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DEB3" w14:textId="77777777" w:rsidR="005D5969" w:rsidRPr="00AF4CE7" w:rsidRDefault="005D5969" w:rsidP="006C2ED7">
      <w:pPr>
        <w:pStyle w:val="Heading1"/>
        <w:jc w:val="center"/>
        <w:rPr>
          <w:rFonts w:ascii="Arial" w:hAnsi="Arial" w:cs="Arial"/>
        </w:rPr>
      </w:pPr>
      <w:r w:rsidRPr="00AF4CE7">
        <w:rPr>
          <w:rFonts w:ascii="Arial" w:hAnsi="Arial" w:cs="Arial"/>
        </w:rPr>
        <w:t xml:space="preserve">Department of </w:t>
      </w:r>
      <w:r w:rsidR="006C2ED7" w:rsidRPr="00AF4CE7">
        <w:rPr>
          <w:rFonts w:ascii="Arial" w:hAnsi="Arial" w:cs="Arial"/>
        </w:rPr>
        <w:t>State Growth</w:t>
      </w:r>
    </w:p>
    <w:p w14:paraId="63362AEE" w14:textId="77777777" w:rsidR="005D5969" w:rsidRPr="00AF4CE7" w:rsidRDefault="005D5969" w:rsidP="005D5969">
      <w:pPr>
        <w:pStyle w:val="Heading1"/>
        <w:jc w:val="center"/>
        <w:rPr>
          <w:rFonts w:ascii="Arial" w:hAnsi="Arial" w:cs="Arial"/>
          <w:sz w:val="32"/>
          <w:szCs w:val="32"/>
        </w:rPr>
      </w:pPr>
      <w:r w:rsidRPr="00AF4CE7">
        <w:rPr>
          <w:rFonts w:ascii="Arial" w:hAnsi="Arial" w:cs="Arial"/>
          <w:noProof/>
          <w:sz w:val="32"/>
          <w:szCs w:val="32"/>
        </w:rPr>
        <w:t>Statement of Duties</w:t>
      </w:r>
    </w:p>
    <w:p w14:paraId="3019C541" w14:textId="77777777" w:rsidR="007F73E6" w:rsidRPr="00AF4CE7" w:rsidRDefault="007F73E6" w:rsidP="00B232E2">
      <w:pPr>
        <w:pBdr>
          <w:bottom w:val="single" w:sz="4" w:space="1" w:color="auto"/>
        </w:pBdr>
        <w:spacing w:before="0"/>
        <w:rPr>
          <w:rFonts w:ascii="Arial" w:hAnsi="Arial" w:cs="Arial"/>
          <w:sz w:val="22"/>
        </w:rPr>
      </w:pPr>
    </w:p>
    <w:p w14:paraId="67B116EB" w14:textId="73ADBBBB" w:rsidR="00FE3FE8" w:rsidRPr="00AF4CE7" w:rsidRDefault="00FE3FE8" w:rsidP="00FE3FE8">
      <w:pPr>
        <w:tabs>
          <w:tab w:val="clear" w:pos="2835"/>
          <w:tab w:val="right" w:pos="0"/>
          <w:tab w:val="left" w:pos="3119"/>
        </w:tabs>
        <w:ind w:left="3969" w:right="-1" w:hanging="3969"/>
        <w:jc w:val="both"/>
        <w:rPr>
          <w:rStyle w:val="Heading3Char"/>
          <w:rFonts w:ascii="Arial" w:hAnsi="Arial" w:cs="Arial"/>
          <w:sz w:val="22"/>
        </w:rPr>
      </w:pPr>
      <w:r w:rsidRPr="00AF4CE7">
        <w:rPr>
          <w:rStyle w:val="Heading3Char"/>
          <w:rFonts w:ascii="Arial" w:hAnsi="Arial" w:cs="Arial"/>
          <w:sz w:val="22"/>
        </w:rPr>
        <w:t>Position Title:</w:t>
      </w:r>
      <w:r w:rsidRPr="00AF4CE7">
        <w:rPr>
          <w:rStyle w:val="Heading3Char"/>
          <w:rFonts w:ascii="Arial" w:hAnsi="Arial" w:cs="Arial"/>
          <w:sz w:val="22"/>
        </w:rPr>
        <w:tab/>
      </w:r>
      <w:r w:rsidR="00B00A10" w:rsidRPr="00AF4CE7">
        <w:rPr>
          <w:rStyle w:val="Heading3Char"/>
          <w:rFonts w:ascii="Arial" w:hAnsi="Arial" w:cs="Arial"/>
          <w:b w:val="0"/>
          <w:bCs/>
          <w:sz w:val="22"/>
        </w:rPr>
        <w:t xml:space="preserve">Budget and Operations Manager </w:t>
      </w:r>
      <w:r w:rsidR="00C079D5" w:rsidRPr="00AF4CE7">
        <w:rPr>
          <w:rStyle w:val="Heading3Char"/>
          <w:rFonts w:ascii="Arial" w:hAnsi="Arial" w:cs="Arial"/>
          <w:b w:val="0"/>
          <w:bCs/>
          <w:sz w:val="22"/>
        </w:rPr>
        <w:t>-</w:t>
      </w:r>
      <w:r w:rsidR="0024185D" w:rsidRPr="00AF4CE7">
        <w:rPr>
          <w:rStyle w:val="Heading3Char"/>
          <w:rFonts w:ascii="Arial" w:hAnsi="Arial" w:cs="Arial"/>
          <w:b w:val="0"/>
          <w:sz w:val="22"/>
        </w:rPr>
        <w:t>Events Tasmania</w:t>
      </w:r>
    </w:p>
    <w:p w14:paraId="0FC91A14" w14:textId="77777777" w:rsidR="00FE3FE8" w:rsidRPr="00AF4CE7" w:rsidRDefault="00FE3FE8" w:rsidP="00FE3FE8">
      <w:pPr>
        <w:tabs>
          <w:tab w:val="clear" w:pos="2835"/>
          <w:tab w:val="right" w:pos="0"/>
          <w:tab w:val="left" w:pos="3119"/>
        </w:tabs>
        <w:ind w:left="3969" w:right="-1" w:hanging="3969"/>
        <w:jc w:val="both"/>
        <w:rPr>
          <w:rFonts w:ascii="Arial" w:hAnsi="Arial" w:cs="Arial"/>
          <w:sz w:val="22"/>
        </w:rPr>
      </w:pPr>
      <w:r w:rsidRPr="00AF4CE7">
        <w:rPr>
          <w:rStyle w:val="Heading3Char"/>
          <w:rFonts w:ascii="Arial" w:hAnsi="Arial" w:cs="Arial"/>
          <w:sz w:val="22"/>
        </w:rPr>
        <w:t>Position number:</w:t>
      </w:r>
      <w:r w:rsidRPr="00AF4CE7">
        <w:rPr>
          <w:rFonts w:ascii="Arial" w:hAnsi="Arial" w:cs="Arial"/>
          <w:sz w:val="22"/>
        </w:rPr>
        <w:tab/>
        <w:t>425368</w:t>
      </w:r>
    </w:p>
    <w:p w14:paraId="30FA298A" w14:textId="77777777" w:rsidR="00FE3FE8" w:rsidRPr="00AF4CE7" w:rsidRDefault="00FE3FE8" w:rsidP="00FE3FE8">
      <w:pPr>
        <w:tabs>
          <w:tab w:val="clear" w:pos="2835"/>
          <w:tab w:val="right" w:pos="0"/>
          <w:tab w:val="left" w:pos="3119"/>
        </w:tabs>
        <w:ind w:left="3969" w:right="-1" w:hanging="3969"/>
        <w:jc w:val="both"/>
        <w:rPr>
          <w:rFonts w:ascii="Arial" w:hAnsi="Arial" w:cs="Arial"/>
          <w:sz w:val="22"/>
        </w:rPr>
      </w:pPr>
      <w:r w:rsidRPr="00AF4CE7">
        <w:rPr>
          <w:rStyle w:val="Heading3Char"/>
          <w:rFonts w:ascii="Arial" w:hAnsi="Arial" w:cs="Arial"/>
          <w:sz w:val="22"/>
        </w:rPr>
        <w:t>Award/Agreement:</w:t>
      </w:r>
      <w:r w:rsidRPr="00AF4CE7">
        <w:rPr>
          <w:rFonts w:ascii="Arial" w:hAnsi="Arial" w:cs="Arial"/>
          <w:sz w:val="22"/>
        </w:rPr>
        <w:t xml:space="preserve"> </w:t>
      </w:r>
      <w:r w:rsidRPr="00AF4CE7">
        <w:rPr>
          <w:rFonts w:ascii="Arial" w:hAnsi="Arial" w:cs="Arial"/>
          <w:sz w:val="22"/>
        </w:rPr>
        <w:tab/>
        <w:t>Tasmanian State Service Award</w:t>
      </w:r>
    </w:p>
    <w:p w14:paraId="0818566C" w14:textId="77777777" w:rsidR="00FE3FE8" w:rsidRPr="00AF4CE7" w:rsidRDefault="00FE3FE8" w:rsidP="00FE3FE8">
      <w:pPr>
        <w:tabs>
          <w:tab w:val="clear" w:pos="2835"/>
          <w:tab w:val="right" w:pos="0"/>
          <w:tab w:val="left" w:pos="3119"/>
        </w:tabs>
        <w:ind w:left="3969" w:right="-1" w:hanging="3969"/>
        <w:jc w:val="both"/>
        <w:rPr>
          <w:rFonts w:ascii="Arial" w:hAnsi="Arial" w:cs="Arial"/>
          <w:sz w:val="22"/>
        </w:rPr>
      </w:pPr>
      <w:r w:rsidRPr="00AF4CE7">
        <w:rPr>
          <w:rStyle w:val="Heading3Char"/>
          <w:rFonts w:ascii="Arial" w:hAnsi="Arial" w:cs="Arial"/>
          <w:sz w:val="22"/>
        </w:rPr>
        <w:t>Classification level:</w:t>
      </w:r>
      <w:r w:rsidRPr="00AF4CE7">
        <w:rPr>
          <w:rFonts w:ascii="Arial" w:hAnsi="Arial" w:cs="Arial"/>
          <w:sz w:val="22"/>
        </w:rPr>
        <w:tab/>
        <w:t>General Stream Band 6</w:t>
      </w:r>
    </w:p>
    <w:p w14:paraId="28B8250F" w14:textId="2FFA30CF" w:rsidR="00FE3FE8" w:rsidRPr="00AF4CE7" w:rsidRDefault="00FE3FE8" w:rsidP="00FE3FE8">
      <w:pPr>
        <w:tabs>
          <w:tab w:val="clear" w:pos="2835"/>
          <w:tab w:val="left" w:pos="3119"/>
          <w:tab w:val="left" w:pos="3261"/>
        </w:tabs>
        <w:rPr>
          <w:rFonts w:ascii="Arial" w:hAnsi="Arial" w:cs="Arial"/>
          <w:sz w:val="22"/>
        </w:rPr>
      </w:pPr>
      <w:r w:rsidRPr="00AF4CE7">
        <w:rPr>
          <w:rStyle w:val="Heading3Char"/>
          <w:rFonts w:ascii="Arial" w:hAnsi="Arial" w:cs="Arial"/>
          <w:sz w:val="22"/>
        </w:rPr>
        <w:t>Division/branch/section:</w:t>
      </w:r>
      <w:r w:rsidRPr="00AF4CE7">
        <w:rPr>
          <w:rStyle w:val="Heading3Char"/>
          <w:rFonts w:ascii="Arial" w:hAnsi="Arial" w:cs="Arial"/>
          <w:sz w:val="22"/>
        </w:rPr>
        <w:tab/>
      </w:r>
      <w:r w:rsidRPr="00AF4CE7">
        <w:rPr>
          <w:rStyle w:val="Heading3Char"/>
          <w:rFonts w:ascii="Arial" w:hAnsi="Arial" w:cs="Arial"/>
          <w:b w:val="0"/>
          <w:sz w:val="22"/>
        </w:rPr>
        <w:t>Cultural and Tourism Development</w:t>
      </w:r>
      <w:r w:rsidR="00631F39" w:rsidRPr="00AF4CE7">
        <w:rPr>
          <w:rStyle w:val="Heading3Char"/>
          <w:rFonts w:ascii="Arial" w:hAnsi="Arial" w:cs="Arial"/>
          <w:b w:val="0"/>
          <w:sz w:val="22"/>
        </w:rPr>
        <w:t>/ Events Tasmania</w:t>
      </w:r>
    </w:p>
    <w:p w14:paraId="3B72704A" w14:textId="77777777" w:rsidR="00FE3FE8" w:rsidRPr="00AF4CE7" w:rsidRDefault="00FE3FE8" w:rsidP="00FE3FE8">
      <w:pPr>
        <w:tabs>
          <w:tab w:val="clear" w:pos="2835"/>
          <w:tab w:val="left" w:pos="3119"/>
          <w:tab w:val="left" w:pos="3261"/>
        </w:tabs>
        <w:rPr>
          <w:rFonts w:ascii="Arial" w:hAnsi="Arial" w:cs="Arial"/>
          <w:sz w:val="22"/>
        </w:rPr>
      </w:pPr>
      <w:r w:rsidRPr="00AF4CE7">
        <w:rPr>
          <w:rStyle w:val="Heading3Char"/>
          <w:rFonts w:ascii="Arial" w:hAnsi="Arial" w:cs="Arial"/>
          <w:sz w:val="22"/>
        </w:rPr>
        <w:t>Location:</w:t>
      </w:r>
      <w:r w:rsidRPr="00AF4CE7">
        <w:rPr>
          <w:rFonts w:ascii="Arial" w:hAnsi="Arial" w:cs="Arial"/>
          <w:sz w:val="22"/>
        </w:rPr>
        <w:tab/>
        <w:t>Hobart</w:t>
      </w:r>
    </w:p>
    <w:p w14:paraId="304A976F" w14:textId="2C2F2FA5" w:rsidR="00FE3FE8" w:rsidRPr="00AF4CE7" w:rsidRDefault="00FE3FE8" w:rsidP="00FE3FE8">
      <w:pPr>
        <w:tabs>
          <w:tab w:val="clear" w:pos="2835"/>
          <w:tab w:val="left" w:pos="3119"/>
          <w:tab w:val="left" w:pos="3261"/>
        </w:tabs>
        <w:rPr>
          <w:rFonts w:ascii="Arial" w:hAnsi="Arial" w:cs="Arial"/>
          <w:sz w:val="22"/>
        </w:rPr>
      </w:pPr>
      <w:r w:rsidRPr="00AF4CE7">
        <w:rPr>
          <w:rStyle w:val="Heading3Char"/>
          <w:rFonts w:ascii="Arial" w:hAnsi="Arial" w:cs="Arial"/>
          <w:sz w:val="22"/>
        </w:rPr>
        <w:t>Employment status:</w:t>
      </w:r>
      <w:r w:rsidRPr="00AF4CE7">
        <w:rPr>
          <w:rFonts w:ascii="Arial" w:hAnsi="Arial" w:cs="Arial"/>
          <w:sz w:val="22"/>
        </w:rPr>
        <w:tab/>
      </w:r>
      <w:r w:rsidR="00631F39" w:rsidRPr="00AF4CE7">
        <w:rPr>
          <w:rFonts w:ascii="Arial" w:hAnsi="Arial" w:cs="Arial"/>
          <w:sz w:val="22"/>
        </w:rPr>
        <w:t>Flexible</w:t>
      </w:r>
    </w:p>
    <w:p w14:paraId="38A03AEB" w14:textId="77777777" w:rsidR="00FE3FE8" w:rsidRPr="00AF4CE7" w:rsidRDefault="00FE3FE8" w:rsidP="00FE3FE8">
      <w:pPr>
        <w:tabs>
          <w:tab w:val="clear" w:pos="2835"/>
          <w:tab w:val="left" w:pos="3119"/>
          <w:tab w:val="left" w:pos="3261"/>
        </w:tabs>
        <w:ind w:left="3119" w:hanging="3119"/>
        <w:rPr>
          <w:rFonts w:ascii="Arial" w:hAnsi="Arial" w:cs="Arial"/>
          <w:sz w:val="22"/>
        </w:rPr>
      </w:pPr>
      <w:r w:rsidRPr="00AF4CE7">
        <w:rPr>
          <w:rStyle w:val="Heading3Char"/>
          <w:rFonts w:ascii="Arial" w:hAnsi="Arial" w:cs="Arial"/>
          <w:sz w:val="22"/>
        </w:rPr>
        <w:t>Supervisor:</w:t>
      </w:r>
      <w:r w:rsidRPr="00AF4CE7">
        <w:rPr>
          <w:rFonts w:ascii="Arial" w:hAnsi="Arial" w:cs="Arial"/>
          <w:sz w:val="22"/>
        </w:rPr>
        <w:tab/>
        <w:t>Director, Events Tasmania</w:t>
      </w:r>
    </w:p>
    <w:p w14:paraId="760108AF" w14:textId="77777777" w:rsidR="00A27736" w:rsidRPr="00AF4CE7" w:rsidRDefault="00A27736" w:rsidP="00A44F84">
      <w:pPr>
        <w:pStyle w:val="Heading3"/>
        <w:pBdr>
          <w:top w:val="single" w:sz="4" w:space="1" w:color="auto"/>
        </w:pBdr>
        <w:spacing w:before="0" w:after="0" w:line="240" w:lineRule="auto"/>
        <w:rPr>
          <w:rFonts w:ascii="Arial" w:hAnsi="Arial" w:cs="Arial"/>
          <w:b w:val="0"/>
          <w:sz w:val="22"/>
        </w:rPr>
      </w:pPr>
    </w:p>
    <w:p w14:paraId="20B70E13" w14:textId="77777777" w:rsidR="00CD42F8" w:rsidRPr="00AF4CE7" w:rsidRDefault="00CD42F8" w:rsidP="00B5403C">
      <w:pPr>
        <w:pStyle w:val="Heading3"/>
        <w:rPr>
          <w:rFonts w:ascii="Arial" w:hAnsi="Arial" w:cs="Arial"/>
        </w:rPr>
      </w:pPr>
      <w:r w:rsidRPr="00AF4CE7">
        <w:rPr>
          <w:rFonts w:ascii="Arial" w:hAnsi="Arial" w:cs="Arial"/>
        </w:rPr>
        <w:t>Position Objective</w:t>
      </w:r>
    </w:p>
    <w:p w14:paraId="29A3A2FB" w14:textId="6905B5D5" w:rsidR="00DE0311" w:rsidRPr="00AF4CE7" w:rsidRDefault="0024185D" w:rsidP="00FE3FE8">
      <w:pPr>
        <w:pStyle w:val="BodyText"/>
        <w:ind w:right="141"/>
        <w:rPr>
          <w:rFonts w:ascii="Arial" w:hAnsi="Arial" w:cs="Arial"/>
          <w:sz w:val="22"/>
        </w:rPr>
      </w:pPr>
      <w:r w:rsidRPr="00AF4CE7">
        <w:rPr>
          <w:rFonts w:ascii="Arial" w:hAnsi="Arial" w:cs="Arial"/>
          <w:sz w:val="22"/>
        </w:rPr>
        <w:t>Lead and manage the budget and administrative functions of Events Tasmania</w:t>
      </w:r>
      <w:r w:rsidR="0064499B">
        <w:rPr>
          <w:rFonts w:ascii="Arial" w:hAnsi="Arial" w:cs="Arial"/>
          <w:sz w:val="22"/>
        </w:rPr>
        <w:t xml:space="preserve"> and the Tourism and Hospitality unit</w:t>
      </w:r>
      <w:r w:rsidR="0011459C" w:rsidRPr="00AF4CE7">
        <w:rPr>
          <w:rFonts w:ascii="Arial" w:hAnsi="Arial" w:cs="Arial"/>
          <w:sz w:val="22"/>
        </w:rPr>
        <w:t xml:space="preserve"> including</w:t>
      </w:r>
      <w:r w:rsidR="00FE3FE8" w:rsidRPr="00AF4CE7">
        <w:rPr>
          <w:rFonts w:ascii="Arial" w:hAnsi="Arial" w:cs="Arial"/>
          <w:sz w:val="22"/>
        </w:rPr>
        <w:t xml:space="preserve"> </w:t>
      </w:r>
      <w:r w:rsidR="0011459C" w:rsidRPr="00AF4CE7">
        <w:rPr>
          <w:rFonts w:ascii="Arial" w:hAnsi="Arial" w:cs="Arial"/>
          <w:sz w:val="22"/>
        </w:rPr>
        <w:t xml:space="preserve">analysis, policy </w:t>
      </w:r>
      <w:r w:rsidR="00626084" w:rsidRPr="00AF4CE7">
        <w:rPr>
          <w:rFonts w:ascii="Arial" w:hAnsi="Arial" w:cs="Arial"/>
          <w:sz w:val="22"/>
        </w:rPr>
        <w:t xml:space="preserve">and program </w:t>
      </w:r>
      <w:r w:rsidR="0011459C" w:rsidRPr="00AF4CE7">
        <w:rPr>
          <w:rFonts w:ascii="Arial" w:hAnsi="Arial" w:cs="Arial"/>
          <w:sz w:val="22"/>
        </w:rPr>
        <w:t>development, evaluation and assessment of new business</w:t>
      </w:r>
      <w:r w:rsidR="00B24396">
        <w:rPr>
          <w:rFonts w:ascii="Arial" w:hAnsi="Arial" w:cs="Arial"/>
          <w:sz w:val="22"/>
        </w:rPr>
        <w:t xml:space="preserve">. This position is also responsible for managing </w:t>
      </w:r>
      <w:r w:rsidR="005756FA" w:rsidRPr="00AF4CE7">
        <w:rPr>
          <w:rFonts w:ascii="Arial" w:hAnsi="Arial" w:cs="Arial"/>
          <w:sz w:val="22"/>
        </w:rPr>
        <w:t xml:space="preserve"> </w:t>
      </w:r>
      <w:r w:rsidR="0064499B">
        <w:rPr>
          <w:rFonts w:ascii="Arial" w:hAnsi="Arial" w:cs="Arial"/>
          <w:sz w:val="22"/>
        </w:rPr>
        <w:t xml:space="preserve">Events Tasmania’s </w:t>
      </w:r>
      <w:r w:rsidR="00B24396">
        <w:rPr>
          <w:rFonts w:ascii="Arial" w:hAnsi="Arial" w:cs="Arial"/>
          <w:sz w:val="22"/>
        </w:rPr>
        <w:t>R</w:t>
      </w:r>
      <w:r w:rsidR="0064499B">
        <w:rPr>
          <w:rFonts w:ascii="Arial" w:hAnsi="Arial" w:cs="Arial"/>
          <w:sz w:val="22"/>
        </w:rPr>
        <w:t xml:space="preserve">esearch and </w:t>
      </w:r>
      <w:r w:rsidR="00B24396">
        <w:rPr>
          <w:rFonts w:ascii="Arial" w:hAnsi="Arial" w:cs="Arial"/>
          <w:sz w:val="22"/>
        </w:rPr>
        <w:t>Measurement</w:t>
      </w:r>
      <w:r w:rsidR="0064499B">
        <w:rPr>
          <w:rFonts w:ascii="Arial" w:hAnsi="Arial" w:cs="Arial"/>
          <w:sz w:val="22"/>
        </w:rPr>
        <w:t xml:space="preserve"> program.</w:t>
      </w:r>
    </w:p>
    <w:p w14:paraId="05B033E1" w14:textId="77777777" w:rsidR="00CD42F8" w:rsidRPr="00AF4CE7" w:rsidRDefault="00CD42F8" w:rsidP="008B0732">
      <w:pPr>
        <w:pStyle w:val="Heading3"/>
        <w:spacing w:before="360"/>
        <w:rPr>
          <w:rFonts w:ascii="Arial" w:hAnsi="Arial" w:cs="Arial"/>
        </w:rPr>
      </w:pPr>
      <w:r w:rsidRPr="00AF4CE7">
        <w:rPr>
          <w:rFonts w:ascii="Arial" w:hAnsi="Arial" w:cs="Arial"/>
        </w:rPr>
        <w:t>Major Duties</w:t>
      </w:r>
    </w:p>
    <w:p w14:paraId="65FEE226" w14:textId="706B7CDB" w:rsidR="0024185D" w:rsidRPr="00AF4CE7" w:rsidRDefault="0024185D" w:rsidP="00081A3F">
      <w:pPr>
        <w:pStyle w:val="ListParagraph"/>
        <w:numPr>
          <w:ilvl w:val="0"/>
          <w:numId w:val="18"/>
        </w:numPr>
        <w:ind w:left="426"/>
        <w:rPr>
          <w:rFonts w:ascii="Arial" w:hAnsi="Arial" w:cs="Arial"/>
          <w:sz w:val="22"/>
        </w:rPr>
      </w:pPr>
      <w:r w:rsidRPr="00AF4CE7">
        <w:rPr>
          <w:rFonts w:ascii="Arial" w:hAnsi="Arial" w:cs="Arial"/>
          <w:sz w:val="22"/>
        </w:rPr>
        <w:t xml:space="preserve">Manage all </w:t>
      </w:r>
      <w:r w:rsidR="00B00A10" w:rsidRPr="00AF4CE7">
        <w:rPr>
          <w:rFonts w:ascii="Arial" w:hAnsi="Arial" w:cs="Arial"/>
          <w:sz w:val="22"/>
        </w:rPr>
        <w:t xml:space="preserve">budget </w:t>
      </w:r>
      <w:r w:rsidRPr="00AF4CE7">
        <w:rPr>
          <w:rFonts w:ascii="Arial" w:hAnsi="Arial" w:cs="Arial"/>
          <w:sz w:val="22"/>
        </w:rPr>
        <w:t>activities to ensure that Events Tasmania</w:t>
      </w:r>
      <w:r w:rsidR="0064499B">
        <w:rPr>
          <w:rFonts w:ascii="Arial" w:hAnsi="Arial" w:cs="Arial"/>
          <w:sz w:val="22"/>
        </w:rPr>
        <w:t xml:space="preserve"> and the Tourism and Hospitality unit</w:t>
      </w:r>
      <w:r w:rsidRPr="00AF4CE7">
        <w:rPr>
          <w:rFonts w:ascii="Arial" w:hAnsi="Arial" w:cs="Arial"/>
          <w:sz w:val="22"/>
        </w:rPr>
        <w:t xml:space="preserve"> meets Treasurer’s Instructions, financial compliance and ensures staff understand their individual budgets, responsibilities and reporting methodology. This includes planning and monitoring of appropriate and effective use of financial delegations, ensuring strong systems of internal control, development, implementation and management of budgets, analysis of data and preparation of reports as required. </w:t>
      </w:r>
    </w:p>
    <w:p w14:paraId="53C2F729" w14:textId="27836DA1" w:rsidR="00FE3FE8" w:rsidRPr="00AF4CE7" w:rsidRDefault="00FE3FE8" w:rsidP="008B0732">
      <w:pPr>
        <w:pStyle w:val="BodyText"/>
        <w:numPr>
          <w:ilvl w:val="0"/>
          <w:numId w:val="18"/>
        </w:numPr>
        <w:ind w:left="432" w:hanging="432"/>
        <w:rPr>
          <w:rFonts w:ascii="Arial" w:hAnsi="Arial" w:cs="Arial"/>
          <w:sz w:val="22"/>
        </w:rPr>
      </w:pPr>
      <w:r w:rsidRPr="00AF4CE7">
        <w:rPr>
          <w:rFonts w:ascii="Arial" w:hAnsi="Arial" w:cs="Arial"/>
          <w:sz w:val="22"/>
        </w:rPr>
        <w:t>Identify, develop and implement a range of initiatives including organisational and continuous improvement practices that are aimed at delivering and supporting Events Tasmania programs</w:t>
      </w:r>
      <w:r w:rsidR="0077008F" w:rsidRPr="00AF4CE7">
        <w:rPr>
          <w:rFonts w:ascii="Arial" w:hAnsi="Arial" w:cs="Arial"/>
          <w:sz w:val="22"/>
        </w:rPr>
        <w:t xml:space="preserve"> </w:t>
      </w:r>
      <w:r w:rsidR="008B6F1C" w:rsidRPr="00AF4CE7">
        <w:rPr>
          <w:rFonts w:ascii="Arial" w:hAnsi="Arial" w:cs="Arial"/>
          <w:sz w:val="22"/>
        </w:rPr>
        <w:t>and meet the objectives of the Events Strategy 2023-27</w:t>
      </w:r>
      <w:r w:rsidR="00B24396">
        <w:rPr>
          <w:rFonts w:ascii="Arial" w:hAnsi="Arial" w:cs="Arial"/>
          <w:sz w:val="22"/>
        </w:rPr>
        <w:t xml:space="preserve"> and the 2030 Visitor Economy Strategy</w:t>
      </w:r>
      <w:r w:rsidR="002513F4" w:rsidRPr="00AF4CE7">
        <w:rPr>
          <w:rFonts w:ascii="Arial" w:hAnsi="Arial" w:cs="Arial"/>
          <w:sz w:val="22"/>
        </w:rPr>
        <w:t>.</w:t>
      </w:r>
    </w:p>
    <w:p w14:paraId="038C87A9" w14:textId="53DCB716" w:rsidR="005756FA" w:rsidRPr="00B24396" w:rsidRDefault="00B24396" w:rsidP="00B24396">
      <w:pPr>
        <w:pStyle w:val="ListParagraph"/>
        <w:numPr>
          <w:ilvl w:val="0"/>
          <w:numId w:val="18"/>
        </w:numPr>
        <w:ind w:left="426"/>
        <w:rPr>
          <w:rFonts w:ascii="Arial" w:hAnsi="Arial" w:cs="Arial"/>
          <w:sz w:val="22"/>
        </w:rPr>
      </w:pPr>
      <w:r>
        <w:rPr>
          <w:rFonts w:ascii="Arial" w:hAnsi="Arial" w:cs="Arial"/>
          <w:sz w:val="22"/>
        </w:rPr>
        <w:t>Manage Events Tasmania’s Research Measurement program and associated contractor. Including managing</w:t>
      </w:r>
      <w:r w:rsidR="00245F39" w:rsidRPr="00B24396">
        <w:rPr>
          <w:rFonts w:ascii="Arial" w:hAnsi="Arial" w:cs="Arial"/>
          <w:sz w:val="22"/>
        </w:rPr>
        <w:t xml:space="preserve"> the</w:t>
      </w:r>
      <w:r w:rsidR="00E33BF9" w:rsidRPr="00B24396">
        <w:rPr>
          <w:rFonts w:ascii="Arial" w:hAnsi="Arial" w:cs="Arial"/>
          <w:sz w:val="22"/>
        </w:rPr>
        <w:t xml:space="preserve"> review and auditing of the Events Tasmania research and data collection system in relation to funding agreements (</w:t>
      </w:r>
      <w:r w:rsidR="000D18DB" w:rsidRPr="00B24396">
        <w:rPr>
          <w:rFonts w:ascii="Arial" w:hAnsi="Arial" w:cs="Arial"/>
          <w:sz w:val="22"/>
        </w:rPr>
        <w:t xml:space="preserve">Including </w:t>
      </w:r>
      <w:r w:rsidR="00E33BF9" w:rsidRPr="00B24396">
        <w:rPr>
          <w:rFonts w:ascii="Arial" w:hAnsi="Arial" w:cs="Arial"/>
          <w:sz w:val="22"/>
        </w:rPr>
        <w:t>Project 80)</w:t>
      </w:r>
      <w:r w:rsidR="008B6F1C" w:rsidRPr="00B24396">
        <w:rPr>
          <w:rFonts w:ascii="Arial" w:hAnsi="Arial" w:cs="Arial"/>
          <w:sz w:val="22"/>
        </w:rPr>
        <w:t xml:space="preserve"> and </w:t>
      </w:r>
      <w:r w:rsidR="00245F39" w:rsidRPr="00B24396">
        <w:rPr>
          <w:rFonts w:ascii="Arial" w:hAnsi="Arial" w:cs="Arial"/>
          <w:sz w:val="22"/>
        </w:rPr>
        <w:t xml:space="preserve">assist in the </w:t>
      </w:r>
      <w:r w:rsidR="008B6F1C" w:rsidRPr="00B24396">
        <w:rPr>
          <w:rFonts w:ascii="Arial" w:hAnsi="Arial" w:cs="Arial"/>
          <w:sz w:val="22"/>
        </w:rPr>
        <w:t>implementation</w:t>
      </w:r>
      <w:r w:rsidR="000D18DB" w:rsidRPr="00B24396">
        <w:rPr>
          <w:rFonts w:ascii="Arial" w:hAnsi="Arial" w:cs="Arial"/>
          <w:sz w:val="22"/>
        </w:rPr>
        <w:t xml:space="preserve"> and administration</w:t>
      </w:r>
      <w:r w:rsidR="00245F39" w:rsidRPr="00B24396">
        <w:rPr>
          <w:rFonts w:ascii="Arial" w:hAnsi="Arial" w:cs="Arial"/>
          <w:sz w:val="22"/>
        </w:rPr>
        <w:t xml:space="preserve"> of grants</w:t>
      </w:r>
      <w:r w:rsidR="008B6F1C" w:rsidRPr="00B24396">
        <w:rPr>
          <w:rFonts w:ascii="Arial" w:hAnsi="Arial" w:cs="Arial"/>
          <w:sz w:val="22"/>
        </w:rPr>
        <w:t xml:space="preserve"> </w:t>
      </w:r>
      <w:r w:rsidR="000D18DB" w:rsidRPr="00B24396">
        <w:rPr>
          <w:rFonts w:ascii="Arial" w:hAnsi="Arial" w:cs="Arial"/>
          <w:sz w:val="22"/>
        </w:rPr>
        <w:t xml:space="preserve">within </w:t>
      </w:r>
      <w:r w:rsidR="00166E26" w:rsidRPr="00B24396">
        <w:rPr>
          <w:rFonts w:ascii="Arial" w:hAnsi="Arial" w:cs="Arial"/>
          <w:sz w:val="22"/>
        </w:rPr>
        <w:t xml:space="preserve">the </w:t>
      </w:r>
      <w:r w:rsidR="008B6F1C" w:rsidRPr="00B24396">
        <w:rPr>
          <w:rFonts w:ascii="Arial" w:hAnsi="Arial" w:cs="Arial"/>
          <w:sz w:val="22"/>
        </w:rPr>
        <w:t>SmartyGrants</w:t>
      </w:r>
      <w:r w:rsidR="00245F39" w:rsidRPr="00B24396">
        <w:rPr>
          <w:rFonts w:ascii="Arial" w:hAnsi="Arial" w:cs="Arial"/>
          <w:sz w:val="22"/>
        </w:rPr>
        <w:t xml:space="preserve"> platform</w:t>
      </w:r>
      <w:r w:rsidR="00E33BF9" w:rsidRPr="00B24396">
        <w:rPr>
          <w:rFonts w:ascii="Arial" w:hAnsi="Arial" w:cs="Arial"/>
          <w:sz w:val="22"/>
        </w:rPr>
        <w:t>.</w:t>
      </w:r>
    </w:p>
    <w:p w14:paraId="54CC3D9D" w14:textId="669A4F72" w:rsidR="00245F39" w:rsidRPr="00AF4CE7" w:rsidRDefault="008B6F1C" w:rsidP="00166E26">
      <w:pPr>
        <w:pStyle w:val="ListParagraph"/>
        <w:numPr>
          <w:ilvl w:val="0"/>
          <w:numId w:val="18"/>
        </w:numPr>
        <w:ind w:left="426"/>
        <w:rPr>
          <w:rFonts w:ascii="Arial" w:hAnsi="Arial" w:cs="Arial"/>
          <w:sz w:val="22"/>
        </w:rPr>
      </w:pPr>
      <w:r w:rsidRPr="00AF4CE7">
        <w:rPr>
          <w:rFonts w:ascii="Arial" w:hAnsi="Arial" w:cs="Arial"/>
          <w:sz w:val="22"/>
        </w:rPr>
        <w:t>Undertake research, analysis and evaluation of issues affecting Events Tasmania in meeting government priorities, including preparation of reports and development of high level written communications including Ministerial documents</w:t>
      </w:r>
      <w:r w:rsidR="00245F39" w:rsidRPr="00AF4CE7">
        <w:rPr>
          <w:rFonts w:ascii="Arial" w:hAnsi="Arial" w:cs="Arial"/>
          <w:sz w:val="22"/>
        </w:rPr>
        <w:t>,</w:t>
      </w:r>
      <w:r w:rsidRPr="00AF4CE7">
        <w:rPr>
          <w:rFonts w:ascii="Arial" w:hAnsi="Arial" w:cs="Arial"/>
          <w:sz w:val="22"/>
        </w:rPr>
        <w:t xml:space="preserve"> issues briefs</w:t>
      </w:r>
      <w:r w:rsidR="008D6DA1" w:rsidRPr="00AF4CE7">
        <w:rPr>
          <w:rFonts w:ascii="Arial" w:hAnsi="Arial" w:cs="Arial"/>
          <w:sz w:val="22"/>
        </w:rPr>
        <w:t>,</w:t>
      </w:r>
      <w:r w:rsidR="00245F39" w:rsidRPr="00AF4CE7">
        <w:rPr>
          <w:rFonts w:ascii="Arial" w:hAnsi="Arial" w:cs="Arial"/>
        </w:rPr>
        <w:t xml:space="preserve"> </w:t>
      </w:r>
      <w:r w:rsidR="00245F39" w:rsidRPr="00AF4CE7">
        <w:rPr>
          <w:rFonts w:ascii="Arial" w:hAnsi="Arial" w:cs="Arial"/>
          <w:sz w:val="22"/>
        </w:rPr>
        <w:t xml:space="preserve">Cabinet documents, plans, procurement, policy documents and reports, and present material as required. </w:t>
      </w:r>
    </w:p>
    <w:p w14:paraId="3EE7A1D7" w14:textId="470215A5" w:rsidR="00DE0311" w:rsidRPr="00AF4CE7" w:rsidRDefault="00DE0311" w:rsidP="008B0732">
      <w:pPr>
        <w:pStyle w:val="BodyText"/>
        <w:numPr>
          <w:ilvl w:val="0"/>
          <w:numId w:val="18"/>
        </w:numPr>
        <w:ind w:left="432" w:hanging="432"/>
        <w:rPr>
          <w:rFonts w:ascii="Arial" w:hAnsi="Arial" w:cs="Arial"/>
          <w:sz w:val="22"/>
        </w:rPr>
      </w:pPr>
      <w:r w:rsidRPr="00AF4CE7">
        <w:rPr>
          <w:rFonts w:ascii="Arial" w:hAnsi="Arial" w:cs="Arial"/>
          <w:sz w:val="22"/>
        </w:rPr>
        <w:lastRenderedPageBreak/>
        <w:t>Maintain a strong understanding of the workings of Government and the environment in which Events Tasmania</w:t>
      </w:r>
      <w:r w:rsidR="00836A64" w:rsidRPr="00AF4CE7">
        <w:rPr>
          <w:rFonts w:ascii="Arial" w:hAnsi="Arial" w:cs="Arial"/>
          <w:sz w:val="22"/>
        </w:rPr>
        <w:t xml:space="preserve"> and the broader Department operate</w:t>
      </w:r>
      <w:r w:rsidR="00245F39" w:rsidRPr="00AF4CE7">
        <w:rPr>
          <w:rFonts w:ascii="Arial" w:hAnsi="Arial" w:cs="Arial"/>
          <w:sz w:val="22"/>
        </w:rPr>
        <w:t>, specifically the management of the government budgeting processes.</w:t>
      </w:r>
    </w:p>
    <w:p w14:paraId="4424BDA2" w14:textId="77777777" w:rsidR="00AF4CE7" w:rsidRDefault="00AF4CE7" w:rsidP="006C2ED7">
      <w:pPr>
        <w:pStyle w:val="Heading3"/>
        <w:rPr>
          <w:rFonts w:ascii="Arial" w:hAnsi="Arial" w:cs="Arial"/>
        </w:rPr>
      </w:pPr>
    </w:p>
    <w:p w14:paraId="5E7BB910" w14:textId="3A4A0168" w:rsidR="00CD42F8" w:rsidRPr="00AF4CE7" w:rsidRDefault="006C2ED7" w:rsidP="006C2ED7">
      <w:pPr>
        <w:pStyle w:val="Heading3"/>
        <w:rPr>
          <w:rFonts w:ascii="Arial" w:hAnsi="Arial" w:cs="Arial"/>
        </w:rPr>
      </w:pPr>
      <w:r w:rsidRPr="00AF4CE7">
        <w:rPr>
          <w:rFonts w:ascii="Arial" w:hAnsi="Arial" w:cs="Arial"/>
        </w:rPr>
        <w:t>Scope of Work: (</w:t>
      </w:r>
      <w:r w:rsidR="00CD42F8" w:rsidRPr="00AF4CE7">
        <w:rPr>
          <w:rFonts w:ascii="Arial" w:hAnsi="Arial" w:cs="Arial"/>
        </w:rPr>
        <w:t xml:space="preserve">Responsibility, Decision-Making and Direction </w:t>
      </w:r>
      <w:r w:rsidR="00D72CDA" w:rsidRPr="00AF4CE7">
        <w:rPr>
          <w:rFonts w:ascii="Arial" w:hAnsi="Arial" w:cs="Arial"/>
        </w:rPr>
        <w:t>Received</w:t>
      </w:r>
      <w:r w:rsidRPr="00AF4CE7">
        <w:rPr>
          <w:rFonts w:ascii="Arial" w:hAnsi="Arial" w:cs="Arial"/>
        </w:rPr>
        <w:t>)</w:t>
      </w:r>
    </w:p>
    <w:p w14:paraId="447D6E10" w14:textId="29E737D3" w:rsidR="00245F39" w:rsidRPr="00AF4CE7" w:rsidRDefault="00245F39" w:rsidP="00FE3FE8">
      <w:pPr>
        <w:pStyle w:val="BodyText"/>
        <w:rPr>
          <w:rFonts w:ascii="Arial" w:hAnsi="Arial" w:cs="Arial"/>
          <w:sz w:val="22"/>
        </w:rPr>
      </w:pPr>
      <w:r w:rsidRPr="00AF4CE7">
        <w:rPr>
          <w:rFonts w:ascii="Arial" w:hAnsi="Arial" w:cs="Arial"/>
          <w:sz w:val="22"/>
        </w:rPr>
        <w:t>This position reports directly to the Director, Events Tasmania and will assist with the management of all business and financial administration matters in a dynamic public facing environment. The role acts autonomously in performing core work functions and, as necessary, consults with the Director, Events Tasmania to agree on a suitable course of action in matters that are sensitive, high-risk or business-critical, or for those issues that have far reaching implications with respect to strategy and/or policy implementation.</w:t>
      </w:r>
    </w:p>
    <w:p w14:paraId="37CCE80D" w14:textId="77777777" w:rsidR="00245F39" w:rsidRPr="00AF4CE7" w:rsidRDefault="00245F39" w:rsidP="00FE3FE8">
      <w:pPr>
        <w:pStyle w:val="BodyText"/>
        <w:rPr>
          <w:rFonts w:ascii="Arial" w:hAnsi="Arial" w:cs="Arial"/>
          <w:sz w:val="22"/>
        </w:rPr>
      </w:pPr>
      <w:r w:rsidRPr="00AF4CE7">
        <w:rPr>
          <w:rFonts w:ascii="Arial" w:hAnsi="Arial" w:cs="Arial"/>
          <w:sz w:val="22"/>
        </w:rPr>
        <w:t xml:space="preserve">The occupant must be flexible in the scope and range of activities performed to ensure that the branch achieves its objectives. The role exercises good judgement. Branch priorities are often impacted by non-negotiable deadlines, requiring the occupant to constructively influence operational matters while balancing stakeholder demands through the effective management of expectations. </w:t>
      </w:r>
    </w:p>
    <w:p w14:paraId="2A8733C1" w14:textId="71572900" w:rsidR="00245F39" w:rsidRPr="00AF4CE7" w:rsidRDefault="00245F39" w:rsidP="00FE3FE8">
      <w:pPr>
        <w:pStyle w:val="BodyText"/>
        <w:rPr>
          <w:rFonts w:ascii="Arial" w:hAnsi="Arial" w:cs="Arial"/>
          <w:sz w:val="22"/>
        </w:rPr>
      </w:pPr>
      <w:r w:rsidRPr="00AF4CE7">
        <w:rPr>
          <w:rFonts w:ascii="Arial" w:hAnsi="Arial" w:cs="Arial"/>
          <w:sz w:val="22"/>
        </w:rPr>
        <w:t>The occupant needs to actively engage, network and consult with key stakeholders and to keep up to date with key emerging issues. This applies particularly in the areas of financial processing and accountability and grants management.</w:t>
      </w:r>
    </w:p>
    <w:p w14:paraId="4138D70A" w14:textId="5568A421" w:rsidR="00FE3FE8" w:rsidRDefault="000D18DB" w:rsidP="00FE3FE8">
      <w:pPr>
        <w:pStyle w:val="BodyText"/>
        <w:rPr>
          <w:rFonts w:ascii="Arial" w:hAnsi="Arial" w:cs="Arial"/>
          <w:sz w:val="22"/>
        </w:rPr>
      </w:pPr>
      <w:r w:rsidRPr="00AF4CE7">
        <w:rPr>
          <w:rFonts w:ascii="Arial" w:hAnsi="Arial" w:cs="Arial"/>
          <w:sz w:val="22"/>
        </w:rPr>
        <w:t xml:space="preserve">The </w:t>
      </w:r>
      <w:r w:rsidR="00C079D5" w:rsidRPr="00AF4CE7">
        <w:rPr>
          <w:rFonts w:ascii="Arial" w:hAnsi="Arial" w:cs="Arial"/>
          <w:sz w:val="22"/>
        </w:rPr>
        <w:t>Budget and Operations Manager – Events Tasmania</w:t>
      </w:r>
      <w:r w:rsidR="00245F39" w:rsidRPr="00AF4CE7" w:rsidDel="00245F39">
        <w:rPr>
          <w:rFonts w:ascii="Arial" w:hAnsi="Arial" w:cs="Arial"/>
          <w:sz w:val="22"/>
        </w:rPr>
        <w:t xml:space="preserve"> </w:t>
      </w:r>
      <w:r w:rsidR="00FE3FE8" w:rsidRPr="00AF4CE7">
        <w:rPr>
          <w:rFonts w:ascii="Arial" w:hAnsi="Arial" w:cs="Arial"/>
          <w:sz w:val="22"/>
        </w:rPr>
        <w:t xml:space="preserve">will develop and implement </w:t>
      </w:r>
      <w:r w:rsidR="00AD7177" w:rsidRPr="00AF4CE7">
        <w:rPr>
          <w:rFonts w:ascii="Arial" w:hAnsi="Arial" w:cs="Arial"/>
          <w:sz w:val="22"/>
        </w:rPr>
        <w:t xml:space="preserve">Events Tasmania’s </w:t>
      </w:r>
      <w:r w:rsidR="00FE3FE8" w:rsidRPr="00AF4CE7">
        <w:rPr>
          <w:rFonts w:ascii="Arial" w:hAnsi="Arial" w:cs="Arial"/>
          <w:sz w:val="22"/>
        </w:rPr>
        <w:t>organisational strategies</w:t>
      </w:r>
      <w:r w:rsidR="00AD7177" w:rsidRPr="00AF4CE7">
        <w:rPr>
          <w:rFonts w:ascii="Arial" w:hAnsi="Arial" w:cs="Arial"/>
          <w:sz w:val="22"/>
        </w:rPr>
        <w:t xml:space="preserve"> and</w:t>
      </w:r>
      <w:r w:rsidR="00FE3FE8" w:rsidRPr="00AF4CE7">
        <w:rPr>
          <w:rFonts w:ascii="Arial" w:hAnsi="Arial" w:cs="Arial"/>
          <w:sz w:val="22"/>
        </w:rPr>
        <w:t xml:space="preserve"> policy, with the outcome of this work having a direct and significant impact on the events, tourism and hospitality sectors.</w:t>
      </w:r>
    </w:p>
    <w:p w14:paraId="3FBD484D" w14:textId="4F4027AB" w:rsidR="00B24396" w:rsidRPr="00AF4CE7" w:rsidRDefault="00B24396" w:rsidP="00FE3FE8">
      <w:pPr>
        <w:pStyle w:val="BodyText"/>
        <w:rPr>
          <w:rFonts w:ascii="Arial" w:hAnsi="Arial" w:cs="Arial"/>
          <w:sz w:val="22"/>
        </w:rPr>
      </w:pPr>
      <w:r>
        <w:rPr>
          <w:rFonts w:ascii="Arial" w:hAnsi="Arial" w:cs="Arial"/>
          <w:sz w:val="22"/>
        </w:rPr>
        <w:t>Attending events is not within</w:t>
      </w:r>
      <w:r w:rsidR="001B53C8">
        <w:rPr>
          <w:rFonts w:ascii="Arial" w:hAnsi="Arial" w:cs="Arial"/>
          <w:sz w:val="22"/>
        </w:rPr>
        <w:t xml:space="preserve"> the</w:t>
      </w:r>
      <w:r>
        <w:rPr>
          <w:rFonts w:ascii="Arial" w:hAnsi="Arial" w:cs="Arial"/>
          <w:sz w:val="22"/>
        </w:rPr>
        <w:t xml:space="preserve"> scope of positions at Events Tasmania. </w:t>
      </w:r>
      <w:bookmarkStart w:id="0" w:name="_Hlk178865082"/>
      <w:r>
        <w:rPr>
          <w:rFonts w:ascii="Arial" w:hAnsi="Arial" w:cs="Arial"/>
          <w:sz w:val="22"/>
        </w:rPr>
        <w:t>Attendance at events is for reporting purposes only and upon request of the Director, Events Tasmania.</w:t>
      </w:r>
      <w:bookmarkEnd w:id="0"/>
    </w:p>
    <w:p w14:paraId="6504F30C" w14:textId="77777777" w:rsidR="00FE34AF" w:rsidRPr="00AF4CE7" w:rsidRDefault="00FE34AF" w:rsidP="00FE3FE8">
      <w:pPr>
        <w:pStyle w:val="BodyText"/>
        <w:rPr>
          <w:rFonts w:ascii="Arial" w:hAnsi="Arial" w:cs="Arial"/>
          <w:sz w:val="22"/>
        </w:rPr>
      </w:pPr>
    </w:p>
    <w:p w14:paraId="6CEC3A2A" w14:textId="77777777" w:rsidR="009A1040" w:rsidRPr="00AF4CE7" w:rsidRDefault="00726176" w:rsidP="008B0732">
      <w:pPr>
        <w:pStyle w:val="Heading3"/>
        <w:spacing w:before="360"/>
        <w:rPr>
          <w:rFonts w:ascii="Arial" w:hAnsi="Arial" w:cs="Arial"/>
        </w:rPr>
      </w:pPr>
      <w:r w:rsidRPr="00AF4CE7">
        <w:rPr>
          <w:rFonts w:ascii="Arial" w:hAnsi="Arial" w:cs="Arial"/>
        </w:rPr>
        <w:t>Selection Criteria (</w:t>
      </w:r>
      <w:r w:rsidR="00D17EEE" w:rsidRPr="00AF4CE7">
        <w:rPr>
          <w:rFonts w:ascii="Arial" w:hAnsi="Arial" w:cs="Arial"/>
        </w:rPr>
        <w:t>Knowledge and Skills</w:t>
      </w:r>
      <w:r w:rsidRPr="00AF4CE7">
        <w:rPr>
          <w:rFonts w:ascii="Arial" w:hAnsi="Arial" w:cs="Arial"/>
        </w:rPr>
        <w:t>)</w:t>
      </w:r>
      <w:r w:rsidR="00D17EEE" w:rsidRPr="00AF4CE7">
        <w:rPr>
          <w:rFonts w:ascii="Arial" w:hAnsi="Arial" w:cs="Arial"/>
        </w:rPr>
        <w:t>:</w:t>
      </w:r>
    </w:p>
    <w:p w14:paraId="7FC1D9D2" w14:textId="589041DC" w:rsidR="0081416C" w:rsidRPr="00AF4CE7" w:rsidRDefault="0081416C" w:rsidP="00FE34AF">
      <w:pPr>
        <w:pStyle w:val="BodyText"/>
        <w:numPr>
          <w:ilvl w:val="0"/>
          <w:numId w:val="18"/>
        </w:numPr>
        <w:ind w:left="432" w:hanging="432"/>
        <w:rPr>
          <w:rFonts w:ascii="Arial" w:hAnsi="Arial" w:cs="Arial"/>
          <w:sz w:val="22"/>
        </w:rPr>
      </w:pPr>
      <w:r w:rsidRPr="00AF4CE7">
        <w:rPr>
          <w:rFonts w:ascii="Arial" w:hAnsi="Arial" w:cs="Arial"/>
          <w:sz w:val="22"/>
        </w:rPr>
        <w:t xml:space="preserve">Highly developed </w:t>
      </w:r>
      <w:r w:rsidR="007B1B92" w:rsidRPr="00AF4CE7">
        <w:rPr>
          <w:rFonts w:ascii="Arial" w:hAnsi="Arial" w:cs="Arial"/>
          <w:sz w:val="22"/>
        </w:rPr>
        <w:t>budget management skills</w:t>
      </w:r>
      <w:r w:rsidRPr="00AF4CE7">
        <w:rPr>
          <w:rFonts w:ascii="Arial" w:hAnsi="Arial" w:cs="Arial"/>
          <w:sz w:val="22"/>
        </w:rPr>
        <w:t xml:space="preserve"> with </w:t>
      </w:r>
      <w:r w:rsidR="007B1B92" w:rsidRPr="00AF4CE7">
        <w:rPr>
          <w:rFonts w:ascii="Arial" w:hAnsi="Arial" w:cs="Arial"/>
          <w:sz w:val="22"/>
        </w:rPr>
        <w:t xml:space="preserve">the </w:t>
      </w:r>
      <w:r w:rsidRPr="00AF4CE7">
        <w:rPr>
          <w:rFonts w:ascii="Arial" w:hAnsi="Arial" w:cs="Arial"/>
          <w:sz w:val="22"/>
        </w:rPr>
        <w:t>ability to forecast and model complex problems</w:t>
      </w:r>
      <w:r w:rsidR="00FA2D8C" w:rsidRPr="00AF4CE7">
        <w:rPr>
          <w:rFonts w:ascii="Arial" w:hAnsi="Arial" w:cs="Arial"/>
          <w:sz w:val="22"/>
        </w:rPr>
        <w:t>,</w:t>
      </w:r>
      <w:r w:rsidRPr="00AF4CE7">
        <w:rPr>
          <w:rFonts w:ascii="Arial" w:hAnsi="Arial" w:cs="Arial"/>
          <w:sz w:val="22"/>
        </w:rPr>
        <w:t xml:space="preserve"> </w:t>
      </w:r>
      <w:r w:rsidR="007B1B92" w:rsidRPr="00AF4CE7">
        <w:rPr>
          <w:rFonts w:ascii="Arial" w:hAnsi="Arial" w:cs="Arial"/>
          <w:sz w:val="22"/>
        </w:rPr>
        <w:t xml:space="preserve">demonstrating </w:t>
      </w:r>
      <w:r w:rsidR="00977A4D" w:rsidRPr="00AF4CE7">
        <w:rPr>
          <w:rFonts w:ascii="Arial" w:hAnsi="Arial" w:cs="Arial"/>
          <w:sz w:val="22"/>
        </w:rPr>
        <w:t xml:space="preserve">high-level </w:t>
      </w:r>
      <w:r w:rsidR="007B1B92" w:rsidRPr="00AF4CE7">
        <w:rPr>
          <w:rFonts w:ascii="Arial" w:hAnsi="Arial" w:cs="Arial"/>
          <w:sz w:val="22"/>
        </w:rPr>
        <w:t>expertise in</w:t>
      </w:r>
      <w:r w:rsidRPr="00AF4CE7">
        <w:rPr>
          <w:rFonts w:ascii="Arial" w:hAnsi="Arial" w:cs="Arial"/>
          <w:sz w:val="22"/>
        </w:rPr>
        <w:t xml:space="preserve"> Excel </w:t>
      </w:r>
      <w:r w:rsidR="00166F0F" w:rsidRPr="00AF4CE7">
        <w:rPr>
          <w:rFonts w:ascii="Arial" w:hAnsi="Arial" w:cs="Arial"/>
          <w:sz w:val="22"/>
        </w:rPr>
        <w:t>and experience</w:t>
      </w:r>
      <w:r w:rsidR="007B1B92" w:rsidRPr="00AF4CE7">
        <w:rPr>
          <w:rFonts w:ascii="Arial" w:hAnsi="Arial" w:cs="Arial"/>
          <w:sz w:val="22"/>
        </w:rPr>
        <w:t xml:space="preserve"> </w:t>
      </w:r>
      <w:r w:rsidRPr="00AF4CE7">
        <w:rPr>
          <w:rFonts w:ascii="Arial" w:hAnsi="Arial" w:cs="Arial"/>
          <w:sz w:val="22"/>
        </w:rPr>
        <w:t xml:space="preserve">with other data </w:t>
      </w:r>
      <w:r w:rsidR="00390773" w:rsidRPr="00AF4CE7">
        <w:rPr>
          <w:rFonts w:ascii="Arial" w:hAnsi="Arial" w:cs="Arial"/>
          <w:sz w:val="22"/>
        </w:rPr>
        <w:t xml:space="preserve">and financial management </w:t>
      </w:r>
      <w:r w:rsidRPr="00AF4CE7">
        <w:rPr>
          <w:rFonts w:ascii="Arial" w:hAnsi="Arial" w:cs="Arial"/>
          <w:sz w:val="22"/>
        </w:rPr>
        <w:t>systems.</w:t>
      </w:r>
    </w:p>
    <w:p w14:paraId="4F5175F5" w14:textId="280413F6" w:rsidR="00355EBB" w:rsidRPr="00AF4CE7" w:rsidRDefault="00355EBB" w:rsidP="00FE34AF">
      <w:pPr>
        <w:pStyle w:val="BodyText"/>
        <w:numPr>
          <w:ilvl w:val="0"/>
          <w:numId w:val="18"/>
        </w:numPr>
        <w:ind w:left="432" w:hanging="432"/>
        <w:rPr>
          <w:rFonts w:ascii="Arial" w:hAnsi="Arial" w:cs="Arial"/>
          <w:sz w:val="22"/>
        </w:rPr>
      </w:pPr>
      <w:r w:rsidRPr="00AF4CE7">
        <w:rPr>
          <w:rFonts w:ascii="Arial" w:hAnsi="Arial" w:cs="Arial"/>
          <w:sz w:val="22"/>
        </w:rPr>
        <w:t xml:space="preserve">Well-developed interpersonal, written and verbal communications with proven ability to </w:t>
      </w:r>
      <w:r w:rsidR="00FE34AF" w:rsidRPr="00AF4CE7">
        <w:rPr>
          <w:rFonts w:ascii="Arial" w:hAnsi="Arial" w:cs="Arial"/>
          <w:sz w:val="22"/>
        </w:rPr>
        <w:t>successfully</w:t>
      </w:r>
      <w:r w:rsidRPr="00AF4CE7">
        <w:rPr>
          <w:rFonts w:ascii="Arial" w:hAnsi="Arial" w:cs="Arial"/>
          <w:sz w:val="22"/>
        </w:rPr>
        <w:t xml:space="preserve"> facilitate and negotiate effective solutions, contribute positively in a team environment and build productive relationships and manage a range of clients and stakeholder relationships to achieve business outcomes.</w:t>
      </w:r>
    </w:p>
    <w:p w14:paraId="057E33C7" w14:textId="3EA253E0" w:rsidR="00355EBB" w:rsidRPr="00AF4CE7" w:rsidRDefault="00355EBB" w:rsidP="00FE34AF">
      <w:pPr>
        <w:pStyle w:val="BodyText"/>
        <w:numPr>
          <w:ilvl w:val="0"/>
          <w:numId w:val="18"/>
        </w:numPr>
        <w:ind w:left="432" w:hanging="432"/>
        <w:rPr>
          <w:rFonts w:ascii="Arial" w:hAnsi="Arial" w:cs="Arial"/>
          <w:sz w:val="22"/>
        </w:rPr>
      </w:pPr>
      <w:r w:rsidRPr="00AF4CE7">
        <w:rPr>
          <w:rFonts w:ascii="Arial" w:hAnsi="Arial" w:cs="Arial"/>
          <w:sz w:val="22"/>
        </w:rPr>
        <w:t>Demonstrable high level analytical, research and problem</w:t>
      </w:r>
      <w:r w:rsidR="00CC048C">
        <w:rPr>
          <w:rFonts w:ascii="Arial" w:hAnsi="Arial" w:cs="Arial"/>
          <w:sz w:val="22"/>
        </w:rPr>
        <w:t>-</w:t>
      </w:r>
      <w:r w:rsidRPr="00AF4CE7">
        <w:rPr>
          <w:rFonts w:ascii="Arial" w:hAnsi="Arial" w:cs="Arial"/>
          <w:sz w:val="22"/>
        </w:rPr>
        <w:t>solving skills and the ability to conceptualise issues, prioritise activities and execute evidence based solutions to complex matters and innovatively resolve issues.</w:t>
      </w:r>
    </w:p>
    <w:p w14:paraId="220E4DD3" w14:textId="6B6993D0" w:rsidR="00355EBB" w:rsidRDefault="00355EBB" w:rsidP="00FE34AF">
      <w:pPr>
        <w:pStyle w:val="BodyText"/>
        <w:numPr>
          <w:ilvl w:val="0"/>
          <w:numId w:val="18"/>
        </w:numPr>
        <w:ind w:left="432" w:hanging="432"/>
        <w:rPr>
          <w:rFonts w:ascii="Arial" w:hAnsi="Arial" w:cs="Arial"/>
          <w:sz w:val="22"/>
        </w:rPr>
      </w:pPr>
      <w:r w:rsidRPr="00AF4CE7">
        <w:rPr>
          <w:rFonts w:ascii="Arial" w:hAnsi="Arial" w:cs="Arial"/>
          <w:sz w:val="22"/>
        </w:rPr>
        <w:t>Proven record of achievement with projects or programs, with the ability to anticipate and manage risk, exercise sound judgement in complex decision making, to manage and monitor multiple activities, and prioritise workflows and perform in a high pressure environment.</w:t>
      </w:r>
    </w:p>
    <w:p w14:paraId="2EF30F73" w14:textId="42006AB4" w:rsidR="001B53C8" w:rsidRPr="001B53C8" w:rsidRDefault="001B53C8" w:rsidP="001B53C8">
      <w:pPr>
        <w:pStyle w:val="BodyText"/>
        <w:numPr>
          <w:ilvl w:val="0"/>
          <w:numId w:val="18"/>
        </w:numPr>
        <w:ind w:left="432" w:hanging="432"/>
        <w:rPr>
          <w:rFonts w:ascii="Arial" w:hAnsi="Arial" w:cs="Arial"/>
          <w:sz w:val="22"/>
        </w:rPr>
      </w:pPr>
      <w:r w:rsidRPr="001B53C8">
        <w:rPr>
          <w:rFonts w:ascii="Arial" w:hAnsi="Arial" w:cs="Arial"/>
          <w:sz w:val="22"/>
        </w:rPr>
        <w:lastRenderedPageBreak/>
        <w:t>Demonstrate an understanding of the event, tourism and hospitality sectors, with respect to the visitor econom</w:t>
      </w:r>
      <w:r>
        <w:rPr>
          <w:rFonts w:ascii="Arial" w:hAnsi="Arial" w:cs="Arial"/>
          <w:sz w:val="22"/>
        </w:rPr>
        <w:t>y</w:t>
      </w:r>
      <w:r w:rsidR="00CC048C">
        <w:rPr>
          <w:rFonts w:ascii="Arial" w:hAnsi="Arial" w:cs="Arial"/>
          <w:sz w:val="22"/>
        </w:rPr>
        <w:t xml:space="preserve"> and a balanced approach to supporting events state-wide</w:t>
      </w:r>
      <w:r w:rsidRPr="001B53C8">
        <w:rPr>
          <w:rFonts w:ascii="Arial" w:hAnsi="Arial" w:cs="Arial"/>
          <w:sz w:val="22"/>
        </w:rPr>
        <w:t>.</w:t>
      </w:r>
    </w:p>
    <w:p w14:paraId="10FC37B4" w14:textId="77777777" w:rsidR="004E3A2A" w:rsidRPr="00AF4CE7" w:rsidRDefault="004E3A2A" w:rsidP="0063697D">
      <w:pPr>
        <w:tabs>
          <w:tab w:val="clear" w:pos="2835"/>
        </w:tabs>
        <w:spacing w:before="0" w:after="0" w:line="240" w:lineRule="auto"/>
        <w:ind w:right="-1"/>
        <w:rPr>
          <w:rFonts w:ascii="Arial" w:hAnsi="Arial" w:cs="Arial"/>
          <w:bCs/>
          <w:sz w:val="22"/>
        </w:rPr>
      </w:pPr>
    </w:p>
    <w:p w14:paraId="6E044C5E" w14:textId="77777777" w:rsidR="006C2ED7" w:rsidRPr="00AF4CE7" w:rsidRDefault="006C2ED7" w:rsidP="00E15171">
      <w:pPr>
        <w:pStyle w:val="Heading3"/>
        <w:rPr>
          <w:rFonts w:ascii="Arial" w:hAnsi="Arial" w:cs="Arial"/>
        </w:rPr>
      </w:pPr>
      <w:r w:rsidRPr="00AF4CE7">
        <w:rPr>
          <w:rFonts w:ascii="Arial" w:hAnsi="Arial" w:cs="Arial"/>
        </w:rPr>
        <w:t>Position Requirements</w:t>
      </w:r>
    </w:p>
    <w:p w14:paraId="35F29B6C" w14:textId="77777777" w:rsidR="00F86C79" w:rsidRPr="00AF4CE7" w:rsidRDefault="00F86C79" w:rsidP="009F6C23">
      <w:pPr>
        <w:pStyle w:val="Heading4"/>
        <w:rPr>
          <w:rFonts w:ascii="Arial" w:hAnsi="Arial" w:cs="Arial"/>
          <w:color w:val="auto"/>
          <w:sz w:val="22"/>
        </w:rPr>
      </w:pPr>
      <w:r w:rsidRPr="00AF4CE7">
        <w:rPr>
          <w:rFonts w:ascii="Arial" w:hAnsi="Arial" w:cs="Arial"/>
          <w:color w:val="auto"/>
          <w:sz w:val="22"/>
        </w:rPr>
        <w:t>Pre-employment</w:t>
      </w:r>
    </w:p>
    <w:p w14:paraId="37416004" w14:textId="77777777" w:rsidR="00F86C79" w:rsidRPr="00AF4CE7" w:rsidRDefault="00F86C79" w:rsidP="009F6C23">
      <w:pPr>
        <w:pStyle w:val="ListParagraph"/>
        <w:numPr>
          <w:ilvl w:val="0"/>
          <w:numId w:val="17"/>
        </w:numPr>
        <w:tabs>
          <w:tab w:val="clear" w:pos="2835"/>
        </w:tabs>
        <w:spacing w:before="0" w:after="200"/>
        <w:ind w:left="426"/>
        <w:rPr>
          <w:rFonts w:ascii="Arial" w:hAnsi="Arial" w:cs="Arial"/>
          <w:b/>
          <w:i/>
          <w:sz w:val="22"/>
        </w:rPr>
      </w:pPr>
      <w:r w:rsidRPr="00AF4CE7">
        <w:rPr>
          <w:rFonts w:ascii="Arial" w:hAnsi="Arial" w:cs="Arial"/>
          <w:i/>
          <w:sz w:val="22"/>
        </w:rPr>
        <w:t>Nil</w:t>
      </w:r>
    </w:p>
    <w:p w14:paraId="620D54DD" w14:textId="77777777" w:rsidR="00E15171" w:rsidRPr="00AF4CE7" w:rsidRDefault="00E15171" w:rsidP="00E15171">
      <w:pPr>
        <w:pStyle w:val="Heading4"/>
        <w:rPr>
          <w:rFonts w:ascii="Arial" w:hAnsi="Arial" w:cs="Arial"/>
          <w:color w:val="auto"/>
          <w:sz w:val="22"/>
        </w:rPr>
      </w:pPr>
      <w:r w:rsidRPr="00AF4CE7">
        <w:rPr>
          <w:rFonts w:ascii="Arial" w:hAnsi="Arial" w:cs="Arial"/>
          <w:color w:val="auto"/>
          <w:sz w:val="22"/>
        </w:rPr>
        <w:t>Essential</w:t>
      </w:r>
    </w:p>
    <w:p w14:paraId="347D9334" w14:textId="77777777" w:rsidR="00F86C79" w:rsidRPr="00AF4CE7" w:rsidRDefault="00F86C79" w:rsidP="009A1040">
      <w:pPr>
        <w:pStyle w:val="ListParagraph"/>
        <w:numPr>
          <w:ilvl w:val="0"/>
          <w:numId w:val="17"/>
        </w:numPr>
        <w:spacing w:line="240" w:lineRule="auto"/>
        <w:ind w:left="426" w:right="397"/>
        <w:rPr>
          <w:rFonts w:ascii="Arial" w:hAnsi="Arial" w:cs="Arial"/>
          <w:bCs/>
          <w:i/>
          <w:sz w:val="22"/>
        </w:rPr>
      </w:pPr>
      <w:r w:rsidRPr="00AF4CE7">
        <w:rPr>
          <w:rFonts w:ascii="Arial" w:hAnsi="Arial" w:cs="Arial"/>
          <w:i/>
          <w:sz w:val="22"/>
        </w:rPr>
        <w:t xml:space="preserve">Nil </w:t>
      </w:r>
    </w:p>
    <w:p w14:paraId="50850177" w14:textId="77777777" w:rsidR="00CD42F8" w:rsidRPr="00AF4CE7" w:rsidRDefault="00E15171" w:rsidP="009F6C23">
      <w:pPr>
        <w:pStyle w:val="Heading4"/>
        <w:rPr>
          <w:rFonts w:ascii="Arial" w:hAnsi="Arial" w:cs="Arial"/>
          <w:color w:val="auto"/>
          <w:sz w:val="22"/>
        </w:rPr>
      </w:pPr>
      <w:r w:rsidRPr="00AF4CE7">
        <w:rPr>
          <w:rFonts w:ascii="Arial" w:hAnsi="Arial" w:cs="Arial"/>
          <w:color w:val="auto"/>
          <w:sz w:val="22"/>
        </w:rPr>
        <w:t>Desirable</w:t>
      </w:r>
    </w:p>
    <w:p w14:paraId="19960853" w14:textId="77777777" w:rsidR="00FE3FE8" w:rsidRPr="00AF4CE7" w:rsidRDefault="00FE3FE8" w:rsidP="00FE3FE8">
      <w:pPr>
        <w:pStyle w:val="ListParagraph"/>
        <w:numPr>
          <w:ilvl w:val="0"/>
          <w:numId w:val="17"/>
        </w:numPr>
        <w:spacing w:line="240" w:lineRule="auto"/>
        <w:ind w:left="426" w:right="397"/>
        <w:rPr>
          <w:rFonts w:ascii="Arial" w:hAnsi="Arial" w:cs="Arial"/>
          <w:i/>
          <w:sz w:val="22"/>
        </w:rPr>
      </w:pPr>
      <w:r w:rsidRPr="00AF4CE7">
        <w:rPr>
          <w:rFonts w:ascii="Arial" w:hAnsi="Arial" w:cs="Arial"/>
          <w:i/>
          <w:sz w:val="22"/>
        </w:rPr>
        <w:t>Completion of a relevant tertiary or industry qualification, or equivalent industry experience.</w:t>
      </w:r>
    </w:p>
    <w:p w14:paraId="053AA27A" w14:textId="77777777" w:rsidR="00D0799A" w:rsidRPr="00AF4CE7" w:rsidRDefault="00D0799A" w:rsidP="008B0732">
      <w:pPr>
        <w:pStyle w:val="Heading3"/>
        <w:spacing w:before="360" w:after="0" w:line="240" w:lineRule="auto"/>
        <w:rPr>
          <w:rFonts w:ascii="Arial" w:hAnsi="Arial" w:cs="Arial"/>
        </w:rPr>
      </w:pPr>
      <w:r w:rsidRPr="00AF4CE7">
        <w:rPr>
          <w:rFonts w:ascii="Arial" w:hAnsi="Arial" w:cs="Arial"/>
        </w:rPr>
        <w:t>Working at State Growth</w:t>
      </w:r>
    </w:p>
    <w:p w14:paraId="3577DDD0" w14:textId="77777777" w:rsidR="003B0A4C" w:rsidRPr="00AF4CE7" w:rsidRDefault="003B0A4C" w:rsidP="003B0A4C">
      <w:pPr>
        <w:pStyle w:val="BodyText"/>
        <w:rPr>
          <w:rFonts w:ascii="Arial" w:hAnsi="Arial" w:cs="Arial"/>
          <w:sz w:val="22"/>
        </w:rPr>
      </w:pPr>
      <w:r w:rsidRPr="00AF4CE7">
        <w:rPr>
          <w:rFonts w:ascii="Arial" w:hAnsi="Arial"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528556F1" w14:textId="77777777" w:rsidR="004D70E5" w:rsidRPr="00AF4CE7" w:rsidRDefault="003B0A4C" w:rsidP="003B0A4C">
      <w:pPr>
        <w:pStyle w:val="BodyText"/>
        <w:rPr>
          <w:rFonts w:ascii="Arial" w:hAnsi="Arial" w:cs="Arial"/>
          <w:sz w:val="22"/>
        </w:rPr>
      </w:pPr>
      <w:r w:rsidRPr="00AF4CE7">
        <w:rPr>
          <w:rFonts w:ascii="Arial" w:hAnsi="Arial" w:cs="Arial"/>
          <w:sz w:val="22"/>
        </w:rPr>
        <w:t xml:space="preserve">The </w:t>
      </w:r>
      <w:hyperlink r:id="rId8" w:history="1">
        <w:r w:rsidR="005A351A" w:rsidRPr="00AF4CE7">
          <w:rPr>
            <w:rStyle w:val="Hyperlink"/>
            <w:rFonts w:ascii="Arial" w:hAnsi="Arial" w:cs="Arial"/>
            <w:sz w:val="22"/>
          </w:rPr>
          <w:t>department’s website (http://www.stategrowth.tas.gov.au/)</w:t>
        </w:r>
      </w:hyperlink>
      <w:r w:rsidRPr="00AF4CE7">
        <w:rPr>
          <w:rFonts w:ascii="Arial" w:hAnsi="Arial" w:cs="Arial"/>
          <w:sz w:val="22"/>
        </w:rPr>
        <w:t xml:space="preserve"> provides more information.</w:t>
      </w:r>
    </w:p>
    <w:p w14:paraId="60654858" w14:textId="77777777" w:rsidR="0063697D" w:rsidRPr="00AF4CE7" w:rsidRDefault="0063697D" w:rsidP="0063697D">
      <w:pPr>
        <w:rPr>
          <w:rFonts w:ascii="Arial" w:hAnsi="Arial" w:cs="Arial"/>
          <w:sz w:val="22"/>
        </w:rPr>
      </w:pPr>
      <w:r w:rsidRPr="00AF4CE7">
        <w:rPr>
          <w:rFonts w:ascii="Arial" w:hAnsi="Arial" w:cs="Arial"/>
          <w:sz w:val="22"/>
        </w:rPr>
        <w:t xml:space="preserve">Our </w:t>
      </w:r>
      <w:r w:rsidR="005A351A" w:rsidRPr="00AF4CE7">
        <w:rPr>
          <w:rFonts w:ascii="Arial" w:hAnsi="Arial" w:cs="Arial"/>
          <w:sz w:val="22"/>
        </w:rPr>
        <w:t xml:space="preserve">department </w:t>
      </w:r>
      <w:r w:rsidRPr="00AF4CE7">
        <w:rPr>
          <w:rFonts w:ascii="Arial" w:hAnsi="Arial" w:cs="Arial"/>
          <w:sz w:val="22"/>
        </w:rPr>
        <w:t xml:space="preserve">is a diverse, inclusive and flexible workplace that enables our people to contribute to their full potential. We value the diverse backgrounds, skills and contributions of all employees and treat each other and our </w:t>
      </w:r>
      <w:r w:rsidR="00DE4220" w:rsidRPr="00AF4CE7">
        <w:rPr>
          <w:rFonts w:ascii="Arial" w:hAnsi="Arial" w:cs="Arial"/>
          <w:sz w:val="22"/>
        </w:rPr>
        <w:t>clients with respect.</w:t>
      </w:r>
    </w:p>
    <w:p w14:paraId="28954E48" w14:textId="77777777" w:rsidR="00D0799A" w:rsidRPr="00AF4CE7" w:rsidRDefault="0063697D" w:rsidP="00E44F81">
      <w:pPr>
        <w:pStyle w:val="BodyText"/>
        <w:rPr>
          <w:rFonts w:ascii="Arial" w:hAnsi="Arial" w:cs="Arial"/>
          <w:sz w:val="22"/>
        </w:rPr>
      </w:pPr>
      <w:r w:rsidRPr="00AF4CE7">
        <w:rPr>
          <w:rFonts w:ascii="Arial" w:hAnsi="Arial" w:cs="Arial"/>
          <w:sz w:val="22"/>
        </w:rPr>
        <w:t xml:space="preserve">State Growth is a values-based organisation. Our aim is </w:t>
      </w:r>
      <w:r w:rsidR="00D0799A" w:rsidRPr="00AF4CE7">
        <w:rPr>
          <w:rFonts w:ascii="Arial" w:hAnsi="Arial" w:cs="Arial"/>
          <w:sz w:val="22"/>
        </w:rPr>
        <w:t xml:space="preserve">to attract, recruit and retain people who will uphold our values and are committed to building a strong values based culture.  Our values and behaviours reflect what we consider to be important, that is </w:t>
      </w:r>
    </w:p>
    <w:p w14:paraId="02E8F2BB" w14:textId="77777777" w:rsidR="00D0799A" w:rsidRPr="00AF4CE7" w:rsidRDefault="00D0799A" w:rsidP="00D0799A">
      <w:pPr>
        <w:spacing w:after="200"/>
        <w:ind w:left="294" w:right="43"/>
        <w:rPr>
          <w:rFonts w:ascii="Arial" w:hAnsi="Arial" w:cs="Arial"/>
          <w:sz w:val="22"/>
          <w:lang w:eastAsia="en-AU"/>
        </w:rPr>
      </w:pPr>
      <w:r w:rsidRPr="00AF4CE7">
        <w:rPr>
          <w:rFonts w:ascii="Arial" w:hAnsi="Arial" w:cs="Arial"/>
          <w:i/>
          <w:iCs/>
          <w:sz w:val="22"/>
          <w:lang w:eastAsia="en-AU"/>
        </w:rPr>
        <w:t>Our people</w:t>
      </w:r>
      <w:r w:rsidRPr="00AF4CE7">
        <w:rPr>
          <w:rFonts w:ascii="Arial" w:hAnsi="Arial" w:cs="Arial"/>
          <w:sz w:val="22"/>
          <w:lang w:eastAsia="en-AU"/>
        </w:rPr>
        <w:t xml:space="preserve"> who are at the heart of the organisation; o</w:t>
      </w:r>
      <w:r w:rsidRPr="00AF4CE7">
        <w:rPr>
          <w:rFonts w:ascii="Arial" w:hAnsi="Arial" w:cs="Arial"/>
          <w:i/>
          <w:iCs/>
          <w:sz w:val="22"/>
          <w:lang w:eastAsia="en-AU"/>
        </w:rPr>
        <w:t>ur decisions</w:t>
      </w:r>
      <w:r w:rsidRPr="00AF4CE7">
        <w:rPr>
          <w:rFonts w:ascii="Arial" w:hAnsi="Arial" w:cs="Arial"/>
          <w:sz w:val="22"/>
          <w:lang w:eastAsia="en-AU"/>
        </w:rPr>
        <w:t xml:space="preserve"> which are based on sound principles; and o</w:t>
      </w:r>
      <w:r w:rsidRPr="00AF4CE7">
        <w:rPr>
          <w:rFonts w:ascii="Arial" w:hAnsi="Arial" w:cs="Arial"/>
          <w:i/>
          <w:iCs/>
          <w:sz w:val="22"/>
          <w:lang w:eastAsia="en-AU"/>
        </w:rPr>
        <w:t>ur clients</w:t>
      </w:r>
      <w:r w:rsidRPr="00AF4CE7">
        <w:rPr>
          <w:rFonts w:ascii="Arial" w:hAnsi="Arial" w:cs="Arial"/>
          <w:sz w:val="22"/>
          <w:lang w:eastAsia="en-AU"/>
        </w:rPr>
        <w:t xml:space="preserve"> who are at the centre of what we do.</w:t>
      </w:r>
    </w:p>
    <w:p w14:paraId="3DB4A9DB" w14:textId="77777777" w:rsidR="00D0799A" w:rsidRPr="00AF4CE7" w:rsidRDefault="00D0799A" w:rsidP="00D0799A">
      <w:pPr>
        <w:ind w:right="43"/>
        <w:rPr>
          <w:rFonts w:ascii="Arial" w:hAnsi="Arial" w:cs="Arial"/>
          <w:sz w:val="22"/>
          <w:lang w:eastAsia="en-AU"/>
        </w:rPr>
      </w:pPr>
      <w:r w:rsidRPr="00AF4CE7">
        <w:rPr>
          <w:rFonts w:ascii="Arial" w:hAnsi="Arial" w:cs="Arial"/>
          <w:sz w:val="22"/>
          <w:lang w:eastAsia="en-AU"/>
        </w:rPr>
        <w:t xml:space="preserve">We have the </w:t>
      </w:r>
      <w:r w:rsidRPr="00AF4CE7">
        <w:rPr>
          <w:rFonts w:ascii="Arial" w:hAnsi="Arial" w:cs="Arial"/>
          <w:b/>
          <w:i/>
          <w:sz w:val="22"/>
          <w:lang w:eastAsia="en-AU"/>
        </w:rPr>
        <w:t>Courage to Make a Difference</w:t>
      </w:r>
      <w:r w:rsidRPr="00AF4CE7">
        <w:rPr>
          <w:rFonts w:ascii="Arial" w:hAnsi="Arial" w:cs="Arial"/>
          <w:sz w:val="22"/>
          <w:lang w:eastAsia="en-AU"/>
        </w:rPr>
        <w:t xml:space="preserve"> through:</w:t>
      </w:r>
    </w:p>
    <w:p w14:paraId="56E4F9B2" w14:textId="77777777" w:rsidR="00D0799A" w:rsidRPr="00AF4CE7" w:rsidRDefault="00D0799A" w:rsidP="00D0799A">
      <w:pPr>
        <w:numPr>
          <w:ilvl w:val="0"/>
          <w:numId w:val="19"/>
        </w:numPr>
        <w:tabs>
          <w:tab w:val="clear" w:pos="2835"/>
        </w:tabs>
        <w:spacing w:before="0" w:after="0" w:line="240" w:lineRule="auto"/>
        <w:ind w:right="43"/>
        <w:rPr>
          <w:rFonts w:ascii="Arial" w:hAnsi="Arial" w:cs="Arial"/>
          <w:sz w:val="22"/>
        </w:rPr>
      </w:pPr>
      <w:r w:rsidRPr="00AF4CE7">
        <w:rPr>
          <w:rFonts w:ascii="Arial" w:hAnsi="Arial" w:cs="Arial"/>
          <w:b/>
          <w:i/>
          <w:sz w:val="22"/>
          <w:lang w:eastAsia="en-AU"/>
        </w:rPr>
        <w:t xml:space="preserve">Teamwork </w:t>
      </w:r>
      <w:r w:rsidRPr="00AF4CE7">
        <w:rPr>
          <w:rFonts w:ascii="Arial" w:hAnsi="Arial" w:cs="Arial"/>
          <w:sz w:val="22"/>
        </w:rPr>
        <w:t>– our teams are diverse, caring and productive</w:t>
      </w:r>
    </w:p>
    <w:p w14:paraId="294C08EB" w14:textId="77777777" w:rsidR="00D0799A" w:rsidRPr="00AF4CE7" w:rsidRDefault="00D0799A" w:rsidP="00D0799A">
      <w:pPr>
        <w:numPr>
          <w:ilvl w:val="0"/>
          <w:numId w:val="19"/>
        </w:numPr>
        <w:tabs>
          <w:tab w:val="clear" w:pos="2835"/>
        </w:tabs>
        <w:spacing w:before="0" w:after="0" w:line="240" w:lineRule="auto"/>
        <w:ind w:right="43"/>
        <w:rPr>
          <w:rFonts w:ascii="Arial" w:hAnsi="Arial" w:cs="Arial"/>
          <w:sz w:val="22"/>
        </w:rPr>
      </w:pPr>
      <w:r w:rsidRPr="00AF4CE7">
        <w:rPr>
          <w:rFonts w:ascii="Arial" w:hAnsi="Arial" w:cs="Arial"/>
          <w:b/>
          <w:i/>
          <w:sz w:val="22"/>
          <w:lang w:eastAsia="en-AU"/>
        </w:rPr>
        <w:t xml:space="preserve">Respect </w:t>
      </w:r>
      <w:r w:rsidRPr="00AF4CE7">
        <w:rPr>
          <w:rFonts w:ascii="Arial" w:hAnsi="Arial" w:cs="Arial"/>
          <w:sz w:val="22"/>
        </w:rPr>
        <w:t>– we are fair, trusting and appreciative</w:t>
      </w:r>
    </w:p>
    <w:p w14:paraId="64FEDE62" w14:textId="77777777" w:rsidR="00D0799A" w:rsidRPr="00AF4CE7" w:rsidRDefault="00D0799A" w:rsidP="00D0799A">
      <w:pPr>
        <w:numPr>
          <w:ilvl w:val="0"/>
          <w:numId w:val="19"/>
        </w:numPr>
        <w:tabs>
          <w:tab w:val="clear" w:pos="2835"/>
        </w:tabs>
        <w:spacing w:before="0" w:after="0" w:line="240" w:lineRule="auto"/>
        <w:ind w:right="43"/>
        <w:rPr>
          <w:rFonts w:ascii="Arial" w:hAnsi="Arial" w:cs="Arial"/>
          <w:sz w:val="22"/>
        </w:rPr>
      </w:pPr>
      <w:r w:rsidRPr="00AF4CE7">
        <w:rPr>
          <w:rFonts w:ascii="Arial" w:hAnsi="Arial" w:cs="Arial"/>
          <w:b/>
          <w:i/>
          <w:sz w:val="22"/>
          <w:lang w:eastAsia="en-AU"/>
        </w:rPr>
        <w:t>Excellence</w:t>
      </w:r>
      <w:r w:rsidRPr="00AF4CE7">
        <w:rPr>
          <w:rFonts w:ascii="Arial" w:hAnsi="Arial" w:cs="Arial"/>
          <w:sz w:val="22"/>
        </w:rPr>
        <w:t xml:space="preserve"> – we take pride in our work and encourage new ideas to deliver public value</w:t>
      </w:r>
    </w:p>
    <w:p w14:paraId="20A64C97" w14:textId="77777777" w:rsidR="00D0799A" w:rsidRPr="00AF4CE7" w:rsidRDefault="00D0799A" w:rsidP="00D0799A">
      <w:pPr>
        <w:numPr>
          <w:ilvl w:val="0"/>
          <w:numId w:val="19"/>
        </w:numPr>
        <w:tabs>
          <w:tab w:val="clear" w:pos="2835"/>
        </w:tabs>
        <w:spacing w:before="0" w:line="360" w:lineRule="auto"/>
        <w:ind w:left="714" w:right="45" w:hanging="357"/>
        <w:rPr>
          <w:rFonts w:ascii="Arial" w:hAnsi="Arial" w:cs="Arial"/>
          <w:sz w:val="22"/>
        </w:rPr>
      </w:pPr>
      <w:r w:rsidRPr="00AF4CE7">
        <w:rPr>
          <w:rFonts w:ascii="Arial" w:hAnsi="Arial" w:cs="Arial"/>
          <w:b/>
          <w:i/>
          <w:sz w:val="22"/>
          <w:lang w:eastAsia="en-AU"/>
        </w:rPr>
        <w:t>Integrity</w:t>
      </w:r>
      <w:r w:rsidRPr="00AF4CE7">
        <w:rPr>
          <w:rFonts w:ascii="Arial" w:hAnsi="Arial" w:cs="Arial"/>
          <w:sz w:val="22"/>
        </w:rPr>
        <w:t xml:space="preserve"> – we are ethical and accountable in all we do</w:t>
      </w:r>
    </w:p>
    <w:p w14:paraId="26D5016B" w14:textId="77777777" w:rsidR="00D0799A" w:rsidRPr="00AF4CE7" w:rsidRDefault="00D0799A" w:rsidP="00DE4220">
      <w:pPr>
        <w:rPr>
          <w:rFonts w:ascii="Arial" w:hAnsi="Arial" w:cs="Arial"/>
          <w:sz w:val="22"/>
        </w:rPr>
      </w:pPr>
      <w:r w:rsidRPr="00AF4CE7">
        <w:rPr>
          <w:rFonts w:ascii="Arial" w:hAnsi="Arial" w:cs="Arial"/>
          <w:sz w:val="22"/>
        </w:rPr>
        <w:t xml:space="preserve">We are committed to high standards of performance </w:t>
      </w:r>
      <w:r w:rsidR="002E221A" w:rsidRPr="00AF4CE7">
        <w:rPr>
          <w:rFonts w:ascii="Arial" w:hAnsi="Arial" w:cs="Arial"/>
          <w:sz w:val="22"/>
        </w:rPr>
        <w:t>relating to Workplace Health and Safety and a</w:t>
      </w:r>
      <w:r w:rsidRPr="00AF4CE7">
        <w:rPr>
          <w:rFonts w:ascii="Arial" w:hAnsi="Arial" w:cs="Arial"/>
          <w:sz w:val="22"/>
        </w:rPr>
        <w:t>ll employees are expected to participate in maintaining safe working conditions and practice</w:t>
      </w:r>
      <w:r w:rsidR="002E221A" w:rsidRPr="00AF4CE7">
        <w:rPr>
          <w:rFonts w:ascii="Arial" w:hAnsi="Arial" w:cs="Arial"/>
          <w:sz w:val="22"/>
        </w:rPr>
        <w:t>s.</w:t>
      </w:r>
      <w:r w:rsidR="0063697D" w:rsidRPr="00AF4CE7">
        <w:rPr>
          <w:rFonts w:ascii="Arial" w:hAnsi="Arial" w:cs="Arial"/>
        </w:rPr>
        <w:t xml:space="preserve"> </w:t>
      </w:r>
      <w:r w:rsidR="005A351A" w:rsidRPr="00AF4CE7">
        <w:rPr>
          <w:rFonts w:ascii="Arial" w:hAnsi="Arial" w:cs="Arial"/>
          <w:sz w:val="22"/>
        </w:rPr>
        <w:t>State Growth</w:t>
      </w:r>
      <w:r w:rsidR="0063697D" w:rsidRPr="00AF4CE7">
        <w:rPr>
          <w:rFonts w:ascii="Arial" w:hAnsi="Arial" w:cs="Arial"/>
          <w:sz w:val="22"/>
        </w:rPr>
        <w:t xml:space="preserve"> has zero tolerance to violence, including violence against women and</w:t>
      </w:r>
      <w:r w:rsidR="005A351A" w:rsidRPr="00AF4CE7">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AF4CE7">
        <w:rPr>
          <w:rFonts w:ascii="Arial" w:hAnsi="Arial" w:cs="Arial"/>
          <w:sz w:val="22"/>
        </w:rPr>
        <w:t xml:space="preserve"> </w:t>
      </w:r>
    </w:p>
    <w:p w14:paraId="54A42110" w14:textId="22684FAD" w:rsidR="00185BDA" w:rsidRPr="00AF4CE7" w:rsidRDefault="00D0799A" w:rsidP="0063697D">
      <w:pPr>
        <w:pStyle w:val="BodyText"/>
        <w:ind w:right="43"/>
        <w:jc w:val="both"/>
        <w:rPr>
          <w:rFonts w:ascii="Arial" w:hAnsi="Arial" w:cs="Arial"/>
          <w:color w:val="0000FF" w:themeColor="hyperlink"/>
          <w:sz w:val="22"/>
          <w:u w:val="single"/>
        </w:rPr>
      </w:pPr>
      <w:r w:rsidRPr="00AF4CE7">
        <w:rPr>
          <w:rFonts w:ascii="Arial" w:eastAsia="Calibri" w:hAnsi="Arial" w:cs="Arial"/>
          <w:sz w:val="22"/>
        </w:rPr>
        <w:lastRenderedPageBreak/>
        <w:t>All employees are responsible for ensuring that the standards of behaviour and conduct specified in the State Service Principles and Code of Conduct are adhered to (</w:t>
      </w:r>
      <w:r w:rsidRPr="00AF4CE7">
        <w:rPr>
          <w:rFonts w:ascii="Arial" w:eastAsia="Calibri" w:hAnsi="Arial" w:cs="Arial"/>
          <w:i/>
          <w:sz w:val="22"/>
        </w:rPr>
        <w:t>State Service Act 2000</w:t>
      </w:r>
      <w:r w:rsidRPr="00AF4CE7">
        <w:rPr>
          <w:rFonts w:ascii="Arial" w:eastAsia="Calibri" w:hAnsi="Arial" w:cs="Arial"/>
          <w:sz w:val="22"/>
        </w:rPr>
        <w:t>).</w:t>
      </w:r>
      <w:r w:rsidRPr="00AF4CE7">
        <w:rPr>
          <w:rFonts w:ascii="Arial" w:eastAsia="Calibri" w:hAnsi="Arial" w:cs="Arial"/>
        </w:rPr>
        <w:t xml:space="preserve"> </w:t>
      </w:r>
      <w:r w:rsidRPr="00AF4CE7">
        <w:rPr>
          <w:rFonts w:ascii="Arial" w:hAnsi="Arial" w:cs="Arial"/>
          <w:sz w:val="22"/>
        </w:rPr>
        <w:t>These can be located at State Service Management Office (</w:t>
      </w:r>
      <w:hyperlink r:id="rId9" w:history="1">
        <w:r w:rsidR="0063697D" w:rsidRPr="00AF4CE7">
          <w:rPr>
            <w:rStyle w:val="Hyperlink"/>
            <w:rFonts w:ascii="Arial" w:hAnsi="Arial" w:cs="Arial"/>
            <w:sz w:val="22"/>
          </w:rPr>
          <w:t>www.dpac.tas.gov.au/divisions/ssmo</w:t>
        </w:r>
      </w:hyperlink>
      <w:r w:rsidRPr="00AF4CE7">
        <w:rPr>
          <w:rFonts w:ascii="Arial" w:hAnsi="Arial" w:cs="Arial"/>
          <w:sz w:val="22"/>
        </w:rPr>
        <w:t>)</w:t>
      </w:r>
      <w:r w:rsidR="008B0732" w:rsidRPr="00AF4CE7">
        <w:rPr>
          <w:rFonts w:ascii="Arial" w:hAnsi="Arial" w:cs="Arial"/>
          <w:sz w:val="22"/>
        </w:rPr>
        <w:t>.</w:t>
      </w:r>
    </w:p>
    <w:p w14:paraId="37954FAF" w14:textId="77777777" w:rsidR="0063697D" w:rsidRPr="00AF4CE7" w:rsidRDefault="0063697D" w:rsidP="0063697D">
      <w:pPr>
        <w:pStyle w:val="BodyText"/>
        <w:ind w:right="43"/>
        <w:jc w:val="both"/>
        <w:rPr>
          <w:rFonts w:ascii="Arial" w:hAnsi="Arial" w:cs="Arial"/>
          <w:color w:val="0000FF" w:themeColor="hyperlink"/>
          <w:sz w:val="22"/>
          <w:u w:val="single"/>
        </w:rPr>
      </w:pPr>
    </w:p>
    <w:p w14:paraId="761EC37D" w14:textId="77777777" w:rsidR="00BE7277" w:rsidRPr="001327D4" w:rsidRDefault="00BE7277" w:rsidP="00DE517B">
      <w:pPr>
        <w:pBdr>
          <w:top w:val="single" w:sz="4" w:space="1" w:color="auto"/>
        </w:pBdr>
        <w:spacing w:before="0" w:after="0"/>
        <w:rPr>
          <w:sz w:val="22"/>
        </w:rPr>
      </w:pPr>
    </w:p>
    <w:sectPr w:rsidR="00BE7277" w:rsidRPr="001327D4" w:rsidSect="008B0732">
      <w:footerReference w:type="default" r:id="rId10"/>
      <w:footerReference w:type="first" r:id="rId11"/>
      <w:pgSz w:w="11906" w:h="16838"/>
      <w:pgMar w:top="153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122A" w14:textId="77777777" w:rsidR="007751D5" w:rsidRDefault="007751D5" w:rsidP="00BC49A5">
      <w:r>
        <w:separator/>
      </w:r>
    </w:p>
  </w:endnote>
  <w:endnote w:type="continuationSeparator" w:id="0">
    <w:p w14:paraId="28DA3661" w14:textId="77777777" w:rsidR="007751D5" w:rsidRDefault="007751D5"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988892"/>
      <w:docPartObj>
        <w:docPartGallery w:val="Page Numbers (Bottom of Page)"/>
        <w:docPartUnique/>
      </w:docPartObj>
    </w:sdtPr>
    <w:sdtEndPr>
      <w:rPr>
        <w:noProof/>
      </w:rPr>
    </w:sdtEndPr>
    <w:sdtContent>
      <w:p w14:paraId="124EE07B"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8B0732">
          <w:rPr>
            <w:noProof/>
          </w:rPr>
          <w:t>2</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293117"/>
      <w:docPartObj>
        <w:docPartGallery w:val="Page Numbers (Bottom of Page)"/>
        <w:docPartUnique/>
      </w:docPartObj>
    </w:sdtPr>
    <w:sdtEndPr>
      <w:rPr>
        <w:noProof/>
      </w:rPr>
    </w:sdtEndPr>
    <w:sdtContent>
      <w:p w14:paraId="5096A6BD" w14:textId="77777777" w:rsidR="004674FB" w:rsidRDefault="004674FB" w:rsidP="004674FB">
        <w:pPr>
          <w:pStyle w:val="Footer"/>
          <w:tabs>
            <w:tab w:val="clear" w:pos="4513"/>
            <w:tab w:val="left" w:pos="7973"/>
            <w:tab w:val="center" w:pos="8222"/>
          </w:tabs>
          <w:rPr>
            <w:noProof/>
          </w:rPr>
        </w:pPr>
        <w:r>
          <w:tab/>
        </w:r>
        <w:r>
          <w:tab/>
        </w:r>
        <w:r w:rsidR="008A3C6E">
          <w:t xml:space="preserve">  </w:t>
        </w:r>
        <w:r>
          <w:tab/>
        </w:r>
        <w:r>
          <w:fldChar w:fldCharType="begin"/>
        </w:r>
        <w:r>
          <w:instrText xml:space="preserve"> PAGE   \* MERGEFORMAT </w:instrText>
        </w:r>
        <w:r>
          <w:fldChar w:fldCharType="separate"/>
        </w:r>
        <w:r w:rsidR="008B0732">
          <w:rPr>
            <w:noProof/>
          </w:rPr>
          <w:t>1</w:t>
        </w:r>
        <w:r>
          <w:rPr>
            <w:noProof/>
          </w:rPr>
          <w:fldChar w:fldCharType="end"/>
        </w:r>
      </w:p>
      <w:p w14:paraId="3E8773E8" w14:textId="58B5F689" w:rsidR="001A7FED" w:rsidRDefault="004674FB" w:rsidP="004674FB">
        <w:pPr>
          <w:pStyle w:val="Footer"/>
          <w:tabs>
            <w:tab w:val="clear" w:pos="4513"/>
            <w:tab w:val="center" w:pos="8222"/>
          </w:tabs>
        </w:pPr>
        <w:r>
          <w:rPr>
            <w:sz w:val="14"/>
          </w:rPr>
          <w:t xml:space="preserve">Template </w:t>
        </w:r>
        <w:r w:rsidR="00631F39">
          <w:rPr>
            <w:sz w:val="14"/>
          </w:rPr>
          <w:t>March 2018</w:t>
        </w:r>
        <w:r w:rsidR="008A3C6E">
          <w:rPr>
            <w:sz w:val="14"/>
          </w:rPr>
          <w:t xml:space="preserve"> – Reviewed </w:t>
        </w:r>
        <w:r w:rsidR="00631F39">
          <w:rPr>
            <w:sz w:val="14"/>
          </w:rPr>
          <w:t>August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531F" w14:textId="77777777" w:rsidR="007751D5" w:rsidRDefault="007751D5" w:rsidP="00BC49A5">
      <w:r>
        <w:separator/>
      </w:r>
    </w:p>
  </w:footnote>
  <w:footnote w:type="continuationSeparator" w:id="0">
    <w:p w14:paraId="61E6BE98" w14:textId="77777777" w:rsidR="007751D5" w:rsidRDefault="007751D5"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24BAEA"/>
    <w:lvl w:ilvl="0">
      <w:start w:val="1"/>
      <w:numFmt w:val="decimal"/>
      <w:pStyle w:val="ListNumber"/>
      <w:lvlText w:val="%1."/>
      <w:lvlJc w:val="left"/>
      <w:pPr>
        <w:tabs>
          <w:tab w:val="num" w:pos="360"/>
        </w:tabs>
        <w:ind w:left="360" w:hanging="36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D15D64"/>
    <w:multiLevelType w:val="hybridMultilevel"/>
    <w:tmpl w:val="C0261E0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2F2809"/>
    <w:multiLevelType w:val="hybridMultilevel"/>
    <w:tmpl w:val="4082454E"/>
    <w:lvl w:ilvl="0" w:tplc="251AA85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4"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80204"/>
    <w:multiLevelType w:val="hybridMultilevel"/>
    <w:tmpl w:val="E4D8D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4"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57581470">
    <w:abstractNumId w:val="19"/>
  </w:num>
  <w:num w:numId="2" w16cid:durableId="882138519">
    <w:abstractNumId w:val="12"/>
  </w:num>
  <w:num w:numId="3" w16cid:durableId="1503009944">
    <w:abstractNumId w:val="14"/>
  </w:num>
  <w:num w:numId="4" w16cid:durableId="1086459652">
    <w:abstractNumId w:val="8"/>
  </w:num>
  <w:num w:numId="5" w16cid:durableId="804540495">
    <w:abstractNumId w:val="4"/>
  </w:num>
  <w:num w:numId="6" w16cid:durableId="1697660267">
    <w:abstractNumId w:val="25"/>
  </w:num>
  <w:num w:numId="7" w16cid:durableId="1734546586">
    <w:abstractNumId w:val="7"/>
  </w:num>
  <w:num w:numId="8" w16cid:durableId="113906495">
    <w:abstractNumId w:val="27"/>
  </w:num>
  <w:num w:numId="9" w16cid:durableId="508835199">
    <w:abstractNumId w:val="5"/>
  </w:num>
  <w:num w:numId="10" w16cid:durableId="598876999">
    <w:abstractNumId w:val="1"/>
  </w:num>
  <w:num w:numId="11" w16cid:durableId="1958758659">
    <w:abstractNumId w:val="13"/>
  </w:num>
  <w:num w:numId="12" w16cid:durableId="1498691391">
    <w:abstractNumId w:val="3"/>
  </w:num>
  <w:num w:numId="13" w16cid:durableId="2498969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958942">
    <w:abstractNumId w:val="22"/>
  </w:num>
  <w:num w:numId="15" w16cid:durableId="863597498">
    <w:abstractNumId w:val="23"/>
  </w:num>
  <w:num w:numId="16" w16cid:durableId="466899736">
    <w:abstractNumId w:val="10"/>
  </w:num>
  <w:num w:numId="17" w16cid:durableId="825589045">
    <w:abstractNumId w:val="16"/>
  </w:num>
  <w:num w:numId="18" w16cid:durableId="897325366">
    <w:abstractNumId w:val="17"/>
  </w:num>
  <w:num w:numId="19" w16cid:durableId="2115706665">
    <w:abstractNumId w:val="15"/>
  </w:num>
  <w:num w:numId="20" w16cid:durableId="2047676724">
    <w:abstractNumId w:val="24"/>
  </w:num>
  <w:num w:numId="21" w16cid:durableId="1991786725">
    <w:abstractNumId w:val="21"/>
  </w:num>
  <w:num w:numId="22" w16cid:durableId="632518300">
    <w:abstractNumId w:val="11"/>
  </w:num>
  <w:num w:numId="23" w16cid:durableId="1066026272">
    <w:abstractNumId w:val="9"/>
  </w:num>
  <w:num w:numId="24" w16cid:durableId="1307206172">
    <w:abstractNumId w:val="26"/>
  </w:num>
  <w:num w:numId="25" w16cid:durableId="1943806030">
    <w:abstractNumId w:val="18"/>
  </w:num>
  <w:num w:numId="26" w16cid:durableId="1433014389">
    <w:abstractNumId w:val="6"/>
  </w:num>
  <w:num w:numId="27" w16cid:durableId="2071612957">
    <w:abstractNumId w:val="0"/>
  </w:num>
  <w:num w:numId="28" w16cid:durableId="5671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1D67"/>
    <w:rsid w:val="00055901"/>
    <w:rsid w:val="00066D45"/>
    <w:rsid w:val="00081A3F"/>
    <w:rsid w:val="00085651"/>
    <w:rsid w:val="00094E6B"/>
    <w:rsid w:val="000A687B"/>
    <w:rsid w:val="000B3C14"/>
    <w:rsid w:val="000C5319"/>
    <w:rsid w:val="000D117E"/>
    <w:rsid w:val="000D18DB"/>
    <w:rsid w:val="00101061"/>
    <w:rsid w:val="001067A0"/>
    <w:rsid w:val="0011459C"/>
    <w:rsid w:val="001165AA"/>
    <w:rsid w:val="00121056"/>
    <w:rsid w:val="001327D4"/>
    <w:rsid w:val="00141A18"/>
    <w:rsid w:val="0016305A"/>
    <w:rsid w:val="001658D9"/>
    <w:rsid w:val="00166E26"/>
    <w:rsid w:val="00166F0F"/>
    <w:rsid w:val="0017690F"/>
    <w:rsid w:val="00185BDA"/>
    <w:rsid w:val="00186BB1"/>
    <w:rsid w:val="001947A1"/>
    <w:rsid w:val="00194A48"/>
    <w:rsid w:val="00194B22"/>
    <w:rsid w:val="001963E4"/>
    <w:rsid w:val="001A06E6"/>
    <w:rsid w:val="001A4B29"/>
    <w:rsid w:val="001A7FED"/>
    <w:rsid w:val="001B53C8"/>
    <w:rsid w:val="001C06F8"/>
    <w:rsid w:val="001E7B7E"/>
    <w:rsid w:val="00211EB7"/>
    <w:rsid w:val="00217D68"/>
    <w:rsid w:val="00226289"/>
    <w:rsid w:val="002414CE"/>
    <w:rsid w:val="0024185D"/>
    <w:rsid w:val="00245F39"/>
    <w:rsid w:val="002506A1"/>
    <w:rsid w:val="002513F4"/>
    <w:rsid w:val="002606D9"/>
    <w:rsid w:val="00263E12"/>
    <w:rsid w:val="0027099F"/>
    <w:rsid w:val="00275223"/>
    <w:rsid w:val="00276801"/>
    <w:rsid w:val="002804C0"/>
    <w:rsid w:val="00285365"/>
    <w:rsid w:val="002A584C"/>
    <w:rsid w:val="002A6384"/>
    <w:rsid w:val="002B256E"/>
    <w:rsid w:val="002C0A3E"/>
    <w:rsid w:val="002C1C4E"/>
    <w:rsid w:val="002E221A"/>
    <w:rsid w:val="002E33F1"/>
    <w:rsid w:val="002E48CA"/>
    <w:rsid w:val="003058D6"/>
    <w:rsid w:val="00331842"/>
    <w:rsid w:val="003420FF"/>
    <w:rsid w:val="00355EBB"/>
    <w:rsid w:val="00360930"/>
    <w:rsid w:val="00370EFE"/>
    <w:rsid w:val="00371F59"/>
    <w:rsid w:val="0037298D"/>
    <w:rsid w:val="00390773"/>
    <w:rsid w:val="00391075"/>
    <w:rsid w:val="003951E9"/>
    <w:rsid w:val="00395879"/>
    <w:rsid w:val="0039695F"/>
    <w:rsid w:val="003A690D"/>
    <w:rsid w:val="003B0A4C"/>
    <w:rsid w:val="003C5DE2"/>
    <w:rsid w:val="003E0CDE"/>
    <w:rsid w:val="003F1C1E"/>
    <w:rsid w:val="003F442E"/>
    <w:rsid w:val="00411FA3"/>
    <w:rsid w:val="00417933"/>
    <w:rsid w:val="004674FB"/>
    <w:rsid w:val="00476271"/>
    <w:rsid w:val="0048428E"/>
    <w:rsid w:val="00486C56"/>
    <w:rsid w:val="00490402"/>
    <w:rsid w:val="004974E4"/>
    <w:rsid w:val="004A6905"/>
    <w:rsid w:val="004C0312"/>
    <w:rsid w:val="004C7642"/>
    <w:rsid w:val="004D70E5"/>
    <w:rsid w:val="004E3A2A"/>
    <w:rsid w:val="004F14B2"/>
    <w:rsid w:val="004F2DAF"/>
    <w:rsid w:val="00523008"/>
    <w:rsid w:val="00524314"/>
    <w:rsid w:val="00542542"/>
    <w:rsid w:val="00547824"/>
    <w:rsid w:val="005505B9"/>
    <w:rsid w:val="00562D6C"/>
    <w:rsid w:val="005756FA"/>
    <w:rsid w:val="005864CE"/>
    <w:rsid w:val="005A1849"/>
    <w:rsid w:val="005A351A"/>
    <w:rsid w:val="005D5969"/>
    <w:rsid w:val="005E3736"/>
    <w:rsid w:val="00600395"/>
    <w:rsid w:val="0060621A"/>
    <w:rsid w:val="00623F92"/>
    <w:rsid w:val="0062408D"/>
    <w:rsid w:val="00626084"/>
    <w:rsid w:val="00626D9C"/>
    <w:rsid w:val="00631F39"/>
    <w:rsid w:val="0063697D"/>
    <w:rsid w:val="0064499B"/>
    <w:rsid w:val="00644AAB"/>
    <w:rsid w:val="00644FB9"/>
    <w:rsid w:val="00646492"/>
    <w:rsid w:val="00663641"/>
    <w:rsid w:val="00671978"/>
    <w:rsid w:val="00697962"/>
    <w:rsid w:val="006A23DC"/>
    <w:rsid w:val="006A2A48"/>
    <w:rsid w:val="006B623C"/>
    <w:rsid w:val="006C2ED7"/>
    <w:rsid w:val="006C5763"/>
    <w:rsid w:val="006D23F9"/>
    <w:rsid w:val="006F2498"/>
    <w:rsid w:val="006F2AF5"/>
    <w:rsid w:val="006F6B26"/>
    <w:rsid w:val="00702359"/>
    <w:rsid w:val="00703D04"/>
    <w:rsid w:val="00710239"/>
    <w:rsid w:val="00712B9C"/>
    <w:rsid w:val="00726176"/>
    <w:rsid w:val="00743A19"/>
    <w:rsid w:val="00751A0E"/>
    <w:rsid w:val="0077008F"/>
    <w:rsid w:val="00773BAA"/>
    <w:rsid w:val="007751D5"/>
    <w:rsid w:val="00794567"/>
    <w:rsid w:val="007B1B92"/>
    <w:rsid w:val="007B61E0"/>
    <w:rsid w:val="007C2B83"/>
    <w:rsid w:val="007F59BE"/>
    <w:rsid w:val="007F73E6"/>
    <w:rsid w:val="00805347"/>
    <w:rsid w:val="008105C5"/>
    <w:rsid w:val="00810A30"/>
    <w:rsid w:val="0081416C"/>
    <w:rsid w:val="008171F0"/>
    <w:rsid w:val="00822C14"/>
    <w:rsid w:val="00831342"/>
    <w:rsid w:val="00836A64"/>
    <w:rsid w:val="00840A9D"/>
    <w:rsid w:val="00841A26"/>
    <w:rsid w:val="008728F7"/>
    <w:rsid w:val="008732A5"/>
    <w:rsid w:val="00877B74"/>
    <w:rsid w:val="008A3C6E"/>
    <w:rsid w:val="008B0732"/>
    <w:rsid w:val="008B26CF"/>
    <w:rsid w:val="008B6F1C"/>
    <w:rsid w:val="008C18AF"/>
    <w:rsid w:val="008D6DA1"/>
    <w:rsid w:val="008F1AEF"/>
    <w:rsid w:val="008F3009"/>
    <w:rsid w:val="008F3F19"/>
    <w:rsid w:val="00905B48"/>
    <w:rsid w:val="0093612C"/>
    <w:rsid w:val="00946348"/>
    <w:rsid w:val="00956D67"/>
    <w:rsid w:val="009601AD"/>
    <w:rsid w:val="00967EC2"/>
    <w:rsid w:val="00977A4D"/>
    <w:rsid w:val="00997371"/>
    <w:rsid w:val="009A1040"/>
    <w:rsid w:val="009A65F9"/>
    <w:rsid w:val="009B2B8C"/>
    <w:rsid w:val="009B4518"/>
    <w:rsid w:val="009C03A7"/>
    <w:rsid w:val="009C1CB0"/>
    <w:rsid w:val="009C299E"/>
    <w:rsid w:val="009C31F1"/>
    <w:rsid w:val="009C5060"/>
    <w:rsid w:val="009D278A"/>
    <w:rsid w:val="009D522C"/>
    <w:rsid w:val="009E4D67"/>
    <w:rsid w:val="009F6C23"/>
    <w:rsid w:val="00A01EB0"/>
    <w:rsid w:val="00A124DA"/>
    <w:rsid w:val="00A27736"/>
    <w:rsid w:val="00A355B8"/>
    <w:rsid w:val="00A44F84"/>
    <w:rsid w:val="00A55719"/>
    <w:rsid w:val="00A8213E"/>
    <w:rsid w:val="00A87A2B"/>
    <w:rsid w:val="00A93A80"/>
    <w:rsid w:val="00AA26C1"/>
    <w:rsid w:val="00AC5F3A"/>
    <w:rsid w:val="00AC6312"/>
    <w:rsid w:val="00AD7177"/>
    <w:rsid w:val="00AE2C7D"/>
    <w:rsid w:val="00AF24D8"/>
    <w:rsid w:val="00AF4CE7"/>
    <w:rsid w:val="00B00A10"/>
    <w:rsid w:val="00B03221"/>
    <w:rsid w:val="00B216D4"/>
    <w:rsid w:val="00B232E2"/>
    <w:rsid w:val="00B24396"/>
    <w:rsid w:val="00B36A48"/>
    <w:rsid w:val="00B43628"/>
    <w:rsid w:val="00B43DFF"/>
    <w:rsid w:val="00B5403C"/>
    <w:rsid w:val="00B620CC"/>
    <w:rsid w:val="00B6253B"/>
    <w:rsid w:val="00B8360D"/>
    <w:rsid w:val="00B917C0"/>
    <w:rsid w:val="00B95AA5"/>
    <w:rsid w:val="00BB000F"/>
    <w:rsid w:val="00BB1930"/>
    <w:rsid w:val="00BB5674"/>
    <w:rsid w:val="00BB79E6"/>
    <w:rsid w:val="00BC49A5"/>
    <w:rsid w:val="00BD238B"/>
    <w:rsid w:val="00BE0907"/>
    <w:rsid w:val="00BE7277"/>
    <w:rsid w:val="00BF28DD"/>
    <w:rsid w:val="00BF4E5D"/>
    <w:rsid w:val="00C0015F"/>
    <w:rsid w:val="00C079D5"/>
    <w:rsid w:val="00C105FB"/>
    <w:rsid w:val="00C12643"/>
    <w:rsid w:val="00C538DE"/>
    <w:rsid w:val="00C648C9"/>
    <w:rsid w:val="00C77318"/>
    <w:rsid w:val="00C96242"/>
    <w:rsid w:val="00CB1046"/>
    <w:rsid w:val="00CB23AA"/>
    <w:rsid w:val="00CC048C"/>
    <w:rsid w:val="00CC6B72"/>
    <w:rsid w:val="00CD15B0"/>
    <w:rsid w:val="00CD1998"/>
    <w:rsid w:val="00CD30B9"/>
    <w:rsid w:val="00CD42F8"/>
    <w:rsid w:val="00CE44EE"/>
    <w:rsid w:val="00CF6532"/>
    <w:rsid w:val="00D0096D"/>
    <w:rsid w:val="00D045D3"/>
    <w:rsid w:val="00D0799A"/>
    <w:rsid w:val="00D17EEE"/>
    <w:rsid w:val="00D21223"/>
    <w:rsid w:val="00D32380"/>
    <w:rsid w:val="00D72CDA"/>
    <w:rsid w:val="00D73B29"/>
    <w:rsid w:val="00D74D9D"/>
    <w:rsid w:val="00D935B9"/>
    <w:rsid w:val="00DD1205"/>
    <w:rsid w:val="00DE0311"/>
    <w:rsid w:val="00DE4220"/>
    <w:rsid w:val="00DE517B"/>
    <w:rsid w:val="00DF30F2"/>
    <w:rsid w:val="00E02B5A"/>
    <w:rsid w:val="00E1124A"/>
    <w:rsid w:val="00E15171"/>
    <w:rsid w:val="00E20DF1"/>
    <w:rsid w:val="00E216F6"/>
    <w:rsid w:val="00E21FA5"/>
    <w:rsid w:val="00E243C5"/>
    <w:rsid w:val="00E33BF9"/>
    <w:rsid w:val="00E415E4"/>
    <w:rsid w:val="00E44F81"/>
    <w:rsid w:val="00E537CB"/>
    <w:rsid w:val="00E67B12"/>
    <w:rsid w:val="00E9334F"/>
    <w:rsid w:val="00E936C5"/>
    <w:rsid w:val="00E96058"/>
    <w:rsid w:val="00EB220A"/>
    <w:rsid w:val="00EB3A5E"/>
    <w:rsid w:val="00ED32A9"/>
    <w:rsid w:val="00ED4B63"/>
    <w:rsid w:val="00F14B42"/>
    <w:rsid w:val="00F2463C"/>
    <w:rsid w:val="00F44EC7"/>
    <w:rsid w:val="00F72184"/>
    <w:rsid w:val="00F821D2"/>
    <w:rsid w:val="00F86C79"/>
    <w:rsid w:val="00F87DED"/>
    <w:rsid w:val="00F94B2B"/>
    <w:rsid w:val="00FA2D8C"/>
    <w:rsid w:val="00FC6745"/>
    <w:rsid w:val="00FE34AF"/>
    <w:rsid w:val="00FE3FE8"/>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1A8AB"/>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paragraph" w:styleId="ListBullet">
    <w:name w:val="List Bullet"/>
    <w:basedOn w:val="Normal"/>
    <w:autoRedefine/>
    <w:qFormat/>
    <w:rsid w:val="0081416C"/>
    <w:pPr>
      <w:numPr>
        <w:numId w:val="26"/>
      </w:numPr>
      <w:tabs>
        <w:tab w:val="clear" w:pos="2835"/>
      </w:tabs>
      <w:spacing w:before="0" w:after="60" w:line="240" w:lineRule="auto"/>
    </w:pPr>
    <w:rPr>
      <w:rFonts w:eastAsia="Times New Roman" w:cs="Arial"/>
      <w:szCs w:val="20"/>
    </w:rPr>
  </w:style>
  <w:style w:type="paragraph" w:styleId="ListNumber">
    <w:name w:val="List Number"/>
    <w:basedOn w:val="Normal"/>
    <w:qFormat/>
    <w:rsid w:val="0081416C"/>
    <w:pPr>
      <w:numPr>
        <w:numId w:val="27"/>
      </w:numPr>
      <w:tabs>
        <w:tab w:val="clear" w:pos="2835"/>
      </w:tabs>
      <w:spacing w:before="0" w:after="60" w:line="240" w:lineRule="auto"/>
      <w:ind w:left="641" w:hanging="357"/>
    </w:pPr>
    <w:rPr>
      <w:rFonts w:eastAsia="Times New Roman" w:cs="Times New Roman"/>
      <w:szCs w:val="24"/>
    </w:rPr>
  </w:style>
  <w:style w:type="paragraph" w:styleId="Revision">
    <w:name w:val="Revision"/>
    <w:hidden/>
    <w:uiPriority w:val="99"/>
    <w:semiHidden/>
    <w:rsid w:val="00644AAB"/>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DD22-DCB7-4616-8C9F-7973B1D1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Raspin, Prudence</cp:lastModifiedBy>
  <cp:revision>2</cp:revision>
  <cp:lastPrinted>2019-05-08T23:20:00Z</cp:lastPrinted>
  <dcterms:created xsi:type="dcterms:W3CDTF">2024-11-12T04:12:00Z</dcterms:created>
  <dcterms:modified xsi:type="dcterms:W3CDTF">2024-11-12T04:12:00Z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