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548D5" w14:textId="77777777" w:rsidR="004F440D" w:rsidRPr="00E45DE0" w:rsidRDefault="004F440D" w:rsidP="004F440D">
      <w:pPr>
        <w:autoSpaceDE w:val="0"/>
        <w:autoSpaceDN w:val="0"/>
        <w:adjustRightInd w:val="0"/>
        <w:jc w:val="center"/>
        <w:rPr>
          <w:rFonts w:cs="Arial"/>
          <w:b/>
          <w:bCs/>
          <w:sz w:val="28"/>
          <w:szCs w:val="28"/>
        </w:rPr>
      </w:pPr>
      <w:r w:rsidRPr="00E45DE0">
        <w:rPr>
          <w:rFonts w:cs="Arial"/>
          <w:b/>
          <w:bCs/>
          <w:sz w:val="28"/>
          <w:szCs w:val="28"/>
        </w:rPr>
        <w:t>POSITION DESCRIPTION</w:t>
      </w:r>
    </w:p>
    <w:p w14:paraId="0067CC07" w14:textId="77777777" w:rsidR="004F440D" w:rsidRPr="00E45DE0" w:rsidRDefault="004F440D" w:rsidP="004F440D">
      <w:pPr>
        <w:pBdr>
          <w:bottom w:val="single" w:sz="4" w:space="1" w:color="auto"/>
        </w:pBdr>
        <w:autoSpaceDE w:val="0"/>
        <w:autoSpaceDN w:val="0"/>
        <w:adjustRightInd w:val="0"/>
        <w:rPr>
          <w:rFonts w:cs="Arial"/>
          <w:b/>
          <w:bCs/>
          <w:szCs w:val="20"/>
        </w:rPr>
      </w:pPr>
    </w:p>
    <w:p w14:paraId="290AE84F" w14:textId="77777777" w:rsidR="004F440D" w:rsidRPr="00E45DE0" w:rsidRDefault="004F440D" w:rsidP="004F440D">
      <w:pPr>
        <w:autoSpaceDE w:val="0"/>
        <w:autoSpaceDN w:val="0"/>
        <w:adjustRightInd w:val="0"/>
        <w:rPr>
          <w:rFonts w:cs="Arial"/>
          <w:b/>
          <w:bCs/>
          <w:szCs w:val="20"/>
        </w:rPr>
      </w:pPr>
    </w:p>
    <w:p w14:paraId="227EE848" w14:textId="77777777" w:rsidR="004F440D" w:rsidRPr="00E45DE0" w:rsidRDefault="00F306CF" w:rsidP="00296ADB">
      <w:pPr>
        <w:autoSpaceDE w:val="0"/>
        <w:autoSpaceDN w:val="0"/>
        <w:adjustRightInd w:val="0"/>
        <w:spacing w:line="360" w:lineRule="auto"/>
        <w:rPr>
          <w:rFonts w:cs="Arial"/>
          <w:b/>
          <w:bCs/>
          <w:szCs w:val="20"/>
        </w:rPr>
      </w:pPr>
      <w:r>
        <w:rPr>
          <w:rFonts w:cs="Arial"/>
          <w:b/>
          <w:bCs/>
          <w:szCs w:val="20"/>
        </w:rPr>
        <w:t>Position t</w:t>
      </w:r>
      <w:r w:rsidR="004F440D" w:rsidRPr="00E45DE0">
        <w:rPr>
          <w:rFonts w:cs="Arial"/>
          <w:b/>
          <w:bCs/>
          <w:szCs w:val="20"/>
        </w:rPr>
        <w:t xml:space="preserve">itle: </w:t>
      </w:r>
      <w:r w:rsidR="004F440D" w:rsidRPr="00E45DE0">
        <w:rPr>
          <w:rFonts w:cs="Arial"/>
          <w:b/>
          <w:bCs/>
          <w:szCs w:val="20"/>
        </w:rPr>
        <w:tab/>
      </w:r>
      <w:r w:rsidR="004F440D" w:rsidRPr="00E45DE0">
        <w:rPr>
          <w:rFonts w:cs="Arial"/>
          <w:b/>
          <w:bCs/>
          <w:szCs w:val="20"/>
        </w:rPr>
        <w:tab/>
      </w:r>
      <w:r w:rsidR="00974AAC" w:rsidRPr="00974AAC">
        <w:rPr>
          <w:rFonts w:cs="Arial"/>
          <w:bCs/>
          <w:szCs w:val="20"/>
        </w:rPr>
        <w:t xml:space="preserve">SESLHD </w:t>
      </w:r>
      <w:r w:rsidR="00C50B5F" w:rsidRPr="00974AAC">
        <w:rPr>
          <w:rFonts w:cs="Arial"/>
          <w:bCs/>
          <w:szCs w:val="20"/>
        </w:rPr>
        <w:t>ACAT Assessor</w:t>
      </w:r>
      <w:r w:rsidR="004F440D" w:rsidRPr="00E45DE0">
        <w:rPr>
          <w:rFonts w:cs="Arial"/>
          <w:b/>
          <w:bCs/>
          <w:szCs w:val="20"/>
        </w:rPr>
        <w:tab/>
      </w:r>
      <w:r w:rsidR="004F440D" w:rsidRPr="00E45DE0">
        <w:rPr>
          <w:rFonts w:cs="Arial"/>
          <w:b/>
          <w:bCs/>
          <w:szCs w:val="20"/>
        </w:rPr>
        <w:tab/>
      </w:r>
    </w:p>
    <w:p w14:paraId="79A1E240" w14:textId="77777777" w:rsidR="004F440D" w:rsidRPr="00E45DE0" w:rsidRDefault="004F440D" w:rsidP="00296ADB">
      <w:pPr>
        <w:autoSpaceDE w:val="0"/>
        <w:autoSpaceDN w:val="0"/>
        <w:adjustRightInd w:val="0"/>
        <w:spacing w:line="360" w:lineRule="auto"/>
        <w:rPr>
          <w:rFonts w:cs="Arial"/>
          <w:bCs/>
          <w:szCs w:val="20"/>
        </w:rPr>
      </w:pPr>
      <w:r w:rsidRPr="00E45DE0">
        <w:rPr>
          <w:rFonts w:cs="Arial"/>
          <w:b/>
          <w:bCs/>
          <w:szCs w:val="20"/>
        </w:rPr>
        <w:t xml:space="preserve">Department: </w:t>
      </w:r>
      <w:r w:rsidRPr="00E45DE0">
        <w:rPr>
          <w:rFonts w:cs="Arial"/>
          <w:b/>
          <w:bCs/>
          <w:szCs w:val="20"/>
        </w:rPr>
        <w:tab/>
      </w:r>
      <w:r w:rsidRPr="00E45DE0">
        <w:rPr>
          <w:rFonts w:cs="Arial"/>
          <w:b/>
          <w:bCs/>
          <w:szCs w:val="20"/>
        </w:rPr>
        <w:tab/>
      </w:r>
      <w:r w:rsidRPr="00E45DE0">
        <w:rPr>
          <w:rFonts w:cs="Arial"/>
          <w:b/>
          <w:bCs/>
          <w:szCs w:val="20"/>
        </w:rPr>
        <w:tab/>
      </w:r>
      <w:r w:rsidR="00C50B5F" w:rsidRPr="00765CBC">
        <w:rPr>
          <w:rFonts w:cs="Arial"/>
          <w:bCs/>
          <w:szCs w:val="20"/>
        </w:rPr>
        <w:t>Aged Care Assessment Team (ACAT)</w:t>
      </w:r>
      <w:r w:rsidRPr="00E45DE0">
        <w:rPr>
          <w:rFonts w:cs="Arial"/>
          <w:b/>
          <w:bCs/>
          <w:szCs w:val="20"/>
        </w:rPr>
        <w:tab/>
      </w:r>
    </w:p>
    <w:p w14:paraId="5271B81F" w14:textId="77777777" w:rsidR="004F440D" w:rsidRPr="00E45DE0" w:rsidRDefault="00373B91" w:rsidP="00296ADB">
      <w:pPr>
        <w:autoSpaceDE w:val="0"/>
        <w:autoSpaceDN w:val="0"/>
        <w:adjustRightInd w:val="0"/>
        <w:spacing w:line="360" w:lineRule="auto"/>
        <w:rPr>
          <w:rFonts w:cs="Arial"/>
          <w:bCs/>
          <w:szCs w:val="20"/>
        </w:rPr>
      </w:pPr>
      <w:r w:rsidRPr="00E45DE0">
        <w:rPr>
          <w:rFonts w:cs="Arial"/>
          <w:b/>
          <w:bCs/>
          <w:szCs w:val="20"/>
        </w:rPr>
        <w:t xml:space="preserve">Location: </w:t>
      </w:r>
      <w:r w:rsidRPr="00E45DE0">
        <w:rPr>
          <w:rFonts w:cs="Arial"/>
          <w:b/>
          <w:bCs/>
          <w:szCs w:val="20"/>
        </w:rPr>
        <w:tab/>
      </w:r>
      <w:r w:rsidRPr="00E45DE0">
        <w:rPr>
          <w:rFonts w:cs="Arial"/>
          <w:b/>
          <w:bCs/>
          <w:szCs w:val="20"/>
        </w:rPr>
        <w:tab/>
      </w:r>
      <w:r w:rsidRPr="00E45DE0">
        <w:rPr>
          <w:rFonts w:cs="Arial"/>
          <w:b/>
          <w:bCs/>
          <w:szCs w:val="20"/>
        </w:rPr>
        <w:tab/>
      </w:r>
      <w:r w:rsidR="004F440D" w:rsidRPr="00E45DE0">
        <w:rPr>
          <w:rFonts w:cs="Arial"/>
          <w:bCs/>
          <w:szCs w:val="20"/>
        </w:rPr>
        <w:t>War Memorial Hospital</w:t>
      </w:r>
    </w:p>
    <w:p w14:paraId="6FB1554D" w14:textId="77777777" w:rsidR="00373B91" w:rsidRPr="00E45DE0" w:rsidRDefault="00F306CF" w:rsidP="00373B91">
      <w:pPr>
        <w:autoSpaceDE w:val="0"/>
        <w:autoSpaceDN w:val="0"/>
        <w:adjustRightInd w:val="0"/>
        <w:spacing w:line="360" w:lineRule="auto"/>
        <w:rPr>
          <w:rFonts w:cs="Arial"/>
          <w:bCs/>
          <w:szCs w:val="20"/>
        </w:rPr>
      </w:pPr>
      <w:r>
        <w:rPr>
          <w:rFonts w:cs="Arial"/>
          <w:b/>
          <w:bCs/>
          <w:szCs w:val="20"/>
        </w:rPr>
        <w:t>Uniting p</w:t>
      </w:r>
      <w:r w:rsidR="00373B91" w:rsidRPr="00E45DE0">
        <w:rPr>
          <w:rFonts w:cs="Arial"/>
          <w:b/>
          <w:bCs/>
          <w:szCs w:val="20"/>
        </w:rPr>
        <w:t>urpose:</w:t>
      </w:r>
      <w:r w:rsidR="00373B91" w:rsidRPr="00E45DE0">
        <w:rPr>
          <w:rFonts w:cs="Arial"/>
          <w:bCs/>
          <w:szCs w:val="20"/>
        </w:rPr>
        <w:t xml:space="preserve"> </w:t>
      </w:r>
      <w:r w:rsidR="00373B91" w:rsidRPr="00E45DE0">
        <w:rPr>
          <w:rFonts w:cs="Arial"/>
          <w:bCs/>
          <w:szCs w:val="20"/>
        </w:rPr>
        <w:tab/>
      </w:r>
      <w:r w:rsidR="00373B91" w:rsidRPr="00E45DE0">
        <w:rPr>
          <w:rFonts w:cs="Arial"/>
          <w:bCs/>
          <w:szCs w:val="20"/>
        </w:rPr>
        <w:tab/>
        <w:t>To inspire people, enliven communities</w:t>
      </w:r>
      <w:r w:rsidR="00EB70DB">
        <w:rPr>
          <w:rFonts w:cs="Arial"/>
          <w:bCs/>
          <w:szCs w:val="20"/>
        </w:rPr>
        <w:t>, and</w:t>
      </w:r>
      <w:r w:rsidR="00373B91" w:rsidRPr="00E45DE0">
        <w:rPr>
          <w:rFonts w:cs="Arial"/>
          <w:bCs/>
          <w:szCs w:val="20"/>
        </w:rPr>
        <w:t xml:space="preserve"> confront injustice</w:t>
      </w:r>
    </w:p>
    <w:p w14:paraId="0122553A" w14:textId="77777777" w:rsidR="00373B91" w:rsidRPr="00E45DE0" w:rsidRDefault="00F306CF" w:rsidP="00373B91">
      <w:pPr>
        <w:autoSpaceDE w:val="0"/>
        <w:autoSpaceDN w:val="0"/>
        <w:adjustRightInd w:val="0"/>
        <w:spacing w:line="360" w:lineRule="auto"/>
        <w:rPr>
          <w:rFonts w:cs="Arial"/>
          <w:szCs w:val="20"/>
        </w:rPr>
      </w:pPr>
      <w:r>
        <w:rPr>
          <w:rFonts w:cs="Arial"/>
          <w:b/>
          <w:bCs/>
          <w:szCs w:val="20"/>
        </w:rPr>
        <w:t>Uniting v</w:t>
      </w:r>
      <w:r w:rsidR="00373B91" w:rsidRPr="00E45DE0">
        <w:rPr>
          <w:rFonts w:cs="Arial"/>
          <w:b/>
          <w:bCs/>
          <w:szCs w:val="20"/>
        </w:rPr>
        <w:t>alues:</w:t>
      </w:r>
      <w:r w:rsidR="00EB70DB">
        <w:rPr>
          <w:rFonts w:cs="Arial"/>
          <w:bCs/>
          <w:szCs w:val="20"/>
        </w:rPr>
        <w:t xml:space="preserve"> </w:t>
      </w:r>
      <w:r w:rsidR="00EB70DB">
        <w:rPr>
          <w:rFonts w:cs="Arial"/>
          <w:bCs/>
          <w:szCs w:val="20"/>
        </w:rPr>
        <w:tab/>
      </w:r>
      <w:r w:rsidR="00EB70DB">
        <w:rPr>
          <w:rFonts w:cs="Arial"/>
          <w:bCs/>
          <w:szCs w:val="20"/>
        </w:rPr>
        <w:tab/>
        <w:t>Imaginative, Respectful, Compassionate, B</w:t>
      </w:r>
      <w:r w:rsidR="00373B91" w:rsidRPr="00E45DE0">
        <w:rPr>
          <w:rFonts w:cs="Arial"/>
          <w:bCs/>
          <w:szCs w:val="20"/>
        </w:rPr>
        <w:t>old</w:t>
      </w:r>
    </w:p>
    <w:p w14:paraId="1D2C3510" w14:textId="77777777" w:rsidR="004F440D" w:rsidRPr="00E45DE0" w:rsidRDefault="004F440D" w:rsidP="004F440D">
      <w:pPr>
        <w:pBdr>
          <w:bottom w:val="single" w:sz="4" w:space="1" w:color="auto"/>
        </w:pBdr>
        <w:autoSpaceDE w:val="0"/>
        <w:autoSpaceDN w:val="0"/>
        <w:adjustRightInd w:val="0"/>
        <w:rPr>
          <w:rFonts w:cs="Arial"/>
          <w:b/>
          <w:bCs/>
          <w:szCs w:val="20"/>
        </w:rPr>
      </w:pPr>
    </w:p>
    <w:p w14:paraId="43FC79FC" w14:textId="77777777" w:rsidR="00E35079" w:rsidRPr="00E45DE0" w:rsidRDefault="00E35079" w:rsidP="00E35079">
      <w:pPr>
        <w:widowControl w:val="0"/>
        <w:tabs>
          <w:tab w:val="left" w:pos="3585"/>
        </w:tabs>
        <w:autoSpaceDE w:val="0"/>
        <w:autoSpaceDN w:val="0"/>
        <w:adjustRightInd w:val="0"/>
        <w:ind w:left="3585" w:right="2630" w:hanging="3585"/>
        <w:rPr>
          <w:rFonts w:cs="Arial"/>
          <w:b/>
          <w:bCs/>
          <w:szCs w:val="20"/>
        </w:rPr>
      </w:pPr>
    </w:p>
    <w:p w14:paraId="47E08F5A" w14:textId="77777777" w:rsidR="00C50B5F" w:rsidRDefault="004F440D" w:rsidP="00C50B5F">
      <w:pPr>
        <w:widowControl w:val="0"/>
        <w:tabs>
          <w:tab w:val="left" w:pos="2835"/>
        </w:tabs>
        <w:autoSpaceDE w:val="0"/>
        <w:autoSpaceDN w:val="0"/>
        <w:adjustRightInd w:val="0"/>
        <w:ind w:left="3585" w:right="-149" w:hanging="3585"/>
        <w:rPr>
          <w:rFonts w:cs="Arial"/>
          <w:bCs/>
          <w:szCs w:val="20"/>
        </w:rPr>
      </w:pPr>
      <w:r w:rsidRPr="00E45DE0">
        <w:rPr>
          <w:rFonts w:cs="Arial"/>
          <w:b/>
          <w:bCs/>
          <w:szCs w:val="20"/>
        </w:rPr>
        <w:t>Classification:</w:t>
      </w:r>
      <w:r w:rsidRPr="00E45DE0">
        <w:rPr>
          <w:rFonts w:cs="Arial"/>
          <w:b/>
          <w:bCs/>
          <w:szCs w:val="20"/>
        </w:rPr>
        <w:tab/>
      </w:r>
      <w:r w:rsidR="00C50B5F" w:rsidRPr="00765CBC">
        <w:rPr>
          <w:rFonts w:cs="Arial"/>
          <w:bCs/>
          <w:szCs w:val="20"/>
        </w:rPr>
        <w:t>In a</w:t>
      </w:r>
      <w:r w:rsidR="00363EBE">
        <w:rPr>
          <w:rFonts w:cs="Arial"/>
          <w:bCs/>
          <w:szCs w:val="20"/>
        </w:rPr>
        <w:t xml:space="preserve">ccordance with </w:t>
      </w:r>
      <w:r w:rsidR="00C50B5F">
        <w:rPr>
          <w:rFonts w:cs="Arial"/>
          <w:bCs/>
          <w:szCs w:val="20"/>
        </w:rPr>
        <w:t xml:space="preserve">relevant </w:t>
      </w:r>
      <w:r w:rsidR="00363EBE">
        <w:rPr>
          <w:rFonts w:cs="Arial"/>
          <w:bCs/>
          <w:szCs w:val="20"/>
        </w:rPr>
        <w:t>Uniting War Memorial Hospital</w:t>
      </w:r>
    </w:p>
    <w:p w14:paraId="0CE846EA" w14:textId="77777777" w:rsidR="004F440D" w:rsidRPr="00C50B5F" w:rsidRDefault="00C50B5F" w:rsidP="00C50B5F">
      <w:pPr>
        <w:widowControl w:val="0"/>
        <w:tabs>
          <w:tab w:val="left" w:pos="2835"/>
        </w:tabs>
        <w:autoSpaceDE w:val="0"/>
        <w:autoSpaceDN w:val="0"/>
        <w:adjustRightInd w:val="0"/>
        <w:spacing w:line="360" w:lineRule="auto"/>
        <w:ind w:left="3585" w:right="-149" w:hanging="3585"/>
        <w:rPr>
          <w:rFonts w:cs="Arial"/>
          <w:szCs w:val="20"/>
        </w:rPr>
      </w:pPr>
      <w:r>
        <w:rPr>
          <w:rFonts w:cs="Arial"/>
          <w:b/>
          <w:bCs/>
          <w:szCs w:val="20"/>
        </w:rPr>
        <w:tab/>
      </w:r>
      <w:r>
        <w:rPr>
          <w:rFonts w:cs="Arial"/>
          <w:bCs/>
          <w:szCs w:val="20"/>
        </w:rPr>
        <w:t>Agreement</w:t>
      </w:r>
    </w:p>
    <w:p w14:paraId="45F542F8" w14:textId="77777777" w:rsidR="004F440D" w:rsidRPr="00C50B5F" w:rsidRDefault="004F440D" w:rsidP="00D26F92">
      <w:pPr>
        <w:widowControl w:val="0"/>
        <w:tabs>
          <w:tab w:val="left" w:pos="2835"/>
        </w:tabs>
        <w:autoSpaceDE w:val="0"/>
        <w:autoSpaceDN w:val="0"/>
        <w:adjustRightInd w:val="0"/>
        <w:spacing w:line="360" w:lineRule="auto"/>
        <w:ind w:left="3585" w:right="2630" w:hanging="3585"/>
        <w:rPr>
          <w:rFonts w:cs="Arial"/>
          <w:szCs w:val="22"/>
        </w:rPr>
      </w:pPr>
      <w:r w:rsidRPr="00E45DE0">
        <w:rPr>
          <w:rFonts w:cs="Arial"/>
          <w:b/>
          <w:szCs w:val="20"/>
        </w:rPr>
        <w:t xml:space="preserve">Vaccination risk category: </w:t>
      </w:r>
      <w:r w:rsidRPr="00E45DE0">
        <w:rPr>
          <w:rFonts w:cs="Arial"/>
          <w:b/>
          <w:szCs w:val="20"/>
        </w:rPr>
        <w:tab/>
      </w:r>
      <w:r w:rsidR="00C50B5F" w:rsidRPr="00B64AF4">
        <w:rPr>
          <w:rFonts w:cs="Arial"/>
          <w:szCs w:val="22"/>
        </w:rPr>
        <w:t>A</w:t>
      </w:r>
      <w:bookmarkStart w:id="0" w:name="_GoBack"/>
      <w:bookmarkEnd w:id="0"/>
    </w:p>
    <w:p w14:paraId="6D16F444" w14:textId="77777777" w:rsidR="00C50B5F" w:rsidRDefault="004F440D" w:rsidP="00C50B5F">
      <w:pPr>
        <w:widowControl w:val="0"/>
        <w:tabs>
          <w:tab w:val="left" w:pos="2835"/>
        </w:tabs>
        <w:autoSpaceDE w:val="0"/>
        <w:autoSpaceDN w:val="0"/>
        <w:adjustRightInd w:val="0"/>
        <w:ind w:right="-716"/>
        <w:rPr>
          <w:rFonts w:cs="Arial"/>
          <w:bCs/>
          <w:szCs w:val="20"/>
        </w:rPr>
      </w:pPr>
      <w:r w:rsidRPr="00E45DE0">
        <w:rPr>
          <w:rFonts w:cs="Arial"/>
          <w:b/>
          <w:bCs/>
          <w:szCs w:val="20"/>
        </w:rPr>
        <w:t>Award:</w:t>
      </w:r>
      <w:r w:rsidRPr="00E45DE0">
        <w:rPr>
          <w:rFonts w:cs="Arial"/>
          <w:b/>
          <w:bCs/>
          <w:szCs w:val="20"/>
        </w:rPr>
        <w:tab/>
      </w:r>
      <w:r w:rsidR="00C50B5F">
        <w:rPr>
          <w:rFonts w:cs="Arial"/>
          <w:bCs/>
          <w:szCs w:val="20"/>
        </w:rPr>
        <w:t>MSIC &amp; WMH Health Ser</w:t>
      </w:r>
      <w:r w:rsidR="00EB70DB">
        <w:rPr>
          <w:rFonts w:cs="Arial"/>
          <w:bCs/>
          <w:szCs w:val="20"/>
        </w:rPr>
        <w:t>vice Employees Agreement 2016 or</w:t>
      </w:r>
    </w:p>
    <w:p w14:paraId="24A5BC2E" w14:textId="77777777" w:rsidR="004F440D" w:rsidRPr="00E45DE0" w:rsidRDefault="00C50B5F" w:rsidP="007F0703">
      <w:pPr>
        <w:widowControl w:val="0"/>
        <w:tabs>
          <w:tab w:val="left" w:pos="2835"/>
        </w:tabs>
        <w:autoSpaceDE w:val="0"/>
        <w:autoSpaceDN w:val="0"/>
        <w:adjustRightInd w:val="0"/>
        <w:spacing w:line="360" w:lineRule="auto"/>
        <w:ind w:right="-716"/>
        <w:rPr>
          <w:rFonts w:cs="Arial"/>
          <w:i/>
          <w:szCs w:val="20"/>
        </w:rPr>
      </w:pPr>
      <w:r>
        <w:rPr>
          <w:rFonts w:cs="Arial"/>
          <w:bCs/>
          <w:szCs w:val="20"/>
        </w:rPr>
        <w:tab/>
      </w:r>
      <w:r w:rsidRPr="00765CBC">
        <w:rPr>
          <w:rFonts w:cs="Arial"/>
          <w:bCs/>
          <w:szCs w:val="20"/>
        </w:rPr>
        <w:t>War Memorial Hospital (Waverley) Nurses Agreement 2011</w:t>
      </w:r>
    </w:p>
    <w:p w14:paraId="053104B6" w14:textId="77777777" w:rsidR="000805E8" w:rsidRPr="00EB70DB" w:rsidRDefault="00EB70DB" w:rsidP="00F01F18">
      <w:pPr>
        <w:widowControl w:val="0"/>
        <w:tabs>
          <w:tab w:val="left" w:pos="3585"/>
          <w:tab w:val="left" w:pos="10320"/>
        </w:tabs>
        <w:autoSpaceDE w:val="0"/>
        <w:autoSpaceDN w:val="0"/>
        <w:adjustRightInd w:val="0"/>
        <w:ind w:left="2880" w:right="146" w:hanging="2880"/>
      </w:pPr>
      <w:r>
        <w:rPr>
          <w:rFonts w:cs="Arial"/>
          <w:b/>
          <w:bCs/>
          <w:szCs w:val="20"/>
        </w:rPr>
        <w:t xml:space="preserve">Employment </w:t>
      </w:r>
      <w:r w:rsidRPr="00EB70DB">
        <w:rPr>
          <w:rFonts w:cs="Arial"/>
          <w:b/>
          <w:bCs/>
          <w:szCs w:val="20"/>
        </w:rPr>
        <w:t>status:</w:t>
      </w:r>
      <w:r w:rsidRPr="00EB70DB">
        <w:rPr>
          <w:rFonts w:cs="Arial"/>
          <w:bCs/>
          <w:szCs w:val="20"/>
        </w:rPr>
        <w:t xml:space="preserve">             Temporary </w:t>
      </w:r>
      <w:r w:rsidR="00A648A2">
        <w:t>Full</w:t>
      </w:r>
      <w:r w:rsidR="00CC3BAE" w:rsidRPr="00EB70DB">
        <w:t xml:space="preserve"> Time</w:t>
      </w:r>
      <w:r w:rsidR="00876AFA">
        <w:t xml:space="preserve"> – Contract until June 2022</w:t>
      </w:r>
    </w:p>
    <w:p w14:paraId="448E5EFB" w14:textId="77777777" w:rsidR="004F440D" w:rsidRPr="00E45DE0" w:rsidRDefault="004F440D" w:rsidP="00F01F18">
      <w:pPr>
        <w:widowControl w:val="0"/>
        <w:tabs>
          <w:tab w:val="left" w:pos="2835"/>
        </w:tabs>
        <w:autoSpaceDE w:val="0"/>
        <w:autoSpaceDN w:val="0"/>
        <w:adjustRightInd w:val="0"/>
        <w:spacing w:before="120" w:line="360" w:lineRule="auto"/>
        <w:ind w:left="720" w:right="2631" w:hanging="720"/>
        <w:rPr>
          <w:rFonts w:cs="Arial"/>
          <w:szCs w:val="20"/>
        </w:rPr>
      </w:pPr>
      <w:r w:rsidRPr="00E45DE0">
        <w:rPr>
          <w:rFonts w:cs="Arial"/>
          <w:b/>
          <w:bCs/>
          <w:szCs w:val="20"/>
        </w:rPr>
        <w:t>Hours:</w:t>
      </w:r>
      <w:r w:rsidRPr="00E45DE0">
        <w:rPr>
          <w:rFonts w:cs="Arial"/>
          <w:szCs w:val="20"/>
        </w:rPr>
        <w:tab/>
      </w:r>
      <w:r w:rsidRPr="00E45DE0">
        <w:rPr>
          <w:rFonts w:cs="Arial"/>
          <w:szCs w:val="20"/>
        </w:rPr>
        <w:tab/>
      </w:r>
      <w:r w:rsidR="00A648A2">
        <w:rPr>
          <w:rFonts w:cs="Arial"/>
          <w:szCs w:val="20"/>
        </w:rPr>
        <w:t>38</w:t>
      </w:r>
      <w:r w:rsidR="000805E8">
        <w:rPr>
          <w:rFonts w:cs="Arial"/>
          <w:szCs w:val="20"/>
        </w:rPr>
        <w:t xml:space="preserve"> </w:t>
      </w:r>
      <w:r w:rsidR="00C50B5F">
        <w:rPr>
          <w:rFonts w:cs="Arial"/>
          <w:szCs w:val="20"/>
        </w:rPr>
        <w:t>hours per week</w:t>
      </w:r>
    </w:p>
    <w:p w14:paraId="24DEAB1C" w14:textId="77777777" w:rsidR="004F440D" w:rsidRPr="00E45DE0" w:rsidRDefault="004F440D" w:rsidP="004F440D">
      <w:pPr>
        <w:pBdr>
          <w:bottom w:val="single" w:sz="4" w:space="1" w:color="auto"/>
        </w:pBdr>
        <w:autoSpaceDE w:val="0"/>
        <w:autoSpaceDN w:val="0"/>
        <w:adjustRightInd w:val="0"/>
        <w:rPr>
          <w:rFonts w:cs="Arial"/>
          <w:b/>
          <w:bCs/>
          <w:szCs w:val="20"/>
        </w:rPr>
      </w:pPr>
    </w:p>
    <w:p w14:paraId="0D57288B" w14:textId="77777777" w:rsidR="004F440D" w:rsidRPr="00E45DE0" w:rsidRDefault="004F440D" w:rsidP="004F440D">
      <w:pPr>
        <w:autoSpaceDE w:val="0"/>
        <w:autoSpaceDN w:val="0"/>
        <w:adjustRightInd w:val="0"/>
        <w:rPr>
          <w:rFonts w:cs="Arial"/>
          <w:szCs w:val="20"/>
        </w:rPr>
      </w:pPr>
    </w:p>
    <w:p w14:paraId="63BB0807" w14:textId="77777777" w:rsidR="004F440D" w:rsidRDefault="004F440D" w:rsidP="00296ADB">
      <w:pPr>
        <w:autoSpaceDE w:val="0"/>
        <w:autoSpaceDN w:val="0"/>
        <w:adjustRightInd w:val="0"/>
        <w:spacing w:line="360" w:lineRule="auto"/>
        <w:rPr>
          <w:rFonts w:cs="Arial"/>
          <w:bCs/>
          <w:szCs w:val="20"/>
        </w:rPr>
      </w:pPr>
      <w:r w:rsidRPr="00E45DE0">
        <w:rPr>
          <w:rFonts w:cs="Arial"/>
          <w:b/>
          <w:bCs/>
          <w:szCs w:val="20"/>
        </w:rPr>
        <w:t xml:space="preserve">Position reports to: </w:t>
      </w:r>
      <w:r w:rsidRPr="00E45DE0">
        <w:rPr>
          <w:rFonts w:cs="Arial"/>
          <w:b/>
          <w:bCs/>
          <w:szCs w:val="20"/>
        </w:rPr>
        <w:tab/>
      </w:r>
      <w:r w:rsidRPr="00E45DE0">
        <w:rPr>
          <w:rFonts w:cs="Arial"/>
          <w:b/>
          <w:bCs/>
          <w:szCs w:val="20"/>
        </w:rPr>
        <w:tab/>
      </w:r>
      <w:r w:rsidR="00FC4903">
        <w:rPr>
          <w:rFonts w:cs="Arial"/>
          <w:bCs/>
          <w:szCs w:val="20"/>
        </w:rPr>
        <w:t xml:space="preserve">ACAT </w:t>
      </w:r>
      <w:r w:rsidR="00EB70DB">
        <w:rPr>
          <w:rFonts w:cs="Arial"/>
          <w:bCs/>
          <w:szCs w:val="20"/>
        </w:rPr>
        <w:t>Team Leader</w:t>
      </w:r>
      <w:r w:rsidR="00A61FE4">
        <w:rPr>
          <w:rFonts w:cs="Arial"/>
          <w:bCs/>
          <w:szCs w:val="20"/>
        </w:rPr>
        <w:t xml:space="preserve"> (Waverley) </w:t>
      </w:r>
    </w:p>
    <w:p w14:paraId="192FE2D7" w14:textId="77777777" w:rsidR="00CC3BAE" w:rsidRPr="00E45DE0" w:rsidRDefault="00CC3BAE" w:rsidP="00296ADB">
      <w:pPr>
        <w:autoSpaceDE w:val="0"/>
        <w:autoSpaceDN w:val="0"/>
        <w:adjustRightInd w:val="0"/>
        <w:spacing w:line="360" w:lineRule="auto"/>
        <w:rPr>
          <w:rFonts w:cs="Arial"/>
          <w:szCs w:val="20"/>
        </w:rPr>
      </w:pPr>
      <w:r>
        <w:rPr>
          <w:rFonts w:cs="Arial"/>
          <w:bCs/>
          <w:szCs w:val="20"/>
        </w:rPr>
        <w:tab/>
      </w:r>
      <w:r>
        <w:rPr>
          <w:rFonts w:cs="Arial"/>
          <w:bCs/>
          <w:szCs w:val="20"/>
        </w:rPr>
        <w:tab/>
      </w:r>
      <w:r>
        <w:rPr>
          <w:rFonts w:cs="Arial"/>
          <w:bCs/>
          <w:szCs w:val="20"/>
        </w:rPr>
        <w:tab/>
      </w:r>
      <w:r>
        <w:rPr>
          <w:rFonts w:cs="Arial"/>
          <w:bCs/>
          <w:szCs w:val="20"/>
        </w:rPr>
        <w:tab/>
        <w:t>SESLHD Aged Care Assessment Program (ACAP)</w:t>
      </w:r>
      <w:r w:rsidR="00EB70DB">
        <w:rPr>
          <w:rFonts w:cs="Arial"/>
          <w:bCs/>
          <w:szCs w:val="20"/>
        </w:rPr>
        <w:t xml:space="preserve"> Manager</w:t>
      </w:r>
    </w:p>
    <w:p w14:paraId="5D1E13F7" w14:textId="77777777" w:rsidR="004F440D" w:rsidRPr="00E45DE0" w:rsidRDefault="00F306CF" w:rsidP="00296ADB">
      <w:pPr>
        <w:autoSpaceDE w:val="0"/>
        <w:autoSpaceDN w:val="0"/>
        <w:adjustRightInd w:val="0"/>
        <w:spacing w:line="360" w:lineRule="auto"/>
        <w:rPr>
          <w:rFonts w:cs="Arial"/>
          <w:bCs/>
          <w:szCs w:val="20"/>
        </w:rPr>
      </w:pPr>
      <w:r>
        <w:rPr>
          <w:rFonts w:cs="Arial"/>
          <w:b/>
          <w:bCs/>
          <w:szCs w:val="20"/>
        </w:rPr>
        <w:t>Position s</w:t>
      </w:r>
      <w:r w:rsidR="004F440D" w:rsidRPr="00E45DE0">
        <w:rPr>
          <w:rFonts w:cs="Arial"/>
          <w:b/>
          <w:bCs/>
          <w:szCs w:val="20"/>
        </w:rPr>
        <w:t>upervises:</w:t>
      </w:r>
      <w:r w:rsidR="00C50B5F">
        <w:rPr>
          <w:rFonts w:cs="Arial"/>
          <w:b/>
          <w:bCs/>
          <w:szCs w:val="20"/>
        </w:rPr>
        <w:t xml:space="preserve"> </w:t>
      </w:r>
      <w:r w:rsidR="00C50B5F">
        <w:rPr>
          <w:rFonts w:cs="Arial"/>
          <w:b/>
          <w:bCs/>
          <w:szCs w:val="20"/>
        </w:rPr>
        <w:tab/>
      </w:r>
      <w:r w:rsidR="00637E0C">
        <w:rPr>
          <w:rFonts w:cs="Arial"/>
          <w:b/>
          <w:bCs/>
          <w:szCs w:val="20"/>
        </w:rPr>
        <w:tab/>
      </w:r>
      <w:r w:rsidR="00EB70DB">
        <w:rPr>
          <w:rFonts w:cs="Arial"/>
          <w:bCs/>
          <w:szCs w:val="20"/>
        </w:rPr>
        <w:t>N/A</w:t>
      </w:r>
      <w:r w:rsidR="004F440D" w:rsidRPr="00E45DE0">
        <w:rPr>
          <w:rFonts w:cs="Arial"/>
          <w:b/>
          <w:bCs/>
          <w:szCs w:val="20"/>
        </w:rPr>
        <w:tab/>
      </w:r>
    </w:p>
    <w:p w14:paraId="65F0DDF8" w14:textId="77777777" w:rsidR="004F440D" w:rsidRPr="00E45DE0" w:rsidRDefault="004F440D" w:rsidP="00C50B5F">
      <w:pPr>
        <w:autoSpaceDE w:val="0"/>
        <w:autoSpaceDN w:val="0"/>
        <w:adjustRightInd w:val="0"/>
        <w:ind w:left="2880" w:hanging="2880"/>
        <w:rPr>
          <w:rFonts w:cs="Arial"/>
          <w:bCs/>
          <w:szCs w:val="20"/>
        </w:rPr>
      </w:pPr>
      <w:r w:rsidRPr="00E45DE0">
        <w:rPr>
          <w:rFonts w:cs="Arial"/>
          <w:b/>
          <w:bCs/>
          <w:szCs w:val="20"/>
        </w:rPr>
        <w:t>Key relationships:</w:t>
      </w:r>
      <w:r w:rsidR="00C50B5F">
        <w:rPr>
          <w:rFonts w:cs="Arial"/>
          <w:bCs/>
          <w:szCs w:val="20"/>
        </w:rPr>
        <w:t xml:space="preserve"> </w:t>
      </w:r>
      <w:r w:rsidR="00C50B5F">
        <w:rPr>
          <w:rFonts w:cs="Arial"/>
          <w:bCs/>
          <w:szCs w:val="20"/>
        </w:rPr>
        <w:tab/>
      </w:r>
      <w:r w:rsidR="00C50B5F" w:rsidRPr="00765CBC">
        <w:rPr>
          <w:rFonts w:cs="Arial"/>
          <w:bCs/>
          <w:szCs w:val="20"/>
        </w:rPr>
        <w:t xml:space="preserve">ACAT </w:t>
      </w:r>
      <w:r w:rsidR="00EB70DB">
        <w:rPr>
          <w:rFonts w:cs="Arial"/>
          <w:bCs/>
          <w:szCs w:val="20"/>
        </w:rPr>
        <w:t>Team Leader</w:t>
      </w:r>
      <w:r w:rsidR="00C50B5F" w:rsidRPr="00765CBC">
        <w:rPr>
          <w:rFonts w:cs="Arial"/>
          <w:bCs/>
          <w:szCs w:val="20"/>
        </w:rPr>
        <w:t xml:space="preserve">, </w:t>
      </w:r>
      <w:r w:rsidR="00C50B5F">
        <w:rPr>
          <w:rFonts w:cs="Arial"/>
          <w:bCs/>
          <w:szCs w:val="20"/>
        </w:rPr>
        <w:t xml:space="preserve">SESLHD </w:t>
      </w:r>
      <w:r w:rsidR="00CC3BAE">
        <w:rPr>
          <w:rFonts w:cs="Arial"/>
          <w:bCs/>
          <w:szCs w:val="20"/>
        </w:rPr>
        <w:t xml:space="preserve">ACAP </w:t>
      </w:r>
      <w:r w:rsidR="00C50B5F">
        <w:rPr>
          <w:rFonts w:cs="Arial"/>
          <w:bCs/>
          <w:szCs w:val="20"/>
        </w:rPr>
        <w:t xml:space="preserve">Manager, </w:t>
      </w:r>
      <w:r w:rsidR="00EB70DB">
        <w:rPr>
          <w:rFonts w:cs="Arial"/>
          <w:bCs/>
          <w:szCs w:val="20"/>
        </w:rPr>
        <w:t>SESLHD ACAT s</w:t>
      </w:r>
      <w:r w:rsidR="00C50B5F" w:rsidRPr="00765CBC">
        <w:rPr>
          <w:rFonts w:cs="Arial"/>
          <w:bCs/>
          <w:szCs w:val="20"/>
        </w:rPr>
        <w:t xml:space="preserve">taff, Transitional Aged Care </w:t>
      </w:r>
      <w:r w:rsidR="00EB70DB">
        <w:rPr>
          <w:rFonts w:cs="Arial"/>
          <w:bCs/>
          <w:szCs w:val="20"/>
        </w:rPr>
        <w:t xml:space="preserve">Program staff, </w:t>
      </w:r>
      <w:r w:rsidR="00363EBE">
        <w:rPr>
          <w:rFonts w:cs="Arial"/>
          <w:bCs/>
          <w:szCs w:val="20"/>
        </w:rPr>
        <w:t xml:space="preserve">Uniting </w:t>
      </w:r>
      <w:r w:rsidR="00EB70DB">
        <w:rPr>
          <w:rFonts w:cs="Arial"/>
          <w:bCs/>
          <w:szCs w:val="20"/>
        </w:rPr>
        <w:t>WMH Allied Health and Nursing s</w:t>
      </w:r>
      <w:r w:rsidR="00C50B5F" w:rsidRPr="00765CBC">
        <w:rPr>
          <w:rFonts w:cs="Arial"/>
          <w:bCs/>
          <w:szCs w:val="20"/>
        </w:rPr>
        <w:t xml:space="preserve">taff, </w:t>
      </w:r>
      <w:r w:rsidR="00EB70DB">
        <w:rPr>
          <w:rFonts w:cs="Arial"/>
          <w:bCs/>
          <w:szCs w:val="20"/>
        </w:rPr>
        <w:t>GP’s and Medical Specialists,</w:t>
      </w:r>
      <w:r w:rsidR="00C50B5F" w:rsidRPr="00765CBC">
        <w:rPr>
          <w:rFonts w:cs="Arial"/>
          <w:bCs/>
          <w:szCs w:val="20"/>
        </w:rPr>
        <w:t xml:space="preserve"> Health Care Facilities in SESLHD, Approved </w:t>
      </w:r>
      <w:r w:rsidR="00EB70DB">
        <w:rPr>
          <w:rFonts w:cs="Arial"/>
          <w:bCs/>
          <w:szCs w:val="20"/>
        </w:rPr>
        <w:t xml:space="preserve">Service </w:t>
      </w:r>
      <w:r w:rsidR="00C50B5F" w:rsidRPr="00765CBC">
        <w:rPr>
          <w:rFonts w:cs="Arial"/>
          <w:bCs/>
          <w:szCs w:val="20"/>
        </w:rPr>
        <w:t xml:space="preserve">Providers in the Home </w:t>
      </w:r>
      <w:r w:rsidR="00EB70DB">
        <w:rPr>
          <w:rFonts w:cs="Arial"/>
          <w:bCs/>
          <w:szCs w:val="20"/>
        </w:rPr>
        <w:t>and Residential Care s</w:t>
      </w:r>
      <w:r w:rsidR="00C50B5F" w:rsidRPr="00765CBC">
        <w:rPr>
          <w:rFonts w:cs="Arial"/>
          <w:bCs/>
          <w:szCs w:val="20"/>
        </w:rPr>
        <w:t xml:space="preserve">ectors, Commonwealth Home Support </w:t>
      </w:r>
      <w:r w:rsidR="00EB70DB">
        <w:rPr>
          <w:rFonts w:cs="Arial"/>
          <w:bCs/>
          <w:szCs w:val="20"/>
        </w:rPr>
        <w:t>Program service providers, r</w:t>
      </w:r>
      <w:r w:rsidR="00C50B5F" w:rsidRPr="00765CBC">
        <w:rPr>
          <w:rFonts w:cs="Arial"/>
          <w:bCs/>
          <w:szCs w:val="20"/>
        </w:rPr>
        <w:t>e</w:t>
      </w:r>
      <w:r w:rsidR="00EB70DB">
        <w:rPr>
          <w:rFonts w:cs="Arial"/>
          <w:bCs/>
          <w:szCs w:val="20"/>
        </w:rPr>
        <w:t>levant Government Departments, c</w:t>
      </w:r>
      <w:r w:rsidR="00C50B5F" w:rsidRPr="00765CBC">
        <w:rPr>
          <w:rFonts w:cs="Arial"/>
          <w:bCs/>
          <w:szCs w:val="20"/>
        </w:rPr>
        <w:t>lients, their families</w:t>
      </w:r>
      <w:r w:rsidR="00EB70DB">
        <w:rPr>
          <w:rFonts w:cs="Arial"/>
          <w:bCs/>
          <w:szCs w:val="20"/>
        </w:rPr>
        <w:t>,</w:t>
      </w:r>
      <w:r w:rsidR="00C50B5F" w:rsidRPr="00765CBC">
        <w:rPr>
          <w:rFonts w:cs="Arial"/>
          <w:bCs/>
          <w:szCs w:val="20"/>
        </w:rPr>
        <w:t xml:space="preserve"> and </w:t>
      </w:r>
      <w:proofErr w:type="spellStart"/>
      <w:r w:rsidR="00C50B5F" w:rsidRPr="00765CBC">
        <w:rPr>
          <w:rFonts w:cs="Arial"/>
          <w:bCs/>
          <w:szCs w:val="20"/>
        </w:rPr>
        <w:t>carers</w:t>
      </w:r>
      <w:proofErr w:type="spellEnd"/>
      <w:r w:rsidRPr="00E45DE0">
        <w:rPr>
          <w:rFonts w:cs="Arial"/>
          <w:bCs/>
          <w:szCs w:val="20"/>
        </w:rPr>
        <w:tab/>
      </w:r>
    </w:p>
    <w:p w14:paraId="64805ADE" w14:textId="77777777" w:rsidR="004F440D" w:rsidRPr="00E45DE0" w:rsidRDefault="004F440D" w:rsidP="004F440D">
      <w:pPr>
        <w:pBdr>
          <w:bottom w:val="single" w:sz="4" w:space="1" w:color="auto"/>
        </w:pBdr>
        <w:autoSpaceDE w:val="0"/>
        <w:autoSpaceDN w:val="0"/>
        <w:adjustRightInd w:val="0"/>
        <w:rPr>
          <w:rFonts w:cs="Arial"/>
          <w:szCs w:val="20"/>
        </w:rPr>
      </w:pPr>
    </w:p>
    <w:p w14:paraId="2B2AE671" w14:textId="77777777" w:rsidR="004F440D" w:rsidRPr="00E45DE0" w:rsidRDefault="004F440D" w:rsidP="004F440D">
      <w:pPr>
        <w:autoSpaceDE w:val="0"/>
        <w:autoSpaceDN w:val="0"/>
        <w:adjustRightInd w:val="0"/>
        <w:rPr>
          <w:rFonts w:cs="Arial"/>
          <w:b/>
          <w:bCs/>
          <w:szCs w:val="20"/>
        </w:rPr>
      </w:pPr>
    </w:p>
    <w:p w14:paraId="27D75731" w14:textId="77777777" w:rsidR="00CC3BAE" w:rsidRDefault="00CC3BAE" w:rsidP="004F440D">
      <w:pPr>
        <w:autoSpaceDE w:val="0"/>
        <w:autoSpaceDN w:val="0"/>
        <w:adjustRightInd w:val="0"/>
        <w:rPr>
          <w:rFonts w:cs="Arial"/>
          <w:b/>
          <w:bCs/>
          <w:szCs w:val="20"/>
        </w:rPr>
      </w:pPr>
    </w:p>
    <w:p w14:paraId="0B38B9FC" w14:textId="77777777" w:rsidR="000805E8" w:rsidRDefault="000805E8" w:rsidP="004F440D">
      <w:pPr>
        <w:autoSpaceDE w:val="0"/>
        <w:autoSpaceDN w:val="0"/>
        <w:adjustRightInd w:val="0"/>
        <w:rPr>
          <w:rFonts w:cs="Arial"/>
          <w:b/>
          <w:bCs/>
          <w:szCs w:val="20"/>
        </w:rPr>
      </w:pPr>
    </w:p>
    <w:p w14:paraId="1A43C174" w14:textId="77777777" w:rsidR="000805E8" w:rsidRDefault="000805E8" w:rsidP="004F440D">
      <w:pPr>
        <w:autoSpaceDE w:val="0"/>
        <w:autoSpaceDN w:val="0"/>
        <w:adjustRightInd w:val="0"/>
        <w:rPr>
          <w:rFonts w:cs="Arial"/>
          <w:b/>
          <w:bCs/>
          <w:szCs w:val="20"/>
        </w:rPr>
      </w:pPr>
    </w:p>
    <w:p w14:paraId="34614EDE" w14:textId="77777777" w:rsidR="00CC3BAE" w:rsidRDefault="00CC3BAE" w:rsidP="004F440D">
      <w:pPr>
        <w:autoSpaceDE w:val="0"/>
        <w:autoSpaceDN w:val="0"/>
        <w:adjustRightInd w:val="0"/>
        <w:rPr>
          <w:rFonts w:cs="Arial"/>
          <w:b/>
          <w:bCs/>
          <w:szCs w:val="20"/>
        </w:rPr>
      </w:pPr>
    </w:p>
    <w:p w14:paraId="141B5851" w14:textId="77777777" w:rsidR="004F440D" w:rsidRPr="00807658" w:rsidRDefault="004F440D" w:rsidP="004F440D">
      <w:pPr>
        <w:autoSpaceDE w:val="0"/>
        <w:autoSpaceDN w:val="0"/>
        <w:adjustRightInd w:val="0"/>
        <w:rPr>
          <w:rFonts w:cs="Arial"/>
          <w:b/>
          <w:bCs/>
          <w:szCs w:val="20"/>
        </w:rPr>
      </w:pPr>
      <w:r w:rsidRPr="00807658">
        <w:rPr>
          <w:rFonts w:cs="Arial"/>
          <w:b/>
          <w:bCs/>
          <w:szCs w:val="20"/>
        </w:rPr>
        <w:lastRenderedPageBreak/>
        <w:t>POSITION PURPOSE</w:t>
      </w:r>
    </w:p>
    <w:p w14:paraId="7817E1B5" w14:textId="77777777" w:rsidR="007B2CF6" w:rsidRDefault="007B2CF6" w:rsidP="00661884">
      <w:pPr>
        <w:jc w:val="both"/>
        <w:rPr>
          <w:rFonts w:cs="Arial"/>
          <w:bCs/>
          <w:szCs w:val="20"/>
        </w:rPr>
      </w:pPr>
    </w:p>
    <w:p w14:paraId="473AC521" w14:textId="77777777" w:rsidR="00C50B5F" w:rsidRPr="00807658" w:rsidRDefault="00C50B5F" w:rsidP="00661884">
      <w:pPr>
        <w:jc w:val="both"/>
        <w:rPr>
          <w:rFonts w:cs="Arial"/>
          <w:bCs/>
          <w:szCs w:val="20"/>
        </w:rPr>
      </w:pPr>
      <w:r w:rsidRPr="00807658">
        <w:rPr>
          <w:rFonts w:cs="Arial"/>
          <w:bCs/>
          <w:szCs w:val="20"/>
        </w:rPr>
        <w:t>As a mem</w:t>
      </w:r>
      <w:r w:rsidR="006D7DB7" w:rsidRPr="00807658">
        <w:rPr>
          <w:rFonts w:cs="Arial"/>
          <w:bCs/>
          <w:szCs w:val="20"/>
        </w:rPr>
        <w:t>ber of a multidisciplinary team</w:t>
      </w:r>
      <w:r w:rsidRPr="00807658">
        <w:rPr>
          <w:rFonts w:cs="Arial"/>
          <w:bCs/>
          <w:szCs w:val="20"/>
        </w:rPr>
        <w:t xml:space="preserve"> the ACAT Assessor </w:t>
      </w:r>
      <w:r w:rsidR="00661884" w:rsidRPr="00807658">
        <w:rPr>
          <w:rFonts w:cstheme="minorHAnsi"/>
        </w:rPr>
        <w:t>primarily undertakes comprehensive assessme</w:t>
      </w:r>
      <w:r w:rsidR="00363EBE">
        <w:rPr>
          <w:rFonts w:cstheme="minorHAnsi"/>
        </w:rPr>
        <w:t xml:space="preserve">nts of frail older people in community, </w:t>
      </w:r>
      <w:r w:rsidR="00661884" w:rsidRPr="00807658">
        <w:rPr>
          <w:rFonts w:cstheme="minorHAnsi"/>
        </w:rPr>
        <w:t>inpatient</w:t>
      </w:r>
      <w:r w:rsidR="00363EBE">
        <w:rPr>
          <w:rFonts w:cstheme="minorHAnsi"/>
        </w:rPr>
        <w:t>, and residential aged care</w:t>
      </w:r>
      <w:r w:rsidR="00661884" w:rsidRPr="00807658">
        <w:rPr>
          <w:rFonts w:cstheme="minorHAnsi"/>
        </w:rPr>
        <w:t xml:space="preserve"> settings. Comprehensive a</w:t>
      </w:r>
      <w:r w:rsidR="00A61FE4">
        <w:rPr>
          <w:rFonts w:cstheme="minorHAnsi"/>
        </w:rPr>
        <w:t>ged care assessments encompass</w:t>
      </w:r>
      <w:r w:rsidR="00661884" w:rsidRPr="00807658">
        <w:rPr>
          <w:rFonts w:cstheme="minorHAnsi"/>
        </w:rPr>
        <w:t xml:space="preserve"> the evaluation of physical, medical, cognitive, psychological, environmental, and social aspects.</w:t>
      </w:r>
      <w:r w:rsidR="00661884" w:rsidRPr="00807658">
        <w:rPr>
          <w:rFonts w:cs="Arial"/>
          <w:bCs/>
          <w:szCs w:val="20"/>
        </w:rPr>
        <w:t xml:space="preserve"> Short-term case management, which</w:t>
      </w:r>
      <w:r w:rsidR="00807658" w:rsidRPr="00807658">
        <w:rPr>
          <w:rFonts w:cs="Arial"/>
          <w:bCs/>
          <w:szCs w:val="20"/>
        </w:rPr>
        <w:t xml:space="preserve"> may require r</w:t>
      </w:r>
      <w:r w:rsidRPr="00807658">
        <w:rPr>
          <w:rFonts w:cs="Arial"/>
          <w:bCs/>
          <w:szCs w:val="20"/>
        </w:rPr>
        <w:t xml:space="preserve">eferral to other services and </w:t>
      </w:r>
      <w:proofErr w:type="spellStart"/>
      <w:r w:rsidR="00807658" w:rsidRPr="00807658">
        <w:rPr>
          <w:rFonts w:cs="Arial"/>
          <w:bCs/>
          <w:szCs w:val="20"/>
        </w:rPr>
        <w:t>carer</w:t>
      </w:r>
      <w:proofErr w:type="spellEnd"/>
      <w:r w:rsidR="00807658" w:rsidRPr="00807658">
        <w:rPr>
          <w:rFonts w:cs="Arial"/>
          <w:bCs/>
          <w:szCs w:val="20"/>
        </w:rPr>
        <w:t xml:space="preserve"> support and</w:t>
      </w:r>
      <w:r w:rsidRPr="00807658">
        <w:rPr>
          <w:rFonts w:cs="Arial"/>
          <w:bCs/>
          <w:szCs w:val="20"/>
        </w:rPr>
        <w:t xml:space="preserve"> education, according to need</w:t>
      </w:r>
      <w:r w:rsidR="00807658" w:rsidRPr="00807658">
        <w:rPr>
          <w:rFonts w:cs="Arial"/>
          <w:bCs/>
          <w:szCs w:val="20"/>
        </w:rPr>
        <w:t>s</w:t>
      </w:r>
      <w:r w:rsidRPr="00807658">
        <w:rPr>
          <w:rFonts w:cs="Arial"/>
          <w:bCs/>
          <w:szCs w:val="20"/>
        </w:rPr>
        <w:t xml:space="preserve">, </w:t>
      </w:r>
      <w:r w:rsidR="00807658" w:rsidRPr="00807658">
        <w:rPr>
          <w:rFonts w:cs="Arial"/>
          <w:bCs/>
          <w:szCs w:val="20"/>
        </w:rPr>
        <w:t>is</w:t>
      </w:r>
      <w:r w:rsidRPr="00807658">
        <w:rPr>
          <w:rFonts w:cs="Arial"/>
          <w:bCs/>
          <w:szCs w:val="20"/>
        </w:rPr>
        <w:t xml:space="preserve"> also </w:t>
      </w:r>
      <w:r w:rsidR="00807658" w:rsidRPr="00807658">
        <w:rPr>
          <w:rFonts w:cs="Arial"/>
          <w:bCs/>
          <w:szCs w:val="20"/>
        </w:rPr>
        <w:t>an essential aspect</w:t>
      </w:r>
      <w:r w:rsidRPr="00807658">
        <w:rPr>
          <w:rFonts w:cs="Arial"/>
          <w:bCs/>
          <w:szCs w:val="20"/>
        </w:rPr>
        <w:t xml:space="preserve"> of the position.</w:t>
      </w:r>
    </w:p>
    <w:p w14:paraId="34A95DE1" w14:textId="77777777" w:rsidR="004F440D" w:rsidRPr="00E45DE0" w:rsidRDefault="004F440D" w:rsidP="004F440D">
      <w:pPr>
        <w:pBdr>
          <w:bottom w:val="single" w:sz="4" w:space="1" w:color="auto"/>
        </w:pBdr>
        <w:autoSpaceDE w:val="0"/>
        <w:autoSpaceDN w:val="0"/>
        <w:adjustRightInd w:val="0"/>
        <w:rPr>
          <w:rFonts w:cs="Arial"/>
          <w:szCs w:val="20"/>
        </w:rPr>
      </w:pPr>
    </w:p>
    <w:p w14:paraId="608340E0" w14:textId="77777777" w:rsidR="004F440D" w:rsidRPr="00E45DE0" w:rsidRDefault="004F440D" w:rsidP="004F440D">
      <w:pPr>
        <w:autoSpaceDE w:val="0"/>
        <w:autoSpaceDN w:val="0"/>
        <w:adjustRightInd w:val="0"/>
        <w:rPr>
          <w:rFonts w:cs="Arial"/>
          <w:b/>
          <w:bCs/>
          <w:szCs w:val="20"/>
        </w:rPr>
      </w:pPr>
    </w:p>
    <w:p w14:paraId="265CBDCC" w14:textId="77777777" w:rsidR="004F440D" w:rsidRPr="00E45DE0" w:rsidRDefault="004F440D" w:rsidP="004F440D">
      <w:pPr>
        <w:autoSpaceDE w:val="0"/>
        <w:autoSpaceDN w:val="0"/>
        <w:adjustRightInd w:val="0"/>
        <w:rPr>
          <w:rFonts w:cs="Arial"/>
          <w:b/>
          <w:bCs/>
          <w:szCs w:val="20"/>
        </w:rPr>
      </w:pPr>
      <w:r w:rsidRPr="00E45DE0">
        <w:rPr>
          <w:rFonts w:cs="Arial"/>
          <w:b/>
          <w:bCs/>
          <w:szCs w:val="20"/>
        </w:rPr>
        <w:t>POSITION OBJECTIVES</w:t>
      </w:r>
    </w:p>
    <w:p w14:paraId="4EEA0E94" w14:textId="77777777" w:rsidR="00637E0C" w:rsidRDefault="00637E0C" w:rsidP="00C50B5F">
      <w:pPr>
        <w:autoSpaceDE w:val="0"/>
        <w:autoSpaceDN w:val="0"/>
        <w:adjustRightInd w:val="0"/>
        <w:rPr>
          <w:rFonts w:cs="Arial"/>
          <w:bCs/>
          <w:szCs w:val="20"/>
        </w:rPr>
      </w:pPr>
    </w:p>
    <w:p w14:paraId="043E2AF2" w14:textId="77777777" w:rsidR="00C50B5F" w:rsidRPr="00765CBC" w:rsidRDefault="00C50B5F" w:rsidP="00C50B5F">
      <w:pPr>
        <w:autoSpaceDE w:val="0"/>
        <w:autoSpaceDN w:val="0"/>
        <w:adjustRightInd w:val="0"/>
        <w:rPr>
          <w:rFonts w:cs="Arial"/>
          <w:bCs/>
          <w:szCs w:val="20"/>
        </w:rPr>
      </w:pPr>
      <w:r w:rsidRPr="00765CBC">
        <w:rPr>
          <w:rFonts w:cs="Arial"/>
          <w:bCs/>
          <w:szCs w:val="20"/>
        </w:rPr>
        <w:t>The primar</w:t>
      </w:r>
      <w:r w:rsidR="00807658">
        <w:rPr>
          <w:rFonts w:cs="Arial"/>
          <w:bCs/>
          <w:szCs w:val="20"/>
        </w:rPr>
        <w:t>y responsibilities of the ACAT A</w:t>
      </w:r>
      <w:r w:rsidRPr="00765CBC">
        <w:rPr>
          <w:rFonts w:cs="Arial"/>
          <w:bCs/>
          <w:szCs w:val="20"/>
        </w:rPr>
        <w:t xml:space="preserve">ssessor’s </w:t>
      </w:r>
      <w:r w:rsidR="00807658">
        <w:rPr>
          <w:rFonts w:cs="Arial"/>
          <w:bCs/>
          <w:szCs w:val="20"/>
        </w:rPr>
        <w:t>role</w:t>
      </w:r>
      <w:r w:rsidRPr="00765CBC">
        <w:rPr>
          <w:rFonts w:cs="Arial"/>
          <w:bCs/>
          <w:szCs w:val="20"/>
        </w:rPr>
        <w:t xml:space="preserve"> </w:t>
      </w:r>
      <w:r w:rsidR="00807658">
        <w:rPr>
          <w:rFonts w:cs="Arial"/>
          <w:bCs/>
          <w:szCs w:val="20"/>
        </w:rPr>
        <w:t>include:</w:t>
      </w:r>
    </w:p>
    <w:p w14:paraId="60023DF5" w14:textId="77777777" w:rsidR="00807658" w:rsidRPr="00876AFA" w:rsidRDefault="00807658" w:rsidP="00C50B5F">
      <w:pPr>
        <w:pStyle w:val="ListParagraph"/>
        <w:numPr>
          <w:ilvl w:val="0"/>
          <w:numId w:val="8"/>
        </w:numPr>
        <w:autoSpaceDE w:val="0"/>
        <w:autoSpaceDN w:val="0"/>
        <w:adjustRightInd w:val="0"/>
        <w:rPr>
          <w:rFonts w:cs="Arial"/>
          <w:bCs/>
          <w:szCs w:val="20"/>
        </w:rPr>
      </w:pPr>
      <w:r>
        <w:rPr>
          <w:rFonts w:cs="Arial"/>
          <w:bCs/>
          <w:szCs w:val="20"/>
        </w:rPr>
        <w:t xml:space="preserve">Conducting of </w:t>
      </w:r>
      <w:r w:rsidR="00C50B5F" w:rsidRPr="00765CBC">
        <w:rPr>
          <w:rFonts w:cs="Arial"/>
          <w:bCs/>
          <w:szCs w:val="20"/>
        </w:rPr>
        <w:t>comprehensive aged care assessment</w:t>
      </w:r>
      <w:r>
        <w:rPr>
          <w:rFonts w:cs="Arial"/>
          <w:bCs/>
          <w:szCs w:val="20"/>
        </w:rPr>
        <w:t>s that</w:t>
      </w:r>
      <w:r w:rsidR="00C50B5F" w:rsidRPr="00765CBC">
        <w:rPr>
          <w:rFonts w:cs="Arial"/>
          <w:bCs/>
          <w:szCs w:val="20"/>
        </w:rPr>
        <w:t xml:space="preserve"> </w:t>
      </w:r>
      <w:r>
        <w:rPr>
          <w:rFonts w:cs="Arial"/>
          <w:bCs/>
          <w:szCs w:val="20"/>
        </w:rPr>
        <w:t>address the</w:t>
      </w:r>
      <w:r w:rsidRPr="00807658">
        <w:rPr>
          <w:rFonts w:cstheme="minorHAnsi"/>
        </w:rPr>
        <w:t xml:space="preserve"> physical, medical, cognitive, psychological, environmental, and social aspects</w:t>
      </w:r>
      <w:r>
        <w:rPr>
          <w:rFonts w:cstheme="minorHAnsi"/>
        </w:rPr>
        <w:t xml:space="preserve"> of a client’s situation, and consider individual complexity and/ or vulnerability</w:t>
      </w:r>
    </w:p>
    <w:p w14:paraId="510FDB1C" w14:textId="77777777" w:rsidR="00876AFA" w:rsidRDefault="00876AFA" w:rsidP="00C50B5F">
      <w:pPr>
        <w:pStyle w:val="ListParagraph"/>
        <w:numPr>
          <w:ilvl w:val="0"/>
          <w:numId w:val="8"/>
        </w:numPr>
        <w:autoSpaceDE w:val="0"/>
        <w:autoSpaceDN w:val="0"/>
        <w:adjustRightInd w:val="0"/>
        <w:rPr>
          <w:rFonts w:cs="Arial"/>
          <w:bCs/>
          <w:szCs w:val="20"/>
        </w:rPr>
      </w:pPr>
      <w:r>
        <w:rPr>
          <w:rFonts w:cstheme="minorHAnsi"/>
        </w:rPr>
        <w:t>Completing support plan reviews to ensure th</w:t>
      </w:r>
      <w:r w:rsidR="00181158">
        <w:rPr>
          <w:rFonts w:cstheme="minorHAnsi"/>
        </w:rPr>
        <w:t>e changing needs of clients are</w:t>
      </w:r>
      <w:r>
        <w:rPr>
          <w:rFonts w:cstheme="minorHAnsi"/>
        </w:rPr>
        <w:t xml:space="preserve"> addressed</w:t>
      </w:r>
    </w:p>
    <w:p w14:paraId="6855ABB8" w14:textId="77777777" w:rsidR="00C50B5F" w:rsidRPr="00765CBC" w:rsidRDefault="00807658" w:rsidP="00C50B5F">
      <w:pPr>
        <w:pStyle w:val="ListParagraph"/>
        <w:numPr>
          <w:ilvl w:val="0"/>
          <w:numId w:val="8"/>
        </w:numPr>
        <w:autoSpaceDE w:val="0"/>
        <w:autoSpaceDN w:val="0"/>
        <w:adjustRightInd w:val="0"/>
        <w:rPr>
          <w:rFonts w:cs="Arial"/>
          <w:bCs/>
          <w:szCs w:val="20"/>
        </w:rPr>
      </w:pPr>
      <w:r>
        <w:rPr>
          <w:rFonts w:cs="Arial"/>
          <w:bCs/>
          <w:szCs w:val="20"/>
        </w:rPr>
        <w:t>Providing</w:t>
      </w:r>
      <w:r w:rsidR="00C50B5F" w:rsidRPr="00765CBC">
        <w:rPr>
          <w:rFonts w:cs="Arial"/>
          <w:bCs/>
          <w:szCs w:val="20"/>
        </w:rPr>
        <w:t xml:space="preserve"> e</w:t>
      </w:r>
      <w:r>
        <w:rPr>
          <w:rFonts w:cs="Arial"/>
          <w:bCs/>
          <w:szCs w:val="20"/>
        </w:rPr>
        <w:t xml:space="preserve">ducation and support to clients, their </w:t>
      </w:r>
      <w:r w:rsidR="00C50B5F" w:rsidRPr="00765CBC">
        <w:rPr>
          <w:rFonts w:cs="Arial"/>
          <w:bCs/>
          <w:szCs w:val="20"/>
        </w:rPr>
        <w:t>families</w:t>
      </w:r>
      <w:r>
        <w:rPr>
          <w:rFonts w:cs="Arial"/>
          <w:bCs/>
          <w:szCs w:val="20"/>
        </w:rPr>
        <w:t xml:space="preserve">, and </w:t>
      </w:r>
      <w:proofErr w:type="spellStart"/>
      <w:r>
        <w:rPr>
          <w:rFonts w:cs="Arial"/>
          <w:bCs/>
          <w:szCs w:val="20"/>
        </w:rPr>
        <w:t>carers</w:t>
      </w:r>
      <w:proofErr w:type="spellEnd"/>
      <w:r w:rsidR="00C50B5F" w:rsidRPr="00765CBC">
        <w:rPr>
          <w:rFonts w:cs="Arial"/>
          <w:bCs/>
          <w:szCs w:val="20"/>
        </w:rPr>
        <w:t xml:space="preserve"> regarding options in relation to care planning</w:t>
      </w:r>
      <w:r>
        <w:rPr>
          <w:rFonts w:cs="Arial"/>
          <w:bCs/>
          <w:szCs w:val="20"/>
        </w:rPr>
        <w:t>,</w:t>
      </w:r>
      <w:r w:rsidR="00C50B5F" w:rsidRPr="00765CBC">
        <w:rPr>
          <w:rFonts w:cs="Arial"/>
          <w:bCs/>
          <w:szCs w:val="20"/>
        </w:rPr>
        <w:t xml:space="preserve"> and to ensure the </w:t>
      </w:r>
      <w:r w:rsidR="00C50B5F">
        <w:rPr>
          <w:rFonts w:cs="Arial"/>
          <w:bCs/>
          <w:szCs w:val="20"/>
        </w:rPr>
        <w:t xml:space="preserve">needs of the client, </w:t>
      </w:r>
      <w:r>
        <w:rPr>
          <w:rFonts w:cs="Arial"/>
          <w:bCs/>
          <w:szCs w:val="20"/>
        </w:rPr>
        <w:t>their</w:t>
      </w:r>
      <w:r w:rsidR="00C50B5F" w:rsidRPr="00765CBC">
        <w:rPr>
          <w:rFonts w:cs="Arial"/>
          <w:bCs/>
          <w:szCs w:val="20"/>
        </w:rPr>
        <w:t xml:space="preserve"> family</w:t>
      </w:r>
      <w:r>
        <w:rPr>
          <w:rFonts w:cs="Arial"/>
          <w:bCs/>
          <w:szCs w:val="20"/>
        </w:rPr>
        <w:t xml:space="preserve"> and/or</w:t>
      </w:r>
      <w:r w:rsidR="00C50B5F" w:rsidRPr="00765CBC">
        <w:rPr>
          <w:rFonts w:cs="Arial"/>
          <w:bCs/>
          <w:szCs w:val="20"/>
        </w:rPr>
        <w:t xml:space="preserve"> </w:t>
      </w:r>
      <w:proofErr w:type="spellStart"/>
      <w:r>
        <w:rPr>
          <w:rFonts w:cs="Arial"/>
          <w:bCs/>
          <w:szCs w:val="20"/>
        </w:rPr>
        <w:t>carer</w:t>
      </w:r>
      <w:proofErr w:type="spellEnd"/>
      <w:r>
        <w:rPr>
          <w:rFonts w:cs="Arial"/>
          <w:bCs/>
          <w:szCs w:val="20"/>
        </w:rPr>
        <w:t xml:space="preserve"> are</w:t>
      </w:r>
      <w:r w:rsidR="00C50B5F" w:rsidRPr="00765CBC">
        <w:rPr>
          <w:rFonts w:cs="Arial"/>
          <w:bCs/>
          <w:szCs w:val="20"/>
        </w:rPr>
        <w:t xml:space="preserve"> addressed</w:t>
      </w:r>
    </w:p>
    <w:p w14:paraId="39A996EC" w14:textId="77777777" w:rsidR="00C50B5F" w:rsidRPr="00765CBC" w:rsidRDefault="00807658" w:rsidP="00C50B5F">
      <w:pPr>
        <w:pStyle w:val="ListParagraph"/>
        <w:numPr>
          <w:ilvl w:val="0"/>
          <w:numId w:val="8"/>
        </w:numPr>
        <w:autoSpaceDE w:val="0"/>
        <w:autoSpaceDN w:val="0"/>
        <w:adjustRightInd w:val="0"/>
        <w:rPr>
          <w:rFonts w:cs="Arial"/>
          <w:bCs/>
          <w:szCs w:val="20"/>
        </w:rPr>
      </w:pPr>
      <w:r>
        <w:rPr>
          <w:rFonts w:cs="Arial"/>
          <w:bCs/>
          <w:szCs w:val="20"/>
        </w:rPr>
        <w:t>D</w:t>
      </w:r>
      <w:r w:rsidR="00C50B5F" w:rsidRPr="00765CBC">
        <w:rPr>
          <w:rFonts w:cs="Arial"/>
          <w:bCs/>
          <w:szCs w:val="20"/>
        </w:rPr>
        <w:t>evelop</w:t>
      </w:r>
      <w:r>
        <w:rPr>
          <w:rFonts w:cs="Arial"/>
          <w:bCs/>
          <w:szCs w:val="20"/>
        </w:rPr>
        <w:t xml:space="preserve">ing </w:t>
      </w:r>
      <w:r w:rsidR="00C50B5F" w:rsidRPr="00765CBC">
        <w:rPr>
          <w:rFonts w:cs="Arial"/>
          <w:bCs/>
          <w:szCs w:val="20"/>
        </w:rPr>
        <w:t>appropriate care plan</w:t>
      </w:r>
      <w:r>
        <w:rPr>
          <w:rFonts w:cs="Arial"/>
          <w:bCs/>
          <w:szCs w:val="20"/>
        </w:rPr>
        <w:t>s</w:t>
      </w:r>
      <w:r w:rsidR="00C50B5F" w:rsidRPr="00765CBC">
        <w:rPr>
          <w:rFonts w:cs="Arial"/>
          <w:bCs/>
          <w:szCs w:val="20"/>
        </w:rPr>
        <w:t xml:space="preserve"> and </w:t>
      </w:r>
      <w:r>
        <w:rPr>
          <w:rFonts w:cs="Arial"/>
          <w:bCs/>
          <w:szCs w:val="20"/>
        </w:rPr>
        <w:t>providing short-term case management to ensure appropriate onward referral to necessary</w:t>
      </w:r>
      <w:r w:rsidR="00C50B5F" w:rsidRPr="00765CBC">
        <w:rPr>
          <w:rFonts w:cs="Arial"/>
          <w:bCs/>
          <w:szCs w:val="20"/>
        </w:rPr>
        <w:t xml:space="preserve"> services in accordance with the care plan</w:t>
      </w:r>
    </w:p>
    <w:p w14:paraId="3A0FB6D9" w14:textId="77777777" w:rsidR="004F440D" w:rsidRPr="00C50B5F" w:rsidRDefault="00807658" w:rsidP="00C50B5F">
      <w:pPr>
        <w:pStyle w:val="ListParagraph"/>
        <w:numPr>
          <w:ilvl w:val="0"/>
          <w:numId w:val="8"/>
        </w:numPr>
        <w:autoSpaceDE w:val="0"/>
        <w:autoSpaceDN w:val="0"/>
        <w:adjustRightInd w:val="0"/>
        <w:rPr>
          <w:rFonts w:cs="Arial"/>
          <w:bCs/>
          <w:szCs w:val="20"/>
        </w:rPr>
      </w:pPr>
      <w:r>
        <w:rPr>
          <w:rFonts w:cs="Arial"/>
          <w:bCs/>
          <w:szCs w:val="20"/>
        </w:rPr>
        <w:t>C</w:t>
      </w:r>
      <w:r w:rsidR="00C50B5F" w:rsidRPr="00765CBC">
        <w:rPr>
          <w:rFonts w:cs="Arial"/>
          <w:bCs/>
          <w:szCs w:val="20"/>
        </w:rPr>
        <w:t>onsult</w:t>
      </w:r>
      <w:r>
        <w:rPr>
          <w:rFonts w:cs="Arial"/>
          <w:bCs/>
          <w:szCs w:val="20"/>
        </w:rPr>
        <w:t>ing</w:t>
      </w:r>
      <w:r w:rsidR="00C50B5F" w:rsidRPr="00765CBC">
        <w:rPr>
          <w:rFonts w:cs="Arial"/>
          <w:bCs/>
          <w:szCs w:val="20"/>
        </w:rPr>
        <w:t xml:space="preserve"> and </w:t>
      </w:r>
      <w:r w:rsidRPr="00765CBC">
        <w:rPr>
          <w:rFonts w:cs="Arial"/>
          <w:bCs/>
          <w:szCs w:val="20"/>
        </w:rPr>
        <w:t>liaisi</w:t>
      </w:r>
      <w:r>
        <w:rPr>
          <w:rFonts w:cs="Arial"/>
          <w:bCs/>
          <w:szCs w:val="20"/>
        </w:rPr>
        <w:t>ng</w:t>
      </w:r>
      <w:r w:rsidR="00C50B5F" w:rsidRPr="00765CBC">
        <w:rPr>
          <w:rFonts w:cs="Arial"/>
          <w:bCs/>
          <w:szCs w:val="20"/>
        </w:rPr>
        <w:t xml:space="preserve"> with team members, GP’s</w:t>
      </w:r>
      <w:r>
        <w:rPr>
          <w:rFonts w:cs="Arial"/>
          <w:bCs/>
          <w:szCs w:val="20"/>
        </w:rPr>
        <w:t xml:space="preserve">, community </w:t>
      </w:r>
      <w:r w:rsidR="00C50B5F" w:rsidRPr="00765CBC">
        <w:rPr>
          <w:rFonts w:cs="Arial"/>
          <w:bCs/>
          <w:szCs w:val="20"/>
        </w:rPr>
        <w:t xml:space="preserve">health </w:t>
      </w:r>
      <w:r>
        <w:rPr>
          <w:rFonts w:cs="Arial"/>
          <w:bCs/>
          <w:szCs w:val="20"/>
        </w:rPr>
        <w:t xml:space="preserve">and other </w:t>
      </w:r>
      <w:r w:rsidR="00C50B5F" w:rsidRPr="00765CBC">
        <w:rPr>
          <w:rFonts w:cs="Arial"/>
          <w:bCs/>
          <w:szCs w:val="20"/>
        </w:rPr>
        <w:t>service providers</w:t>
      </w:r>
      <w:r>
        <w:rPr>
          <w:rFonts w:cs="Arial"/>
          <w:bCs/>
          <w:szCs w:val="20"/>
        </w:rPr>
        <w:t>,</w:t>
      </w:r>
      <w:r w:rsidR="00C50B5F" w:rsidRPr="00765CBC">
        <w:rPr>
          <w:rFonts w:cs="Arial"/>
          <w:bCs/>
          <w:szCs w:val="20"/>
        </w:rPr>
        <w:t xml:space="preserve"> </w:t>
      </w:r>
      <w:r>
        <w:rPr>
          <w:rFonts w:cs="Arial"/>
          <w:bCs/>
          <w:szCs w:val="20"/>
        </w:rPr>
        <w:t xml:space="preserve">as appropriate, </w:t>
      </w:r>
      <w:r w:rsidR="00C50B5F" w:rsidRPr="00765CBC">
        <w:rPr>
          <w:rFonts w:cs="Arial"/>
          <w:bCs/>
          <w:szCs w:val="20"/>
        </w:rPr>
        <w:t>regarding indivi</w:t>
      </w:r>
      <w:r>
        <w:rPr>
          <w:rFonts w:cs="Arial"/>
          <w:bCs/>
          <w:szCs w:val="20"/>
        </w:rPr>
        <w:t>dual assessments and care plans</w:t>
      </w:r>
    </w:p>
    <w:p w14:paraId="07E677E1" w14:textId="77777777" w:rsidR="004F440D" w:rsidRPr="00E45DE0" w:rsidRDefault="004F440D" w:rsidP="004F440D">
      <w:pPr>
        <w:pBdr>
          <w:bottom w:val="single" w:sz="4" w:space="1" w:color="auto"/>
        </w:pBdr>
        <w:autoSpaceDE w:val="0"/>
        <w:autoSpaceDN w:val="0"/>
        <w:adjustRightInd w:val="0"/>
        <w:rPr>
          <w:rFonts w:cs="Arial"/>
          <w:szCs w:val="20"/>
        </w:rPr>
      </w:pPr>
    </w:p>
    <w:p w14:paraId="2F91AC6F" w14:textId="77777777" w:rsidR="004F440D" w:rsidRPr="00E45DE0" w:rsidRDefault="004F440D" w:rsidP="004F440D">
      <w:pPr>
        <w:autoSpaceDE w:val="0"/>
        <w:autoSpaceDN w:val="0"/>
        <w:adjustRightInd w:val="0"/>
        <w:rPr>
          <w:rFonts w:cs="Arial"/>
          <w:b/>
          <w:bCs/>
          <w:szCs w:val="20"/>
        </w:rPr>
      </w:pPr>
    </w:p>
    <w:p w14:paraId="0290F2EC" w14:textId="77777777" w:rsidR="004F440D" w:rsidRPr="00E45DE0" w:rsidRDefault="004F440D" w:rsidP="004F440D">
      <w:pPr>
        <w:autoSpaceDE w:val="0"/>
        <w:autoSpaceDN w:val="0"/>
        <w:adjustRightInd w:val="0"/>
        <w:rPr>
          <w:rFonts w:cs="Arial"/>
          <w:b/>
          <w:bCs/>
          <w:szCs w:val="20"/>
        </w:rPr>
      </w:pPr>
      <w:r w:rsidRPr="00E45DE0">
        <w:rPr>
          <w:rFonts w:cs="Arial"/>
          <w:b/>
          <w:bCs/>
          <w:szCs w:val="20"/>
        </w:rPr>
        <w:t>KEY RESPONSIBILITIES</w:t>
      </w:r>
    </w:p>
    <w:p w14:paraId="0DC3FDFC" w14:textId="77777777" w:rsidR="004F440D" w:rsidRDefault="004F440D" w:rsidP="004F440D">
      <w:pPr>
        <w:autoSpaceDE w:val="0"/>
        <w:autoSpaceDN w:val="0"/>
        <w:adjustRightInd w:val="0"/>
        <w:rPr>
          <w:rFonts w:cs="Arial"/>
          <w:b/>
          <w:szCs w:val="20"/>
        </w:rPr>
      </w:pPr>
    </w:p>
    <w:p w14:paraId="32F37382" w14:textId="77777777" w:rsidR="007D2235" w:rsidRPr="00E45DE0" w:rsidRDefault="007D2235" w:rsidP="007D2235">
      <w:pPr>
        <w:autoSpaceDE w:val="0"/>
        <w:autoSpaceDN w:val="0"/>
        <w:adjustRightInd w:val="0"/>
        <w:rPr>
          <w:rFonts w:cs="Arial"/>
          <w:b/>
          <w:szCs w:val="20"/>
        </w:rPr>
      </w:pPr>
      <w:r w:rsidRPr="00E45DE0">
        <w:rPr>
          <w:rFonts w:cs="Arial"/>
          <w:b/>
          <w:szCs w:val="20"/>
        </w:rPr>
        <w:t>Financial management &amp; awareness:</w:t>
      </w:r>
    </w:p>
    <w:p w14:paraId="40A30D3B" w14:textId="77777777" w:rsidR="00930B65" w:rsidRPr="008F3E42" w:rsidRDefault="00930B65" w:rsidP="00930B65">
      <w:pPr>
        <w:numPr>
          <w:ilvl w:val="0"/>
          <w:numId w:val="4"/>
        </w:numPr>
        <w:autoSpaceDE w:val="0"/>
        <w:autoSpaceDN w:val="0"/>
        <w:adjustRightInd w:val="0"/>
        <w:rPr>
          <w:rFonts w:cs="Arial"/>
          <w:szCs w:val="22"/>
        </w:rPr>
      </w:pPr>
      <w:r w:rsidRPr="008F3E42">
        <w:rPr>
          <w:rFonts w:cs="Arial"/>
          <w:szCs w:val="22"/>
        </w:rPr>
        <w:t>Aware</w:t>
      </w:r>
      <w:r w:rsidR="00F306CF">
        <w:rPr>
          <w:rFonts w:cs="Arial"/>
          <w:szCs w:val="22"/>
        </w:rPr>
        <w:t>ness</w:t>
      </w:r>
      <w:r w:rsidRPr="008F3E42">
        <w:rPr>
          <w:rFonts w:cs="Arial"/>
          <w:szCs w:val="22"/>
        </w:rPr>
        <w:t xml:space="preserve"> of the need for efficient and effective use of hospital resources and services</w:t>
      </w:r>
    </w:p>
    <w:p w14:paraId="4A3F6374" w14:textId="77777777" w:rsidR="00930B65" w:rsidRPr="008F3E42" w:rsidRDefault="00930B65" w:rsidP="00930B65">
      <w:pPr>
        <w:numPr>
          <w:ilvl w:val="0"/>
          <w:numId w:val="4"/>
        </w:numPr>
        <w:autoSpaceDE w:val="0"/>
        <w:autoSpaceDN w:val="0"/>
        <w:adjustRightInd w:val="0"/>
        <w:rPr>
          <w:rFonts w:cs="Arial"/>
          <w:szCs w:val="22"/>
        </w:rPr>
      </w:pPr>
      <w:r w:rsidRPr="008F3E42">
        <w:rPr>
          <w:rFonts w:cs="Arial"/>
          <w:szCs w:val="22"/>
        </w:rPr>
        <w:t>Aware</w:t>
      </w:r>
      <w:r w:rsidR="00F306CF">
        <w:rPr>
          <w:rFonts w:cs="Arial"/>
          <w:szCs w:val="22"/>
        </w:rPr>
        <w:t>ness</w:t>
      </w:r>
      <w:r w:rsidRPr="008F3E42">
        <w:rPr>
          <w:rFonts w:cs="Arial"/>
          <w:szCs w:val="22"/>
        </w:rPr>
        <w:t xml:space="preserve"> of the need for efficient and effective use of client services and resources</w:t>
      </w:r>
    </w:p>
    <w:p w14:paraId="7CD73CDE" w14:textId="77777777" w:rsidR="00930B65" w:rsidRPr="00451310" w:rsidRDefault="00930B65" w:rsidP="00930B65">
      <w:pPr>
        <w:numPr>
          <w:ilvl w:val="0"/>
          <w:numId w:val="4"/>
        </w:numPr>
        <w:autoSpaceDE w:val="0"/>
        <w:autoSpaceDN w:val="0"/>
        <w:adjustRightInd w:val="0"/>
        <w:rPr>
          <w:rFonts w:cs="Arial"/>
          <w:szCs w:val="22"/>
        </w:rPr>
      </w:pPr>
      <w:r w:rsidRPr="008F3E42">
        <w:rPr>
          <w:rFonts w:cs="Arial"/>
          <w:szCs w:val="22"/>
        </w:rPr>
        <w:t>Aware</w:t>
      </w:r>
      <w:r w:rsidR="00F306CF">
        <w:rPr>
          <w:rFonts w:cs="Arial"/>
          <w:szCs w:val="22"/>
        </w:rPr>
        <w:t>ness</w:t>
      </w:r>
      <w:r w:rsidRPr="008F3E42">
        <w:rPr>
          <w:rFonts w:cs="Arial"/>
          <w:szCs w:val="22"/>
        </w:rPr>
        <w:t xml:space="preserve"> of </w:t>
      </w:r>
      <w:r>
        <w:rPr>
          <w:rFonts w:cs="Arial"/>
          <w:szCs w:val="22"/>
        </w:rPr>
        <w:t>ACAT</w:t>
      </w:r>
      <w:r w:rsidRPr="008F3E42">
        <w:rPr>
          <w:rFonts w:cs="Arial"/>
          <w:szCs w:val="22"/>
        </w:rPr>
        <w:t xml:space="preserve"> funding mechanisms and occupancy requirements</w:t>
      </w:r>
    </w:p>
    <w:p w14:paraId="684707C8" w14:textId="77777777" w:rsidR="007D2235" w:rsidRPr="00E45DE0" w:rsidRDefault="007D2235" w:rsidP="00930B65">
      <w:pPr>
        <w:autoSpaceDE w:val="0"/>
        <w:autoSpaceDN w:val="0"/>
        <w:adjustRightInd w:val="0"/>
        <w:rPr>
          <w:rFonts w:cs="Arial"/>
          <w:szCs w:val="20"/>
        </w:rPr>
      </w:pPr>
    </w:p>
    <w:p w14:paraId="08027CAB" w14:textId="77777777" w:rsidR="007D2235" w:rsidRPr="00E45DE0" w:rsidRDefault="007D2235" w:rsidP="007D2235">
      <w:pPr>
        <w:autoSpaceDE w:val="0"/>
        <w:autoSpaceDN w:val="0"/>
        <w:adjustRightInd w:val="0"/>
        <w:rPr>
          <w:rFonts w:cs="Arial"/>
          <w:b/>
          <w:szCs w:val="20"/>
        </w:rPr>
      </w:pPr>
      <w:r w:rsidRPr="00E45DE0">
        <w:rPr>
          <w:rFonts w:cs="Arial"/>
          <w:b/>
          <w:szCs w:val="20"/>
        </w:rPr>
        <w:t>Operational processes:</w:t>
      </w:r>
    </w:p>
    <w:p w14:paraId="62756D02" w14:textId="77777777" w:rsidR="00930B65" w:rsidRPr="008F3E42" w:rsidRDefault="00930B65" w:rsidP="00930B65">
      <w:pPr>
        <w:numPr>
          <w:ilvl w:val="0"/>
          <w:numId w:val="4"/>
        </w:numPr>
        <w:autoSpaceDE w:val="0"/>
        <w:autoSpaceDN w:val="0"/>
        <w:adjustRightInd w:val="0"/>
        <w:rPr>
          <w:rFonts w:cs="Arial"/>
          <w:szCs w:val="22"/>
        </w:rPr>
      </w:pPr>
      <w:r w:rsidRPr="008F3E42">
        <w:rPr>
          <w:rFonts w:cs="Arial"/>
          <w:szCs w:val="22"/>
        </w:rPr>
        <w:t xml:space="preserve">Assess, plan, </w:t>
      </w:r>
      <w:proofErr w:type="spellStart"/>
      <w:r w:rsidRPr="008F3E42">
        <w:rPr>
          <w:rFonts w:cs="Arial"/>
          <w:szCs w:val="22"/>
        </w:rPr>
        <w:t>organise</w:t>
      </w:r>
      <w:proofErr w:type="spellEnd"/>
      <w:r w:rsidRPr="008F3E42">
        <w:rPr>
          <w:rFonts w:cs="Arial"/>
          <w:szCs w:val="22"/>
        </w:rPr>
        <w:t>, deliver, evaluate</w:t>
      </w:r>
      <w:r w:rsidR="004A46F4">
        <w:rPr>
          <w:rFonts w:cs="Arial"/>
          <w:szCs w:val="22"/>
        </w:rPr>
        <w:t>,</w:t>
      </w:r>
      <w:r w:rsidRPr="008F3E42">
        <w:rPr>
          <w:rFonts w:cs="Arial"/>
          <w:szCs w:val="22"/>
        </w:rPr>
        <w:t xml:space="preserve"> and report on the provision of high quality and client focused </w:t>
      </w:r>
      <w:r>
        <w:rPr>
          <w:rFonts w:cs="Arial"/>
          <w:szCs w:val="22"/>
        </w:rPr>
        <w:t>ACAT services</w:t>
      </w:r>
      <w:r w:rsidRPr="008F3E42">
        <w:rPr>
          <w:rFonts w:cs="Arial"/>
          <w:szCs w:val="22"/>
        </w:rPr>
        <w:t xml:space="preserve"> in ac</w:t>
      </w:r>
      <w:r w:rsidR="00D96E7E">
        <w:rPr>
          <w:rFonts w:cs="Arial"/>
          <w:szCs w:val="22"/>
        </w:rPr>
        <w:t xml:space="preserve">cordance with AASW, </w:t>
      </w:r>
      <w:r w:rsidR="00363EBE">
        <w:rPr>
          <w:rFonts w:cs="Arial"/>
          <w:szCs w:val="22"/>
        </w:rPr>
        <w:t xml:space="preserve">Uniting </w:t>
      </w:r>
      <w:r w:rsidR="003F2B8C">
        <w:rPr>
          <w:rFonts w:cs="Arial"/>
          <w:szCs w:val="22"/>
        </w:rPr>
        <w:t>War Memorial Hospital (WMH),</w:t>
      </w:r>
      <w:r w:rsidRPr="008F3E42">
        <w:rPr>
          <w:rFonts w:cs="Arial"/>
          <w:szCs w:val="22"/>
        </w:rPr>
        <w:t xml:space="preserve"> NSW Health</w:t>
      </w:r>
      <w:r w:rsidR="003405B5">
        <w:rPr>
          <w:rFonts w:cs="Arial"/>
          <w:szCs w:val="22"/>
        </w:rPr>
        <w:t>,</w:t>
      </w:r>
      <w:r w:rsidRPr="008F3E42">
        <w:rPr>
          <w:rFonts w:cs="Arial"/>
          <w:szCs w:val="22"/>
        </w:rPr>
        <w:t xml:space="preserve"> and SESLHD policies and clinical practices to achieve </w:t>
      </w:r>
      <w:r w:rsidR="003405B5">
        <w:rPr>
          <w:rFonts w:cs="Arial"/>
          <w:szCs w:val="22"/>
        </w:rPr>
        <w:t xml:space="preserve">positive </w:t>
      </w:r>
      <w:r w:rsidRPr="008F3E42">
        <w:rPr>
          <w:rFonts w:cs="Arial"/>
          <w:szCs w:val="22"/>
        </w:rPr>
        <w:t>client outcomes within specified timeframes</w:t>
      </w:r>
    </w:p>
    <w:p w14:paraId="4DE3CB1B" w14:textId="77777777" w:rsidR="00930B65" w:rsidRPr="008F3E42" w:rsidRDefault="00930B65" w:rsidP="00930B65">
      <w:pPr>
        <w:numPr>
          <w:ilvl w:val="0"/>
          <w:numId w:val="4"/>
        </w:numPr>
        <w:autoSpaceDE w:val="0"/>
        <w:autoSpaceDN w:val="0"/>
        <w:adjustRightInd w:val="0"/>
        <w:contextualSpacing/>
        <w:rPr>
          <w:rFonts w:cs="Arial"/>
          <w:bCs/>
          <w:szCs w:val="22"/>
        </w:rPr>
      </w:pPr>
      <w:r w:rsidRPr="008F3E42">
        <w:rPr>
          <w:rFonts w:cs="Arial"/>
          <w:bCs/>
          <w:szCs w:val="22"/>
        </w:rPr>
        <w:t>Work within own scope of professional competence in line with principles of best practice, professional conduct</w:t>
      </w:r>
      <w:r w:rsidR="003405B5">
        <w:rPr>
          <w:rFonts w:cs="Arial"/>
          <w:bCs/>
          <w:szCs w:val="22"/>
        </w:rPr>
        <w:t>,</w:t>
      </w:r>
      <w:r w:rsidRPr="008F3E42">
        <w:rPr>
          <w:rFonts w:cs="Arial"/>
          <w:bCs/>
          <w:szCs w:val="22"/>
        </w:rPr>
        <w:t xml:space="preserve"> and clinical governance</w:t>
      </w:r>
    </w:p>
    <w:p w14:paraId="36F39B6F" w14:textId="77777777" w:rsidR="00930B65" w:rsidRPr="008F3E42" w:rsidRDefault="003405B5" w:rsidP="00930B65">
      <w:pPr>
        <w:numPr>
          <w:ilvl w:val="0"/>
          <w:numId w:val="4"/>
        </w:numPr>
        <w:autoSpaceDE w:val="0"/>
        <w:autoSpaceDN w:val="0"/>
        <w:adjustRightInd w:val="0"/>
        <w:rPr>
          <w:rFonts w:cs="Arial"/>
          <w:szCs w:val="22"/>
        </w:rPr>
      </w:pPr>
      <w:r>
        <w:rPr>
          <w:rFonts w:cs="Arial"/>
          <w:szCs w:val="22"/>
        </w:rPr>
        <w:t>Demonstrate</w:t>
      </w:r>
      <w:r w:rsidR="00930B65" w:rsidRPr="008F3E42">
        <w:rPr>
          <w:rFonts w:cs="Arial"/>
          <w:szCs w:val="22"/>
        </w:rPr>
        <w:t xml:space="preserve"> the ability to plan, </w:t>
      </w:r>
      <w:proofErr w:type="spellStart"/>
      <w:r>
        <w:rPr>
          <w:rFonts w:cs="Arial"/>
          <w:szCs w:val="22"/>
        </w:rPr>
        <w:t>organise</w:t>
      </w:r>
      <w:proofErr w:type="spellEnd"/>
      <w:r>
        <w:rPr>
          <w:rFonts w:cs="Arial"/>
          <w:szCs w:val="22"/>
        </w:rPr>
        <w:t>,</w:t>
      </w:r>
      <w:r w:rsidR="00930B65" w:rsidRPr="008F3E42">
        <w:rPr>
          <w:rFonts w:cs="Arial"/>
          <w:szCs w:val="22"/>
        </w:rPr>
        <w:t xml:space="preserve"> and manage time </w:t>
      </w:r>
      <w:r w:rsidRPr="008F3E42">
        <w:rPr>
          <w:rFonts w:cs="Arial"/>
          <w:szCs w:val="22"/>
        </w:rPr>
        <w:t>eff</w:t>
      </w:r>
      <w:r>
        <w:rPr>
          <w:rFonts w:cs="Arial"/>
          <w:szCs w:val="22"/>
        </w:rPr>
        <w:t>iciently</w:t>
      </w:r>
    </w:p>
    <w:p w14:paraId="3A9EB5E2" w14:textId="77777777" w:rsidR="00930B65" w:rsidRPr="008F3E42" w:rsidRDefault="00930B65" w:rsidP="00930B65">
      <w:pPr>
        <w:numPr>
          <w:ilvl w:val="0"/>
          <w:numId w:val="4"/>
        </w:numPr>
        <w:autoSpaceDE w:val="0"/>
        <w:autoSpaceDN w:val="0"/>
        <w:adjustRightInd w:val="0"/>
        <w:rPr>
          <w:rFonts w:cs="Arial"/>
          <w:szCs w:val="22"/>
        </w:rPr>
      </w:pPr>
      <w:r w:rsidRPr="008F3E42">
        <w:rPr>
          <w:rFonts w:cs="Arial"/>
          <w:szCs w:val="22"/>
        </w:rPr>
        <w:t>Demonstrate flexibility and the ability to work effectively within a changing healthcare environment</w:t>
      </w:r>
    </w:p>
    <w:p w14:paraId="75B480A8" w14:textId="77777777" w:rsidR="00930B65" w:rsidRDefault="00930B65" w:rsidP="00930B65">
      <w:pPr>
        <w:numPr>
          <w:ilvl w:val="0"/>
          <w:numId w:val="4"/>
        </w:numPr>
        <w:autoSpaceDE w:val="0"/>
        <w:autoSpaceDN w:val="0"/>
        <w:adjustRightInd w:val="0"/>
        <w:rPr>
          <w:rFonts w:cs="Arial"/>
          <w:szCs w:val="22"/>
        </w:rPr>
      </w:pPr>
      <w:r w:rsidRPr="008F3E42">
        <w:rPr>
          <w:rFonts w:cs="Arial"/>
          <w:szCs w:val="22"/>
        </w:rPr>
        <w:t>Awareness and compl</w:t>
      </w:r>
      <w:r w:rsidR="003405B5">
        <w:rPr>
          <w:rFonts w:cs="Arial"/>
          <w:szCs w:val="22"/>
        </w:rPr>
        <w:t>iance with relevant SESLHD and</w:t>
      </w:r>
      <w:r w:rsidR="00D96E7E">
        <w:rPr>
          <w:rFonts w:cs="Arial"/>
          <w:szCs w:val="22"/>
        </w:rPr>
        <w:t xml:space="preserve"> Uniting</w:t>
      </w:r>
      <w:r w:rsidR="003405B5">
        <w:rPr>
          <w:rFonts w:cs="Arial"/>
          <w:szCs w:val="22"/>
        </w:rPr>
        <w:t xml:space="preserve"> P</w:t>
      </w:r>
      <w:r w:rsidRPr="008F3E42">
        <w:rPr>
          <w:rFonts w:cs="Arial"/>
          <w:szCs w:val="22"/>
        </w:rPr>
        <w:t>olicies</w:t>
      </w:r>
      <w:r w:rsidR="003405B5">
        <w:rPr>
          <w:rFonts w:cs="Arial"/>
          <w:szCs w:val="22"/>
        </w:rPr>
        <w:t xml:space="preserve">, and </w:t>
      </w:r>
      <w:r w:rsidR="003F2B8C">
        <w:rPr>
          <w:rFonts w:cs="Arial"/>
          <w:szCs w:val="22"/>
        </w:rPr>
        <w:t>WMH</w:t>
      </w:r>
      <w:r w:rsidR="003405B5">
        <w:rPr>
          <w:rFonts w:cs="Arial"/>
          <w:szCs w:val="22"/>
        </w:rPr>
        <w:t xml:space="preserve"> Business R</w:t>
      </w:r>
      <w:r w:rsidRPr="008F3E42">
        <w:rPr>
          <w:rFonts w:cs="Arial"/>
          <w:szCs w:val="22"/>
        </w:rPr>
        <w:t>ules</w:t>
      </w:r>
    </w:p>
    <w:p w14:paraId="28B899E7" w14:textId="77777777" w:rsidR="00D63FD4" w:rsidRPr="00451310" w:rsidRDefault="00D63FD4" w:rsidP="00930B65">
      <w:pPr>
        <w:numPr>
          <w:ilvl w:val="0"/>
          <w:numId w:val="4"/>
        </w:numPr>
        <w:autoSpaceDE w:val="0"/>
        <w:autoSpaceDN w:val="0"/>
        <w:adjustRightInd w:val="0"/>
        <w:rPr>
          <w:rFonts w:cs="Arial"/>
          <w:szCs w:val="22"/>
        </w:rPr>
      </w:pPr>
      <w:r>
        <w:rPr>
          <w:rFonts w:cs="Arial"/>
          <w:szCs w:val="22"/>
        </w:rPr>
        <w:t>Awareness of SESLHD ACAT workload and KPIs including capacity to be deployed across the SESLHD area</w:t>
      </w:r>
    </w:p>
    <w:p w14:paraId="4CF509E9" w14:textId="77777777" w:rsidR="007D2235" w:rsidRPr="00E45DE0" w:rsidRDefault="007D2235" w:rsidP="00930B65">
      <w:pPr>
        <w:autoSpaceDE w:val="0"/>
        <w:autoSpaceDN w:val="0"/>
        <w:adjustRightInd w:val="0"/>
        <w:ind w:left="360"/>
        <w:rPr>
          <w:rFonts w:cs="Arial"/>
          <w:szCs w:val="20"/>
        </w:rPr>
      </w:pPr>
    </w:p>
    <w:p w14:paraId="6F8A050F" w14:textId="77777777" w:rsidR="007D2235" w:rsidRPr="00E45DE0" w:rsidRDefault="007D2235" w:rsidP="007D2235">
      <w:pPr>
        <w:autoSpaceDE w:val="0"/>
        <w:autoSpaceDN w:val="0"/>
        <w:adjustRightInd w:val="0"/>
        <w:rPr>
          <w:rFonts w:cs="Arial"/>
          <w:b/>
          <w:szCs w:val="20"/>
        </w:rPr>
      </w:pPr>
      <w:r w:rsidRPr="00E45DE0">
        <w:rPr>
          <w:rFonts w:cs="Arial"/>
          <w:b/>
          <w:szCs w:val="20"/>
        </w:rPr>
        <w:t>Client management &amp; engagement (internal &amp; external stakeholders):</w:t>
      </w:r>
    </w:p>
    <w:p w14:paraId="1CF1135A" w14:textId="77777777" w:rsidR="00930B65" w:rsidRPr="008F3E42" w:rsidRDefault="00930B65" w:rsidP="00930B65">
      <w:pPr>
        <w:numPr>
          <w:ilvl w:val="0"/>
          <w:numId w:val="2"/>
        </w:numPr>
        <w:autoSpaceDE w:val="0"/>
        <w:autoSpaceDN w:val="0"/>
        <w:adjustRightInd w:val="0"/>
        <w:rPr>
          <w:rFonts w:cs="Arial"/>
          <w:szCs w:val="22"/>
        </w:rPr>
      </w:pPr>
      <w:r w:rsidRPr="008F3E42">
        <w:rPr>
          <w:rFonts w:cs="Arial"/>
          <w:szCs w:val="22"/>
        </w:rPr>
        <w:t>Maintain a high standard of conduct and work performance to promote our reputation with key internal and external stakeholders</w:t>
      </w:r>
    </w:p>
    <w:p w14:paraId="678023C2" w14:textId="77777777" w:rsidR="00930B65" w:rsidRPr="008F3E42" w:rsidRDefault="00930B65" w:rsidP="00930B65">
      <w:pPr>
        <w:numPr>
          <w:ilvl w:val="0"/>
          <w:numId w:val="2"/>
        </w:numPr>
        <w:autoSpaceDE w:val="0"/>
        <w:autoSpaceDN w:val="0"/>
        <w:adjustRightInd w:val="0"/>
        <w:rPr>
          <w:rFonts w:cs="Arial"/>
          <w:szCs w:val="22"/>
        </w:rPr>
      </w:pPr>
      <w:r w:rsidRPr="008F3E42">
        <w:rPr>
          <w:rFonts w:cs="Arial"/>
          <w:szCs w:val="22"/>
        </w:rPr>
        <w:t>Display effective communication and interpersonal skills to support the provision of high quality clinical care</w:t>
      </w:r>
    </w:p>
    <w:p w14:paraId="39E8AEEE" w14:textId="77777777" w:rsidR="00930B65" w:rsidRPr="008F3E42" w:rsidRDefault="00930B65" w:rsidP="00930B65">
      <w:pPr>
        <w:numPr>
          <w:ilvl w:val="0"/>
          <w:numId w:val="2"/>
        </w:numPr>
        <w:autoSpaceDE w:val="0"/>
        <w:autoSpaceDN w:val="0"/>
        <w:adjustRightInd w:val="0"/>
        <w:rPr>
          <w:rFonts w:cs="Arial"/>
          <w:szCs w:val="22"/>
        </w:rPr>
      </w:pPr>
      <w:r w:rsidRPr="008F3E42">
        <w:rPr>
          <w:rFonts w:cs="Arial"/>
          <w:szCs w:val="22"/>
        </w:rPr>
        <w:lastRenderedPageBreak/>
        <w:t xml:space="preserve">Actively engage in effective therapeutic and professional relationships with clients, </w:t>
      </w:r>
      <w:proofErr w:type="spellStart"/>
      <w:r w:rsidRPr="008F3E42">
        <w:rPr>
          <w:rFonts w:cs="Arial"/>
          <w:szCs w:val="22"/>
        </w:rPr>
        <w:t>carers</w:t>
      </w:r>
      <w:proofErr w:type="spellEnd"/>
      <w:r w:rsidRPr="008F3E42">
        <w:rPr>
          <w:rFonts w:cs="Arial"/>
          <w:szCs w:val="22"/>
        </w:rPr>
        <w:t>, colleagues</w:t>
      </w:r>
      <w:r w:rsidR="003405B5">
        <w:rPr>
          <w:rFonts w:cs="Arial"/>
          <w:szCs w:val="22"/>
        </w:rPr>
        <w:t>,</w:t>
      </w:r>
      <w:r w:rsidRPr="008F3E42">
        <w:rPr>
          <w:rFonts w:cs="Arial"/>
          <w:szCs w:val="22"/>
        </w:rPr>
        <w:t xml:space="preserve"> and other agencies</w:t>
      </w:r>
    </w:p>
    <w:p w14:paraId="2E8BB80E" w14:textId="77777777" w:rsidR="00930B65" w:rsidRPr="008F3E42" w:rsidRDefault="00930B65" w:rsidP="00930B65">
      <w:pPr>
        <w:numPr>
          <w:ilvl w:val="0"/>
          <w:numId w:val="2"/>
        </w:numPr>
        <w:autoSpaceDE w:val="0"/>
        <w:autoSpaceDN w:val="0"/>
        <w:adjustRightInd w:val="0"/>
        <w:rPr>
          <w:rFonts w:cs="Arial"/>
          <w:szCs w:val="22"/>
        </w:rPr>
      </w:pPr>
      <w:r w:rsidRPr="008F3E42">
        <w:rPr>
          <w:rFonts w:cs="Arial"/>
          <w:szCs w:val="22"/>
        </w:rPr>
        <w:t xml:space="preserve">Demonstrate a commitment to assuring high standards and strive for a client </w:t>
      </w:r>
      <w:r w:rsidR="00667B2C" w:rsidRPr="008F3E42">
        <w:rPr>
          <w:rFonts w:cs="Arial"/>
          <w:szCs w:val="22"/>
        </w:rPr>
        <w:t>cent</w:t>
      </w:r>
      <w:r w:rsidR="00667B2C">
        <w:rPr>
          <w:rFonts w:cs="Arial"/>
          <w:szCs w:val="22"/>
        </w:rPr>
        <w:t>e</w:t>
      </w:r>
      <w:r w:rsidR="00667B2C" w:rsidRPr="008F3E42">
        <w:rPr>
          <w:rFonts w:cs="Arial"/>
          <w:szCs w:val="22"/>
        </w:rPr>
        <w:t>red</w:t>
      </w:r>
      <w:r w:rsidRPr="008F3E42">
        <w:rPr>
          <w:rFonts w:cs="Arial"/>
          <w:szCs w:val="22"/>
        </w:rPr>
        <w:t xml:space="preserve"> service</w:t>
      </w:r>
    </w:p>
    <w:p w14:paraId="4120B186" w14:textId="77777777" w:rsidR="00930B65" w:rsidRPr="008F3E42" w:rsidRDefault="00930B65" w:rsidP="00930B65">
      <w:pPr>
        <w:numPr>
          <w:ilvl w:val="0"/>
          <w:numId w:val="2"/>
        </w:numPr>
        <w:autoSpaceDE w:val="0"/>
        <w:autoSpaceDN w:val="0"/>
        <w:adjustRightInd w:val="0"/>
        <w:rPr>
          <w:rFonts w:cs="Arial"/>
          <w:szCs w:val="22"/>
        </w:rPr>
      </w:pPr>
      <w:r w:rsidRPr="008F3E42">
        <w:rPr>
          <w:rFonts w:cs="Arial"/>
          <w:szCs w:val="22"/>
        </w:rPr>
        <w:t xml:space="preserve">Deliver </w:t>
      </w:r>
      <w:r>
        <w:rPr>
          <w:rFonts w:cs="Arial"/>
          <w:szCs w:val="22"/>
        </w:rPr>
        <w:t xml:space="preserve">ACAT </w:t>
      </w:r>
      <w:r w:rsidRPr="008F3E42">
        <w:rPr>
          <w:rFonts w:cs="Arial"/>
          <w:szCs w:val="22"/>
        </w:rPr>
        <w:t>services in accordance with prescribed professional and ethical standards</w:t>
      </w:r>
    </w:p>
    <w:p w14:paraId="1E47439D" w14:textId="77777777" w:rsidR="00930B65" w:rsidRPr="008F3E42" w:rsidRDefault="003405B5" w:rsidP="00930B65">
      <w:pPr>
        <w:numPr>
          <w:ilvl w:val="0"/>
          <w:numId w:val="2"/>
        </w:numPr>
        <w:autoSpaceDE w:val="0"/>
        <w:autoSpaceDN w:val="0"/>
        <w:adjustRightInd w:val="0"/>
        <w:rPr>
          <w:rFonts w:cs="Arial"/>
          <w:szCs w:val="22"/>
        </w:rPr>
      </w:pPr>
      <w:r>
        <w:rPr>
          <w:rFonts w:cs="Arial"/>
          <w:szCs w:val="22"/>
        </w:rPr>
        <w:t xml:space="preserve">Develop care plans in negotiation with </w:t>
      </w:r>
      <w:r w:rsidR="00930B65" w:rsidRPr="008F3E42">
        <w:rPr>
          <w:rFonts w:cs="Arial"/>
          <w:szCs w:val="22"/>
        </w:rPr>
        <w:t xml:space="preserve">clients, </w:t>
      </w:r>
      <w:proofErr w:type="spellStart"/>
      <w:r>
        <w:rPr>
          <w:rFonts w:cs="Arial"/>
          <w:szCs w:val="22"/>
        </w:rPr>
        <w:t>carers</w:t>
      </w:r>
      <w:proofErr w:type="spellEnd"/>
      <w:r>
        <w:rPr>
          <w:rFonts w:cs="Arial"/>
          <w:szCs w:val="22"/>
        </w:rPr>
        <w:t>,</w:t>
      </w:r>
      <w:r w:rsidR="00930B65" w:rsidRPr="008F3E42">
        <w:rPr>
          <w:rFonts w:cs="Arial"/>
          <w:szCs w:val="22"/>
        </w:rPr>
        <w:t xml:space="preserve"> and </w:t>
      </w:r>
      <w:r>
        <w:rPr>
          <w:rFonts w:cs="Arial"/>
          <w:szCs w:val="22"/>
        </w:rPr>
        <w:t xml:space="preserve">other </w:t>
      </w:r>
      <w:r w:rsidR="00930B65" w:rsidRPr="008F3E42">
        <w:rPr>
          <w:rFonts w:cs="Arial"/>
          <w:szCs w:val="22"/>
        </w:rPr>
        <w:t xml:space="preserve">health </w:t>
      </w:r>
      <w:r w:rsidR="00930B65">
        <w:rPr>
          <w:rFonts w:cs="Arial"/>
          <w:szCs w:val="22"/>
        </w:rPr>
        <w:t>p</w:t>
      </w:r>
      <w:r w:rsidR="00930B65" w:rsidRPr="008F3E42">
        <w:rPr>
          <w:rFonts w:cs="Arial"/>
          <w:szCs w:val="22"/>
        </w:rPr>
        <w:t xml:space="preserve">rofessionals </w:t>
      </w:r>
      <w:r>
        <w:rPr>
          <w:rFonts w:cs="Arial"/>
          <w:szCs w:val="22"/>
        </w:rPr>
        <w:t>as appropriate that</w:t>
      </w:r>
      <w:r w:rsidR="00930B65" w:rsidRPr="008F3E42">
        <w:rPr>
          <w:rFonts w:cs="Arial"/>
          <w:szCs w:val="22"/>
        </w:rPr>
        <w:t xml:space="preserve"> </w:t>
      </w:r>
      <w:r>
        <w:rPr>
          <w:rFonts w:cs="Arial"/>
          <w:szCs w:val="22"/>
        </w:rPr>
        <w:t>clearly reflect</w:t>
      </w:r>
      <w:r w:rsidR="00930B65" w:rsidRPr="008F3E42">
        <w:rPr>
          <w:rFonts w:cs="Arial"/>
          <w:szCs w:val="22"/>
        </w:rPr>
        <w:t xml:space="preserve"> assessment findings and </w:t>
      </w:r>
      <w:r>
        <w:rPr>
          <w:rFonts w:cs="Arial"/>
          <w:szCs w:val="22"/>
        </w:rPr>
        <w:t xml:space="preserve">demonstrate </w:t>
      </w:r>
      <w:r w:rsidR="00930B65" w:rsidRPr="008F3E42">
        <w:rPr>
          <w:rFonts w:cs="Arial"/>
          <w:szCs w:val="22"/>
        </w:rPr>
        <w:t>clinical reasoning</w:t>
      </w:r>
    </w:p>
    <w:p w14:paraId="2EF9A106" w14:textId="77777777" w:rsidR="00930B65" w:rsidRPr="008F3E42" w:rsidRDefault="003405B5" w:rsidP="00930B65">
      <w:pPr>
        <w:numPr>
          <w:ilvl w:val="0"/>
          <w:numId w:val="2"/>
        </w:numPr>
        <w:autoSpaceDE w:val="0"/>
        <w:autoSpaceDN w:val="0"/>
        <w:adjustRightInd w:val="0"/>
        <w:rPr>
          <w:rFonts w:cs="Arial"/>
          <w:szCs w:val="22"/>
        </w:rPr>
      </w:pPr>
      <w:r>
        <w:rPr>
          <w:rFonts w:cs="Arial"/>
          <w:szCs w:val="22"/>
        </w:rPr>
        <w:t>Liaise with and refer</w:t>
      </w:r>
      <w:r w:rsidR="00930B65" w:rsidRPr="008F3E42">
        <w:rPr>
          <w:rFonts w:cs="Arial"/>
          <w:szCs w:val="22"/>
        </w:rPr>
        <w:t xml:space="preserve"> to other </w:t>
      </w:r>
      <w:r>
        <w:rPr>
          <w:rFonts w:cs="Arial"/>
          <w:szCs w:val="22"/>
        </w:rPr>
        <w:t>services</w:t>
      </w:r>
      <w:r w:rsidR="00930B65" w:rsidRPr="008F3E42">
        <w:rPr>
          <w:rFonts w:cs="Arial"/>
          <w:szCs w:val="22"/>
        </w:rPr>
        <w:t xml:space="preserve"> as </w:t>
      </w:r>
      <w:r>
        <w:rPr>
          <w:rFonts w:cs="Arial"/>
          <w:szCs w:val="22"/>
        </w:rPr>
        <w:t>necessary</w:t>
      </w:r>
    </w:p>
    <w:p w14:paraId="39A3257E" w14:textId="77777777" w:rsidR="00930B65" w:rsidRPr="008F3E42" w:rsidRDefault="003405B5" w:rsidP="00930B65">
      <w:pPr>
        <w:numPr>
          <w:ilvl w:val="0"/>
          <w:numId w:val="2"/>
        </w:numPr>
        <w:autoSpaceDE w:val="0"/>
        <w:autoSpaceDN w:val="0"/>
        <w:adjustRightInd w:val="0"/>
        <w:rPr>
          <w:rFonts w:cs="Arial"/>
          <w:szCs w:val="22"/>
        </w:rPr>
      </w:pPr>
      <w:r>
        <w:rPr>
          <w:rFonts w:cs="Arial"/>
          <w:szCs w:val="22"/>
        </w:rPr>
        <w:t>Participate</w:t>
      </w:r>
      <w:r w:rsidR="00930B65" w:rsidRPr="008F3E42">
        <w:rPr>
          <w:rFonts w:cs="Arial"/>
          <w:szCs w:val="22"/>
        </w:rPr>
        <w:t xml:space="preserve"> in </w:t>
      </w:r>
      <w:r>
        <w:rPr>
          <w:rFonts w:cs="Arial"/>
          <w:szCs w:val="22"/>
        </w:rPr>
        <w:t>case</w:t>
      </w:r>
      <w:r w:rsidR="00930B65" w:rsidRPr="008F3E42">
        <w:rPr>
          <w:rFonts w:cs="Arial"/>
          <w:szCs w:val="22"/>
        </w:rPr>
        <w:t xml:space="preserve"> </w:t>
      </w:r>
      <w:r>
        <w:rPr>
          <w:rFonts w:cs="Arial"/>
          <w:szCs w:val="22"/>
        </w:rPr>
        <w:t>review</w:t>
      </w:r>
      <w:r w:rsidR="00930B65" w:rsidRPr="008F3E42">
        <w:rPr>
          <w:rFonts w:cs="Arial"/>
          <w:szCs w:val="22"/>
        </w:rPr>
        <w:t xml:space="preserve"> </w:t>
      </w:r>
      <w:r>
        <w:rPr>
          <w:rFonts w:cs="Arial"/>
          <w:szCs w:val="22"/>
        </w:rPr>
        <w:t>discussions and</w:t>
      </w:r>
      <w:r w:rsidR="00930B65" w:rsidRPr="008F3E42">
        <w:rPr>
          <w:rFonts w:cs="Arial"/>
          <w:szCs w:val="22"/>
        </w:rPr>
        <w:t xml:space="preserve"> </w:t>
      </w:r>
      <w:r>
        <w:rPr>
          <w:rFonts w:cs="Arial"/>
          <w:szCs w:val="22"/>
        </w:rPr>
        <w:t xml:space="preserve">departmental </w:t>
      </w:r>
      <w:r w:rsidR="00930B65" w:rsidRPr="008F3E42">
        <w:rPr>
          <w:rFonts w:cs="Arial"/>
          <w:szCs w:val="22"/>
        </w:rPr>
        <w:t>multidisciplinary meetings as required</w:t>
      </w:r>
    </w:p>
    <w:p w14:paraId="42E22319" w14:textId="77777777" w:rsidR="00930B65" w:rsidRPr="00451310" w:rsidRDefault="003405B5" w:rsidP="00930B65">
      <w:pPr>
        <w:numPr>
          <w:ilvl w:val="0"/>
          <w:numId w:val="2"/>
        </w:numPr>
        <w:autoSpaceDE w:val="0"/>
        <w:autoSpaceDN w:val="0"/>
        <w:adjustRightInd w:val="0"/>
        <w:rPr>
          <w:rFonts w:cs="Arial"/>
          <w:b/>
          <w:szCs w:val="22"/>
        </w:rPr>
      </w:pPr>
      <w:r>
        <w:rPr>
          <w:rFonts w:cs="Arial"/>
          <w:szCs w:val="22"/>
        </w:rPr>
        <w:t>Participate</w:t>
      </w:r>
      <w:r w:rsidR="00930B65" w:rsidRPr="008F3E42">
        <w:rPr>
          <w:rFonts w:cs="Arial"/>
          <w:szCs w:val="22"/>
        </w:rPr>
        <w:t xml:space="preserve"> </w:t>
      </w:r>
      <w:r>
        <w:rPr>
          <w:rFonts w:cs="Arial"/>
          <w:szCs w:val="22"/>
        </w:rPr>
        <w:t>in S</w:t>
      </w:r>
      <w:r w:rsidR="00974AAC">
        <w:rPr>
          <w:rFonts w:cs="Arial"/>
          <w:szCs w:val="22"/>
        </w:rPr>
        <w:t xml:space="preserve">outh </w:t>
      </w:r>
      <w:r>
        <w:rPr>
          <w:rFonts w:cs="Arial"/>
          <w:szCs w:val="22"/>
        </w:rPr>
        <w:t>E</w:t>
      </w:r>
      <w:r w:rsidR="00974AAC">
        <w:rPr>
          <w:rFonts w:cs="Arial"/>
          <w:szCs w:val="22"/>
        </w:rPr>
        <w:t xml:space="preserve">astern </w:t>
      </w:r>
      <w:r>
        <w:rPr>
          <w:rFonts w:cs="Arial"/>
          <w:szCs w:val="22"/>
        </w:rPr>
        <w:t>S</w:t>
      </w:r>
      <w:r w:rsidR="00974AAC">
        <w:rPr>
          <w:rFonts w:cs="Arial"/>
          <w:szCs w:val="22"/>
        </w:rPr>
        <w:t xml:space="preserve">ydney </w:t>
      </w:r>
      <w:r>
        <w:rPr>
          <w:rFonts w:cs="Arial"/>
          <w:szCs w:val="22"/>
        </w:rPr>
        <w:t>L</w:t>
      </w:r>
      <w:r w:rsidR="00974AAC">
        <w:rPr>
          <w:rFonts w:cs="Arial"/>
          <w:szCs w:val="22"/>
        </w:rPr>
        <w:t xml:space="preserve">ocal </w:t>
      </w:r>
      <w:r>
        <w:rPr>
          <w:rFonts w:cs="Arial"/>
          <w:szCs w:val="22"/>
        </w:rPr>
        <w:t>H</w:t>
      </w:r>
      <w:r w:rsidR="00974AAC">
        <w:rPr>
          <w:rFonts w:cs="Arial"/>
          <w:szCs w:val="22"/>
        </w:rPr>
        <w:t xml:space="preserve">ealth </w:t>
      </w:r>
      <w:r>
        <w:rPr>
          <w:rFonts w:cs="Arial"/>
          <w:szCs w:val="22"/>
        </w:rPr>
        <w:t>D</w:t>
      </w:r>
      <w:r w:rsidR="00974AAC">
        <w:rPr>
          <w:rFonts w:cs="Arial"/>
          <w:szCs w:val="22"/>
        </w:rPr>
        <w:t>istrict (SELHD)</w:t>
      </w:r>
      <w:r>
        <w:rPr>
          <w:rFonts w:cs="Arial"/>
          <w:szCs w:val="22"/>
        </w:rPr>
        <w:t xml:space="preserve"> and WMH mandatory education to fulfill professional requirements</w:t>
      </w:r>
    </w:p>
    <w:p w14:paraId="78694521" w14:textId="77777777" w:rsidR="004508B2" w:rsidRPr="00E45DE0" w:rsidRDefault="004508B2" w:rsidP="00930B65">
      <w:pPr>
        <w:autoSpaceDE w:val="0"/>
        <w:autoSpaceDN w:val="0"/>
        <w:adjustRightInd w:val="0"/>
        <w:ind w:left="360"/>
        <w:rPr>
          <w:rFonts w:cs="Arial"/>
          <w:b/>
          <w:szCs w:val="20"/>
        </w:rPr>
      </w:pPr>
    </w:p>
    <w:p w14:paraId="798DF507" w14:textId="77777777" w:rsidR="007D2235" w:rsidRPr="00E45DE0" w:rsidRDefault="007D2235" w:rsidP="007D2235">
      <w:pPr>
        <w:autoSpaceDE w:val="0"/>
        <w:autoSpaceDN w:val="0"/>
        <w:adjustRightInd w:val="0"/>
        <w:rPr>
          <w:rFonts w:cs="Arial"/>
          <w:b/>
          <w:szCs w:val="20"/>
        </w:rPr>
      </w:pPr>
      <w:r w:rsidRPr="00E45DE0">
        <w:rPr>
          <w:rFonts w:cs="Arial"/>
          <w:b/>
          <w:szCs w:val="20"/>
        </w:rPr>
        <w:t>People management &amp; teamwork:</w:t>
      </w:r>
    </w:p>
    <w:p w14:paraId="55FDF910" w14:textId="77777777" w:rsidR="00930B65" w:rsidRPr="00930B65" w:rsidRDefault="00930B65" w:rsidP="00930B65">
      <w:pPr>
        <w:numPr>
          <w:ilvl w:val="0"/>
          <w:numId w:val="30"/>
        </w:numPr>
        <w:tabs>
          <w:tab w:val="left" w:pos="851"/>
        </w:tabs>
        <w:jc w:val="both"/>
        <w:rPr>
          <w:rFonts w:cs="Arial"/>
          <w:szCs w:val="22"/>
        </w:rPr>
      </w:pPr>
      <w:r w:rsidRPr="00930B65">
        <w:rPr>
          <w:rFonts w:cs="Arial"/>
          <w:szCs w:val="22"/>
        </w:rPr>
        <w:t xml:space="preserve">Contribute to effective team dynamics and client and stakeholder relationships </w:t>
      </w:r>
      <w:r w:rsidR="003405B5">
        <w:rPr>
          <w:rFonts w:cs="Arial"/>
          <w:szCs w:val="22"/>
        </w:rPr>
        <w:t xml:space="preserve">by </w:t>
      </w:r>
      <w:proofErr w:type="spellStart"/>
      <w:r w:rsidRPr="00930B65">
        <w:rPr>
          <w:rFonts w:cs="Arial"/>
          <w:szCs w:val="22"/>
        </w:rPr>
        <w:t>utilising</w:t>
      </w:r>
      <w:proofErr w:type="spellEnd"/>
      <w:r w:rsidRPr="00930B65">
        <w:rPr>
          <w:rFonts w:cs="Arial"/>
          <w:szCs w:val="22"/>
        </w:rPr>
        <w:t xml:space="preserve"> high level communication and negotiation skills</w:t>
      </w:r>
    </w:p>
    <w:p w14:paraId="0B48CDD5" w14:textId="77777777" w:rsidR="00930B65" w:rsidRPr="00930B65" w:rsidRDefault="00930B65" w:rsidP="00930B65">
      <w:pPr>
        <w:numPr>
          <w:ilvl w:val="0"/>
          <w:numId w:val="30"/>
        </w:numPr>
        <w:tabs>
          <w:tab w:val="left" w:pos="851"/>
        </w:tabs>
        <w:jc w:val="both"/>
        <w:rPr>
          <w:rFonts w:cs="Arial"/>
          <w:szCs w:val="22"/>
        </w:rPr>
      </w:pPr>
      <w:r w:rsidRPr="00930B65">
        <w:rPr>
          <w:rFonts w:cs="Arial"/>
          <w:szCs w:val="22"/>
        </w:rPr>
        <w:t>Provide general clinical advice to members of the multidisciplinary team, service managers</w:t>
      </w:r>
      <w:r w:rsidR="003405B5">
        <w:rPr>
          <w:rFonts w:cs="Arial"/>
          <w:szCs w:val="22"/>
        </w:rPr>
        <w:t>,</w:t>
      </w:r>
      <w:r w:rsidRPr="00930B65">
        <w:rPr>
          <w:rFonts w:cs="Arial"/>
          <w:szCs w:val="22"/>
        </w:rPr>
        <w:t xml:space="preserve"> and other stakeholders regarding service delivery and clinical service development</w:t>
      </w:r>
    </w:p>
    <w:p w14:paraId="030D10E4" w14:textId="77777777" w:rsidR="00930B65" w:rsidRPr="00930B65" w:rsidRDefault="00930B65" w:rsidP="00930B65">
      <w:pPr>
        <w:numPr>
          <w:ilvl w:val="0"/>
          <w:numId w:val="30"/>
        </w:numPr>
        <w:tabs>
          <w:tab w:val="left" w:pos="851"/>
        </w:tabs>
        <w:jc w:val="both"/>
        <w:rPr>
          <w:rFonts w:cs="Arial"/>
          <w:szCs w:val="22"/>
        </w:rPr>
      </w:pPr>
      <w:r w:rsidRPr="00930B65">
        <w:rPr>
          <w:rFonts w:cs="Arial"/>
          <w:szCs w:val="22"/>
        </w:rPr>
        <w:t>Actively contribute to service and caseload management and planning within the ACAT multidisciplinary team</w:t>
      </w:r>
    </w:p>
    <w:p w14:paraId="274DAA42" w14:textId="77777777" w:rsidR="00930B65" w:rsidRPr="00930B65" w:rsidRDefault="00930B65" w:rsidP="00930B65">
      <w:pPr>
        <w:numPr>
          <w:ilvl w:val="0"/>
          <w:numId w:val="30"/>
        </w:numPr>
        <w:tabs>
          <w:tab w:val="left" w:pos="851"/>
        </w:tabs>
        <w:jc w:val="both"/>
        <w:rPr>
          <w:rFonts w:cs="Arial"/>
          <w:szCs w:val="22"/>
        </w:rPr>
      </w:pPr>
      <w:r w:rsidRPr="00930B65">
        <w:rPr>
          <w:rFonts w:cs="Arial"/>
          <w:szCs w:val="22"/>
        </w:rPr>
        <w:t>Provide</w:t>
      </w:r>
      <w:r w:rsidR="003405B5">
        <w:rPr>
          <w:rFonts w:cs="Arial"/>
          <w:szCs w:val="22"/>
        </w:rPr>
        <w:t xml:space="preserve"> relevant education to nursing, </w:t>
      </w:r>
      <w:r w:rsidRPr="00930B65">
        <w:rPr>
          <w:rFonts w:cs="Arial"/>
          <w:szCs w:val="22"/>
        </w:rPr>
        <w:t>medical</w:t>
      </w:r>
      <w:r w:rsidR="003405B5">
        <w:rPr>
          <w:rFonts w:cs="Arial"/>
          <w:szCs w:val="22"/>
        </w:rPr>
        <w:t xml:space="preserve">, </w:t>
      </w:r>
      <w:r w:rsidRPr="00930B65">
        <w:rPr>
          <w:rFonts w:cs="Arial"/>
          <w:szCs w:val="22"/>
        </w:rPr>
        <w:t>and other health professionals as requested</w:t>
      </w:r>
    </w:p>
    <w:p w14:paraId="69897EFE" w14:textId="77777777" w:rsidR="00930B65" w:rsidRPr="00930B65" w:rsidRDefault="00930B65" w:rsidP="00930B65">
      <w:pPr>
        <w:numPr>
          <w:ilvl w:val="0"/>
          <w:numId w:val="30"/>
        </w:numPr>
        <w:tabs>
          <w:tab w:val="left" w:pos="851"/>
        </w:tabs>
        <w:jc w:val="both"/>
        <w:rPr>
          <w:rFonts w:cs="Arial"/>
          <w:szCs w:val="22"/>
        </w:rPr>
      </w:pPr>
      <w:r w:rsidRPr="00930B65">
        <w:rPr>
          <w:rFonts w:cs="Arial"/>
          <w:szCs w:val="22"/>
        </w:rPr>
        <w:t xml:space="preserve">Participate in </w:t>
      </w:r>
      <w:proofErr w:type="gramStart"/>
      <w:r w:rsidRPr="00930B65">
        <w:rPr>
          <w:rFonts w:cs="Arial"/>
          <w:szCs w:val="22"/>
        </w:rPr>
        <w:t>evidence based</w:t>
      </w:r>
      <w:proofErr w:type="gramEnd"/>
      <w:r w:rsidRPr="00930B65">
        <w:rPr>
          <w:rFonts w:cs="Arial"/>
          <w:szCs w:val="22"/>
        </w:rPr>
        <w:t xml:space="preserve"> practice activities within the department</w:t>
      </w:r>
    </w:p>
    <w:p w14:paraId="5AD9BF06" w14:textId="77777777" w:rsidR="00930B65" w:rsidRPr="00930B65" w:rsidRDefault="00930B65" w:rsidP="00930B65">
      <w:pPr>
        <w:numPr>
          <w:ilvl w:val="0"/>
          <w:numId w:val="29"/>
        </w:numPr>
        <w:jc w:val="both"/>
        <w:rPr>
          <w:rFonts w:cs="Arial"/>
          <w:color w:val="000000"/>
          <w:szCs w:val="22"/>
        </w:rPr>
      </w:pPr>
      <w:r w:rsidRPr="00930B65">
        <w:rPr>
          <w:rFonts w:cs="Arial"/>
          <w:szCs w:val="22"/>
        </w:rPr>
        <w:t>Facilitate delivery of an effective, flexible, innovative</w:t>
      </w:r>
      <w:r w:rsidR="00974AAC">
        <w:rPr>
          <w:rFonts w:cs="Arial"/>
          <w:szCs w:val="22"/>
        </w:rPr>
        <w:t>,</w:t>
      </w:r>
      <w:r w:rsidRPr="00930B65">
        <w:rPr>
          <w:rFonts w:cs="Arial"/>
          <w:szCs w:val="22"/>
        </w:rPr>
        <w:t xml:space="preserve"> and integrated ACAT service </w:t>
      </w:r>
    </w:p>
    <w:p w14:paraId="6E822078" w14:textId="77777777" w:rsidR="00930B65" w:rsidRDefault="00930B65" w:rsidP="00930B65">
      <w:pPr>
        <w:numPr>
          <w:ilvl w:val="0"/>
          <w:numId w:val="30"/>
        </w:numPr>
        <w:tabs>
          <w:tab w:val="left" w:pos="851"/>
        </w:tabs>
        <w:jc w:val="both"/>
        <w:rPr>
          <w:rFonts w:cs="Arial"/>
          <w:szCs w:val="22"/>
        </w:rPr>
      </w:pPr>
      <w:r w:rsidRPr="00930B65">
        <w:rPr>
          <w:rFonts w:cs="Arial"/>
          <w:szCs w:val="22"/>
        </w:rPr>
        <w:t xml:space="preserve">Liaise with </w:t>
      </w:r>
      <w:r w:rsidR="00974AAC">
        <w:rPr>
          <w:rFonts w:cs="Arial"/>
          <w:szCs w:val="22"/>
        </w:rPr>
        <w:t xml:space="preserve">clients and their families and/ or </w:t>
      </w:r>
      <w:proofErr w:type="spellStart"/>
      <w:r w:rsidR="00974AAC">
        <w:rPr>
          <w:rFonts w:cs="Arial"/>
          <w:szCs w:val="22"/>
        </w:rPr>
        <w:t>carers</w:t>
      </w:r>
      <w:proofErr w:type="spellEnd"/>
      <w:r w:rsidR="00974AAC">
        <w:rPr>
          <w:rFonts w:cs="Arial"/>
          <w:szCs w:val="22"/>
        </w:rPr>
        <w:t>,</w:t>
      </w:r>
      <w:r w:rsidRPr="00930B65">
        <w:rPr>
          <w:rFonts w:cs="Arial"/>
          <w:szCs w:val="22"/>
        </w:rPr>
        <w:t xml:space="preserve"> other health professionals, supervisors, students</w:t>
      </w:r>
      <w:r w:rsidR="00974AAC">
        <w:rPr>
          <w:rFonts w:cs="Arial"/>
          <w:szCs w:val="22"/>
        </w:rPr>
        <w:t>,</w:t>
      </w:r>
      <w:r w:rsidRPr="00930B65">
        <w:rPr>
          <w:rFonts w:cs="Arial"/>
          <w:szCs w:val="22"/>
        </w:rPr>
        <w:t xml:space="preserve"> and researchers as required</w:t>
      </w:r>
    </w:p>
    <w:p w14:paraId="11248CE3" w14:textId="77777777" w:rsidR="00930B65" w:rsidRPr="007D2235" w:rsidRDefault="00974AAC" w:rsidP="00930B65">
      <w:pPr>
        <w:pStyle w:val="ListParagraph"/>
        <w:numPr>
          <w:ilvl w:val="0"/>
          <w:numId w:val="30"/>
        </w:numPr>
        <w:autoSpaceDE w:val="0"/>
        <w:autoSpaceDN w:val="0"/>
        <w:adjustRightInd w:val="0"/>
        <w:rPr>
          <w:rFonts w:cs="Arial"/>
          <w:bCs/>
          <w:szCs w:val="20"/>
        </w:rPr>
      </w:pPr>
      <w:r>
        <w:rPr>
          <w:rFonts w:cs="Arial"/>
          <w:bCs/>
          <w:szCs w:val="20"/>
        </w:rPr>
        <w:t>Support and comply with the philosophy and o</w:t>
      </w:r>
      <w:r w:rsidR="00930B65" w:rsidRPr="005E27AD">
        <w:rPr>
          <w:rFonts w:cs="Arial"/>
          <w:bCs/>
          <w:szCs w:val="20"/>
        </w:rPr>
        <w:t xml:space="preserve">bjectives of the Department of </w:t>
      </w:r>
      <w:r w:rsidR="00667B2C">
        <w:rPr>
          <w:rFonts w:cs="Arial"/>
          <w:bCs/>
          <w:szCs w:val="20"/>
        </w:rPr>
        <w:t xml:space="preserve">Health, </w:t>
      </w:r>
      <w:r w:rsidR="00930B65" w:rsidRPr="005E27AD">
        <w:rPr>
          <w:rFonts w:cs="Arial"/>
          <w:bCs/>
          <w:szCs w:val="20"/>
        </w:rPr>
        <w:t xml:space="preserve">NSW Ministry of Health, </w:t>
      </w:r>
      <w:r w:rsidR="002D059E">
        <w:rPr>
          <w:rFonts w:cs="Arial"/>
          <w:bCs/>
          <w:szCs w:val="20"/>
        </w:rPr>
        <w:t>WMH</w:t>
      </w:r>
      <w:r w:rsidR="00930B65" w:rsidRPr="005E27AD">
        <w:rPr>
          <w:rFonts w:cs="Arial"/>
          <w:bCs/>
          <w:szCs w:val="20"/>
        </w:rPr>
        <w:t xml:space="preserve">, </w:t>
      </w:r>
      <w:r>
        <w:rPr>
          <w:rFonts w:cs="Arial"/>
          <w:bCs/>
          <w:szCs w:val="20"/>
        </w:rPr>
        <w:t>and SESLHD</w:t>
      </w:r>
    </w:p>
    <w:p w14:paraId="423DAC84" w14:textId="77777777" w:rsidR="00930B65" w:rsidRPr="00930B65" w:rsidRDefault="00930B65" w:rsidP="00930B65">
      <w:pPr>
        <w:numPr>
          <w:ilvl w:val="0"/>
          <w:numId w:val="2"/>
        </w:numPr>
        <w:pBdr>
          <w:bottom w:val="single" w:sz="4" w:space="1" w:color="auto"/>
        </w:pBdr>
        <w:autoSpaceDE w:val="0"/>
        <w:autoSpaceDN w:val="0"/>
        <w:adjustRightInd w:val="0"/>
        <w:jc w:val="both"/>
        <w:rPr>
          <w:rFonts w:cs="Arial"/>
          <w:szCs w:val="20"/>
        </w:rPr>
      </w:pPr>
      <w:r w:rsidRPr="00930B65">
        <w:rPr>
          <w:rFonts w:cs="Arial"/>
          <w:szCs w:val="22"/>
        </w:rPr>
        <w:t>Awareness of own strengths and areas for development</w:t>
      </w:r>
    </w:p>
    <w:p w14:paraId="53102BCE" w14:textId="77777777" w:rsidR="00930B65" w:rsidRPr="009E2656" w:rsidRDefault="00930B65" w:rsidP="00930B65">
      <w:pPr>
        <w:numPr>
          <w:ilvl w:val="0"/>
          <w:numId w:val="2"/>
        </w:numPr>
        <w:pBdr>
          <w:bottom w:val="single" w:sz="4" w:space="1" w:color="auto"/>
        </w:pBdr>
        <w:autoSpaceDE w:val="0"/>
        <w:autoSpaceDN w:val="0"/>
        <w:adjustRightInd w:val="0"/>
        <w:jc w:val="both"/>
        <w:rPr>
          <w:rFonts w:cs="Arial"/>
          <w:szCs w:val="20"/>
        </w:rPr>
      </w:pPr>
      <w:r w:rsidRPr="00930B65">
        <w:rPr>
          <w:rFonts w:cs="Arial"/>
          <w:szCs w:val="22"/>
        </w:rPr>
        <w:t xml:space="preserve">Actively engage and participate in </w:t>
      </w:r>
      <w:r w:rsidR="00363EBE">
        <w:rPr>
          <w:rFonts w:cs="Arial"/>
          <w:szCs w:val="22"/>
        </w:rPr>
        <w:t>WMH’</w:t>
      </w:r>
      <w:r w:rsidRPr="00930B65">
        <w:rPr>
          <w:rFonts w:cs="Arial"/>
          <w:szCs w:val="22"/>
        </w:rPr>
        <w:t>s performance management framework and review processes</w:t>
      </w:r>
    </w:p>
    <w:p w14:paraId="2E6D4E3C" w14:textId="77777777" w:rsidR="009E2656" w:rsidRPr="00930B65" w:rsidRDefault="009E2656" w:rsidP="009E2656">
      <w:pPr>
        <w:pBdr>
          <w:bottom w:val="single" w:sz="4" w:space="1" w:color="auto"/>
        </w:pBdr>
        <w:autoSpaceDE w:val="0"/>
        <w:autoSpaceDN w:val="0"/>
        <w:adjustRightInd w:val="0"/>
        <w:jc w:val="both"/>
        <w:rPr>
          <w:rFonts w:cs="Arial"/>
          <w:szCs w:val="20"/>
        </w:rPr>
      </w:pPr>
    </w:p>
    <w:p w14:paraId="325F29D1" w14:textId="77777777" w:rsidR="004F440D" w:rsidRPr="00E45DE0" w:rsidRDefault="004F440D" w:rsidP="004F440D">
      <w:pPr>
        <w:autoSpaceDE w:val="0"/>
        <w:autoSpaceDN w:val="0"/>
        <w:adjustRightInd w:val="0"/>
        <w:rPr>
          <w:rFonts w:cs="Arial"/>
          <w:b/>
          <w:bCs/>
          <w:szCs w:val="20"/>
        </w:rPr>
      </w:pPr>
    </w:p>
    <w:p w14:paraId="07D3FE7C" w14:textId="77777777" w:rsidR="004F440D" w:rsidRPr="00E45DE0" w:rsidRDefault="004F440D" w:rsidP="00BE5D9A">
      <w:pPr>
        <w:autoSpaceDE w:val="0"/>
        <w:autoSpaceDN w:val="0"/>
        <w:adjustRightInd w:val="0"/>
        <w:ind w:right="276"/>
        <w:rPr>
          <w:rFonts w:cs="Arial"/>
          <w:b/>
          <w:bCs/>
          <w:szCs w:val="20"/>
        </w:rPr>
      </w:pPr>
      <w:r w:rsidRPr="00E45DE0">
        <w:rPr>
          <w:rFonts w:cs="Arial"/>
          <w:b/>
          <w:bCs/>
          <w:szCs w:val="20"/>
        </w:rPr>
        <w:t>KEY PERFORMANCE INDICATORS</w:t>
      </w:r>
    </w:p>
    <w:p w14:paraId="6AD6A06E" w14:textId="77777777" w:rsidR="004F440D" w:rsidRDefault="004F440D" w:rsidP="00BE5D9A">
      <w:pPr>
        <w:autoSpaceDE w:val="0"/>
        <w:autoSpaceDN w:val="0"/>
        <w:adjustRightInd w:val="0"/>
        <w:ind w:right="276"/>
        <w:rPr>
          <w:rFonts w:cs="Arial"/>
          <w:b/>
          <w:szCs w:val="20"/>
        </w:rPr>
      </w:pPr>
    </w:p>
    <w:p w14:paraId="46D57D71" w14:textId="77777777" w:rsidR="00AF2C4C" w:rsidRPr="00E45DE0" w:rsidRDefault="00AF2C4C" w:rsidP="00AF2C4C">
      <w:pPr>
        <w:autoSpaceDE w:val="0"/>
        <w:autoSpaceDN w:val="0"/>
        <w:adjustRightInd w:val="0"/>
        <w:rPr>
          <w:rFonts w:cs="Arial"/>
          <w:b/>
          <w:szCs w:val="20"/>
        </w:rPr>
      </w:pPr>
      <w:r w:rsidRPr="00E45DE0">
        <w:rPr>
          <w:rFonts w:cs="Arial"/>
          <w:b/>
          <w:szCs w:val="20"/>
        </w:rPr>
        <w:t>Financial management &amp; awareness:</w:t>
      </w:r>
    </w:p>
    <w:p w14:paraId="073A3E08" w14:textId="77777777" w:rsidR="00AF2C4C" w:rsidRPr="008F3E42" w:rsidRDefault="00AF2C4C" w:rsidP="00AF2C4C">
      <w:pPr>
        <w:numPr>
          <w:ilvl w:val="0"/>
          <w:numId w:val="4"/>
        </w:numPr>
        <w:autoSpaceDE w:val="0"/>
        <w:autoSpaceDN w:val="0"/>
        <w:adjustRightInd w:val="0"/>
        <w:rPr>
          <w:rFonts w:cs="Arial"/>
          <w:szCs w:val="22"/>
        </w:rPr>
      </w:pPr>
      <w:r w:rsidRPr="008F3E42">
        <w:rPr>
          <w:rFonts w:cs="Arial"/>
          <w:szCs w:val="22"/>
        </w:rPr>
        <w:t xml:space="preserve">Support the </w:t>
      </w:r>
      <w:r>
        <w:rPr>
          <w:rFonts w:cs="Arial"/>
          <w:szCs w:val="22"/>
        </w:rPr>
        <w:t>ACAT</w:t>
      </w:r>
      <w:r w:rsidRPr="008F3E42">
        <w:rPr>
          <w:rFonts w:cs="Arial"/>
          <w:szCs w:val="22"/>
        </w:rPr>
        <w:t xml:space="preserve"> </w:t>
      </w:r>
      <w:r w:rsidR="002D059E">
        <w:rPr>
          <w:rFonts w:cs="Arial"/>
          <w:szCs w:val="22"/>
        </w:rPr>
        <w:t xml:space="preserve">to provide </w:t>
      </w:r>
      <w:r w:rsidRPr="008F3E42">
        <w:rPr>
          <w:rFonts w:cs="Arial"/>
          <w:szCs w:val="22"/>
        </w:rPr>
        <w:t xml:space="preserve">efficient and effective service delivery </w:t>
      </w:r>
      <w:r w:rsidR="002D059E">
        <w:rPr>
          <w:rFonts w:cs="Arial"/>
          <w:szCs w:val="22"/>
        </w:rPr>
        <w:t xml:space="preserve">by being </w:t>
      </w:r>
      <w:r w:rsidRPr="008F3E42">
        <w:rPr>
          <w:rFonts w:cs="Arial"/>
          <w:szCs w:val="22"/>
        </w:rPr>
        <w:t>mindful of resources</w:t>
      </w:r>
    </w:p>
    <w:p w14:paraId="606A748C" w14:textId="77777777" w:rsidR="002D059E" w:rsidRDefault="002D059E" w:rsidP="00AF2C4C">
      <w:pPr>
        <w:numPr>
          <w:ilvl w:val="0"/>
          <w:numId w:val="4"/>
        </w:numPr>
        <w:autoSpaceDE w:val="0"/>
        <w:autoSpaceDN w:val="0"/>
        <w:adjustRightInd w:val="0"/>
        <w:rPr>
          <w:rFonts w:cs="Arial"/>
          <w:szCs w:val="22"/>
        </w:rPr>
      </w:pPr>
      <w:r w:rsidRPr="002D059E">
        <w:rPr>
          <w:rFonts w:cs="Arial"/>
          <w:szCs w:val="22"/>
        </w:rPr>
        <w:t>Comply</w:t>
      </w:r>
      <w:r w:rsidR="00AF2C4C" w:rsidRPr="002D059E">
        <w:rPr>
          <w:rFonts w:cs="Arial"/>
          <w:szCs w:val="22"/>
        </w:rPr>
        <w:t xml:space="preserve"> with the </w:t>
      </w:r>
      <w:r w:rsidRPr="002D059E">
        <w:rPr>
          <w:rFonts w:cs="Arial"/>
          <w:szCs w:val="22"/>
        </w:rPr>
        <w:t>My Aged Care s</w:t>
      </w:r>
      <w:r w:rsidR="00AF2C4C" w:rsidRPr="002D059E">
        <w:rPr>
          <w:rFonts w:cs="Arial"/>
          <w:szCs w:val="22"/>
        </w:rPr>
        <w:t>ystem</w:t>
      </w:r>
      <w:r w:rsidRPr="002D059E">
        <w:rPr>
          <w:rFonts w:cs="Arial"/>
          <w:szCs w:val="22"/>
        </w:rPr>
        <w:t xml:space="preserve"> and</w:t>
      </w:r>
      <w:r w:rsidR="00AF2C4C" w:rsidRPr="002D059E">
        <w:rPr>
          <w:rFonts w:cs="Arial"/>
          <w:szCs w:val="22"/>
        </w:rPr>
        <w:t xml:space="preserve"> </w:t>
      </w:r>
      <w:r w:rsidRPr="002D059E">
        <w:rPr>
          <w:rFonts w:cs="Arial"/>
          <w:szCs w:val="22"/>
        </w:rPr>
        <w:t>ACAP</w:t>
      </w:r>
      <w:r w:rsidR="00667B2C" w:rsidRPr="002D059E">
        <w:rPr>
          <w:rFonts w:cs="Arial"/>
          <w:szCs w:val="22"/>
        </w:rPr>
        <w:t xml:space="preserve"> </w:t>
      </w:r>
      <w:r>
        <w:rPr>
          <w:rFonts w:cs="Arial"/>
          <w:szCs w:val="22"/>
        </w:rPr>
        <w:t>key performance indicators</w:t>
      </w:r>
    </w:p>
    <w:p w14:paraId="6F060F2D" w14:textId="77777777" w:rsidR="00AF2C4C" w:rsidRPr="002D059E" w:rsidRDefault="00AF2C4C" w:rsidP="00AF2C4C">
      <w:pPr>
        <w:numPr>
          <w:ilvl w:val="0"/>
          <w:numId w:val="4"/>
        </w:numPr>
        <w:autoSpaceDE w:val="0"/>
        <w:autoSpaceDN w:val="0"/>
        <w:adjustRightInd w:val="0"/>
        <w:rPr>
          <w:rFonts w:cs="Arial"/>
          <w:szCs w:val="22"/>
        </w:rPr>
      </w:pPr>
      <w:r w:rsidRPr="002D059E">
        <w:rPr>
          <w:rFonts w:cs="Arial"/>
          <w:szCs w:val="22"/>
        </w:rPr>
        <w:t>Aware</w:t>
      </w:r>
      <w:r w:rsidR="002D059E">
        <w:rPr>
          <w:rFonts w:cs="Arial"/>
          <w:szCs w:val="22"/>
        </w:rPr>
        <w:t>ness</w:t>
      </w:r>
      <w:r w:rsidRPr="002D059E">
        <w:rPr>
          <w:rFonts w:cs="Arial"/>
          <w:szCs w:val="22"/>
        </w:rPr>
        <w:t xml:space="preserve"> of processes and policies pertaining to financial matters relevant to the ACAT</w:t>
      </w:r>
    </w:p>
    <w:p w14:paraId="568115E6" w14:textId="77777777" w:rsidR="00AF2C4C" w:rsidRPr="00451310" w:rsidRDefault="00AF2C4C" w:rsidP="00AF2C4C">
      <w:pPr>
        <w:numPr>
          <w:ilvl w:val="0"/>
          <w:numId w:val="4"/>
        </w:numPr>
        <w:autoSpaceDE w:val="0"/>
        <w:autoSpaceDN w:val="0"/>
        <w:adjustRightInd w:val="0"/>
        <w:rPr>
          <w:rFonts w:cs="Arial"/>
          <w:szCs w:val="22"/>
        </w:rPr>
      </w:pPr>
      <w:r w:rsidRPr="008F3E42">
        <w:rPr>
          <w:rFonts w:cs="Arial"/>
          <w:szCs w:val="22"/>
        </w:rPr>
        <w:t>Awareness of parameters of working within a budget and working within agreed resources</w:t>
      </w:r>
    </w:p>
    <w:p w14:paraId="31320FC4" w14:textId="77777777" w:rsidR="00AF2C4C" w:rsidRPr="00E45DE0" w:rsidRDefault="00AF2C4C" w:rsidP="00AF2C4C">
      <w:pPr>
        <w:autoSpaceDE w:val="0"/>
        <w:autoSpaceDN w:val="0"/>
        <w:adjustRightInd w:val="0"/>
        <w:rPr>
          <w:rFonts w:cs="Arial"/>
          <w:szCs w:val="20"/>
        </w:rPr>
      </w:pPr>
    </w:p>
    <w:p w14:paraId="6893ABAA" w14:textId="77777777" w:rsidR="00AF2C4C" w:rsidRPr="00E45DE0" w:rsidRDefault="00AF2C4C" w:rsidP="00AF2C4C">
      <w:pPr>
        <w:autoSpaceDE w:val="0"/>
        <w:autoSpaceDN w:val="0"/>
        <w:adjustRightInd w:val="0"/>
        <w:rPr>
          <w:rFonts w:cs="Arial"/>
          <w:b/>
          <w:szCs w:val="20"/>
        </w:rPr>
      </w:pPr>
      <w:r w:rsidRPr="00E45DE0">
        <w:rPr>
          <w:rFonts w:cs="Arial"/>
          <w:b/>
          <w:szCs w:val="20"/>
        </w:rPr>
        <w:t>Operational processes:</w:t>
      </w:r>
    </w:p>
    <w:p w14:paraId="042D9452" w14:textId="77777777" w:rsidR="00AF2C4C" w:rsidRDefault="00AF2C4C" w:rsidP="00AF2C4C">
      <w:pPr>
        <w:numPr>
          <w:ilvl w:val="0"/>
          <w:numId w:val="4"/>
        </w:numPr>
        <w:contextualSpacing/>
        <w:rPr>
          <w:rFonts w:cs="Arial"/>
          <w:bCs/>
          <w:szCs w:val="22"/>
        </w:rPr>
      </w:pPr>
      <w:r w:rsidRPr="008F3E42">
        <w:rPr>
          <w:rFonts w:cs="Arial"/>
          <w:bCs/>
          <w:szCs w:val="22"/>
        </w:rPr>
        <w:t>Clinical assessment</w:t>
      </w:r>
      <w:r w:rsidR="002D059E">
        <w:rPr>
          <w:rFonts w:cs="Arial"/>
          <w:bCs/>
          <w:szCs w:val="22"/>
        </w:rPr>
        <w:t>s</w:t>
      </w:r>
      <w:r w:rsidRPr="008F3E42">
        <w:rPr>
          <w:rFonts w:cs="Arial"/>
          <w:bCs/>
          <w:szCs w:val="22"/>
        </w:rPr>
        <w:t xml:space="preserve"> and intervention strategies are implemented and conducted to facilitate client participation</w:t>
      </w:r>
    </w:p>
    <w:p w14:paraId="639FAF0E" w14:textId="77777777" w:rsidR="00AF2C4C" w:rsidRDefault="002D059E" w:rsidP="00AF2C4C">
      <w:pPr>
        <w:numPr>
          <w:ilvl w:val="0"/>
          <w:numId w:val="4"/>
        </w:numPr>
        <w:autoSpaceDE w:val="0"/>
        <w:autoSpaceDN w:val="0"/>
        <w:adjustRightInd w:val="0"/>
        <w:rPr>
          <w:rFonts w:cs="Arial"/>
          <w:szCs w:val="22"/>
        </w:rPr>
      </w:pPr>
      <w:r>
        <w:rPr>
          <w:rFonts w:cs="Arial"/>
          <w:szCs w:val="22"/>
        </w:rPr>
        <w:t>Ensure</w:t>
      </w:r>
      <w:r w:rsidR="00AF2C4C" w:rsidRPr="008F3E42">
        <w:rPr>
          <w:rFonts w:cs="Arial"/>
          <w:szCs w:val="22"/>
        </w:rPr>
        <w:t xml:space="preserve"> </w:t>
      </w:r>
      <w:r>
        <w:rPr>
          <w:rFonts w:cs="Arial"/>
          <w:szCs w:val="22"/>
        </w:rPr>
        <w:t>service</w:t>
      </w:r>
      <w:r w:rsidR="00AF2C4C" w:rsidRPr="008F3E42">
        <w:rPr>
          <w:rFonts w:cs="Arial"/>
          <w:szCs w:val="22"/>
        </w:rPr>
        <w:t xml:space="preserve"> delivery is with</w:t>
      </w:r>
      <w:r>
        <w:rPr>
          <w:rFonts w:cs="Arial"/>
          <w:szCs w:val="22"/>
        </w:rPr>
        <w:t>in the parameters of NSW Health and ACAP</w:t>
      </w:r>
      <w:r w:rsidR="00AF2C4C">
        <w:rPr>
          <w:rFonts w:cs="Arial"/>
          <w:szCs w:val="22"/>
        </w:rPr>
        <w:t xml:space="preserve"> </w:t>
      </w:r>
      <w:r w:rsidR="00AF2C4C" w:rsidRPr="008F3E42">
        <w:rPr>
          <w:rFonts w:cs="Arial"/>
          <w:szCs w:val="22"/>
        </w:rPr>
        <w:t>Guidelines</w:t>
      </w:r>
    </w:p>
    <w:p w14:paraId="000B9ECE" w14:textId="77777777" w:rsidR="00AF2C4C" w:rsidRPr="00AE4517" w:rsidRDefault="00AF2C4C" w:rsidP="00AF2C4C">
      <w:pPr>
        <w:numPr>
          <w:ilvl w:val="0"/>
          <w:numId w:val="4"/>
        </w:numPr>
        <w:autoSpaceDE w:val="0"/>
        <w:autoSpaceDN w:val="0"/>
        <w:adjustRightInd w:val="0"/>
        <w:ind w:right="276"/>
        <w:rPr>
          <w:rFonts w:cs="Arial"/>
          <w:szCs w:val="20"/>
          <w:lang w:val="en-AU"/>
        </w:rPr>
      </w:pPr>
      <w:r w:rsidRPr="00AE4517">
        <w:rPr>
          <w:rFonts w:cs="Arial"/>
          <w:bCs/>
          <w:szCs w:val="20"/>
          <w:lang w:val="en-AU"/>
        </w:rPr>
        <w:t>Ensure that access to ACAT services is based on need</w:t>
      </w:r>
      <w:r w:rsidRPr="00AE4517">
        <w:rPr>
          <w:rFonts w:cs="Arial"/>
          <w:szCs w:val="20"/>
          <w:lang w:val="en-AU"/>
        </w:rPr>
        <w:t xml:space="preserve"> (utilising the priority categories as defined in the ACAP </w:t>
      </w:r>
      <w:r w:rsidR="002D059E">
        <w:rPr>
          <w:rFonts w:cs="Arial"/>
          <w:szCs w:val="20"/>
          <w:lang w:val="en-AU"/>
        </w:rPr>
        <w:t>Guidelines) and</w:t>
      </w:r>
      <w:r w:rsidRPr="00AE4517">
        <w:rPr>
          <w:rFonts w:cs="Arial"/>
          <w:szCs w:val="20"/>
          <w:lang w:val="en-AU"/>
        </w:rPr>
        <w:t xml:space="preserve"> respond to referrals in a timely and efficient manner </w:t>
      </w:r>
    </w:p>
    <w:p w14:paraId="58D7FBD5" w14:textId="77777777" w:rsidR="00667B2C" w:rsidRDefault="00AF2C4C" w:rsidP="00AF2C4C">
      <w:pPr>
        <w:numPr>
          <w:ilvl w:val="0"/>
          <w:numId w:val="4"/>
        </w:numPr>
        <w:autoSpaceDE w:val="0"/>
        <w:autoSpaceDN w:val="0"/>
        <w:adjustRightInd w:val="0"/>
        <w:ind w:right="276"/>
        <w:rPr>
          <w:rFonts w:cs="Arial"/>
          <w:bCs/>
          <w:szCs w:val="20"/>
          <w:lang w:val="en-AU"/>
        </w:rPr>
      </w:pPr>
      <w:r w:rsidRPr="00AE4517">
        <w:rPr>
          <w:rFonts w:cs="Arial"/>
          <w:bCs/>
          <w:szCs w:val="20"/>
          <w:lang w:val="en-AU"/>
        </w:rPr>
        <w:t xml:space="preserve">Gain prior consent from </w:t>
      </w:r>
      <w:r w:rsidR="002D059E">
        <w:rPr>
          <w:rFonts w:cs="Arial"/>
          <w:bCs/>
          <w:szCs w:val="20"/>
          <w:lang w:val="en-AU"/>
        </w:rPr>
        <w:t>clients and/ or appropriate representative</w:t>
      </w:r>
      <w:r w:rsidRPr="00AE4517">
        <w:rPr>
          <w:rFonts w:cs="Arial"/>
          <w:bCs/>
          <w:szCs w:val="20"/>
          <w:lang w:val="en-AU"/>
        </w:rPr>
        <w:t xml:space="preserve"> prior to comprehensively assessing </w:t>
      </w:r>
      <w:r w:rsidR="002D059E">
        <w:rPr>
          <w:rFonts w:cs="Arial"/>
          <w:bCs/>
          <w:szCs w:val="20"/>
          <w:lang w:val="en-AU"/>
        </w:rPr>
        <w:t>an individual using</w:t>
      </w:r>
      <w:r w:rsidRPr="00AE4517">
        <w:rPr>
          <w:rFonts w:cs="Arial"/>
          <w:bCs/>
          <w:szCs w:val="20"/>
          <w:lang w:val="en-AU"/>
        </w:rPr>
        <w:t xml:space="preserve"> the My Aged Care National Screening </w:t>
      </w:r>
      <w:r w:rsidR="003F2B8C">
        <w:rPr>
          <w:rFonts w:cs="Arial"/>
          <w:bCs/>
          <w:szCs w:val="20"/>
          <w:lang w:val="en-AU"/>
        </w:rPr>
        <w:t xml:space="preserve">and </w:t>
      </w:r>
      <w:r w:rsidRPr="00AE4517">
        <w:rPr>
          <w:rFonts w:cs="Arial"/>
          <w:bCs/>
          <w:szCs w:val="20"/>
          <w:lang w:val="en-AU"/>
        </w:rPr>
        <w:t>Assessment Form</w:t>
      </w:r>
      <w:r w:rsidR="003F2B8C">
        <w:rPr>
          <w:rFonts w:cs="Arial"/>
          <w:bCs/>
          <w:szCs w:val="20"/>
          <w:lang w:val="en-AU"/>
        </w:rPr>
        <w:t>, with</w:t>
      </w:r>
      <w:r w:rsidRPr="00AE4517">
        <w:rPr>
          <w:rFonts w:cs="Arial"/>
          <w:bCs/>
          <w:szCs w:val="20"/>
          <w:lang w:val="en-AU"/>
        </w:rPr>
        <w:t xml:space="preserve"> </w:t>
      </w:r>
      <w:r w:rsidR="003F2B8C">
        <w:rPr>
          <w:rFonts w:cs="Arial"/>
          <w:bCs/>
          <w:szCs w:val="20"/>
          <w:lang w:val="en-AU"/>
        </w:rPr>
        <w:t>accompanying</w:t>
      </w:r>
      <w:r w:rsidRPr="00AE4517">
        <w:rPr>
          <w:rFonts w:cs="Arial"/>
          <w:bCs/>
          <w:szCs w:val="20"/>
          <w:lang w:val="en-AU"/>
        </w:rPr>
        <w:t xml:space="preserve"> assessment tools </w:t>
      </w:r>
      <w:r w:rsidR="003F2B8C">
        <w:rPr>
          <w:rFonts w:cs="Arial"/>
          <w:bCs/>
          <w:szCs w:val="20"/>
          <w:lang w:val="en-AU"/>
        </w:rPr>
        <w:t>(e.g. MMSE, GDS) as applicable</w:t>
      </w:r>
    </w:p>
    <w:p w14:paraId="70E500A8" w14:textId="77777777" w:rsidR="00AF2C4C" w:rsidRPr="00AE4517" w:rsidRDefault="00AF2C4C" w:rsidP="00AF2C4C">
      <w:pPr>
        <w:numPr>
          <w:ilvl w:val="0"/>
          <w:numId w:val="4"/>
        </w:numPr>
        <w:autoSpaceDE w:val="0"/>
        <w:autoSpaceDN w:val="0"/>
        <w:adjustRightInd w:val="0"/>
        <w:ind w:right="276"/>
        <w:rPr>
          <w:rFonts w:cs="Arial"/>
          <w:bCs/>
          <w:szCs w:val="20"/>
          <w:lang w:val="en-AU"/>
        </w:rPr>
      </w:pPr>
      <w:r w:rsidRPr="00AE4517">
        <w:rPr>
          <w:rFonts w:cs="Arial"/>
          <w:bCs/>
          <w:szCs w:val="20"/>
          <w:lang w:val="en-AU"/>
        </w:rPr>
        <w:t xml:space="preserve">Focus on the needs and preferences of </w:t>
      </w:r>
      <w:r w:rsidR="003F2B8C">
        <w:rPr>
          <w:rFonts w:cs="Arial"/>
          <w:bCs/>
          <w:szCs w:val="20"/>
          <w:lang w:val="en-AU"/>
        </w:rPr>
        <w:t>the individual</w:t>
      </w:r>
      <w:r w:rsidRPr="00AE4517">
        <w:rPr>
          <w:rFonts w:cs="Arial"/>
          <w:bCs/>
          <w:szCs w:val="20"/>
          <w:lang w:val="en-AU"/>
        </w:rPr>
        <w:t xml:space="preserve"> bein</w:t>
      </w:r>
      <w:r w:rsidR="003F2B8C">
        <w:rPr>
          <w:rFonts w:cs="Arial"/>
          <w:bCs/>
          <w:szCs w:val="20"/>
          <w:lang w:val="en-AU"/>
        </w:rPr>
        <w:t>g assessed, while also considering</w:t>
      </w:r>
      <w:r w:rsidRPr="00AE4517">
        <w:rPr>
          <w:rFonts w:cs="Arial"/>
          <w:bCs/>
          <w:szCs w:val="20"/>
          <w:lang w:val="en-AU"/>
        </w:rPr>
        <w:t xml:space="preserve"> the needs and preferences of </w:t>
      </w:r>
      <w:r w:rsidR="003F2B8C">
        <w:rPr>
          <w:rFonts w:cs="Arial"/>
          <w:bCs/>
          <w:szCs w:val="20"/>
          <w:lang w:val="en-AU"/>
        </w:rPr>
        <w:t>their family and/ or carer</w:t>
      </w:r>
    </w:p>
    <w:p w14:paraId="1C571230" w14:textId="77777777" w:rsidR="00AF2C4C" w:rsidRPr="00AE4517" w:rsidRDefault="00AF2C4C" w:rsidP="00AF2C4C">
      <w:pPr>
        <w:numPr>
          <w:ilvl w:val="0"/>
          <w:numId w:val="4"/>
        </w:numPr>
        <w:autoSpaceDE w:val="0"/>
        <w:autoSpaceDN w:val="0"/>
        <w:adjustRightInd w:val="0"/>
        <w:ind w:right="276"/>
        <w:rPr>
          <w:rFonts w:cs="Arial"/>
          <w:bCs/>
          <w:szCs w:val="20"/>
          <w:lang w:val="en-AU"/>
        </w:rPr>
      </w:pPr>
      <w:r w:rsidRPr="00AE4517">
        <w:rPr>
          <w:rFonts w:cs="Arial"/>
          <w:bCs/>
          <w:szCs w:val="20"/>
          <w:lang w:val="en-AU"/>
        </w:rPr>
        <w:t>Involve clients</w:t>
      </w:r>
      <w:r w:rsidR="003F2B8C">
        <w:rPr>
          <w:rFonts w:cs="Arial"/>
          <w:bCs/>
          <w:szCs w:val="20"/>
          <w:lang w:val="en-AU"/>
        </w:rPr>
        <w:t>, their families,</w:t>
      </w:r>
      <w:r w:rsidRPr="00AE4517">
        <w:rPr>
          <w:rFonts w:cs="Arial"/>
          <w:bCs/>
          <w:szCs w:val="20"/>
          <w:lang w:val="en-AU"/>
        </w:rPr>
        <w:t xml:space="preserve"> and carers in the assessment and care planning process</w:t>
      </w:r>
    </w:p>
    <w:p w14:paraId="5361774E" w14:textId="77777777" w:rsidR="00AF2C4C" w:rsidRPr="00AE4517" w:rsidRDefault="00AF2C4C" w:rsidP="00AF2C4C">
      <w:pPr>
        <w:numPr>
          <w:ilvl w:val="0"/>
          <w:numId w:val="4"/>
        </w:numPr>
        <w:autoSpaceDE w:val="0"/>
        <w:autoSpaceDN w:val="0"/>
        <w:adjustRightInd w:val="0"/>
        <w:ind w:right="276"/>
        <w:rPr>
          <w:rFonts w:cs="Arial"/>
          <w:szCs w:val="20"/>
          <w:lang w:val="en-AU"/>
        </w:rPr>
      </w:pPr>
      <w:r w:rsidRPr="00AE4517">
        <w:rPr>
          <w:rFonts w:cs="Arial"/>
          <w:bCs/>
          <w:szCs w:val="20"/>
          <w:lang w:val="en-AU"/>
        </w:rPr>
        <w:lastRenderedPageBreak/>
        <w:t>Ensure that all relevant informati</w:t>
      </w:r>
      <w:r w:rsidR="003F2B8C">
        <w:rPr>
          <w:rFonts w:cs="Arial"/>
          <w:bCs/>
          <w:szCs w:val="20"/>
          <w:lang w:val="en-AU"/>
        </w:rPr>
        <w:t>on is made available to clients,</w:t>
      </w:r>
      <w:r w:rsidR="003F2B8C" w:rsidRPr="003F2B8C">
        <w:rPr>
          <w:rFonts w:cs="Arial"/>
          <w:bCs/>
          <w:szCs w:val="20"/>
          <w:lang w:val="en-AU"/>
        </w:rPr>
        <w:t xml:space="preserve"> </w:t>
      </w:r>
      <w:r w:rsidR="003F2B8C">
        <w:rPr>
          <w:rFonts w:cs="Arial"/>
          <w:bCs/>
          <w:szCs w:val="20"/>
          <w:lang w:val="en-AU"/>
        </w:rPr>
        <w:t>their families,</w:t>
      </w:r>
      <w:r w:rsidR="003F2B8C" w:rsidRPr="00AE4517">
        <w:rPr>
          <w:rFonts w:cs="Arial"/>
          <w:bCs/>
          <w:szCs w:val="20"/>
          <w:lang w:val="en-AU"/>
        </w:rPr>
        <w:t xml:space="preserve"> and carers</w:t>
      </w:r>
      <w:r w:rsidR="003F2B8C">
        <w:rPr>
          <w:rFonts w:cs="Arial"/>
          <w:bCs/>
          <w:szCs w:val="20"/>
          <w:lang w:val="en-AU"/>
        </w:rPr>
        <w:t xml:space="preserve"> </w:t>
      </w:r>
      <w:r w:rsidRPr="00AE4517">
        <w:rPr>
          <w:rFonts w:cs="Arial"/>
          <w:bCs/>
          <w:szCs w:val="20"/>
          <w:lang w:val="en-AU"/>
        </w:rPr>
        <w:t xml:space="preserve">so </w:t>
      </w:r>
      <w:r w:rsidR="003F2B8C">
        <w:rPr>
          <w:rFonts w:cs="Arial"/>
          <w:bCs/>
          <w:szCs w:val="20"/>
          <w:lang w:val="en-AU"/>
        </w:rPr>
        <w:t xml:space="preserve">that </w:t>
      </w:r>
      <w:r w:rsidRPr="00AE4517">
        <w:rPr>
          <w:rFonts w:cs="Arial"/>
          <w:bCs/>
          <w:szCs w:val="20"/>
          <w:lang w:val="en-AU"/>
        </w:rPr>
        <w:t xml:space="preserve">they </w:t>
      </w:r>
      <w:proofErr w:type="gramStart"/>
      <w:r w:rsidRPr="00AE4517">
        <w:rPr>
          <w:rFonts w:cs="Arial"/>
          <w:bCs/>
          <w:szCs w:val="20"/>
          <w:lang w:val="en-AU"/>
        </w:rPr>
        <w:t>are able to</w:t>
      </w:r>
      <w:proofErr w:type="gramEnd"/>
      <w:r w:rsidRPr="00AE4517">
        <w:rPr>
          <w:rFonts w:cs="Arial"/>
          <w:bCs/>
          <w:szCs w:val="20"/>
          <w:lang w:val="en-AU"/>
        </w:rPr>
        <w:t xml:space="preserve"> make informed choices</w:t>
      </w:r>
    </w:p>
    <w:p w14:paraId="5D2ACA32" w14:textId="77777777" w:rsidR="00AF2C4C" w:rsidRPr="00AE4517" w:rsidRDefault="00AF2C4C" w:rsidP="00AF2C4C">
      <w:pPr>
        <w:numPr>
          <w:ilvl w:val="0"/>
          <w:numId w:val="4"/>
        </w:numPr>
        <w:autoSpaceDE w:val="0"/>
        <w:autoSpaceDN w:val="0"/>
        <w:adjustRightInd w:val="0"/>
        <w:ind w:right="276"/>
        <w:rPr>
          <w:rFonts w:cs="Arial"/>
          <w:szCs w:val="20"/>
          <w:lang w:val="en-AU"/>
        </w:rPr>
      </w:pPr>
      <w:r w:rsidRPr="00AE4517">
        <w:rPr>
          <w:rFonts w:cs="Arial"/>
          <w:bCs/>
          <w:szCs w:val="20"/>
          <w:lang w:val="en-AU"/>
        </w:rPr>
        <w:t>Consider all available care and support options appropriate to</w:t>
      </w:r>
      <w:r w:rsidRPr="00AE4517">
        <w:rPr>
          <w:rFonts w:cs="Arial"/>
          <w:szCs w:val="20"/>
          <w:lang w:val="en-AU"/>
        </w:rPr>
        <w:t xml:space="preserve"> the needs of the client and facilitate the provision of services to the point of effective referral</w:t>
      </w:r>
    </w:p>
    <w:p w14:paraId="4D9BB85B" w14:textId="77777777" w:rsidR="00AF2C4C" w:rsidRPr="00AE4517" w:rsidRDefault="00AF2C4C" w:rsidP="00AF2C4C">
      <w:pPr>
        <w:numPr>
          <w:ilvl w:val="0"/>
          <w:numId w:val="4"/>
        </w:numPr>
        <w:autoSpaceDE w:val="0"/>
        <w:autoSpaceDN w:val="0"/>
        <w:adjustRightInd w:val="0"/>
        <w:ind w:right="276"/>
        <w:rPr>
          <w:rFonts w:cs="Arial"/>
          <w:szCs w:val="20"/>
          <w:lang w:val="en-AU"/>
        </w:rPr>
      </w:pPr>
      <w:r w:rsidRPr="00AE4517">
        <w:rPr>
          <w:rFonts w:cs="Arial"/>
          <w:szCs w:val="20"/>
          <w:lang w:val="en-AU"/>
        </w:rPr>
        <w:t>Ensure that multidisciplinary discussion, particularly with complex and difficult cases</w:t>
      </w:r>
      <w:r w:rsidR="003F2B8C">
        <w:rPr>
          <w:rFonts w:cs="Arial"/>
          <w:szCs w:val="20"/>
          <w:lang w:val="en-AU"/>
        </w:rPr>
        <w:t>,</w:t>
      </w:r>
      <w:r w:rsidRPr="00AE4517">
        <w:rPr>
          <w:rFonts w:cs="Arial"/>
          <w:szCs w:val="20"/>
          <w:lang w:val="en-AU"/>
        </w:rPr>
        <w:t xml:space="preserve"> is utilised whenever practicable and appropriate </w:t>
      </w:r>
    </w:p>
    <w:p w14:paraId="69FC4CE1" w14:textId="77777777" w:rsidR="00AF2C4C" w:rsidRPr="00AE4517" w:rsidRDefault="00AF2C4C" w:rsidP="00AF2C4C">
      <w:pPr>
        <w:numPr>
          <w:ilvl w:val="0"/>
          <w:numId w:val="4"/>
        </w:numPr>
        <w:autoSpaceDE w:val="0"/>
        <w:autoSpaceDN w:val="0"/>
        <w:adjustRightInd w:val="0"/>
        <w:ind w:right="276"/>
        <w:rPr>
          <w:rFonts w:cs="Arial"/>
          <w:szCs w:val="20"/>
          <w:lang w:val="en-AU"/>
        </w:rPr>
      </w:pPr>
      <w:r w:rsidRPr="00AE4517">
        <w:rPr>
          <w:rFonts w:cs="Arial"/>
          <w:bCs/>
          <w:szCs w:val="20"/>
          <w:lang w:val="en-AU"/>
        </w:rPr>
        <w:t>Utilise SESLHD ACAT’s processes to document all proposed action</w:t>
      </w:r>
      <w:r w:rsidR="003F2B8C">
        <w:rPr>
          <w:rFonts w:cs="Arial"/>
          <w:bCs/>
          <w:szCs w:val="20"/>
          <w:lang w:val="en-AU"/>
        </w:rPr>
        <w:t>s</w:t>
      </w:r>
      <w:r w:rsidRPr="00AE4517">
        <w:rPr>
          <w:rFonts w:cs="Arial"/>
          <w:bCs/>
          <w:szCs w:val="20"/>
          <w:lang w:val="en-AU"/>
        </w:rPr>
        <w:t xml:space="preserve">, agreed </w:t>
      </w:r>
      <w:r w:rsidR="003F2B8C">
        <w:rPr>
          <w:rFonts w:cs="Arial"/>
          <w:bCs/>
          <w:szCs w:val="20"/>
          <w:lang w:val="en-AU"/>
        </w:rPr>
        <w:t xml:space="preserve">onward </w:t>
      </w:r>
      <w:r w:rsidRPr="00AE4517">
        <w:rPr>
          <w:rFonts w:cs="Arial"/>
          <w:bCs/>
          <w:szCs w:val="20"/>
          <w:lang w:val="en-AU"/>
        </w:rPr>
        <w:t>referral</w:t>
      </w:r>
      <w:r w:rsidR="003F2B8C">
        <w:rPr>
          <w:rFonts w:cs="Arial"/>
          <w:bCs/>
          <w:szCs w:val="20"/>
          <w:lang w:val="en-AU"/>
        </w:rPr>
        <w:t xml:space="preserve">s, </w:t>
      </w:r>
      <w:r w:rsidRPr="00AE4517">
        <w:rPr>
          <w:rFonts w:cs="Arial"/>
          <w:bCs/>
          <w:szCs w:val="20"/>
          <w:lang w:val="en-AU"/>
        </w:rPr>
        <w:t>and to ensure that best practice has been undertaken in the assessment process</w:t>
      </w:r>
    </w:p>
    <w:p w14:paraId="0F1E3B11" w14:textId="77777777" w:rsidR="00AF2C4C" w:rsidRPr="00AE4517" w:rsidRDefault="00AF2C4C" w:rsidP="00AF2C4C">
      <w:pPr>
        <w:numPr>
          <w:ilvl w:val="0"/>
          <w:numId w:val="4"/>
        </w:numPr>
        <w:autoSpaceDE w:val="0"/>
        <w:autoSpaceDN w:val="0"/>
        <w:adjustRightInd w:val="0"/>
        <w:ind w:right="276"/>
        <w:rPr>
          <w:rFonts w:cs="Arial"/>
          <w:szCs w:val="20"/>
          <w:lang w:val="en-AU"/>
        </w:rPr>
      </w:pPr>
      <w:r w:rsidRPr="00AE4517">
        <w:rPr>
          <w:rFonts w:cs="Arial"/>
          <w:bCs/>
          <w:szCs w:val="20"/>
          <w:lang w:val="en-AU"/>
        </w:rPr>
        <w:t xml:space="preserve">Complete the National Screening </w:t>
      </w:r>
      <w:r w:rsidR="003F2B8C">
        <w:rPr>
          <w:rFonts w:cs="Arial"/>
          <w:bCs/>
          <w:szCs w:val="20"/>
          <w:lang w:val="en-AU"/>
        </w:rPr>
        <w:t>and Assessment Form and</w:t>
      </w:r>
      <w:r w:rsidRPr="00AE4517">
        <w:rPr>
          <w:rFonts w:cs="Arial"/>
          <w:bCs/>
          <w:szCs w:val="20"/>
          <w:lang w:val="en-AU"/>
        </w:rPr>
        <w:t xml:space="preserve"> Support Plan </w:t>
      </w:r>
      <w:r w:rsidR="003F2B8C">
        <w:rPr>
          <w:rFonts w:cs="Arial"/>
          <w:bCs/>
          <w:szCs w:val="20"/>
          <w:lang w:val="en-AU"/>
        </w:rPr>
        <w:t>to</w:t>
      </w:r>
      <w:r w:rsidRPr="00AE4517">
        <w:rPr>
          <w:rFonts w:cs="Arial"/>
          <w:bCs/>
          <w:szCs w:val="20"/>
          <w:lang w:val="en-AU"/>
        </w:rPr>
        <w:t xml:space="preserve"> submit to </w:t>
      </w:r>
      <w:r w:rsidR="003F2B8C">
        <w:rPr>
          <w:rFonts w:cs="Arial"/>
          <w:bCs/>
          <w:szCs w:val="20"/>
          <w:lang w:val="en-AU"/>
        </w:rPr>
        <w:t>an ACAT Delegate for processing</w:t>
      </w:r>
    </w:p>
    <w:p w14:paraId="15CCC129" w14:textId="77777777" w:rsidR="00AF2C4C" w:rsidRDefault="003F2B8C" w:rsidP="00AF2C4C">
      <w:pPr>
        <w:numPr>
          <w:ilvl w:val="0"/>
          <w:numId w:val="4"/>
        </w:numPr>
        <w:contextualSpacing/>
        <w:rPr>
          <w:rFonts w:cs="Arial"/>
          <w:bCs/>
          <w:szCs w:val="22"/>
        </w:rPr>
      </w:pPr>
      <w:r>
        <w:rPr>
          <w:rFonts w:cs="Arial"/>
          <w:bCs/>
          <w:szCs w:val="22"/>
        </w:rPr>
        <w:t>Ensure s</w:t>
      </w:r>
      <w:r w:rsidR="00AF2C4C" w:rsidRPr="008F3E42">
        <w:rPr>
          <w:rFonts w:cs="Arial"/>
          <w:bCs/>
          <w:szCs w:val="22"/>
        </w:rPr>
        <w:t xml:space="preserve">ervice delays </w:t>
      </w:r>
      <w:r>
        <w:rPr>
          <w:rFonts w:cs="Arial"/>
          <w:bCs/>
          <w:szCs w:val="22"/>
        </w:rPr>
        <w:t xml:space="preserve">are </w:t>
      </w:r>
      <w:r w:rsidR="00AF2C4C" w:rsidRPr="008F3E42">
        <w:rPr>
          <w:rFonts w:cs="Arial"/>
          <w:bCs/>
          <w:szCs w:val="22"/>
        </w:rPr>
        <w:t>identified and investigated</w:t>
      </w:r>
    </w:p>
    <w:p w14:paraId="6B1B0E65" w14:textId="77777777" w:rsidR="00D63FD4" w:rsidRPr="008F3E42" w:rsidRDefault="00A64A9D" w:rsidP="00AF2C4C">
      <w:pPr>
        <w:numPr>
          <w:ilvl w:val="0"/>
          <w:numId w:val="4"/>
        </w:numPr>
        <w:contextualSpacing/>
        <w:rPr>
          <w:rFonts w:cs="Arial"/>
          <w:bCs/>
          <w:szCs w:val="22"/>
        </w:rPr>
      </w:pPr>
      <w:r>
        <w:rPr>
          <w:rFonts w:cs="Arial"/>
          <w:bCs/>
          <w:szCs w:val="22"/>
        </w:rPr>
        <w:t>Demonstrate</w:t>
      </w:r>
      <w:r w:rsidR="00D63FD4">
        <w:rPr>
          <w:rFonts w:cs="Arial"/>
          <w:bCs/>
          <w:szCs w:val="22"/>
        </w:rPr>
        <w:t xml:space="preserve"> flexibility and adaptability in meeting local team and SESLHD ACAT workload demands</w:t>
      </w:r>
    </w:p>
    <w:p w14:paraId="080423FE" w14:textId="77777777" w:rsidR="00AF2C4C" w:rsidRPr="008F3E42" w:rsidRDefault="003F2B8C" w:rsidP="00AF2C4C">
      <w:pPr>
        <w:numPr>
          <w:ilvl w:val="0"/>
          <w:numId w:val="4"/>
        </w:numPr>
        <w:contextualSpacing/>
        <w:rPr>
          <w:rFonts w:cs="Arial"/>
          <w:bCs/>
          <w:szCs w:val="22"/>
        </w:rPr>
      </w:pPr>
      <w:proofErr w:type="spellStart"/>
      <w:r>
        <w:rPr>
          <w:rFonts w:cs="Arial"/>
          <w:bCs/>
          <w:szCs w:val="22"/>
        </w:rPr>
        <w:t>Utilise</w:t>
      </w:r>
      <w:proofErr w:type="spellEnd"/>
      <w:r>
        <w:rPr>
          <w:rFonts w:cs="Arial"/>
          <w:bCs/>
          <w:szCs w:val="22"/>
        </w:rPr>
        <w:t xml:space="preserve"> r</w:t>
      </w:r>
      <w:r w:rsidR="00AF2C4C" w:rsidRPr="008F3E42">
        <w:rPr>
          <w:rFonts w:cs="Arial"/>
          <w:bCs/>
          <w:szCs w:val="22"/>
        </w:rPr>
        <w:t>elevant data to inform management decisions and practice</w:t>
      </w:r>
    </w:p>
    <w:p w14:paraId="21E57EF3" w14:textId="77777777" w:rsidR="00AF2C4C" w:rsidRPr="008F3E42" w:rsidRDefault="003F2B8C" w:rsidP="00AF2C4C">
      <w:pPr>
        <w:numPr>
          <w:ilvl w:val="0"/>
          <w:numId w:val="4"/>
        </w:numPr>
        <w:contextualSpacing/>
        <w:rPr>
          <w:rFonts w:cs="Arial"/>
          <w:bCs/>
          <w:szCs w:val="22"/>
        </w:rPr>
      </w:pPr>
      <w:r>
        <w:rPr>
          <w:rFonts w:cs="Arial"/>
          <w:bCs/>
          <w:szCs w:val="22"/>
        </w:rPr>
        <w:t>Submit reports</w:t>
      </w:r>
      <w:r w:rsidR="00AF2C4C" w:rsidRPr="008F3E42">
        <w:rPr>
          <w:rFonts w:cs="Arial"/>
          <w:bCs/>
          <w:szCs w:val="22"/>
        </w:rPr>
        <w:t xml:space="preserve"> and statistics by designated deadlines</w:t>
      </w:r>
    </w:p>
    <w:p w14:paraId="7C43E22D" w14:textId="77777777" w:rsidR="00AF2C4C" w:rsidRPr="008F3E42" w:rsidRDefault="003F2B8C" w:rsidP="00AF2C4C">
      <w:pPr>
        <w:numPr>
          <w:ilvl w:val="0"/>
          <w:numId w:val="4"/>
        </w:numPr>
        <w:contextualSpacing/>
        <w:rPr>
          <w:rFonts w:cs="Arial"/>
          <w:szCs w:val="22"/>
        </w:rPr>
      </w:pPr>
      <w:r>
        <w:rPr>
          <w:rFonts w:cs="Arial"/>
          <w:bCs/>
          <w:szCs w:val="22"/>
        </w:rPr>
        <w:t>Document a</w:t>
      </w:r>
      <w:r w:rsidR="00AF2C4C" w:rsidRPr="008F3E42">
        <w:rPr>
          <w:rFonts w:cs="Arial"/>
          <w:bCs/>
          <w:szCs w:val="22"/>
        </w:rPr>
        <w:t>ll clinical events in a</w:t>
      </w:r>
      <w:r w:rsidR="00F3294D">
        <w:rPr>
          <w:rFonts w:cs="Arial"/>
          <w:bCs/>
          <w:szCs w:val="22"/>
        </w:rPr>
        <w:t>ccordance with SESLHD</w:t>
      </w:r>
      <w:r>
        <w:rPr>
          <w:rFonts w:cs="Arial"/>
          <w:bCs/>
          <w:szCs w:val="22"/>
        </w:rPr>
        <w:t xml:space="preserve"> and WMH</w:t>
      </w:r>
      <w:r w:rsidR="00AF2C4C" w:rsidRPr="008F3E42">
        <w:rPr>
          <w:rFonts w:cs="Arial"/>
          <w:bCs/>
          <w:szCs w:val="22"/>
        </w:rPr>
        <w:t xml:space="preserve"> documentation standards</w:t>
      </w:r>
      <w:r w:rsidR="00AF2C4C" w:rsidRPr="008F3E42">
        <w:rPr>
          <w:rFonts w:cs="Arial"/>
          <w:szCs w:val="22"/>
        </w:rPr>
        <w:t xml:space="preserve"> </w:t>
      </w:r>
    </w:p>
    <w:p w14:paraId="5348D780" w14:textId="77777777" w:rsidR="00AF2C4C" w:rsidRPr="008F3E42" w:rsidRDefault="00A43996" w:rsidP="00AF2C4C">
      <w:pPr>
        <w:numPr>
          <w:ilvl w:val="0"/>
          <w:numId w:val="4"/>
        </w:numPr>
        <w:contextualSpacing/>
        <w:rPr>
          <w:rFonts w:cs="Arial"/>
          <w:bCs/>
          <w:szCs w:val="22"/>
        </w:rPr>
      </w:pPr>
      <w:r>
        <w:rPr>
          <w:rFonts w:cs="Arial"/>
          <w:bCs/>
          <w:szCs w:val="22"/>
        </w:rPr>
        <w:t>Participate and keep evidence of attendance at</w:t>
      </w:r>
      <w:r w:rsidR="00AF2C4C" w:rsidRPr="008F3E42">
        <w:rPr>
          <w:rFonts w:cs="Arial"/>
          <w:bCs/>
          <w:szCs w:val="22"/>
        </w:rPr>
        <w:t xml:space="preserve"> in-services, staff education, internal and external meetings, and research activities</w:t>
      </w:r>
    </w:p>
    <w:p w14:paraId="2C802CC8" w14:textId="77777777" w:rsidR="00AF2C4C" w:rsidRPr="008F3E42" w:rsidRDefault="00A43996" w:rsidP="00AF2C4C">
      <w:pPr>
        <w:numPr>
          <w:ilvl w:val="0"/>
          <w:numId w:val="4"/>
        </w:numPr>
        <w:autoSpaceDE w:val="0"/>
        <w:autoSpaceDN w:val="0"/>
        <w:adjustRightInd w:val="0"/>
        <w:contextualSpacing/>
        <w:rPr>
          <w:rFonts w:cs="Arial"/>
          <w:szCs w:val="22"/>
        </w:rPr>
      </w:pPr>
      <w:r>
        <w:rPr>
          <w:rFonts w:cs="Arial"/>
          <w:szCs w:val="22"/>
        </w:rPr>
        <w:t xml:space="preserve">Maintain </w:t>
      </w:r>
      <w:r w:rsidR="00AF2C4C" w:rsidRPr="008F3E42">
        <w:rPr>
          <w:rFonts w:cs="Arial"/>
          <w:szCs w:val="22"/>
        </w:rPr>
        <w:t>100% compliance with</w:t>
      </w:r>
      <w:r w:rsidR="00AF2C4C">
        <w:rPr>
          <w:rFonts w:cs="Arial"/>
          <w:szCs w:val="22"/>
        </w:rPr>
        <w:t xml:space="preserve"> annual APHRA r</w:t>
      </w:r>
      <w:r w:rsidR="00AF2C4C" w:rsidRPr="008F3E42">
        <w:rPr>
          <w:rFonts w:cs="Arial"/>
          <w:szCs w:val="22"/>
        </w:rPr>
        <w:t>egistration renewal</w:t>
      </w:r>
    </w:p>
    <w:p w14:paraId="4C42C1FB" w14:textId="77777777" w:rsidR="00AF2C4C" w:rsidRPr="00E45DE0" w:rsidRDefault="00AF2C4C" w:rsidP="00AF2C4C">
      <w:pPr>
        <w:autoSpaceDE w:val="0"/>
        <w:autoSpaceDN w:val="0"/>
        <w:adjustRightInd w:val="0"/>
        <w:rPr>
          <w:rFonts w:cs="Arial"/>
          <w:szCs w:val="20"/>
        </w:rPr>
      </w:pPr>
    </w:p>
    <w:p w14:paraId="3818A568" w14:textId="77777777" w:rsidR="00AF2C4C" w:rsidRPr="00E45DE0" w:rsidRDefault="00AF2C4C" w:rsidP="00AF2C4C">
      <w:pPr>
        <w:autoSpaceDE w:val="0"/>
        <w:autoSpaceDN w:val="0"/>
        <w:adjustRightInd w:val="0"/>
        <w:rPr>
          <w:rFonts w:cs="Arial"/>
          <w:b/>
          <w:szCs w:val="20"/>
        </w:rPr>
      </w:pPr>
      <w:r w:rsidRPr="00E45DE0">
        <w:rPr>
          <w:rFonts w:cs="Arial"/>
          <w:b/>
          <w:szCs w:val="20"/>
        </w:rPr>
        <w:t>Client management &amp; engagement (internal &amp; external stakeholders):</w:t>
      </w:r>
    </w:p>
    <w:p w14:paraId="248E5DDA" w14:textId="77777777" w:rsidR="00AF2C4C" w:rsidRPr="008F3E42" w:rsidRDefault="00A43996" w:rsidP="00AF2C4C">
      <w:pPr>
        <w:numPr>
          <w:ilvl w:val="0"/>
          <w:numId w:val="4"/>
        </w:numPr>
        <w:autoSpaceDE w:val="0"/>
        <w:autoSpaceDN w:val="0"/>
        <w:adjustRightInd w:val="0"/>
        <w:rPr>
          <w:rFonts w:cs="Arial"/>
          <w:szCs w:val="22"/>
        </w:rPr>
      </w:pPr>
      <w:r>
        <w:rPr>
          <w:rFonts w:cs="Arial"/>
          <w:szCs w:val="22"/>
        </w:rPr>
        <w:t>Apply</w:t>
      </w:r>
      <w:r w:rsidR="00AF2C4C" w:rsidRPr="008F3E42">
        <w:rPr>
          <w:rFonts w:cs="Arial"/>
          <w:szCs w:val="22"/>
        </w:rPr>
        <w:t xml:space="preserve"> </w:t>
      </w:r>
      <w:r w:rsidR="007B2CF6">
        <w:rPr>
          <w:rFonts w:cs="Arial"/>
          <w:szCs w:val="22"/>
        </w:rPr>
        <w:t>ACAP</w:t>
      </w:r>
      <w:r>
        <w:rPr>
          <w:rFonts w:cs="Arial"/>
          <w:szCs w:val="22"/>
        </w:rPr>
        <w:t xml:space="preserve"> G</w:t>
      </w:r>
      <w:r w:rsidR="00AF2C4C" w:rsidRPr="008F3E42">
        <w:rPr>
          <w:rFonts w:cs="Arial"/>
          <w:szCs w:val="22"/>
        </w:rPr>
        <w:t xml:space="preserve">uidelines in assessing </w:t>
      </w:r>
      <w:proofErr w:type="gramStart"/>
      <w:r w:rsidR="00AF2C4C" w:rsidRPr="008F3E42">
        <w:rPr>
          <w:rFonts w:cs="Arial"/>
          <w:szCs w:val="22"/>
        </w:rPr>
        <w:t>clients</w:t>
      </w:r>
      <w:proofErr w:type="gramEnd"/>
      <w:r w:rsidR="00AF2C4C" w:rsidRPr="008F3E42">
        <w:rPr>
          <w:rFonts w:cs="Arial"/>
          <w:szCs w:val="22"/>
        </w:rPr>
        <w:t xml:space="preserve"> suitability for </w:t>
      </w:r>
      <w:r w:rsidR="00AF2C4C">
        <w:rPr>
          <w:rFonts w:cs="Arial"/>
          <w:szCs w:val="22"/>
        </w:rPr>
        <w:t>ACAT</w:t>
      </w:r>
      <w:r w:rsidR="00AF2C4C" w:rsidRPr="008F3E42">
        <w:rPr>
          <w:rFonts w:cs="Arial"/>
          <w:szCs w:val="22"/>
        </w:rPr>
        <w:t xml:space="preserve"> </w:t>
      </w:r>
      <w:r>
        <w:rPr>
          <w:rFonts w:cs="Arial"/>
          <w:szCs w:val="22"/>
        </w:rPr>
        <w:t>approved care types</w:t>
      </w:r>
    </w:p>
    <w:p w14:paraId="04B32A39" w14:textId="77777777" w:rsidR="00AF2C4C" w:rsidRPr="008F3E42" w:rsidRDefault="00A43996" w:rsidP="00AF2C4C">
      <w:pPr>
        <w:numPr>
          <w:ilvl w:val="0"/>
          <w:numId w:val="4"/>
        </w:numPr>
        <w:autoSpaceDE w:val="0"/>
        <w:autoSpaceDN w:val="0"/>
        <w:adjustRightInd w:val="0"/>
        <w:rPr>
          <w:rFonts w:cs="Arial"/>
          <w:szCs w:val="22"/>
        </w:rPr>
      </w:pPr>
      <w:r>
        <w:rPr>
          <w:rFonts w:cs="Arial"/>
          <w:szCs w:val="22"/>
        </w:rPr>
        <w:t xml:space="preserve">Maintain </w:t>
      </w:r>
      <w:r w:rsidR="00AF2C4C" w:rsidRPr="008F3E42">
        <w:rPr>
          <w:rFonts w:cs="Arial"/>
          <w:szCs w:val="22"/>
        </w:rPr>
        <w:t>healthy</w:t>
      </w:r>
      <w:r>
        <w:rPr>
          <w:rFonts w:cs="Arial"/>
          <w:szCs w:val="22"/>
        </w:rPr>
        <w:t>,</w:t>
      </w:r>
      <w:r w:rsidR="00AF2C4C" w:rsidRPr="008F3E42">
        <w:rPr>
          <w:rFonts w:cs="Arial"/>
          <w:szCs w:val="22"/>
        </w:rPr>
        <w:t xml:space="preserve"> positive relationships with internal and external stakeholders</w:t>
      </w:r>
    </w:p>
    <w:p w14:paraId="68677EC2" w14:textId="77777777" w:rsidR="00AF2C4C" w:rsidRPr="008F3E42" w:rsidRDefault="00A43996" w:rsidP="00AF2C4C">
      <w:pPr>
        <w:numPr>
          <w:ilvl w:val="0"/>
          <w:numId w:val="4"/>
        </w:numPr>
        <w:autoSpaceDE w:val="0"/>
        <w:autoSpaceDN w:val="0"/>
        <w:adjustRightInd w:val="0"/>
        <w:rPr>
          <w:rFonts w:cs="Arial"/>
          <w:szCs w:val="22"/>
        </w:rPr>
      </w:pPr>
      <w:r>
        <w:rPr>
          <w:rFonts w:cs="Arial"/>
          <w:szCs w:val="22"/>
        </w:rPr>
        <w:t>Disseminate</w:t>
      </w:r>
      <w:r w:rsidR="00AF2C4C" w:rsidRPr="008F3E42">
        <w:rPr>
          <w:rFonts w:cs="Arial"/>
          <w:szCs w:val="22"/>
        </w:rPr>
        <w:t xml:space="preserve"> client related feedback to team</w:t>
      </w:r>
    </w:p>
    <w:p w14:paraId="6576BF34" w14:textId="77777777" w:rsidR="00AF2C4C" w:rsidRPr="008F3E42" w:rsidRDefault="00A43996" w:rsidP="00AF2C4C">
      <w:pPr>
        <w:numPr>
          <w:ilvl w:val="0"/>
          <w:numId w:val="4"/>
        </w:numPr>
        <w:autoSpaceDE w:val="0"/>
        <w:autoSpaceDN w:val="0"/>
        <w:adjustRightInd w:val="0"/>
        <w:rPr>
          <w:rFonts w:cs="Arial"/>
          <w:szCs w:val="22"/>
        </w:rPr>
      </w:pPr>
      <w:r>
        <w:rPr>
          <w:rFonts w:cs="Arial"/>
          <w:szCs w:val="22"/>
        </w:rPr>
        <w:t>Participate</w:t>
      </w:r>
      <w:r w:rsidR="00AF2C4C" w:rsidRPr="008F3E42">
        <w:rPr>
          <w:rFonts w:cs="Arial"/>
          <w:szCs w:val="22"/>
        </w:rPr>
        <w:t xml:space="preserve"> in </w:t>
      </w:r>
      <w:r>
        <w:rPr>
          <w:rFonts w:cs="Arial"/>
          <w:szCs w:val="22"/>
        </w:rPr>
        <w:t>distribution of</w:t>
      </w:r>
      <w:r w:rsidR="00AF2C4C" w:rsidRPr="008F3E42">
        <w:rPr>
          <w:rFonts w:cs="Arial"/>
          <w:szCs w:val="22"/>
        </w:rPr>
        <w:t xml:space="preserve"> </w:t>
      </w:r>
      <w:r w:rsidR="00AF2C4C">
        <w:rPr>
          <w:rFonts w:cs="Arial"/>
          <w:szCs w:val="22"/>
        </w:rPr>
        <w:t>ACAT</w:t>
      </w:r>
      <w:r w:rsidR="00AF2C4C" w:rsidRPr="008F3E42">
        <w:rPr>
          <w:rFonts w:cs="Arial"/>
          <w:szCs w:val="22"/>
        </w:rPr>
        <w:t xml:space="preserve"> client satisfaction surveys</w:t>
      </w:r>
    </w:p>
    <w:p w14:paraId="179208DB" w14:textId="77777777" w:rsidR="00AF2C4C" w:rsidRPr="008F3E42" w:rsidRDefault="00A43996" w:rsidP="00AF2C4C">
      <w:pPr>
        <w:numPr>
          <w:ilvl w:val="0"/>
          <w:numId w:val="4"/>
        </w:numPr>
        <w:autoSpaceDE w:val="0"/>
        <w:autoSpaceDN w:val="0"/>
        <w:adjustRightInd w:val="0"/>
        <w:rPr>
          <w:rFonts w:cs="Arial"/>
          <w:szCs w:val="22"/>
        </w:rPr>
      </w:pPr>
      <w:r>
        <w:rPr>
          <w:rFonts w:cs="Arial"/>
          <w:szCs w:val="22"/>
        </w:rPr>
        <w:t xml:space="preserve">Evaluate </w:t>
      </w:r>
      <w:r w:rsidR="00243012">
        <w:rPr>
          <w:rFonts w:cs="Arial"/>
          <w:szCs w:val="22"/>
        </w:rPr>
        <w:t>service</w:t>
      </w:r>
      <w:r>
        <w:rPr>
          <w:rFonts w:cs="Arial"/>
          <w:szCs w:val="22"/>
        </w:rPr>
        <w:t xml:space="preserve"> delivery</w:t>
      </w:r>
      <w:r w:rsidR="00AF2C4C" w:rsidRPr="008F3E42">
        <w:rPr>
          <w:rFonts w:cs="Arial"/>
          <w:szCs w:val="22"/>
        </w:rPr>
        <w:t xml:space="preserve"> through </w:t>
      </w:r>
      <w:r>
        <w:rPr>
          <w:rFonts w:cs="Arial"/>
          <w:szCs w:val="22"/>
        </w:rPr>
        <w:t xml:space="preserve">key </w:t>
      </w:r>
      <w:r w:rsidR="00AF2C4C" w:rsidRPr="008F3E42">
        <w:rPr>
          <w:rFonts w:cs="Arial"/>
          <w:szCs w:val="22"/>
        </w:rPr>
        <w:t xml:space="preserve">performance indicators and outcome measures to ensure </w:t>
      </w:r>
      <w:r w:rsidR="00243012">
        <w:rPr>
          <w:rFonts w:cs="Arial"/>
          <w:szCs w:val="22"/>
        </w:rPr>
        <w:t>services meet</w:t>
      </w:r>
      <w:r w:rsidR="00AF2C4C" w:rsidRPr="008F3E42">
        <w:rPr>
          <w:rFonts w:cs="Arial"/>
          <w:szCs w:val="22"/>
        </w:rPr>
        <w:t xml:space="preserve"> the </w:t>
      </w:r>
      <w:r w:rsidR="00243012">
        <w:rPr>
          <w:rFonts w:cs="Arial"/>
          <w:szCs w:val="22"/>
        </w:rPr>
        <w:t>needs of clients</w:t>
      </w:r>
    </w:p>
    <w:p w14:paraId="586A80AA" w14:textId="77777777" w:rsidR="00AF2C4C" w:rsidRPr="008F3E42" w:rsidRDefault="00243012" w:rsidP="00AF2C4C">
      <w:pPr>
        <w:numPr>
          <w:ilvl w:val="0"/>
          <w:numId w:val="4"/>
        </w:numPr>
        <w:autoSpaceDE w:val="0"/>
        <w:autoSpaceDN w:val="0"/>
        <w:adjustRightInd w:val="0"/>
        <w:contextualSpacing/>
        <w:rPr>
          <w:rFonts w:cs="Arial"/>
          <w:szCs w:val="22"/>
        </w:rPr>
      </w:pPr>
      <w:r>
        <w:rPr>
          <w:rFonts w:cs="Arial"/>
          <w:szCs w:val="22"/>
        </w:rPr>
        <w:t>Advocate</w:t>
      </w:r>
      <w:r w:rsidR="00AF2C4C" w:rsidRPr="008F3E42">
        <w:rPr>
          <w:rFonts w:cs="Arial"/>
          <w:szCs w:val="22"/>
        </w:rPr>
        <w:t xml:space="preserve"> for clients and </w:t>
      </w:r>
      <w:proofErr w:type="spellStart"/>
      <w:r w:rsidR="00AF2C4C" w:rsidRPr="008F3E42">
        <w:rPr>
          <w:rFonts w:cs="Arial"/>
          <w:szCs w:val="22"/>
        </w:rPr>
        <w:t>carers</w:t>
      </w:r>
      <w:proofErr w:type="spellEnd"/>
      <w:r w:rsidR="00AF2C4C" w:rsidRPr="008F3E42">
        <w:rPr>
          <w:rFonts w:cs="Arial"/>
          <w:szCs w:val="22"/>
        </w:rPr>
        <w:t xml:space="preserve"> with other service providers</w:t>
      </w:r>
    </w:p>
    <w:p w14:paraId="08D6E210" w14:textId="77777777" w:rsidR="00AF2C4C" w:rsidRPr="008F3E42" w:rsidRDefault="00243012" w:rsidP="00AF2C4C">
      <w:pPr>
        <w:numPr>
          <w:ilvl w:val="0"/>
          <w:numId w:val="4"/>
        </w:numPr>
        <w:contextualSpacing/>
        <w:rPr>
          <w:rFonts w:cs="Arial"/>
          <w:bCs/>
          <w:szCs w:val="22"/>
        </w:rPr>
      </w:pPr>
      <w:r>
        <w:rPr>
          <w:rFonts w:cs="Arial"/>
          <w:bCs/>
          <w:szCs w:val="22"/>
        </w:rPr>
        <w:t>Attend</w:t>
      </w:r>
      <w:r w:rsidR="00AF2C4C" w:rsidRPr="008F3E42">
        <w:rPr>
          <w:rFonts w:cs="Arial"/>
          <w:bCs/>
          <w:szCs w:val="22"/>
        </w:rPr>
        <w:t xml:space="preserve"> case </w:t>
      </w:r>
      <w:r w:rsidR="007B2CF6">
        <w:rPr>
          <w:rFonts w:cs="Arial"/>
          <w:bCs/>
          <w:szCs w:val="22"/>
        </w:rPr>
        <w:t xml:space="preserve">discussions, </w:t>
      </w:r>
      <w:r>
        <w:rPr>
          <w:rFonts w:cs="Arial"/>
          <w:bCs/>
          <w:szCs w:val="22"/>
        </w:rPr>
        <w:t>department</w:t>
      </w:r>
      <w:r w:rsidR="007B2CF6">
        <w:rPr>
          <w:rFonts w:cs="Arial"/>
          <w:bCs/>
          <w:szCs w:val="22"/>
        </w:rPr>
        <w:t>,</w:t>
      </w:r>
      <w:r>
        <w:rPr>
          <w:rFonts w:cs="Arial"/>
          <w:bCs/>
          <w:szCs w:val="22"/>
        </w:rPr>
        <w:t xml:space="preserve"> and other relevant</w:t>
      </w:r>
      <w:r w:rsidRPr="008F3E42">
        <w:rPr>
          <w:rFonts w:cs="Arial"/>
          <w:bCs/>
          <w:szCs w:val="22"/>
        </w:rPr>
        <w:t xml:space="preserve"> meetings</w:t>
      </w:r>
    </w:p>
    <w:p w14:paraId="36AB2D4B" w14:textId="77777777" w:rsidR="00AF2C4C" w:rsidRPr="008F3E42" w:rsidRDefault="00243012" w:rsidP="00AF2C4C">
      <w:pPr>
        <w:numPr>
          <w:ilvl w:val="0"/>
          <w:numId w:val="4"/>
        </w:numPr>
        <w:contextualSpacing/>
        <w:rPr>
          <w:rFonts w:cs="Arial"/>
          <w:bCs/>
          <w:szCs w:val="22"/>
        </w:rPr>
      </w:pPr>
      <w:proofErr w:type="spellStart"/>
      <w:r>
        <w:rPr>
          <w:rFonts w:cs="Arial"/>
          <w:bCs/>
          <w:szCs w:val="22"/>
        </w:rPr>
        <w:t>Utilise</w:t>
      </w:r>
      <w:proofErr w:type="spellEnd"/>
      <w:r>
        <w:rPr>
          <w:rFonts w:cs="Arial"/>
          <w:bCs/>
          <w:szCs w:val="22"/>
        </w:rPr>
        <w:t xml:space="preserve"> </w:t>
      </w:r>
      <w:r w:rsidR="00AF2C4C" w:rsidRPr="008F3E42">
        <w:rPr>
          <w:rFonts w:cs="Arial"/>
          <w:bCs/>
          <w:szCs w:val="22"/>
        </w:rPr>
        <w:t xml:space="preserve">client </w:t>
      </w:r>
      <w:r>
        <w:rPr>
          <w:rFonts w:cs="Arial"/>
          <w:bCs/>
          <w:szCs w:val="22"/>
        </w:rPr>
        <w:t>feedback to</w:t>
      </w:r>
      <w:r w:rsidR="00AF2C4C" w:rsidRPr="008F3E42">
        <w:rPr>
          <w:rFonts w:cs="Arial"/>
          <w:bCs/>
          <w:szCs w:val="22"/>
        </w:rPr>
        <w:t xml:space="preserve"> remodel service delivery</w:t>
      </w:r>
    </w:p>
    <w:p w14:paraId="5FF579E6" w14:textId="77777777" w:rsidR="00AF2C4C" w:rsidRPr="00243012" w:rsidRDefault="00AF2C4C" w:rsidP="00243012">
      <w:pPr>
        <w:numPr>
          <w:ilvl w:val="0"/>
          <w:numId w:val="30"/>
        </w:numPr>
        <w:tabs>
          <w:tab w:val="left" w:pos="851"/>
        </w:tabs>
        <w:jc w:val="both"/>
        <w:rPr>
          <w:rFonts w:cs="Arial"/>
          <w:szCs w:val="22"/>
        </w:rPr>
      </w:pPr>
      <w:r w:rsidRPr="00451310">
        <w:rPr>
          <w:rFonts w:cs="Arial"/>
          <w:bCs/>
          <w:szCs w:val="22"/>
        </w:rPr>
        <w:t xml:space="preserve">Provide general clinical advice to members of the </w:t>
      </w:r>
      <w:r w:rsidR="00243012" w:rsidRPr="00930B65">
        <w:rPr>
          <w:rFonts w:cs="Arial"/>
          <w:szCs w:val="22"/>
        </w:rPr>
        <w:t>multidisciplinary team</w:t>
      </w:r>
      <w:r w:rsidRPr="00243012">
        <w:rPr>
          <w:rFonts w:cs="Arial"/>
          <w:bCs/>
          <w:szCs w:val="22"/>
        </w:rPr>
        <w:t>, service managers</w:t>
      </w:r>
      <w:r w:rsidR="00243012">
        <w:rPr>
          <w:rFonts w:cs="Arial"/>
          <w:bCs/>
          <w:szCs w:val="22"/>
        </w:rPr>
        <w:t>,</w:t>
      </w:r>
      <w:r w:rsidRPr="00243012">
        <w:rPr>
          <w:rFonts w:cs="Arial"/>
          <w:bCs/>
          <w:szCs w:val="22"/>
        </w:rPr>
        <w:t xml:space="preserve"> and other stakeholders regarding service delivery and clinical service development</w:t>
      </w:r>
    </w:p>
    <w:p w14:paraId="67525CB8" w14:textId="77777777" w:rsidR="00AF2C4C" w:rsidRPr="00E45DE0" w:rsidRDefault="00AF2C4C" w:rsidP="00AF2C4C">
      <w:pPr>
        <w:autoSpaceDE w:val="0"/>
        <w:autoSpaceDN w:val="0"/>
        <w:adjustRightInd w:val="0"/>
        <w:rPr>
          <w:rFonts w:cs="Arial"/>
          <w:szCs w:val="20"/>
        </w:rPr>
      </w:pPr>
    </w:p>
    <w:p w14:paraId="5DBBFBD3" w14:textId="77777777" w:rsidR="00AF2C4C" w:rsidRDefault="00AF2C4C" w:rsidP="00AF2C4C">
      <w:pPr>
        <w:autoSpaceDE w:val="0"/>
        <w:autoSpaceDN w:val="0"/>
        <w:adjustRightInd w:val="0"/>
        <w:rPr>
          <w:rFonts w:cs="Arial"/>
          <w:b/>
          <w:szCs w:val="20"/>
        </w:rPr>
      </w:pPr>
      <w:r w:rsidRPr="00E45DE0">
        <w:rPr>
          <w:rFonts w:cs="Arial"/>
          <w:b/>
          <w:szCs w:val="20"/>
        </w:rPr>
        <w:t>People management &amp; teamwork:</w:t>
      </w:r>
    </w:p>
    <w:p w14:paraId="0FB8A698" w14:textId="77777777" w:rsidR="00C83FD4" w:rsidRPr="00C83FD4" w:rsidRDefault="00C83FD4" w:rsidP="00C83FD4">
      <w:pPr>
        <w:numPr>
          <w:ilvl w:val="0"/>
          <w:numId w:val="4"/>
        </w:numPr>
        <w:autoSpaceDE w:val="0"/>
        <w:autoSpaceDN w:val="0"/>
        <w:adjustRightInd w:val="0"/>
        <w:rPr>
          <w:rFonts w:cs="Arial"/>
          <w:szCs w:val="22"/>
        </w:rPr>
      </w:pPr>
      <w:r w:rsidRPr="00C83FD4">
        <w:rPr>
          <w:rFonts w:cs="Arial"/>
          <w:szCs w:val="22"/>
        </w:rPr>
        <w:t xml:space="preserve">Contribute to effective team dynamics and client and stakeholder relationships </w:t>
      </w:r>
      <w:r w:rsidR="00243012">
        <w:rPr>
          <w:rFonts w:cs="Arial"/>
          <w:szCs w:val="22"/>
        </w:rPr>
        <w:t xml:space="preserve">by </w:t>
      </w:r>
      <w:proofErr w:type="spellStart"/>
      <w:r w:rsidRPr="00C83FD4">
        <w:rPr>
          <w:rFonts w:cs="Arial"/>
          <w:szCs w:val="22"/>
        </w:rPr>
        <w:t>utilising</w:t>
      </w:r>
      <w:proofErr w:type="spellEnd"/>
      <w:r w:rsidRPr="00C83FD4">
        <w:rPr>
          <w:rFonts w:cs="Arial"/>
          <w:szCs w:val="22"/>
        </w:rPr>
        <w:t xml:space="preserve"> high level communication and negotiation skills</w:t>
      </w:r>
    </w:p>
    <w:p w14:paraId="39DBDFFF" w14:textId="77777777" w:rsidR="00C83FD4" w:rsidRPr="00C83FD4" w:rsidRDefault="00C83FD4" w:rsidP="00C83FD4">
      <w:pPr>
        <w:numPr>
          <w:ilvl w:val="0"/>
          <w:numId w:val="4"/>
        </w:numPr>
        <w:autoSpaceDE w:val="0"/>
        <w:autoSpaceDN w:val="0"/>
        <w:adjustRightInd w:val="0"/>
        <w:rPr>
          <w:rFonts w:cs="Arial"/>
          <w:szCs w:val="22"/>
        </w:rPr>
      </w:pPr>
      <w:r w:rsidRPr="00C83FD4">
        <w:rPr>
          <w:rFonts w:cs="Arial"/>
          <w:szCs w:val="22"/>
        </w:rPr>
        <w:t>Provide general clinical advice to members of the multidisciplinary team, service managers</w:t>
      </w:r>
      <w:r w:rsidR="00243012">
        <w:rPr>
          <w:rFonts w:cs="Arial"/>
          <w:szCs w:val="22"/>
        </w:rPr>
        <w:t>,</w:t>
      </w:r>
      <w:r w:rsidRPr="00C83FD4">
        <w:rPr>
          <w:rFonts w:cs="Arial"/>
          <w:szCs w:val="22"/>
        </w:rPr>
        <w:t xml:space="preserve"> and other stakeholders regarding service delivery and clinical service development</w:t>
      </w:r>
    </w:p>
    <w:p w14:paraId="432D1E1E" w14:textId="77777777" w:rsidR="00C83FD4" w:rsidRPr="00C83FD4" w:rsidRDefault="00C83FD4" w:rsidP="00C83FD4">
      <w:pPr>
        <w:numPr>
          <w:ilvl w:val="0"/>
          <w:numId w:val="4"/>
        </w:numPr>
        <w:autoSpaceDE w:val="0"/>
        <w:autoSpaceDN w:val="0"/>
        <w:adjustRightInd w:val="0"/>
        <w:rPr>
          <w:rFonts w:cs="Arial"/>
          <w:szCs w:val="22"/>
        </w:rPr>
      </w:pPr>
      <w:r w:rsidRPr="00C83FD4">
        <w:rPr>
          <w:rFonts w:cs="Arial"/>
          <w:szCs w:val="22"/>
        </w:rPr>
        <w:t xml:space="preserve">Communicate with a variety of stakeholders including aged care providers, health care teams, GP’s, </w:t>
      </w:r>
      <w:r w:rsidR="007B2CF6">
        <w:rPr>
          <w:rFonts w:cs="Arial"/>
          <w:szCs w:val="22"/>
        </w:rPr>
        <w:t>Public</w:t>
      </w:r>
      <w:r w:rsidRPr="00C83FD4">
        <w:rPr>
          <w:rFonts w:cs="Arial"/>
          <w:szCs w:val="22"/>
        </w:rPr>
        <w:t xml:space="preserve"> Guardians, client’s and their </w:t>
      </w:r>
      <w:proofErr w:type="spellStart"/>
      <w:r w:rsidRPr="00C83FD4">
        <w:rPr>
          <w:rFonts w:cs="Arial"/>
          <w:szCs w:val="22"/>
        </w:rPr>
        <w:t>carers</w:t>
      </w:r>
      <w:proofErr w:type="spellEnd"/>
      <w:r w:rsidRPr="00C83FD4">
        <w:rPr>
          <w:rFonts w:cs="Arial"/>
          <w:szCs w:val="22"/>
        </w:rPr>
        <w:t>/families, government departments to ensure optimal assessment and care planning outcomes for the client</w:t>
      </w:r>
    </w:p>
    <w:p w14:paraId="34E92EA1" w14:textId="77777777" w:rsidR="00C83FD4" w:rsidRPr="00C83FD4" w:rsidRDefault="00C83FD4" w:rsidP="00C83FD4">
      <w:pPr>
        <w:numPr>
          <w:ilvl w:val="0"/>
          <w:numId w:val="4"/>
        </w:numPr>
        <w:autoSpaceDE w:val="0"/>
        <w:autoSpaceDN w:val="0"/>
        <w:adjustRightInd w:val="0"/>
        <w:rPr>
          <w:rFonts w:cs="Arial"/>
          <w:szCs w:val="22"/>
        </w:rPr>
      </w:pPr>
      <w:r w:rsidRPr="00C83FD4">
        <w:rPr>
          <w:rFonts w:cs="Arial"/>
          <w:szCs w:val="22"/>
        </w:rPr>
        <w:t xml:space="preserve">Develop and maintain effective rapport with clients and </w:t>
      </w:r>
      <w:proofErr w:type="spellStart"/>
      <w:r w:rsidRPr="00C83FD4">
        <w:rPr>
          <w:rFonts w:cs="Arial"/>
          <w:szCs w:val="22"/>
        </w:rPr>
        <w:t>carers</w:t>
      </w:r>
      <w:proofErr w:type="spellEnd"/>
      <w:r w:rsidRPr="00C83FD4">
        <w:rPr>
          <w:rFonts w:cs="Arial"/>
          <w:szCs w:val="22"/>
        </w:rPr>
        <w:t xml:space="preserve"> to </w:t>
      </w:r>
      <w:proofErr w:type="spellStart"/>
      <w:r w:rsidRPr="00C83FD4">
        <w:rPr>
          <w:rFonts w:cs="Arial"/>
          <w:szCs w:val="22"/>
        </w:rPr>
        <w:t>optimise</w:t>
      </w:r>
      <w:proofErr w:type="spellEnd"/>
      <w:r w:rsidRPr="00C83FD4">
        <w:rPr>
          <w:rFonts w:cs="Arial"/>
          <w:szCs w:val="22"/>
        </w:rPr>
        <w:t xml:space="preserve"> outcomes </w:t>
      </w:r>
    </w:p>
    <w:p w14:paraId="70AEA622" w14:textId="77777777" w:rsidR="00C83FD4" w:rsidRPr="00AE4517" w:rsidRDefault="00C83FD4" w:rsidP="00C83FD4">
      <w:pPr>
        <w:numPr>
          <w:ilvl w:val="0"/>
          <w:numId w:val="4"/>
        </w:numPr>
        <w:autoSpaceDE w:val="0"/>
        <w:autoSpaceDN w:val="0"/>
        <w:adjustRightInd w:val="0"/>
        <w:rPr>
          <w:rFonts w:cs="Arial"/>
          <w:szCs w:val="20"/>
          <w:lang w:val="en-AU"/>
        </w:rPr>
      </w:pPr>
      <w:proofErr w:type="spellStart"/>
      <w:r w:rsidRPr="00C83FD4">
        <w:rPr>
          <w:rFonts w:cs="Arial"/>
          <w:szCs w:val="22"/>
        </w:rPr>
        <w:t>Utilise</w:t>
      </w:r>
      <w:proofErr w:type="spellEnd"/>
      <w:r w:rsidRPr="00C83FD4">
        <w:rPr>
          <w:rFonts w:cs="Arial"/>
          <w:szCs w:val="22"/>
        </w:rPr>
        <w:t xml:space="preserve"> effective decision making which incorporates the client/</w:t>
      </w:r>
      <w:proofErr w:type="spellStart"/>
      <w:r w:rsidRPr="00C83FD4">
        <w:rPr>
          <w:rFonts w:cs="Arial"/>
          <w:szCs w:val="22"/>
        </w:rPr>
        <w:t>carers</w:t>
      </w:r>
      <w:proofErr w:type="spellEnd"/>
      <w:r w:rsidRPr="00C83FD4">
        <w:rPr>
          <w:rFonts w:cs="Arial"/>
          <w:szCs w:val="22"/>
        </w:rPr>
        <w:t xml:space="preserve"> perspective in case planning and</w:t>
      </w:r>
      <w:r w:rsidRPr="00AE4517">
        <w:rPr>
          <w:rFonts w:cs="Arial"/>
          <w:szCs w:val="20"/>
          <w:lang w:val="en-AU"/>
        </w:rPr>
        <w:t xml:space="preserve"> implementing strategies for the r</w:t>
      </w:r>
      <w:r w:rsidR="007B2CF6">
        <w:rPr>
          <w:rFonts w:cs="Arial"/>
          <w:szCs w:val="20"/>
          <w:lang w:val="en-AU"/>
        </w:rPr>
        <w:t>esolution of identified issues</w:t>
      </w:r>
    </w:p>
    <w:p w14:paraId="772869C6" w14:textId="77777777" w:rsidR="00AF2C4C" w:rsidRPr="008F3E42" w:rsidRDefault="00AF2C4C" w:rsidP="00AF2C4C">
      <w:pPr>
        <w:numPr>
          <w:ilvl w:val="0"/>
          <w:numId w:val="1"/>
        </w:numPr>
        <w:contextualSpacing/>
        <w:rPr>
          <w:rFonts w:cs="Arial"/>
          <w:bCs/>
          <w:szCs w:val="22"/>
        </w:rPr>
      </w:pPr>
      <w:r w:rsidRPr="008F3E42">
        <w:rPr>
          <w:rFonts w:cs="Arial"/>
          <w:bCs/>
          <w:szCs w:val="22"/>
        </w:rPr>
        <w:t>Evidence that positive outcomes are shared and celebrated</w:t>
      </w:r>
    </w:p>
    <w:p w14:paraId="646EC1D8" w14:textId="77777777" w:rsidR="00AF2C4C" w:rsidRPr="008F3E42" w:rsidRDefault="00AF2C4C" w:rsidP="00AF2C4C">
      <w:pPr>
        <w:numPr>
          <w:ilvl w:val="0"/>
          <w:numId w:val="1"/>
        </w:numPr>
        <w:contextualSpacing/>
        <w:rPr>
          <w:rFonts w:cs="Arial"/>
          <w:bCs/>
          <w:szCs w:val="22"/>
        </w:rPr>
      </w:pPr>
      <w:r w:rsidRPr="008F3E42">
        <w:rPr>
          <w:rFonts w:cs="Arial"/>
          <w:bCs/>
          <w:szCs w:val="22"/>
        </w:rPr>
        <w:t>Evidence of engagement with MDT to critically reflect on and explore potential to improve practice</w:t>
      </w:r>
    </w:p>
    <w:p w14:paraId="080F717C" w14:textId="77777777" w:rsidR="00AF2C4C" w:rsidRPr="008F3E42" w:rsidRDefault="00AF2C4C" w:rsidP="00AF2C4C">
      <w:pPr>
        <w:numPr>
          <w:ilvl w:val="0"/>
          <w:numId w:val="1"/>
        </w:numPr>
        <w:contextualSpacing/>
        <w:rPr>
          <w:rFonts w:cs="Arial"/>
          <w:bCs/>
          <w:szCs w:val="22"/>
        </w:rPr>
      </w:pPr>
      <w:r w:rsidRPr="008F3E42">
        <w:rPr>
          <w:rFonts w:cs="Arial"/>
          <w:bCs/>
          <w:szCs w:val="22"/>
        </w:rPr>
        <w:t>Evidence of regular communication with team members</w:t>
      </w:r>
    </w:p>
    <w:p w14:paraId="538158BE" w14:textId="77777777" w:rsidR="00AF2C4C" w:rsidRPr="008F3E42" w:rsidRDefault="00AF2C4C" w:rsidP="00AF2C4C">
      <w:pPr>
        <w:numPr>
          <w:ilvl w:val="0"/>
          <w:numId w:val="1"/>
        </w:numPr>
        <w:contextualSpacing/>
        <w:rPr>
          <w:rFonts w:cs="Arial"/>
          <w:bCs/>
          <w:szCs w:val="22"/>
        </w:rPr>
      </w:pPr>
      <w:r w:rsidRPr="008F3E42">
        <w:rPr>
          <w:rFonts w:cs="Arial"/>
          <w:bCs/>
          <w:szCs w:val="22"/>
        </w:rPr>
        <w:t>100% up to date professional development plans and performance reviews</w:t>
      </w:r>
    </w:p>
    <w:p w14:paraId="243661CB" w14:textId="77777777" w:rsidR="00AF2C4C" w:rsidRPr="008F3E42" w:rsidRDefault="00AF2C4C" w:rsidP="00AF2C4C">
      <w:pPr>
        <w:numPr>
          <w:ilvl w:val="0"/>
          <w:numId w:val="1"/>
        </w:numPr>
        <w:contextualSpacing/>
        <w:rPr>
          <w:rFonts w:cs="Arial"/>
          <w:bCs/>
          <w:szCs w:val="22"/>
        </w:rPr>
      </w:pPr>
      <w:r w:rsidRPr="008F3E42">
        <w:rPr>
          <w:rFonts w:cs="Arial"/>
          <w:bCs/>
          <w:szCs w:val="22"/>
        </w:rPr>
        <w:t>Formally identified clinical supervisor for professional development</w:t>
      </w:r>
    </w:p>
    <w:p w14:paraId="55526A62" w14:textId="77777777" w:rsidR="00AF2C4C" w:rsidRPr="00451310" w:rsidRDefault="007B2CF6" w:rsidP="00AF2C4C">
      <w:pPr>
        <w:numPr>
          <w:ilvl w:val="0"/>
          <w:numId w:val="1"/>
        </w:numPr>
        <w:contextualSpacing/>
        <w:rPr>
          <w:rFonts w:cs="Arial"/>
          <w:szCs w:val="22"/>
        </w:rPr>
      </w:pPr>
      <w:r>
        <w:rPr>
          <w:rFonts w:cs="Arial"/>
          <w:bCs/>
          <w:szCs w:val="22"/>
        </w:rPr>
        <w:t>Participate</w:t>
      </w:r>
      <w:r w:rsidR="00AF2C4C" w:rsidRPr="00451310">
        <w:rPr>
          <w:rFonts w:cs="Arial"/>
          <w:bCs/>
          <w:szCs w:val="22"/>
        </w:rPr>
        <w:t xml:space="preserve"> in a facilitative approach in efficient use of WMH resources inclusive of staffing</w:t>
      </w:r>
    </w:p>
    <w:p w14:paraId="55C80FEF" w14:textId="77777777" w:rsidR="00C50B5F" w:rsidRPr="00AE4517" w:rsidRDefault="00C50B5F" w:rsidP="00BE5D9A">
      <w:pPr>
        <w:autoSpaceDE w:val="0"/>
        <w:autoSpaceDN w:val="0"/>
        <w:adjustRightInd w:val="0"/>
        <w:ind w:right="276"/>
        <w:rPr>
          <w:rFonts w:cs="Arial"/>
          <w:b/>
          <w:bCs/>
          <w:szCs w:val="20"/>
          <w:lang w:val="en-AU"/>
        </w:rPr>
      </w:pPr>
    </w:p>
    <w:p w14:paraId="771837F6" w14:textId="77777777" w:rsidR="004F440D" w:rsidRPr="00E45DE0" w:rsidRDefault="004F440D" w:rsidP="00C83FD4">
      <w:pPr>
        <w:pBdr>
          <w:top w:val="single" w:sz="4" w:space="1" w:color="auto"/>
        </w:pBdr>
        <w:autoSpaceDE w:val="0"/>
        <w:autoSpaceDN w:val="0"/>
        <w:adjustRightInd w:val="0"/>
        <w:rPr>
          <w:rFonts w:cs="Arial"/>
          <w:b/>
          <w:bCs/>
          <w:szCs w:val="20"/>
        </w:rPr>
      </w:pPr>
    </w:p>
    <w:p w14:paraId="7727C709" w14:textId="77777777" w:rsidR="004F440D" w:rsidRPr="00E45DE0" w:rsidRDefault="00CB2E2E" w:rsidP="004F440D">
      <w:pPr>
        <w:rPr>
          <w:rFonts w:cs="Arial"/>
          <w:b/>
          <w:bCs/>
          <w:szCs w:val="20"/>
        </w:rPr>
      </w:pPr>
      <w:r>
        <w:rPr>
          <w:rFonts w:cs="Arial"/>
          <w:b/>
          <w:bCs/>
          <w:szCs w:val="20"/>
        </w:rPr>
        <w:t>Work, h</w:t>
      </w:r>
      <w:r w:rsidR="004F440D" w:rsidRPr="00E45DE0">
        <w:rPr>
          <w:rFonts w:cs="Arial"/>
          <w:b/>
          <w:bCs/>
          <w:szCs w:val="20"/>
        </w:rPr>
        <w:t>ealth</w:t>
      </w:r>
      <w:r>
        <w:rPr>
          <w:rFonts w:cs="Arial"/>
          <w:b/>
          <w:bCs/>
          <w:szCs w:val="20"/>
        </w:rPr>
        <w:t>,</w:t>
      </w:r>
      <w:r w:rsidR="004F440D" w:rsidRPr="00E45DE0">
        <w:rPr>
          <w:rFonts w:cs="Arial"/>
          <w:b/>
          <w:bCs/>
          <w:szCs w:val="20"/>
        </w:rPr>
        <w:t xml:space="preserve"> </w:t>
      </w:r>
      <w:r>
        <w:rPr>
          <w:rFonts w:cs="Arial"/>
          <w:b/>
          <w:bCs/>
          <w:szCs w:val="20"/>
        </w:rPr>
        <w:t>and safety and welfare r</w:t>
      </w:r>
      <w:r w:rsidR="004F440D" w:rsidRPr="00E45DE0">
        <w:rPr>
          <w:rFonts w:cs="Arial"/>
          <w:b/>
          <w:bCs/>
          <w:szCs w:val="20"/>
        </w:rPr>
        <w:t>equirements:</w:t>
      </w:r>
    </w:p>
    <w:p w14:paraId="4C0B890C" w14:textId="77777777" w:rsidR="004F440D" w:rsidRPr="00E45DE0" w:rsidRDefault="004F440D" w:rsidP="004F440D">
      <w:pPr>
        <w:pBdr>
          <w:bottom w:val="single" w:sz="4" w:space="1" w:color="auto"/>
        </w:pBdr>
        <w:autoSpaceDE w:val="0"/>
        <w:autoSpaceDN w:val="0"/>
        <w:adjustRightInd w:val="0"/>
        <w:jc w:val="both"/>
        <w:rPr>
          <w:rFonts w:cs="Arial"/>
          <w:szCs w:val="20"/>
        </w:rPr>
      </w:pPr>
      <w:r w:rsidRPr="00E45DE0">
        <w:rPr>
          <w:rFonts w:cs="Arial"/>
          <w:szCs w:val="20"/>
        </w:rPr>
        <w:t>All staff are required to assist in creating and maintaining a safe and healthy work environment by working in a safe and healthy manner, adhering to instructions</w:t>
      </w:r>
      <w:r w:rsidR="00CB2E2E">
        <w:rPr>
          <w:rFonts w:cs="Arial"/>
          <w:szCs w:val="20"/>
        </w:rPr>
        <w:t xml:space="preserve">, and using </w:t>
      </w:r>
      <w:r w:rsidRPr="00E45DE0">
        <w:rPr>
          <w:rFonts w:cs="Arial"/>
          <w:szCs w:val="20"/>
        </w:rPr>
        <w:t>equipment provided in accordance w</w:t>
      </w:r>
      <w:r w:rsidR="00CB2E2E">
        <w:rPr>
          <w:rFonts w:cs="Arial"/>
          <w:szCs w:val="20"/>
        </w:rPr>
        <w:t xml:space="preserve">ith safe operating procedures. </w:t>
      </w:r>
      <w:r w:rsidRPr="00E45DE0">
        <w:rPr>
          <w:rFonts w:cs="Arial"/>
          <w:szCs w:val="20"/>
        </w:rPr>
        <w:t>Where appropriate, staff will init</w:t>
      </w:r>
      <w:r w:rsidR="00CB2E2E">
        <w:rPr>
          <w:rFonts w:cs="Arial"/>
          <w:szCs w:val="20"/>
        </w:rPr>
        <w:t>iate and participate in workplace</w:t>
      </w:r>
      <w:r w:rsidRPr="00E45DE0">
        <w:rPr>
          <w:rFonts w:cs="Arial"/>
          <w:szCs w:val="20"/>
        </w:rPr>
        <w:t xml:space="preserve"> inspections, accident reporting and investigations, develop safe work procedures</w:t>
      </w:r>
      <w:r w:rsidR="00CB2E2E">
        <w:rPr>
          <w:rFonts w:cs="Arial"/>
          <w:szCs w:val="20"/>
        </w:rPr>
        <w:t>,</w:t>
      </w:r>
      <w:r w:rsidRPr="00E45DE0">
        <w:rPr>
          <w:rFonts w:cs="Arial"/>
          <w:szCs w:val="20"/>
        </w:rPr>
        <w:t xml:space="preserve"> and provide appropriate information, instruction, training</w:t>
      </w:r>
      <w:r w:rsidR="00CB2E2E">
        <w:rPr>
          <w:rFonts w:cs="Arial"/>
          <w:szCs w:val="20"/>
        </w:rPr>
        <w:t>, and supervision</w:t>
      </w:r>
    </w:p>
    <w:p w14:paraId="71957709" w14:textId="77777777" w:rsidR="004F440D" w:rsidRPr="00E45DE0" w:rsidRDefault="004F440D" w:rsidP="004F440D">
      <w:pPr>
        <w:numPr>
          <w:ilvl w:val="0"/>
          <w:numId w:val="1"/>
        </w:numPr>
        <w:pBdr>
          <w:bottom w:val="single" w:sz="4" w:space="1" w:color="auto"/>
        </w:pBdr>
        <w:autoSpaceDE w:val="0"/>
        <w:autoSpaceDN w:val="0"/>
        <w:adjustRightInd w:val="0"/>
        <w:jc w:val="both"/>
        <w:rPr>
          <w:rFonts w:cs="Arial"/>
          <w:bCs/>
          <w:szCs w:val="20"/>
        </w:rPr>
      </w:pPr>
      <w:r w:rsidRPr="00E45DE0">
        <w:rPr>
          <w:rFonts w:cs="Arial"/>
          <w:bCs/>
          <w:szCs w:val="20"/>
        </w:rPr>
        <w:t>I</w:t>
      </w:r>
      <w:r w:rsidR="00CB2E2E">
        <w:rPr>
          <w:rFonts w:cs="Arial"/>
          <w:bCs/>
          <w:szCs w:val="20"/>
        </w:rPr>
        <w:t xml:space="preserve">ncident rates are monitored in relation </w:t>
      </w:r>
      <w:r w:rsidRPr="00E45DE0">
        <w:rPr>
          <w:rFonts w:cs="Arial"/>
          <w:bCs/>
          <w:szCs w:val="20"/>
        </w:rPr>
        <w:t>to policy and procedure requirements or breaches</w:t>
      </w:r>
    </w:p>
    <w:p w14:paraId="0E0480C5" w14:textId="77777777" w:rsidR="004F440D" w:rsidRPr="00E45DE0" w:rsidRDefault="004F440D" w:rsidP="004F440D">
      <w:pPr>
        <w:numPr>
          <w:ilvl w:val="0"/>
          <w:numId w:val="1"/>
        </w:numPr>
        <w:pBdr>
          <w:bottom w:val="single" w:sz="4" w:space="1" w:color="auto"/>
        </w:pBdr>
        <w:autoSpaceDE w:val="0"/>
        <w:autoSpaceDN w:val="0"/>
        <w:adjustRightInd w:val="0"/>
        <w:jc w:val="both"/>
        <w:rPr>
          <w:rFonts w:cs="Arial"/>
          <w:bCs/>
          <w:szCs w:val="20"/>
        </w:rPr>
      </w:pPr>
      <w:r w:rsidRPr="00E45DE0">
        <w:rPr>
          <w:rFonts w:cs="Arial"/>
          <w:bCs/>
          <w:szCs w:val="20"/>
        </w:rPr>
        <w:t>Evidence of training</w:t>
      </w:r>
      <w:r w:rsidR="00CB2E2E">
        <w:rPr>
          <w:rFonts w:cs="Arial"/>
          <w:bCs/>
          <w:szCs w:val="20"/>
        </w:rPr>
        <w:t xml:space="preserve"> </w:t>
      </w:r>
      <w:r w:rsidRPr="00E45DE0">
        <w:rPr>
          <w:rFonts w:cs="Arial"/>
          <w:bCs/>
          <w:szCs w:val="20"/>
        </w:rPr>
        <w:t>in relation to clinical service provision and policies and procedures</w:t>
      </w:r>
    </w:p>
    <w:p w14:paraId="5DCCB9A4" w14:textId="77777777" w:rsidR="004F440D" w:rsidRPr="00E45DE0" w:rsidRDefault="004F440D" w:rsidP="004F440D">
      <w:pPr>
        <w:numPr>
          <w:ilvl w:val="0"/>
          <w:numId w:val="1"/>
        </w:numPr>
        <w:pBdr>
          <w:bottom w:val="single" w:sz="4" w:space="1" w:color="auto"/>
        </w:pBdr>
        <w:autoSpaceDE w:val="0"/>
        <w:autoSpaceDN w:val="0"/>
        <w:adjustRightInd w:val="0"/>
        <w:jc w:val="both"/>
        <w:rPr>
          <w:rFonts w:cs="Arial"/>
          <w:bCs/>
          <w:szCs w:val="20"/>
        </w:rPr>
      </w:pPr>
      <w:r w:rsidRPr="00E45DE0">
        <w:rPr>
          <w:rFonts w:cs="Arial"/>
          <w:bCs/>
          <w:szCs w:val="20"/>
        </w:rPr>
        <w:t>100% compliance with mandatory training requirements</w:t>
      </w:r>
    </w:p>
    <w:p w14:paraId="11FAABA3" w14:textId="77777777" w:rsidR="004F440D" w:rsidRPr="00E45DE0" w:rsidRDefault="004F440D" w:rsidP="004F440D">
      <w:pPr>
        <w:numPr>
          <w:ilvl w:val="0"/>
          <w:numId w:val="1"/>
        </w:numPr>
        <w:pBdr>
          <w:bottom w:val="single" w:sz="4" w:space="1" w:color="auto"/>
        </w:pBdr>
        <w:autoSpaceDE w:val="0"/>
        <w:autoSpaceDN w:val="0"/>
        <w:adjustRightInd w:val="0"/>
        <w:jc w:val="both"/>
        <w:rPr>
          <w:rFonts w:cs="Arial"/>
          <w:bCs/>
          <w:szCs w:val="20"/>
        </w:rPr>
      </w:pPr>
      <w:r w:rsidRPr="00E45DE0">
        <w:rPr>
          <w:rFonts w:cs="Arial"/>
          <w:bCs/>
          <w:szCs w:val="20"/>
        </w:rPr>
        <w:t>Incident and complaint response</w:t>
      </w:r>
      <w:r w:rsidR="00CB2E2E">
        <w:rPr>
          <w:rFonts w:cs="Arial"/>
          <w:bCs/>
          <w:szCs w:val="20"/>
        </w:rPr>
        <w:t>,</w:t>
      </w:r>
      <w:r w:rsidRPr="00E45DE0">
        <w:rPr>
          <w:rFonts w:cs="Arial"/>
          <w:bCs/>
          <w:szCs w:val="20"/>
        </w:rPr>
        <w:t xml:space="preserve"> and turnaround times</w:t>
      </w:r>
      <w:r w:rsidR="00CB2E2E">
        <w:rPr>
          <w:rFonts w:cs="Arial"/>
          <w:bCs/>
          <w:szCs w:val="20"/>
        </w:rPr>
        <w:t>,</w:t>
      </w:r>
      <w:r w:rsidRPr="00E45DE0">
        <w:rPr>
          <w:rFonts w:cs="Arial"/>
          <w:bCs/>
          <w:szCs w:val="20"/>
        </w:rPr>
        <w:t xml:space="preserve"> are within requirements</w:t>
      </w:r>
    </w:p>
    <w:p w14:paraId="589744A2" w14:textId="77777777" w:rsidR="004F440D" w:rsidRPr="00E45DE0" w:rsidRDefault="004F440D" w:rsidP="004F440D">
      <w:pPr>
        <w:numPr>
          <w:ilvl w:val="0"/>
          <w:numId w:val="1"/>
        </w:numPr>
        <w:pBdr>
          <w:bottom w:val="single" w:sz="4" w:space="1" w:color="auto"/>
        </w:pBdr>
        <w:autoSpaceDE w:val="0"/>
        <w:autoSpaceDN w:val="0"/>
        <w:adjustRightInd w:val="0"/>
        <w:jc w:val="both"/>
        <w:rPr>
          <w:rFonts w:cs="Arial"/>
          <w:bCs/>
          <w:szCs w:val="20"/>
        </w:rPr>
      </w:pPr>
      <w:r w:rsidRPr="00E45DE0">
        <w:rPr>
          <w:rFonts w:cs="Arial"/>
          <w:bCs/>
          <w:szCs w:val="20"/>
        </w:rPr>
        <w:t>Escalation of issues identified in relation to resources and unit performance</w:t>
      </w:r>
    </w:p>
    <w:p w14:paraId="3E30F270" w14:textId="77777777" w:rsidR="004F440D" w:rsidRPr="00E45DE0" w:rsidRDefault="004F440D" w:rsidP="004F440D">
      <w:pPr>
        <w:numPr>
          <w:ilvl w:val="0"/>
          <w:numId w:val="1"/>
        </w:numPr>
        <w:pBdr>
          <w:bottom w:val="single" w:sz="4" w:space="1" w:color="auto"/>
        </w:pBdr>
        <w:autoSpaceDE w:val="0"/>
        <w:autoSpaceDN w:val="0"/>
        <w:adjustRightInd w:val="0"/>
        <w:jc w:val="both"/>
        <w:rPr>
          <w:rFonts w:cs="Arial"/>
          <w:bCs/>
          <w:szCs w:val="20"/>
        </w:rPr>
      </w:pPr>
      <w:r w:rsidRPr="00E45DE0">
        <w:rPr>
          <w:rFonts w:cs="Arial"/>
          <w:bCs/>
          <w:szCs w:val="20"/>
        </w:rPr>
        <w:t>Evidence that complaint causes are used to remodel service delivery</w:t>
      </w:r>
    </w:p>
    <w:p w14:paraId="76D188A1" w14:textId="77777777" w:rsidR="004F440D" w:rsidRPr="00CB2E2E" w:rsidRDefault="004F440D" w:rsidP="004F440D">
      <w:pPr>
        <w:numPr>
          <w:ilvl w:val="0"/>
          <w:numId w:val="1"/>
        </w:numPr>
        <w:pBdr>
          <w:bottom w:val="single" w:sz="4" w:space="1" w:color="auto"/>
        </w:pBdr>
        <w:autoSpaceDE w:val="0"/>
        <w:autoSpaceDN w:val="0"/>
        <w:adjustRightInd w:val="0"/>
        <w:jc w:val="both"/>
        <w:rPr>
          <w:rFonts w:cs="Arial"/>
          <w:bCs/>
          <w:szCs w:val="20"/>
        </w:rPr>
      </w:pPr>
      <w:r w:rsidRPr="00CB2E2E">
        <w:rPr>
          <w:rFonts w:cs="Arial"/>
          <w:bCs/>
          <w:szCs w:val="20"/>
        </w:rPr>
        <w:t xml:space="preserve">Evidence of Quality Improvement </w:t>
      </w:r>
      <w:r w:rsidR="00CB2E2E" w:rsidRPr="00CB2E2E">
        <w:rPr>
          <w:rFonts w:cs="Arial"/>
          <w:bCs/>
          <w:szCs w:val="20"/>
        </w:rPr>
        <w:t xml:space="preserve">practices and </w:t>
      </w:r>
      <w:r w:rsidRPr="00CB2E2E">
        <w:rPr>
          <w:rFonts w:cs="Arial"/>
          <w:bCs/>
          <w:szCs w:val="20"/>
        </w:rPr>
        <w:t>outcomes</w:t>
      </w:r>
    </w:p>
    <w:p w14:paraId="5F736F70" w14:textId="77777777" w:rsidR="004F440D" w:rsidRPr="00CB2E2E" w:rsidRDefault="004F440D" w:rsidP="004F440D">
      <w:pPr>
        <w:numPr>
          <w:ilvl w:val="0"/>
          <w:numId w:val="1"/>
        </w:numPr>
        <w:pBdr>
          <w:bottom w:val="single" w:sz="4" w:space="1" w:color="auto"/>
        </w:pBdr>
        <w:autoSpaceDE w:val="0"/>
        <w:autoSpaceDN w:val="0"/>
        <w:adjustRightInd w:val="0"/>
        <w:jc w:val="both"/>
        <w:rPr>
          <w:rFonts w:cs="Arial"/>
          <w:bCs/>
          <w:szCs w:val="20"/>
        </w:rPr>
      </w:pPr>
      <w:r w:rsidRPr="00CB2E2E">
        <w:rPr>
          <w:rFonts w:cs="Arial"/>
          <w:bCs/>
          <w:szCs w:val="20"/>
        </w:rPr>
        <w:t>Risk assessments are undertaken and documented</w:t>
      </w:r>
    </w:p>
    <w:p w14:paraId="6A870BB4" w14:textId="77777777" w:rsidR="004F440D" w:rsidRPr="00CB2E2E" w:rsidRDefault="004F440D" w:rsidP="004F440D">
      <w:pPr>
        <w:numPr>
          <w:ilvl w:val="0"/>
          <w:numId w:val="1"/>
        </w:numPr>
        <w:pBdr>
          <w:bottom w:val="single" w:sz="4" w:space="1" w:color="auto"/>
        </w:pBdr>
        <w:autoSpaceDE w:val="0"/>
        <w:autoSpaceDN w:val="0"/>
        <w:adjustRightInd w:val="0"/>
        <w:jc w:val="both"/>
        <w:rPr>
          <w:rFonts w:cs="Arial"/>
          <w:bCs/>
          <w:szCs w:val="20"/>
        </w:rPr>
      </w:pPr>
      <w:r w:rsidRPr="00CB2E2E">
        <w:rPr>
          <w:rFonts w:cs="Arial"/>
          <w:bCs/>
          <w:szCs w:val="20"/>
        </w:rPr>
        <w:t>Rep</w:t>
      </w:r>
      <w:r w:rsidR="00CB2E2E" w:rsidRPr="00CB2E2E">
        <w:rPr>
          <w:rFonts w:cs="Arial"/>
          <w:bCs/>
          <w:szCs w:val="20"/>
        </w:rPr>
        <w:t>orting of incidents related to work, health, and safety,</w:t>
      </w:r>
      <w:r w:rsidRPr="00CB2E2E">
        <w:rPr>
          <w:rFonts w:cs="Arial"/>
          <w:bCs/>
          <w:szCs w:val="20"/>
        </w:rPr>
        <w:t xml:space="preserve"> infection control</w:t>
      </w:r>
      <w:r w:rsidR="00CB2E2E" w:rsidRPr="00CB2E2E">
        <w:rPr>
          <w:rFonts w:cs="Arial"/>
          <w:bCs/>
          <w:szCs w:val="20"/>
        </w:rPr>
        <w:t>,</w:t>
      </w:r>
      <w:r w:rsidRPr="00CB2E2E">
        <w:rPr>
          <w:rFonts w:cs="Arial"/>
          <w:bCs/>
          <w:szCs w:val="20"/>
        </w:rPr>
        <w:t xml:space="preserve"> and </w:t>
      </w:r>
      <w:proofErr w:type="spellStart"/>
      <w:r w:rsidRPr="00CB2E2E">
        <w:rPr>
          <w:rFonts w:cs="Arial"/>
          <w:bCs/>
          <w:szCs w:val="20"/>
        </w:rPr>
        <w:t>sterilisation</w:t>
      </w:r>
      <w:proofErr w:type="spellEnd"/>
      <w:r w:rsidRPr="00CB2E2E">
        <w:rPr>
          <w:rFonts w:cs="Arial"/>
          <w:bCs/>
          <w:szCs w:val="20"/>
        </w:rPr>
        <w:t xml:space="preserve"> issues</w:t>
      </w:r>
    </w:p>
    <w:p w14:paraId="59D8E76F" w14:textId="77777777" w:rsidR="004F440D" w:rsidRPr="00CB2E2E" w:rsidRDefault="004F440D" w:rsidP="004F440D">
      <w:pPr>
        <w:numPr>
          <w:ilvl w:val="0"/>
          <w:numId w:val="1"/>
        </w:numPr>
        <w:pBdr>
          <w:bottom w:val="single" w:sz="4" w:space="1" w:color="auto"/>
        </w:pBdr>
        <w:autoSpaceDE w:val="0"/>
        <w:autoSpaceDN w:val="0"/>
        <w:adjustRightInd w:val="0"/>
        <w:jc w:val="both"/>
        <w:rPr>
          <w:rFonts w:cs="Arial"/>
          <w:szCs w:val="20"/>
        </w:rPr>
      </w:pPr>
      <w:r w:rsidRPr="00CB2E2E">
        <w:rPr>
          <w:rFonts w:cs="Arial"/>
          <w:bCs/>
          <w:szCs w:val="20"/>
        </w:rPr>
        <w:t>Mo</w:t>
      </w:r>
      <w:r w:rsidR="00CB2E2E" w:rsidRPr="00CB2E2E">
        <w:rPr>
          <w:rFonts w:cs="Arial"/>
          <w:bCs/>
          <w:szCs w:val="20"/>
        </w:rPr>
        <w:t>nitoring of locally agreed key p</w:t>
      </w:r>
      <w:r w:rsidRPr="00CB2E2E">
        <w:rPr>
          <w:rFonts w:cs="Arial"/>
          <w:bCs/>
          <w:szCs w:val="20"/>
        </w:rPr>
        <w:t>erformance indicators</w:t>
      </w:r>
    </w:p>
    <w:p w14:paraId="71336E81" w14:textId="77777777" w:rsidR="004F440D" w:rsidRPr="00CB2E2E" w:rsidRDefault="004F440D" w:rsidP="004F440D">
      <w:pPr>
        <w:pBdr>
          <w:bottom w:val="single" w:sz="4" w:space="1" w:color="auto"/>
        </w:pBdr>
        <w:autoSpaceDE w:val="0"/>
        <w:autoSpaceDN w:val="0"/>
        <w:adjustRightInd w:val="0"/>
        <w:jc w:val="both"/>
        <w:rPr>
          <w:rFonts w:cs="Arial"/>
          <w:szCs w:val="20"/>
        </w:rPr>
      </w:pPr>
    </w:p>
    <w:p w14:paraId="5D233B41" w14:textId="77777777" w:rsidR="004F440D" w:rsidRPr="00CB2E2E" w:rsidRDefault="004F440D" w:rsidP="004F440D">
      <w:pPr>
        <w:autoSpaceDE w:val="0"/>
        <w:autoSpaceDN w:val="0"/>
        <w:adjustRightInd w:val="0"/>
        <w:rPr>
          <w:rFonts w:cs="Arial"/>
          <w:b/>
          <w:bCs/>
          <w:szCs w:val="20"/>
        </w:rPr>
      </w:pPr>
    </w:p>
    <w:p w14:paraId="2BA51823" w14:textId="77777777" w:rsidR="004F440D" w:rsidRPr="00CB2E2E" w:rsidRDefault="004F440D" w:rsidP="004F440D">
      <w:pPr>
        <w:autoSpaceDE w:val="0"/>
        <w:autoSpaceDN w:val="0"/>
        <w:adjustRightInd w:val="0"/>
        <w:rPr>
          <w:rFonts w:cs="Arial"/>
          <w:b/>
          <w:bCs/>
          <w:szCs w:val="20"/>
        </w:rPr>
      </w:pPr>
      <w:r w:rsidRPr="00CB2E2E">
        <w:rPr>
          <w:rFonts w:cs="Arial"/>
          <w:b/>
          <w:bCs/>
          <w:szCs w:val="20"/>
        </w:rPr>
        <w:t>PROFESSIONAL SKILLS AND KNOWLEDGE</w:t>
      </w:r>
    </w:p>
    <w:p w14:paraId="779BC34A" w14:textId="77777777" w:rsidR="004F440D" w:rsidRPr="00CB2E2E" w:rsidRDefault="004F440D" w:rsidP="004F440D">
      <w:pPr>
        <w:autoSpaceDE w:val="0"/>
        <w:autoSpaceDN w:val="0"/>
        <w:adjustRightInd w:val="0"/>
        <w:rPr>
          <w:rFonts w:cs="Arial"/>
          <w:b/>
          <w:bCs/>
          <w:szCs w:val="20"/>
        </w:rPr>
      </w:pPr>
    </w:p>
    <w:p w14:paraId="2D9FE026" w14:textId="77777777" w:rsidR="00C50B5F" w:rsidRPr="00CB2E2E" w:rsidRDefault="00CB2E2E" w:rsidP="00C50B5F">
      <w:pPr>
        <w:autoSpaceDE w:val="0"/>
        <w:autoSpaceDN w:val="0"/>
        <w:adjustRightInd w:val="0"/>
        <w:rPr>
          <w:rFonts w:cs="Arial"/>
          <w:b/>
          <w:szCs w:val="20"/>
        </w:rPr>
      </w:pPr>
      <w:r w:rsidRPr="00CB2E2E">
        <w:rPr>
          <w:rFonts w:cs="Arial"/>
          <w:b/>
          <w:szCs w:val="20"/>
        </w:rPr>
        <w:t>Skills &amp; e</w:t>
      </w:r>
      <w:r w:rsidR="00C50B5F" w:rsidRPr="00CB2E2E">
        <w:rPr>
          <w:rFonts w:cs="Arial"/>
          <w:b/>
          <w:szCs w:val="20"/>
        </w:rPr>
        <w:t xml:space="preserve">xperience: </w:t>
      </w:r>
    </w:p>
    <w:p w14:paraId="6966EBCB" w14:textId="77777777" w:rsidR="00CB2E2E" w:rsidRPr="00CB2E2E" w:rsidRDefault="00CB2E2E" w:rsidP="00CB2E2E">
      <w:pPr>
        <w:pStyle w:val="ListParagraph"/>
        <w:widowControl w:val="0"/>
        <w:numPr>
          <w:ilvl w:val="0"/>
          <w:numId w:val="29"/>
        </w:numPr>
        <w:tabs>
          <w:tab w:val="left" w:pos="3585"/>
        </w:tabs>
        <w:autoSpaceDE w:val="0"/>
        <w:autoSpaceDN w:val="0"/>
        <w:adjustRightInd w:val="0"/>
        <w:ind w:right="-7"/>
        <w:rPr>
          <w:rFonts w:cstheme="minorHAnsi"/>
          <w:color w:val="404040"/>
        </w:rPr>
      </w:pPr>
      <w:r w:rsidRPr="00CB2E2E">
        <w:rPr>
          <w:rFonts w:cstheme="minorHAnsi"/>
        </w:rPr>
        <w:t>Minimum of 3 years post graduate experience working with older peop</w:t>
      </w:r>
      <w:r w:rsidR="00A5013C">
        <w:rPr>
          <w:rFonts w:cstheme="minorHAnsi"/>
        </w:rPr>
        <w:t>le in an acute, community, and/</w:t>
      </w:r>
      <w:r w:rsidRPr="00CB2E2E">
        <w:rPr>
          <w:rFonts w:cstheme="minorHAnsi"/>
        </w:rPr>
        <w:t xml:space="preserve">or residential </w:t>
      </w:r>
      <w:r w:rsidR="007B2CF6">
        <w:rPr>
          <w:rFonts w:cstheme="minorHAnsi"/>
        </w:rPr>
        <w:t xml:space="preserve">aged </w:t>
      </w:r>
      <w:r w:rsidRPr="00CB2E2E">
        <w:rPr>
          <w:rFonts w:cstheme="minorHAnsi"/>
        </w:rPr>
        <w:t>care setting</w:t>
      </w:r>
    </w:p>
    <w:p w14:paraId="2C70AA5B" w14:textId="77777777" w:rsidR="00CB2E2E" w:rsidRPr="00CB2E2E" w:rsidRDefault="00CB2E2E" w:rsidP="00CB2E2E">
      <w:pPr>
        <w:pStyle w:val="ListParagraph"/>
        <w:numPr>
          <w:ilvl w:val="0"/>
          <w:numId w:val="29"/>
        </w:numPr>
        <w:ind w:right="-7"/>
        <w:rPr>
          <w:rFonts w:cstheme="minorHAnsi"/>
          <w:b/>
          <w:color w:val="404040"/>
        </w:rPr>
      </w:pPr>
      <w:r w:rsidRPr="00CB2E2E">
        <w:rPr>
          <w:rFonts w:cstheme="minorHAnsi"/>
        </w:rPr>
        <w:t xml:space="preserve">Sound knowledge of healthcare and functional support needs of older people and their significant others in hospital, community, and residential </w:t>
      </w:r>
      <w:r w:rsidR="007B2CF6">
        <w:rPr>
          <w:rFonts w:cstheme="minorHAnsi"/>
        </w:rPr>
        <w:t xml:space="preserve">aged </w:t>
      </w:r>
      <w:r w:rsidRPr="00CB2E2E">
        <w:rPr>
          <w:rFonts w:cstheme="minorHAnsi"/>
        </w:rPr>
        <w:t>care setting</w:t>
      </w:r>
      <w:r w:rsidR="007B2CF6">
        <w:rPr>
          <w:rFonts w:cstheme="minorHAnsi"/>
        </w:rPr>
        <w:t>s</w:t>
      </w:r>
    </w:p>
    <w:p w14:paraId="79443634" w14:textId="77777777" w:rsidR="00CB2E2E" w:rsidRPr="00CB2E2E" w:rsidRDefault="00CB2E2E" w:rsidP="00CB2E2E">
      <w:pPr>
        <w:pStyle w:val="ListParagraph"/>
        <w:widowControl w:val="0"/>
        <w:numPr>
          <w:ilvl w:val="0"/>
          <w:numId w:val="29"/>
        </w:numPr>
        <w:tabs>
          <w:tab w:val="left" w:pos="3585"/>
        </w:tabs>
        <w:autoSpaceDE w:val="0"/>
        <w:autoSpaceDN w:val="0"/>
        <w:adjustRightInd w:val="0"/>
        <w:ind w:right="-7"/>
        <w:rPr>
          <w:rFonts w:cstheme="minorHAnsi"/>
          <w:color w:val="404040"/>
        </w:rPr>
      </w:pPr>
      <w:r w:rsidRPr="00CB2E2E">
        <w:rPr>
          <w:rFonts w:cstheme="minorHAnsi"/>
        </w:rPr>
        <w:t>Demonstrated care planning skills with ability to provide advocacy, education, and support to clients, significant others, and service providers</w:t>
      </w:r>
    </w:p>
    <w:p w14:paraId="48E05E3A" w14:textId="77777777" w:rsidR="00CB2E2E" w:rsidRPr="00CB2E2E" w:rsidRDefault="00CB2E2E" w:rsidP="00CB2E2E">
      <w:pPr>
        <w:pStyle w:val="ListParagraph"/>
        <w:widowControl w:val="0"/>
        <w:numPr>
          <w:ilvl w:val="0"/>
          <w:numId w:val="29"/>
        </w:numPr>
        <w:tabs>
          <w:tab w:val="left" w:pos="3585"/>
        </w:tabs>
        <w:autoSpaceDE w:val="0"/>
        <w:autoSpaceDN w:val="0"/>
        <w:adjustRightInd w:val="0"/>
        <w:ind w:right="-7"/>
        <w:rPr>
          <w:rFonts w:cstheme="minorHAnsi"/>
          <w:color w:val="404040"/>
        </w:rPr>
      </w:pPr>
      <w:r w:rsidRPr="00CB2E2E">
        <w:rPr>
          <w:rFonts w:cstheme="minorHAnsi"/>
        </w:rPr>
        <w:t>Demonstrated high-level interpersonal, written, and verbal communication skills including computer literacy</w:t>
      </w:r>
    </w:p>
    <w:p w14:paraId="628BC24A" w14:textId="77777777" w:rsidR="00CB2E2E" w:rsidRPr="00CB2E2E" w:rsidRDefault="00CB2E2E" w:rsidP="00CB2E2E">
      <w:pPr>
        <w:pStyle w:val="ListParagraph"/>
        <w:numPr>
          <w:ilvl w:val="0"/>
          <w:numId w:val="29"/>
        </w:numPr>
        <w:ind w:right="-7"/>
        <w:rPr>
          <w:rFonts w:cstheme="minorHAnsi"/>
          <w:color w:val="404040"/>
        </w:rPr>
      </w:pPr>
      <w:r w:rsidRPr="00CB2E2E">
        <w:rPr>
          <w:rFonts w:cstheme="minorHAnsi"/>
        </w:rPr>
        <w:t>Demonstrated ability to work autonomously, as well as, function effectively within a multidisciplinary team</w:t>
      </w:r>
    </w:p>
    <w:p w14:paraId="26A98E51" w14:textId="77777777" w:rsidR="00CB2E2E" w:rsidRPr="00CB2E2E" w:rsidRDefault="00CB2E2E" w:rsidP="00CB2E2E">
      <w:pPr>
        <w:pStyle w:val="ListParagraph"/>
        <w:widowControl w:val="0"/>
        <w:numPr>
          <w:ilvl w:val="0"/>
          <w:numId w:val="29"/>
        </w:numPr>
        <w:tabs>
          <w:tab w:val="left" w:pos="3585"/>
        </w:tabs>
        <w:autoSpaceDE w:val="0"/>
        <w:autoSpaceDN w:val="0"/>
        <w:adjustRightInd w:val="0"/>
        <w:ind w:right="-7"/>
        <w:rPr>
          <w:rFonts w:cstheme="minorHAnsi"/>
          <w:color w:val="404040"/>
        </w:rPr>
      </w:pPr>
      <w:r w:rsidRPr="00CB2E2E">
        <w:rPr>
          <w:rFonts w:cstheme="minorHAnsi"/>
        </w:rPr>
        <w:t>Demonstrated knowledge of Quality Improvement initiatives and Work Health Safety principles relative to community health service delivery</w:t>
      </w:r>
    </w:p>
    <w:p w14:paraId="51C56F73" w14:textId="77777777" w:rsidR="00C50B5F" w:rsidRPr="00CB2E2E" w:rsidRDefault="00CB2E2E" w:rsidP="00CB2E2E">
      <w:pPr>
        <w:pStyle w:val="ListParagraph"/>
        <w:numPr>
          <w:ilvl w:val="0"/>
          <w:numId w:val="29"/>
        </w:numPr>
        <w:autoSpaceDE w:val="0"/>
        <w:autoSpaceDN w:val="0"/>
        <w:adjustRightInd w:val="0"/>
        <w:rPr>
          <w:rFonts w:cs="Arial"/>
          <w:szCs w:val="20"/>
        </w:rPr>
      </w:pPr>
      <w:r w:rsidRPr="00CB2E2E">
        <w:rPr>
          <w:rFonts w:cstheme="minorHAnsi"/>
        </w:rPr>
        <w:t>Current unrestricted driver’s license allowing you to drive in NSW</w:t>
      </w:r>
    </w:p>
    <w:p w14:paraId="1E516732" w14:textId="77777777" w:rsidR="00B64AF4" w:rsidRPr="00CB2E2E" w:rsidRDefault="00B64AF4" w:rsidP="00C50B5F">
      <w:pPr>
        <w:autoSpaceDE w:val="0"/>
        <w:autoSpaceDN w:val="0"/>
        <w:adjustRightInd w:val="0"/>
        <w:rPr>
          <w:rFonts w:cs="Arial"/>
          <w:szCs w:val="20"/>
        </w:rPr>
      </w:pPr>
    </w:p>
    <w:p w14:paraId="33F0A987" w14:textId="77777777" w:rsidR="00C50B5F" w:rsidRPr="00CB2E2E" w:rsidRDefault="00C50B5F" w:rsidP="00C50B5F">
      <w:pPr>
        <w:widowControl w:val="0"/>
        <w:tabs>
          <w:tab w:val="left" w:pos="3585"/>
        </w:tabs>
        <w:autoSpaceDE w:val="0"/>
        <w:autoSpaceDN w:val="0"/>
        <w:adjustRightInd w:val="0"/>
        <w:spacing w:line="276" w:lineRule="auto"/>
        <w:rPr>
          <w:rFonts w:cs="Arial"/>
          <w:b/>
          <w:bCs/>
          <w:szCs w:val="20"/>
        </w:rPr>
      </w:pPr>
      <w:r w:rsidRPr="00CB2E2E">
        <w:rPr>
          <w:rFonts w:cs="Arial"/>
          <w:b/>
          <w:bCs/>
          <w:szCs w:val="20"/>
        </w:rPr>
        <w:t>Qualifications:</w:t>
      </w:r>
    </w:p>
    <w:p w14:paraId="32A47B02" w14:textId="77777777" w:rsidR="00CB2E2E" w:rsidRPr="00CB2E2E" w:rsidRDefault="00CB2E2E" w:rsidP="00CB2E2E">
      <w:pPr>
        <w:pStyle w:val="ListParagraph"/>
        <w:widowControl w:val="0"/>
        <w:numPr>
          <w:ilvl w:val="0"/>
          <w:numId w:val="29"/>
        </w:numPr>
        <w:tabs>
          <w:tab w:val="left" w:pos="3585"/>
        </w:tabs>
        <w:autoSpaceDE w:val="0"/>
        <w:autoSpaceDN w:val="0"/>
        <w:adjustRightInd w:val="0"/>
        <w:ind w:right="-7"/>
        <w:rPr>
          <w:rFonts w:cstheme="minorHAnsi"/>
          <w:color w:val="404040"/>
        </w:rPr>
      </w:pPr>
      <w:r w:rsidRPr="00CB2E2E">
        <w:rPr>
          <w:rFonts w:cstheme="minorHAnsi"/>
        </w:rPr>
        <w:t>Tertiary qualifications in Nursing or Allied Health and eligibility for membership of the appropriate professional body and/or current registration with the Australian Health Practitioners Regulation Agency (APHRA)</w:t>
      </w:r>
    </w:p>
    <w:p w14:paraId="6B0FC2D5" w14:textId="77777777" w:rsidR="004F440D" w:rsidRPr="00E45DE0" w:rsidRDefault="004F440D" w:rsidP="004F440D">
      <w:pPr>
        <w:spacing w:after="60"/>
        <w:rPr>
          <w:rFonts w:cs="Arial"/>
          <w:b/>
          <w:szCs w:val="20"/>
          <w:u w:val="single"/>
        </w:rPr>
      </w:pPr>
    </w:p>
    <w:p w14:paraId="56B24DAE" w14:textId="77777777" w:rsidR="004F440D" w:rsidRPr="00E45DE0" w:rsidRDefault="004F440D" w:rsidP="004F440D">
      <w:pPr>
        <w:spacing w:after="60"/>
        <w:rPr>
          <w:rFonts w:cs="Arial"/>
          <w:b/>
          <w:szCs w:val="20"/>
          <w:u w:val="single"/>
        </w:rPr>
      </w:pPr>
    </w:p>
    <w:tbl>
      <w:tblPr>
        <w:tblW w:w="91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2973"/>
        <w:gridCol w:w="2060"/>
        <w:gridCol w:w="2850"/>
      </w:tblGrid>
      <w:tr w:rsidR="004F440D" w:rsidRPr="00E45DE0" w14:paraId="249ACF60" w14:textId="77777777" w:rsidTr="00A37C61">
        <w:trPr>
          <w:trHeight w:val="921"/>
        </w:trPr>
        <w:tc>
          <w:tcPr>
            <w:tcW w:w="1173" w:type="dxa"/>
            <w:vAlign w:val="center"/>
          </w:tcPr>
          <w:p w14:paraId="115AE00F"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Employee Name:</w:t>
            </w:r>
          </w:p>
        </w:tc>
        <w:bookmarkStart w:id="1" w:name="Text24"/>
        <w:tc>
          <w:tcPr>
            <w:tcW w:w="3025" w:type="dxa"/>
            <w:vAlign w:val="center"/>
          </w:tcPr>
          <w:p w14:paraId="66525CBD"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4"/>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1"/>
          </w:p>
        </w:tc>
        <w:tc>
          <w:tcPr>
            <w:tcW w:w="2078" w:type="dxa"/>
            <w:vAlign w:val="center"/>
          </w:tcPr>
          <w:p w14:paraId="00BCAED5"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Managers Name:</w:t>
            </w:r>
          </w:p>
          <w:p w14:paraId="618BD1A2"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Title</w:t>
            </w:r>
          </w:p>
        </w:tc>
        <w:bookmarkStart w:id="2" w:name="Text27"/>
        <w:tc>
          <w:tcPr>
            <w:tcW w:w="2899" w:type="dxa"/>
            <w:vAlign w:val="center"/>
          </w:tcPr>
          <w:p w14:paraId="4BF60CCB"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7"/>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2"/>
          </w:p>
          <w:bookmarkStart w:id="3" w:name="Text28"/>
          <w:p w14:paraId="39559DFD"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8"/>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3"/>
          </w:p>
        </w:tc>
      </w:tr>
      <w:tr w:rsidR="004F440D" w:rsidRPr="00E45DE0" w14:paraId="3F86885A" w14:textId="77777777" w:rsidTr="00A37C61">
        <w:trPr>
          <w:trHeight w:val="468"/>
        </w:trPr>
        <w:tc>
          <w:tcPr>
            <w:tcW w:w="1173" w:type="dxa"/>
            <w:vAlign w:val="center"/>
          </w:tcPr>
          <w:p w14:paraId="62124EE5"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Date:</w:t>
            </w:r>
          </w:p>
        </w:tc>
        <w:bookmarkStart w:id="4" w:name="Text25"/>
        <w:tc>
          <w:tcPr>
            <w:tcW w:w="3025" w:type="dxa"/>
            <w:vAlign w:val="center"/>
          </w:tcPr>
          <w:p w14:paraId="736989CB"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5"/>
                  <w:enabled/>
                  <w:calcOnExit w:val="0"/>
                  <w:textInput>
                    <w:type w:val="date"/>
                    <w:format w:val="dddd, d MMMM yyyy"/>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4"/>
          </w:p>
        </w:tc>
        <w:tc>
          <w:tcPr>
            <w:tcW w:w="2078" w:type="dxa"/>
            <w:vAlign w:val="center"/>
          </w:tcPr>
          <w:p w14:paraId="32D83273"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Date:</w:t>
            </w:r>
          </w:p>
        </w:tc>
        <w:bookmarkStart w:id="5" w:name="Text29"/>
        <w:tc>
          <w:tcPr>
            <w:tcW w:w="2899" w:type="dxa"/>
            <w:vAlign w:val="center"/>
          </w:tcPr>
          <w:p w14:paraId="2B142970"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9"/>
                  <w:enabled/>
                  <w:calcOnExit w:val="0"/>
                  <w:textInput>
                    <w:type w:val="date"/>
                    <w:format w:val="dddd, d MMMM yyyy"/>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5"/>
          </w:p>
        </w:tc>
      </w:tr>
      <w:tr w:rsidR="004F440D" w:rsidRPr="00E45DE0" w14:paraId="799570F4" w14:textId="77777777" w:rsidTr="00A37C61">
        <w:trPr>
          <w:trHeight w:val="468"/>
        </w:trPr>
        <w:tc>
          <w:tcPr>
            <w:tcW w:w="1173" w:type="dxa"/>
            <w:vAlign w:val="center"/>
          </w:tcPr>
          <w:p w14:paraId="2729B64B"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Signature:</w:t>
            </w:r>
          </w:p>
        </w:tc>
        <w:bookmarkStart w:id="6" w:name="Text26"/>
        <w:tc>
          <w:tcPr>
            <w:tcW w:w="3025" w:type="dxa"/>
            <w:vAlign w:val="center"/>
          </w:tcPr>
          <w:p w14:paraId="06432DAC"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6"/>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6"/>
          </w:p>
        </w:tc>
        <w:tc>
          <w:tcPr>
            <w:tcW w:w="2078" w:type="dxa"/>
            <w:vAlign w:val="center"/>
          </w:tcPr>
          <w:p w14:paraId="5A3BCB77"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Signature:</w:t>
            </w:r>
          </w:p>
        </w:tc>
        <w:bookmarkStart w:id="7" w:name="Text30"/>
        <w:tc>
          <w:tcPr>
            <w:tcW w:w="2899" w:type="dxa"/>
            <w:vAlign w:val="center"/>
          </w:tcPr>
          <w:p w14:paraId="42F985F9"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30"/>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7"/>
          </w:p>
        </w:tc>
      </w:tr>
    </w:tbl>
    <w:p w14:paraId="751B3620" w14:textId="77777777" w:rsidR="004F440D" w:rsidRDefault="004F440D" w:rsidP="004F440D">
      <w:pPr>
        <w:spacing w:after="60"/>
      </w:pPr>
      <w:r w:rsidRPr="00E45DE0">
        <w:rPr>
          <w:rFonts w:cs="Arial"/>
          <w:b/>
          <w:szCs w:val="20"/>
          <w:u w:val="single"/>
        </w:rPr>
        <w:br w:type="page"/>
      </w:r>
      <w:r>
        <w:lastRenderedPageBreak/>
        <w:t xml:space="preserve"> </w:t>
      </w:r>
      <w:r w:rsidR="006E6ED0">
        <w:rPr>
          <w:noProof/>
          <w:lang w:val="en-AU" w:eastAsia="en-AU"/>
        </w:rPr>
        <w:drawing>
          <wp:anchor distT="0" distB="0" distL="114300" distR="114300" simplePos="0" relativeHeight="251657728" behindDoc="0" locked="1" layoutInCell="1" allowOverlap="1" wp14:anchorId="6F9CB3B5" wp14:editId="69A72A7A">
            <wp:simplePos x="0" y="0"/>
            <wp:positionH relativeFrom="page">
              <wp:posOffset>5572125</wp:posOffset>
            </wp:positionH>
            <wp:positionV relativeFrom="page">
              <wp:posOffset>285750</wp:posOffset>
            </wp:positionV>
            <wp:extent cx="1602105" cy="429895"/>
            <wp:effectExtent l="0" t="0" r="0" b="825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105" cy="429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862A3" w14:textId="77777777" w:rsidR="004F440D" w:rsidRPr="00E45DE0" w:rsidRDefault="004F440D" w:rsidP="004F440D">
      <w:pPr>
        <w:rPr>
          <w:rFonts w:cs="Arial"/>
          <w:b/>
          <w:sz w:val="32"/>
          <w:szCs w:val="32"/>
        </w:rPr>
      </w:pPr>
      <w:r w:rsidRPr="00E45DE0">
        <w:rPr>
          <w:rFonts w:cs="Arial"/>
          <w:b/>
          <w:sz w:val="32"/>
          <w:szCs w:val="32"/>
        </w:rPr>
        <w:t>JOB DEMANDS CHECKLIST</w:t>
      </w:r>
    </w:p>
    <w:p w14:paraId="66ECC82D" w14:textId="77777777" w:rsidR="004F440D" w:rsidRPr="00E45DE0" w:rsidRDefault="003A3E21" w:rsidP="003A3E21">
      <w:pPr>
        <w:tabs>
          <w:tab w:val="left" w:pos="1560"/>
          <w:tab w:val="left" w:pos="4820"/>
          <w:tab w:val="left" w:pos="7230"/>
        </w:tabs>
        <w:rPr>
          <w:rFonts w:cs="Arial"/>
          <w:szCs w:val="22"/>
        </w:rPr>
      </w:pPr>
      <w:r>
        <w:rPr>
          <w:rFonts w:cs="Arial"/>
          <w:szCs w:val="22"/>
        </w:rPr>
        <w:t>Job Title:</w:t>
      </w:r>
      <w:r>
        <w:rPr>
          <w:rFonts w:cs="Arial"/>
          <w:szCs w:val="22"/>
        </w:rPr>
        <w:tab/>
      </w:r>
      <w:r w:rsidR="00BE5D9A">
        <w:rPr>
          <w:rFonts w:cs="Arial"/>
          <w:szCs w:val="22"/>
        </w:rPr>
        <w:t>ACAT Assessor</w:t>
      </w:r>
      <w:r>
        <w:rPr>
          <w:rFonts w:cs="Arial"/>
          <w:szCs w:val="22"/>
        </w:rPr>
        <w:tab/>
      </w:r>
      <w:r w:rsidR="004F440D" w:rsidRPr="00E45DE0">
        <w:rPr>
          <w:rFonts w:cs="Arial"/>
          <w:szCs w:val="22"/>
        </w:rPr>
        <w:t>Service/Unit:</w:t>
      </w:r>
      <w:r>
        <w:rPr>
          <w:rFonts w:cs="Arial"/>
          <w:szCs w:val="22"/>
        </w:rPr>
        <w:t xml:space="preserve"> </w:t>
      </w:r>
      <w:r>
        <w:rPr>
          <w:rFonts w:cs="Arial"/>
          <w:szCs w:val="22"/>
        </w:rPr>
        <w:tab/>
      </w:r>
      <w:r w:rsidR="00EA5979">
        <w:rPr>
          <w:rFonts w:cs="Arial"/>
          <w:szCs w:val="22"/>
        </w:rPr>
        <w:t>SESLHD ACAT</w:t>
      </w:r>
    </w:p>
    <w:p w14:paraId="24C852B2" w14:textId="77777777" w:rsidR="004F440D" w:rsidRPr="00E45DE0" w:rsidRDefault="003A3E21" w:rsidP="003A3E21">
      <w:pPr>
        <w:tabs>
          <w:tab w:val="left" w:pos="1560"/>
          <w:tab w:val="left" w:pos="4820"/>
          <w:tab w:val="left" w:pos="7230"/>
        </w:tabs>
        <w:rPr>
          <w:rFonts w:cs="Arial"/>
          <w:szCs w:val="22"/>
        </w:rPr>
      </w:pPr>
      <w:r>
        <w:rPr>
          <w:rFonts w:cs="Arial"/>
          <w:szCs w:val="22"/>
        </w:rPr>
        <w:t>Department:</w:t>
      </w:r>
      <w:r>
        <w:rPr>
          <w:rFonts w:cs="Arial"/>
          <w:szCs w:val="22"/>
        </w:rPr>
        <w:tab/>
      </w:r>
      <w:r w:rsidR="00BE5D9A">
        <w:rPr>
          <w:rFonts w:cs="Arial"/>
          <w:szCs w:val="22"/>
        </w:rPr>
        <w:t>ACAT</w:t>
      </w:r>
      <w:r>
        <w:rPr>
          <w:rFonts w:cs="Arial"/>
          <w:szCs w:val="22"/>
        </w:rPr>
        <w:tab/>
      </w:r>
      <w:r w:rsidR="004F440D" w:rsidRPr="00E45DE0">
        <w:rPr>
          <w:rFonts w:cs="Arial"/>
          <w:szCs w:val="22"/>
        </w:rPr>
        <w:t>Manager / Supervisor</w:t>
      </w:r>
      <w:r w:rsidR="00067DEC">
        <w:rPr>
          <w:rFonts w:cs="Arial"/>
          <w:szCs w:val="22"/>
        </w:rPr>
        <w:t>:</w:t>
      </w:r>
      <w:r w:rsidR="00067DEC">
        <w:rPr>
          <w:rFonts w:cs="Arial"/>
          <w:szCs w:val="22"/>
        </w:rPr>
        <w:tab/>
      </w:r>
      <w:r w:rsidR="00BE5D9A">
        <w:rPr>
          <w:rFonts w:cs="Arial"/>
          <w:szCs w:val="22"/>
        </w:rPr>
        <w:t xml:space="preserve">ACAT </w:t>
      </w:r>
      <w:r w:rsidR="00EA5979">
        <w:rPr>
          <w:rFonts w:cs="Arial"/>
          <w:szCs w:val="22"/>
        </w:rPr>
        <w:t>Team Leader</w:t>
      </w:r>
    </w:p>
    <w:p w14:paraId="3419432B" w14:textId="77777777" w:rsidR="004F440D" w:rsidRPr="00E45DE0" w:rsidRDefault="003A3E21" w:rsidP="003A3E21">
      <w:pPr>
        <w:tabs>
          <w:tab w:val="left" w:pos="1560"/>
          <w:tab w:val="left" w:pos="4820"/>
          <w:tab w:val="left" w:pos="7230"/>
        </w:tabs>
        <w:rPr>
          <w:rFonts w:cs="Arial"/>
          <w:szCs w:val="22"/>
        </w:rPr>
      </w:pPr>
      <w:r>
        <w:rPr>
          <w:rFonts w:cs="Arial"/>
          <w:szCs w:val="22"/>
        </w:rPr>
        <w:t>Assessor:</w:t>
      </w:r>
      <w:r>
        <w:rPr>
          <w:rFonts w:cs="Arial"/>
          <w:szCs w:val="22"/>
        </w:rPr>
        <w:tab/>
      </w:r>
      <w:r w:rsidR="00EA5979">
        <w:rPr>
          <w:rFonts w:cs="Arial"/>
          <w:szCs w:val="22"/>
        </w:rPr>
        <w:t>Ashleigh Webster</w:t>
      </w:r>
      <w:r w:rsidR="001D4474">
        <w:rPr>
          <w:rFonts w:cs="Arial"/>
          <w:szCs w:val="22"/>
        </w:rPr>
        <w:t xml:space="preserve"> </w:t>
      </w:r>
      <w:r>
        <w:rPr>
          <w:rFonts w:cs="Arial"/>
          <w:szCs w:val="22"/>
        </w:rPr>
        <w:tab/>
      </w:r>
      <w:r w:rsidR="004F440D" w:rsidRPr="00E45DE0">
        <w:rPr>
          <w:rFonts w:cs="Arial"/>
          <w:szCs w:val="22"/>
        </w:rPr>
        <w:t>Date of Assessment</w:t>
      </w:r>
      <w:r w:rsidR="00067DEC">
        <w:rPr>
          <w:rFonts w:cs="Arial"/>
          <w:szCs w:val="22"/>
        </w:rPr>
        <w:t>:</w:t>
      </w:r>
      <w:r w:rsidR="00067DEC">
        <w:rPr>
          <w:rFonts w:cs="Arial"/>
          <w:szCs w:val="22"/>
        </w:rPr>
        <w:tab/>
      </w:r>
      <w:r w:rsidR="00DB0F1A">
        <w:rPr>
          <w:rFonts w:cs="Arial"/>
          <w:szCs w:val="22"/>
        </w:rPr>
        <w:t>March</w:t>
      </w:r>
      <w:r w:rsidR="00876AFA">
        <w:rPr>
          <w:rFonts w:cs="Arial"/>
          <w:szCs w:val="22"/>
        </w:rPr>
        <w:t xml:space="preserve"> </w:t>
      </w:r>
      <w:r w:rsidR="00DB0F1A">
        <w:rPr>
          <w:rFonts w:cs="Arial"/>
          <w:szCs w:val="22"/>
        </w:rPr>
        <w:t>2021</w:t>
      </w:r>
    </w:p>
    <w:p w14:paraId="48328D8E" w14:textId="77777777" w:rsidR="004F440D" w:rsidRPr="007E1610" w:rsidRDefault="004F440D" w:rsidP="003A3E21">
      <w:pPr>
        <w:tabs>
          <w:tab w:val="left" w:pos="1560"/>
          <w:tab w:val="left" w:pos="4820"/>
          <w:tab w:val="left" w:pos="7230"/>
        </w:tabs>
        <w:rPr>
          <w:rFonts w:cs="Arial"/>
          <w:szCs w:val="22"/>
        </w:rPr>
      </w:pPr>
      <w:r w:rsidRPr="00E45DE0">
        <w:rPr>
          <w:rFonts w:cs="Arial"/>
          <w:szCs w:val="22"/>
        </w:rPr>
        <w:t>Date of Assessment review:</w:t>
      </w:r>
      <w:r w:rsidR="00067DEC">
        <w:rPr>
          <w:rFonts w:cs="Arial"/>
          <w:szCs w:val="22"/>
        </w:rPr>
        <w:t xml:space="preserve">  </w:t>
      </w:r>
      <w:r w:rsidR="00DB0F1A">
        <w:rPr>
          <w:rFonts w:cs="Arial"/>
          <w:szCs w:val="22"/>
        </w:rPr>
        <w:t>Ma</w:t>
      </w:r>
      <w:r w:rsidR="00876AFA">
        <w:rPr>
          <w:rFonts w:cs="Arial"/>
          <w:szCs w:val="22"/>
        </w:rPr>
        <w:t>r</w:t>
      </w:r>
      <w:r w:rsidR="00DB0F1A">
        <w:rPr>
          <w:rFonts w:cs="Arial"/>
          <w:szCs w:val="22"/>
        </w:rPr>
        <w:t>ch</w:t>
      </w:r>
      <w:r w:rsidR="00EA5979">
        <w:rPr>
          <w:rFonts w:cs="Arial"/>
          <w:szCs w:val="22"/>
        </w:rPr>
        <w:t xml:space="preserve"> 20</w:t>
      </w:r>
      <w:r w:rsidR="00DB0F1A">
        <w:rPr>
          <w:rFonts w:cs="Arial"/>
          <w:szCs w:val="22"/>
        </w:rPr>
        <w:t>22</w:t>
      </w:r>
    </w:p>
    <w:p w14:paraId="566D5E9F" w14:textId="77777777" w:rsidR="004F440D" w:rsidRPr="00E45DE0" w:rsidRDefault="004F440D" w:rsidP="004F440D">
      <w:pPr>
        <w:pBdr>
          <w:bottom w:val="single" w:sz="12" w:space="1" w:color="auto"/>
        </w:pBdr>
        <w:ind w:right="-399"/>
        <w:jc w:val="both"/>
        <w:rPr>
          <w:sz w:val="8"/>
        </w:rPr>
      </w:pPr>
    </w:p>
    <w:p w14:paraId="3CD3D207" w14:textId="77777777" w:rsidR="004F440D" w:rsidRPr="00E45DE0" w:rsidRDefault="004F440D" w:rsidP="004F440D">
      <w:pPr>
        <w:jc w:val="both"/>
        <w:rPr>
          <w:b/>
          <w:sz w:val="16"/>
        </w:rPr>
      </w:pPr>
      <w:r w:rsidRPr="00E45DE0">
        <w:rPr>
          <w:b/>
          <w:sz w:val="16"/>
        </w:rPr>
        <w:t>Definitions:</w:t>
      </w:r>
    </w:p>
    <w:p w14:paraId="252D2F56" w14:textId="77777777" w:rsidR="004F440D" w:rsidRPr="00E45DE0" w:rsidRDefault="004F440D" w:rsidP="0072256B">
      <w:pPr>
        <w:jc w:val="both"/>
        <w:rPr>
          <w:sz w:val="16"/>
        </w:rPr>
      </w:pPr>
      <w:r w:rsidRPr="0072256B">
        <w:rPr>
          <w:sz w:val="28"/>
          <w:szCs w:val="28"/>
        </w:rPr>
        <w:t>*</w:t>
      </w:r>
      <w:r w:rsidRPr="00E45DE0">
        <w:tab/>
      </w:r>
      <w:r w:rsidRPr="00E45DE0">
        <w:rPr>
          <w:sz w:val="16"/>
        </w:rPr>
        <w:t>Denotes a critical requirement of the job</w:t>
      </w:r>
    </w:p>
    <w:p w14:paraId="517DB315" w14:textId="77777777" w:rsidR="004F440D" w:rsidRPr="00E45DE0" w:rsidRDefault="004F440D" w:rsidP="004F440D">
      <w:pPr>
        <w:pStyle w:val="EnvelopeReturn"/>
        <w:rPr>
          <w:rFonts w:ascii="FS Elliot Pro" w:hAnsi="FS Elliot Pro"/>
          <w:b/>
          <w:sz w:val="16"/>
        </w:rPr>
      </w:pPr>
      <w:r w:rsidRPr="00E45DE0">
        <w:rPr>
          <w:rFonts w:ascii="FS Elliot Pro" w:hAnsi="FS Elliot Pro"/>
          <w:b/>
          <w:sz w:val="16"/>
        </w:rPr>
        <w:t xml:space="preserve">Frequency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
        <w:gridCol w:w="4413"/>
        <w:gridCol w:w="518"/>
        <w:gridCol w:w="4306"/>
      </w:tblGrid>
      <w:tr w:rsidR="004F440D" w:rsidRPr="00E45DE0" w14:paraId="0453DFA8" w14:textId="77777777" w:rsidTr="00A37C61">
        <w:tc>
          <w:tcPr>
            <w:tcW w:w="392" w:type="dxa"/>
            <w:tcBorders>
              <w:top w:val="single" w:sz="4" w:space="0" w:color="auto"/>
              <w:left w:val="single" w:sz="4" w:space="0" w:color="auto"/>
              <w:bottom w:val="single" w:sz="4" w:space="0" w:color="auto"/>
              <w:right w:val="single" w:sz="4" w:space="0" w:color="auto"/>
            </w:tcBorders>
            <w:hideMark/>
          </w:tcPr>
          <w:p w14:paraId="5E4C1959"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I</w:t>
            </w:r>
          </w:p>
        </w:tc>
        <w:tc>
          <w:tcPr>
            <w:tcW w:w="4875" w:type="dxa"/>
            <w:tcBorders>
              <w:top w:val="single" w:sz="4" w:space="0" w:color="auto"/>
              <w:left w:val="single" w:sz="4" w:space="0" w:color="auto"/>
              <w:bottom w:val="single" w:sz="4" w:space="0" w:color="auto"/>
              <w:right w:val="single" w:sz="4" w:space="0" w:color="auto"/>
            </w:tcBorders>
            <w:hideMark/>
          </w:tcPr>
          <w:p w14:paraId="28755AAD" w14:textId="77777777" w:rsidR="004F440D" w:rsidRPr="00E45DE0" w:rsidRDefault="004F440D" w:rsidP="00A37C61">
            <w:pPr>
              <w:pStyle w:val="EnvelopeReturn"/>
              <w:rPr>
                <w:rFonts w:ascii="FS Elliot Pro" w:hAnsi="FS Elliot Pro"/>
                <w:b/>
                <w:sz w:val="16"/>
              </w:rPr>
            </w:pPr>
            <w:r w:rsidRPr="00E45DE0">
              <w:rPr>
                <w:rFonts w:ascii="FS Elliot Pro" w:hAnsi="FS Elliot Pro"/>
                <w:sz w:val="16"/>
              </w:rPr>
              <w:t>Infrequent – intermittent activity exists for a short time on a very infrequent basis</w:t>
            </w:r>
          </w:p>
        </w:tc>
        <w:tc>
          <w:tcPr>
            <w:tcW w:w="511" w:type="dxa"/>
            <w:tcBorders>
              <w:top w:val="single" w:sz="4" w:space="0" w:color="auto"/>
              <w:left w:val="single" w:sz="4" w:space="0" w:color="auto"/>
              <w:bottom w:val="single" w:sz="4" w:space="0" w:color="auto"/>
              <w:right w:val="single" w:sz="4" w:space="0" w:color="auto"/>
            </w:tcBorders>
            <w:hideMark/>
          </w:tcPr>
          <w:p w14:paraId="3924758A"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C</w:t>
            </w:r>
          </w:p>
        </w:tc>
        <w:tc>
          <w:tcPr>
            <w:tcW w:w="4757" w:type="dxa"/>
            <w:tcBorders>
              <w:top w:val="single" w:sz="4" w:space="0" w:color="auto"/>
              <w:left w:val="single" w:sz="4" w:space="0" w:color="auto"/>
              <w:bottom w:val="single" w:sz="4" w:space="0" w:color="auto"/>
              <w:right w:val="single" w:sz="4" w:space="0" w:color="auto"/>
            </w:tcBorders>
            <w:hideMark/>
          </w:tcPr>
          <w:p w14:paraId="46BE0F0A" w14:textId="77777777" w:rsidR="004F440D" w:rsidRPr="00E45DE0" w:rsidRDefault="004F440D" w:rsidP="00A37C61">
            <w:pPr>
              <w:pStyle w:val="EnvelopeReturn"/>
              <w:rPr>
                <w:rFonts w:ascii="FS Elliot Pro" w:hAnsi="FS Elliot Pro"/>
                <w:b/>
                <w:sz w:val="16"/>
              </w:rPr>
            </w:pPr>
            <w:r w:rsidRPr="00E45DE0">
              <w:rPr>
                <w:rFonts w:ascii="FS Elliot Pro" w:hAnsi="FS Elliot Pro"/>
                <w:sz w:val="16"/>
              </w:rPr>
              <w:t>Constant – activity exists for more than 2/3 of the time when performing the job</w:t>
            </w:r>
          </w:p>
        </w:tc>
      </w:tr>
      <w:tr w:rsidR="004F440D" w:rsidRPr="00E45DE0" w14:paraId="69C1779A" w14:textId="77777777" w:rsidTr="00A37C61">
        <w:tc>
          <w:tcPr>
            <w:tcW w:w="392" w:type="dxa"/>
            <w:tcBorders>
              <w:top w:val="single" w:sz="4" w:space="0" w:color="auto"/>
              <w:left w:val="single" w:sz="4" w:space="0" w:color="auto"/>
              <w:bottom w:val="single" w:sz="4" w:space="0" w:color="auto"/>
              <w:right w:val="single" w:sz="4" w:space="0" w:color="auto"/>
            </w:tcBorders>
            <w:hideMark/>
          </w:tcPr>
          <w:p w14:paraId="20B7EE86"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O</w:t>
            </w:r>
          </w:p>
        </w:tc>
        <w:tc>
          <w:tcPr>
            <w:tcW w:w="4875" w:type="dxa"/>
            <w:tcBorders>
              <w:top w:val="single" w:sz="4" w:space="0" w:color="auto"/>
              <w:left w:val="single" w:sz="4" w:space="0" w:color="auto"/>
              <w:bottom w:val="single" w:sz="4" w:space="0" w:color="auto"/>
              <w:right w:val="single" w:sz="4" w:space="0" w:color="auto"/>
            </w:tcBorders>
            <w:hideMark/>
          </w:tcPr>
          <w:p w14:paraId="4B4650E3" w14:textId="77777777" w:rsidR="004F440D" w:rsidRPr="00E45DE0" w:rsidRDefault="004F440D" w:rsidP="00A37C61">
            <w:pPr>
              <w:pStyle w:val="EnvelopeReturn"/>
              <w:rPr>
                <w:rFonts w:ascii="FS Elliot Pro" w:hAnsi="FS Elliot Pro"/>
                <w:b/>
                <w:sz w:val="16"/>
              </w:rPr>
            </w:pPr>
            <w:r w:rsidRPr="00E45DE0">
              <w:rPr>
                <w:rFonts w:ascii="FS Elliot Pro" w:hAnsi="FS Elliot Pro"/>
                <w:sz w:val="16"/>
              </w:rPr>
              <w:t>Occasional - activity exists up to 1/3 of the time when performing the job</w:t>
            </w:r>
          </w:p>
        </w:tc>
        <w:tc>
          <w:tcPr>
            <w:tcW w:w="511" w:type="dxa"/>
            <w:tcBorders>
              <w:top w:val="single" w:sz="4" w:space="0" w:color="auto"/>
              <w:left w:val="single" w:sz="4" w:space="0" w:color="auto"/>
              <w:bottom w:val="single" w:sz="4" w:space="0" w:color="auto"/>
              <w:right w:val="single" w:sz="4" w:space="0" w:color="auto"/>
            </w:tcBorders>
            <w:hideMark/>
          </w:tcPr>
          <w:p w14:paraId="6399F5DF"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R</w:t>
            </w:r>
          </w:p>
        </w:tc>
        <w:tc>
          <w:tcPr>
            <w:tcW w:w="4757" w:type="dxa"/>
            <w:tcBorders>
              <w:top w:val="single" w:sz="4" w:space="0" w:color="auto"/>
              <w:left w:val="single" w:sz="4" w:space="0" w:color="auto"/>
              <w:bottom w:val="single" w:sz="4" w:space="0" w:color="auto"/>
              <w:right w:val="single" w:sz="4" w:space="0" w:color="auto"/>
            </w:tcBorders>
          </w:tcPr>
          <w:p w14:paraId="247A4AF3" w14:textId="77777777" w:rsidR="004F440D" w:rsidRPr="00E45DE0" w:rsidRDefault="004F440D" w:rsidP="00A37C61">
            <w:pPr>
              <w:pStyle w:val="EnvelopeReturn"/>
              <w:rPr>
                <w:rFonts w:ascii="FS Elliot Pro" w:hAnsi="FS Elliot Pro"/>
                <w:sz w:val="16"/>
              </w:rPr>
            </w:pPr>
            <w:r w:rsidRPr="00E45DE0">
              <w:rPr>
                <w:rFonts w:ascii="FS Elliot Pro" w:hAnsi="FS Elliot Pro"/>
                <w:sz w:val="16"/>
              </w:rPr>
              <w:t>Repetitive – activity involves repetitive movements</w:t>
            </w:r>
          </w:p>
          <w:p w14:paraId="029A0514" w14:textId="77777777" w:rsidR="004F440D" w:rsidRPr="00E45DE0" w:rsidRDefault="004F440D" w:rsidP="00A37C61">
            <w:pPr>
              <w:pStyle w:val="EnvelopeReturn"/>
              <w:rPr>
                <w:rFonts w:ascii="FS Elliot Pro" w:hAnsi="FS Elliot Pro"/>
                <w:b/>
                <w:sz w:val="16"/>
              </w:rPr>
            </w:pPr>
          </w:p>
        </w:tc>
      </w:tr>
      <w:tr w:rsidR="004F440D" w:rsidRPr="00E45DE0" w14:paraId="4F372B2E" w14:textId="77777777" w:rsidTr="00A37C61">
        <w:tc>
          <w:tcPr>
            <w:tcW w:w="392" w:type="dxa"/>
            <w:tcBorders>
              <w:top w:val="single" w:sz="4" w:space="0" w:color="auto"/>
              <w:left w:val="single" w:sz="4" w:space="0" w:color="auto"/>
              <w:bottom w:val="single" w:sz="4" w:space="0" w:color="auto"/>
              <w:right w:val="single" w:sz="4" w:space="0" w:color="auto"/>
            </w:tcBorders>
            <w:hideMark/>
          </w:tcPr>
          <w:p w14:paraId="3E1636A6"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F</w:t>
            </w:r>
          </w:p>
        </w:tc>
        <w:tc>
          <w:tcPr>
            <w:tcW w:w="4875" w:type="dxa"/>
            <w:tcBorders>
              <w:top w:val="single" w:sz="4" w:space="0" w:color="auto"/>
              <w:left w:val="single" w:sz="4" w:space="0" w:color="auto"/>
              <w:bottom w:val="single" w:sz="4" w:space="0" w:color="auto"/>
              <w:right w:val="single" w:sz="4" w:space="0" w:color="auto"/>
            </w:tcBorders>
            <w:hideMark/>
          </w:tcPr>
          <w:p w14:paraId="753B57C4" w14:textId="77777777" w:rsidR="004F440D" w:rsidRPr="00E45DE0" w:rsidRDefault="004F440D" w:rsidP="00A37C61">
            <w:pPr>
              <w:pStyle w:val="EnvelopeReturn"/>
              <w:rPr>
                <w:rFonts w:ascii="FS Elliot Pro" w:hAnsi="FS Elliot Pro"/>
                <w:b/>
                <w:sz w:val="16"/>
              </w:rPr>
            </w:pPr>
            <w:r w:rsidRPr="00E45DE0">
              <w:rPr>
                <w:rFonts w:ascii="FS Elliot Pro" w:hAnsi="FS Elliot Pro"/>
                <w:sz w:val="16"/>
              </w:rPr>
              <w:t>Frequent – activity exists between 1/3 and 2/3 of the time when performing the job</w:t>
            </w:r>
          </w:p>
        </w:tc>
        <w:tc>
          <w:tcPr>
            <w:tcW w:w="511" w:type="dxa"/>
            <w:tcBorders>
              <w:top w:val="single" w:sz="4" w:space="0" w:color="auto"/>
              <w:left w:val="single" w:sz="4" w:space="0" w:color="auto"/>
              <w:bottom w:val="single" w:sz="4" w:space="0" w:color="auto"/>
              <w:right w:val="single" w:sz="4" w:space="0" w:color="auto"/>
            </w:tcBorders>
            <w:hideMark/>
          </w:tcPr>
          <w:p w14:paraId="00A2F5C4"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N/A</w:t>
            </w:r>
          </w:p>
        </w:tc>
        <w:tc>
          <w:tcPr>
            <w:tcW w:w="4757" w:type="dxa"/>
            <w:tcBorders>
              <w:top w:val="single" w:sz="4" w:space="0" w:color="auto"/>
              <w:left w:val="single" w:sz="4" w:space="0" w:color="auto"/>
              <w:bottom w:val="single" w:sz="4" w:space="0" w:color="auto"/>
              <w:right w:val="single" w:sz="4" w:space="0" w:color="auto"/>
            </w:tcBorders>
          </w:tcPr>
          <w:p w14:paraId="06BB018D" w14:textId="77777777" w:rsidR="004F440D" w:rsidRPr="00E45DE0" w:rsidRDefault="004F440D" w:rsidP="00A37C61">
            <w:pPr>
              <w:pStyle w:val="EnvelopeReturn"/>
              <w:rPr>
                <w:rFonts w:ascii="FS Elliot Pro" w:hAnsi="FS Elliot Pro"/>
                <w:b/>
                <w:sz w:val="16"/>
              </w:rPr>
            </w:pPr>
            <w:r w:rsidRPr="00E45DE0">
              <w:rPr>
                <w:rFonts w:ascii="FS Elliot Pro" w:hAnsi="FS Elliot Pro"/>
                <w:sz w:val="16"/>
              </w:rPr>
              <w:t>Not applicable – activity is not required to perform the job</w:t>
            </w:r>
          </w:p>
        </w:tc>
      </w:tr>
    </w:tbl>
    <w:p w14:paraId="12806875" w14:textId="77777777" w:rsidR="004F440D" w:rsidRPr="00E45DE0" w:rsidRDefault="004F440D" w:rsidP="004F440D">
      <w:pPr>
        <w:jc w:val="both"/>
      </w:pPr>
    </w:p>
    <w:tbl>
      <w:tblPr>
        <w:tblW w:w="105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843"/>
        <w:gridCol w:w="5105"/>
        <w:gridCol w:w="375"/>
        <w:gridCol w:w="21"/>
        <w:gridCol w:w="397"/>
        <w:gridCol w:w="30"/>
        <w:gridCol w:w="350"/>
        <w:gridCol w:w="17"/>
        <w:gridCol w:w="397"/>
        <w:gridCol w:w="397"/>
        <w:gridCol w:w="9"/>
        <w:gridCol w:w="558"/>
        <w:gridCol w:w="16"/>
      </w:tblGrid>
      <w:tr w:rsidR="004F440D" w:rsidRPr="00E45DE0" w14:paraId="4F2B8F1C" w14:textId="77777777" w:rsidTr="00BE5D9A">
        <w:trPr>
          <w:gridAfter w:val="1"/>
          <w:wAfter w:w="16" w:type="dxa"/>
          <w:cantSplit/>
          <w:trHeight w:val="285"/>
        </w:trPr>
        <w:tc>
          <w:tcPr>
            <w:tcW w:w="992" w:type="dxa"/>
            <w:vMerge w:val="restart"/>
            <w:tcBorders>
              <w:top w:val="single" w:sz="4" w:space="0" w:color="auto"/>
              <w:left w:val="single" w:sz="4" w:space="0" w:color="auto"/>
              <w:bottom w:val="single" w:sz="4" w:space="0" w:color="auto"/>
              <w:right w:val="single" w:sz="4" w:space="0" w:color="auto"/>
            </w:tcBorders>
          </w:tcPr>
          <w:p w14:paraId="6333F91D" w14:textId="77777777" w:rsidR="004F440D" w:rsidRPr="00E45DE0" w:rsidRDefault="004F440D" w:rsidP="00A37C61">
            <w:pPr>
              <w:jc w:val="both"/>
              <w:rPr>
                <w:rFonts w:cs="Arial"/>
                <w:sz w:val="16"/>
                <w:szCs w:val="16"/>
              </w:rPr>
            </w:pPr>
            <w:r w:rsidRPr="00E45DE0">
              <w:rPr>
                <w:rFonts w:cs="Arial"/>
                <w:sz w:val="16"/>
                <w:szCs w:val="16"/>
              </w:rPr>
              <w:t xml:space="preserve">CRITICAL </w:t>
            </w:r>
          </w:p>
          <w:p w14:paraId="5BE8B89B" w14:textId="77777777" w:rsidR="004F440D" w:rsidRPr="00E45DE0" w:rsidRDefault="004F440D" w:rsidP="00A37C61">
            <w:pPr>
              <w:jc w:val="center"/>
              <w:rPr>
                <w:rFonts w:cs="Arial"/>
                <w:sz w:val="18"/>
                <w:szCs w:val="18"/>
              </w:rPr>
            </w:pPr>
            <w:r w:rsidRPr="00E45DE0">
              <w:rPr>
                <w:rFonts w:cs="Arial"/>
                <w:sz w:val="16"/>
                <w:szCs w:val="16"/>
              </w:rPr>
              <w:t>*</w:t>
            </w:r>
          </w:p>
        </w:tc>
        <w:tc>
          <w:tcPr>
            <w:tcW w:w="6948" w:type="dxa"/>
            <w:gridSpan w:val="2"/>
            <w:vMerge w:val="restart"/>
            <w:tcBorders>
              <w:top w:val="single" w:sz="4" w:space="0" w:color="auto"/>
              <w:left w:val="single" w:sz="4" w:space="0" w:color="auto"/>
              <w:bottom w:val="single" w:sz="4" w:space="0" w:color="auto"/>
              <w:right w:val="single" w:sz="4" w:space="0" w:color="auto"/>
            </w:tcBorders>
          </w:tcPr>
          <w:p w14:paraId="09FF01CE" w14:textId="77777777" w:rsidR="004F440D" w:rsidRPr="00E45DE0" w:rsidRDefault="004F440D" w:rsidP="00A37C61">
            <w:pPr>
              <w:jc w:val="both"/>
              <w:rPr>
                <w:rFonts w:cs="Arial"/>
                <w:sz w:val="18"/>
                <w:szCs w:val="18"/>
              </w:rPr>
            </w:pPr>
            <w:r w:rsidRPr="00E45DE0">
              <w:rPr>
                <w:rFonts w:cs="Arial"/>
                <w:b/>
                <w:bCs/>
                <w:sz w:val="18"/>
                <w:szCs w:val="18"/>
              </w:rPr>
              <w:t>PHYSICAL DEMANDS -  DESCRIPTION</w:t>
            </w:r>
            <w:r w:rsidRPr="00E45DE0">
              <w:rPr>
                <w:rFonts w:cs="Arial"/>
                <w:sz w:val="18"/>
                <w:szCs w:val="18"/>
              </w:rPr>
              <w:t xml:space="preserve"> </w:t>
            </w:r>
            <w:r w:rsidRPr="00E45DE0">
              <w:rPr>
                <w:rFonts w:cs="Arial"/>
                <w:b/>
                <w:bCs/>
                <w:sz w:val="18"/>
                <w:szCs w:val="18"/>
              </w:rPr>
              <w:t>(comment)</w:t>
            </w:r>
          </w:p>
        </w:tc>
        <w:tc>
          <w:tcPr>
            <w:tcW w:w="2551" w:type="dxa"/>
            <w:gridSpan w:val="10"/>
            <w:tcBorders>
              <w:top w:val="single" w:sz="4" w:space="0" w:color="auto"/>
              <w:left w:val="single" w:sz="4" w:space="0" w:color="auto"/>
              <w:bottom w:val="nil"/>
              <w:right w:val="single" w:sz="4" w:space="0" w:color="auto"/>
            </w:tcBorders>
          </w:tcPr>
          <w:p w14:paraId="16F4FA1B" w14:textId="77777777" w:rsidR="004F440D" w:rsidRPr="00E45DE0" w:rsidRDefault="004F440D" w:rsidP="00A37C61">
            <w:pPr>
              <w:jc w:val="center"/>
              <w:rPr>
                <w:rFonts w:cs="Arial"/>
                <w:b/>
                <w:bCs/>
                <w:sz w:val="18"/>
                <w:szCs w:val="18"/>
              </w:rPr>
            </w:pPr>
            <w:r w:rsidRPr="00E45DE0">
              <w:rPr>
                <w:rFonts w:cs="Arial"/>
                <w:b/>
                <w:bCs/>
                <w:sz w:val="18"/>
                <w:szCs w:val="18"/>
              </w:rPr>
              <w:t>FREQUENCY</w:t>
            </w:r>
          </w:p>
        </w:tc>
      </w:tr>
      <w:tr w:rsidR="004F440D" w:rsidRPr="00E45DE0" w14:paraId="630AB670" w14:textId="77777777" w:rsidTr="00BE5D9A">
        <w:trPr>
          <w:gridAfter w:val="1"/>
          <w:wAfter w:w="16" w:type="dxa"/>
          <w:cantSplit/>
          <w:trHeight w:val="285"/>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551E12F1" w14:textId="77777777" w:rsidR="004F440D" w:rsidRPr="00E45DE0" w:rsidRDefault="004F440D" w:rsidP="00A37C61">
            <w:pPr>
              <w:rPr>
                <w:rFonts w:cs="Arial"/>
                <w:sz w:val="18"/>
                <w:szCs w:val="18"/>
              </w:rPr>
            </w:pPr>
          </w:p>
        </w:tc>
        <w:tc>
          <w:tcPr>
            <w:tcW w:w="6948" w:type="dxa"/>
            <w:gridSpan w:val="2"/>
            <w:vMerge/>
            <w:tcBorders>
              <w:top w:val="single" w:sz="4" w:space="0" w:color="auto"/>
              <w:left w:val="single" w:sz="4" w:space="0" w:color="auto"/>
              <w:bottom w:val="single" w:sz="4" w:space="0" w:color="auto"/>
              <w:right w:val="single" w:sz="4" w:space="0" w:color="auto"/>
            </w:tcBorders>
            <w:vAlign w:val="center"/>
            <w:hideMark/>
          </w:tcPr>
          <w:p w14:paraId="7DC9855C" w14:textId="77777777" w:rsidR="004F440D" w:rsidRPr="00E45DE0" w:rsidRDefault="004F440D" w:rsidP="00A37C61">
            <w:pPr>
              <w:rPr>
                <w:rFonts w:cs="Arial"/>
                <w:sz w:val="18"/>
                <w:szCs w:val="18"/>
              </w:rPr>
            </w:pPr>
          </w:p>
        </w:tc>
        <w:tc>
          <w:tcPr>
            <w:tcW w:w="396" w:type="dxa"/>
            <w:gridSpan w:val="2"/>
            <w:tcBorders>
              <w:top w:val="single" w:sz="4" w:space="0" w:color="auto"/>
              <w:left w:val="single" w:sz="4" w:space="0" w:color="auto"/>
              <w:bottom w:val="single" w:sz="4" w:space="0" w:color="auto"/>
              <w:right w:val="single" w:sz="4" w:space="0" w:color="auto"/>
            </w:tcBorders>
          </w:tcPr>
          <w:p w14:paraId="370E0426" w14:textId="77777777" w:rsidR="004F440D" w:rsidRPr="00E45DE0" w:rsidRDefault="004F440D" w:rsidP="00A37C61">
            <w:pPr>
              <w:jc w:val="center"/>
              <w:rPr>
                <w:rFonts w:cs="Arial"/>
                <w:b/>
                <w:bCs/>
                <w:sz w:val="18"/>
                <w:szCs w:val="18"/>
              </w:rPr>
            </w:pPr>
            <w:r w:rsidRPr="00E45DE0">
              <w:rPr>
                <w:rFonts w:cs="Arial"/>
                <w:b/>
                <w:bCs/>
                <w:sz w:val="18"/>
                <w:szCs w:val="18"/>
              </w:rPr>
              <w:t>I</w:t>
            </w:r>
          </w:p>
        </w:tc>
        <w:tc>
          <w:tcPr>
            <w:tcW w:w="397" w:type="dxa"/>
            <w:tcBorders>
              <w:top w:val="single" w:sz="4" w:space="0" w:color="auto"/>
              <w:left w:val="single" w:sz="4" w:space="0" w:color="auto"/>
              <w:bottom w:val="single" w:sz="4" w:space="0" w:color="auto"/>
              <w:right w:val="single" w:sz="4" w:space="0" w:color="auto"/>
            </w:tcBorders>
          </w:tcPr>
          <w:p w14:paraId="2FC1E4AC" w14:textId="77777777" w:rsidR="004F440D" w:rsidRPr="00E45DE0" w:rsidRDefault="004F440D" w:rsidP="00A37C61">
            <w:pPr>
              <w:jc w:val="both"/>
              <w:rPr>
                <w:rFonts w:cs="Arial"/>
                <w:b/>
                <w:bCs/>
                <w:sz w:val="18"/>
                <w:szCs w:val="18"/>
              </w:rPr>
            </w:pPr>
            <w:r w:rsidRPr="00E45DE0">
              <w:rPr>
                <w:rFonts w:cs="Arial"/>
                <w:b/>
                <w:bCs/>
                <w:sz w:val="18"/>
                <w:szCs w:val="18"/>
              </w:rPr>
              <w:t>O</w:t>
            </w:r>
          </w:p>
        </w:tc>
        <w:tc>
          <w:tcPr>
            <w:tcW w:w="397" w:type="dxa"/>
            <w:gridSpan w:val="3"/>
            <w:tcBorders>
              <w:top w:val="single" w:sz="4" w:space="0" w:color="auto"/>
              <w:left w:val="single" w:sz="4" w:space="0" w:color="auto"/>
              <w:bottom w:val="single" w:sz="4" w:space="0" w:color="auto"/>
              <w:right w:val="single" w:sz="4" w:space="0" w:color="auto"/>
            </w:tcBorders>
          </w:tcPr>
          <w:p w14:paraId="3C6E5D2C" w14:textId="77777777" w:rsidR="004F440D" w:rsidRPr="00E45DE0" w:rsidRDefault="004F440D" w:rsidP="00A37C61">
            <w:pPr>
              <w:jc w:val="both"/>
              <w:rPr>
                <w:rFonts w:cs="Arial"/>
                <w:b/>
                <w:bCs/>
                <w:sz w:val="18"/>
                <w:szCs w:val="18"/>
              </w:rPr>
            </w:pPr>
            <w:r w:rsidRPr="00E45DE0">
              <w:rPr>
                <w:rFonts w:cs="Arial"/>
                <w:b/>
                <w:bCs/>
                <w:sz w:val="18"/>
                <w:szCs w:val="18"/>
              </w:rPr>
              <w:t>F</w:t>
            </w:r>
          </w:p>
        </w:tc>
        <w:tc>
          <w:tcPr>
            <w:tcW w:w="397" w:type="dxa"/>
            <w:tcBorders>
              <w:top w:val="single" w:sz="4" w:space="0" w:color="auto"/>
              <w:left w:val="single" w:sz="4" w:space="0" w:color="auto"/>
              <w:bottom w:val="single" w:sz="4" w:space="0" w:color="auto"/>
              <w:right w:val="single" w:sz="4" w:space="0" w:color="auto"/>
            </w:tcBorders>
          </w:tcPr>
          <w:p w14:paraId="70F92DC9" w14:textId="77777777" w:rsidR="004F440D" w:rsidRPr="00E45DE0" w:rsidRDefault="004F440D" w:rsidP="00A37C61">
            <w:pPr>
              <w:jc w:val="both"/>
              <w:rPr>
                <w:rFonts w:cs="Arial"/>
                <w:b/>
                <w:bCs/>
                <w:sz w:val="18"/>
                <w:szCs w:val="18"/>
              </w:rPr>
            </w:pPr>
            <w:r w:rsidRPr="00E45DE0">
              <w:rPr>
                <w:rFonts w:cs="Arial"/>
                <w:b/>
                <w:bCs/>
                <w:sz w:val="18"/>
                <w:szCs w:val="18"/>
              </w:rPr>
              <w:t>C</w:t>
            </w:r>
          </w:p>
        </w:tc>
        <w:tc>
          <w:tcPr>
            <w:tcW w:w="397" w:type="dxa"/>
            <w:tcBorders>
              <w:top w:val="single" w:sz="4" w:space="0" w:color="auto"/>
              <w:left w:val="single" w:sz="4" w:space="0" w:color="auto"/>
              <w:bottom w:val="single" w:sz="4" w:space="0" w:color="auto"/>
              <w:right w:val="single" w:sz="4" w:space="0" w:color="auto"/>
            </w:tcBorders>
          </w:tcPr>
          <w:p w14:paraId="225E58D4" w14:textId="77777777" w:rsidR="004F440D" w:rsidRPr="00E45DE0" w:rsidRDefault="004F440D" w:rsidP="00A37C61">
            <w:pPr>
              <w:jc w:val="both"/>
              <w:rPr>
                <w:rFonts w:cs="Arial"/>
                <w:b/>
                <w:bCs/>
                <w:sz w:val="18"/>
                <w:szCs w:val="18"/>
              </w:rPr>
            </w:pPr>
            <w:r w:rsidRPr="00E45DE0">
              <w:rPr>
                <w:rFonts w:cs="Arial"/>
                <w:b/>
                <w:bCs/>
                <w:sz w:val="18"/>
                <w:szCs w:val="18"/>
              </w:rPr>
              <w:t>R</w:t>
            </w:r>
          </w:p>
        </w:tc>
        <w:tc>
          <w:tcPr>
            <w:tcW w:w="567" w:type="dxa"/>
            <w:gridSpan w:val="2"/>
            <w:tcBorders>
              <w:top w:val="single" w:sz="4" w:space="0" w:color="auto"/>
              <w:left w:val="single" w:sz="4" w:space="0" w:color="auto"/>
              <w:bottom w:val="single" w:sz="4" w:space="0" w:color="auto"/>
              <w:right w:val="single" w:sz="4" w:space="0" w:color="auto"/>
            </w:tcBorders>
          </w:tcPr>
          <w:p w14:paraId="18828A92" w14:textId="77777777" w:rsidR="004F440D" w:rsidRPr="00E45DE0" w:rsidRDefault="004F440D" w:rsidP="00A37C61">
            <w:pPr>
              <w:jc w:val="both"/>
              <w:rPr>
                <w:rFonts w:cs="Arial"/>
                <w:b/>
                <w:bCs/>
                <w:sz w:val="18"/>
                <w:szCs w:val="18"/>
              </w:rPr>
            </w:pPr>
            <w:r w:rsidRPr="00E45DE0">
              <w:rPr>
                <w:rFonts w:cs="Arial"/>
                <w:b/>
                <w:bCs/>
                <w:sz w:val="18"/>
                <w:szCs w:val="18"/>
              </w:rPr>
              <w:t>N/A</w:t>
            </w:r>
          </w:p>
        </w:tc>
      </w:tr>
      <w:tr w:rsidR="00BE5D9A" w:rsidRPr="00E45DE0" w14:paraId="618806A7"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2D05D7C1"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5432E49F" w14:textId="77777777" w:rsidR="00BE5D9A" w:rsidRPr="00E45DE0" w:rsidRDefault="00BE5D9A" w:rsidP="00BE5D9A">
            <w:pPr>
              <w:pStyle w:val="Heading5"/>
              <w:spacing w:before="0"/>
              <w:rPr>
                <w:rFonts w:ascii="FS Elliot Pro" w:hAnsi="FS Elliot Pro" w:cs="Arial"/>
                <w:sz w:val="18"/>
                <w:szCs w:val="18"/>
              </w:rPr>
            </w:pPr>
            <w:r w:rsidRPr="00E45DE0">
              <w:rPr>
                <w:rFonts w:ascii="FS Elliot Pro" w:hAnsi="FS Elliot Pro" w:cs="Arial"/>
                <w:bCs w:val="0"/>
                <w:i w:val="0"/>
                <w:sz w:val="18"/>
                <w:szCs w:val="18"/>
              </w:rPr>
              <w:t xml:space="preserve">Sitting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Remaining in a seated position to perform tasks</w:t>
            </w:r>
          </w:p>
        </w:tc>
        <w:tc>
          <w:tcPr>
            <w:tcW w:w="396" w:type="dxa"/>
            <w:gridSpan w:val="2"/>
            <w:tcBorders>
              <w:top w:val="single" w:sz="4" w:space="0" w:color="auto"/>
              <w:left w:val="single" w:sz="4" w:space="0" w:color="auto"/>
              <w:bottom w:val="single" w:sz="4" w:space="0" w:color="auto"/>
              <w:right w:val="single" w:sz="4" w:space="0" w:color="auto"/>
            </w:tcBorders>
          </w:tcPr>
          <w:p w14:paraId="3F799BFA"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37619518"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35A19A4D"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13A95AFC"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314354F"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194E07A5" w14:textId="77777777" w:rsidR="00BE5D9A" w:rsidRPr="00AE4517" w:rsidRDefault="00BE5D9A" w:rsidP="00BE5D9A">
            <w:pPr>
              <w:spacing w:after="60"/>
              <w:rPr>
                <w:lang w:val="en-AU"/>
              </w:rPr>
            </w:pPr>
          </w:p>
        </w:tc>
      </w:tr>
      <w:tr w:rsidR="00BE5D9A" w:rsidRPr="00E45DE0" w14:paraId="75FCEB3F"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3A7419F9"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13152F1D" w14:textId="77777777" w:rsidR="00BE5D9A" w:rsidRPr="00E45DE0" w:rsidRDefault="00BE5D9A" w:rsidP="00BE5D9A">
            <w:pPr>
              <w:rPr>
                <w:rFonts w:cs="Arial"/>
                <w:sz w:val="18"/>
                <w:szCs w:val="18"/>
              </w:rPr>
            </w:pPr>
            <w:r w:rsidRPr="00E45DE0">
              <w:rPr>
                <w:rFonts w:cs="Arial"/>
                <w:b/>
                <w:sz w:val="18"/>
                <w:szCs w:val="18"/>
              </w:rPr>
              <w:t xml:space="preserve">Standing   </w:t>
            </w:r>
            <w:r w:rsidRPr="00E45DE0">
              <w:rPr>
                <w:rFonts w:cs="Arial"/>
                <w:sz w:val="18"/>
                <w:szCs w:val="18"/>
              </w:rPr>
              <w:t>Remaining standing without moving about to perform tasks</w:t>
            </w:r>
          </w:p>
        </w:tc>
        <w:tc>
          <w:tcPr>
            <w:tcW w:w="396" w:type="dxa"/>
            <w:gridSpan w:val="2"/>
            <w:tcBorders>
              <w:top w:val="single" w:sz="4" w:space="0" w:color="auto"/>
              <w:left w:val="single" w:sz="4" w:space="0" w:color="auto"/>
              <w:bottom w:val="single" w:sz="4" w:space="0" w:color="auto"/>
              <w:right w:val="single" w:sz="4" w:space="0" w:color="auto"/>
            </w:tcBorders>
          </w:tcPr>
          <w:p w14:paraId="2EBD3438"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2B89032A" w14:textId="77777777" w:rsidR="00BE5D9A" w:rsidRPr="00AE4517" w:rsidRDefault="00876AFA" w:rsidP="00BE5D9A">
            <w:pPr>
              <w:spacing w:after="60"/>
              <w:rPr>
                <w:lang w:val="en-AU"/>
              </w:rPr>
            </w:pPr>
            <w:r>
              <w:rPr>
                <w:lang w:val="en-AU"/>
              </w:rPr>
              <w:t>x</w:t>
            </w:r>
          </w:p>
        </w:tc>
        <w:tc>
          <w:tcPr>
            <w:tcW w:w="397" w:type="dxa"/>
            <w:gridSpan w:val="3"/>
            <w:tcBorders>
              <w:top w:val="single" w:sz="4" w:space="0" w:color="auto"/>
              <w:left w:val="single" w:sz="4" w:space="0" w:color="auto"/>
              <w:bottom w:val="single" w:sz="4" w:space="0" w:color="auto"/>
              <w:right w:val="single" w:sz="4" w:space="0" w:color="auto"/>
            </w:tcBorders>
          </w:tcPr>
          <w:p w14:paraId="424B2C4A"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58EED80A"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5DE2EA92"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654DD54E" w14:textId="77777777" w:rsidR="00BE5D9A" w:rsidRPr="00AE4517" w:rsidRDefault="00BE5D9A" w:rsidP="00BE5D9A">
            <w:pPr>
              <w:spacing w:after="60"/>
              <w:rPr>
                <w:lang w:val="en-AU"/>
              </w:rPr>
            </w:pPr>
          </w:p>
        </w:tc>
      </w:tr>
      <w:tr w:rsidR="00BE5D9A" w:rsidRPr="00E45DE0" w14:paraId="01E2DA4F"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02D9CEE5"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8E2D62B" w14:textId="77777777" w:rsidR="00BE5D9A" w:rsidRPr="00E45DE0" w:rsidRDefault="00BE5D9A" w:rsidP="00BE5D9A">
            <w:pPr>
              <w:pStyle w:val="Heading5"/>
              <w:spacing w:before="0" w:after="0"/>
              <w:rPr>
                <w:rFonts w:ascii="FS Elliot Pro" w:hAnsi="FS Elliot Pro" w:cs="Arial"/>
                <w:sz w:val="18"/>
                <w:szCs w:val="18"/>
              </w:rPr>
            </w:pPr>
            <w:r w:rsidRPr="00E45DE0">
              <w:rPr>
                <w:rFonts w:ascii="FS Elliot Pro" w:hAnsi="FS Elliot Pro" w:cs="Arial"/>
                <w:bCs w:val="0"/>
                <w:i w:val="0"/>
                <w:sz w:val="18"/>
                <w:szCs w:val="18"/>
              </w:rPr>
              <w:t xml:space="preserve">Walking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Floor type: even/uneven/slippery, indoors/outdoors, slopes</w:t>
            </w:r>
          </w:p>
        </w:tc>
        <w:tc>
          <w:tcPr>
            <w:tcW w:w="396" w:type="dxa"/>
            <w:gridSpan w:val="2"/>
            <w:tcBorders>
              <w:top w:val="single" w:sz="4" w:space="0" w:color="auto"/>
              <w:left w:val="single" w:sz="4" w:space="0" w:color="auto"/>
              <w:bottom w:val="single" w:sz="4" w:space="0" w:color="auto"/>
              <w:right w:val="single" w:sz="4" w:space="0" w:color="auto"/>
            </w:tcBorders>
          </w:tcPr>
          <w:p w14:paraId="313F2B8E"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5F76C1C6" w14:textId="77777777" w:rsidR="00BE5D9A" w:rsidRPr="00AE4517" w:rsidRDefault="00AE4BD6" w:rsidP="00BE5D9A">
            <w:pPr>
              <w:spacing w:after="60"/>
              <w:rPr>
                <w:lang w:val="en-AU"/>
              </w:rPr>
            </w:pPr>
            <w:r>
              <w:rPr>
                <w:lang w:val="en-AU"/>
              </w:rPr>
              <w:t>x</w:t>
            </w:r>
          </w:p>
        </w:tc>
        <w:tc>
          <w:tcPr>
            <w:tcW w:w="397" w:type="dxa"/>
            <w:gridSpan w:val="3"/>
            <w:tcBorders>
              <w:top w:val="single" w:sz="4" w:space="0" w:color="auto"/>
              <w:left w:val="single" w:sz="4" w:space="0" w:color="auto"/>
              <w:bottom w:val="single" w:sz="4" w:space="0" w:color="auto"/>
              <w:right w:val="single" w:sz="4" w:space="0" w:color="auto"/>
            </w:tcBorders>
          </w:tcPr>
          <w:p w14:paraId="69F4A4F0"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9688D7C"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B08C960"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4B226754" w14:textId="77777777" w:rsidR="00BE5D9A" w:rsidRPr="00AE4517" w:rsidRDefault="00BE5D9A" w:rsidP="00BE5D9A">
            <w:pPr>
              <w:spacing w:after="60"/>
              <w:rPr>
                <w:lang w:val="en-AU"/>
              </w:rPr>
            </w:pPr>
          </w:p>
        </w:tc>
      </w:tr>
      <w:tr w:rsidR="00BE5D9A" w:rsidRPr="00E45DE0" w14:paraId="2427B8E0"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76DDC58A"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34F02BDB" w14:textId="77777777" w:rsidR="00BE5D9A" w:rsidRPr="00E45DE0" w:rsidRDefault="00BE5D9A" w:rsidP="00BE5D9A">
            <w:pPr>
              <w:rPr>
                <w:rFonts w:cs="Arial"/>
                <w:sz w:val="18"/>
                <w:szCs w:val="18"/>
              </w:rPr>
            </w:pPr>
            <w:r w:rsidRPr="00E45DE0">
              <w:rPr>
                <w:rFonts w:cs="Arial"/>
                <w:b/>
                <w:sz w:val="18"/>
                <w:szCs w:val="18"/>
              </w:rPr>
              <w:t xml:space="preserve">Running   </w:t>
            </w:r>
            <w:r w:rsidRPr="00E45DE0">
              <w:rPr>
                <w:rFonts w:cs="Arial"/>
                <w:sz w:val="18"/>
                <w:szCs w:val="18"/>
              </w:rPr>
              <w:t>Floor type: even/uneven/slippery, indoors/outdoors, slopes</w:t>
            </w:r>
          </w:p>
        </w:tc>
        <w:tc>
          <w:tcPr>
            <w:tcW w:w="396" w:type="dxa"/>
            <w:gridSpan w:val="2"/>
            <w:tcBorders>
              <w:top w:val="single" w:sz="4" w:space="0" w:color="auto"/>
              <w:left w:val="single" w:sz="4" w:space="0" w:color="auto"/>
              <w:bottom w:val="single" w:sz="4" w:space="0" w:color="auto"/>
              <w:right w:val="single" w:sz="4" w:space="0" w:color="auto"/>
            </w:tcBorders>
          </w:tcPr>
          <w:p w14:paraId="7CCF508A"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3851B21F"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312B2FFF"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0DD1038"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BC4123B"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4BFC2BC3" w14:textId="77777777" w:rsidR="00BE5D9A" w:rsidRPr="00AE4517" w:rsidRDefault="00BE5D9A" w:rsidP="00BE5D9A">
            <w:pPr>
              <w:spacing w:after="60"/>
              <w:rPr>
                <w:lang w:val="en-AU"/>
              </w:rPr>
            </w:pPr>
            <w:r w:rsidRPr="00AE4517">
              <w:rPr>
                <w:lang w:val="en-AU"/>
              </w:rPr>
              <w:t>x</w:t>
            </w:r>
          </w:p>
        </w:tc>
      </w:tr>
      <w:tr w:rsidR="00BE5D9A" w:rsidRPr="00E45DE0" w14:paraId="02FEB4C3"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22EC2578"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586639FE" w14:textId="77777777" w:rsidR="00BE5D9A" w:rsidRPr="00E45DE0" w:rsidRDefault="00BE5D9A" w:rsidP="00BE5D9A">
            <w:pPr>
              <w:rPr>
                <w:rFonts w:cs="Arial"/>
                <w:sz w:val="18"/>
                <w:szCs w:val="18"/>
              </w:rPr>
            </w:pPr>
            <w:r w:rsidRPr="00E45DE0">
              <w:rPr>
                <w:rFonts w:cs="Arial"/>
                <w:b/>
                <w:sz w:val="18"/>
                <w:szCs w:val="18"/>
              </w:rPr>
              <w:t xml:space="preserve">Bend/ Lean Forward from Waist   </w:t>
            </w:r>
            <w:r w:rsidRPr="00E45DE0">
              <w:rPr>
                <w:rFonts w:cs="Arial"/>
                <w:sz w:val="18"/>
                <w:szCs w:val="18"/>
              </w:rPr>
              <w:t>Forward bending from the waist to perform tasks</w:t>
            </w:r>
          </w:p>
        </w:tc>
        <w:tc>
          <w:tcPr>
            <w:tcW w:w="396" w:type="dxa"/>
            <w:gridSpan w:val="2"/>
            <w:tcBorders>
              <w:top w:val="single" w:sz="4" w:space="0" w:color="auto"/>
              <w:left w:val="single" w:sz="4" w:space="0" w:color="auto"/>
              <w:bottom w:val="single" w:sz="4" w:space="0" w:color="auto"/>
              <w:right w:val="single" w:sz="4" w:space="0" w:color="auto"/>
            </w:tcBorders>
          </w:tcPr>
          <w:p w14:paraId="64CBB776"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764A232C"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1534521D"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33ED138"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BED0B09"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7FCD5339" w14:textId="77777777" w:rsidR="00BE5D9A" w:rsidRPr="00AE4517" w:rsidRDefault="00BE5D9A" w:rsidP="00BE5D9A">
            <w:pPr>
              <w:spacing w:after="60"/>
              <w:rPr>
                <w:lang w:val="en-AU"/>
              </w:rPr>
            </w:pPr>
          </w:p>
        </w:tc>
      </w:tr>
      <w:tr w:rsidR="00BE5D9A" w:rsidRPr="00E45DE0" w14:paraId="2C8E93CE"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0069447B"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174D988" w14:textId="77777777" w:rsidR="00BE5D9A" w:rsidRPr="00E45DE0" w:rsidRDefault="00BE5D9A" w:rsidP="00BE5D9A">
            <w:pPr>
              <w:rPr>
                <w:rFonts w:cs="Arial"/>
                <w:sz w:val="18"/>
                <w:szCs w:val="18"/>
              </w:rPr>
            </w:pPr>
            <w:r w:rsidRPr="00E45DE0">
              <w:rPr>
                <w:rFonts w:cs="Arial"/>
                <w:b/>
                <w:sz w:val="18"/>
                <w:szCs w:val="18"/>
              </w:rPr>
              <w:t xml:space="preserve">Trunk Twisting   </w:t>
            </w:r>
            <w:r w:rsidRPr="00E45DE0">
              <w:rPr>
                <w:rFonts w:cs="Arial"/>
                <w:sz w:val="18"/>
                <w:szCs w:val="18"/>
              </w:rPr>
              <w:t>Turning from the waist while sitting or standing to perform tasks</w:t>
            </w:r>
          </w:p>
        </w:tc>
        <w:tc>
          <w:tcPr>
            <w:tcW w:w="396" w:type="dxa"/>
            <w:gridSpan w:val="2"/>
            <w:tcBorders>
              <w:top w:val="single" w:sz="4" w:space="0" w:color="auto"/>
              <w:left w:val="single" w:sz="4" w:space="0" w:color="auto"/>
              <w:bottom w:val="single" w:sz="4" w:space="0" w:color="auto"/>
              <w:right w:val="single" w:sz="4" w:space="0" w:color="auto"/>
            </w:tcBorders>
          </w:tcPr>
          <w:p w14:paraId="5ACA25BE"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1816D6D2"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3F3C063D"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CC824BA"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2535FA38"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22CCF98E" w14:textId="77777777" w:rsidR="00BE5D9A" w:rsidRPr="00AE4517" w:rsidRDefault="00BE5D9A" w:rsidP="00BE5D9A">
            <w:pPr>
              <w:spacing w:after="60"/>
              <w:rPr>
                <w:lang w:val="en-AU"/>
              </w:rPr>
            </w:pPr>
          </w:p>
        </w:tc>
      </w:tr>
      <w:tr w:rsidR="00BE5D9A" w:rsidRPr="00E45DE0" w14:paraId="359A0BB8"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74C909CB"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5F89A748" w14:textId="77777777" w:rsidR="00BE5D9A" w:rsidRPr="00E45DE0" w:rsidRDefault="00BE5D9A" w:rsidP="00BE5D9A">
            <w:pPr>
              <w:rPr>
                <w:rFonts w:cs="Arial"/>
                <w:sz w:val="18"/>
                <w:szCs w:val="18"/>
              </w:rPr>
            </w:pPr>
            <w:r w:rsidRPr="00E45DE0">
              <w:rPr>
                <w:rFonts w:cs="Arial"/>
                <w:b/>
                <w:sz w:val="18"/>
                <w:szCs w:val="18"/>
              </w:rPr>
              <w:t xml:space="preserve">Kneeling   </w:t>
            </w:r>
            <w:r w:rsidRPr="00E45DE0">
              <w:rPr>
                <w:rFonts w:cs="Arial"/>
                <w:sz w:val="18"/>
                <w:szCs w:val="18"/>
              </w:rPr>
              <w:t>Remaining in a kneeling posture to perform tasks</w:t>
            </w:r>
          </w:p>
        </w:tc>
        <w:tc>
          <w:tcPr>
            <w:tcW w:w="396" w:type="dxa"/>
            <w:gridSpan w:val="2"/>
            <w:tcBorders>
              <w:top w:val="single" w:sz="4" w:space="0" w:color="auto"/>
              <w:left w:val="single" w:sz="4" w:space="0" w:color="auto"/>
              <w:bottom w:val="single" w:sz="4" w:space="0" w:color="auto"/>
              <w:right w:val="single" w:sz="4" w:space="0" w:color="auto"/>
            </w:tcBorders>
          </w:tcPr>
          <w:p w14:paraId="3EE35CC8"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336B4684"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357CF1F9"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55BA3E4"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7AB31C6"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7DA171DC" w14:textId="77777777" w:rsidR="00BE5D9A" w:rsidRPr="00AE4517" w:rsidRDefault="007B2CF6" w:rsidP="00BE5D9A">
            <w:pPr>
              <w:spacing w:after="60"/>
              <w:rPr>
                <w:lang w:val="en-AU"/>
              </w:rPr>
            </w:pPr>
            <w:r>
              <w:rPr>
                <w:lang w:val="en-AU"/>
              </w:rPr>
              <w:t>x</w:t>
            </w:r>
          </w:p>
        </w:tc>
      </w:tr>
      <w:tr w:rsidR="00BE5D9A" w:rsidRPr="00E45DE0" w14:paraId="6EC036F1"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71C062FD"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CA2793F" w14:textId="77777777" w:rsidR="00BE5D9A" w:rsidRPr="00E45DE0" w:rsidRDefault="00BE5D9A" w:rsidP="00BE5D9A">
            <w:pPr>
              <w:pStyle w:val="Heading5"/>
              <w:spacing w:before="0" w:after="0"/>
              <w:rPr>
                <w:rFonts w:ascii="FS Elliot Pro" w:hAnsi="FS Elliot Pro" w:cs="Arial"/>
                <w:sz w:val="18"/>
                <w:szCs w:val="18"/>
              </w:rPr>
            </w:pPr>
            <w:r w:rsidRPr="00E45DE0">
              <w:rPr>
                <w:rFonts w:ascii="FS Elliot Pro" w:hAnsi="FS Elliot Pro" w:cs="Arial"/>
                <w:bCs w:val="0"/>
                <w:i w:val="0"/>
                <w:sz w:val="18"/>
                <w:szCs w:val="18"/>
              </w:rPr>
              <w:t>Squatting/ Crouching</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Adopting a squatting or crouching posture to perform tasks</w:t>
            </w:r>
          </w:p>
        </w:tc>
        <w:tc>
          <w:tcPr>
            <w:tcW w:w="396" w:type="dxa"/>
            <w:gridSpan w:val="2"/>
            <w:tcBorders>
              <w:top w:val="single" w:sz="4" w:space="0" w:color="auto"/>
              <w:left w:val="single" w:sz="4" w:space="0" w:color="auto"/>
              <w:bottom w:val="single" w:sz="4" w:space="0" w:color="auto"/>
              <w:right w:val="single" w:sz="4" w:space="0" w:color="auto"/>
            </w:tcBorders>
          </w:tcPr>
          <w:p w14:paraId="0012511D"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59BE7650"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7ACDBE6A"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420EF0CD"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5238D1E5"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68D92DD5" w14:textId="77777777" w:rsidR="00BE5D9A" w:rsidRPr="00AE4517" w:rsidRDefault="00BE5D9A" w:rsidP="00BE5D9A">
            <w:pPr>
              <w:spacing w:after="60"/>
              <w:rPr>
                <w:lang w:val="en-AU"/>
              </w:rPr>
            </w:pPr>
          </w:p>
        </w:tc>
      </w:tr>
      <w:tr w:rsidR="00BE5D9A" w:rsidRPr="00E45DE0" w14:paraId="0C6870B9"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5F08B156"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B881EC2" w14:textId="77777777" w:rsidR="00BE5D9A" w:rsidRPr="00E45DE0" w:rsidRDefault="00BE5D9A" w:rsidP="00BE5D9A">
            <w:pPr>
              <w:rPr>
                <w:rFonts w:cs="Arial"/>
                <w:sz w:val="18"/>
                <w:szCs w:val="18"/>
              </w:rPr>
            </w:pPr>
            <w:r w:rsidRPr="00E45DE0">
              <w:rPr>
                <w:rFonts w:cs="Arial"/>
                <w:b/>
                <w:sz w:val="18"/>
                <w:szCs w:val="18"/>
              </w:rPr>
              <w:t xml:space="preserve">Crawling   </w:t>
            </w:r>
            <w:r w:rsidRPr="00E45DE0">
              <w:rPr>
                <w:rFonts w:cs="Arial"/>
                <w:sz w:val="18"/>
                <w:szCs w:val="18"/>
              </w:rPr>
              <w:t>Moving by crawling on knees &amp; hands to perform tasks</w:t>
            </w:r>
            <w:r w:rsidR="00F26F66">
              <w:rPr>
                <w:rFonts w:cs="Arial"/>
                <w:sz w:val="18"/>
                <w:szCs w:val="18"/>
              </w:rPr>
              <w:softHyphen/>
            </w:r>
          </w:p>
        </w:tc>
        <w:tc>
          <w:tcPr>
            <w:tcW w:w="396" w:type="dxa"/>
            <w:gridSpan w:val="2"/>
            <w:tcBorders>
              <w:top w:val="single" w:sz="4" w:space="0" w:color="auto"/>
              <w:left w:val="single" w:sz="4" w:space="0" w:color="auto"/>
              <w:bottom w:val="single" w:sz="4" w:space="0" w:color="auto"/>
              <w:right w:val="single" w:sz="4" w:space="0" w:color="auto"/>
            </w:tcBorders>
          </w:tcPr>
          <w:p w14:paraId="6010F59B"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05AB2257"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11510DB8"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D880277"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5D37908"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6CD6EDA9" w14:textId="77777777" w:rsidR="00BE5D9A" w:rsidRPr="00AE4517" w:rsidRDefault="00BE5D9A" w:rsidP="00BE5D9A">
            <w:pPr>
              <w:spacing w:after="60"/>
              <w:rPr>
                <w:lang w:val="en-AU"/>
              </w:rPr>
            </w:pPr>
            <w:r w:rsidRPr="00AE4517">
              <w:rPr>
                <w:lang w:val="en-AU"/>
              </w:rPr>
              <w:t>x</w:t>
            </w:r>
          </w:p>
        </w:tc>
      </w:tr>
      <w:tr w:rsidR="00BE5D9A" w:rsidRPr="00E45DE0" w14:paraId="54283D67"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1DB9144B"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04C45BB" w14:textId="77777777" w:rsidR="00BE5D9A" w:rsidRPr="00E45DE0" w:rsidRDefault="00BE5D9A" w:rsidP="00BE5D9A">
            <w:pPr>
              <w:rPr>
                <w:rFonts w:cs="Arial"/>
                <w:sz w:val="18"/>
                <w:szCs w:val="18"/>
              </w:rPr>
            </w:pPr>
            <w:r w:rsidRPr="00E45DE0">
              <w:rPr>
                <w:rFonts w:cs="Arial"/>
                <w:b/>
                <w:sz w:val="18"/>
                <w:szCs w:val="18"/>
              </w:rPr>
              <w:t xml:space="preserve">Leg/ Foot Movement   </w:t>
            </w:r>
            <w:r w:rsidRPr="00E45DE0">
              <w:rPr>
                <w:rFonts w:cs="Arial"/>
                <w:sz w:val="18"/>
                <w:szCs w:val="18"/>
              </w:rPr>
              <w:t>Use of leg and or foot to operate machinery</w:t>
            </w:r>
          </w:p>
        </w:tc>
        <w:tc>
          <w:tcPr>
            <w:tcW w:w="396" w:type="dxa"/>
            <w:gridSpan w:val="2"/>
            <w:tcBorders>
              <w:top w:val="single" w:sz="4" w:space="0" w:color="auto"/>
              <w:left w:val="single" w:sz="4" w:space="0" w:color="auto"/>
              <w:bottom w:val="single" w:sz="4" w:space="0" w:color="auto"/>
              <w:right w:val="single" w:sz="4" w:space="0" w:color="auto"/>
            </w:tcBorders>
          </w:tcPr>
          <w:p w14:paraId="691BF185"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00D6C4E"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4E00E93E"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400C193"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C0ED3E7"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5FE44B43" w14:textId="77777777" w:rsidR="00BE5D9A" w:rsidRPr="00AE4517" w:rsidRDefault="00BE5D9A" w:rsidP="00BE5D9A">
            <w:pPr>
              <w:spacing w:after="60"/>
              <w:rPr>
                <w:lang w:val="en-AU"/>
              </w:rPr>
            </w:pPr>
            <w:r w:rsidRPr="00AE4517">
              <w:rPr>
                <w:lang w:val="en-AU"/>
              </w:rPr>
              <w:t>x</w:t>
            </w:r>
          </w:p>
        </w:tc>
      </w:tr>
      <w:tr w:rsidR="00BE5D9A" w:rsidRPr="00E45DE0" w14:paraId="5C03BDB6"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26C8801F"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4E7E7B8" w14:textId="77777777" w:rsidR="00BE5D9A" w:rsidRPr="00E45DE0" w:rsidRDefault="00BE5D9A" w:rsidP="00BE5D9A">
            <w:pPr>
              <w:rPr>
                <w:rFonts w:cs="Arial"/>
                <w:sz w:val="18"/>
                <w:szCs w:val="18"/>
              </w:rPr>
            </w:pPr>
            <w:r w:rsidRPr="00E45DE0">
              <w:rPr>
                <w:rFonts w:cs="Arial"/>
                <w:b/>
                <w:sz w:val="18"/>
                <w:szCs w:val="18"/>
              </w:rPr>
              <w:t>Climbing (stairs/</w:t>
            </w:r>
            <w:proofErr w:type="gramStart"/>
            <w:r w:rsidRPr="00E45DE0">
              <w:rPr>
                <w:rFonts w:cs="Arial"/>
                <w:b/>
                <w:sz w:val="18"/>
                <w:szCs w:val="18"/>
              </w:rPr>
              <w:t xml:space="preserve">ladders)   </w:t>
            </w:r>
            <w:proofErr w:type="gramEnd"/>
            <w:r w:rsidRPr="00E45DE0">
              <w:rPr>
                <w:rFonts w:cs="Arial"/>
                <w:sz w:val="18"/>
                <w:szCs w:val="18"/>
              </w:rPr>
              <w:t>Ascend/ descend stairs, ladders, steps, scaffolding</w:t>
            </w:r>
          </w:p>
        </w:tc>
        <w:tc>
          <w:tcPr>
            <w:tcW w:w="396" w:type="dxa"/>
            <w:gridSpan w:val="2"/>
            <w:tcBorders>
              <w:top w:val="single" w:sz="4" w:space="0" w:color="auto"/>
              <w:left w:val="single" w:sz="4" w:space="0" w:color="auto"/>
              <w:bottom w:val="single" w:sz="4" w:space="0" w:color="auto"/>
              <w:right w:val="single" w:sz="4" w:space="0" w:color="auto"/>
            </w:tcBorders>
          </w:tcPr>
          <w:p w14:paraId="7FB18277"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57E6FC8D" w14:textId="77777777" w:rsidR="00BE5D9A" w:rsidRPr="00AE4517" w:rsidRDefault="00BE5D9A" w:rsidP="00BE5D9A">
            <w:pPr>
              <w:spacing w:after="60"/>
              <w:rPr>
                <w:lang w:val="en-AU"/>
              </w:rPr>
            </w:pPr>
            <w:r w:rsidRPr="00AE4517">
              <w:rPr>
                <w:lang w:val="en-AU"/>
              </w:rPr>
              <w:t>x</w:t>
            </w:r>
          </w:p>
        </w:tc>
        <w:tc>
          <w:tcPr>
            <w:tcW w:w="397" w:type="dxa"/>
            <w:gridSpan w:val="3"/>
            <w:tcBorders>
              <w:top w:val="single" w:sz="4" w:space="0" w:color="auto"/>
              <w:left w:val="single" w:sz="4" w:space="0" w:color="auto"/>
              <w:bottom w:val="single" w:sz="4" w:space="0" w:color="auto"/>
              <w:right w:val="single" w:sz="4" w:space="0" w:color="auto"/>
            </w:tcBorders>
          </w:tcPr>
          <w:p w14:paraId="537387A9"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2284174"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2D63B790"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6585E088" w14:textId="77777777" w:rsidR="00BE5D9A" w:rsidRPr="00AE4517" w:rsidRDefault="00BE5D9A" w:rsidP="00BE5D9A">
            <w:pPr>
              <w:spacing w:after="60"/>
              <w:rPr>
                <w:lang w:val="en-AU"/>
              </w:rPr>
            </w:pPr>
          </w:p>
        </w:tc>
      </w:tr>
      <w:tr w:rsidR="00BE5D9A" w:rsidRPr="00E45DE0" w14:paraId="40C11E66" w14:textId="77777777" w:rsidTr="00BE5D9A">
        <w:trPr>
          <w:gridAfter w:val="1"/>
          <w:wAfter w:w="16" w:type="dxa"/>
          <w:cantSplit/>
          <w:trHeight w:val="234"/>
        </w:trPr>
        <w:tc>
          <w:tcPr>
            <w:tcW w:w="992" w:type="dxa"/>
            <w:vMerge w:val="restart"/>
            <w:tcBorders>
              <w:top w:val="single" w:sz="4" w:space="0" w:color="auto"/>
              <w:left w:val="single" w:sz="4" w:space="0" w:color="auto"/>
              <w:right w:val="single" w:sz="4" w:space="0" w:color="auto"/>
            </w:tcBorders>
          </w:tcPr>
          <w:p w14:paraId="1691D612" w14:textId="77777777" w:rsidR="00BE5D9A" w:rsidRPr="00E45DE0" w:rsidRDefault="00BE5D9A" w:rsidP="00BE5D9A">
            <w:pPr>
              <w:rPr>
                <w:rFonts w:cs="Arial"/>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14:paraId="73CE3A0A" w14:textId="77777777" w:rsidR="00BE5D9A" w:rsidRPr="00E45DE0" w:rsidRDefault="00BE5D9A" w:rsidP="00BE5D9A">
            <w:pPr>
              <w:pStyle w:val="Heading6"/>
              <w:jc w:val="left"/>
              <w:rPr>
                <w:rFonts w:ascii="FS Elliot Pro" w:hAnsi="FS Elliot Pro" w:cs="Arial"/>
                <w:bCs/>
                <w:sz w:val="18"/>
                <w:szCs w:val="18"/>
              </w:rPr>
            </w:pPr>
            <w:r w:rsidRPr="00E45DE0">
              <w:rPr>
                <w:rFonts w:ascii="FS Elliot Pro" w:hAnsi="FS Elliot Pro" w:cs="Arial"/>
                <w:bCs/>
                <w:sz w:val="18"/>
                <w:szCs w:val="18"/>
              </w:rPr>
              <w:t>Lifting/ Carrying</w:t>
            </w:r>
          </w:p>
          <w:p w14:paraId="4995991A" w14:textId="77777777" w:rsidR="00BE5D9A" w:rsidRPr="00E45DE0" w:rsidRDefault="00BE5D9A" w:rsidP="00BE5D9A">
            <w:pPr>
              <w:pStyle w:val="Heading6"/>
              <w:jc w:val="left"/>
              <w:rPr>
                <w:rFonts w:ascii="FS Elliot Pro" w:hAnsi="FS Elliot Pro" w:cs="Arial"/>
                <w:sz w:val="18"/>
                <w:szCs w:val="18"/>
              </w:rPr>
            </w:pPr>
            <w:r w:rsidRPr="00E45DE0">
              <w:rPr>
                <w:rFonts w:ascii="FS Elliot Pro" w:hAnsi="FS Elliot Pro" w:cs="Arial"/>
                <w:sz w:val="18"/>
                <w:szCs w:val="18"/>
              </w:rPr>
              <w:t xml:space="preserve"> </w:t>
            </w:r>
          </w:p>
        </w:tc>
        <w:tc>
          <w:tcPr>
            <w:tcW w:w="5105" w:type="dxa"/>
            <w:tcBorders>
              <w:top w:val="single" w:sz="4" w:space="0" w:color="auto"/>
              <w:left w:val="single" w:sz="4" w:space="0" w:color="auto"/>
              <w:bottom w:val="single" w:sz="4" w:space="0" w:color="auto"/>
              <w:right w:val="single" w:sz="4" w:space="0" w:color="auto"/>
            </w:tcBorders>
            <w:hideMark/>
          </w:tcPr>
          <w:p w14:paraId="0B1F63DF" w14:textId="77777777" w:rsidR="00BE5D9A" w:rsidRPr="00E45DE0" w:rsidRDefault="00BE5D9A" w:rsidP="00BE5D9A">
            <w:pPr>
              <w:pStyle w:val="Heading6"/>
              <w:jc w:val="left"/>
              <w:rPr>
                <w:rFonts w:ascii="FS Elliot Pro" w:hAnsi="FS Elliot Pro" w:cs="Arial"/>
                <w:b w:val="0"/>
                <w:bCs/>
                <w:sz w:val="18"/>
                <w:szCs w:val="18"/>
              </w:rPr>
            </w:pPr>
            <w:r w:rsidRPr="00E45DE0">
              <w:rPr>
                <w:rFonts w:ascii="FS Elliot Pro" w:hAnsi="FS Elliot Pro" w:cs="Arial"/>
                <w:b w:val="0"/>
                <w:bCs/>
                <w:sz w:val="18"/>
                <w:szCs w:val="18"/>
              </w:rPr>
              <w:t>Light lifting &amp; carrying – 0 – 9kg</w:t>
            </w:r>
          </w:p>
        </w:tc>
        <w:tc>
          <w:tcPr>
            <w:tcW w:w="396" w:type="dxa"/>
            <w:gridSpan w:val="2"/>
            <w:tcBorders>
              <w:top w:val="single" w:sz="4" w:space="0" w:color="auto"/>
              <w:left w:val="single" w:sz="4" w:space="0" w:color="auto"/>
              <w:bottom w:val="single" w:sz="4" w:space="0" w:color="auto"/>
              <w:right w:val="single" w:sz="4" w:space="0" w:color="auto"/>
            </w:tcBorders>
          </w:tcPr>
          <w:p w14:paraId="4E472B4B"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B54A873" w14:textId="77777777" w:rsidR="00BE5D9A" w:rsidRPr="00AE4517" w:rsidRDefault="00AE4BD6" w:rsidP="00BE5D9A">
            <w:pPr>
              <w:spacing w:after="60"/>
              <w:rPr>
                <w:lang w:val="en-AU"/>
              </w:rPr>
            </w:pPr>
            <w:r>
              <w:rPr>
                <w:lang w:val="en-AU"/>
              </w:rPr>
              <w:t>x</w:t>
            </w:r>
          </w:p>
        </w:tc>
        <w:tc>
          <w:tcPr>
            <w:tcW w:w="397" w:type="dxa"/>
            <w:gridSpan w:val="3"/>
            <w:tcBorders>
              <w:top w:val="single" w:sz="4" w:space="0" w:color="auto"/>
              <w:left w:val="single" w:sz="4" w:space="0" w:color="auto"/>
              <w:bottom w:val="single" w:sz="4" w:space="0" w:color="auto"/>
              <w:right w:val="single" w:sz="4" w:space="0" w:color="auto"/>
            </w:tcBorders>
          </w:tcPr>
          <w:p w14:paraId="19CF1334"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38207A0C"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50F6F520"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2D26B381" w14:textId="77777777" w:rsidR="00BE5D9A" w:rsidRPr="00E45DE0" w:rsidRDefault="00BE5D9A" w:rsidP="00BE5D9A">
            <w:pPr>
              <w:rPr>
                <w:rFonts w:cs="Arial"/>
                <w:sz w:val="18"/>
                <w:szCs w:val="18"/>
              </w:rPr>
            </w:pPr>
          </w:p>
        </w:tc>
      </w:tr>
      <w:tr w:rsidR="00BE5D9A" w:rsidRPr="00E45DE0" w14:paraId="3FBC1D1D" w14:textId="77777777" w:rsidTr="00BE5D9A">
        <w:trPr>
          <w:gridAfter w:val="1"/>
          <w:wAfter w:w="16" w:type="dxa"/>
          <w:cantSplit/>
          <w:trHeight w:val="20"/>
        </w:trPr>
        <w:tc>
          <w:tcPr>
            <w:tcW w:w="992" w:type="dxa"/>
            <w:vMerge/>
            <w:tcBorders>
              <w:left w:val="single" w:sz="4" w:space="0" w:color="auto"/>
              <w:right w:val="single" w:sz="4" w:space="0" w:color="auto"/>
            </w:tcBorders>
          </w:tcPr>
          <w:p w14:paraId="4BB81448" w14:textId="77777777" w:rsidR="00BE5D9A" w:rsidRPr="00E45DE0" w:rsidRDefault="00BE5D9A" w:rsidP="00BE5D9A">
            <w:pPr>
              <w:rPr>
                <w:rFonts w:cs="Arial"/>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FEEF734" w14:textId="77777777" w:rsidR="00BE5D9A" w:rsidRPr="00E45DE0" w:rsidRDefault="00BE5D9A" w:rsidP="00BE5D9A">
            <w:pPr>
              <w:rPr>
                <w:rFonts w:cs="Arial"/>
                <w:sz w:val="18"/>
                <w:szCs w:val="18"/>
                <w:u w:val="single"/>
              </w:rPr>
            </w:pPr>
          </w:p>
        </w:tc>
        <w:tc>
          <w:tcPr>
            <w:tcW w:w="5105" w:type="dxa"/>
            <w:tcBorders>
              <w:top w:val="single" w:sz="4" w:space="0" w:color="auto"/>
              <w:left w:val="single" w:sz="4" w:space="0" w:color="auto"/>
              <w:bottom w:val="single" w:sz="4" w:space="0" w:color="auto"/>
              <w:right w:val="single" w:sz="4" w:space="0" w:color="auto"/>
            </w:tcBorders>
            <w:hideMark/>
          </w:tcPr>
          <w:p w14:paraId="3D8E790E" w14:textId="77777777" w:rsidR="00BE5D9A" w:rsidRPr="00E45DE0" w:rsidRDefault="00BE5D9A" w:rsidP="00BE5D9A">
            <w:pPr>
              <w:pStyle w:val="Heading5"/>
              <w:spacing w:before="0" w:after="0"/>
              <w:jc w:val="both"/>
              <w:rPr>
                <w:rFonts w:ascii="FS Elliot Pro" w:hAnsi="FS Elliot Pro" w:cs="Arial"/>
                <w:b w:val="0"/>
                <w:bCs w:val="0"/>
                <w:i w:val="0"/>
                <w:sz w:val="18"/>
                <w:szCs w:val="18"/>
              </w:rPr>
            </w:pPr>
            <w:r w:rsidRPr="00E45DE0">
              <w:rPr>
                <w:rFonts w:ascii="FS Elliot Pro" w:hAnsi="FS Elliot Pro" w:cs="Arial"/>
                <w:b w:val="0"/>
                <w:bCs w:val="0"/>
                <w:i w:val="0"/>
                <w:sz w:val="18"/>
                <w:szCs w:val="18"/>
              </w:rPr>
              <w:t>Moderate lifting &amp; carrying – 10 – 15kg</w:t>
            </w:r>
          </w:p>
        </w:tc>
        <w:tc>
          <w:tcPr>
            <w:tcW w:w="396" w:type="dxa"/>
            <w:gridSpan w:val="2"/>
            <w:tcBorders>
              <w:top w:val="single" w:sz="4" w:space="0" w:color="auto"/>
              <w:left w:val="single" w:sz="4" w:space="0" w:color="auto"/>
              <w:bottom w:val="single" w:sz="4" w:space="0" w:color="auto"/>
              <w:right w:val="single" w:sz="4" w:space="0" w:color="auto"/>
            </w:tcBorders>
          </w:tcPr>
          <w:p w14:paraId="1DC6EEF8"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3CA749C"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38E880AE"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4A9D5E5D"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239F6BF"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54BBB283" w14:textId="77777777" w:rsidR="00BE5D9A" w:rsidRPr="00E45DE0" w:rsidRDefault="00AE4BD6" w:rsidP="00BE5D9A">
            <w:pPr>
              <w:rPr>
                <w:rFonts w:cs="Arial"/>
                <w:sz w:val="18"/>
                <w:szCs w:val="18"/>
              </w:rPr>
            </w:pPr>
            <w:r>
              <w:rPr>
                <w:rFonts w:cs="Arial"/>
                <w:sz w:val="18"/>
                <w:szCs w:val="18"/>
              </w:rPr>
              <w:t>x</w:t>
            </w:r>
          </w:p>
        </w:tc>
      </w:tr>
      <w:tr w:rsidR="00BE5D9A" w:rsidRPr="00E45DE0" w14:paraId="62ABC108" w14:textId="77777777" w:rsidTr="00BE5D9A">
        <w:trPr>
          <w:gridAfter w:val="1"/>
          <w:wAfter w:w="16" w:type="dxa"/>
          <w:cantSplit/>
          <w:trHeight w:val="20"/>
        </w:trPr>
        <w:tc>
          <w:tcPr>
            <w:tcW w:w="992" w:type="dxa"/>
            <w:vMerge/>
            <w:tcBorders>
              <w:left w:val="single" w:sz="4" w:space="0" w:color="auto"/>
              <w:bottom w:val="single" w:sz="4" w:space="0" w:color="auto"/>
              <w:right w:val="single" w:sz="4" w:space="0" w:color="auto"/>
            </w:tcBorders>
          </w:tcPr>
          <w:p w14:paraId="2EB5ACFD" w14:textId="77777777" w:rsidR="00BE5D9A" w:rsidRPr="00E45DE0" w:rsidRDefault="00BE5D9A" w:rsidP="00BE5D9A">
            <w:pPr>
              <w:rPr>
                <w:rFonts w:cs="Arial"/>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ABA3C62" w14:textId="77777777" w:rsidR="00BE5D9A" w:rsidRPr="00E45DE0" w:rsidRDefault="00BE5D9A" w:rsidP="00BE5D9A">
            <w:pPr>
              <w:rPr>
                <w:rFonts w:cs="Arial"/>
                <w:sz w:val="18"/>
                <w:szCs w:val="18"/>
                <w:u w:val="single"/>
              </w:rPr>
            </w:pPr>
          </w:p>
        </w:tc>
        <w:tc>
          <w:tcPr>
            <w:tcW w:w="5105" w:type="dxa"/>
            <w:tcBorders>
              <w:top w:val="single" w:sz="4" w:space="0" w:color="auto"/>
              <w:left w:val="single" w:sz="4" w:space="0" w:color="auto"/>
              <w:bottom w:val="single" w:sz="4" w:space="0" w:color="auto"/>
              <w:right w:val="single" w:sz="4" w:space="0" w:color="auto"/>
            </w:tcBorders>
            <w:hideMark/>
          </w:tcPr>
          <w:p w14:paraId="25AB203E" w14:textId="77777777" w:rsidR="00BE5D9A" w:rsidRPr="00E45DE0" w:rsidRDefault="00BE5D9A" w:rsidP="00BE5D9A">
            <w:pPr>
              <w:pStyle w:val="Heading5"/>
              <w:spacing w:before="0" w:after="0"/>
              <w:jc w:val="both"/>
              <w:rPr>
                <w:rFonts w:ascii="FS Elliot Pro" w:hAnsi="FS Elliot Pro" w:cs="Arial"/>
                <w:b w:val="0"/>
                <w:bCs w:val="0"/>
                <w:i w:val="0"/>
                <w:sz w:val="18"/>
                <w:szCs w:val="18"/>
              </w:rPr>
            </w:pPr>
            <w:r w:rsidRPr="00E45DE0">
              <w:rPr>
                <w:rFonts w:ascii="FS Elliot Pro" w:hAnsi="FS Elliot Pro" w:cs="Arial"/>
                <w:b w:val="0"/>
                <w:bCs w:val="0"/>
                <w:i w:val="0"/>
                <w:sz w:val="18"/>
                <w:szCs w:val="18"/>
              </w:rPr>
              <w:t>Heavy lifting &amp; carrying – 16kg and above</w:t>
            </w:r>
          </w:p>
        </w:tc>
        <w:tc>
          <w:tcPr>
            <w:tcW w:w="396" w:type="dxa"/>
            <w:gridSpan w:val="2"/>
            <w:tcBorders>
              <w:top w:val="single" w:sz="4" w:space="0" w:color="auto"/>
              <w:left w:val="single" w:sz="4" w:space="0" w:color="auto"/>
              <w:bottom w:val="single" w:sz="4" w:space="0" w:color="auto"/>
              <w:right w:val="single" w:sz="4" w:space="0" w:color="auto"/>
            </w:tcBorders>
          </w:tcPr>
          <w:p w14:paraId="3100BD8C"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0474613B"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7FC2BED7"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D2036F6"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07E97B20"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23252290" w14:textId="77777777" w:rsidR="00BE5D9A" w:rsidRPr="00E45DE0" w:rsidRDefault="00AE4BD6" w:rsidP="00BE5D9A">
            <w:pPr>
              <w:rPr>
                <w:rFonts w:cs="Arial"/>
                <w:sz w:val="18"/>
                <w:szCs w:val="18"/>
              </w:rPr>
            </w:pPr>
            <w:r>
              <w:rPr>
                <w:rFonts w:cs="Arial"/>
                <w:sz w:val="18"/>
                <w:szCs w:val="18"/>
              </w:rPr>
              <w:t>x</w:t>
            </w:r>
          </w:p>
        </w:tc>
      </w:tr>
      <w:tr w:rsidR="00BE5D9A" w:rsidRPr="00E45DE0" w14:paraId="685BD703"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72193E1F"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D7132E2" w14:textId="77777777" w:rsidR="00BE5D9A" w:rsidRPr="00E45DE0" w:rsidRDefault="00BE5D9A" w:rsidP="00BE5D9A">
            <w:pPr>
              <w:pStyle w:val="Heading5"/>
              <w:spacing w:before="0" w:after="0"/>
              <w:rPr>
                <w:rFonts w:ascii="FS Elliot Pro" w:hAnsi="FS Elliot Pro" w:cs="Arial"/>
                <w:b w:val="0"/>
                <w:sz w:val="18"/>
                <w:szCs w:val="18"/>
              </w:rPr>
            </w:pPr>
            <w:r w:rsidRPr="00E45DE0">
              <w:rPr>
                <w:rFonts w:ascii="FS Elliot Pro" w:hAnsi="FS Elliot Pro" w:cs="Arial"/>
                <w:bCs w:val="0"/>
                <w:i w:val="0"/>
                <w:sz w:val="18"/>
                <w:szCs w:val="18"/>
              </w:rPr>
              <w:t xml:space="preserve">Reaching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Arms fully extended forward or raised above shoulder</w:t>
            </w:r>
          </w:p>
        </w:tc>
        <w:tc>
          <w:tcPr>
            <w:tcW w:w="396" w:type="dxa"/>
            <w:gridSpan w:val="2"/>
            <w:tcBorders>
              <w:top w:val="single" w:sz="4" w:space="0" w:color="auto"/>
              <w:left w:val="single" w:sz="4" w:space="0" w:color="auto"/>
              <w:bottom w:val="single" w:sz="4" w:space="0" w:color="auto"/>
              <w:right w:val="single" w:sz="4" w:space="0" w:color="auto"/>
            </w:tcBorders>
          </w:tcPr>
          <w:p w14:paraId="0AB9D941"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16D03B3A"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4D7CE4C7"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4B6195C9"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9BC24A5"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41D6CBF9" w14:textId="77777777" w:rsidR="00BE5D9A" w:rsidRPr="00AE4517" w:rsidRDefault="00BE5D9A" w:rsidP="00BE5D9A">
            <w:pPr>
              <w:spacing w:after="60"/>
              <w:rPr>
                <w:lang w:val="en-AU"/>
              </w:rPr>
            </w:pPr>
          </w:p>
        </w:tc>
      </w:tr>
      <w:tr w:rsidR="00BE5D9A" w:rsidRPr="00E45DE0" w14:paraId="79E7DAEE"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265479D7"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11D2E83A" w14:textId="77777777" w:rsidR="00BE5D9A" w:rsidRPr="00E45DE0" w:rsidRDefault="00BE5D9A" w:rsidP="00BE5D9A">
            <w:pPr>
              <w:pStyle w:val="Heading5"/>
              <w:spacing w:before="0" w:after="0"/>
              <w:rPr>
                <w:rFonts w:ascii="FS Elliot Pro" w:hAnsi="FS Elliot Pro" w:cs="Arial"/>
                <w:b w:val="0"/>
                <w:sz w:val="18"/>
                <w:szCs w:val="18"/>
              </w:rPr>
            </w:pPr>
            <w:r w:rsidRPr="00E45DE0">
              <w:rPr>
                <w:rFonts w:ascii="FS Elliot Pro" w:hAnsi="FS Elliot Pro" w:cs="Arial"/>
                <w:bCs w:val="0"/>
                <w:i w:val="0"/>
                <w:sz w:val="18"/>
                <w:szCs w:val="18"/>
              </w:rPr>
              <w:t>Pushing/ Pulling/ Restraining</w:t>
            </w:r>
            <w:r w:rsidRPr="00E45DE0">
              <w:rPr>
                <w:rFonts w:ascii="FS Elliot Pro" w:hAnsi="FS Elliot Pro" w:cs="Arial"/>
                <w:b w:val="0"/>
                <w:bCs w:val="0"/>
                <w:sz w:val="18"/>
                <w:szCs w:val="18"/>
              </w:rPr>
              <w:t xml:space="preserve">  </w:t>
            </w:r>
            <w:r w:rsidRPr="00E45DE0">
              <w:rPr>
                <w:rFonts w:ascii="FS Elliot Pro" w:hAnsi="FS Elliot Pro" w:cs="Arial"/>
                <w:b w:val="0"/>
                <w:sz w:val="18"/>
                <w:szCs w:val="18"/>
              </w:rPr>
              <w:t xml:space="preserve"> </w:t>
            </w:r>
            <w:r w:rsidRPr="00E45DE0">
              <w:rPr>
                <w:rFonts w:ascii="FS Elliot Pro" w:hAnsi="FS Elliot Pro" w:cs="Arial"/>
                <w:b w:val="0"/>
                <w:bCs w:val="0"/>
                <w:i w:val="0"/>
                <w:sz w:val="18"/>
                <w:szCs w:val="18"/>
              </w:rPr>
              <w:t>Using force to hold/restrain or move objects toward or away from body</w:t>
            </w:r>
          </w:p>
        </w:tc>
        <w:tc>
          <w:tcPr>
            <w:tcW w:w="396" w:type="dxa"/>
            <w:gridSpan w:val="2"/>
            <w:tcBorders>
              <w:top w:val="single" w:sz="4" w:space="0" w:color="auto"/>
              <w:left w:val="single" w:sz="4" w:space="0" w:color="auto"/>
              <w:bottom w:val="single" w:sz="4" w:space="0" w:color="auto"/>
              <w:right w:val="single" w:sz="4" w:space="0" w:color="auto"/>
            </w:tcBorders>
          </w:tcPr>
          <w:p w14:paraId="6323B89C"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6C6E13B5"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55F6FB31"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F0F6B20"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0D8DB326"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101E6A7C" w14:textId="77777777" w:rsidR="00BE5D9A" w:rsidRPr="00AE4517" w:rsidRDefault="00BE5D9A" w:rsidP="00BE5D9A">
            <w:pPr>
              <w:spacing w:after="60"/>
              <w:rPr>
                <w:lang w:val="en-AU"/>
              </w:rPr>
            </w:pPr>
          </w:p>
        </w:tc>
      </w:tr>
      <w:tr w:rsidR="00BE5D9A" w:rsidRPr="00E45DE0" w14:paraId="3AE56125"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4EC6CC07"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3B8E1437" w14:textId="77777777" w:rsidR="00BE5D9A" w:rsidRPr="00E45DE0" w:rsidRDefault="00BE5D9A" w:rsidP="00BE5D9A">
            <w:pPr>
              <w:pStyle w:val="Heading5"/>
              <w:spacing w:before="0" w:after="0"/>
              <w:rPr>
                <w:rFonts w:ascii="FS Elliot Pro" w:hAnsi="FS Elliot Pro" w:cs="Arial"/>
                <w:b w:val="0"/>
                <w:sz w:val="18"/>
                <w:szCs w:val="18"/>
              </w:rPr>
            </w:pPr>
            <w:r w:rsidRPr="00E45DE0">
              <w:rPr>
                <w:rFonts w:ascii="FS Elliot Pro" w:hAnsi="FS Elliot Pro" w:cs="Arial"/>
                <w:bCs w:val="0"/>
                <w:i w:val="0"/>
                <w:sz w:val="18"/>
                <w:szCs w:val="18"/>
              </w:rPr>
              <w:t>Head/ Neck Postures</w:t>
            </w:r>
            <w:r w:rsidRPr="00E45DE0">
              <w:rPr>
                <w:rFonts w:ascii="FS Elliot Pro" w:hAnsi="FS Elliot Pro" w:cs="Arial"/>
                <w:b w:val="0"/>
                <w:bCs w:val="0"/>
                <w:sz w:val="18"/>
                <w:szCs w:val="18"/>
              </w:rPr>
              <w:t xml:space="preserve">  </w:t>
            </w:r>
            <w:r w:rsidRPr="00E45DE0">
              <w:rPr>
                <w:rFonts w:ascii="FS Elliot Pro" w:hAnsi="FS Elliot Pro" w:cs="Arial"/>
                <w:b w:val="0"/>
                <w:sz w:val="18"/>
                <w:szCs w:val="18"/>
              </w:rPr>
              <w:t xml:space="preserve"> </w:t>
            </w:r>
            <w:r w:rsidRPr="00E45DE0">
              <w:rPr>
                <w:rFonts w:ascii="FS Elliot Pro" w:hAnsi="FS Elliot Pro" w:cs="Arial"/>
                <w:b w:val="0"/>
                <w:bCs w:val="0"/>
                <w:i w:val="0"/>
                <w:sz w:val="18"/>
                <w:szCs w:val="18"/>
              </w:rPr>
              <w:t>Holding head in a position other than neutral (facing forward)</w:t>
            </w:r>
          </w:p>
        </w:tc>
        <w:tc>
          <w:tcPr>
            <w:tcW w:w="396" w:type="dxa"/>
            <w:gridSpan w:val="2"/>
            <w:tcBorders>
              <w:top w:val="single" w:sz="4" w:space="0" w:color="auto"/>
              <w:left w:val="single" w:sz="4" w:space="0" w:color="auto"/>
              <w:bottom w:val="single" w:sz="4" w:space="0" w:color="auto"/>
              <w:right w:val="single" w:sz="4" w:space="0" w:color="auto"/>
            </w:tcBorders>
          </w:tcPr>
          <w:p w14:paraId="54AA5C7E"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26AB37CD"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118867C7"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3901E887"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9425577"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20D58894" w14:textId="77777777" w:rsidR="00BE5D9A" w:rsidRPr="00AE4517" w:rsidRDefault="00BE5D9A" w:rsidP="00BE5D9A">
            <w:pPr>
              <w:spacing w:after="60"/>
              <w:rPr>
                <w:lang w:val="en-AU"/>
              </w:rPr>
            </w:pPr>
          </w:p>
        </w:tc>
      </w:tr>
      <w:tr w:rsidR="00BE5D9A" w:rsidRPr="00E45DE0" w14:paraId="0050D4D3"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0CCC97F2"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1FEDC7AD" w14:textId="77777777" w:rsidR="00BE5D9A" w:rsidRPr="00E45DE0" w:rsidRDefault="00BE5D9A" w:rsidP="00BE5D9A">
            <w:pPr>
              <w:pStyle w:val="Heading5"/>
              <w:spacing w:before="0" w:after="0"/>
              <w:rPr>
                <w:rFonts w:ascii="FS Elliot Pro" w:hAnsi="FS Elliot Pro" w:cs="Arial"/>
                <w:b w:val="0"/>
                <w:sz w:val="18"/>
                <w:szCs w:val="18"/>
              </w:rPr>
            </w:pPr>
            <w:r w:rsidRPr="00E45DE0">
              <w:rPr>
                <w:rFonts w:ascii="FS Elliot Pro" w:hAnsi="FS Elliot Pro" w:cs="Arial"/>
                <w:bCs w:val="0"/>
                <w:i w:val="0"/>
                <w:sz w:val="18"/>
                <w:szCs w:val="18"/>
              </w:rPr>
              <w:t>Hand &amp; Arm Movements</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Repetitive movements of hands &amp; arms</w:t>
            </w:r>
            <w:r w:rsidRPr="00E45DE0">
              <w:rPr>
                <w:rFonts w:ascii="FS Elliot Pro" w:hAnsi="FS Elliot Pro" w:cs="Arial"/>
                <w:bCs w:val="0"/>
                <w:sz w:val="18"/>
                <w:szCs w:val="18"/>
              </w:rPr>
              <w:t xml:space="preserve"> </w:t>
            </w:r>
          </w:p>
        </w:tc>
        <w:tc>
          <w:tcPr>
            <w:tcW w:w="396" w:type="dxa"/>
            <w:gridSpan w:val="2"/>
            <w:tcBorders>
              <w:top w:val="single" w:sz="4" w:space="0" w:color="auto"/>
              <w:left w:val="single" w:sz="4" w:space="0" w:color="auto"/>
              <w:bottom w:val="single" w:sz="4" w:space="0" w:color="auto"/>
              <w:right w:val="single" w:sz="4" w:space="0" w:color="auto"/>
            </w:tcBorders>
          </w:tcPr>
          <w:p w14:paraId="00120A7F"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4F296B06"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02FBAA90"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0BCB0E36"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07ECF46E"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2869DD05" w14:textId="77777777" w:rsidR="00BE5D9A" w:rsidRPr="00AE4517" w:rsidRDefault="00BE5D9A" w:rsidP="00BE5D9A">
            <w:pPr>
              <w:spacing w:after="60"/>
              <w:rPr>
                <w:lang w:val="en-AU"/>
              </w:rPr>
            </w:pPr>
          </w:p>
        </w:tc>
      </w:tr>
      <w:tr w:rsidR="00BE5D9A" w:rsidRPr="00E45DE0" w14:paraId="7DF3B16F"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38016497"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287CC8B4" w14:textId="77777777" w:rsidR="00BE5D9A" w:rsidRPr="00E45DE0" w:rsidRDefault="00BE5D9A" w:rsidP="00BE5D9A">
            <w:pPr>
              <w:pStyle w:val="Heading5"/>
              <w:spacing w:before="0" w:after="0"/>
              <w:rPr>
                <w:rFonts w:ascii="FS Elliot Pro" w:hAnsi="FS Elliot Pro" w:cs="Arial"/>
                <w:b w:val="0"/>
                <w:sz w:val="18"/>
                <w:szCs w:val="18"/>
              </w:rPr>
            </w:pPr>
            <w:r w:rsidRPr="00E45DE0">
              <w:rPr>
                <w:rFonts w:ascii="FS Elliot Pro" w:hAnsi="FS Elliot Pro" w:cs="Arial"/>
                <w:bCs w:val="0"/>
                <w:i w:val="0"/>
                <w:sz w:val="18"/>
                <w:szCs w:val="18"/>
              </w:rPr>
              <w:t>Grasping/ Fine Manipulation</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Gripping, holding, clasping with fingers or hands</w:t>
            </w:r>
          </w:p>
        </w:tc>
        <w:tc>
          <w:tcPr>
            <w:tcW w:w="396" w:type="dxa"/>
            <w:gridSpan w:val="2"/>
            <w:tcBorders>
              <w:top w:val="single" w:sz="4" w:space="0" w:color="auto"/>
              <w:left w:val="single" w:sz="4" w:space="0" w:color="auto"/>
              <w:bottom w:val="single" w:sz="4" w:space="0" w:color="auto"/>
              <w:right w:val="single" w:sz="4" w:space="0" w:color="auto"/>
            </w:tcBorders>
          </w:tcPr>
          <w:p w14:paraId="562C6D11"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0161108D"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03C4AFDE"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2B9B856F"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085AB1A0"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1A5D0774" w14:textId="77777777" w:rsidR="00BE5D9A" w:rsidRPr="00AE4517" w:rsidRDefault="00BE5D9A" w:rsidP="00BE5D9A">
            <w:pPr>
              <w:spacing w:after="60"/>
              <w:rPr>
                <w:lang w:val="en-AU"/>
              </w:rPr>
            </w:pPr>
          </w:p>
        </w:tc>
      </w:tr>
      <w:tr w:rsidR="00BE5D9A" w:rsidRPr="00E45DE0" w14:paraId="31DA4FFB"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08EAF20A"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38542B7F" w14:textId="77777777" w:rsidR="00BE5D9A" w:rsidRPr="00E45DE0" w:rsidRDefault="00BE5D9A" w:rsidP="00BE5D9A">
            <w:pPr>
              <w:pStyle w:val="Heading5"/>
              <w:spacing w:before="0" w:after="0"/>
              <w:rPr>
                <w:rFonts w:ascii="FS Elliot Pro" w:hAnsi="FS Elliot Pro" w:cs="Arial"/>
                <w:b w:val="0"/>
                <w:sz w:val="18"/>
                <w:szCs w:val="18"/>
              </w:rPr>
            </w:pPr>
            <w:r w:rsidRPr="00E45DE0">
              <w:rPr>
                <w:rFonts w:ascii="FS Elliot Pro" w:hAnsi="FS Elliot Pro" w:cs="Arial"/>
                <w:bCs w:val="0"/>
                <w:i w:val="0"/>
                <w:sz w:val="18"/>
                <w:szCs w:val="18"/>
              </w:rPr>
              <w:t>Work at Heights</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Using ladders, footstools, scaffolding, or other objects to perform work</w:t>
            </w:r>
            <w:r w:rsidRPr="00E45DE0">
              <w:rPr>
                <w:rFonts w:ascii="FS Elliot Pro" w:hAnsi="FS Elliot Pro" w:cs="Arial"/>
                <w:b w:val="0"/>
                <w:sz w:val="18"/>
                <w:szCs w:val="18"/>
              </w:rPr>
              <w:t xml:space="preserve"> </w:t>
            </w:r>
          </w:p>
        </w:tc>
        <w:tc>
          <w:tcPr>
            <w:tcW w:w="396" w:type="dxa"/>
            <w:gridSpan w:val="2"/>
            <w:tcBorders>
              <w:top w:val="single" w:sz="4" w:space="0" w:color="auto"/>
              <w:left w:val="single" w:sz="4" w:space="0" w:color="auto"/>
              <w:bottom w:val="single" w:sz="4" w:space="0" w:color="auto"/>
              <w:right w:val="single" w:sz="4" w:space="0" w:color="auto"/>
            </w:tcBorders>
          </w:tcPr>
          <w:p w14:paraId="10157404"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22107EDE"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6DDFD413"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3ED7DD68"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A55A609"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42CF9D82" w14:textId="77777777" w:rsidR="00BE5D9A" w:rsidRPr="00AE4517" w:rsidRDefault="00BE5D9A" w:rsidP="00BE5D9A">
            <w:pPr>
              <w:spacing w:after="60"/>
              <w:rPr>
                <w:lang w:val="en-AU"/>
              </w:rPr>
            </w:pPr>
            <w:r w:rsidRPr="00AE4517">
              <w:rPr>
                <w:lang w:val="en-AU"/>
              </w:rPr>
              <w:t>x</w:t>
            </w:r>
          </w:p>
        </w:tc>
      </w:tr>
      <w:tr w:rsidR="00BE5D9A" w:rsidRPr="00E45DE0" w14:paraId="26F27B70"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1F3B1C2A"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39B431C7" w14:textId="77777777" w:rsidR="00BE5D9A" w:rsidRPr="00E45DE0" w:rsidRDefault="00BE5D9A" w:rsidP="00BE5D9A">
            <w:pPr>
              <w:pStyle w:val="Heading5"/>
              <w:spacing w:before="0" w:after="0"/>
              <w:rPr>
                <w:rFonts w:ascii="FS Elliot Pro" w:hAnsi="FS Elliot Pro" w:cs="Arial"/>
                <w:b w:val="0"/>
                <w:sz w:val="18"/>
                <w:szCs w:val="18"/>
              </w:rPr>
            </w:pPr>
            <w:r w:rsidRPr="00E45DE0">
              <w:rPr>
                <w:rFonts w:ascii="FS Elliot Pro" w:hAnsi="FS Elliot Pro" w:cs="Arial"/>
                <w:bCs w:val="0"/>
                <w:i w:val="0"/>
                <w:sz w:val="18"/>
                <w:szCs w:val="18"/>
              </w:rPr>
              <w:t xml:space="preserve">Driving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 xml:space="preserve">Operating any </w:t>
            </w:r>
            <w:proofErr w:type="gramStart"/>
            <w:r w:rsidRPr="00E45DE0">
              <w:rPr>
                <w:rFonts w:ascii="FS Elliot Pro" w:hAnsi="FS Elliot Pro" w:cs="Arial"/>
                <w:b w:val="0"/>
                <w:bCs w:val="0"/>
                <w:i w:val="0"/>
                <w:sz w:val="18"/>
                <w:szCs w:val="18"/>
              </w:rPr>
              <w:t>motor powered</w:t>
            </w:r>
            <w:proofErr w:type="gramEnd"/>
            <w:r w:rsidRPr="00E45DE0">
              <w:rPr>
                <w:rFonts w:ascii="FS Elliot Pro" w:hAnsi="FS Elliot Pro" w:cs="Arial"/>
                <w:b w:val="0"/>
                <w:bCs w:val="0"/>
                <w:i w:val="0"/>
                <w:sz w:val="18"/>
                <w:szCs w:val="18"/>
              </w:rPr>
              <w:t xml:space="preserve"> vehicle</w:t>
            </w:r>
          </w:p>
        </w:tc>
        <w:tc>
          <w:tcPr>
            <w:tcW w:w="396" w:type="dxa"/>
            <w:gridSpan w:val="2"/>
            <w:tcBorders>
              <w:top w:val="single" w:sz="4" w:space="0" w:color="auto"/>
              <w:left w:val="single" w:sz="4" w:space="0" w:color="auto"/>
              <w:bottom w:val="single" w:sz="4" w:space="0" w:color="auto"/>
              <w:right w:val="single" w:sz="4" w:space="0" w:color="auto"/>
            </w:tcBorders>
          </w:tcPr>
          <w:p w14:paraId="50E673D0"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33F5C835" w14:textId="77777777" w:rsidR="00BE5D9A" w:rsidRPr="00AE4517" w:rsidRDefault="00BE5D9A" w:rsidP="00BE5D9A">
            <w:pPr>
              <w:spacing w:after="60"/>
              <w:rPr>
                <w:lang w:val="en-AU"/>
              </w:rPr>
            </w:pPr>
            <w:r w:rsidRPr="00AE4517">
              <w:rPr>
                <w:lang w:val="en-AU"/>
              </w:rPr>
              <w:t>x</w:t>
            </w:r>
          </w:p>
        </w:tc>
        <w:tc>
          <w:tcPr>
            <w:tcW w:w="397" w:type="dxa"/>
            <w:gridSpan w:val="3"/>
            <w:tcBorders>
              <w:top w:val="single" w:sz="4" w:space="0" w:color="auto"/>
              <w:left w:val="single" w:sz="4" w:space="0" w:color="auto"/>
              <w:bottom w:val="single" w:sz="4" w:space="0" w:color="auto"/>
              <w:right w:val="single" w:sz="4" w:space="0" w:color="auto"/>
            </w:tcBorders>
          </w:tcPr>
          <w:p w14:paraId="770E6454"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E2BEADD"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5DE2654"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66716311" w14:textId="77777777" w:rsidR="00BE5D9A" w:rsidRPr="00AE4517" w:rsidRDefault="00BE5D9A" w:rsidP="00BE5D9A">
            <w:pPr>
              <w:spacing w:after="60"/>
              <w:rPr>
                <w:lang w:val="en-AU"/>
              </w:rPr>
            </w:pPr>
          </w:p>
        </w:tc>
      </w:tr>
      <w:tr w:rsidR="00BE5D9A" w:rsidRPr="00E45DE0" w14:paraId="76F11DB8" w14:textId="77777777" w:rsidTr="00BE5D9A">
        <w:trPr>
          <w:gridAfter w:val="1"/>
          <w:wAfter w:w="16" w:type="dxa"/>
          <w:cantSplit/>
          <w:trHeight w:val="285"/>
        </w:trPr>
        <w:tc>
          <w:tcPr>
            <w:tcW w:w="992" w:type="dxa"/>
            <w:vMerge w:val="restart"/>
            <w:tcBorders>
              <w:top w:val="single" w:sz="4" w:space="0" w:color="auto"/>
              <w:left w:val="single" w:sz="4" w:space="0" w:color="auto"/>
              <w:bottom w:val="single" w:sz="4" w:space="0" w:color="auto"/>
              <w:right w:val="single" w:sz="4" w:space="0" w:color="auto"/>
            </w:tcBorders>
          </w:tcPr>
          <w:p w14:paraId="3F763F9E" w14:textId="77777777" w:rsidR="00BE5D9A" w:rsidRPr="00E45DE0" w:rsidRDefault="00BE5D9A" w:rsidP="00BE5D9A">
            <w:pPr>
              <w:jc w:val="both"/>
              <w:rPr>
                <w:rFonts w:cs="Arial"/>
                <w:sz w:val="16"/>
                <w:szCs w:val="16"/>
              </w:rPr>
            </w:pPr>
            <w:r w:rsidRPr="00E45DE0">
              <w:rPr>
                <w:rFonts w:cs="Arial"/>
                <w:sz w:val="16"/>
                <w:szCs w:val="16"/>
              </w:rPr>
              <w:t xml:space="preserve">CRITICAL </w:t>
            </w:r>
          </w:p>
          <w:p w14:paraId="367378A0" w14:textId="77777777" w:rsidR="00BE5D9A" w:rsidRPr="00E45DE0" w:rsidRDefault="00BE5D9A" w:rsidP="00BE5D9A">
            <w:pPr>
              <w:jc w:val="center"/>
              <w:rPr>
                <w:rFonts w:cs="Arial"/>
                <w:sz w:val="18"/>
                <w:szCs w:val="18"/>
              </w:rPr>
            </w:pPr>
            <w:r w:rsidRPr="00E45DE0">
              <w:rPr>
                <w:rFonts w:cs="Arial"/>
                <w:sz w:val="16"/>
                <w:szCs w:val="16"/>
              </w:rPr>
              <w:t>*</w:t>
            </w:r>
          </w:p>
        </w:tc>
        <w:tc>
          <w:tcPr>
            <w:tcW w:w="6948" w:type="dxa"/>
            <w:gridSpan w:val="2"/>
            <w:vMerge w:val="restart"/>
            <w:tcBorders>
              <w:top w:val="single" w:sz="4" w:space="0" w:color="auto"/>
              <w:left w:val="single" w:sz="4" w:space="0" w:color="auto"/>
              <w:bottom w:val="single" w:sz="4" w:space="0" w:color="auto"/>
              <w:right w:val="single" w:sz="4" w:space="0" w:color="auto"/>
            </w:tcBorders>
          </w:tcPr>
          <w:p w14:paraId="06E75F01" w14:textId="77777777" w:rsidR="00BE5D9A" w:rsidRPr="00E45DE0" w:rsidRDefault="00BE5D9A" w:rsidP="00BE5D9A">
            <w:pPr>
              <w:pStyle w:val="Header"/>
              <w:tabs>
                <w:tab w:val="left" w:pos="720"/>
              </w:tabs>
              <w:rPr>
                <w:rFonts w:cs="Arial"/>
                <w:b/>
                <w:bCs/>
                <w:sz w:val="18"/>
                <w:szCs w:val="18"/>
              </w:rPr>
            </w:pPr>
            <w:r w:rsidRPr="00E45DE0">
              <w:rPr>
                <w:rFonts w:cs="Arial"/>
                <w:b/>
                <w:bCs/>
                <w:sz w:val="18"/>
                <w:szCs w:val="18"/>
              </w:rPr>
              <w:t>SENSORY DEMANDS - DESCRIPTION (comment)</w:t>
            </w:r>
          </w:p>
        </w:tc>
        <w:tc>
          <w:tcPr>
            <w:tcW w:w="2551" w:type="dxa"/>
            <w:gridSpan w:val="10"/>
            <w:tcBorders>
              <w:top w:val="single" w:sz="4" w:space="0" w:color="auto"/>
              <w:left w:val="single" w:sz="4" w:space="0" w:color="auto"/>
              <w:bottom w:val="nil"/>
              <w:right w:val="single" w:sz="4" w:space="0" w:color="auto"/>
            </w:tcBorders>
          </w:tcPr>
          <w:p w14:paraId="75346AC6" w14:textId="77777777" w:rsidR="00BE5D9A" w:rsidRPr="00E45DE0" w:rsidRDefault="00BE5D9A" w:rsidP="00BE5D9A">
            <w:pPr>
              <w:jc w:val="center"/>
              <w:rPr>
                <w:rFonts w:cs="Arial"/>
                <w:b/>
                <w:bCs/>
                <w:sz w:val="18"/>
                <w:szCs w:val="18"/>
              </w:rPr>
            </w:pPr>
            <w:r w:rsidRPr="00E45DE0">
              <w:rPr>
                <w:rFonts w:cs="Arial"/>
                <w:b/>
                <w:bCs/>
                <w:sz w:val="18"/>
                <w:szCs w:val="18"/>
              </w:rPr>
              <w:t>FREQUENCY</w:t>
            </w:r>
          </w:p>
        </w:tc>
      </w:tr>
      <w:tr w:rsidR="00BE5D9A" w:rsidRPr="00E45DE0" w14:paraId="3A43CC16" w14:textId="77777777" w:rsidTr="00BE5D9A">
        <w:trPr>
          <w:gridAfter w:val="1"/>
          <w:wAfter w:w="16" w:type="dxa"/>
          <w:cantSplit/>
          <w:trHeight w:val="285"/>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1B0E1C59" w14:textId="77777777" w:rsidR="00BE5D9A" w:rsidRPr="00E45DE0" w:rsidRDefault="00BE5D9A" w:rsidP="00BE5D9A">
            <w:pPr>
              <w:rPr>
                <w:rFonts w:cs="Arial"/>
                <w:sz w:val="18"/>
                <w:szCs w:val="18"/>
              </w:rPr>
            </w:pPr>
          </w:p>
        </w:tc>
        <w:tc>
          <w:tcPr>
            <w:tcW w:w="6948" w:type="dxa"/>
            <w:gridSpan w:val="2"/>
            <w:vMerge/>
            <w:tcBorders>
              <w:top w:val="single" w:sz="4" w:space="0" w:color="auto"/>
              <w:left w:val="single" w:sz="4" w:space="0" w:color="auto"/>
              <w:bottom w:val="single" w:sz="4" w:space="0" w:color="auto"/>
              <w:right w:val="single" w:sz="4" w:space="0" w:color="auto"/>
            </w:tcBorders>
            <w:vAlign w:val="center"/>
            <w:hideMark/>
          </w:tcPr>
          <w:p w14:paraId="07624998" w14:textId="77777777" w:rsidR="00BE5D9A" w:rsidRPr="00E45DE0" w:rsidRDefault="00BE5D9A" w:rsidP="00BE5D9A">
            <w:pPr>
              <w:rPr>
                <w:rFonts w:cs="Arial"/>
                <w:b/>
                <w:bCs/>
                <w:sz w:val="18"/>
                <w:szCs w:val="18"/>
              </w:rPr>
            </w:pPr>
          </w:p>
        </w:tc>
        <w:tc>
          <w:tcPr>
            <w:tcW w:w="396" w:type="dxa"/>
            <w:gridSpan w:val="2"/>
            <w:tcBorders>
              <w:top w:val="single" w:sz="4" w:space="0" w:color="auto"/>
              <w:left w:val="single" w:sz="4" w:space="0" w:color="auto"/>
              <w:bottom w:val="single" w:sz="4" w:space="0" w:color="auto"/>
              <w:right w:val="single" w:sz="4" w:space="0" w:color="auto"/>
            </w:tcBorders>
          </w:tcPr>
          <w:p w14:paraId="60ADF5BA" w14:textId="77777777" w:rsidR="00BE5D9A" w:rsidRPr="00E45DE0" w:rsidRDefault="00BE5D9A" w:rsidP="00BE5D9A">
            <w:pPr>
              <w:jc w:val="center"/>
              <w:rPr>
                <w:rFonts w:cs="Arial"/>
                <w:b/>
                <w:bCs/>
                <w:sz w:val="18"/>
                <w:szCs w:val="18"/>
              </w:rPr>
            </w:pPr>
            <w:r w:rsidRPr="00E45DE0">
              <w:rPr>
                <w:rFonts w:cs="Arial"/>
                <w:b/>
                <w:bCs/>
                <w:sz w:val="18"/>
                <w:szCs w:val="18"/>
              </w:rPr>
              <w:t>I</w:t>
            </w:r>
          </w:p>
        </w:tc>
        <w:tc>
          <w:tcPr>
            <w:tcW w:w="397" w:type="dxa"/>
            <w:tcBorders>
              <w:top w:val="single" w:sz="4" w:space="0" w:color="auto"/>
              <w:left w:val="single" w:sz="4" w:space="0" w:color="auto"/>
              <w:bottom w:val="single" w:sz="4" w:space="0" w:color="auto"/>
              <w:right w:val="single" w:sz="4" w:space="0" w:color="auto"/>
            </w:tcBorders>
          </w:tcPr>
          <w:p w14:paraId="0CB8D28A" w14:textId="77777777" w:rsidR="00BE5D9A" w:rsidRPr="00E45DE0" w:rsidRDefault="00BE5D9A" w:rsidP="00BE5D9A">
            <w:pPr>
              <w:jc w:val="both"/>
              <w:rPr>
                <w:rFonts w:cs="Arial"/>
                <w:b/>
                <w:bCs/>
                <w:sz w:val="18"/>
                <w:szCs w:val="18"/>
              </w:rPr>
            </w:pPr>
            <w:r w:rsidRPr="00E45DE0">
              <w:rPr>
                <w:rFonts w:cs="Arial"/>
                <w:b/>
                <w:bCs/>
                <w:sz w:val="18"/>
                <w:szCs w:val="18"/>
              </w:rPr>
              <w:t>O</w:t>
            </w:r>
          </w:p>
        </w:tc>
        <w:tc>
          <w:tcPr>
            <w:tcW w:w="397" w:type="dxa"/>
            <w:gridSpan w:val="3"/>
            <w:tcBorders>
              <w:top w:val="single" w:sz="4" w:space="0" w:color="auto"/>
              <w:left w:val="single" w:sz="4" w:space="0" w:color="auto"/>
              <w:bottom w:val="single" w:sz="4" w:space="0" w:color="auto"/>
              <w:right w:val="single" w:sz="4" w:space="0" w:color="auto"/>
            </w:tcBorders>
          </w:tcPr>
          <w:p w14:paraId="2971B62D" w14:textId="77777777" w:rsidR="00BE5D9A" w:rsidRPr="00E45DE0" w:rsidRDefault="00BE5D9A" w:rsidP="00BE5D9A">
            <w:pPr>
              <w:jc w:val="both"/>
              <w:rPr>
                <w:rFonts w:cs="Arial"/>
                <w:b/>
                <w:bCs/>
                <w:sz w:val="18"/>
                <w:szCs w:val="18"/>
              </w:rPr>
            </w:pPr>
            <w:r w:rsidRPr="00E45DE0">
              <w:rPr>
                <w:rFonts w:cs="Arial"/>
                <w:b/>
                <w:bCs/>
                <w:sz w:val="18"/>
                <w:szCs w:val="18"/>
              </w:rPr>
              <w:t>F</w:t>
            </w:r>
          </w:p>
        </w:tc>
        <w:tc>
          <w:tcPr>
            <w:tcW w:w="397" w:type="dxa"/>
            <w:tcBorders>
              <w:top w:val="single" w:sz="4" w:space="0" w:color="auto"/>
              <w:left w:val="single" w:sz="4" w:space="0" w:color="auto"/>
              <w:bottom w:val="single" w:sz="4" w:space="0" w:color="auto"/>
              <w:right w:val="single" w:sz="4" w:space="0" w:color="auto"/>
            </w:tcBorders>
          </w:tcPr>
          <w:p w14:paraId="0A669F1D" w14:textId="77777777" w:rsidR="00BE5D9A" w:rsidRPr="00E45DE0" w:rsidRDefault="00BE5D9A" w:rsidP="00BE5D9A">
            <w:pPr>
              <w:jc w:val="both"/>
              <w:rPr>
                <w:rFonts w:cs="Arial"/>
                <w:b/>
                <w:bCs/>
                <w:sz w:val="18"/>
                <w:szCs w:val="18"/>
              </w:rPr>
            </w:pPr>
            <w:r w:rsidRPr="00E45DE0">
              <w:rPr>
                <w:rFonts w:cs="Arial"/>
                <w:b/>
                <w:bCs/>
                <w:sz w:val="18"/>
                <w:szCs w:val="18"/>
              </w:rPr>
              <w:t>C</w:t>
            </w:r>
          </w:p>
        </w:tc>
        <w:tc>
          <w:tcPr>
            <w:tcW w:w="397" w:type="dxa"/>
            <w:tcBorders>
              <w:top w:val="single" w:sz="4" w:space="0" w:color="auto"/>
              <w:left w:val="single" w:sz="4" w:space="0" w:color="auto"/>
              <w:bottom w:val="single" w:sz="4" w:space="0" w:color="auto"/>
              <w:right w:val="single" w:sz="4" w:space="0" w:color="auto"/>
            </w:tcBorders>
          </w:tcPr>
          <w:p w14:paraId="1DF2C8F2" w14:textId="77777777" w:rsidR="00BE5D9A" w:rsidRPr="00E45DE0" w:rsidRDefault="00BE5D9A" w:rsidP="00BE5D9A">
            <w:pPr>
              <w:jc w:val="both"/>
              <w:rPr>
                <w:rFonts w:cs="Arial"/>
                <w:b/>
                <w:bCs/>
                <w:sz w:val="18"/>
                <w:szCs w:val="18"/>
              </w:rPr>
            </w:pPr>
            <w:r w:rsidRPr="00E45DE0">
              <w:rPr>
                <w:rFonts w:cs="Arial"/>
                <w:b/>
                <w:bCs/>
                <w:sz w:val="18"/>
                <w:szCs w:val="18"/>
              </w:rPr>
              <w:t>R</w:t>
            </w:r>
          </w:p>
        </w:tc>
        <w:tc>
          <w:tcPr>
            <w:tcW w:w="567" w:type="dxa"/>
            <w:gridSpan w:val="2"/>
            <w:tcBorders>
              <w:top w:val="single" w:sz="4" w:space="0" w:color="auto"/>
              <w:left w:val="single" w:sz="4" w:space="0" w:color="auto"/>
              <w:bottom w:val="single" w:sz="4" w:space="0" w:color="auto"/>
              <w:right w:val="single" w:sz="4" w:space="0" w:color="auto"/>
            </w:tcBorders>
          </w:tcPr>
          <w:p w14:paraId="0613A23E" w14:textId="77777777" w:rsidR="00BE5D9A" w:rsidRPr="00E45DE0" w:rsidRDefault="00BE5D9A" w:rsidP="00BE5D9A">
            <w:pPr>
              <w:rPr>
                <w:rFonts w:cs="Arial"/>
                <w:b/>
                <w:bCs/>
                <w:sz w:val="18"/>
                <w:szCs w:val="18"/>
              </w:rPr>
            </w:pPr>
            <w:r w:rsidRPr="00E45DE0">
              <w:rPr>
                <w:rFonts w:cs="Arial"/>
                <w:b/>
                <w:bCs/>
                <w:sz w:val="18"/>
                <w:szCs w:val="18"/>
              </w:rPr>
              <w:t>N/A</w:t>
            </w:r>
          </w:p>
        </w:tc>
      </w:tr>
      <w:tr w:rsidR="00BE5D9A" w:rsidRPr="00E45DE0" w14:paraId="4887A104" w14:textId="77777777" w:rsidTr="00BE5D9A">
        <w:trPr>
          <w:gridAfter w:val="1"/>
          <w:wAfter w:w="16" w:type="dxa"/>
          <w:cantSplit/>
          <w:trHeight w:val="20"/>
        </w:trPr>
        <w:tc>
          <w:tcPr>
            <w:tcW w:w="992" w:type="dxa"/>
            <w:tcBorders>
              <w:top w:val="nil"/>
              <w:left w:val="single" w:sz="4" w:space="0" w:color="auto"/>
              <w:bottom w:val="single" w:sz="4" w:space="0" w:color="auto"/>
              <w:right w:val="single" w:sz="4" w:space="0" w:color="auto"/>
            </w:tcBorders>
          </w:tcPr>
          <w:p w14:paraId="55F93E3C" w14:textId="77777777" w:rsidR="00BE5D9A" w:rsidRPr="00E45DE0" w:rsidRDefault="00BE5D9A" w:rsidP="00BE5D9A">
            <w:pPr>
              <w:rPr>
                <w:rFonts w:cs="Arial"/>
                <w:sz w:val="18"/>
                <w:szCs w:val="18"/>
              </w:rPr>
            </w:pPr>
          </w:p>
        </w:tc>
        <w:tc>
          <w:tcPr>
            <w:tcW w:w="6948" w:type="dxa"/>
            <w:gridSpan w:val="2"/>
            <w:tcBorders>
              <w:top w:val="nil"/>
              <w:left w:val="single" w:sz="4" w:space="0" w:color="auto"/>
              <w:bottom w:val="single" w:sz="4" w:space="0" w:color="auto"/>
              <w:right w:val="single" w:sz="4" w:space="0" w:color="auto"/>
            </w:tcBorders>
            <w:hideMark/>
          </w:tcPr>
          <w:p w14:paraId="55D56042" w14:textId="77777777" w:rsidR="00BE5D9A" w:rsidRPr="00E45DE0" w:rsidRDefault="00BE5D9A" w:rsidP="00BE5D9A">
            <w:pPr>
              <w:pStyle w:val="Heading5"/>
              <w:spacing w:before="0" w:after="0"/>
              <w:rPr>
                <w:rFonts w:ascii="FS Elliot Pro" w:hAnsi="FS Elliot Pro" w:cs="Arial"/>
                <w:sz w:val="18"/>
                <w:szCs w:val="18"/>
              </w:rPr>
            </w:pPr>
            <w:r w:rsidRPr="00E45DE0">
              <w:rPr>
                <w:rFonts w:ascii="FS Elliot Pro" w:hAnsi="FS Elliot Pro" w:cs="Arial"/>
                <w:bCs w:val="0"/>
                <w:i w:val="0"/>
                <w:sz w:val="18"/>
                <w:szCs w:val="18"/>
              </w:rPr>
              <w:t>Sight</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sight is an integral part of work performance e.g. viewing of X-rays, computer screen</w:t>
            </w:r>
            <w:r w:rsidRPr="00E45DE0">
              <w:rPr>
                <w:rFonts w:ascii="FS Elliot Pro" w:hAnsi="FS Elliot Pro" w:cs="Arial"/>
                <w:sz w:val="18"/>
                <w:szCs w:val="18"/>
              </w:rPr>
              <w:t xml:space="preserve"> </w:t>
            </w:r>
          </w:p>
        </w:tc>
        <w:tc>
          <w:tcPr>
            <w:tcW w:w="396" w:type="dxa"/>
            <w:gridSpan w:val="2"/>
            <w:tcBorders>
              <w:top w:val="nil"/>
              <w:left w:val="single" w:sz="4" w:space="0" w:color="auto"/>
              <w:bottom w:val="single" w:sz="4" w:space="0" w:color="auto"/>
              <w:right w:val="single" w:sz="4" w:space="0" w:color="auto"/>
            </w:tcBorders>
          </w:tcPr>
          <w:p w14:paraId="75DAA35B" w14:textId="77777777" w:rsidR="00BE5D9A" w:rsidRPr="00AE4517" w:rsidRDefault="00BE5D9A" w:rsidP="00BE5D9A">
            <w:pPr>
              <w:spacing w:after="60"/>
              <w:rPr>
                <w:lang w:val="en-AU"/>
              </w:rPr>
            </w:pPr>
          </w:p>
        </w:tc>
        <w:tc>
          <w:tcPr>
            <w:tcW w:w="397" w:type="dxa"/>
            <w:tcBorders>
              <w:top w:val="nil"/>
              <w:left w:val="single" w:sz="4" w:space="0" w:color="auto"/>
              <w:bottom w:val="single" w:sz="4" w:space="0" w:color="auto"/>
              <w:right w:val="single" w:sz="4" w:space="0" w:color="auto"/>
            </w:tcBorders>
          </w:tcPr>
          <w:p w14:paraId="5FB9E307" w14:textId="77777777" w:rsidR="00BE5D9A" w:rsidRPr="00AE4517" w:rsidRDefault="00BE5D9A" w:rsidP="00BE5D9A">
            <w:pPr>
              <w:spacing w:after="60"/>
              <w:rPr>
                <w:lang w:val="en-AU"/>
              </w:rPr>
            </w:pPr>
          </w:p>
        </w:tc>
        <w:tc>
          <w:tcPr>
            <w:tcW w:w="397" w:type="dxa"/>
            <w:gridSpan w:val="3"/>
            <w:tcBorders>
              <w:top w:val="nil"/>
              <w:left w:val="single" w:sz="4" w:space="0" w:color="auto"/>
              <w:bottom w:val="single" w:sz="4" w:space="0" w:color="auto"/>
              <w:right w:val="single" w:sz="4" w:space="0" w:color="auto"/>
            </w:tcBorders>
          </w:tcPr>
          <w:p w14:paraId="79475EE1" w14:textId="77777777" w:rsidR="00BE5D9A" w:rsidRPr="00AE4517" w:rsidRDefault="00BE5D9A" w:rsidP="00BE5D9A">
            <w:pPr>
              <w:spacing w:after="60"/>
              <w:rPr>
                <w:lang w:val="en-AU"/>
              </w:rPr>
            </w:pPr>
          </w:p>
        </w:tc>
        <w:tc>
          <w:tcPr>
            <w:tcW w:w="397" w:type="dxa"/>
            <w:tcBorders>
              <w:top w:val="nil"/>
              <w:left w:val="single" w:sz="4" w:space="0" w:color="auto"/>
              <w:bottom w:val="single" w:sz="4" w:space="0" w:color="auto"/>
              <w:right w:val="single" w:sz="4" w:space="0" w:color="auto"/>
            </w:tcBorders>
          </w:tcPr>
          <w:p w14:paraId="420FC7B0" w14:textId="77777777" w:rsidR="00BE5D9A" w:rsidRPr="00AE4517" w:rsidRDefault="00BE5D9A" w:rsidP="00BE5D9A">
            <w:pPr>
              <w:spacing w:after="60"/>
              <w:rPr>
                <w:lang w:val="en-AU"/>
              </w:rPr>
            </w:pPr>
            <w:r w:rsidRPr="00AE4517">
              <w:rPr>
                <w:lang w:val="en-AU"/>
              </w:rPr>
              <w:t>x</w:t>
            </w:r>
          </w:p>
        </w:tc>
        <w:tc>
          <w:tcPr>
            <w:tcW w:w="397" w:type="dxa"/>
            <w:tcBorders>
              <w:top w:val="nil"/>
              <w:left w:val="single" w:sz="4" w:space="0" w:color="auto"/>
              <w:bottom w:val="single" w:sz="4" w:space="0" w:color="auto"/>
              <w:right w:val="single" w:sz="4" w:space="0" w:color="auto"/>
            </w:tcBorders>
          </w:tcPr>
          <w:p w14:paraId="726C7EC8" w14:textId="77777777" w:rsidR="00BE5D9A" w:rsidRPr="00AE4517" w:rsidRDefault="00BE5D9A" w:rsidP="00BE5D9A">
            <w:pPr>
              <w:spacing w:after="60"/>
              <w:rPr>
                <w:lang w:val="en-AU"/>
              </w:rPr>
            </w:pPr>
          </w:p>
        </w:tc>
        <w:tc>
          <w:tcPr>
            <w:tcW w:w="567" w:type="dxa"/>
            <w:gridSpan w:val="2"/>
            <w:tcBorders>
              <w:top w:val="nil"/>
              <w:left w:val="single" w:sz="4" w:space="0" w:color="auto"/>
              <w:bottom w:val="single" w:sz="4" w:space="0" w:color="auto"/>
              <w:right w:val="single" w:sz="4" w:space="0" w:color="auto"/>
            </w:tcBorders>
          </w:tcPr>
          <w:p w14:paraId="4748A250" w14:textId="77777777" w:rsidR="00BE5D9A" w:rsidRPr="00AE4517" w:rsidRDefault="00BE5D9A" w:rsidP="00BE5D9A">
            <w:pPr>
              <w:spacing w:after="60"/>
              <w:rPr>
                <w:lang w:val="en-AU"/>
              </w:rPr>
            </w:pPr>
          </w:p>
        </w:tc>
      </w:tr>
      <w:tr w:rsidR="00BE5D9A" w:rsidRPr="00E45DE0" w14:paraId="2D9088C2"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1638FB03"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23024C6D" w14:textId="77777777" w:rsidR="00BE5D9A" w:rsidRPr="00E45DE0" w:rsidRDefault="00BE5D9A" w:rsidP="00BE5D9A">
            <w:pPr>
              <w:pStyle w:val="Heading5"/>
              <w:spacing w:before="0" w:after="0"/>
              <w:rPr>
                <w:rFonts w:ascii="FS Elliot Pro" w:hAnsi="FS Elliot Pro" w:cs="Arial"/>
                <w:sz w:val="18"/>
                <w:szCs w:val="18"/>
              </w:rPr>
            </w:pPr>
            <w:r w:rsidRPr="00E45DE0">
              <w:rPr>
                <w:rFonts w:ascii="FS Elliot Pro" w:hAnsi="FS Elliot Pro" w:cs="Arial"/>
                <w:bCs w:val="0"/>
                <w:i w:val="0"/>
                <w:sz w:val="18"/>
                <w:szCs w:val="18"/>
              </w:rPr>
              <w:t xml:space="preserve">Hearing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hearing is an integral part of work performance e.g. telephone enquiries</w:t>
            </w:r>
          </w:p>
        </w:tc>
        <w:tc>
          <w:tcPr>
            <w:tcW w:w="396" w:type="dxa"/>
            <w:gridSpan w:val="2"/>
            <w:tcBorders>
              <w:top w:val="single" w:sz="4" w:space="0" w:color="auto"/>
              <w:left w:val="single" w:sz="4" w:space="0" w:color="auto"/>
              <w:bottom w:val="single" w:sz="4" w:space="0" w:color="auto"/>
              <w:right w:val="single" w:sz="4" w:space="0" w:color="auto"/>
            </w:tcBorders>
          </w:tcPr>
          <w:p w14:paraId="2A3ABD21"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2A765210"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1836F6B3"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0FA2DE10"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762DC5A7"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5504A090" w14:textId="77777777" w:rsidR="00BE5D9A" w:rsidRPr="00AE4517" w:rsidRDefault="00BE5D9A" w:rsidP="00BE5D9A">
            <w:pPr>
              <w:spacing w:after="60"/>
              <w:rPr>
                <w:lang w:val="en-AU"/>
              </w:rPr>
            </w:pPr>
          </w:p>
        </w:tc>
      </w:tr>
      <w:tr w:rsidR="00BE5D9A" w:rsidRPr="00E45DE0" w14:paraId="1436637E"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1CDB4927"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23922C5F" w14:textId="77777777" w:rsidR="00BE5D9A" w:rsidRPr="00E45DE0" w:rsidRDefault="00BE5D9A" w:rsidP="00BE5D9A">
            <w:pPr>
              <w:pStyle w:val="Heading5"/>
              <w:spacing w:before="0" w:after="0"/>
              <w:rPr>
                <w:rFonts w:ascii="FS Elliot Pro" w:hAnsi="FS Elliot Pro" w:cs="Arial"/>
                <w:sz w:val="18"/>
                <w:szCs w:val="18"/>
              </w:rPr>
            </w:pPr>
            <w:r w:rsidRPr="00E45DE0">
              <w:rPr>
                <w:rFonts w:ascii="FS Elliot Pro" w:hAnsi="FS Elliot Pro" w:cs="Arial"/>
                <w:bCs w:val="0"/>
                <w:i w:val="0"/>
                <w:sz w:val="18"/>
                <w:szCs w:val="18"/>
              </w:rPr>
              <w:t xml:space="preserve">Smell   </w:t>
            </w:r>
            <w:r w:rsidRPr="00E45DE0">
              <w:rPr>
                <w:rFonts w:ascii="FS Elliot Pro" w:hAnsi="FS Elliot Pro" w:cs="Arial"/>
                <w:b w:val="0"/>
                <w:i w:val="0"/>
                <w:sz w:val="18"/>
                <w:szCs w:val="18"/>
              </w:rPr>
              <w:t>Use of smell is an integral part of work performance e.g. working with chemicals</w:t>
            </w:r>
            <w:r w:rsidRPr="00E45DE0">
              <w:rPr>
                <w:rFonts w:ascii="FS Elliot Pro" w:hAnsi="FS Elliot Pro" w:cs="Arial"/>
                <w:sz w:val="18"/>
                <w:szCs w:val="18"/>
              </w:rPr>
              <w:t xml:space="preserve"> </w:t>
            </w:r>
          </w:p>
        </w:tc>
        <w:tc>
          <w:tcPr>
            <w:tcW w:w="396" w:type="dxa"/>
            <w:gridSpan w:val="2"/>
            <w:tcBorders>
              <w:top w:val="single" w:sz="4" w:space="0" w:color="auto"/>
              <w:left w:val="single" w:sz="4" w:space="0" w:color="auto"/>
              <w:bottom w:val="single" w:sz="4" w:space="0" w:color="auto"/>
              <w:right w:val="single" w:sz="4" w:space="0" w:color="auto"/>
            </w:tcBorders>
          </w:tcPr>
          <w:p w14:paraId="39BCEBC3" w14:textId="77777777" w:rsidR="00BE5D9A" w:rsidRPr="00AE4517" w:rsidRDefault="007B2CF6" w:rsidP="00BE5D9A">
            <w:pPr>
              <w:spacing w:after="60"/>
              <w:rPr>
                <w:lang w:val="en-AU"/>
              </w:rPr>
            </w:pPr>
            <w:r>
              <w:rPr>
                <w:lang w:val="en-AU"/>
              </w:rPr>
              <w:t>x</w:t>
            </w:r>
          </w:p>
        </w:tc>
        <w:tc>
          <w:tcPr>
            <w:tcW w:w="397" w:type="dxa"/>
            <w:tcBorders>
              <w:top w:val="single" w:sz="4" w:space="0" w:color="auto"/>
              <w:left w:val="single" w:sz="4" w:space="0" w:color="auto"/>
              <w:bottom w:val="single" w:sz="4" w:space="0" w:color="auto"/>
              <w:right w:val="single" w:sz="4" w:space="0" w:color="auto"/>
            </w:tcBorders>
          </w:tcPr>
          <w:p w14:paraId="1FAD7AF9"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5D5361D8"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2DD8EEE"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8C13D24"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58537182" w14:textId="77777777" w:rsidR="00BE5D9A" w:rsidRPr="00AE4517" w:rsidRDefault="00BE5D9A" w:rsidP="00BE5D9A">
            <w:pPr>
              <w:spacing w:after="60"/>
              <w:rPr>
                <w:lang w:val="en-AU"/>
              </w:rPr>
            </w:pPr>
          </w:p>
        </w:tc>
      </w:tr>
      <w:tr w:rsidR="00BE5D9A" w:rsidRPr="00E45DE0" w14:paraId="0CB45BE2"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05939565"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09D6F526" w14:textId="77777777" w:rsidR="00BE5D9A" w:rsidRPr="00E45DE0" w:rsidRDefault="00BE5D9A" w:rsidP="00BE5D9A">
            <w:pPr>
              <w:pStyle w:val="Heading5"/>
              <w:spacing w:before="0" w:after="0"/>
              <w:rPr>
                <w:rFonts w:ascii="FS Elliot Pro" w:hAnsi="FS Elliot Pro" w:cs="Arial"/>
                <w:sz w:val="18"/>
                <w:szCs w:val="18"/>
              </w:rPr>
            </w:pPr>
            <w:r w:rsidRPr="00E45DE0">
              <w:rPr>
                <w:rFonts w:ascii="FS Elliot Pro" w:hAnsi="FS Elliot Pro" w:cs="Arial"/>
                <w:bCs w:val="0"/>
                <w:i w:val="0"/>
                <w:sz w:val="18"/>
                <w:szCs w:val="18"/>
              </w:rPr>
              <w:t xml:space="preserve">Taste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taste is an integral part of work performance e.g. food preparation</w:t>
            </w:r>
          </w:p>
        </w:tc>
        <w:tc>
          <w:tcPr>
            <w:tcW w:w="396" w:type="dxa"/>
            <w:gridSpan w:val="2"/>
            <w:tcBorders>
              <w:top w:val="single" w:sz="4" w:space="0" w:color="auto"/>
              <w:left w:val="single" w:sz="4" w:space="0" w:color="auto"/>
              <w:bottom w:val="single" w:sz="4" w:space="0" w:color="auto"/>
              <w:right w:val="single" w:sz="4" w:space="0" w:color="auto"/>
            </w:tcBorders>
          </w:tcPr>
          <w:p w14:paraId="168761CA"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2BF3196"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5BDE31F7"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62FAED6"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E534D57"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7CCAD759" w14:textId="77777777" w:rsidR="00BE5D9A" w:rsidRPr="00AE4517" w:rsidRDefault="00BE5D9A" w:rsidP="00BE5D9A">
            <w:pPr>
              <w:spacing w:after="60"/>
              <w:rPr>
                <w:lang w:val="en-AU"/>
              </w:rPr>
            </w:pPr>
            <w:r w:rsidRPr="00AE4517">
              <w:rPr>
                <w:lang w:val="en-AU"/>
              </w:rPr>
              <w:t>x</w:t>
            </w:r>
          </w:p>
        </w:tc>
      </w:tr>
      <w:tr w:rsidR="00BE5D9A" w:rsidRPr="00E45DE0" w14:paraId="09067666"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7E35ABF7"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C130BC7" w14:textId="77777777" w:rsidR="00BE5D9A" w:rsidRPr="00E45DE0" w:rsidRDefault="00BE5D9A" w:rsidP="00BE5D9A">
            <w:pPr>
              <w:pStyle w:val="Heading5"/>
              <w:spacing w:before="0" w:after="0"/>
              <w:rPr>
                <w:rFonts w:ascii="FS Elliot Pro" w:hAnsi="FS Elliot Pro" w:cs="Arial"/>
                <w:sz w:val="18"/>
                <w:szCs w:val="18"/>
              </w:rPr>
            </w:pPr>
            <w:r w:rsidRPr="00E45DE0">
              <w:rPr>
                <w:rFonts w:ascii="FS Elliot Pro" w:hAnsi="FS Elliot Pro" w:cs="Arial"/>
                <w:bCs w:val="0"/>
                <w:i w:val="0"/>
                <w:sz w:val="18"/>
                <w:szCs w:val="18"/>
              </w:rPr>
              <w:t>Touch</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touch is an integral part of work performance</w:t>
            </w:r>
          </w:p>
        </w:tc>
        <w:tc>
          <w:tcPr>
            <w:tcW w:w="396" w:type="dxa"/>
            <w:gridSpan w:val="2"/>
            <w:tcBorders>
              <w:top w:val="single" w:sz="4" w:space="0" w:color="auto"/>
              <w:left w:val="single" w:sz="4" w:space="0" w:color="auto"/>
              <w:bottom w:val="single" w:sz="4" w:space="0" w:color="auto"/>
              <w:right w:val="single" w:sz="4" w:space="0" w:color="auto"/>
            </w:tcBorders>
          </w:tcPr>
          <w:p w14:paraId="31B7C49C"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1FE5D20" w14:textId="77777777" w:rsidR="00BE5D9A" w:rsidRPr="00AE4517" w:rsidRDefault="00BE5D9A" w:rsidP="00BE5D9A">
            <w:pPr>
              <w:spacing w:after="60"/>
              <w:rPr>
                <w:lang w:val="en-AU"/>
              </w:rPr>
            </w:pPr>
            <w:r w:rsidRPr="00AE4517">
              <w:rPr>
                <w:lang w:val="en-AU"/>
              </w:rPr>
              <w:t>x</w:t>
            </w:r>
          </w:p>
        </w:tc>
        <w:tc>
          <w:tcPr>
            <w:tcW w:w="397" w:type="dxa"/>
            <w:gridSpan w:val="3"/>
            <w:tcBorders>
              <w:top w:val="single" w:sz="4" w:space="0" w:color="auto"/>
              <w:left w:val="single" w:sz="4" w:space="0" w:color="auto"/>
              <w:bottom w:val="single" w:sz="4" w:space="0" w:color="auto"/>
              <w:right w:val="single" w:sz="4" w:space="0" w:color="auto"/>
            </w:tcBorders>
          </w:tcPr>
          <w:p w14:paraId="46478744"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411D123F"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1351CCDC"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442CE2D2" w14:textId="77777777" w:rsidR="00BE5D9A" w:rsidRPr="00AE4517" w:rsidRDefault="00BE5D9A" w:rsidP="00BE5D9A">
            <w:pPr>
              <w:spacing w:after="60"/>
              <w:rPr>
                <w:lang w:val="en-AU"/>
              </w:rPr>
            </w:pPr>
          </w:p>
        </w:tc>
      </w:tr>
      <w:tr w:rsidR="00BE5D9A" w:rsidRPr="00E45DE0" w14:paraId="0AD78665" w14:textId="77777777" w:rsidTr="00BE5D9A">
        <w:trPr>
          <w:gridAfter w:val="1"/>
          <w:wAfter w:w="16" w:type="dxa"/>
          <w:cantSplit/>
          <w:trHeight w:val="285"/>
        </w:trPr>
        <w:tc>
          <w:tcPr>
            <w:tcW w:w="992" w:type="dxa"/>
            <w:vMerge w:val="restart"/>
            <w:tcBorders>
              <w:top w:val="single" w:sz="4" w:space="0" w:color="auto"/>
              <w:left w:val="single" w:sz="4" w:space="0" w:color="auto"/>
              <w:bottom w:val="single" w:sz="4" w:space="0" w:color="auto"/>
              <w:right w:val="single" w:sz="4" w:space="0" w:color="auto"/>
            </w:tcBorders>
          </w:tcPr>
          <w:p w14:paraId="57F8CDF1" w14:textId="77777777" w:rsidR="00BE5D9A" w:rsidRPr="00E45DE0" w:rsidRDefault="00BE5D9A" w:rsidP="00BE5D9A">
            <w:pPr>
              <w:jc w:val="both"/>
              <w:rPr>
                <w:rFonts w:cs="Arial"/>
                <w:sz w:val="16"/>
                <w:szCs w:val="16"/>
              </w:rPr>
            </w:pPr>
            <w:r w:rsidRPr="00E45DE0">
              <w:rPr>
                <w:rFonts w:cs="Arial"/>
                <w:sz w:val="16"/>
                <w:szCs w:val="16"/>
              </w:rPr>
              <w:t xml:space="preserve">CRITICAL </w:t>
            </w:r>
          </w:p>
          <w:p w14:paraId="7F017ACD" w14:textId="77777777" w:rsidR="00BE5D9A" w:rsidRPr="00E45DE0" w:rsidRDefault="00BE5D9A" w:rsidP="00BE5D9A">
            <w:pPr>
              <w:jc w:val="center"/>
              <w:rPr>
                <w:rFonts w:cs="Arial"/>
                <w:sz w:val="18"/>
                <w:szCs w:val="18"/>
              </w:rPr>
            </w:pPr>
            <w:r w:rsidRPr="00E45DE0">
              <w:rPr>
                <w:rFonts w:cs="Arial"/>
                <w:sz w:val="16"/>
                <w:szCs w:val="16"/>
              </w:rPr>
              <w:t>*</w:t>
            </w:r>
          </w:p>
        </w:tc>
        <w:tc>
          <w:tcPr>
            <w:tcW w:w="6948" w:type="dxa"/>
            <w:gridSpan w:val="2"/>
            <w:vMerge w:val="restart"/>
            <w:tcBorders>
              <w:top w:val="single" w:sz="4" w:space="0" w:color="auto"/>
              <w:left w:val="single" w:sz="4" w:space="0" w:color="auto"/>
              <w:bottom w:val="single" w:sz="4" w:space="0" w:color="auto"/>
              <w:right w:val="single" w:sz="4" w:space="0" w:color="auto"/>
            </w:tcBorders>
          </w:tcPr>
          <w:p w14:paraId="76D10C05" w14:textId="77777777" w:rsidR="00BE5D9A" w:rsidRPr="00E45DE0" w:rsidRDefault="00BE5D9A" w:rsidP="00BE5D9A">
            <w:pPr>
              <w:rPr>
                <w:rFonts w:cs="Arial"/>
                <w:b/>
                <w:bCs/>
                <w:sz w:val="18"/>
                <w:szCs w:val="18"/>
              </w:rPr>
            </w:pPr>
            <w:r w:rsidRPr="00E45DE0">
              <w:rPr>
                <w:rFonts w:cs="Arial"/>
                <w:b/>
                <w:bCs/>
                <w:sz w:val="18"/>
                <w:szCs w:val="18"/>
              </w:rPr>
              <w:t>PSYCHOSOCIAL DEMANDS – DESCRIPTION (comment)</w:t>
            </w:r>
          </w:p>
          <w:p w14:paraId="4CC71E44" w14:textId="77777777" w:rsidR="00BE5D9A" w:rsidRPr="00E45DE0" w:rsidRDefault="00BE5D9A" w:rsidP="00BE5D9A">
            <w:pPr>
              <w:pStyle w:val="Header"/>
              <w:tabs>
                <w:tab w:val="left" w:pos="720"/>
              </w:tabs>
              <w:rPr>
                <w:rFonts w:cs="Arial"/>
                <w:sz w:val="18"/>
                <w:szCs w:val="18"/>
              </w:rPr>
            </w:pPr>
            <w:r w:rsidRPr="00E45DE0">
              <w:rPr>
                <w:rFonts w:cs="Arial"/>
                <w:sz w:val="18"/>
                <w:szCs w:val="18"/>
              </w:rPr>
              <w:t xml:space="preserve">Assisting </w:t>
            </w:r>
            <w:r w:rsidRPr="00E45DE0">
              <w:rPr>
                <w:rFonts w:cs="Arial"/>
                <w:sz w:val="18"/>
                <w:szCs w:val="18"/>
              </w:rPr>
              <w:sym w:font="Wingdings" w:char="00E2"/>
            </w:r>
          </w:p>
        </w:tc>
        <w:tc>
          <w:tcPr>
            <w:tcW w:w="2551" w:type="dxa"/>
            <w:gridSpan w:val="10"/>
            <w:tcBorders>
              <w:top w:val="single" w:sz="4" w:space="0" w:color="auto"/>
              <w:left w:val="single" w:sz="4" w:space="0" w:color="auto"/>
              <w:bottom w:val="nil"/>
              <w:right w:val="single" w:sz="4" w:space="0" w:color="auto"/>
            </w:tcBorders>
          </w:tcPr>
          <w:p w14:paraId="0DE0F9B0" w14:textId="77777777" w:rsidR="00BE5D9A" w:rsidRPr="00E45DE0" w:rsidRDefault="00BE5D9A" w:rsidP="00BE5D9A">
            <w:pPr>
              <w:jc w:val="center"/>
              <w:rPr>
                <w:rFonts w:cs="Arial"/>
                <w:b/>
                <w:bCs/>
                <w:sz w:val="18"/>
                <w:szCs w:val="18"/>
              </w:rPr>
            </w:pPr>
            <w:r w:rsidRPr="00E45DE0">
              <w:rPr>
                <w:rFonts w:cs="Arial"/>
                <w:b/>
                <w:bCs/>
                <w:sz w:val="18"/>
                <w:szCs w:val="18"/>
              </w:rPr>
              <w:t>FREQUENCY</w:t>
            </w:r>
          </w:p>
        </w:tc>
      </w:tr>
      <w:tr w:rsidR="00BE5D9A" w:rsidRPr="00E45DE0" w14:paraId="703A4F98" w14:textId="77777777" w:rsidTr="00BE5D9A">
        <w:trPr>
          <w:gridAfter w:val="1"/>
          <w:wAfter w:w="16" w:type="dxa"/>
          <w:cantSplit/>
          <w:trHeight w:val="285"/>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094B7FAD" w14:textId="77777777" w:rsidR="00BE5D9A" w:rsidRPr="00E45DE0" w:rsidRDefault="00BE5D9A" w:rsidP="00BE5D9A">
            <w:pPr>
              <w:rPr>
                <w:rFonts w:cs="Arial"/>
                <w:sz w:val="18"/>
                <w:szCs w:val="18"/>
              </w:rPr>
            </w:pPr>
          </w:p>
        </w:tc>
        <w:tc>
          <w:tcPr>
            <w:tcW w:w="6948" w:type="dxa"/>
            <w:gridSpan w:val="2"/>
            <w:vMerge/>
            <w:tcBorders>
              <w:top w:val="single" w:sz="4" w:space="0" w:color="auto"/>
              <w:left w:val="single" w:sz="4" w:space="0" w:color="auto"/>
              <w:bottom w:val="single" w:sz="4" w:space="0" w:color="auto"/>
              <w:right w:val="single" w:sz="4" w:space="0" w:color="auto"/>
            </w:tcBorders>
            <w:vAlign w:val="center"/>
            <w:hideMark/>
          </w:tcPr>
          <w:p w14:paraId="306DBF0E" w14:textId="77777777" w:rsidR="00BE5D9A" w:rsidRPr="00E45DE0" w:rsidRDefault="00BE5D9A" w:rsidP="00BE5D9A">
            <w:pPr>
              <w:rPr>
                <w:rFonts w:cs="Arial"/>
                <w:sz w:val="18"/>
                <w:szCs w:val="18"/>
              </w:rPr>
            </w:pPr>
          </w:p>
        </w:tc>
        <w:tc>
          <w:tcPr>
            <w:tcW w:w="396" w:type="dxa"/>
            <w:gridSpan w:val="2"/>
            <w:tcBorders>
              <w:top w:val="single" w:sz="4" w:space="0" w:color="auto"/>
              <w:left w:val="single" w:sz="4" w:space="0" w:color="auto"/>
              <w:bottom w:val="single" w:sz="4" w:space="0" w:color="auto"/>
              <w:right w:val="single" w:sz="4" w:space="0" w:color="auto"/>
            </w:tcBorders>
          </w:tcPr>
          <w:p w14:paraId="7D474031" w14:textId="77777777" w:rsidR="00BE5D9A" w:rsidRPr="00E45DE0" w:rsidRDefault="00BE5D9A" w:rsidP="00BE5D9A">
            <w:pPr>
              <w:jc w:val="center"/>
              <w:rPr>
                <w:rFonts w:cs="Arial"/>
                <w:b/>
                <w:bCs/>
                <w:sz w:val="18"/>
                <w:szCs w:val="18"/>
              </w:rPr>
            </w:pPr>
            <w:r w:rsidRPr="00E45DE0">
              <w:rPr>
                <w:rFonts w:cs="Arial"/>
                <w:b/>
                <w:bCs/>
                <w:sz w:val="18"/>
                <w:szCs w:val="18"/>
              </w:rPr>
              <w:t>I</w:t>
            </w:r>
          </w:p>
        </w:tc>
        <w:tc>
          <w:tcPr>
            <w:tcW w:w="397" w:type="dxa"/>
            <w:tcBorders>
              <w:top w:val="single" w:sz="4" w:space="0" w:color="auto"/>
              <w:left w:val="single" w:sz="4" w:space="0" w:color="auto"/>
              <w:bottom w:val="single" w:sz="4" w:space="0" w:color="auto"/>
              <w:right w:val="single" w:sz="4" w:space="0" w:color="auto"/>
            </w:tcBorders>
          </w:tcPr>
          <w:p w14:paraId="31769C46" w14:textId="77777777" w:rsidR="00BE5D9A" w:rsidRPr="00E45DE0" w:rsidRDefault="00BE5D9A" w:rsidP="00BE5D9A">
            <w:pPr>
              <w:jc w:val="both"/>
              <w:rPr>
                <w:rFonts w:cs="Arial"/>
                <w:b/>
                <w:bCs/>
                <w:sz w:val="18"/>
                <w:szCs w:val="18"/>
              </w:rPr>
            </w:pPr>
            <w:r w:rsidRPr="00E45DE0">
              <w:rPr>
                <w:rFonts w:cs="Arial"/>
                <w:b/>
                <w:bCs/>
                <w:sz w:val="18"/>
                <w:szCs w:val="18"/>
              </w:rPr>
              <w:t>O</w:t>
            </w:r>
          </w:p>
        </w:tc>
        <w:tc>
          <w:tcPr>
            <w:tcW w:w="397" w:type="dxa"/>
            <w:gridSpan w:val="3"/>
            <w:tcBorders>
              <w:top w:val="single" w:sz="4" w:space="0" w:color="auto"/>
              <w:left w:val="single" w:sz="4" w:space="0" w:color="auto"/>
              <w:bottom w:val="single" w:sz="4" w:space="0" w:color="auto"/>
              <w:right w:val="single" w:sz="4" w:space="0" w:color="auto"/>
            </w:tcBorders>
          </w:tcPr>
          <w:p w14:paraId="2E5608AA" w14:textId="77777777" w:rsidR="00BE5D9A" w:rsidRPr="00E45DE0" w:rsidRDefault="00BE5D9A" w:rsidP="00BE5D9A">
            <w:pPr>
              <w:jc w:val="both"/>
              <w:rPr>
                <w:rFonts w:cs="Arial"/>
                <w:b/>
                <w:bCs/>
                <w:sz w:val="18"/>
                <w:szCs w:val="18"/>
              </w:rPr>
            </w:pPr>
            <w:r w:rsidRPr="00E45DE0">
              <w:rPr>
                <w:rFonts w:cs="Arial"/>
                <w:b/>
                <w:bCs/>
                <w:sz w:val="18"/>
                <w:szCs w:val="18"/>
              </w:rPr>
              <w:t>F</w:t>
            </w:r>
          </w:p>
        </w:tc>
        <w:tc>
          <w:tcPr>
            <w:tcW w:w="397" w:type="dxa"/>
            <w:tcBorders>
              <w:top w:val="single" w:sz="4" w:space="0" w:color="auto"/>
              <w:left w:val="single" w:sz="4" w:space="0" w:color="auto"/>
              <w:bottom w:val="single" w:sz="4" w:space="0" w:color="auto"/>
              <w:right w:val="single" w:sz="4" w:space="0" w:color="auto"/>
            </w:tcBorders>
          </w:tcPr>
          <w:p w14:paraId="3597366E" w14:textId="77777777" w:rsidR="00BE5D9A" w:rsidRPr="00E45DE0" w:rsidRDefault="00BE5D9A" w:rsidP="00BE5D9A">
            <w:pPr>
              <w:jc w:val="both"/>
              <w:rPr>
                <w:rFonts w:cs="Arial"/>
                <w:b/>
                <w:bCs/>
                <w:sz w:val="18"/>
                <w:szCs w:val="18"/>
              </w:rPr>
            </w:pPr>
            <w:r w:rsidRPr="00E45DE0">
              <w:rPr>
                <w:rFonts w:cs="Arial"/>
                <w:b/>
                <w:bCs/>
                <w:sz w:val="18"/>
                <w:szCs w:val="18"/>
              </w:rPr>
              <w:t>C</w:t>
            </w:r>
          </w:p>
        </w:tc>
        <w:tc>
          <w:tcPr>
            <w:tcW w:w="397" w:type="dxa"/>
            <w:tcBorders>
              <w:top w:val="single" w:sz="4" w:space="0" w:color="auto"/>
              <w:left w:val="single" w:sz="4" w:space="0" w:color="auto"/>
              <w:bottom w:val="single" w:sz="4" w:space="0" w:color="auto"/>
              <w:right w:val="single" w:sz="4" w:space="0" w:color="auto"/>
            </w:tcBorders>
          </w:tcPr>
          <w:p w14:paraId="050FD72E" w14:textId="77777777" w:rsidR="00BE5D9A" w:rsidRPr="00E45DE0" w:rsidRDefault="00BE5D9A" w:rsidP="00BE5D9A">
            <w:pPr>
              <w:jc w:val="both"/>
              <w:rPr>
                <w:rFonts w:cs="Arial"/>
                <w:b/>
                <w:bCs/>
                <w:sz w:val="18"/>
                <w:szCs w:val="18"/>
              </w:rPr>
            </w:pPr>
            <w:r w:rsidRPr="00E45DE0">
              <w:rPr>
                <w:rFonts w:cs="Arial"/>
                <w:b/>
                <w:bCs/>
                <w:sz w:val="18"/>
                <w:szCs w:val="18"/>
              </w:rPr>
              <w:t>R</w:t>
            </w:r>
          </w:p>
        </w:tc>
        <w:tc>
          <w:tcPr>
            <w:tcW w:w="567" w:type="dxa"/>
            <w:gridSpan w:val="2"/>
            <w:tcBorders>
              <w:top w:val="single" w:sz="4" w:space="0" w:color="auto"/>
              <w:left w:val="single" w:sz="4" w:space="0" w:color="auto"/>
              <w:bottom w:val="single" w:sz="4" w:space="0" w:color="auto"/>
              <w:right w:val="single" w:sz="4" w:space="0" w:color="auto"/>
            </w:tcBorders>
          </w:tcPr>
          <w:p w14:paraId="4BBEC28C" w14:textId="77777777" w:rsidR="00BE5D9A" w:rsidRPr="00E45DE0" w:rsidRDefault="00BE5D9A" w:rsidP="00BE5D9A">
            <w:pPr>
              <w:rPr>
                <w:rFonts w:cs="Arial"/>
                <w:sz w:val="18"/>
                <w:szCs w:val="18"/>
              </w:rPr>
            </w:pPr>
            <w:r w:rsidRPr="00E45DE0">
              <w:rPr>
                <w:rFonts w:cs="Arial"/>
                <w:b/>
                <w:bCs/>
                <w:sz w:val="18"/>
                <w:szCs w:val="18"/>
              </w:rPr>
              <w:t>N/A</w:t>
            </w:r>
          </w:p>
        </w:tc>
      </w:tr>
      <w:tr w:rsidR="00BE5D9A" w:rsidRPr="00E45DE0" w14:paraId="274FD100" w14:textId="77777777" w:rsidTr="00BE5D9A">
        <w:trPr>
          <w:gridAfter w:val="1"/>
          <w:wAfter w:w="16" w:type="dxa"/>
          <w:cantSplit/>
          <w:trHeight w:val="20"/>
        </w:trPr>
        <w:tc>
          <w:tcPr>
            <w:tcW w:w="992" w:type="dxa"/>
            <w:tcBorders>
              <w:top w:val="nil"/>
              <w:left w:val="single" w:sz="4" w:space="0" w:color="auto"/>
              <w:bottom w:val="single" w:sz="4" w:space="0" w:color="auto"/>
              <w:right w:val="single" w:sz="4" w:space="0" w:color="auto"/>
            </w:tcBorders>
          </w:tcPr>
          <w:p w14:paraId="080C7927" w14:textId="77777777" w:rsidR="00BE5D9A" w:rsidRPr="00E45DE0" w:rsidRDefault="00BE5D9A" w:rsidP="00BE5D9A">
            <w:pPr>
              <w:rPr>
                <w:rFonts w:cs="Arial"/>
                <w:sz w:val="18"/>
                <w:szCs w:val="18"/>
              </w:rPr>
            </w:pPr>
          </w:p>
        </w:tc>
        <w:tc>
          <w:tcPr>
            <w:tcW w:w="6948" w:type="dxa"/>
            <w:gridSpan w:val="2"/>
            <w:tcBorders>
              <w:top w:val="nil"/>
              <w:left w:val="single" w:sz="4" w:space="0" w:color="auto"/>
              <w:bottom w:val="single" w:sz="4" w:space="0" w:color="auto"/>
              <w:right w:val="single" w:sz="4" w:space="0" w:color="auto"/>
            </w:tcBorders>
            <w:hideMark/>
          </w:tcPr>
          <w:p w14:paraId="61907541" w14:textId="77777777" w:rsidR="00BE5D9A" w:rsidRPr="00E45DE0" w:rsidRDefault="00BE5D9A" w:rsidP="00BE5D9A">
            <w:pPr>
              <w:pStyle w:val="Heading5"/>
              <w:tabs>
                <w:tab w:val="left" w:pos="2727"/>
              </w:tabs>
              <w:spacing w:before="0" w:after="0"/>
              <w:rPr>
                <w:rFonts w:ascii="FS Elliot Pro" w:hAnsi="FS Elliot Pro" w:cs="Arial"/>
                <w:sz w:val="18"/>
                <w:szCs w:val="18"/>
              </w:rPr>
            </w:pPr>
            <w:r w:rsidRPr="00E45DE0">
              <w:rPr>
                <w:rFonts w:ascii="FS Elliot Pro" w:hAnsi="FS Elliot Pro" w:cs="Arial"/>
                <w:bCs w:val="0"/>
                <w:i w:val="0"/>
                <w:sz w:val="18"/>
                <w:szCs w:val="18"/>
              </w:rPr>
              <w:t>Distressed people</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e.g. emergency or grief situations</w:t>
            </w:r>
            <w:r w:rsidRPr="00E45DE0">
              <w:rPr>
                <w:rFonts w:ascii="FS Elliot Pro" w:hAnsi="FS Elliot Pro" w:cs="Arial"/>
                <w:sz w:val="18"/>
                <w:szCs w:val="18"/>
              </w:rPr>
              <w:t xml:space="preserve"> </w:t>
            </w:r>
          </w:p>
        </w:tc>
        <w:tc>
          <w:tcPr>
            <w:tcW w:w="396" w:type="dxa"/>
            <w:gridSpan w:val="2"/>
            <w:tcBorders>
              <w:top w:val="nil"/>
              <w:left w:val="single" w:sz="4" w:space="0" w:color="auto"/>
              <w:bottom w:val="single" w:sz="4" w:space="0" w:color="auto"/>
              <w:right w:val="single" w:sz="4" w:space="0" w:color="auto"/>
            </w:tcBorders>
          </w:tcPr>
          <w:p w14:paraId="7DEF1F44" w14:textId="77777777" w:rsidR="00BE5D9A" w:rsidRPr="00AE4517" w:rsidRDefault="00BE5D9A" w:rsidP="00BE5D9A">
            <w:pPr>
              <w:spacing w:after="60"/>
              <w:rPr>
                <w:lang w:val="en-AU"/>
              </w:rPr>
            </w:pPr>
          </w:p>
        </w:tc>
        <w:tc>
          <w:tcPr>
            <w:tcW w:w="397" w:type="dxa"/>
            <w:tcBorders>
              <w:top w:val="nil"/>
              <w:left w:val="single" w:sz="4" w:space="0" w:color="auto"/>
              <w:bottom w:val="single" w:sz="4" w:space="0" w:color="auto"/>
              <w:right w:val="single" w:sz="4" w:space="0" w:color="auto"/>
            </w:tcBorders>
          </w:tcPr>
          <w:p w14:paraId="598F800B" w14:textId="77777777" w:rsidR="00BE5D9A" w:rsidRPr="00AE4517" w:rsidRDefault="00BE5D9A" w:rsidP="00BE5D9A">
            <w:pPr>
              <w:spacing w:after="60"/>
              <w:rPr>
                <w:lang w:val="en-AU"/>
              </w:rPr>
            </w:pPr>
          </w:p>
        </w:tc>
        <w:tc>
          <w:tcPr>
            <w:tcW w:w="397" w:type="dxa"/>
            <w:gridSpan w:val="3"/>
            <w:tcBorders>
              <w:top w:val="nil"/>
              <w:left w:val="single" w:sz="4" w:space="0" w:color="auto"/>
              <w:bottom w:val="single" w:sz="4" w:space="0" w:color="auto"/>
              <w:right w:val="single" w:sz="4" w:space="0" w:color="auto"/>
            </w:tcBorders>
          </w:tcPr>
          <w:p w14:paraId="71300813" w14:textId="77777777" w:rsidR="00BE5D9A" w:rsidRPr="00AE4517" w:rsidRDefault="00BE5D9A" w:rsidP="00BE5D9A">
            <w:pPr>
              <w:spacing w:after="60"/>
              <w:rPr>
                <w:lang w:val="en-AU"/>
              </w:rPr>
            </w:pPr>
            <w:r w:rsidRPr="00AE4517">
              <w:rPr>
                <w:lang w:val="en-AU"/>
              </w:rPr>
              <w:t>x</w:t>
            </w:r>
          </w:p>
        </w:tc>
        <w:tc>
          <w:tcPr>
            <w:tcW w:w="397" w:type="dxa"/>
            <w:tcBorders>
              <w:top w:val="nil"/>
              <w:left w:val="single" w:sz="4" w:space="0" w:color="auto"/>
              <w:bottom w:val="single" w:sz="4" w:space="0" w:color="auto"/>
              <w:right w:val="single" w:sz="4" w:space="0" w:color="auto"/>
            </w:tcBorders>
          </w:tcPr>
          <w:p w14:paraId="5AB2B830" w14:textId="77777777" w:rsidR="00BE5D9A" w:rsidRPr="00AE4517" w:rsidRDefault="00BE5D9A" w:rsidP="00BE5D9A">
            <w:pPr>
              <w:spacing w:after="60"/>
              <w:rPr>
                <w:lang w:val="en-AU"/>
              </w:rPr>
            </w:pPr>
          </w:p>
        </w:tc>
        <w:tc>
          <w:tcPr>
            <w:tcW w:w="397" w:type="dxa"/>
            <w:tcBorders>
              <w:top w:val="nil"/>
              <w:left w:val="single" w:sz="4" w:space="0" w:color="auto"/>
              <w:bottom w:val="single" w:sz="4" w:space="0" w:color="auto"/>
              <w:right w:val="single" w:sz="4" w:space="0" w:color="auto"/>
            </w:tcBorders>
          </w:tcPr>
          <w:p w14:paraId="1550E9E0" w14:textId="77777777" w:rsidR="00BE5D9A" w:rsidRPr="00AE4517" w:rsidRDefault="00BE5D9A" w:rsidP="00BE5D9A">
            <w:pPr>
              <w:spacing w:after="60"/>
              <w:rPr>
                <w:lang w:val="en-AU"/>
              </w:rPr>
            </w:pPr>
          </w:p>
        </w:tc>
        <w:tc>
          <w:tcPr>
            <w:tcW w:w="567" w:type="dxa"/>
            <w:gridSpan w:val="2"/>
            <w:tcBorders>
              <w:top w:val="nil"/>
              <w:left w:val="single" w:sz="4" w:space="0" w:color="auto"/>
              <w:bottom w:val="single" w:sz="4" w:space="0" w:color="auto"/>
              <w:right w:val="single" w:sz="4" w:space="0" w:color="auto"/>
            </w:tcBorders>
          </w:tcPr>
          <w:p w14:paraId="5C28E115" w14:textId="77777777" w:rsidR="00BE5D9A" w:rsidRPr="00AE4517" w:rsidRDefault="00BE5D9A" w:rsidP="00BE5D9A">
            <w:pPr>
              <w:spacing w:after="60"/>
              <w:rPr>
                <w:lang w:val="en-AU"/>
              </w:rPr>
            </w:pPr>
          </w:p>
        </w:tc>
      </w:tr>
      <w:tr w:rsidR="00BE5D9A" w:rsidRPr="00E45DE0" w14:paraId="445D759B"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3C11B5D5"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0E797523" w14:textId="77777777" w:rsidR="00BE5D9A" w:rsidRPr="00E45DE0" w:rsidRDefault="00BE5D9A" w:rsidP="00BE5D9A">
            <w:pPr>
              <w:pStyle w:val="Heading5"/>
              <w:spacing w:before="0" w:after="0"/>
              <w:rPr>
                <w:rFonts w:ascii="FS Elliot Pro" w:hAnsi="FS Elliot Pro" w:cs="Arial"/>
                <w:i w:val="0"/>
                <w:sz w:val="18"/>
                <w:szCs w:val="18"/>
              </w:rPr>
            </w:pPr>
            <w:r w:rsidRPr="00E45DE0">
              <w:rPr>
                <w:rFonts w:ascii="FS Elliot Pro" w:hAnsi="FS Elliot Pro" w:cs="Arial"/>
                <w:bCs w:val="0"/>
                <w:i w:val="0"/>
                <w:sz w:val="18"/>
                <w:szCs w:val="18"/>
              </w:rPr>
              <w:t>Aggressive &amp; uncooperative people</w:t>
            </w:r>
            <w:r w:rsidRPr="00E45DE0">
              <w:rPr>
                <w:rFonts w:ascii="FS Elliot Pro" w:hAnsi="FS Elliot Pro" w:cs="Arial"/>
                <w:b w:val="0"/>
                <w:bCs w:val="0"/>
                <w:i w:val="0"/>
                <w:sz w:val="18"/>
                <w:szCs w:val="18"/>
              </w:rPr>
              <w:t xml:space="preserve">   </w:t>
            </w:r>
            <w:r w:rsidRPr="00E45DE0">
              <w:rPr>
                <w:rFonts w:ascii="FS Elliot Pro" w:hAnsi="FS Elliot Pro" w:cs="Arial"/>
                <w:b w:val="0"/>
                <w:i w:val="0"/>
                <w:sz w:val="18"/>
                <w:szCs w:val="18"/>
              </w:rPr>
              <w:t>e.g. drug/alcohol, dementia, mental illness</w:t>
            </w:r>
          </w:p>
        </w:tc>
        <w:tc>
          <w:tcPr>
            <w:tcW w:w="396" w:type="dxa"/>
            <w:gridSpan w:val="2"/>
            <w:tcBorders>
              <w:top w:val="single" w:sz="4" w:space="0" w:color="auto"/>
              <w:left w:val="single" w:sz="4" w:space="0" w:color="auto"/>
              <w:bottom w:val="single" w:sz="4" w:space="0" w:color="auto"/>
              <w:right w:val="single" w:sz="4" w:space="0" w:color="auto"/>
            </w:tcBorders>
          </w:tcPr>
          <w:p w14:paraId="648F8180"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067F7C5"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5F992C76"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124B9A4A"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96AC02D"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0F5B8080" w14:textId="77777777" w:rsidR="00BE5D9A" w:rsidRPr="00AE4517" w:rsidRDefault="00BE5D9A" w:rsidP="00BE5D9A">
            <w:pPr>
              <w:spacing w:after="60"/>
              <w:rPr>
                <w:lang w:val="en-AU"/>
              </w:rPr>
            </w:pPr>
          </w:p>
        </w:tc>
      </w:tr>
      <w:tr w:rsidR="00BE5D9A" w:rsidRPr="00E45DE0" w14:paraId="1A0207E1"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5075A39C"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C126B84" w14:textId="77777777" w:rsidR="00BE5D9A" w:rsidRPr="00E45DE0" w:rsidRDefault="00BE5D9A" w:rsidP="00BE5D9A">
            <w:pPr>
              <w:pStyle w:val="Heading5"/>
              <w:spacing w:before="0" w:after="0"/>
              <w:rPr>
                <w:rFonts w:ascii="FS Elliot Pro" w:hAnsi="FS Elliot Pro" w:cs="Arial"/>
                <w:i w:val="0"/>
                <w:sz w:val="18"/>
                <w:szCs w:val="18"/>
              </w:rPr>
            </w:pPr>
            <w:r w:rsidRPr="00E45DE0">
              <w:rPr>
                <w:rFonts w:ascii="FS Elliot Pro" w:hAnsi="FS Elliot Pro" w:cs="Arial"/>
                <w:bCs w:val="0"/>
                <w:i w:val="0"/>
                <w:sz w:val="18"/>
                <w:szCs w:val="18"/>
              </w:rPr>
              <w:t xml:space="preserve">Unpredictable people   </w:t>
            </w:r>
            <w:r w:rsidRPr="00E45DE0">
              <w:rPr>
                <w:rFonts w:ascii="FS Elliot Pro" w:hAnsi="FS Elliot Pro" w:cs="Arial"/>
                <w:b w:val="0"/>
                <w:i w:val="0"/>
                <w:sz w:val="18"/>
                <w:szCs w:val="18"/>
              </w:rPr>
              <w:t>e.g. dementia, mental illness and head injuries</w:t>
            </w:r>
            <w:r w:rsidRPr="00E45DE0">
              <w:rPr>
                <w:rFonts w:ascii="FS Elliot Pro" w:hAnsi="FS Elliot Pro" w:cs="Arial"/>
                <w:i w:val="0"/>
                <w:sz w:val="18"/>
                <w:szCs w:val="18"/>
              </w:rPr>
              <w:t xml:space="preserve"> </w:t>
            </w:r>
          </w:p>
        </w:tc>
        <w:tc>
          <w:tcPr>
            <w:tcW w:w="396" w:type="dxa"/>
            <w:gridSpan w:val="2"/>
            <w:tcBorders>
              <w:top w:val="single" w:sz="4" w:space="0" w:color="auto"/>
              <w:left w:val="single" w:sz="4" w:space="0" w:color="auto"/>
              <w:bottom w:val="single" w:sz="4" w:space="0" w:color="auto"/>
              <w:right w:val="single" w:sz="4" w:space="0" w:color="auto"/>
            </w:tcBorders>
          </w:tcPr>
          <w:p w14:paraId="79B38A9B"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77D94C79"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6657BB03"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4EAE4213"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0E29A088"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6E003BC6" w14:textId="77777777" w:rsidR="00BE5D9A" w:rsidRPr="00AE4517" w:rsidRDefault="00BE5D9A" w:rsidP="00BE5D9A">
            <w:pPr>
              <w:spacing w:after="60"/>
              <w:rPr>
                <w:lang w:val="en-AU"/>
              </w:rPr>
            </w:pPr>
          </w:p>
        </w:tc>
      </w:tr>
      <w:tr w:rsidR="00BE5D9A" w:rsidRPr="00E45DE0" w14:paraId="3E593B46"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5AF4FA69"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0337666A" w14:textId="77777777" w:rsidR="00BE5D9A" w:rsidRPr="00E45DE0" w:rsidRDefault="00BE5D9A" w:rsidP="00BE5D9A">
            <w:pPr>
              <w:pStyle w:val="Heading5"/>
              <w:spacing w:before="0" w:after="0"/>
              <w:rPr>
                <w:rFonts w:ascii="FS Elliot Pro" w:hAnsi="FS Elliot Pro" w:cs="Arial"/>
                <w:i w:val="0"/>
                <w:sz w:val="18"/>
                <w:szCs w:val="18"/>
              </w:rPr>
            </w:pPr>
            <w:r w:rsidRPr="00E45DE0">
              <w:rPr>
                <w:rFonts w:ascii="FS Elliot Pro" w:hAnsi="FS Elliot Pro" w:cs="Arial"/>
                <w:bCs w:val="0"/>
                <w:i w:val="0"/>
                <w:sz w:val="18"/>
                <w:szCs w:val="18"/>
              </w:rPr>
              <w:t>Restraining</w:t>
            </w:r>
            <w:r w:rsidRPr="00E45DE0">
              <w:rPr>
                <w:rFonts w:ascii="FS Elliot Pro" w:hAnsi="FS Elliot Pro" w:cs="Arial"/>
                <w:b w:val="0"/>
                <w:bCs w:val="0"/>
                <w:i w:val="0"/>
                <w:sz w:val="18"/>
                <w:szCs w:val="18"/>
              </w:rPr>
              <w:t xml:space="preserve">   </w:t>
            </w:r>
            <w:r w:rsidRPr="00E45DE0">
              <w:rPr>
                <w:rFonts w:ascii="FS Elliot Pro" w:hAnsi="FS Elliot Pro" w:cs="Arial"/>
                <w:b w:val="0"/>
                <w:i w:val="0"/>
                <w:sz w:val="18"/>
                <w:szCs w:val="18"/>
              </w:rPr>
              <w:t>Involvement in physical containment of patients/clients</w:t>
            </w:r>
          </w:p>
        </w:tc>
        <w:tc>
          <w:tcPr>
            <w:tcW w:w="396" w:type="dxa"/>
            <w:gridSpan w:val="2"/>
            <w:tcBorders>
              <w:top w:val="single" w:sz="4" w:space="0" w:color="auto"/>
              <w:left w:val="single" w:sz="4" w:space="0" w:color="auto"/>
              <w:bottom w:val="single" w:sz="4" w:space="0" w:color="auto"/>
              <w:right w:val="single" w:sz="4" w:space="0" w:color="auto"/>
            </w:tcBorders>
          </w:tcPr>
          <w:p w14:paraId="7F60A2EE" w14:textId="77777777" w:rsidR="00BE5D9A" w:rsidRPr="00AE4517" w:rsidRDefault="00BE5D9A" w:rsidP="00BE5D9A">
            <w:pPr>
              <w:spacing w:after="60"/>
              <w:rPr>
                <w:lang w:val="en-AU"/>
              </w:rPr>
            </w:pPr>
            <w:r w:rsidRPr="00AE4517">
              <w:rPr>
                <w:lang w:val="en-AU"/>
              </w:rPr>
              <w:t>x</w:t>
            </w:r>
          </w:p>
        </w:tc>
        <w:tc>
          <w:tcPr>
            <w:tcW w:w="397" w:type="dxa"/>
            <w:tcBorders>
              <w:top w:val="single" w:sz="4" w:space="0" w:color="auto"/>
              <w:left w:val="single" w:sz="4" w:space="0" w:color="auto"/>
              <w:bottom w:val="single" w:sz="4" w:space="0" w:color="auto"/>
              <w:right w:val="single" w:sz="4" w:space="0" w:color="auto"/>
            </w:tcBorders>
          </w:tcPr>
          <w:p w14:paraId="39578E08"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6EF0A657"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212A44DA"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6DA032BD"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35C76ACE" w14:textId="77777777" w:rsidR="00BE5D9A" w:rsidRPr="00AE4517" w:rsidRDefault="00BE5D9A" w:rsidP="00BE5D9A">
            <w:pPr>
              <w:spacing w:after="60"/>
              <w:rPr>
                <w:lang w:val="en-AU"/>
              </w:rPr>
            </w:pPr>
          </w:p>
        </w:tc>
      </w:tr>
      <w:tr w:rsidR="00BE5D9A" w:rsidRPr="00E45DE0" w14:paraId="124644FE" w14:textId="77777777" w:rsidTr="00BE5D9A">
        <w:trPr>
          <w:gridAfter w:val="1"/>
          <w:wAfter w:w="16" w:type="dxa"/>
          <w:cantSplit/>
          <w:trHeight w:val="20"/>
        </w:trPr>
        <w:tc>
          <w:tcPr>
            <w:tcW w:w="992" w:type="dxa"/>
            <w:tcBorders>
              <w:top w:val="single" w:sz="4" w:space="0" w:color="auto"/>
              <w:left w:val="single" w:sz="4" w:space="0" w:color="auto"/>
              <w:bottom w:val="single" w:sz="4" w:space="0" w:color="auto"/>
              <w:right w:val="single" w:sz="4" w:space="0" w:color="auto"/>
            </w:tcBorders>
          </w:tcPr>
          <w:p w14:paraId="0043CF7D"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47BA6D5" w14:textId="77777777" w:rsidR="00BE5D9A" w:rsidRPr="00E45DE0" w:rsidRDefault="00BE5D9A" w:rsidP="00BE5D9A">
            <w:pPr>
              <w:pStyle w:val="Heading5"/>
              <w:spacing w:before="0" w:after="0"/>
              <w:rPr>
                <w:rFonts w:ascii="FS Elliot Pro" w:hAnsi="FS Elliot Pro" w:cs="Arial"/>
                <w:i w:val="0"/>
                <w:sz w:val="18"/>
                <w:szCs w:val="18"/>
              </w:rPr>
            </w:pPr>
            <w:r w:rsidRPr="00E45DE0">
              <w:rPr>
                <w:rFonts w:ascii="FS Elliot Pro" w:hAnsi="FS Elliot Pro" w:cs="Arial"/>
                <w:bCs w:val="0"/>
                <w:i w:val="0"/>
                <w:sz w:val="18"/>
                <w:szCs w:val="18"/>
              </w:rPr>
              <w:t xml:space="preserve">Exposure to distressing situations   </w:t>
            </w:r>
            <w:r w:rsidRPr="00E45DE0">
              <w:rPr>
                <w:rFonts w:ascii="FS Elliot Pro" w:hAnsi="FS Elliot Pro" w:cs="Arial"/>
                <w:b w:val="0"/>
                <w:i w:val="0"/>
                <w:sz w:val="18"/>
                <w:szCs w:val="18"/>
              </w:rPr>
              <w:t>e.g. child abuse, viewing dead/mutilated bodies</w:t>
            </w:r>
          </w:p>
        </w:tc>
        <w:tc>
          <w:tcPr>
            <w:tcW w:w="396" w:type="dxa"/>
            <w:gridSpan w:val="2"/>
            <w:tcBorders>
              <w:top w:val="single" w:sz="4" w:space="0" w:color="auto"/>
              <w:left w:val="single" w:sz="4" w:space="0" w:color="auto"/>
              <w:bottom w:val="single" w:sz="4" w:space="0" w:color="auto"/>
              <w:right w:val="single" w:sz="4" w:space="0" w:color="auto"/>
            </w:tcBorders>
          </w:tcPr>
          <w:p w14:paraId="56BC0A9A" w14:textId="77777777" w:rsidR="00BE5D9A" w:rsidRPr="00AE4517" w:rsidRDefault="007B2CF6" w:rsidP="00BE5D9A">
            <w:pPr>
              <w:spacing w:after="60"/>
              <w:rPr>
                <w:lang w:val="en-AU"/>
              </w:rPr>
            </w:pPr>
            <w:r>
              <w:rPr>
                <w:lang w:val="en-AU"/>
              </w:rPr>
              <w:t>x</w:t>
            </w:r>
          </w:p>
        </w:tc>
        <w:tc>
          <w:tcPr>
            <w:tcW w:w="397" w:type="dxa"/>
            <w:tcBorders>
              <w:top w:val="single" w:sz="4" w:space="0" w:color="auto"/>
              <w:left w:val="single" w:sz="4" w:space="0" w:color="auto"/>
              <w:bottom w:val="single" w:sz="4" w:space="0" w:color="auto"/>
              <w:right w:val="single" w:sz="4" w:space="0" w:color="auto"/>
            </w:tcBorders>
          </w:tcPr>
          <w:p w14:paraId="06EF9A47" w14:textId="77777777" w:rsidR="00BE5D9A" w:rsidRPr="00AE4517" w:rsidRDefault="00BE5D9A" w:rsidP="00BE5D9A">
            <w:pPr>
              <w:spacing w:after="60"/>
              <w:rPr>
                <w:lang w:val="en-AU"/>
              </w:rPr>
            </w:pPr>
          </w:p>
        </w:tc>
        <w:tc>
          <w:tcPr>
            <w:tcW w:w="397" w:type="dxa"/>
            <w:gridSpan w:val="3"/>
            <w:tcBorders>
              <w:top w:val="single" w:sz="4" w:space="0" w:color="auto"/>
              <w:left w:val="single" w:sz="4" w:space="0" w:color="auto"/>
              <w:bottom w:val="single" w:sz="4" w:space="0" w:color="auto"/>
              <w:right w:val="single" w:sz="4" w:space="0" w:color="auto"/>
            </w:tcBorders>
          </w:tcPr>
          <w:p w14:paraId="30FE5196"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278CBF63" w14:textId="77777777" w:rsidR="00BE5D9A" w:rsidRPr="00AE4517" w:rsidRDefault="00BE5D9A" w:rsidP="00BE5D9A">
            <w:pPr>
              <w:spacing w:after="60"/>
              <w:rPr>
                <w:lang w:val="en-AU"/>
              </w:rPr>
            </w:pPr>
          </w:p>
        </w:tc>
        <w:tc>
          <w:tcPr>
            <w:tcW w:w="397" w:type="dxa"/>
            <w:tcBorders>
              <w:top w:val="single" w:sz="4" w:space="0" w:color="auto"/>
              <w:left w:val="single" w:sz="4" w:space="0" w:color="auto"/>
              <w:bottom w:val="single" w:sz="4" w:space="0" w:color="auto"/>
              <w:right w:val="single" w:sz="4" w:space="0" w:color="auto"/>
            </w:tcBorders>
          </w:tcPr>
          <w:p w14:paraId="5D96EEE9" w14:textId="77777777" w:rsidR="00BE5D9A" w:rsidRPr="00AE4517" w:rsidRDefault="00BE5D9A" w:rsidP="00BE5D9A">
            <w:pPr>
              <w:spacing w:after="60"/>
              <w:rPr>
                <w:lang w:val="en-AU"/>
              </w:rPr>
            </w:pPr>
          </w:p>
        </w:tc>
        <w:tc>
          <w:tcPr>
            <w:tcW w:w="567" w:type="dxa"/>
            <w:gridSpan w:val="2"/>
            <w:tcBorders>
              <w:top w:val="single" w:sz="4" w:space="0" w:color="auto"/>
              <w:left w:val="single" w:sz="4" w:space="0" w:color="auto"/>
              <w:bottom w:val="single" w:sz="4" w:space="0" w:color="auto"/>
              <w:right w:val="single" w:sz="4" w:space="0" w:color="auto"/>
            </w:tcBorders>
          </w:tcPr>
          <w:p w14:paraId="02585875" w14:textId="77777777" w:rsidR="00BE5D9A" w:rsidRPr="00AE4517" w:rsidRDefault="00BE5D9A" w:rsidP="00BE5D9A">
            <w:pPr>
              <w:spacing w:after="60"/>
              <w:rPr>
                <w:lang w:val="en-AU"/>
              </w:rPr>
            </w:pPr>
          </w:p>
        </w:tc>
      </w:tr>
      <w:tr w:rsidR="00BE5D9A" w:rsidRPr="00E45DE0" w14:paraId="0D57AA22" w14:textId="77777777" w:rsidTr="00BE5D9A">
        <w:trPr>
          <w:cantSplit/>
          <w:trHeight w:val="285"/>
        </w:trPr>
        <w:tc>
          <w:tcPr>
            <w:tcW w:w="992" w:type="dxa"/>
            <w:vMerge w:val="restart"/>
            <w:tcBorders>
              <w:top w:val="single" w:sz="4" w:space="0" w:color="auto"/>
              <w:left w:val="single" w:sz="4" w:space="0" w:color="auto"/>
              <w:bottom w:val="single" w:sz="4" w:space="0" w:color="auto"/>
              <w:right w:val="single" w:sz="4" w:space="0" w:color="auto"/>
            </w:tcBorders>
          </w:tcPr>
          <w:p w14:paraId="2CD17881" w14:textId="77777777" w:rsidR="00BE5D9A" w:rsidRPr="00E45DE0" w:rsidRDefault="00BE5D9A" w:rsidP="00BE5D9A">
            <w:pPr>
              <w:jc w:val="both"/>
              <w:rPr>
                <w:rFonts w:cs="Arial"/>
                <w:sz w:val="16"/>
                <w:szCs w:val="16"/>
              </w:rPr>
            </w:pPr>
            <w:r w:rsidRPr="00E45DE0">
              <w:rPr>
                <w:rFonts w:cs="Arial"/>
                <w:sz w:val="16"/>
                <w:szCs w:val="16"/>
              </w:rPr>
              <w:t xml:space="preserve">CRITICAL </w:t>
            </w:r>
          </w:p>
          <w:p w14:paraId="7B08A821" w14:textId="77777777" w:rsidR="00BE5D9A" w:rsidRPr="00E45DE0" w:rsidRDefault="00BE5D9A" w:rsidP="00BE5D9A">
            <w:pPr>
              <w:jc w:val="center"/>
              <w:rPr>
                <w:rFonts w:cs="Arial"/>
                <w:sz w:val="16"/>
                <w:szCs w:val="16"/>
              </w:rPr>
            </w:pPr>
            <w:r w:rsidRPr="00E45DE0">
              <w:rPr>
                <w:rFonts w:cs="Arial"/>
                <w:sz w:val="16"/>
                <w:szCs w:val="16"/>
              </w:rPr>
              <w:t>*</w:t>
            </w:r>
          </w:p>
        </w:tc>
        <w:tc>
          <w:tcPr>
            <w:tcW w:w="6948" w:type="dxa"/>
            <w:gridSpan w:val="2"/>
            <w:vMerge w:val="restart"/>
            <w:tcBorders>
              <w:top w:val="single" w:sz="4" w:space="0" w:color="auto"/>
              <w:left w:val="single" w:sz="4" w:space="0" w:color="auto"/>
              <w:bottom w:val="single" w:sz="4" w:space="0" w:color="auto"/>
              <w:right w:val="single" w:sz="4" w:space="0" w:color="auto"/>
            </w:tcBorders>
          </w:tcPr>
          <w:p w14:paraId="1626EDD5" w14:textId="77777777" w:rsidR="00BE5D9A" w:rsidRPr="00E45DE0" w:rsidRDefault="00BE5D9A" w:rsidP="00BE5D9A">
            <w:pPr>
              <w:rPr>
                <w:rFonts w:cs="Arial"/>
                <w:b/>
                <w:bCs/>
                <w:sz w:val="18"/>
                <w:szCs w:val="18"/>
              </w:rPr>
            </w:pPr>
            <w:proofErr w:type="gramStart"/>
            <w:r w:rsidRPr="00E45DE0">
              <w:rPr>
                <w:rFonts w:cs="Arial"/>
                <w:b/>
                <w:bCs/>
                <w:sz w:val="18"/>
                <w:szCs w:val="18"/>
              </w:rPr>
              <w:t>ENVIRONMENTAL  HAZARDS</w:t>
            </w:r>
            <w:proofErr w:type="gramEnd"/>
            <w:r w:rsidRPr="00E45DE0">
              <w:rPr>
                <w:rFonts w:cs="Arial"/>
                <w:b/>
                <w:bCs/>
                <w:sz w:val="18"/>
                <w:szCs w:val="18"/>
              </w:rPr>
              <w:t xml:space="preserve"> – DESCRIPTION (comment)</w:t>
            </w:r>
          </w:p>
        </w:tc>
        <w:tc>
          <w:tcPr>
            <w:tcW w:w="2567" w:type="dxa"/>
            <w:gridSpan w:val="11"/>
            <w:tcBorders>
              <w:top w:val="single" w:sz="4" w:space="0" w:color="auto"/>
              <w:left w:val="single" w:sz="4" w:space="0" w:color="auto"/>
              <w:bottom w:val="nil"/>
              <w:right w:val="single" w:sz="4" w:space="0" w:color="auto"/>
            </w:tcBorders>
          </w:tcPr>
          <w:p w14:paraId="6E7EB0F5" w14:textId="77777777" w:rsidR="00BE5D9A" w:rsidRPr="00E45DE0" w:rsidRDefault="00BE5D9A" w:rsidP="00BE5D9A">
            <w:pPr>
              <w:jc w:val="center"/>
              <w:rPr>
                <w:rFonts w:cs="Arial"/>
                <w:b/>
                <w:bCs/>
                <w:sz w:val="18"/>
                <w:szCs w:val="18"/>
              </w:rPr>
            </w:pPr>
            <w:r w:rsidRPr="00E45DE0">
              <w:rPr>
                <w:rFonts w:cs="Arial"/>
                <w:b/>
                <w:bCs/>
                <w:sz w:val="18"/>
                <w:szCs w:val="18"/>
              </w:rPr>
              <w:t>FREQUENCY</w:t>
            </w:r>
          </w:p>
        </w:tc>
      </w:tr>
      <w:tr w:rsidR="00BE5D9A" w:rsidRPr="00E45DE0" w14:paraId="3E98E400" w14:textId="77777777" w:rsidTr="00BE5D9A">
        <w:trPr>
          <w:cantSplit/>
          <w:trHeight w:val="285"/>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77268907" w14:textId="77777777" w:rsidR="00BE5D9A" w:rsidRPr="00E45DE0" w:rsidRDefault="00BE5D9A" w:rsidP="00BE5D9A">
            <w:pPr>
              <w:rPr>
                <w:rFonts w:cs="Arial"/>
                <w:sz w:val="18"/>
                <w:szCs w:val="18"/>
              </w:rPr>
            </w:pPr>
          </w:p>
        </w:tc>
        <w:tc>
          <w:tcPr>
            <w:tcW w:w="6948" w:type="dxa"/>
            <w:gridSpan w:val="2"/>
            <w:vMerge/>
            <w:tcBorders>
              <w:top w:val="single" w:sz="4" w:space="0" w:color="auto"/>
              <w:left w:val="single" w:sz="4" w:space="0" w:color="auto"/>
              <w:bottom w:val="single" w:sz="4" w:space="0" w:color="auto"/>
              <w:right w:val="single" w:sz="4" w:space="0" w:color="auto"/>
            </w:tcBorders>
            <w:vAlign w:val="center"/>
            <w:hideMark/>
          </w:tcPr>
          <w:p w14:paraId="1C63D7F8" w14:textId="77777777" w:rsidR="00BE5D9A" w:rsidRPr="00E45DE0" w:rsidRDefault="00BE5D9A" w:rsidP="00BE5D9A">
            <w:pPr>
              <w:rPr>
                <w:rFonts w:cs="Arial"/>
                <w:b/>
                <w:bCs/>
                <w:sz w:val="18"/>
                <w:szCs w:val="18"/>
              </w:rPr>
            </w:pPr>
          </w:p>
        </w:tc>
        <w:tc>
          <w:tcPr>
            <w:tcW w:w="375" w:type="dxa"/>
            <w:tcBorders>
              <w:top w:val="single" w:sz="4" w:space="0" w:color="auto"/>
              <w:left w:val="single" w:sz="4" w:space="0" w:color="auto"/>
              <w:bottom w:val="single" w:sz="4" w:space="0" w:color="auto"/>
              <w:right w:val="single" w:sz="4" w:space="0" w:color="auto"/>
            </w:tcBorders>
          </w:tcPr>
          <w:p w14:paraId="3D60F37A" w14:textId="77777777" w:rsidR="00BE5D9A" w:rsidRPr="00E45DE0" w:rsidRDefault="00BE5D9A" w:rsidP="00BE5D9A">
            <w:pPr>
              <w:jc w:val="center"/>
              <w:rPr>
                <w:rFonts w:cs="Arial"/>
                <w:b/>
                <w:bCs/>
                <w:sz w:val="18"/>
                <w:szCs w:val="18"/>
              </w:rPr>
            </w:pPr>
            <w:r w:rsidRPr="00E45DE0">
              <w:rPr>
                <w:rFonts w:cs="Arial"/>
                <w:b/>
                <w:bCs/>
                <w:sz w:val="18"/>
                <w:szCs w:val="18"/>
              </w:rPr>
              <w:t>I</w:t>
            </w:r>
          </w:p>
        </w:tc>
        <w:tc>
          <w:tcPr>
            <w:tcW w:w="448" w:type="dxa"/>
            <w:gridSpan w:val="3"/>
            <w:tcBorders>
              <w:top w:val="single" w:sz="4" w:space="0" w:color="auto"/>
              <w:left w:val="single" w:sz="4" w:space="0" w:color="auto"/>
              <w:bottom w:val="single" w:sz="4" w:space="0" w:color="auto"/>
              <w:right w:val="single" w:sz="4" w:space="0" w:color="auto"/>
            </w:tcBorders>
          </w:tcPr>
          <w:p w14:paraId="4B695381" w14:textId="77777777" w:rsidR="00BE5D9A" w:rsidRPr="00E45DE0" w:rsidRDefault="00BE5D9A" w:rsidP="00BE5D9A">
            <w:pPr>
              <w:jc w:val="both"/>
              <w:rPr>
                <w:rFonts w:cs="Arial"/>
                <w:b/>
                <w:bCs/>
                <w:sz w:val="18"/>
                <w:szCs w:val="18"/>
              </w:rPr>
            </w:pPr>
            <w:r w:rsidRPr="00E45DE0">
              <w:rPr>
                <w:rFonts w:cs="Arial"/>
                <w:b/>
                <w:bCs/>
                <w:sz w:val="18"/>
                <w:szCs w:val="18"/>
              </w:rPr>
              <w:t>O</w:t>
            </w:r>
          </w:p>
        </w:tc>
        <w:tc>
          <w:tcPr>
            <w:tcW w:w="350" w:type="dxa"/>
            <w:tcBorders>
              <w:top w:val="single" w:sz="4" w:space="0" w:color="auto"/>
              <w:left w:val="single" w:sz="4" w:space="0" w:color="auto"/>
              <w:bottom w:val="single" w:sz="4" w:space="0" w:color="auto"/>
              <w:right w:val="single" w:sz="4" w:space="0" w:color="auto"/>
            </w:tcBorders>
          </w:tcPr>
          <w:p w14:paraId="22B560F2" w14:textId="77777777" w:rsidR="00BE5D9A" w:rsidRPr="00E45DE0" w:rsidRDefault="00BE5D9A" w:rsidP="00BE5D9A">
            <w:pPr>
              <w:jc w:val="both"/>
              <w:rPr>
                <w:rFonts w:cs="Arial"/>
                <w:b/>
                <w:bCs/>
                <w:sz w:val="18"/>
                <w:szCs w:val="18"/>
              </w:rPr>
            </w:pPr>
            <w:r w:rsidRPr="00E45DE0">
              <w:rPr>
                <w:rFonts w:cs="Arial"/>
                <w:b/>
                <w:bCs/>
                <w:sz w:val="18"/>
                <w:szCs w:val="18"/>
              </w:rPr>
              <w:t>F</w:t>
            </w:r>
          </w:p>
        </w:tc>
        <w:tc>
          <w:tcPr>
            <w:tcW w:w="414" w:type="dxa"/>
            <w:gridSpan w:val="2"/>
            <w:tcBorders>
              <w:top w:val="single" w:sz="4" w:space="0" w:color="auto"/>
              <w:left w:val="single" w:sz="4" w:space="0" w:color="auto"/>
              <w:bottom w:val="single" w:sz="4" w:space="0" w:color="auto"/>
              <w:right w:val="single" w:sz="4" w:space="0" w:color="auto"/>
            </w:tcBorders>
          </w:tcPr>
          <w:p w14:paraId="2354D8AA" w14:textId="77777777" w:rsidR="00BE5D9A" w:rsidRPr="00E45DE0" w:rsidRDefault="00BE5D9A" w:rsidP="00BE5D9A">
            <w:pPr>
              <w:jc w:val="both"/>
              <w:rPr>
                <w:rFonts w:cs="Arial"/>
                <w:b/>
                <w:bCs/>
                <w:sz w:val="18"/>
                <w:szCs w:val="18"/>
              </w:rPr>
            </w:pPr>
            <w:r w:rsidRPr="00E45DE0">
              <w:rPr>
                <w:rFonts w:cs="Arial"/>
                <w:b/>
                <w:bCs/>
                <w:sz w:val="18"/>
                <w:szCs w:val="18"/>
              </w:rPr>
              <w:t>C</w:t>
            </w:r>
          </w:p>
        </w:tc>
        <w:tc>
          <w:tcPr>
            <w:tcW w:w="406" w:type="dxa"/>
            <w:gridSpan w:val="2"/>
            <w:tcBorders>
              <w:top w:val="single" w:sz="4" w:space="0" w:color="auto"/>
              <w:left w:val="single" w:sz="4" w:space="0" w:color="auto"/>
              <w:bottom w:val="single" w:sz="4" w:space="0" w:color="auto"/>
              <w:right w:val="single" w:sz="4" w:space="0" w:color="auto"/>
            </w:tcBorders>
          </w:tcPr>
          <w:p w14:paraId="0908C6CE" w14:textId="77777777" w:rsidR="00BE5D9A" w:rsidRPr="00E45DE0" w:rsidRDefault="00BE5D9A" w:rsidP="00BE5D9A">
            <w:pPr>
              <w:jc w:val="both"/>
              <w:rPr>
                <w:rFonts w:cs="Arial"/>
                <w:b/>
                <w:bCs/>
                <w:sz w:val="18"/>
                <w:szCs w:val="18"/>
              </w:rPr>
            </w:pPr>
            <w:r w:rsidRPr="00E45DE0">
              <w:rPr>
                <w:rFonts w:cs="Arial"/>
                <w:b/>
                <w:bCs/>
                <w:sz w:val="18"/>
                <w:szCs w:val="18"/>
              </w:rPr>
              <w:t>R</w:t>
            </w:r>
          </w:p>
        </w:tc>
        <w:tc>
          <w:tcPr>
            <w:tcW w:w="574" w:type="dxa"/>
            <w:gridSpan w:val="2"/>
            <w:tcBorders>
              <w:top w:val="single" w:sz="4" w:space="0" w:color="auto"/>
              <w:left w:val="single" w:sz="4" w:space="0" w:color="auto"/>
              <w:bottom w:val="single" w:sz="4" w:space="0" w:color="auto"/>
              <w:right w:val="single" w:sz="4" w:space="0" w:color="auto"/>
            </w:tcBorders>
          </w:tcPr>
          <w:p w14:paraId="30BF8688" w14:textId="77777777" w:rsidR="00BE5D9A" w:rsidRPr="00E45DE0" w:rsidRDefault="00BE5D9A" w:rsidP="00BE5D9A">
            <w:pPr>
              <w:rPr>
                <w:rFonts w:cs="Arial"/>
                <w:sz w:val="18"/>
                <w:szCs w:val="18"/>
              </w:rPr>
            </w:pPr>
            <w:r w:rsidRPr="00E45DE0">
              <w:rPr>
                <w:rFonts w:cs="Arial"/>
                <w:b/>
                <w:bCs/>
                <w:sz w:val="18"/>
                <w:szCs w:val="18"/>
              </w:rPr>
              <w:t>N/A</w:t>
            </w:r>
          </w:p>
        </w:tc>
      </w:tr>
      <w:tr w:rsidR="00BE5D9A" w:rsidRPr="00E45DE0" w14:paraId="47ED3CF9"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0A6FB09D"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9D73DFD"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Cs w:val="0"/>
                <w:i w:val="0"/>
                <w:sz w:val="18"/>
                <w:szCs w:val="18"/>
              </w:rPr>
              <w:t xml:space="preserve">Dust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Exposure to atmospheric dust</w:t>
            </w:r>
          </w:p>
        </w:tc>
        <w:tc>
          <w:tcPr>
            <w:tcW w:w="375" w:type="dxa"/>
            <w:tcBorders>
              <w:top w:val="single" w:sz="4" w:space="0" w:color="auto"/>
              <w:left w:val="single" w:sz="4" w:space="0" w:color="auto"/>
              <w:bottom w:val="single" w:sz="4" w:space="0" w:color="auto"/>
              <w:right w:val="single" w:sz="4" w:space="0" w:color="auto"/>
            </w:tcBorders>
          </w:tcPr>
          <w:p w14:paraId="517213A3" w14:textId="77777777" w:rsidR="00BE5D9A" w:rsidRPr="00AE4517" w:rsidRDefault="00BE5D9A" w:rsidP="00BE5D9A">
            <w:pPr>
              <w:spacing w:after="60"/>
              <w:rPr>
                <w:lang w:val="en-AU"/>
              </w:rPr>
            </w:pPr>
          </w:p>
        </w:tc>
        <w:tc>
          <w:tcPr>
            <w:tcW w:w="448" w:type="dxa"/>
            <w:gridSpan w:val="3"/>
            <w:tcBorders>
              <w:top w:val="single" w:sz="4" w:space="0" w:color="auto"/>
              <w:left w:val="single" w:sz="4" w:space="0" w:color="auto"/>
              <w:bottom w:val="single" w:sz="4" w:space="0" w:color="auto"/>
              <w:right w:val="single" w:sz="4" w:space="0" w:color="auto"/>
            </w:tcBorders>
          </w:tcPr>
          <w:p w14:paraId="20683074" w14:textId="77777777" w:rsidR="00BE5D9A" w:rsidRPr="00AE4517" w:rsidRDefault="00BE5D9A" w:rsidP="00BE5D9A">
            <w:pPr>
              <w:spacing w:after="60"/>
              <w:rPr>
                <w:lang w:val="en-AU"/>
              </w:rPr>
            </w:pPr>
          </w:p>
        </w:tc>
        <w:tc>
          <w:tcPr>
            <w:tcW w:w="350" w:type="dxa"/>
            <w:tcBorders>
              <w:top w:val="single" w:sz="4" w:space="0" w:color="auto"/>
              <w:left w:val="single" w:sz="4" w:space="0" w:color="auto"/>
              <w:bottom w:val="single" w:sz="4" w:space="0" w:color="auto"/>
              <w:right w:val="single" w:sz="4" w:space="0" w:color="auto"/>
            </w:tcBorders>
          </w:tcPr>
          <w:p w14:paraId="58179C9E"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1CE0485F"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6345185C"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6CC475EF" w14:textId="77777777" w:rsidR="00BE5D9A" w:rsidRPr="00AE4517" w:rsidRDefault="00BE5D9A" w:rsidP="00BE5D9A">
            <w:pPr>
              <w:spacing w:after="60"/>
              <w:rPr>
                <w:lang w:val="en-AU"/>
              </w:rPr>
            </w:pPr>
            <w:r w:rsidRPr="00AE4517">
              <w:rPr>
                <w:lang w:val="en-AU"/>
              </w:rPr>
              <w:t>x</w:t>
            </w:r>
          </w:p>
        </w:tc>
      </w:tr>
      <w:tr w:rsidR="00BE5D9A" w:rsidRPr="00E45DE0" w14:paraId="2614C3CE"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7348ECB4"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FADA3D6" w14:textId="77777777" w:rsidR="00BE5D9A" w:rsidRPr="00E45DE0" w:rsidRDefault="00BE5D9A" w:rsidP="00BE5D9A">
            <w:pPr>
              <w:pStyle w:val="Heading5"/>
              <w:spacing w:before="0" w:after="0"/>
              <w:ind w:left="34" w:right="-141"/>
              <w:rPr>
                <w:rFonts w:ascii="FS Elliot Pro" w:hAnsi="FS Elliot Pro" w:cs="Arial"/>
                <w:b w:val="0"/>
                <w:i w:val="0"/>
                <w:sz w:val="18"/>
                <w:szCs w:val="18"/>
              </w:rPr>
            </w:pPr>
            <w:r w:rsidRPr="00E45DE0">
              <w:rPr>
                <w:rFonts w:ascii="FS Elliot Pro" w:hAnsi="FS Elliot Pro" w:cs="Arial"/>
                <w:bCs w:val="0"/>
                <w:i w:val="0"/>
                <w:sz w:val="18"/>
                <w:szCs w:val="18"/>
              </w:rPr>
              <w:t>Gases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Working with explosive or flammable gases requiring </w:t>
            </w:r>
          </w:p>
          <w:p w14:paraId="537318B1"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 w:val="0"/>
                <w:i w:val="0"/>
                <w:sz w:val="18"/>
                <w:szCs w:val="18"/>
              </w:rPr>
              <w:t>precautionary measures</w:t>
            </w:r>
          </w:p>
        </w:tc>
        <w:tc>
          <w:tcPr>
            <w:tcW w:w="375" w:type="dxa"/>
            <w:tcBorders>
              <w:top w:val="single" w:sz="4" w:space="0" w:color="auto"/>
              <w:left w:val="single" w:sz="4" w:space="0" w:color="auto"/>
              <w:bottom w:val="single" w:sz="4" w:space="0" w:color="auto"/>
              <w:right w:val="single" w:sz="4" w:space="0" w:color="auto"/>
            </w:tcBorders>
          </w:tcPr>
          <w:p w14:paraId="018710E0" w14:textId="77777777" w:rsidR="00BE5D9A" w:rsidRPr="00AE4517" w:rsidRDefault="00BE5D9A" w:rsidP="00BE5D9A">
            <w:pPr>
              <w:spacing w:after="60"/>
              <w:rPr>
                <w:lang w:val="en-AU"/>
              </w:rPr>
            </w:pPr>
          </w:p>
        </w:tc>
        <w:tc>
          <w:tcPr>
            <w:tcW w:w="448" w:type="dxa"/>
            <w:gridSpan w:val="3"/>
            <w:tcBorders>
              <w:top w:val="single" w:sz="4" w:space="0" w:color="auto"/>
              <w:left w:val="single" w:sz="4" w:space="0" w:color="auto"/>
              <w:bottom w:val="single" w:sz="4" w:space="0" w:color="auto"/>
              <w:right w:val="single" w:sz="4" w:space="0" w:color="auto"/>
            </w:tcBorders>
          </w:tcPr>
          <w:p w14:paraId="359F1B4C" w14:textId="77777777" w:rsidR="00BE5D9A" w:rsidRPr="00AE4517" w:rsidRDefault="00BE5D9A" w:rsidP="00BE5D9A">
            <w:pPr>
              <w:spacing w:after="60"/>
              <w:rPr>
                <w:lang w:val="en-AU"/>
              </w:rPr>
            </w:pPr>
          </w:p>
        </w:tc>
        <w:tc>
          <w:tcPr>
            <w:tcW w:w="350" w:type="dxa"/>
            <w:tcBorders>
              <w:top w:val="single" w:sz="4" w:space="0" w:color="auto"/>
              <w:left w:val="single" w:sz="4" w:space="0" w:color="auto"/>
              <w:bottom w:val="single" w:sz="4" w:space="0" w:color="auto"/>
              <w:right w:val="single" w:sz="4" w:space="0" w:color="auto"/>
            </w:tcBorders>
          </w:tcPr>
          <w:p w14:paraId="33E6F5BF"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3E6E7C19"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2F9BB183"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02F5ADAF" w14:textId="77777777" w:rsidR="00BE5D9A" w:rsidRPr="00AE4517" w:rsidRDefault="00BE5D9A" w:rsidP="00BE5D9A">
            <w:pPr>
              <w:spacing w:after="60"/>
              <w:rPr>
                <w:lang w:val="en-AU"/>
              </w:rPr>
            </w:pPr>
            <w:r w:rsidRPr="00AE4517">
              <w:rPr>
                <w:lang w:val="en-AU"/>
              </w:rPr>
              <w:t>x</w:t>
            </w:r>
          </w:p>
        </w:tc>
      </w:tr>
      <w:tr w:rsidR="00BE5D9A" w:rsidRPr="00E45DE0" w14:paraId="5D342A27"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05A87648"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2ACE545E"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Cs w:val="0"/>
                <w:i w:val="0"/>
                <w:sz w:val="18"/>
                <w:szCs w:val="18"/>
              </w:rPr>
              <w:t>Fumes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Exposure to noxious or toxic fumes</w:t>
            </w:r>
          </w:p>
        </w:tc>
        <w:tc>
          <w:tcPr>
            <w:tcW w:w="375" w:type="dxa"/>
            <w:tcBorders>
              <w:top w:val="single" w:sz="4" w:space="0" w:color="auto"/>
              <w:left w:val="single" w:sz="4" w:space="0" w:color="auto"/>
              <w:bottom w:val="single" w:sz="4" w:space="0" w:color="auto"/>
              <w:right w:val="single" w:sz="4" w:space="0" w:color="auto"/>
            </w:tcBorders>
          </w:tcPr>
          <w:p w14:paraId="48875411" w14:textId="77777777" w:rsidR="00BE5D9A" w:rsidRPr="00AE4517" w:rsidRDefault="00BE5D9A" w:rsidP="00BE5D9A">
            <w:pPr>
              <w:spacing w:after="60"/>
              <w:rPr>
                <w:lang w:val="en-AU"/>
              </w:rPr>
            </w:pPr>
          </w:p>
        </w:tc>
        <w:tc>
          <w:tcPr>
            <w:tcW w:w="448" w:type="dxa"/>
            <w:gridSpan w:val="3"/>
            <w:tcBorders>
              <w:top w:val="single" w:sz="4" w:space="0" w:color="auto"/>
              <w:left w:val="single" w:sz="4" w:space="0" w:color="auto"/>
              <w:bottom w:val="single" w:sz="4" w:space="0" w:color="auto"/>
              <w:right w:val="single" w:sz="4" w:space="0" w:color="auto"/>
            </w:tcBorders>
          </w:tcPr>
          <w:p w14:paraId="0AB0F9AE" w14:textId="77777777" w:rsidR="00BE5D9A" w:rsidRPr="00AE4517" w:rsidRDefault="00BE5D9A" w:rsidP="00BE5D9A">
            <w:pPr>
              <w:spacing w:after="60"/>
              <w:rPr>
                <w:lang w:val="en-AU"/>
              </w:rPr>
            </w:pPr>
          </w:p>
        </w:tc>
        <w:tc>
          <w:tcPr>
            <w:tcW w:w="350" w:type="dxa"/>
            <w:tcBorders>
              <w:top w:val="single" w:sz="4" w:space="0" w:color="auto"/>
              <w:left w:val="single" w:sz="4" w:space="0" w:color="auto"/>
              <w:bottom w:val="single" w:sz="4" w:space="0" w:color="auto"/>
              <w:right w:val="single" w:sz="4" w:space="0" w:color="auto"/>
            </w:tcBorders>
          </w:tcPr>
          <w:p w14:paraId="42673219"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0BF9B12B"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050E680F"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14BACC16" w14:textId="77777777" w:rsidR="00BE5D9A" w:rsidRPr="00AE4517" w:rsidRDefault="00BE5D9A" w:rsidP="00BE5D9A">
            <w:pPr>
              <w:spacing w:after="60"/>
              <w:rPr>
                <w:lang w:val="en-AU"/>
              </w:rPr>
            </w:pPr>
            <w:r w:rsidRPr="00AE4517">
              <w:rPr>
                <w:lang w:val="en-AU"/>
              </w:rPr>
              <w:t>x</w:t>
            </w:r>
          </w:p>
        </w:tc>
      </w:tr>
      <w:tr w:rsidR="00BE5D9A" w:rsidRPr="00E45DE0" w14:paraId="2AF1EC77"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354202EB"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076C8AA" w14:textId="77777777" w:rsidR="00BE5D9A" w:rsidRPr="00E45DE0" w:rsidRDefault="00BE5D9A" w:rsidP="00BE5D9A">
            <w:pPr>
              <w:pStyle w:val="Heading5"/>
              <w:spacing w:before="0" w:after="0"/>
              <w:ind w:left="34" w:right="-141"/>
              <w:rPr>
                <w:rFonts w:ascii="FS Elliot Pro" w:hAnsi="FS Elliot Pro" w:cs="Arial"/>
                <w:b w:val="0"/>
                <w:i w:val="0"/>
                <w:sz w:val="18"/>
                <w:szCs w:val="18"/>
              </w:rPr>
            </w:pPr>
            <w:r w:rsidRPr="00E45DE0">
              <w:rPr>
                <w:rFonts w:ascii="FS Elliot Pro" w:hAnsi="FS Elliot Pro" w:cs="Arial"/>
                <w:bCs w:val="0"/>
                <w:i w:val="0"/>
                <w:sz w:val="18"/>
                <w:szCs w:val="18"/>
              </w:rPr>
              <w:t>Liquids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Working with corrosive, toxic or poisonous liquids or chemicals </w:t>
            </w:r>
          </w:p>
          <w:p w14:paraId="27FCECB0"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 w:val="0"/>
                <w:i w:val="0"/>
                <w:sz w:val="18"/>
                <w:szCs w:val="18"/>
              </w:rPr>
              <w:t>requiring PPE</w:t>
            </w:r>
          </w:p>
        </w:tc>
        <w:tc>
          <w:tcPr>
            <w:tcW w:w="375" w:type="dxa"/>
            <w:tcBorders>
              <w:top w:val="single" w:sz="4" w:space="0" w:color="auto"/>
              <w:left w:val="single" w:sz="4" w:space="0" w:color="auto"/>
              <w:bottom w:val="single" w:sz="4" w:space="0" w:color="auto"/>
              <w:right w:val="single" w:sz="4" w:space="0" w:color="auto"/>
            </w:tcBorders>
          </w:tcPr>
          <w:p w14:paraId="2D10E7FE" w14:textId="77777777" w:rsidR="00BE5D9A" w:rsidRPr="00AE4517" w:rsidRDefault="00BE5D9A" w:rsidP="00BE5D9A">
            <w:pPr>
              <w:spacing w:after="60"/>
              <w:rPr>
                <w:lang w:val="en-AU"/>
              </w:rPr>
            </w:pPr>
          </w:p>
        </w:tc>
        <w:tc>
          <w:tcPr>
            <w:tcW w:w="448" w:type="dxa"/>
            <w:gridSpan w:val="3"/>
            <w:tcBorders>
              <w:top w:val="single" w:sz="4" w:space="0" w:color="auto"/>
              <w:left w:val="single" w:sz="4" w:space="0" w:color="auto"/>
              <w:bottom w:val="single" w:sz="4" w:space="0" w:color="auto"/>
              <w:right w:val="single" w:sz="4" w:space="0" w:color="auto"/>
            </w:tcBorders>
          </w:tcPr>
          <w:p w14:paraId="7CA0BCC2" w14:textId="77777777" w:rsidR="00BE5D9A" w:rsidRPr="00AE4517" w:rsidRDefault="00BE5D9A" w:rsidP="00BE5D9A">
            <w:pPr>
              <w:spacing w:after="60"/>
              <w:rPr>
                <w:lang w:val="en-AU"/>
              </w:rPr>
            </w:pPr>
          </w:p>
        </w:tc>
        <w:tc>
          <w:tcPr>
            <w:tcW w:w="350" w:type="dxa"/>
            <w:tcBorders>
              <w:top w:val="single" w:sz="4" w:space="0" w:color="auto"/>
              <w:left w:val="single" w:sz="4" w:space="0" w:color="auto"/>
              <w:bottom w:val="single" w:sz="4" w:space="0" w:color="auto"/>
              <w:right w:val="single" w:sz="4" w:space="0" w:color="auto"/>
            </w:tcBorders>
          </w:tcPr>
          <w:p w14:paraId="3D76553D"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7FB0DB40"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3ED81B23"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0395F558" w14:textId="77777777" w:rsidR="00BE5D9A" w:rsidRPr="00AE4517" w:rsidRDefault="00BE5D9A" w:rsidP="00BE5D9A">
            <w:pPr>
              <w:spacing w:after="60"/>
              <w:rPr>
                <w:lang w:val="en-AU"/>
              </w:rPr>
            </w:pPr>
            <w:r w:rsidRPr="00AE4517">
              <w:rPr>
                <w:lang w:val="en-AU"/>
              </w:rPr>
              <w:t>x</w:t>
            </w:r>
          </w:p>
        </w:tc>
      </w:tr>
      <w:tr w:rsidR="00BE5D9A" w:rsidRPr="00E45DE0" w14:paraId="4B230735"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1E094D40"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5E556AE"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Cs w:val="0"/>
                <w:i w:val="0"/>
                <w:sz w:val="18"/>
                <w:szCs w:val="18"/>
              </w:rPr>
              <w:t>Hazardous substances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e.g. dry chemicals, glues</w:t>
            </w:r>
          </w:p>
        </w:tc>
        <w:tc>
          <w:tcPr>
            <w:tcW w:w="375" w:type="dxa"/>
            <w:tcBorders>
              <w:top w:val="single" w:sz="4" w:space="0" w:color="auto"/>
              <w:left w:val="single" w:sz="4" w:space="0" w:color="auto"/>
              <w:bottom w:val="single" w:sz="4" w:space="0" w:color="auto"/>
              <w:right w:val="single" w:sz="4" w:space="0" w:color="auto"/>
            </w:tcBorders>
          </w:tcPr>
          <w:p w14:paraId="2A3B4786" w14:textId="77777777" w:rsidR="00BE5D9A" w:rsidRPr="00AE4517" w:rsidRDefault="00BE5D9A" w:rsidP="00BE5D9A">
            <w:pPr>
              <w:spacing w:after="60"/>
              <w:rPr>
                <w:lang w:val="en-AU"/>
              </w:rPr>
            </w:pPr>
            <w:r w:rsidRPr="00AE4517">
              <w:rPr>
                <w:lang w:val="en-AU"/>
              </w:rPr>
              <w:t>x</w:t>
            </w:r>
          </w:p>
        </w:tc>
        <w:tc>
          <w:tcPr>
            <w:tcW w:w="448" w:type="dxa"/>
            <w:gridSpan w:val="3"/>
            <w:tcBorders>
              <w:top w:val="single" w:sz="4" w:space="0" w:color="auto"/>
              <w:left w:val="single" w:sz="4" w:space="0" w:color="auto"/>
              <w:bottom w:val="single" w:sz="4" w:space="0" w:color="auto"/>
              <w:right w:val="single" w:sz="4" w:space="0" w:color="auto"/>
            </w:tcBorders>
          </w:tcPr>
          <w:p w14:paraId="3F33B240" w14:textId="77777777" w:rsidR="00BE5D9A" w:rsidRPr="00AE4517" w:rsidRDefault="00BE5D9A" w:rsidP="00BE5D9A">
            <w:pPr>
              <w:spacing w:after="60"/>
              <w:rPr>
                <w:lang w:val="en-AU"/>
              </w:rPr>
            </w:pPr>
          </w:p>
        </w:tc>
        <w:tc>
          <w:tcPr>
            <w:tcW w:w="350" w:type="dxa"/>
            <w:tcBorders>
              <w:top w:val="single" w:sz="4" w:space="0" w:color="auto"/>
              <w:left w:val="single" w:sz="4" w:space="0" w:color="auto"/>
              <w:bottom w:val="single" w:sz="4" w:space="0" w:color="auto"/>
              <w:right w:val="single" w:sz="4" w:space="0" w:color="auto"/>
            </w:tcBorders>
          </w:tcPr>
          <w:p w14:paraId="3D4A2189"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5FF547E7"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5FD45F87"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7161AC7C" w14:textId="77777777" w:rsidR="00BE5D9A" w:rsidRPr="00AE4517" w:rsidRDefault="00BE5D9A" w:rsidP="00BE5D9A">
            <w:pPr>
              <w:spacing w:after="60"/>
              <w:rPr>
                <w:lang w:val="en-AU"/>
              </w:rPr>
            </w:pPr>
          </w:p>
        </w:tc>
      </w:tr>
      <w:tr w:rsidR="00BE5D9A" w:rsidRPr="00E45DE0" w14:paraId="146053BE"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19D86754"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1E00CAA6" w14:textId="77777777" w:rsidR="00BE5D9A" w:rsidRPr="00E45DE0" w:rsidRDefault="00BE5D9A" w:rsidP="00BE5D9A">
            <w:pPr>
              <w:pStyle w:val="Heading5"/>
              <w:spacing w:before="0" w:after="0"/>
              <w:ind w:left="34" w:right="-141"/>
              <w:rPr>
                <w:rFonts w:ascii="FS Elliot Pro" w:hAnsi="FS Elliot Pro" w:cs="Arial"/>
                <w:b w:val="0"/>
                <w:i w:val="0"/>
                <w:sz w:val="18"/>
                <w:szCs w:val="18"/>
              </w:rPr>
            </w:pPr>
            <w:r w:rsidRPr="00E45DE0">
              <w:rPr>
                <w:rFonts w:ascii="FS Elliot Pro" w:hAnsi="FS Elliot Pro" w:cs="Arial"/>
                <w:bCs w:val="0"/>
                <w:i w:val="0"/>
                <w:sz w:val="18"/>
                <w:szCs w:val="18"/>
              </w:rPr>
              <w:t xml:space="preserve">Noise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Environmental/background noise necessitates people to raise their voice </w:t>
            </w:r>
          </w:p>
          <w:p w14:paraId="1F6B0093"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 w:val="0"/>
                <w:i w:val="0"/>
                <w:sz w:val="18"/>
                <w:szCs w:val="18"/>
              </w:rPr>
              <w:t>to be heard</w:t>
            </w:r>
          </w:p>
        </w:tc>
        <w:tc>
          <w:tcPr>
            <w:tcW w:w="375" w:type="dxa"/>
            <w:tcBorders>
              <w:top w:val="single" w:sz="4" w:space="0" w:color="auto"/>
              <w:left w:val="single" w:sz="4" w:space="0" w:color="auto"/>
              <w:bottom w:val="single" w:sz="4" w:space="0" w:color="auto"/>
              <w:right w:val="single" w:sz="4" w:space="0" w:color="auto"/>
            </w:tcBorders>
          </w:tcPr>
          <w:p w14:paraId="6701B8B4" w14:textId="77777777" w:rsidR="00BE5D9A" w:rsidRPr="00AE4517" w:rsidRDefault="00BE5D9A" w:rsidP="00BE5D9A">
            <w:pPr>
              <w:spacing w:after="60"/>
              <w:rPr>
                <w:lang w:val="en-AU"/>
              </w:rPr>
            </w:pPr>
          </w:p>
        </w:tc>
        <w:tc>
          <w:tcPr>
            <w:tcW w:w="448" w:type="dxa"/>
            <w:gridSpan w:val="3"/>
            <w:tcBorders>
              <w:top w:val="single" w:sz="4" w:space="0" w:color="auto"/>
              <w:left w:val="single" w:sz="4" w:space="0" w:color="auto"/>
              <w:bottom w:val="single" w:sz="4" w:space="0" w:color="auto"/>
              <w:right w:val="single" w:sz="4" w:space="0" w:color="auto"/>
            </w:tcBorders>
          </w:tcPr>
          <w:p w14:paraId="4817BF29" w14:textId="77777777" w:rsidR="00BE5D9A" w:rsidRPr="00AE4517" w:rsidRDefault="00BE5D9A" w:rsidP="00BE5D9A">
            <w:pPr>
              <w:spacing w:after="60"/>
              <w:rPr>
                <w:lang w:val="en-AU"/>
              </w:rPr>
            </w:pPr>
            <w:r w:rsidRPr="00AE4517">
              <w:rPr>
                <w:lang w:val="en-AU"/>
              </w:rPr>
              <w:t>x</w:t>
            </w:r>
          </w:p>
        </w:tc>
        <w:tc>
          <w:tcPr>
            <w:tcW w:w="350" w:type="dxa"/>
            <w:tcBorders>
              <w:top w:val="single" w:sz="4" w:space="0" w:color="auto"/>
              <w:left w:val="single" w:sz="4" w:space="0" w:color="auto"/>
              <w:bottom w:val="single" w:sz="4" w:space="0" w:color="auto"/>
              <w:right w:val="single" w:sz="4" w:space="0" w:color="auto"/>
            </w:tcBorders>
          </w:tcPr>
          <w:p w14:paraId="520D65B4"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6703941D"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0F5601B1"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718B9F04" w14:textId="77777777" w:rsidR="00BE5D9A" w:rsidRPr="00AE4517" w:rsidRDefault="00BE5D9A" w:rsidP="00BE5D9A">
            <w:pPr>
              <w:spacing w:after="60"/>
              <w:rPr>
                <w:lang w:val="en-AU"/>
              </w:rPr>
            </w:pPr>
          </w:p>
        </w:tc>
      </w:tr>
      <w:tr w:rsidR="00BE5D9A" w:rsidRPr="00E45DE0" w14:paraId="6AC819EA"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4E795A18"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20821BCB" w14:textId="77777777" w:rsidR="00BE5D9A" w:rsidRPr="00E45DE0" w:rsidRDefault="00BE5D9A" w:rsidP="00BE5D9A">
            <w:pPr>
              <w:pStyle w:val="Heading5"/>
              <w:spacing w:before="0" w:after="0"/>
              <w:ind w:left="34" w:right="-141"/>
              <w:rPr>
                <w:rFonts w:ascii="FS Elliot Pro" w:hAnsi="FS Elliot Pro" w:cs="Arial"/>
                <w:sz w:val="18"/>
                <w:szCs w:val="18"/>
              </w:rPr>
            </w:pPr>
            <w:proofErr w:type="gramStart"/>
            <w:r w:rsidRPr="00E45DE0">
              <w:rPr>
                <w:rFonts w:ascii="FS Elliot Pro" w:hAnsi="FS Elliot Pro" w:cs="Arial"/>
                <w:bCs w:val="0"/>
                <w:i w:val="0"/>
                <w:sz w:val="18"/>
                <w:szCs w:val="18"/>
              </w:rPr>
              <w:t xml:space="preserve">Inadequate lighting   </w:t>
            </w:r>
            <w:r w:rsidRPr="00E45DE0">
              <w:rPr>
                <w:rFonts w:ascii="FS Elliot Pro" w:hAnsi="FS Elliot Pro" w:cs="Arial"/>
                <w:b w:val="0"/>
                <w:i w:val="0"/>
                <w:sz w:val="18"/>
                <w:szCs w:val="18"/>
              </w:rPr>
              <w:t>Risk of trips,</w:t>
            </w:r>
            <w:proofErr w:type="gramEnd"/>
            <w:r w:rsidRPr="00E45DE0">
              <w:rPr>
                <w:rFonts w:ascii="FS Elliot Pro" w:hAnsi="FS Elliot Pro" w:cs="Arial"/>
                <w:b w:val="0"/>
                <w:i w:val="0"/>
                <w:sz w:val="18"/>
                <w:szCs w:val="18"/>
              </w:rPr>
              <w:t xml:space="preserve"> falls or eyestrain</w:t>
            </w:r>
            <w:r w:rsidRPr="00E45DE0">
              <w:rPr>
                <w:rFonts w:ascii="FS Elliot Pro" w:hAnsi="FS Elliot Pro" w:cs="Arial"/>
                <w:sz w:val="18"/>
                <w:szCs w:val="18"/>
              </w:rPr>
              <w:t xml:space="preserve"> </w:t>
            </w:r>
          </w:p>
        </w:tc>
        <w:tc>
          <w:tcPr>
            <w:tcW w:w="375" w:type="dxa"/>
            <w:tcBorders>
              <w:top w:val="single" w:sz="4" w:space="0" w:color="auto"/>
              <w:left w:val="single" w:sz="4" w:space="0" w:color="auto"/>
              <w:bottom w:val="single" w:sz="4" w:space="0" w:color="auto"/>
              <w:right w:val="single" w:sz="4" w:space="0" w:color="auto"/>
            </w:tcBorders>
          </w:tcPr>
          <w:p w14:paraId="3A7102C1" w14:textId="77777777" w:rsidR="00BE5D9A" w:rsidRPr="00AE4517" w:rsidRDefault="00AE4BD6" w:rsidP="00BE5D9A">
            <w:pPr>
              <w:spacing w:after="60"/>
              <w:rPr>
                <w:lang w:val="en-AU"/>
              </w:rPr>
            </w:pPr>
            <w:r>
              <w:rPr>
                <w:lang w:val="en-AU"/>
              </w:rPr>
              <w:t>x</w:t>
            </w:r>
          </w:p>
        </w:tc>
        <w:tc>
          <w:tcPr>
            <w:tcW w:w="448" w:type="dxa"/>
            <w:gridSpan w:val="3"/>
            <w:tcBorders>
              <w:top w:val="single" w:sz="4" w:space="0" w:color="auto"/>
              <w:left w:val="single" w:sz="4" w:space="0" w:color="auto"/>
              <w:bottom w:val="single" w:sz="4" w:space="0" w:color="auto"/>
              <w:right w:val="single" w:sz="4" w:space="0" w:color="auto"/>
            </w:tcBorders>
          </w:tcPr>
          <w:p w14:paraId="1C836EF2" w14:textId="77777777" w:rsidR="00BE5D9A" w:rsidRPr="00AE4517" w:rsidRDefault="00BE5D9A" w:rsidP="00BE5D9A">
            <w:pPr>
              <w:spacing w:after="60"/>
              <w:rPr>
                <w:lang w:val="en-AU"/>
              </w:rPr>
            </w:pPr>
          </w:p>
        </w:tc>
        <w:tc>
          <w:tcPr>
            <w:tcW w:w="350" w:type="dxa"/>
            <w:tcBorders>
              <w:top w:val="single" w:sz="4" w:space="0" w:color="auto"/>
              <w:left w:val="single" w:sz="4" w:space="0" w:color="auto"/>
              <w:bottom w:val="single" w:sz="4" w:space="0" w:color="auto"/>
              <w:right w:val="single" w:sz="4" w:space="0" w:color="auto"/>
            </w:tcBorders>
          </w:tcPr>
          <w:p w14:paraId="794402AB"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41274246"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1A263D7E"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4811B7E1" w14:textId="77777777" w:rsidR="00BE5D9A" w:rsidRPr="00AE4517" w:rsidRDefault="00BE5D9A" w:rsidP="00BE5D9A">
            <w:pPr>
              <w:spacing w:after="60"/>
              <w:rPr>
                <w:lang w:val="en-AU"/>
              </w:rPr>
            </w:pPr>
          </w:p>
        </w:tc>
      </w:tr>
      <w:tr w:rsidR="00BE5D9A" w:rsidRPr="00E45DE0" w14:paraId="1234D2A3"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1997046C"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5191519D" w14:textId="77777777" w:rsidR="00BE5D9A" w:rsidRPr="00E45DE0" w:rsidRDefault="00BE5D9A" w:rsidP="00BE5D9A">
            <w:pPr>
              <w:pStyle w:val="Heading5"/>
              <w:spacing w:before="0" w:after="0"/>
              <w:ind w:left="34" w:right="-141"/>
              <w:rPr>
                <w:rFonts w:ascii="FS Elliot Pro" w:hAnsi="FS Elliot Pro" w:cs="Arial"/>
                <w:b w:val="0"/>
                <w:i w:val="0"/>
                <w:sz w:val="18"/>
                <w:szCs w:val="18"/>
              </w:rPr>
            </w:pPr>
            <w:r w:rsidRPr="00E45DE0">
              <w:rPr>
                <w:rFonts w:ascii="FS Elliot Pro" w:hAnsi="FS Elliot Pro" w:cs="Arial"/>
                <w:bCs w:val="0"/>
                <w:i w:val="0"/>
                <w:sz w:val="18"/>
                <w:szCs w:val="18"/>
              </w:rPr>
              <w:t xml:space="preserve">Sunlight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Risk of sunburn exists from spending more than 10 minutes per work </w:t>
            </w:r>
          </w:p>
          <w:p w14:paraId="4EF4DE95"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 w:val="0"/>
                <w:i w:val="0"/>
                <w:sz w:val="18"/>
                <w:szCs w:val="18"/>
              </w:rPr>
              <w:t>day in sunlight</w:t>
            </w:r>
          </w:p>
        </w:tc>
        <w:tc>
          <w:tcPr>
            <w:tcW w:w="375" w:type="dxa"/>
            <w:tcBorders>
              <w:top w:val="single" w:sz="4" w:space="0" w:color="auto"/>
              <w:left w:val="single" w:sz="4" w:space="0" w:color="auto"/>
              <w:bottom w:val="single" w:sz="4" w:space="0" w:color="auto"/>
              <w:right w:val="single" w:sz="4" w:space="0" w:color="auto"/>
            </w:tcBorders>
          </w:tcPr>
          <w:p w14:paraId="230BDF36" w14:textId="77777777" w:rsidR="00BE5D9A" w:rsidRPr="00AE4517" w:rsidRDefault="00BE5D9A" w:rsidP="00BE5D9A">
            <w:pPr>
              <w:spacing w:after="60"/>
              <w:rPr>
                <w:lang w:val="en-AU"/>
              </w:rPr>
            </w:pPr>
          </w:p>
        </w:tc>
        <w:tc>
          <w:tcPr>
            <w:tcW w:w="448" w:type="dxa"/>
            <w:gridSpan w:val="3"/>
            <w:tcBorders>
              <w:top w:val="single" w:sz="4" w:space="0" w:color="auto"/>
              <w:left w:val="single" w:sz="4" w:space="0" w:color="auto"/>
              <w:bottom w:val="single" w:sz="4" w:space="0" w:color="auto"/>
              <w:right w:val="single" w:sz="4" w:space="0" w:color="auto"/>
            </w:tcBorders>
          </w:tcPr>
          <w:p w14:paraId="197ECF5F" w14:textId="77777777" w:rsidR="00BE5D9A" w:rsidRPr="00AE4517" w:rsidRDefault="00BE5D9A" w:rsidP="00BE5D9A">
            <w:pPr>
              <w:spacing w:after="60"/>
              <w:rPr>
                <w:lang w:val="en-AU"/>
              </w:rPr>
            </w:pPr>
            <w:r w:rsidRPr="00AE4517">
              <w:rPr>
                <w:lang w:val="en-AU"/>
              </w:rPr>
              <w:t>x</w:t>
            </w:r>
          </w:p>
        </w:tc>
        <w:tc>
          <w:tcPr>
            <w:tcW w:w="350" w:type="dxa"/>
            <w:tcBorders>
              <w:top w:val="single" w:sz="4" w:space="0" w:color="auto"/>
              <w:left w:val="single" w:sz="4" w:space="0" w:color="auto"/>
              <w:bottom w:val="single" w:sz="4" w:space="0" w:color="auto"/>
              <w:right w:val="single" w:sz="4" w:space="0" w:color="auto"/>
            </w:tcBorders>
          </w:tcPr>
          <w:p w14:paraId="30E61E31"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07211DDD"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1C835585"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75748590" w14:textId="77777777" w:rsidR="00BE5D9A" w:rsidRPr="00AE4517" w:rsidRDefault="00BE5D9A" w:rsidP="00BE5D9A">
            <w:pPr>
              <w:spacing w:after="60"/>
              <w:rPr>
                <w:lang w:val="en-AU"/>
              </w:rPr>
            </w:pPr>
          </w:p>
        </w:tc>
      </w:tr>
      <w:tr w:rsidR="00BE5D9A" w:rsidRPr="00E45DE0" w14:paraId="724AA707"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0F816B4B"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2FDD8EF"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Cs w:val="0"/>
                <w:i w:val="0"/>
                <w:sz w:val="18"/>
                <w:szCs w:val="18"/>
              </w:rPr>
              <w:t>Extreme temperatures</w:t>
            </w:r>
            <w:r w:rsidRPr="00E45DE0">
              <w:rPr>
                <w:rFonts w:ascii="FS Elliot Pro" w:hAnsi="FS Elliot Pro" w:cs="Arial"/>
                <w:b w:val="0"/>
                <w:bCs w:val="0"/>
                <w:sz w:val="18"/>
                <w:szCs w:val="18"/>
              </w:rPr>
              <w:t xml:space="preserve">   </w:t>
            </w:r>
            <w:r w:rsidRPr="00E45DE0">
              <w:rPr>
                <w:rFonts w:ascii="FS Elliot Pro" w:hAnsi="FS Elliot Pro" w:cs="Arial"/>
                <w:sz w:val="18"/>
                <w:szCs w:val="18"/>
              </w:rPr>
              <w:t xml:space="preserve"> </w:t>
            </w:r>
            <w:r w:rsidRPr="00E45DE0">
              <w:rPr>
                <w:rFonts w:ascii="FS Elliot Pro" w:hAnsi="FS Elliot Pro" w:cs="Arial"/>
                <w:b w:val="0"/>
                <w:i w:val="0"/>
                <w:sz w:val="18"/>
                <w:szCs w:val="18"/>
              </w:rPr>
              <w:t>Environmental temperatures are &lt; 15</w:t>
            </w:r>
            <w:r w:rsidRPr="00E45DE0">
              <w:rPr>
                <w:rFonts w:ascii="FS Elliot Pro" w:hAnsi="FS Elliot Pro" w:cs="Arial"/>
                <w:b w:val="0"/>
                <w:i w:val="0"/>
                <w:sz w:val="18"/>
                <w:szCs w:val="18"/>
              </w:rPr>
              <w:sym w:font="Symbol" w:char="00B0"/>
            </w:r>
            <w:r w:rsidRPr="00E45DE0">
              <w:rPr>
                <w:rFonts w:ascii="FS Elliot Pro" w:hAnsi="FS Elliot Pro" w:cs="Arial"/>
                <w:b w:val="0"/>
                <w:i w:val="0"/>
                <w:sz w:val="18"/>
                <w:szCs w:val="18"/>
              </w:rPr>
              <w:t>C or &gt; 35</w:t>
            </w:r>
            <w:r w:rsidRPr="00E45DE0">
              <w:rPr>
                <w:rFonts w:ascii="FS Elliot Pro" w:hAnsi="FS Elliot Pro" w:cs="Arial"/>
                <w:b w:val="0"/>
                <w:i w:val="0"/>
                <w:sz w:val="18"/>
                <w:szCs w:val="18"/>
              </w:rPr>
              <w:sym w:font="Symbol" w:char="00B0"/>
            </w:r>
            <w:r w:rsidRPr="00E45DE0">
              <w:rPr>
                <w:rFonts w:ascii="FS Elliot Pro" w:hAnsi="FS Elliot Pro" w:cs="Arial"/>
                <w:b w:val="0"/>
                <w:i w:val="0"/>
                <w:sz w:val="18"/>
                <w:szCs w:val="18"/>
              </w:rPr>
              <w:t>C</w:t>
            </w:r>
          </w:p>
        </w:tc>
        <w:tc>
          <w:tcPr>
            <w:tcW w:w="375" w:type="dxa"/>
            <w:tcBorders>
              <w:top w:val="single" w:sz="4" w:space="0" w:color="auto"/>
              <w:left w:val="single" w:sz="4" w:space="0" w:color="auto"/>
              <w:bottom w:val="single" w:sz="4" w:space="0" w:color="auto"/>
              <w:right w:val="single" w:sz="4" w:space="0" w:color="auto"/>
            </w:tcBorders>
          </w:tcPr>
          <w:p w14:paraId="0F784DFA" w14:textId="77777777" w:rsidR="00BE5D9A" w:rsidRPr="00AE4517" w:rsidRDefault="00BE5D9A" w:rsidP="00BE5D9A">
            <w:pPr>
              <w:spacing w:after="60"/>
              <w:rPr>
                <w:lang w:val="en-AU"/>
              </w:rPr>
            </w:pPr>
            <w:r w:rsidRPr="00AE4517">
              <w:rPr>
                <w:lang w:val="en-AU"/>
              </w:rPr>
              <w:t>x</w:t>
            </w:r>
          </w:p>
        </w:tc>
        <w:tc>
          <w:tcPr>
            <w:tcW w:w="448" w:type="dxa"/>
            <w:gridSpan w:val="3"/>
            <w:tcBorders>
              <w:top w:val="single" w:sz="4" w:space="0" w:color="auto"/>
              <w:left w:val="single" w:sz="4" w:space="0" w:color="auto"/>
              <w:bottom w:val="single" w:sz="4" w:space="0" w:color="auto"/>
              <w:right w:val="single" w:sz="4" w:space="0" w:color="auto"/>
            </w:tcBorders>
          </w:tcPr>
          <w:p w14:paraId="15541AC2" w14:textId="77777777" w:rsidR="00BE5D9A" w:rsidRPr="00AE4517" w:rsidRDefault="00BE5D9A" w:rsidP="00BE5D9A">
            <w:pPr>
              <w:spacing w:after="60"/>
              <w:rPr>
                <w:lang w:val="en-AU"/>
              </w:rPr>
            </w:pPr>
          </w:p>
        </w:tc>
        <w:tc>
          <w:tcPr>
            <w:tcW w:w="350" w:type="dxa"/>
            <w:tcBorders>
              <w:top w:val="single" w:sz="4" w:space="0" w:color="auto"/>
              <w:left w:val="single" w:sz="4" w:space="0" w:color="auto"/>
              <w:bottom w:val="single" w:sz="4" w:space="0" w:color="auto"/>
              <w:right w:val="single" w:sz="4" w:space="0" w:color="auto"/>
            </w:tcBorders>
          </w:tcPr>
          <w:p w14:paraId="56933B06"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694C3802"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2C0D94F8"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2018CBAE" w14:textId="77777777" w:rsidR="00BE5D9A" w:rsidRPr="00AE4517" w:rsidRDefault="00BE5D9A" w:rsidP="00BE5D9A">
            <w:pPr>
              <w:spacing w:after="60"/>
              <w:rPr>
                <w:lang w:val="en-AU"/>
              </w:rPr>
            </w:pPr>
          </w:p>
        </w:tc>
      </w:tr>
      <w:tr w:rsidR="00BE5D9A" w:rsidRPr="00E45DE0" w14:paraId="2953A54C"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34F6A90F"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5C0857A"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Cs w:val="0"/>
                <w:i w:val="0"/>
                <w:sz w:val="18"/>
                <w:szCs w:val="18"/>
              </w:rPr>
              <w:t xml:space="preserve">Confined spaces   </w:t>
            </w:r>
            <w:r w:rsidRPr="00E45DE0">
              <w:rPr>
                <w:rFonts w:ascii="FS Elliot Pro" w:hAnsi="FS Elliot Pro" w:cs="Arial"/>
                <w:b w:val="0"/>
                <w:i w:val="0"/>
                <w:sz w:val="18"/>
                <w:szCs w:val="18"/>
              </w:rPr>
              <w:t>Areas where only one egress (escape route) exists</w:t>
            </w:r>
          </w:p>
        </w:tc>
        <w:tc>
          <w:tcPr>
            <w:tcW w:w="375" w:type="dxa"/>
            <w:tcBorders>
              <w:top w:val="single" w:sz="4" w:space="0" w:color="auto"/>
              <w:left w:val="single" w:sz="4" w:space="0" w:color="auto"/>
              <w:bottom w:val="single" w:sz="4" w:space="0" w:color="auto"/>
              <w:right w:val="single" w:sz="4" w:space="0" w:color="auto"/>
            </w:tcBorders>
          </w:tcPr>
          <w:p w14:paraId="75CDA223" w14:textId="77777777" w:rsidR="00BE5D9A" w:rsidRPr="00AE4517" w:rsidRDefault="00AE4BD6" w:rsidP="00BE5D9A">
            <w:pPr>
              <w:spacing w:after="60"/>
              <w:rPr>
                <w:lang w:val="en-AU"/>
              </w:rPr>
            </w:pPr>
            <w:r>
              <w:rPr>
                <w:lang w:val="en-AU"/>
              </w:rPr>
              <w:t>x</w:t>
            </w:r>
          </w:p>
        </w:tc>
        <w:tc>
          <w:tcPr>
            <w:tcW w:w="448" w:type="dxa"/>
            <w:gridSpan w:val="3"/>
            <w:tcBorders>
              <w:top w:val="single" w:sz="4" w:space="0" w:color="auto"/>
              <w:left w:val="single" w:sz="4" w:space="0" w:color="auto"/>
              <w:bottom w:val="single" w:sz="4" w:space="0" w:color="auto"/>
              <w:right w:val="single" w:sz="4" w:space="0" w:color="auto"/>
            </w:tcBorders>
          </w:tcPr>
          <w:p w14:paraId="6CD20CA0" w14:textId="77777777" w:rsidR="00BE5D9A" w:rsidRPr="00AE4517" w:rsidRDefault="00BE5D9A" w:rsidP="00BE5D9A">
            <w:pPr>
              <w:spacing w:after="60"/>
              <w:rPr>
                <w:lang w:val="en-AU"/>
              </w:rPr>
            </w:pPr>
          </w:p>
        </w:tc>
        <w:tc>
          <w:tcPr>
            <w:tcW w:w="350" w:type="dxa"/>
            <w:tcBorders>
              <w:top w:val="single" w:sz="4" w:space="0" w:color="auto"/>
              <w:left w:val="single" w:sz="4" w:space="0" w:color="auto"/>
              <w:bottom w:val="single" w:sz="4" w:space="0" w:color="auto"/>
              <w:right w:val="single" w:sz="4" w:space="0" w:color="auto"/>
            </w:tcBorders>
          </w:tcPr>
          <w:p w14:paraId="513B5654"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6C6BA643"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78D638B2"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4D49F548" w14:textId="77777777" w:rsidR="00BE5D9A" w:rsidRPr="00AE4517" w:rsidRDefault="00BE5D9A" w:rsidP="00BE5D9A">
            <w:pPr>
              <w:spacing w:after="60"/>
              <w:rPr>
                <w:lang w:val="en-AU"/>
              </w:rPr>
            </w:pPr>
          </w:p>
        </w:tc>
      </w:tr>
      <w:tr w:rsidR="00BE5D9A" w:rsidRPr="00E45DE0" w14:paraId="5B2BAB5B"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08F91BCC"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57AC03A6" w14:textId="77777777" w:rsidR="00BE5D9A" w:rsidRPr="00E45DE0" w:rsidRDefault="00BE5D9A" w:rsidP="00BE5D9A">
            <w:pPr>
              <w:pStyle w:val="Heading5"/>
              <w:spacing w:before="0" w:after="0"/>
              <w:ind w:left="34" w:right="-141"/>
              <w:rPr>
                <w:rFonts w:ascii="FS Elliot Pro" w:hAnsi="FS Elliot Pro" w:cs="Arial"/>
                <w:b w:val="0"/>
                <w:i w:val="0"/>
                <w:sz w:val="18"/>
                <w:szCs w:val="18"/>
              </w:rPr>
            </w:pPr>
            <w:r w:rsidRPr="00E45DE0">
              <w:rPr>
                <w:rFonts w:ascii="FS Elliot Pro" w:hAnsi="FS Elliot Pro" w:cs="Arial"/>
                <w:bCs w:val="0"/>
                <w:i w:val="0"/>
                <w:sz w:val="18"/>
                <w:szCs w:val="18"/>
              </w:rPr>
              <w:t>Slippery or uneven surfaces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Greasy or wet floor surfaces, ramps, uneven </w:t>
            </w:r>
          </w:p>
          <w:p w14:paraId="7D14ED63"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 w:val="0"/>
                <w:i w:val="0"/>
                <w:sz w:val="18"/>
                <w:szCs w:val="18"/>
              </w:rPr>
              <w:t>ground</w:t>
            </w:r>
          </w:p>
        </w:tc>
        <w:tc>
          <w:tcPr>
            <w:tcW w:w="375" w:type="dxa"/>
            <w:tcBorders>
              <w:top w:val="single" w:sz="4" w:space="0" w:color="auto"/>
              <w:left w:val="single" w:sz="4" w:space="0" w:color="auto"/>
              <w:bottom w:val="single" w:sz="4" w:space="0" w:color="auto"/>
              <w:right w:val="single" w:sz="4" w:space="0" w:color="auto"/>
            </w:tcBorders>
          </w:tcPr>
          <w:p w14:paraId="26E3F95C" w14:textId="77777777" w:rsidR="00BE5D9A" w:rsidRPr="00AE4517" w:rsidRDefault="00BE5D9A" w:rsidP="00BE5D9A">
            <w:pPr>
              <w:spacing w:after="60"/>
              <w:rPr>
                <w:lang w:val="en-AU"/>
              </w:rPr>
            </w:pPr>
          </w:p>
        </w:tc>
        <w:tc>
          <w:tcPr>
            <w:tcW w:w="448" w:type="dxa"/>
            <w:gridSpan w:val="3"/>
            <w:tcBorders>
              <w:top w:val="single" w:sz="4" w:space="0" w:color="auto"/>
              <w:left w:val="single" w:sz="4" w:space="0" w:color="auto"/>
              <w:bottom w:val="single" w:sz="4" w:space="0" w:color="auto"/>
              <w:right w:val="single" w:sz="4" w:space="0" w:color="auto"/>
            </w:tcBorders>
          </w:tcPr>
          <w:p w14:paraId="12E204C8" w14:textId="77777777" w:rsidR="00BE5D9A" w:rsidRPr="00AE4517" w:rsidRDefault="00BE5D9A" w:rsidP="00BE5D9A">
            <w:pPr>
              <w:spacing w:after="60"/>
              <w:rPr>
                <w:lang w:val="en-AU"/>
              </w:rPr>
            </w:pPr>
            <w:r w:rsidRPr="00AE4517">
              <w:rPr>
                <w:lang w:val="en-AU"/>
              </w:rPr>
              <w:t>x</w:t>
            </w:r>
          </w:p>
        </w:tc>
        <w:tc>
          <w:tcPr>
            <w:tcW w:w="350" w:type="dxa"/>
            <w:tcBorders>
              <w:top w:val="single" w:sz="4" w:space="0" w:color="auto"/>
              <w:left w:val="single" w:sz="4" w:space="0" w:color="auto"/>
              <w:bottom w:val="single" w:sz="4" w:space="0" w:color="auto"/>
              <w:right w:val="single" w:sz="4" w:space="0" w:color="auto"/>
            </w:tcBorders>
          </w:tcPr>
          <w:p w14:paraId="03DE35A4"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7EBC84E7"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21439831"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39325675" w14:textId="77777777" w:rsidR="00BE5D9A" w:rsidRPr="00AE4517" w:rsidRDefault="00BE5D9A" w:rsidP="00BE5D9A">
            <w:pPr>
              <w:spacing w:after="60"/>
              <w:rPr>
                <w:lang w:val="en-AU"/>
              </w:rPr>
            </w:pPr>
          </w:p>
        </w:tc>
      </w:tr>
      <w:tr w:rsidR="00BE5D9A" w:rsidRPr="00E45DE0" w14:paraId="4977B2E8"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3559AEA1"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C8D37E5" w14:textId="77777777" w:rsidR="00BE5D9A" w:rsidRPr="00E45DE0" w:rsidRDefault="00BE5D9A" w:rsidP="00BE5D9A">
            <w:pPr>
              <w:pStyle w:val="Heading5"/>
              <w:spacing w:before="0" w:after="0"/>
              <w:ind w:left="34" w:right="-141"/>
              <w:rPr>
                <w:rFonts w:ascii="FS Elliot Pro" w:hAnsi="FS Elliot Pro" w:cs="Arial"/>
                <w:b w:val="0"/>
                <w:i w:val="0"/>
                <w:sz w:val="18"/>
                <w:szCs w:val="18"/>
              </w:rPr>
            </w:pPr>
            <w:r w:rsidRPr="00E45DE0">
              <w:rPr>
                <w:rFonts w:ascii="FS Elliot Pro" w:hAnsi="FS Elliot Pro" w:cs="Arial"/>
                <w:bCs w:val="0"/>
                <w:i w:val="0"/>
                <w:sz w:val="18"/>
                <w:szCs w:val="18"/>
              </w:rPr>
              <w:t>Inadequate housekeeping</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Obstructions to walkways and work areas cause trips </w:t>
            </w:r>
          </w:p>
          <w:p w14:paraId="60A62B20"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 w:val="0"/>
                <w:i w:val="0"/>
                <w:sz w:val="18"/>
                <w:szCs w:val="18"/>
              </w:rPr>
              <w:t>&amp; falls</w:t>
            </w:r>
          </w:p>
        </w:tc>
        <w:tc>
          <w:tcPr>
            <w:tcW w:w="375" w:type="dxa"/>
            <w:tcBorders>
              <w:top w:val="single" w:sz="4" w:space="0" w:color="auto"/>
              <w:left w:val="single" w:sz="4" w:space="0" w:color="auto"/>
              <w:bottom w:val="single" w:sz="4" w:space="0" w:color="auto"/>
              <w:right w:val="single" w:sz="4" w:space="0" w:color="auto"/>
            </w:tcBorders>
          </w:tcPr>
          <w:p w14:paraId="61D149C8" w14:textId="77777777" w:rsidR="00BE5D9A" w:rsidRPr="00AE4517" w:rsidRDefault="00BE5D9A" w:rsidP="00BE5D9A">
            <w:pPr>
              <w:spacing w:after="60"/>
              <w:rPr>
                <w:lang w:val="en-AU"/>
              </w:rPr>
            </w:pPr>
          </w:p>
        </w:tc>
        <w:tc>
          <w:tcPr>
            <w:tcW w:w="448" w:type="dxa"/>
            <w:gridSpan w:val="3"/>
            <w:tcBorders>
              <w:top w:val="single" w:sz="4" w:space="0" w:color="auto"/>
              <w:left w:val="single" w:sz="4" w:space="0" w:color="auto"/>
              <w:bottom w:val="single" w:sz="4" w:space="0" w:color="auto"/>
              <w:right w:val="single" w:sz="4" w:space="0" w:color="auto"/>
            </w:tcBorders>
          </w:tcPr>
          <w:p w14:paraId="350871B9" w14:textId="77777777" w:rsidR="00BE5D9A" w:rsidRPr="00AE4517" w:rsidRDefault="00BE5D9A" w:rsidP="00BE5D9A">
            <w:pPr>
              <w:spacing w:after="60"/>
              <w:rPr>
                <w:lang w:val="en-AU"/>
              </w:rPr>
            </w:pPr>
            <w:r w:rsidRPr="00AE4517">
              <w:rPr>
                <w:lang w:val="en-AU"/>
              </w:rPr>
              <w:t>x</w:t>
            </w:r>
          </w:p>
        </w:tc>
        <w:tc>
          <w:tcPr>
            <w:tcW w:w="350" w:type="dxa"/>
            <w:tcBorders>
              <w:top w:val="single" w:sz="4" w:space="0" w:color="auto"/>
              <w:left w:val="single" w:sz="4" w:space="0" w:color="auto"/>
              <w:bottom w:val="single" w:sz="4" w:space="0" w:color="auto"/>
              <w:right w:val="single" w:sz="4" w:space="0" w:color="auto"/>
            </w:tcBorders>
          </w:tcPr>
          <w:p w14:paraId="1FFF878C"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28FFC853"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77B4D00C"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6E9E4987" w14:textId="77777777" w:rsidR="00BE5D9A" w:rsidRPr="00AE4517" w:rsidRDefault="00BE5D9A" w:rsidP="00BE5D9A">
            <w:pPr>
              <w:spacing w:after="60"/>
              <w:rPr>
                <w:lang w:val="en-AU"/>
              </w:rPr>
            </w:pPr>
          </w:p>
        </w:tc>
      </w:tr>
      <w:tr w:rsidR="00BE5D9A" w:rsidRPr="00E45DE0" w14:paraId="12A09786"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101759A8"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AD740AB" w14:textId="77777777" w:rsidR="00BE5D9A" w:rsidRPr="00E45DE0" w:rsidRDefault="00BE5D9A" w:rsidP="00BE5D9A">
            <w:pPr>
              <w:pStyle w:val="Heading5"/>
              <w:spacing w:before="0" w:after="0"/>
              <w:ind w:left="34" w:right="-141"/>
              <w:rPr>
                <w:rFonts w:ascii="FS Elliot Pro" w:hAnsi="FS Elliot Pro" w:cs="Arial"/>
                <w:sz w:val="18"/>
                <w:szCs w:val="18"/>
              </w:rPr>
            </w:pPr>
            <w:r w:rsidRPr="00E45DE0">
              <w:rPr>
                <w:rFonts w:ascii="FS Elliot Pro" w:hAnsi="FS Elliot Pro" w:cs="Arial"/>
                <w:bCs w:val="0"/>
                <w:i w:val="0"/>
                <w:sz w:val="18"/>
                <w:szCs w:val="18"/>
              </w:rPr>
              <w:t>Working at heights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Ladders/stepladders/ scaffolding are required to perform tasks</w:t>
            </w:r>
          </w:p>
        </w:tc>
        <w:tc>
          <w:tcPr>
            <w:tcW w:w="375" w:type="dxa"/>
            <w:tcBorders>
              <w:top w:val="single" w:sz="4" w:space="0" w:color="auto"/>
              <w:left w:val="single" w:sz="4" w:space="0" w:color="auto"/>
              <w:bottom w:val="single" w:sz="4" w:space="0" w:color="auto"/>
              <w:right w:val="single" w:sz="4" w:space="0" w:color="auto"/>
            </w:tcBorders>
          </w:tcPr>
          <w:p w14:paraId="5ED8DAA1" w14:textId="77777777" w:rsidR="00BE5D9A" w:rsidRPr="00AE4517" w:rsidRDefault="00BE5D9A" w:rsidP="00BE5D9A">
            <w:pPr>
              <w:spacing w:after="60"/>
              <w:rPr>
                <w:lang w:val="en-AU"/>
              </w:rPr>
            </w:pPr>
          </w:p>
        </w:tc>
        <w:tc>
          <w:tcPr>
            <w:tcW w:w="448" w:type="dxa"/>
            <w:gridSpan w:val="3"/>
            <w:tcBorders>
              <w:top w:val="single" w:sz="4" w:space="0" w:color="auto"/>
              <w:left w:val="single" w:sz="4" w:space="0" w:color="auto"/>
              <w:bottom w:val="single" w:sz="4" w:space="0" w:color="auto"/>
              <w:right w:val="single" w:sz="4" w:space="0" w:color="auto"/>
            </w:tcBorders>
          </w:tcPr>
          <w:p w14:paraId="40482BBA" w14:textId="77777777" w:rsidR="00BE5D9A" w:rsidRPr="00AE4517" w:rsidRDefault="00BE5D9A" w:rsidP="00BE5D9A">
            <w:pPr>
              <w:spacing w:after="60"/>
              <w:rPr>
                <w:lang w:val="en-AU"/>
              </w:rPr>
            </w:pPr>
          </w:p>
        </w:tc>
        <w:tc>
          <w:tcPr>
            <w:tcW w:w="350" w:type="dxa"/>
            <w:tcBorders>
              <w:top w:val="single" w:sz="4" w:space="0" w:color="auto"/>
              <w:left w:val="single" w:sz="4" w:space="0" w:color="auto"/>
              <w:bottom w:val="single" w:sz="4" w:space="0" w:color="auto"/>
              <w:right w:val="single" w:sz="4" w:space="0" w:color="auto"/>
            </w:tcBorders>
          </w:tcPr>
          <w:p w14:paraId="2BC26539"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5BB20FB3"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5911379E"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048F9054" w14:textId="77777777" w:rsidR="00BE5D9A" w:rsidRPr="00AE4517" w:rsidRDefault="00BE5D9A" w:rsidP="00BE5D9A">
            <w:pPr>
              <w:spacing w:after="60"/>
              <w:rPr>
                <w:lang w:val="en-AU"/>
              </w:rPr>
            </w:pPr>
            <w:r w:rsidRPr="00AE4517">
              <w:rPr>
                <w:lang w:val="en-AU"/>
              </w:rPr>
              <w:t>x</w:t>
            </w:r>
          </w:p>
        </w:tc>
      </w:tr>
      <w:tr w:rsidR="00BE5D9A" w:rsidRPr="00E45DE0" w14:paraId="2D0CFA29" w14:textId="77777777" w:rsidTr="00BE5D9A">
        <w:trPr>
          <w:cantSplit/>
          <w:trHeight w:val="20"/>
        </w:trPr>
        <w:tc>
          <w:tcPr>
            <w:tcW w:w="992" w:type="dxa"/>
            <w:tcBorders>
              <w:top w:val="single" w:sz="4" w:space="0" w:color="auto"/>
              <w:left w:val="single" w:sz="4" w:space="0" w:color="auto"/>
              <w:bottom w:val="single" w:sz="4" w:space="0" w:color="auto"/>
              <w:right w:val="single" w:sz="4" w:space="0" w:color="auto"/>
            </w:tcBorders>
          </w:tcPr>
          <w:p w14:paraId="35E19B37" w14:textId="77777777" w:rsidR="00BE5D9A" w:rsidRPr="00E45DE0" w:rsidRDefault="00BE5D9A" w:rsidP="00BE5D9A">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2B0C54EA" w14:textId="77777777" w:rsidR="00BE5D9A" w:rsidRPr="00E45DE0" w:rsidRDefault="00BE5D9A" w:rsidP="00BE5D9A">
            <w:pPr>
              <w:pStyle w:val="Heading5"/>
              <w:spacing w:before="0"/>
              <w:ind w:left="34" w:right="-141"/>
              <w:rPr>
                <w:rFonts w:ascii="FS Elliot Pro" w:hAnsi="FS Elliot Pro" w:cs="Arial"/>
                <w:sz w:val="18"/>
                <w:szCs w:val="18"/>
              </w:rPr>
            </w:pPr>
            <w:r w:rsidRPr="00E45DE0">
              <w:rPr>
                <w:rFonts w:ascii="FS Elliot Pro" w:hAnsi="FS Elliot Pro" w:cs="Arial"/>
                <w:bCs w:val="0"/>
                <w:i w:val="0"/>
                <w:sz w:val="18"/>
                <w:szCs w:val="18"/>
              </w:rPr>
              <w:t>Biological hazards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e.g. exposure to body fluids, bacteria, infectious diseases</w:t>
            </w:r>
          </w:p>
        </w:tc>
        <w:tc>
          <w:tcPr>
            <w:tcW w:w="375" w:type="dxa"/>
            <w:tcBorders>
              <w:top w:val="single" w:sz="4" w:space="0" w:color="auto"/>
              <w:left w:val="single" w:sz="4" w:space="0" w:color="auto"/>
              <w:bottom w:val="single" w:sz="4" w:space="0" w:color="auto"/>
              <w:right w:val="single" w:sz="4" w:space="0" w:color="auto"/>
            </w:tcBorders>
          </w:tcPr>
          <w:p w14:paraId="132256DF" w14:textId="77777777" w:rsidR="00BE5D9A" w:rsidRPr="00AE4517" w:rsidRDefault="00BE5D9A" w:rsidP="00BE5D9A">
            <w:pPr>
              <w:spacing w:after="60"/>
              <w:rPr>
                <w:lang w:val="en-AU"/>
              </w:rPr>
            </w:pPr>
          </w:p>
        </w:tc>
        <w:tc>
          <w:tcPr>
            <w:tcW w:w="448" w:type="dxa"/>
            <w:gridSpan w:val="3"/>
            <w:tcBorders>
              <w:top w:val="single" w:sz="4" w:space="0" w:color="auto"/>
              <w:left w:val="single" w:sz="4" w:space="0" w:color="auto"/>
              <w:bottom w:val="single" w:sz="4" w:space="0" w:color="auto"/>
              <w:right w:val="single" w:sz="4" w:space="0" w:color="auto"/>
            </w:tcBorders>
          </w:tcPr>
          <w:p w14:paraId="276B75E4" w14:textId="77777777" w:rsidR="00BE5D9A" w:rsidRPr="00AE4517" w:rsidRDefault="00BE5D9A" w:rsidP="00BE5D9A">
            <w:pPr>
              <w:spacing w:after="60"/>
              <w:rPr>
                <w:lang w:val="en-AU"/>
              </w:rPr>
            </w:pPr>
            <w:r w:rsidRPr="00AE4517">
              <w:rPr>
                <w:lang w:val="en-AU"/>
              </w:rPr>
              <w:t>x</w:t>
            </w:r>
          </w:p>
        </w:tc>
        <w:tc>
          <w:tcPr>
            <w:tcW w:w="350" w:type="dxa"/>
            <w:tcBorders>
              <w:top w:val="single" w:sz="4" w:space="0" w:color="auto"/>
              <w:left w:val="single" w:sz="4" w:space="0" w:color="auto"/>
              <w:bottom w:val="single" w:sz="4" w:space="0" w:color="auto"/>
              <w:right w:val="single" w:sz="4" w:space="0" w:color="auto"/>
            </w:tcBorders>
          </w:tcPr>
          <w:p w14:paraId="60966D3D" w14:textId="77777777" w:rsidR="00BE5D9A" w:rsidRPr="00AE4517" w:rsidRDefault="00BE5D9A" w:rsidP="00BE5D9A">
            <w:pPr>
              <w:spacing w:after="60"/>
              <w:rPr>
                <w:lang w:val="en-AU"/>
              </w:rPr>
            </w:pPr>
          </w:p>
        </w:tc>
        <w:tc>
          <w:tcPr>
            <w:tcW w:w="414" w:type="dxa"/>
            <w:gridSpan w:val="2"/>
            <w:tcBorders>
              <w:top w:val="single" w:sz="4" w:space="0" w:color="auto"/>
              <w:left w:val="single" w:sz="4" w:space="0" w:color="auto"/>
              <w:bottom w:val="single" w:sz="4" w:space="0" w:color="auto"/>
              <w:right w:val="single" w:sz="4" w:space="0" w:color="auto"/>
            </w:tcBorders>
          </w:tcPr>
          <w:p w14:paraId="05E9ACF5" w14:textId="77777777" w:rsidR="00BE5D9A" w:rsidRPr="00AE4517" w:rsidRDefault="00BE5D9A" w:rsidP="00BE5D9A">
            <w:pPr>
              <w:spacing w:after="60"/>
              <w:rPr>
                <w:lang w:val="en-AU"/>
              </w:rPr>
            </w:pPr>
          </w:p>
        </w:tc>
        <w:tc>
          <w:tcPr>
            <w:tcW w:w="406" w:type="dxa"/>
            <w:gridSpan w:val="2"/>
            <w:tcBorders>
              <w:top w:val="single" w:sz="4" w:space="0" w:color="auto"/>
              <w:left w:val="single" w:sz="4" w:space="0" w:color="auto"/>
              <w:bottom w:val="single" w:sz="4" w:space="0" w:color="auto"/>
              <w:right w:val="single" w:sz="4" w:space="0" w:color="auto"/>
            </w:tcBorders>
          </w:tcPr>
          <w:p w14:paraId="709CE6C7" w14:textId="77777777" w:rsidR="00BE5D9A" w:rsidRPr="00AE4517" w:rsidRDefault="00BE5D9A" w:rsidP="00BE5D9A">
            <w:pPr>
              <w:spacing w:after="60"/>
              <w:rPr>
                <w:lang w:val="en-AU"/>
              </w:rPr>
            </w:pPr>
          </w:p>
        </w:tc>
        <w:tc>
          <w:tcPr>
            <w:tcW w:w="574" w:type="dxa"/>
            <w:gridSpan w:val="2"/>
            <w:tcBorders>
              <w:top w:val="single" w:sz="4" w:space="0" w:color="auto"/>
              <w:left w:val="single" w:sz="4" w:space="0" w:color="auto"/>
              <w:bottom w:val="single" w:sz="4" w:space="0" w:color="auto"/>
              <w:right w:val="single" w:sz="4" w:space="0" w:color="auto"/>
            </w:tcBorders>
          </w:tcPr>
          <w:p w14:paraId="4E4E4DD6" w14:textId="77777777" w:rsidR="00BE5D9A" w:rsidRPr="00AE4517" w:rsidRDefault="00BE5D9A" w:rsidP="00BE5D9A">
            <w:pPr>
              <w:spacing w:after="60"/>
              <w:rPr>
                <w:lang w:val="en-AU"/>
              </w:rPr>
            </w:pPr>
          </w:p>
        </w:tc>
      </w:tr>
    </w:tbl>
    <w:p w14:paraId="65E5D48E" w14:textId="77777777" w:rsidR="004F440D" w:rsidRPr="00E45DE0" w:rsidRDefault="004F440D" w:rsidP="004F440D">
      <w:pPr>
        <w:rPr>
          <w:b/>
          <w:sz w:val="16"/>
          <w:szCs w:val="16"/>
        </w:rPr>
      </w:pPr>
    </w:p>
    <w:p w14:paraId="3D182760" w14:textId="77777777" w:rsidR="004F440D" w:rsidRPr="00E45DE0" w:rsidRDefault="004F440D" w:rsidP="004F440D">
      <w:pPr>
        <w:rPr>
          <w:sz w:val="16"/>
        </w:rPr>
      </w:pPr>
      <w:r w:rsidRPr="00E45DE0">
        <w:rPr>
          <w:b/>
        </w:rPr>
        <w:t xml:space="preserve">Additional Position Requirements/Demands Summary:  </w:t>
      </w:r>
      <w:r w:rsidRPr="00E45DE0">
        <w:rPr>
          <w:sz w:val="16"/>
        </w:rPr>
        <w:t>From the checklist,</w:t>
      </w:r>
      <w:r w:rsidRPr="00E45DE0">
        <w:rPr>
          <w:b/>
        </w:rPr>
        <w:t xml:space="preserve"> </w:t>
      </w:r>
      <w:r w:rsidRPr="00E45DE0">
        <w:rPr>
          <w:sz w:val="16"/>
        </w:rPr>
        <w:t>outline the main requirements or demands of the job.  This information will then be transferred to the Position Description.  Anything that is frequent and above or identified as critical to the job should be included in the position description.</w:t>
      </w:r>
    </w:p>
    <w:p w14:paraId="62AB54E8" w14:textId="77777777" w:rsidR="004F440D" w:rsidRPr="00E45DE0" w:rsidRDefault="004F440D" w:rsidP="004F440D">
      <w:pPr>
        <w:rPr>
          <w:b/>
          <w:sz w:val="8"/>
        </w:rPr>
      </w:pPr>
    </w:p>
    <w:p w14:paraId="61E5299D" w14:textId="77777777" w:rsidR="004F440D" w:rsidRPr="00E45DE0" w:rsidRDefault="004F440D" w:rsidP="004F440D">
      <w:pPr>
        <w:rPr>
          <w:rFonts w:cs="Arial"/>
        </w:rPr>
      </w:pPr>
      <w:r w:rsidRPr="00E45DE0">
        <w:rPr>
          <w:rFonts w:cs="Arial"/>
        </w:rPr>
        <w:t>………………………………………………………………………………………………………………………</w:t>
      </w:r>
    </w:p>
    <w:p w14:paraId="2F7A4401" w14:textId="77777777" w:rsidR="004F440D" w:rsidRPr="00E45DE0" w:rsidRDefault="004F440D" w:rsidP="004F440D">
      <w:pPr>
        <w:rPr>
          <w:rFonts w:cs="Arial"/>
        </w:rPr>
      </w:pPr>
    </w:p>
    <w:p w14:paraId="008F9749" w14:textId="77777777" w:rsidR="004F440D" w:rsidRPr="00BE5D9A" w:rsidRDefault="004F440D" w:rsidP="00BE5D9A">
      <w:pPr>
        <w:rPr>
          <w:rFonts w:cs="Arial"/>
        </w:rPr>
      </w:pPr>
      <w:r w:rsidRPr="00E45DE0">
        <w:rPr>
          <w:rFonts w:cs="Arial"/>
        </w:rPr>
        <w:t>………………………………………………………………………………………………………………</w:t>
      </w:r>
      <w:r w:rsidR="00BE5D9A">
        <w:rPr>
          <w:rFonts w:cs="Arial"/>
        </w:rPr>
        <w:t>………</w:t>
      </w:r>
    </w:p>
    <w:p w14:paraId="1FAB727C" w14:textId="77777777" w:rsidR="004F440D" w:rsidRPr="00E45DE0" w:rsidRDefault="004F440D" w:rsidP="004F440D">
      <w:pPr>
        <w:pBdr>
          <w:bottom w:val="single" w:sz="6" w:space="1" w:color="auto"/>
        </w:pBdr>
        <w:rPr>
          <w:b/>
        </w:rPr>
      </w:pPr>
    </w:p>
    <w:p w14:paraId="0F53C3E9" w14:textId="77777777" w:rsidR="004F440D" w:rsidRDefault="004F440D" w:rsidP="004F440D">
      <w:pPr>
        <w:pBdr>
          <w:bottom w:val="single" w:sz="6" w:space="1" w:color="auto"/>
        </w:pBdr>
      </w:pPr>
      <w:r w:rsidRPr="00E45DE0">
        <w:rPr>
          <w:b/>
        </w:rPr>
        <w:t>Signature of Manager</w:t>
      </w:r>
      <w:r w:rsidR="003A3E21">
        <w:t>: ………………………………</w:t>
      </w:r>
      <w:r w:rsidRPr="00E45DE0">
        <w:t>……</w:t>
      </w:r>
      <w:r w:rsidR="003A3E21">
        <w:t>.</w:t>
      </w:r>
      <w:r w:rsidRPr="00E45DE0">
        <w:t>…</w:t>
      </w:r>
      <w:r w:rsidR="0072256B">
        <w:t>…</w:t>
      </w:r>
      <w:proofErr w:type="gramStart"/>
      <w:r w:rsidR="0072256B">
        <w:t>….</w:t>
      </w:r>
      <w:r w:rsidRPr="00E45DE0">
        <w:t>.</w:t>
      </w:r>
      <w:proofErr w:type="gramEnd"/>
      <w:r w:rsidRPr="00E45DE0">
        <w:rPr>
          <w:b/>
        </w:rPr>
        <w:t xml:space="preserve">     </w:t>
      </w:r>
      <w:r w:rsidR="003A3E21">
        <w:rPr>
          <w:b/>
        </w:rPr>
        <w:tab/>
      </w:r>
      <w:r w:rsidRPr="00E45DE0">
        <w:rPr>
          <w:b/>
        </w:rPr>
        <w:t>Date</w:t>
      </w:r>
      <w:r w:rsidRPr="00E45DE0">
        <w:t>: …</w:t>
      </w:r>
      <w:proofErr w:type="gramStart"/>
      <w:r w:rsidRPr="00E45DE0">
        <w:t>…./</w:t>
      </w:r>
      <w:proofErr w:type="gramEnd"/>
      <w:r w:rsidRPr="00E45DE0">
        <w:t>……</w:t>
      </w:r>
      <w:r w:rsidR="00DE580F">
        <w:t>.</w:t>
      </w:r>
      <w:r w:rsidRPr="00E45DE0">
        <w:t>./20……</w:t>
      </w:r>
      <w:r w:rsidR="00DE580F">
        <w:t>.</w:t>
      </w:r>
      <w:r w:rsidRPr="00E45DE0">
        <w:t>.</w:t>
      </w:r>
    </w:p>
    <w:p w14:paraId="1B8F7DDA" w14:textId="77777777" w:rsidR="00DE580F" w:rsidRPr="00E45DE0" w:rsidRDefault="00DE580F" w:rsidP="004F440D">
      <w:pPr>
        <w:pBdr>
          <w:bottom w:val="single" w:sz="6" w:space="1" w:color="auto"/>
        </w:pBdr>
      </w:pPr>
    </w:p>
    <w:p w14:paraId="6ADBD8DD" w14:textId="77777777" w:rsidR="004F440D" w:rsidRPr="00E45DE0" w:rsidRDefault="004F440D" w:rsidP="004F440D">
      <w:pPr>
        <w:rPr>
          <w:rFonts w:cs="Arial"/>
          <w:bCs/>
        </w:rPr>
      </w:pPr>
      <w:r w:rsidRPr="00E45DE0">
        <w:rPr>
          <w:rFonts w:ascii="Arial" w:hAnsi="Arial" w:cs="Arial"/>
          <w:sz w:val="48"/>
          <w:szCs w:val="48"/>
        </w:rPr>
        <w:t>□</w:t>
      </w:r>
      <w:r w:rsidRPr="00E45DE0">
        <w:rPr>
          <w:rFonts w:cs="Arial"/>
          <w:sz w:val="48"/>
          <w:szCs w:val="48"/>
        </w:rPr>
        <w:t xml:space="preserve"> </w:t>
      </w:r>
      <w:r w:rsidRPr="00E45DE0">
        <w:rPr>
          <w:rFonts w:cs="Arial"/>
          <w:bCs/>
        </w:rPr>
        <w:t xml:space="preserve">I </w:t>
      </w:r>
      <w:proofErr w:type="gramStart"/>
      <w:r w:rsidRPr="00E45DE0">
        <w:rPr>
          <w:rFonts w:cs="Arial"/>
          <w:bCs/>
        </w:rPr>
        <w:t>am able to</w:t>
      </w:r>
      <w:proofErr w:type="gramEnd"/>
      <w:r w:rsidRPr="00E45DE0">
        <w:rPr>
          <w:rFonts w:cs="Arial"/>
          <w:bCs/>
        </w:rPr>
        <w:t xml:space="preserve"> fulfil the above requirements without modification.</w:t>
      </w:r>
    </w:p>
    <w:p w14:paraId="0F1B957B" w14:textId="77777777" w:rsidR="004F440D" w:rsidRPr="00E45DE0" w:rsidRDefault="004F440D" w:rsidP="004F440D">
      <w:pPr>
        <w:rPr>
          <w:rFonts w:cs="Arial"/>
        </w:rPr>
      </w:pPr>
      <w:r w:rsidRPr="00E45DE0">
        <w:rPr>
          <w:rFonts w:ascii="Arial" w:hAnsi="Arial" w:cs="Arial"/>
          <w:sz w:val="48"/>
          <w:szCs w:val="48"/>
        </w:rPr>
        <w:t>□</w:t>
      </w:r>
      <w:r w:rsidRPr="00E45DE0">
        <w:rPr>
          <w:rFonts w:cs="Arial"/>
          <w:sz w:val="48"/>
          <w:szCs w:val="48"/>
        </w:rPr>
        <w:t xml:space="preserve"> </w:t>
      </w:r>
      <w:r w:rsidRPr="00E45DE0">
        <w:rPr>
          <w:rFonts w:cs="Arial"/>
        </w:rPr>
        <w:t>I am unable to fulfil the above job requirements and need the following modifications:</w:t>
      </w:r>
    </w:p>
    <w:p w14:paraId="30423CDE" w14:textId="77777777" w:rsidR="004F440D" w:rsidRPr="00E45DE0" w:rsidRDefault="004F440D" w:rsidP="004F440D">
      <w:pPr>
        <w:rPr>
          <w:rFonts w:cs="Arial"/>
        </w:rPr>
      </w:pPr>
      <w:r w:rsidRPr="00E45DE0">
        <w:rPr>
          <w:rFonts w:cs="Arial"/>
        </w:rPr>
        <w:t>………………………………………………………………………………………………………………………</w:t>
      </w:r>
    </w:p>
    <w:p w14:paraId="7825D86D" w14:textId="77777777" w:rsidR="004F440D" w:rsidRPr="00E45DE0" w:rsidRDefault="004F440D" w:rsidP="004F440D">
      <w:pPr>
        <w:rPr>
          <w:rFonts w:cs="Arial"/>
        </w:rPr>
      </w:pPr>
    </w:p>
    <w:p w14:paraId="5EECCE3F" w14:textId="77777777" w:rsidR="004F440D" w:rsidRPr="00E45DE0" w:rsidRDefault="004F440D" w:rsidP="004F440D">
      <w:pPr>
        <w:rPr>
          <w:rFonts w:cs="Arial"/>
        </w:rPr>
      </w:pPr>
      <w:r w:rsidRPr="00E45DE0">
        <w:rPr>
          <w:rFonts w:cs="Arial"/>
        </w:rPr>
        <w:t>………………………………………………………………………………………………………………………</w:t>
      </w:r>
    </w:p>
    <w:p w14:paraId="3DB14272" w14:textId="77777777" w:rsidR="004F440D" w:rsidRPr="00E45DE0" w:rsidRDefault="004F440D" w:rsidP="004F440D">
      <w:pPr>
        <w:rPr>
          <w:rFonts w:cs="Arial"/>
        </w:rPr>
      </w:pPr>
    </w:p>
    <w:p w14:paraId="544ED70B" w14:textId="77777777" w:rsidR="00FD4B57" w:rsidRPr="007E1610" w:rsidRDefault="004F440D" w:rsidP="00540D8D">
      <w:r w:rsidRPr="00E45DE0">
        <w:rPr>
          <w:rFonts w:cs="Arial"/>
          <w:b/>
        </w:rPr>
        <w:t>Signature of Employee:</w:t>
      </w:r>
      <w:r w:rsidRPr="00E45DE0">
        <w:rPr>
          <w:rFonts w:cs="Arial"/>
        </w:rPr>
        <w:t xml:space="preserve">  ……………………………………</w:t>
      </w:r>
      <w:r w:rsidR="003A3E21">
        <w:rPr>
          <w:rFonts w:cs="Arial"/>
        </w:rPr>
        <w:t>…</w:t>
      </w:r>
      <w:proofErr w:type="gramStart"/>
      <w:r w:rsidR="003A3E21">
        <w:rPr>
          <w:rFonts w:cs="Arial"/>
        </w:rPr>
        <w:t>..</w:t>
      </w:r>
      <w:r w:rsidRPr="00E45DE0">
        <w:rPr>
          <w:rFonts w:cs="Arial"/>
        </w:rPr>
        <w:t>...</w:t>
      </w:r>
      <w:proofErr w:type="gramEnd"/>
      <w:r w:rsidRPr="00E45DE0">
        <w:rPr>
          <w:rFonts w:cs="Arial"/>
        </w:rPr>
        <w:t xml:space="preserve">    </w:t>
      </w:r>
      <w:r w:rsidR="003A3E21">
        <w:rPr>
          <w:rFonts w:cs="Arial"/>
        </w:rPr>
        <w:tab/>
      </w:r>
      <w:r w:rsidRPr="00E45DE0">
        <w:rPr>
          <w:rFonts w:cs="Arial"/>
          <w:b/>
        </w:rPr>
        <w:t>Date:</w:t>
      </w:r>
      <w:r w:rsidRPr="00E45DE0">
        <w:rPr>
          <w:rFonts w:cs="Arial"/>
        </w:rPr>
        <w:t xml:space="preserve">  …</w:t>
      </w:r>
      <w:r w:rsidR="003A3E21">
        <w:rPr>
          <w:rFonts w:cs="Arial"/>
        </w:rPr>
        <w:t>.</w:t>
      </w:r>
      <w:r w:rsidRPr="00E45DE0">
        <w:rPr>
          <w:rFonts w:cs="Arial"/>
        </w:rPr>
        <w:t>…/…</w:t>
      </w:r>
      <w:r w:rsidR="003A3E21">
        <w:rPr>
          <w:rFonts w:cs="Arial"/>
        </w:rPr>
        <w:t>.</w:t>
      </w:r>
      <w:r w:rsidRPr="00E45DE0">
        <w:rPr>
          <w:rFonts w:cs="Arial"/>
        </w:rPr>
        <w:t>…/20</w:t>
      </w:r>
      <w:r w:rsidR="003A3E21">
        <w:rPr>
          <w:rFonts w:cs="Arial"/>
        </w:rPr>
        <w:t>…</w:t>
      </w:r>
      <w:r w:rsidRPr="00E45DE0">
        <w:rPr>
          <w:rFonts w:cs="Arial"/>
        </w:rPr>
        <w:t>….</w:t>
      </w:r>
    </w:p>
    <w:sectPr w:rsidR="00FD4B57" w:rsidRPr="007E1610" w:rsidSect="00FD4B57">
      <w:footerReference w:type="default" r:id="rId11"/>
      <w:headerReference w:type="first" r:id="rId12"/>
      <w:footerReference w:type="first" r:id="rId13"/>
      <w:pgSz w:w="11900" w:h="16840"/>
      <w:pgMar w:top="1134" w:right="1134" w:bottom="1134" w:left="1134" w:header="2552" w:footer="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1B33E" w14:textId="77777777" w:rsidR="00D05294" w:rsidRDefault="00D05294" w:rsidP="00540D8D">
      <w:r>
        <w:separator/>
      </w:r>
    </w:p>
  </w:endnote>
  <w:endnote w:type="continuationSeparator" w:id="0">
    <w:p w14:paraId="2E6946AB" w14:textId="77777777" w:rsidR="00D05294" w:rsidRDefault="00D05294" w:rsidP="0054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Elliot Pro">
    <w:panose1 w:val="02000503040000020004"/>
    <w:charset w:val="00"/>
    <w:family w:val="modern"/>
    <w:notTrueType/>
    <w:pitch w:val="variable"/>
    <w:sig w:usb0="A00002AF" w:usb1="5000207B"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 w:fontKey="{849BCAAD-DC1F-484C-91CB-A151FFB363A2}"/>
    <w:embedBoldItalic r:id="rId2" w:fontKey="{A68A39FA-04F9-433C-8347-BFE0D77686E5}"/>
  </w:font>
  <w:font w:name="Arial">
    <w:panose1 w:val="020B0604020202020204"/>
    <w:charset w:val="00"/>
    <w:family w:val="swiss"/>
    <w:pitch w:val="variable"/>
    <w:sig w:usb0="E0002EFF" w:usb1="C000785B" w:usb2="00000009" w:usb3="00000000" w:csb0="000001FF" w:csb1="00000000"/>
  </w:font>
  <w:font w:name="FSElliot-Heavy">
    <w:altName w:val="FS Ellio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FS Elliot Pro Heavy">
    <w:panose1 w:val="02000503050000020004"/>
    <w:charset w:val="00"/>
    <w:family w:val="modern"/>
    <w:notTrueType/>
    <w:pitch w:val="variable"/>
    <w:sig w:usb0="A00002AF" w:usb1="5000207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3" w:fontKey="{76913329-1A47-4E0C-9C0C-C9FAE4A10C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8CEDD" w14:textId="77777777" w:rsidR="004A46F4" w:rsidRDefault="004A46F4">
    <w:pPr>
      <w:pStyle w:val="Footer"/>
      <w:jc w:val="right"/>
    </w:pPr>
    <w:r w:rsidRPr="00FD4B57">
      <w:rPr>
        <w:sz w:val="18"/>
        <w:szCs w:val="18"/>
      </w:rPr>
      <w:t xml:space="preserve">Page | </w:t>
    </w:r>
    <w:r w:rsidRPr="00FD4B57">
      <w:rPr>
        <w:sz w:val="18"/>
        <w:szCs w:val="18"/>
      </w:rPr>
      <w:fldChar w:fldCharType="begin"/>
    </w:r>
    <w:r w:rsidRPr="00FD4B57">
      <w:rPr>
        <w:sz w:val="18"/>
        <w:szCs w:val="18"/>
      </w:rPr>
      <w:instrText xml:space="preserve"> PAGE   \* MERGEFORMAT </w:instrText>
    </w:r>
    <w:r w:rsidRPr="00FD4B57">
      <w:rPr>
        <w:sz w:val="18"/>
        <w:szCs w:val="18"/>
      </w:rPr>
      <w:fldChar w:fldCharType="separate"/>
    </w:r>
    <w:r w:rsidR="00FB63F1">
      <w:rPr>
        <w:noProof/>
        <w:sz w:val="18"/>
        <w:szCs w:val="18"/>
      </w:rPr>
      <w:t>4</w:t>
    </w:r>
    <w:r w:rsidRPr="00FD4B57">
      <w:rPr>
        <w:noProof/>
        <w:sz w:val="18"/>
        <w:szCs w:val="18"/>
      </w:rPr>
      <w:fldChar w:fldCharType="end"/>
    </w:r>
    <w:r>
      <w:t xml:space="preserve"> </w:t>
    </w:r>
  </w:p>
  <w:p w14:paraId="5A14B2A0" w14:textId="77777777" w:rsidR="004A46F4" w:rsidRDefault="004A46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AB666" w14:textId="77777777" w:rsidR="004A46F4" w:rsidRPr="00FA255B" w:rsidRDefault="004A46F4" w:rsidP="00A21197">
    <w:pPr>
      <w:tabs>
        <w:tab w:val="left" w:pos="7031"/>
      </w:tabs>
      <w:rPr>
        <w:rFonts w:ascii="FS Elliot Pro Heavy" w:hAnsi="FS Elliot Pro Heavy"/>
        <w:color w:val="A20066"/>
      </w:rPr>
    </w:pPr>
    <w:r w:rsidRPr="00FA255B">
      <w:rPr>
        <w:color w:val="A20066"/>
      </w:rPr>
      <w:tab/>
    </w:r>
    <w:r>
      <w:rPr>
        <w:rFonts w:ascii="FS Elliot Pro Heavy" w:hAnsi="FS Elliot Pro Heavy"/>
        <w:color w:val="A20066"/>
      </w:rPr>
      <w:t>War Memorial Hospital</w:t>
    </w:r>
  </w:p>
  <w:p w14:paraId="79245DF6" w14:textId="77777777" w:rsidR="004A46F4" w:rsidRPr="00FA255B" w:rsidRDefault="004A46F4" w:rsidP="00A21197">
    <w:pPr>
      <w:tabs>
        <w:tab w:val="left" w:pos="7031"/>
      </w:tabs>
      <w:rPr>
        <w:color w:val="A20066"/>
      </w:rPr>
    </w:pPr>
    <w:r w:rsidRPr="00A21197">
      <w:tab/>
    </w:r>
    <w:r w:rsidRPr="00FA255B">
      <w:rPr>
        <w:color w:val="A20066"/>
      </w:rPr>
      <w:t>ABN 78722 539 923</w:t>
    </w:r>
  </w:p>
  <w:p w14:paraId="0335B0B0" w14:textId="77777777" w:rsidR="004A46F4" w:rsidRPr="00FA255B" w:rsidRDefault="004A46F4" w:rsidP="00A21197">
    <w:pPr>
      <w:tabs>
        <w:tab w:val="left" w:pos="7031"/>
      </w:tabs>
      <w:rPr>
        <w:color w:val="A20066"/>
      </w:rPr>
    </w:pPr>
    <w:r w:rsidRPr="00FA255B">
      <w:rPr>
        <w:color w:val="A20066"/>
      </w:rPr>
      <w:tab/>
    </w:r>
    <w:r>
      <w:rPr>
        <w:color w:val="A20066"/>
      </w:rPr>
      <w:t>125</w:t>
    </w:r>
    <w:r w:rsidRPr="00FA255B">
      <w:rPr>
        <w:color w:val="A20066"/>
      </w:rPr>
      <w:t xml:space="preserve"> </w:t>
    </w:r>
    <w:proofErr w:type="spellStart"/>
    <w:r>
      <w:rPr>
        <w:color w:val="A20066"/>
      </w:rPr>
      <w:t>Birrell</w:t>
    </w:r>
    <w:proofErr w:type="spellEnd"/>
    <w:r w:rsidRPr="00FA255B">
      <w:rPr>
        <w:color w:val="A20066"/>
      </w:rPr>
      <w:t xml:space="preserve"> Street</w:t>
    </w:r>
  </w:p>
  <w:p w14:paraId="3DC80F67" w14:textId="77777777" w:rsidR="004A46F4" w:rsidRPr="00FA255B" w:rsidRDefault="004A46F4" w:rsidP="006317D3">
    <w:pPr>
      <w:tabs>
        <w:tab w:val="left" w:pos="7031"/>
      </w:tabs>
      <w:rPr>
        <w:color w:val="A20066"/>
      </w:rPr>
    </w:pPr>
    <w:r>
      <w:rPr>
        <w:color w:val="A20066"/>
      </w:rPr>
      <w:tab/>
      <w:t>Waverley NSW 2024</w:t>
    </w:r>
  </w:p>
  <w:p w14:paraId="3F03B67E" w14:textId="77777777" w:rsidR="004A46F4" w:rsidRPr="00FA255B" w:rsidRDefault="004A46F4" w:rsidP="00A21197">
    <w:pPr>
      <w:tabs>
        <w:tab w:val="left" w:pos="7031"/>
      </w:tabs>
      <w:rPr>
        <w:color w:val="A20066"/>
      </w:rPr>
    </w:pPr>
    <w:r w:rsidRPr="00FA255B">
      <w:rPr>
        <w:color w:val="A20066"/>
      </w:rPr>
      <w:tab/>
      <w:t>T</w:t>
    </w:r>
    <w:r w:rsidRPr="00FA255B">
      <w:rPr>
        <w:color w:val="A20066"/>
      </w:rPr>
      <w:t> </w:t>
    </w:r>
    <w:r>
      <w:rPr>
        <w:color w:val="A20066"/>
      </w:rPr>
      <w:t>02 9369 0100</w:t>
    </w:r>
  </w:p>
  <w:p w14:paraId="0C7CC29D" w14:textId="77777777" w:rsidR="004A46F4" w:rsidRPr="00FA255B" w:rsidRDefault="004A46F4" w:rsidP="00A21197">
    <w:pPr>
      <w:tabs>
        <w:tab w:val="left" w:pos="7031"/>
      </w:tabs>
      <w:rPr>
        <w:color w:val="A20066"/>
      </w:rPr>
    </w:pPr>
    <w:r w:rsidRPr="00FA255B">
      <w:rPr>
        <w:color w:val="A20066"/>
      </w:rPr>
      <w:tab/>
      <w:t>F</w:t>
    </w:r>
    <w:r w:rsidRPr="00FA255B">
      <w:rPr>
        <w:color w:val="A20066"/>
      </w:rPr>
      <w:t> </w:t>
    </w:r>
    <w:r>
      <w:rPr>
        <w:color w:val="A20066"/>
      </w:rPr>
      <w:t>02 9387 7018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334D7" w14:textId="77777777" w:rsidR="00D05294" w:rsidRDefault="00D05294" w:rsidP="00540D8D">
      <w:r>
        <w:separator/>
      </w:r>
    </w:p>
  </w:footnote>
  <w:footnote w:type="continuationSeparator" w:id="0">
    <w:p w14:paraId="31B7DA78" w14:textId="77777777" w:rsidR="00D05294" w:rsidRDefault="00D05294" w:rsidP="00540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63620" w14:textId="77777777" w:rsidR="004A46F4" w:rsidRDefault="004A46F4" w:rsidP="0015390A">
    <w:r>
      <w:rPr>
        <w:noProof/>
        <w:lang w:val="en-AU" w:eastAsia="en-AU"/>
      </w:rPr>
      <w:drawing>
        <wp:anchor distT="0" distB="0" distL="114300" distR="114300" simplePos="0" relativeHeight="251657728" behindDoc="0" locked="1" layoutInCell="1" allowOverlap="1" wp14:anchorId="6282F56A" wp14:editId="550DDCAA">
          <wp:simplePos x="0" y="0"/>
          <wp:positionH relativeFrom="page">
            <wp:posOffset>3853815</wp:posOffset>
          </wp:positionH>
          <wp:positionV relativeFrom="page">
            <wp:posOffset>328930</wp:posOffset>
          </wp:positionV>
          <wp:extent cx="2988310" cy="986155"/>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831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0967"/>
    <w:multiLevelType w:val="hybridMultilevel"/>
    <w:tmpl w:val="D426505E"/>
    <w:lvl w:ilvl="0" w:tplc="EC80760E">
      <w:start w:val="1"/>
      <w:numFmt w:val="bullet"/>
      <w:lvlText w:val=""/>
      <w:lvlJc w:val="left"/>
      <w:pPr>
        <w:tabs>
          <w:tab w:val="num" w:pos="465"/>
        </w:tabs>
        <w:ind w:left="445"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46659"/>
    <w:multiLevelType w:val="hybridMultilevel"/>
    <w:tmpl w:val="45985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3C4355"/>
    <w:multiLevelType w:val="hybridMultilevel"/>
    <w:tmpl w:val="1FB60AA0"/>
    <w:lvl w:ilvl="0" w:tplc="0C090005">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080"/>
        </w:tabs>
        <w:ind w:left="1080" w:hanging="360"/>
      </w:pPr>
      <w:rPr>
        <w:rFonts w:cs="Times New Roman"/>
      </w:rPr>
    </w:lvl>
    <w:lvl w:ilvl="2" w:tplc="04090005">
      <w:start w:val="1"/>
      <w:numFmt w:val="decimal"/>
      <w:lvlText w:val="%3."/>
      <w:lvlJc w:val="left"/>
      <w:pPr>
        <w:tabs>
          <w:tab w:val="num" w:pos="1800"/>
        </w:tabs>
        <w:ind w:left="1800" w:hanging="360"/>
      </w:pPr>
      <w:rPr>
        <w:rFonts w:cs="Times New Roman"/>
      </w:rPr>
    </w:lvl>
    <w:lvl w:ilvl="3" w:tplc="04090001">
      <w:start w:val="1"/>
      <w:numFmt w:val="decimal"/>
      <w:lvlText w:val="%4."/>
      <w:lvlJc w:val="left"/>
      <w:pPr>
        <w:tabs>
          <w:tab w:val="num" w:pos="2520"/>
        </w:tabs>
        <w:ind w:left="2520" w:hanging="360"/>
      </w:pPr>
      <w:rPr>
        <w:rFonts w:cs="Times New Roman"/>
      </w:rPr>
    </w:lvl>
    <w:lvl w:ilvl="4" w:tplc="04090003">
      <w:start w:val="1"/>
      <w:numFmt w:val="decimal"/>
      <w:lvlText w:val="%5."/>
      <w:lvlJc w:val="left"/>
      <w:pPr>
        <w:tabs>
          <w:tab w:val="num" w:pos="3240"/>
        </w:tabs>
        <w:ind w:left="3240" w:hanging="360"/>
      </w:pPr>
      <w:rPr>
        <w:rFonts w:cs="Times New Roman"/>
      </w:rPr>
    </w:lvl>
    <w:lvl w:ilvl="5" w:tplc="04090005">
      <w:start w:val="1"/>
      <w:numFmt w:val="decimal"/>
      <w:lvlText w:val="%6."/>
      <w:lvlJc w:val="left"/>
      <w:pPr>
        <w:tabs>
          <w:tab w:val="num" w:pos="3960"/>
        </w:tabs>
        <w:ind w:left="3960" w:hanging="360"/>
      </w:pPr>
      <w:rPr>
        <w:rFonts w:cs="Times New Roman"/>
      </w:rPr>
    </w:lvl>
    <w:lvl w:ilvl="6" w:tplc="04090001">
      <w:start w:val="1"/>
      <w:numFmt w:val="decimal"/>
      <w:lvlText w:val="%7."/>
      <w:lvlJc w:val="left"/>
      <w:pPr>
        <w:tabs>
          <w:tab w:val="num" w:pos="4680"/>
        </w:tabs>
        <w:ind w:left="4680" w:hanging="360"/>
      </w:pPr>
      <w:rPr>
        <w:rFonts w:cs="Times New Roman"/>
      </w:rPr>
    </w:lvl>
    <w:lvl w:ilvl="7" w:tplc="04090003">
      <w:start w:val="1"/>
      <w:numFmt w:val="decimal"/>
      <w:lvlText w:val="%8."/>
      <w:lvlJc w:val="left"/>
      <w:pPr>
        <w:tabs>
          <w:tab w:val="num" w:pos="5400"/>
        </w:tabs>
        <w:ind w:left="5400" w:hanging="360"/>
      </w:pPr>
      <w:rPr>
        <w:rFonts w:cs="Times New Roman"/>
      </w:rPr>
    </w:lvl>
    <w:lvl w:ilvl="8" w:tplc="04090005">
      <w:start w:val="1"/>
      <w:numFmt w:val="decimal"/>
      <w:lvlText w:val="%9."/>
      <w:lvlJc w:val="left"/>
      <w:pPr>
        <w:tabs>
          <w:tab w:val="num" w:pos="6120"/>
        </w:tabs>
        <w:ind w:left="6120" w:hanging="360"/>
      </w:pPr>
      <w:rPr>
        <w:rFonts w:cs="Times New Roman"/>
      </w:rPr>
    </w:lvl>
  </w:abstractNum>
  <w:abstractNum w:abstractNumId="3" w15:restartNumberingAfterBreak="0">
    <w:nsid w:val="145B2791"/>
    <w:multiLevelType w:val="hybridMultilevel"/>
    <w:tmpl w:val="3DB25D5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B6514D"/>
    <w:multiLevelType w:val="hybridMultilevel"/>
    <w:tmpl w:val="9C004B2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DB2DFF"/>
    <w:multiLevelType w:val="hybridMultilevel"/>
    <w:tmpl w:val="89E0BBA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09942B1"/>
    <w:multiLevelType w:val="hybridMultilevel"/>
    <w:tmpl w:val="8BDE565C"/>
    <w:lvl w:ilvl="0" w:tplc="0C090005">
      <w:start w:val="1"/>
      <w:numFmt w:val="bullet"/>
      <w:lvlText w:val=""/>
      <w:lvlJc w:val="left"/>
      <w:pPr>
        <w:ind w:left="360" w:hanging="360"/>
      </w:pPr>
      <w:rPr>
        <w:rFonts w:ascii="Wingdings" w:hAnsi="Wingding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0BF06C7"/>
    <w:multiLevelType w:val="hybridMultilevel"/>
    <w:tmpl w:val="95CC1740"/>
    <w:lvl w:ilvl="0" w:tplc="04090001">
      <w:start w:val="1"/>
      <w:numFmt w:val="bullet"/>
      <w:lvlText w:val=""/>
      <w:lvlJc w:val="left"/>
      <w:pPr>
        <w:tabs>
          <w:tab w:val="num" w:pos="473"/>
        </w:tabs>
        <w:ind w:left="473" w:hanging="360"/>
      </w:pPr>
      <w:rPr>
        <w:rFonts w:ascii="Symbol" w:hAnsi="Symbol" w:hint="default"/>
      </w:rPr>
    </w:lvl>
    <w:lvl w:ilvl="1" w:tplc="EC80760E">
      <w:start w:val="1"/>
      <w:numFmt w:val="bullet"/>
      <w:lvlText w:val=""/>
      <w:lvlJc w:val="left"/>
      <w:pPr>
        <w:tabs>
          <w:tab w:val="num" w:pos="1440"/>
        </w:tabs>
        <w:ind w:left="1420" w:hanging="34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DE1288"/>
    <w:multiLevelType w:val="hybridMultilevel"/>
    <w:tmpl w:val="27EE607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35091F"/>
    <w:multiLevelType w:val="hybridMultilevel"/>
    <w:tmpl w:val="55ECCD1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E950D4"/>
    <w:multiLevelType w:val="hybridMultilevel"/>
    <w:tmpl w:val="51549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FD95567"/>
    <w:multiLevelType w:val="hybridMultilevel"/>
    <w:tmpl w:val="330A5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556378"/>
    <w:multiLevelType w:val="hybridMultilevel"/>
    <w:tmpl w:val="83700916"/>
    <w:lvl w:ilvl="0" w:tplc="0C090005">
      <w:start w:val="1"/>
      <w:numFmt w:val="bullet"/>
      <w:lvlText w:val=""/>
      <w:lvlJc w:val="left"/>
      <w:pPr>
        <w:tabs>
          <w:tab w:val="num" w:pos="465"/>
        </w:tabs>
        <w:ind w:left="445"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B96144"/>
    <w:multiLevelType w:val="hybridMultilevel"/>
    <w:tmpl w:val="207463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AE606E"/>
    <w:multiLevelType w:val="hybridMultilevel"/>
    <w:tmpl w:val="28CA51E4"/>
    <w:lvl w:ilvl="0" w:tplc="B8C4B662">
      <w:start w:val="1"/>
      <w:numFmt w:val="bullet"/>
      <w:lvlText w:val=""/>
      <w:lvlJc w:val="left"/>
      <w:pPr>
        <w:tabs>
          <w:tab w:val="num" w:pos="360"/>
        </w:tabs>
        <w:ind w:left="360" w:hanging="360"/>
      </w:pPr>
      <w:rPr>
        <w:rFonts w:ascii="Symbol" w:hAnsi="Symbol" w:hint="default"/>
        <w:sz w:val="20"/>
      </w:rPr>
    </w:lvl>
    <w:lvl w:ilvl="1" w:tplc="04090001">
      <w:start w:val="1"/>
      <w:numFmt w:val="bullet"/>
      <w:lvlText w:val=""/>
      <w:lvlJc w:val="left"/>
      <w:pPr>
        <w:tabs>
          <w:tab w:val="num" w:pos="1080"/>
        </w:tabs>
        <w:ind w:left="1080" w:hanging="360"/>
      </w:pPr>
      <w:rPr>
        <w:rFonts w:ascii="Symbol" w:hAnsi="Symbol" w:hint="default"/>
      </w:rPr>
    </w:lvl>
    <w:lvl w:ilvl="2" w:tplc="0C090001">
      <w:start w:val="1"/>
      <w:numFmt w:val="bullet"/>
      <w:lvlText w:val=""/>
      <w:lvlJc w:val="left"/>
      <w:pPr>
        <w:tabs>
          <w:tab w:val="num" w:pos="1800"/>
        </w:tabs>
        <w:ind w:left="1800" w:hanging="360"/>
      </w:pPr>
      <w:rPr>
        <w:rFonts w:ascii="Symbol" w:hAnsi="Symbol" w:hint="default"/>
        <w:sz w:val="20"/>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7D652AF"/>
    <w:multiLevelType w:val="hybridMultilevel"/>
    <w:tmpl w:val="7B1C54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8679C3"/>
    <w:multiLevelType w:val="hybridMultilevel"/>
    <w:tmpl w:val="2548AD8C"/>
    <w:lvl w:ilvl="0" w:tplc="0C090005">
      <w:start w:val="1"/>
      <w:numFmt w:val="bullet"/>
      <w:lvlText w:val=""/>
      <w:lvlJc w:val="left"/>
      <w:pPr>
        <w:tabs>
          <w:tab w:val="num" w:pos="465"/>
        </w:tabs>
        <w:ind w:left="445"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084CE2"/>
    <w:multiLevelType w:val="hybridMultilevel"/>
    <w:tmpl w:val="66F892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BDA2BF4"/>
    <w:multiLevelType w:val="hybridMultilevel"/>
    <w:tmpl w:val="112AC4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7502CE"/>
    <w:multiLevelType w:val="hybridMultilevel"/>
    <w:tmpl w:val="99A2746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A71E75"/>
    <w:multiLevelType w:val="hybridMultilevel"/>
    <w:tmpl w:val="33BAE4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A2451AD"/>
    <w:multiLevelType w:val="hybridMultilevel"/>
    <w:tmpl w:val="4CE4314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D6824ED"/>
    <w:multiLevelType w:val="hybridMultilevel"/>
    <w:tmpl w:val="B4A231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2825BA1"/>
    <w:multiLevelType w:val="hybridMultilevel"/>
    <w:tmpl w:val="0254A7E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79929BC"/>
    <w:multiLevelType w:val="hybridMultilevel"/>
    <w:tmpl w:val="88D4D5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8D63040"/>
    <w:multiLevelType w:val="hybridMultilevel"/>
    <w:tmpl w:val="38F67D3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A016969"/>
    <w:multiLevelType w:val="hybridMultilevel"/>
    <w:tmpl w:val="74205B4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D011B75"/>
    <w:multiLevelType w:val="hybridMultilevel"/>
    <w:tmpl w:val="346EBE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1D4661"/>
    <w:multiLevelType w:val="hybridMultilevel"/>
    <w:tmpl w:val="8080237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1FB6D42"/>
    <w:multiLevelType w:val="hybridMultilevel"/>
    <w:tmpl w:val="8A9AD7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78036ED"/>
    <w:multiLevelType w:val="hybridMultilevel"/>
    <w:tmpl w:val="B95444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8B20FB4"/>
    <w:multiLevelType w:val="hybridMultilevel"/>
    <w:tmpl w:val="20C44730"/>
    <w:lvl w:ilvl="0" w:tplc="0C090005">
      <w:start w:val="1"/>
      <w:numFmt w:val="bullet"/>
      <w:lvlText w:val=""/>
      <w:lvlJc w:val="left"/>
      <w:pPr>
        <w:tabs>
          <w:tab w:val="num" w:pos="465"/>
        </w:tabs>
        <w:ind w:left="445"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D73E43"/>
    <w:multiLevelType w:val="hybridMultilevel"/>
    <w:tmpl w:val="C298B48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20"/>
  </w:num>
  <w:num w:numId="3">
    <w:abstractNumId w:val="13"/>
  </w:num>
  <w:num w:numId="4">
    <w:abstractNumId w:val="21"/>
  </w:num>
  <w:num w:numId="5">
    <w:abstractNumId w:val="22"/>
  </w:num>
  <w:num w:numId="6">
    <w:abstractNumId w:val="25"/>
  </w:num>
  <w:num w:numId="7">
    <w:abstractNumId w:val="10"/>
  </w:num>
  <w:num w:numId="8">
    <w:abstractNumId w:val="19"/>
  </w:num>
  <w:num w:numId="9">
    <w:abstractNumId w:val="5"/>
  </w:num>
  <w:num w:numId="10">
    <w:abstractNumId w:val="29"/>
  </w:num>
  <w:num w:numId="11">
    <w:abstractNumId w:val="0"/>
  </w:num>
  <w:num w:numId="12">
    <w:abstractNumId w:val="7"/>
  </w:num>
  <w:num w:numId="13">
    <w:abstractNumId w:val="1"/>
  </w:num>
  <w:num w:numId="14">
    <w:abstractNumId w:val="11"/>
  </w:num>
  <w:num w:numId="15">
    <w:abstractNumId w:val="15"/>
  </w:num>
  <w:num w:numId="16">
    <w:abstractNumId w:val="31"/>
  </w:num>
  <w:num w:numId="17">
    <w:abstractNumId w:val="12"/>
  </w:num>
  <w:num w:numId="18">
    <w:abstractNumId w:val="9"/>
  </w:num>
  <w:num w:numId="19">
    <w:abstractNumId w:val="16"/>
  </w:num>
  <w:num w:numId="20">
    <w:abstractNumId w:val="8"/>
  </w:num>
  <w:num w:numId="21">
    <w:abstractNumId w:val="28"/>
  </w:num>
  <w:num w:numId="22">
    <w:abstractNumId w:val="24"/>
  </w:num>
  <w:num w:numId="23">
    <w:abstractNumId w:val="4"/>
  </w:num>
  <w:num w:numId="24">
    <w:abstractNumId w:val="32"/>
  </w:num>
  <w:num w:numId="25">
    <w:abstractNumId w:val="26"/>
  </w:num>
  <w:num w:numId="26">
    <w:abstractNumId w:val="23"/>
  </w:num>
  <w:num w:numId="27">
    <w:abstractNumId w:val="6"/>
  </w:num>
  <w:num w:numId="28">
    <w:abstractNumId w:val="17"/>
  </w:num>
  <w:num w:numId="29">
    <w:abstractNumId w:val="30"/>
  </w:num>
  <w:num w:numId="30">
    <w:abstractNumId w:val="14"/>
  </w:num>
  <w:num w:numId="31">
    <w:abstractNumId w:val="27"/>
  </w:num>
  <w:num w:numId="32">
    <w:abstractNumId w:val="3"/>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55B"/>
    <w:rsid w:val="00012358"/>
    <w:rsid w:val="00067DEC"/>
    <w:rsid w:val="000805E8"/>
    <w:rsid w:val="00095286"/>
    <w:rsid w:val="00095A43"/>
    <w:rsid w:val="00144502"/>
    <w:rsid w:val="0015390A"/>
    <w:rsid w:val="0017242E"/>
    <w:rsid w:val="00181158"/>
    <w:rsid w:val="001D4474"/>
    <w:rsid w:val="001E428D"/>
    <w:rsid w:val="002350A6"/>
    <w:rsid w:val="00243012"/>
    <w:rsid w:val="00244A9C"/>
    <w:rsid w:val="00245AC2"/>
    <w:rsid w:val="002643F7"/>
    <w:rsid w:val="00265BA3"/>
    <w:rsid w:val="00296157"/>
    <w:rsid w:val="00296ADB"/>
    <w:rsid w:val="002D059E"/>
    <w:rsid w:val="002F4222"/>
    <w:rsid w:val="00324D51"/>
    <w:rsid w:val="003405B5"/>
    <w:rsid w:val="00363EBE"/>
    <w:rsid w:val="00373B91"/>
    <w:rsid w:val="00382C7F"/>
    <w:rsid w:val="003A3E21"/>
    <w:rsid w:val="003C1514"/>
    <w:rsid w:val="003D251F"/>
    <w:rsid w:val="003D37AC"/>
    <w:rsid w:val="003E0AF0"/>
    <w:rsid w:val="003F2B8C"/>
    <w:rsid w:val="004166B5"/>
    <w:rsid w:val="004508B2"/>
    <w:rsid w:val="00462ACB"/>
    <w:rsid w:val="00484BA3"/>
    <w:rsid w:val="004A46F4"/>
    <w:rsid w:val="004E6EDC"/>
    <w:rsid w:val="004F440D"/>
    <w:rsid w:val="004F79FC"/>
    <w:rsid w:val="005251A6"/>
    <w:rsid w:val="0052608F"/>
    <w:rsid w:val="00540D8D"/>
    <w:rsid w:val="00550AC0"/>
    <w:rsid w:val="005616D1"/>
    <w:rsid w:val="005763E7"/>
    <w:rsid w:val="005B38A7"/>
    <w:rsid w:val="00605AD3"/>
    <w:rsid w:val="006317D3"/>
    <w:rsid w:val="00637E0C"/>
    <w:rsid w:val="00661884"/>
    <w:rsid w:val="00667B2C"/>
    <w:rsid w:val="00692A8E"/>
    <w:rsid w:val="006935E0"/>
    <w:rsid w:val="006A7D1D"/>
    <w:rsid w:val="006B095E"/>
    <w:rsid w:val="006D7DB7"/>
    <w:rsid w:val="006E6ED0"/>
    <w:rsid w:val="0072256B"/>
    <w:rsid w:val="00752ABF"/>
    <w:rsid w:val="00763751"/>
    <w:rsid w:val="00776291"/>
    <w:rsid w:val="007B2CF6"/>
    <w:rsid w:val="007B4B79"/>
    <w:rsid w:val="007D2235"/>
    <w:rsid w:val="007E1610"/>
    <w:rsid w:val="007F0703"/>
    <w:rsid w:val="00807658"/>
    <w:rsid w:val="00855A3B"/>
    <w:rsid w:val="00876AFA"/>
    <w:rsid w:val="008856B2"/>
    <w:rsid w:val="008B5D5E"/>
    <w:rsid w:val="0091467A"/>
    <w:rsid w:val="00930B65"/>
    <w:rsid w:val="00972C53"/>
    <w:rsid w:val="00974AAC"/>
    <w:rsid w:val="00991DE4"/>
    <w:rsid w:val="009956AE"/>
    <w:rsid w:val="009D1FB5"/>
    <w:rsid w:val="009E2656"/>
    <w:rsid w:val="00A21197"/>
    <w:rsid w:val="00A22244"/>
    <w:rsid w:val="00A37C61"/>
    <w:rsid w:val="00A43996"/>
    <w:rsid w:val="00A45A99"/>
    <w:rsid w:val="00A5013C"/>
    <w:rsid w:val="00A61FE4"/>
    <w:rsid w:val="00A648A2"/>
    <w:rsid w:val="00A64A9D"/>
    <w:rsid w:val="00A81A04"/>
    <w:rsid w:val="00AB5959"/>
    <w:rsid w:val="00AC057A"/>
    <w:rsid w:val="00AD6E7B"/>
    <w:rsid w:val="00AE4BD6"/>
    <w:rsid w:val="00AF2C4C"/>
    <w:rsid w:val="00B156B5"/>
    <w:rsid w:val="00B64AF4"/>
    <w:rsid w:val="00BE5D9A"/>
    <w:rsid w:val="00C50B5F"/>
    <w:rsid w:val="00C55C69"/>
    <w:rsid w:val="00C83FD4"/>
    <w:rsid w:val="00C94C83"/>
    <w:rsid w:val="00CB2E2E"/>
    <w:rsid w:val="00CC3BAE"/>
    <w:rsid w:val="00CF763A"/>
    <w:rsid w:val="00D05294"/>
    <w:rsid w:val="00D26F92"/>
    <w:rsid w:val="00D449B6"/>
    <w:rsid w:val="00D63FD4"/>
    <w:rsid w:val="00D96E7E"/>
    <w:rsid w:val="00DB0F1A"/>
    <w:rsid w:val="00DB1248"/>
    <w:rsid w:val="00DE580F"/>
    <w:rsid w:val="00E35079"/>
    <w:rsid w:val="00E45DE0"/>
    <w:rsid w:val="00EA5979"/>
    <w:rsid w:val="00EB33C3"/>
    <w:rsid w:val="00EB70DB"/>
    <w:rsid w:val="00F01F18"/>
    <w:rsid w:val="00F02A43"/>
    <w:rsid w:val="00F26F66"/>
    <w:rsid w:val="00F306CF"/>
    <w:rsid w:val="00F3294D"/>
    <w:rsid w:val="00F501C9"/>
    <w:rsid w:val="00F823F9"/>
    <w:rsid w:val="00FA255B"/>
    <w:rsid w:val="00FB63F1"/>
    <w:rsid w:val="00FC4903"/>
    <w:rsid w:val="00FD4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3C8D30D"/>
  <w15:chartTrackingRefBased/>
  <w15:docId w15:val="{0720BDFB-3AD2-4DF7-877C-0ACABD5B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S Elliot Pro" w:eastAsia="MS Mincho" w:hAnsi="FS Elliot Pro"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197"/>
    <w:rPr>
      <w:sz w:val="22"/>
      <w:szCs w:val="24"/>
      <w:lang w:val="en-US" w:eastAsia="en-US"/>
    </w:rPr>
  </w:style>
  <w:style w:type="paragraph" w:styleId="Heading5">
    <w:name w:val="heading 5"/>
    <w:basedOn w:val="Normal"/>
    <w:next w:val="Normal"/>
    <w:link w:val="Heading5Char"/>
    <w:uiPriority w:val="9"/>
    <w:unhideWhenUsed/>
    <w:qFormat/>
    <w:rsid w:val="004F440D"/>
    <w:pPr>
      <w:spacing w:before="240" w:after="60"/>
      <w:outlineLvl w:val="4"/>
    </w:pPr>
    <w:rPr>
      <w:rFonts w:ascii="Calibri" w:eastAsia="Times New Roman" w:hAnsi="Calibri"/>
      <w:b/>
      <w:bCs/>
      <w:i/>
      <w:iCs/>
      <w:sz w:val="26"/>
      <w:szCs w:val="26"/>
      <w:lang w:val="en-AU"/>
    </w:rPr>
  </w:style>
  <w:style w:type="paragraph" w:styleId="Heading6">
    <w:name w:val="heading 6"/>
    <w:basedOn w:val="Normal"/>
    <w:next w:val="Normal"/>
    <w:link w:val="Heading6Char"/>
    <w:uiPriority w:val="9"/>
    <w:semiHidden/>
    <w:unhideWhenUsed/>
    <w:qFormat/>
    <w:rsid w:val="004F440D"/>
    <w:pPr>
      <w:keepNext/>
      <w:jc w:val="center"/>
      <w:outlineLvl w:val="5"/>
    </w:pPr>
    <w:rPr>
      <w:rFonts w:ascii="Arial" w:eastAsia="Times New Roman" w:hAnsi="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DE4"/>
    <w:pPr>
      <w:tabs>
        <w:tab w:val="center" w:pos="4513"/>
        <w:tab w:val="right" w:pos="9026"/>
      </w:tabs>
    </w:pPr>
  </w:style>
  <w:style w:type="character" w:customStyle="1" w:styleId="HeaderChar">
    <w:name w:val="Header Char"/>
    <w:link w:val="Header"/>
    <w:rsid w:val="00991DE4"/>
    <w:rPr>
      <w:sz w:val="22"/>
    </w:rPr>
  </w:style>
  <w:style w:type="paragraph" w:customStyle="1" w:styleId="Name">
    <w:name w:val="Name"/>
    <w:rsid w:val="004166B5"/>
    <w:pPr>
      <w:widowControl w:val="0"/>
      <w:autoSpaceDE w:val="0"/>
      <w:autoSpaceDN w:val="0"/>
      <w:adjustRightInd w:val="0"/>
      <w:spacing w:before="520"/>
      <w:ind w:left="340" w:right="340"/>
      <w:textAlignment w:val="center"/>
    </w:pPr>
    <w:rPr>
      <w:rFonts w:ascii="FSElliot-Heavy" w:eastAsia="Times New Roman" w:hAnsi="FSElliot-Heavy" w:cs="FSElliot-Heavy"/>
      <w:noProof/>
      <w:color w:val="000000"/>
      <w:sz w:val="46"/>
      <w:szCs w:val="46"/>
      <w:lang w:val="en-GB" w:eastAsia="en-US"/>
    </w:rPr>
  </w:style>
  <w:style w:type="paragraph" w:styleId="Footer">
    <w:name w:val="footer"/>
    <w:basedOn w:val="Normal"/>
    <w:link w:val="FooterChar"/>
    <w:uiPriority w:val="99"/>
    <w:unhideWhenUsed/>
    <w:rsid w:val="00991DE4"/>
    <w:pPr>
      <w:tabs>
        <w:tab w:val="center" w:pos="4513"/>
        <w:tab w:val="right" w:pos="9026"/>
      </w:tabs>
    </w:pPr>
  </w:style>
  <w:style w:type="character" w:customStyle="1" w:styleId="FooterChar">
    <w:name w:val="Footer Char"/>
    <w:link w:val="Footer"/>
    <w:uiPriority w:val="99"/>
    <w:rsid w:val="00991DE4"/>
    <w:rPr>
      <w:sz w:val="22"/>
    </w:rPr>
  </w:style>
  <w:style w:type="character" w:customStyle="1" w:styleId="Heading5Char">
    <w:name w:val="Heading 5 Char"/>
    <w:link w:val="Heading5"/>
    <w:uiPriority w:val="9"/>
    <w:rsid w:val="004F440D"/>
    <w:rPr>
      <w:rFonts w:ascii="Calibri" w:eastAsia="Times New Roman" w:hAnsi="Calibri"/>
      <w:b/>
      <w:bCs/>
      <w:i/>
      <w:iCs/>
      <w:sz w:val="26"/>
      <w:szCs w:val="26"/>
      <w:lang w:eastAsia="en-US"/>
    </w:rPr>
  </w:style>
  <w:style w:type="character" w:customStyle="1" w:styleId="Heading6Char">
    <w:name w:val="Heading 6 Char"/>
    <w:link w:val="Heading6"/>
    <w:uiPriority w:val="9"/>
    <w:semiHidden/>
    <w:rsid w:val="004F440D"/>
    <w:rPr>
      <w:rFonts w:ascii="Arial" w:eastAsia="Times New Roman" w:hAnsi="Arial"/>
      <w:b/>
      <w:spacing w:val="-5"/>
      <w:lang w:val="en-US" w:eastAsia="en-US"/>
    </w:rPr>
  </w:style>
  <w:style w:type="paragraph" w:styleId="EnvelopeReturn">
    <w:name w:val="envelope return"/>
    <w:basedOn w:val="Normal"/>
    <w:unhideWhenUsed/>
    <w:rsid w:val="004F440D"/>
    <w:pPr>
      <w:widowControl w:val="0"/>
    </w:pPr>
    <w:rPr>
      <w:rFonts w:ascii="Times New Roman" w:eastAsia="Times New Roman" w:hAnsi="Times New Roman"/>
      <w:sz w:val="20"/>
      <w:szCs w:val="20"/>
      <w:lang w:val="en-AU"/>
    </w:rPr>
  </w:style>
  <w:style w:type="paragraph" w:styleId="ListParagraph">
    <w:name w:val="List Paragraph"/>
    <w:basedOn w:val="Normal"/>
    <w:uiPriority w:val="34"/>
    <w:rsid w:val="00C50B5F"/>
    <w:pPr>
      <w:ind w:left="720"/>
      <w:contextualSpacing/>
    </w:pPr>
  </w:style>
  <w:style w:type="paragraph" w:customStyle="1" w:styleId="Normal0">
    <w:name w:val="[Normal]"/>
    <w:rsid w:val="00C50B5F"/>
    <w:pPr>
      <w:widowControl w:val="0"/>
      <w:autoSpaceDE w:val="0"/>
      <w:autoSpaceDN w:val="0"/>
      <w:adjustRightInd w:val="0"/>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930B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65"/>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ayf\AppData\Local\Microsoft\Windows\Temporary%20Internet%20Files\Content.Outlook\C3WSW5MT\Uniting%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AA2E684783D645BBD63380A58AD3B5" ma:contentTypeVersion="13" ma:contentTypeDescription="Create a new document." ma:contentTypeScope="" ma:versionID="0d246d8e5b69e1c60dae626d3ec27e64">
  <xsd:schema xmlns:xsd="http://www.w3.org/2001/XMLSchema" xmlns:xs="http://www.w3.org/2001/XMLSchema" xmlns:p="http://schemas.microsoft.com/office/2006/metadata/properties" xmlns:ns3="14dd88dc-15f0-43aa-85d5-da12b33968d9" xmlns:ns4="0a40ae87-868a-4ad8-8284-ed91821d17ab" targetNamespace="http://schemas.microsoft.com/office/2006/metadata/properties" ma:root="true" ma:fieldsID="ce4eec27a79fb58ed1967e877199f223" ns3:_="" ns4:_="">
    <xsd:import namespace="14dd88dc-15f0-43aa-85d5-da12b33968d9"/>
    <xsd:import namespace="0a40ae87-868a-4ad8-8284-ed91821d17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d88dc-15f0-43aa-85d5-da12b3396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40ae87-868a-4ad8-8284-ed91821d17a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715697-EA29-478B-9642-F6B68D966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d88dc-15f0-43aa-85d5-da12b33968d9"/>
    <ds:schemaRef ds:uri="0a40ae87-868a-4ad8-8284-ed91821d1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DACA7-A765-43AF-9EB2-43A56764E000}">
  <ds:schemaRefs>
    <ds:schemaRef ds:uri="http://schemas.microsoft.com/sharepoint/v3/contenttype/forms"/>
  </ds:schemaRefs>
</ds:datastoreItem>
</file>

<file path=customXml/itemProps3.xml><?xml version="1.0" encoding="utf-8"?>
<ds:datastoreItem xmlns:ds="http://schemas.openxmlformats.org/officeDocument/2006/customXml" ds:itemID="{063834B1-5C32-4C20-B5C1-4225BCECD449}">
  <ds:schemaRefs>
    <ds:schemaRef ds:uri="http://schemas.microsoft.com/office/2006/metadata/properties"/>
    <ds:schemaRef ds:uri="14dd88dc-15f0-43aa-85d5-da12b33968d9"/>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0a40ae87-868a-4ad8-8284-ed91821d17a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Uniting Letterhead</Template>
  <TotalTime>0</TotalTime>
  <Pages>7</Pages>
  <Words>2806</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M&amp;C Saatchi</Company>
  <LinksUpToDate>false</LinksUpToDate>
  <CharactersWithSpaces>18769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Kay</dc:creator>
  <cp:keywords/>
  <cp:lastModifiedBy>Suzie Kelly</cp:lastModifiedBy>
  <cp:revision>2</cp:revision>
  <cp:lastPrinted>2017-02-17T05:14:00Z</cp:lastPrinted>
  <dcterms:created xsi:type="dcterms:W3CDTF">2021-03-09T04:01:00Z</dcterms:created>
  <dcterms:modified xsi:type="dcterms:W3CDTF">2021-03-09T04:01:00Z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0x01010053AA2E684783D645BBD63380A58AD3B5</vt:lpwstr>
  </property>
  <property fmtid="{D5CDD505-2E9C-101B-9397-08002B2CF9AE}" pid="3" name="_dlc_DocIdItemGuid">
    <vt:lpwstr>5b0a6562-c762-4a69-97f6-138e15ba0a70</vt:lpwstr>
  </property>
  <property fmtid="{D5CDD505-2E9C-101B-9397-08002B2CF9AE}" pid="4" name="_dlc_DocId">
    <vt:lpwstr>INTRANET-167-47</vt:lpwstr>
  </property>
  <property fmtid="{D5CDD505-2E9C-101B-9397-08002B2CF9AE}" pid="5" name="_dlc_DocIdUrl">
    <vt:lpwstr>http://intranet/brand/Brand-Tools/_layouts/DocIdRedir.aspx?ID=INTRANET-167-47, INTRANET-167-47</vt:lpwstr>
  </property>
</Properties>
</file>