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50C79CA8" w:rsidR="003C0450" w:rsidRPr="007708FA" w:rsidRDefault="00B76CB7" w:rsidP="00FA1C82">
            <w:pPr>
              <w:rPr>
                <w:rFonts w:ascii="Gill Sans MT" w:hAnsi="Gill Sans MT" w:cs="Gill Sans"/>
              </w:rPr>
            </w:pPr>
            <w:r>
              <w:rPr>
                <w:rStyle w:val="InformationBlockChar"/>
                <w:rFonts w:eastAsiaTheme="minorHAnsi"/>
                <w:b w:val="0"/>
                <w:bCs/>
              </w:rPr>
              <w:t xml:space="preserve">Clinical Nurse Specialist </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5F6F0A52" w:rsidR="003C0450" w:rsidRPr="007708FA" w:rsidRDefault="00B76CB7" w:rsidP="00FA1C82">
            <w:pPr>
              <w:rPr>
                <w:rFonts w:ascii="Gill Sans MT" w:hAnsi="Gill Sans MT" w:cs="Gill Sans"/>
              </w:rPr>
            </w:pPr>
            <w:r>
              <w:rPr>
                <w:rStyle w:val="InformationBlockChar"/>
                <w:rFonts w:eastAsiaTheme="minorHAnsi"/>
                <w:b w:val="0"/>
                <w:bCs/>
              </w:rPr>
              <w:t xml:space="preserve">Generic </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1B763530" w:rsidR="003C0450" w:rsidRPr="007708FA" w:rsidRDefault="00B76CB7" w:rsidP="00FA1C82">
            <w:pPr>
              <w:rPr>
                <w:rFonts w:ascii="Gill Sans MT" w:hAnsi="Gill Sans MT" w:cs="Gill Sans"/>
              </w:rPr>
            </w:pPr>
            <w:r>
              <w:rPr>
                <w:rStyle w:val="InformationBlockChar"/>
                <w:rFonts w:eastAsiaTheme="minorHAnsi"/>
                <w:b w:val="0"/>
                <w:bCs/>
              </w:rPr>
              <w:t xml:space="preserve">Registered Nurse Grade 5 </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495FA392" w:rsidR="003C0450" w:rsidRPr="007708FA" w:rsidRDefault="00D96D27"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B76CB7">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27FB3528" w:rsidR="004B756F" w:rsidRPr="00B76CB7" w:rsidRDefault="00B76CB7" w:rsidP="00B76CB7">
            <w:pPr>
              <w:spacing w:after="0"/>
              <w:rPr>
                <w:rFonts w:ascii="Gill Sans MT" w:hAnsi="Gill Sans MT" w:cs="Times New Roman"/>
                <w:bCs/>
                <w:szCs w:val="22"/>
              </w:rPr>
            </w:pPr>
            <w:r>
              <w:rPr>
                <w:rStyle w:val="InformationBlockChar"/>
                <w:rFonts w:eastAsiaTheme="minorHAnsi"/>
                <w:b w:val="0"/>
                <w:bCs/>
              </w:rPr>
              <w:t xml:space="preserve">Community Mental Health and Wellbeing – Statewide Mental Health Services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2016BD91" w:rsidR="003C0450" w:rsidRPr="00727CD6" w:rsidRDefault="00D96D27"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76CB7">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1681C8D6" w:rsidR="003C0450" w:rsidRPr="00727CD6" w:rsidRDefault="00D96D27"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76CB7">
                  <w:t xml:space="preserve">South, North, </w:t>
                </w:r>
                <w:proofErr w:type="gramStart"/>
                <w:r w:rsidR="00B76CB7">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3142FFFE" w:rsidR="003C0450" w:rsidRPr="00727CD6" w:rsidRDefault="00B76CB7" w:rsidP="00FA1C82">
            <w:pPr>
              <w:rPr>
                <w:rFonts w:ascii="Gill Sans MT" w:hAnsi="Gill Sans MT" w:cs="Gill Sans"/>
              </w:rPr>
            </w:pPr>
            <w:r>
              <w:rPr>
                <w:rStyle w:val="InformationBlockChar"/>
                <w:rFonts w:eastAsiaTheme="minorHAnsi"/>
                <w:b w:val="0"/>
                <w:bCs/>
              </w:rPr>
              <w:t xml:space="preserve">Team Leader/ Clinical Nurse Consultant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324208F3" w:rsidR="004B1E48" w:rsidRPr="00727CD6" w:rsidRDefault="00B76CB7" w:rsidP="00FA1C82">
            <w:pPr>
              <w:rPr>
                <w:rFonts w:ascii="Gill Sans MT" w:hAnsi="Gill Sans MT" w:cs="Gill Sans"/>
              </w:rPr>
            </w:pPr>
            <w:r>
              <w:rPr>
                <w:rStyle w:val="InformationBlockChar"/>
                <w:rFonts w:eastAsiaTheme="minorHAnsi"/>
                <w:b w:val="0"/>
                <w:bCs/>
              </w:rPr>
              <w:t xml:space="preserve">October 2012 </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789BBA68" w:rsidR="00540344" w:rsidRPr="00727CD6" w:rsidRDefault="00D96D27"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76CB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205002A4" w:rsidR="00540344" w:rsidRPr="00727CD6" w:rsidRDefault="00D96D27"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B76CB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3B13A966" w14:textId="77777777" w:rsidR="00B76CB7" w:rsidRDefault="00B76CB7" w:rsidP="00B76CB7">
            <w:pPr>
              <w:spacing w:after="120"/>
              <w:jc w:val="both"/>
              <w:rPr>
                <w:rFonts w:ascii="Gill Sans MT" w:hAnsi="Gill Sans MT"/>
              </w:rPr>
            </w:pPr>
            <w:r w:rsidRPr="00EB4DE1">
              <w:rPr>
                <w:rFonts w:ascii="Gill Sans MT" w:hAnsi="Gill Sans MT"/>
              </w:rPr>
              <w:t xml:space="preserve">Registered with the Nursing &amp; Midwifery Board of Australia as a Registered Nurse and possess specialist tertiary graduate or post graduate mental health/psychiatric nursing qualification; or completed, prior to the transfer of nurse education to the tertiary sector, an accredited </w:t>
            </w:r>
            <w:proofErr w:type="gramStart"/>
            <w:r w:rsidRPr="00EB4DE1">
              <w:rPr>
                <w:rFonts w:ascii="Gill Sans MT" w:hAnsi="Gill Sans MT"/>
              </w:rPr>
              <w:t>hospital based</w:t>
            </w:r>
            <w:proofErr w:type="gramEnd"/>
            <w:r w:rsidRPr="00EB4DE1">
              <w:rPr>
                <w:rFonts w:ascii="Gill Sans MT" w:hAnsi="Gill Sans MT"/>
              </w:rPr>
              <w:t xml:space="preserve"> program that lead to registration as a psychiatric nurse by the relevant nurse regulatory authority within Australia, New Zealand, Canada or the United Kingdom.</w:t>
            </w:r>
          </w:p>
          <w:p w14:paraId="7DE47D3A" w14:textId="4C38EF2E" w:rsidR="00327869" w:rsidRPr="00B76CB7" w:rsidRDefault="00B76CB7" w:rsidP="00FA1C82">
            <w:r w:rsidRPr="00B76CB7">
              <w:t xml:space="preserve">Current Driver’s License </w:t>
            </w:r>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1B17EC3" w14:textId="77777777" w:rsidR="00B76CB7" w:rsidRPr="00B76CB7" w:rsidRDefault="00B76CB7" w:rsidP="00B76CB7">
            <w:pPr>
              <w:spacing w:after="120"/>
              <w:jc w:val="both"/>
              <w:rPr>
                <w:rFonts w:ascii="Gill Sans MT" w:hAnsi="Gill Sans MT"/>
              </w:rPr>
            </w:pPr>
            <w:r w:rsidRPr="00B76CB7">
              <w:rPr>
                <w:rFonts w:ascii="Gill Sans MT" w:hAnsi="Gill Sans MT"/>
              </w:rPr>
              <w:t>Extensive, relevant psychiatric nursing experience and/or is credentialed as a Mental Health Nurse by the Australian and New Zealand College of Mental Health Nurses Inc. or equivalent.</w:t>
            </w:r>
          </w:p>
          <w:p w14:paraId="2B66FD64" w14:textId="1F3F9830" w:rsidR="00DA77CB" w:rsidRPr="00B76CB7" w:rsidRDefault="00B76CB7" w:rsidP="00B76CB7">
            <w:pPr>
              <w:spacing w:after="240"/>
              <w:ind w:left="567" w:hanging="567"/>
              <w:jc w:val="both"/>
              <w:rPr>
                <w:rFonts w:ascii="Gill Sans MT" w:hAnsi="Gill Sans MT"/>
              </w:rPr>
            </w:pPr>
            <w:r w:rsidRPr="00B76CB7">
              <w:rPr>
                <w:rFonts w:ascii="Gill Sans MT" w:hAnsi="Gill Sans MT"/>
              </w:rPr>
              <w:lastRenderedPageBreak/>
              <w:t xml:space="preserve">Holds, or is working towards, relevant tertiary qualifications. </w:t>
            </w:r>
          </w:p>
        </w:tc>
      </w:tr>
    </w:tbl>
    <w:p w14:paraId="673979F1" w14:textId="79E701D2" w:rsidR="008B7413" w:rsidRPr="00FA1C82" w:rsidRDefault="00E91AB6" w:rsidP="00512B29">
      <w:pPr>
        <w:pStyle w:val="Caption"/>
      </w:pPr>
      <w:r w:rsidRPr="00FA1C82">
        <w:lastRenderedPageBreak/>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4AD03DCE" w14:textId="7C98104C" w:rsidR="008B0AA6" w:rsidRDefault="008B0AA6" w:rsidP="00405739">
      <w:pPr>
        <w:pStyle w:val="Heading3"/>
      </w:pPr>
      <w:r>
        <w:t xml:space="preserve">Primary Purpose: </w:t>
      </w:r>
    </w:p>
    <w:p w14:paraId="7D9C2636" w14:textId="77777777" w:rsidR="00B76CB7" w:rsidRPr="00AF3434" w:rsidRDefault="00B76CB7" w:rsidP="00B76CB7">
      <w:pPr>
        <w:spacing w:after="120"/>
        <w:jc w:val="both"/>
        <w:rPr>
          <w:rFonts w:ascii="Gill Sans MT" w:hAnsi="Gill Sans MT"/>
        </w:rPr>
      </w:pPr>
      <w:r w:rsidRPr="00AF3434">
        <w:rPr>
          <w:rFonts w:ascii="Gill Sans MT" w:hAnsi="Gill Sans MT"/>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Clinical Nurse Specialist:</w:t>
      </w:r>
    </w:p>
    <w:p w14:paraId="6A72D9E7" w14:textId="77777777" w:rsidR="00B76CB7" w:rsidRPr="00AF3434" w:rsidRDefault="00B76CB7" w:rsidP="00B76CB7">
      <w:pPr>
        <w:numPr>
          <w:ilvl w:val="0"/>
          <w:numId w:val="23"/>
        </w:numPr>
        <w:spacing w:after="120"/>
        <w:ind w:left="567" w:hanging="567"/>
        <w:jc w:val="both"/>
        <w:rPr>
          <w:rFonts w:ascii="Gill Sans MT" w:hAnsi="Gill Sans MT"/>
        </w:rPr>
      </w:pPr>
      <w:r w:rsidRPr="00AF3434">
        <w:rPr>
          <w:rFonts w:ascii="Gill Sans MT" w:hAnsi="Gill Sans MT"/>
        </w:rPr>
        <w:t>Provides expert knowledge utilising an advanced clinical framework in the management of consumers with complex mental health needs within the designated area of practice.</w:t>
      </w:r>
    </w:p>
    <w:p w14:paraId="531E6F86" w14:textId="77777777" w:rsidR="00B76CB7" w:rsidRPr="00AF3434" w:rsidRDefault="00B76CB7" w:rsidP="00B76CB7">
      <w:pPr>
        <w:numPr>
          <w:ilvl w:val="0"/>
          <w:numId w:val="23"/>
        </w:numPr>
        <w:spacing w:after="120"/>
        <w:ind w:left="567" w:hanging="567"/>
        <w:jc w:val="both"/>
        <w:rPr>
          <w:rFonts w:ascii="Gill Sans MT" w:hAnsi="Gill Sans MT"/>
        </w:rPr>
      </w:pPr>
      <w:r w:rsidRPr="00AF3434">
        <w:rPr>
          <w:rFonts w:ascii="Gill Sans MT" w:hAnsi="Gill Sans MT"/>
        </w:rPr>
        <w:t xml:space="preserve">Develops, implements, </w:t>
      </w:r>
      <w:proofErr w:type="gramStart"/>
      <w:r w:rsidRPr="00AF3434">
        <w:rPr>
          <w:rFonts w:ascii="Gill Sans MT" w:hAnsi="Gill Sans MT"/>
        </w:rPr>
        <w:t>coordinates</w:t>
      </w:r>
      <w:proofErr w:type="gramEnd"/>
      <w:r w:rsidRPr="00AF3434">
        <w:rPr>
          <w:rFonts w:ascii="Gill Sans MT" w:hAnsi="Gill Sans MT"/>
        </w:rPr>
        <w:t xml:space="preserve"> and evaluates relevant activities to improve patient outcomes within the multi-disciplinary team.</w:t>
      </w:r>
    </w:p>
    <w:p w14:paraId="511269A5" w14:textId="3A90DDB1" w:rsidR="008B0AA6" w:rsidRPr="00B76CB7" w:rsidRDefault="00B76CB7" w:rsidP="008B0AA6">
      <w:pPr>
        <w:numPr>
          <w:ilvl w:val="0"/>
          <w:numId w:val="23"/>
        </w:numPr>
        <w:spacing w:after="240"/>
        <w:ind w:left="567" w:hanging="567"/>
        <w:jc w:val="both"/>
        <w:rPr>
          <w:rFonts w:ascii="Gill Sans MT" w:hAnsi="Gill Sans MT"/>
        </w:rPr>
      </w:pPr>
      <w:r w:rsidRPr="00AF3434">
        <w:rPr>
          <w:rFonts w:ascii="Gill Sans MT" w:hAnsi="Gill Sans MT"/>
        </w:rPr>
        <w:t>Participates as an active member of the Adult Community Mental Health team in delivering case management, carer education, consultation and collaboration with GP’s and significant others in provision of care to a designated number of consumers.</w:t>
      </w:r>
    </w:p>
    <w:p w14:paraId="04D7A53E" w14:textId="107DF297" w:rsidR="00E91AB6" w:rsidRPr="00405739" w:rsidRDefault="00E91AB6" w:rsidP="00405739">
      <w:pPr>
        <w:pStyle w:val="Heading3"/>
      </w:pPr>
      <w:r w:rsidRPr="00405739">
        <w:t>Duties:</w:t>
      </w:r>
    </w:p>
    <w:p w14:paraId="05CBEA14" w14:textId="648FC2D3" w:rsidR="00B76CB7" w:rsidRPr="00B76CB7" w:rsidRDefault="00B76CB7" w:rsidP="00B76CB7">
      <w:pPr>
        <w:pStyle w:val="ListNumbered"/>
        <w:numPr>
          <w:ilvl w:val="0"/>
          <w:numId w:val="14"/>
        </w:numPr>
        <w:spacing w:after="120"/>
        <w:jc w:val="both"/>
        <w:rPr>
          <w:rFonts w:ascii="Gill Sans MT" w:hAnsi="Gill Sans MT"/>
        </w:rPr>
      </w:pPr>
      <w:bookmarkStart w:id="0" w:name="_Hlk66960915"/>
      <w:r w:rsidRPr="00B76CB7">
        <w:rPr>
          <w:rFonts w:ascii="Gill Sans MT" w:hAnsi="Gill Sans MT"/>
        </w:rPr>
        <w:t>Display advanced clinical practice skills and promotes best practices in adult community mental health nursing by acting as a resource person to other staff in the management of complex clinical issues.</w:t>
      </w:r>
    </w:p>
    <w:p w14:paraId="7ADFA9B9"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Undertake the provision of recovery focused specialist mental health assessments and assertive case management, using recognised assessment methods and </w:t>
      </w:r>
      <w:proofErr w:type="gramStart"/>
      <w:r w:rsidRPr="00B76CB7">
        <w:rPr>
          <w:rFonts w:ascii="Gill Sans MT" w:hAnsi="Gill Sans MT"/>
        </w:rPr>
        <w:t>evidence based</w:t>
      </w:r>
      <w:proofErr w:type="gramEnd"/>
      <w:r w:rsidRPr="00B76CB7">
        <w:rPr>
          <w:rFonts w:ascii="Gill Sans MT" w:hAnsi="Gill Sans MT"/>
        </w:rPr>
        <w:t xml:space="preserve"> interventions, for a designated number of clients within the community setting.</w:t>
      </w:r>
    </w:p>
    <w:p w14:paraId="717F21B4"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As a member of the multi-disciplinary team, participates in the multi-disciplinary team review of clients, including supporting staff to develop, monitor and evaluate clinical outcome measures.</w:t>
      </w:r>
    </w:p>
    <w:p w14:paraId="7D8B0572" w14:textId="0D1A55A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Maintain appropriate records of assessments, </w:t>
      </w:r>
      <w:proofErr w:type="gramStart"/>
      <w:r w:rsidRPr="00B76CB7">
        <w:rPr>
          <w:rFonts w:ascii="Gill Sans MT" w:hAnsi="Gill Sans MT"/>
        </w:rPr>
        <w:t>interventions</w:t>
      </w:r>
      <w:proofErr w:type="gramEnd"/>
      <w:r w:rsidRPr="00B76CB7">
        <w:rPr>
          <w:rFonts w:ascii="Gill Sans MT" w:hAnsi="Gill Sans MT"/>
        </w:rPr>
        <w:t xml:space="preserve"> and specialised reports, and assist in the maintenance of appropriate records systems.</w:t>
      </w:r>
    </w:p>
    <w:p w14:paraId="595CEE55"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Develop and maintain integrated clinical links across the mental health sector, with non-Government Organisations and other Service Providers.</w:t>
      </w:r>
    </w:p>
    <w:p w14:paraId="5D301FE6"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Act as an Authorised Officer under the Mental Health Act when required.</w:t>
      </w:r>
    </w:p>
    <w:p w14:paraId="1A449F69"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Accept responsibility as the ‘designated nurse responsible’ for the coordination of medications within the community service as per legal requirement, </w:t>
      </w:r>
      <w:proofErr w:type="gramStart"/>
      <w:r w:rsidRPr="00B76CB7">
        <w:rPr>
          <w:rFonts w:ascii="Gill Sans MT" w:hAnsi="Gill Sans MT"/>
        </w:rPr>
        <w:t>policies</w:t>
      </w:r>
      <w:proofErr w:type="gramEnd"/>
      <w:r w:rsidRPr="00B76CB7">
        <w:rPr>
          <w:rFonts w:ascii="Gill Sans MT" w:hAnsi="Gill Sans MT"/>
        </w:rPr>
        <w:t xml:space="preserve"> and procedures.</w:t>
      </w:r>
    </w:p>
    <w:p w14:paraId="55A4455A"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Develop clinical guidelines, </w:t>
      </w:r>
      <w:proofErr w:type="gramStart"/>
      <w:r w:rsidRPr="00B76CB7">
        <w:rPr>
          <w:rFonts w:ascii="Gill Sans MT" w:hAnsi="Gill Sans MT"/>
        </w:rPr>
        <w:t>policies</w:t>
      </w:r>
      <w:proofErr w:type="gramEnd"/>
      <w:r w:rsidRPr="00B76CB7">
        <w:rPr>
          <w:rFonts w:ascii="Gill Sans MT" w:hAnsi="Gill Sans MT"/>
        </w:rPr>
        <w:t xml:space="preserve"> and procedures relevant to the practice area in conjunction with the Team Leader or Clinical Coordinator.</w:t>
      </w:r>
    </w:p>
    <w:p w14:paraId="1A056F1B"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Maintain and promote a safe work environment for staff, </w:t>
      </w:r>
      <w:proofErr w:type="gramStart"/>
      <w:r w:rsidRPr="00B76CB7">
        <w:rPr>
          <w:rFonts w:ascii="Gill Sans MT" w:hAnsi="Gill Sans MT"/>
        </w:rPr>
        <w:t>consumers</w:t>
      </w:r>
      <w:proofErr w:type="gramEnd"/>
      <w:r w:rsidRPr="00B76CB7">
        <w:rPr>
          <w:rFonts w:ascii="Gill Sans MT" w:hAnsi="Gill Sans MT"/>
        </w:rPr>
        <w:t xml:space="preserve"> and visitors.</w:t>
      </w:r>
    </w:p>
    <w:p w14:paraId="5D841761"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Develop, </w:t>
      </w:r>
      <w:proofErr w:type="gramStart"/>
      <w:r w:rsidRPr="00B76CB7">
        <w:rPr>
          <w:rFonts w:ascii="Gill Sans MT" w:hAnsi="Gill Sans MT"/>
        </w:rPr>
        <w:t>implement</w:t>
      </w:r>
      <w:proofErr w:type="gramEnd"/>
      <w:r w:rsidRPr="00B76CB7">
        <w:rPr>
          <w:rFonts w:ascii="Gill Sans MT" w:hAnsi="Gill Sans MT"/>
        </w:rPr>
        <w:t xml:space="preserve"> and evaluate quality improvement activities in consultation with the Team Leader or Clinical Coordinator.</w:t>
      </w:r>
    </w:p>
    <w:p w14:paraId="2F81C366"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In conjunction with the Team Leader, identify professional learning needs of community nursing staff and develop, </w:t>
      </w:r>
      <w:proofErr w:type="gramStart"/>
      <w:r w:rsidRPr="00B76CB7">
        <w:rPr>
          <w:rFonts w:ascii="Gill Sans MT" w:hAnsi="Gill Sans MT"/>
        </w:rPr>
        <w:t>implement</w:t>
      </w:r>
      <w:proofErr w:type="gramEnd"/>
      <w:r w:rsidRPr="00B76CB7">
        <w:rPr>
          <w:rFonts w:ascii="Gill Sans MT" w:hAnsi="Gill Sans MT"/>
        </w:rPr>
        <w:t xml:space="preserve"> and review strategies to address those needs.</w:t>
      </w:r>
    </w:p>
    <w:p w14:paraId="2031EDC2"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Aide the Clinical Nurse Consultant in orientation and supervision of nurses commencing in Mental Health Services.</w:t>
      </w:r>
    </w:p>
    <w:p w14:paraId="367AECD1" w14:textId="77777777" w:rsidR="00B76CB7"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lastRenderedPageBreak/>
        <w:t>Precept students where required or support other nurses in precepting students.</w:t>
      </w:r>
    </w:p>
    <w:p w14:paraId="04204EE2" w14:textId="2795111E" w:rsidR="00122EAC" w:rsidRPr="00B76CB7" w:rsidRDefault="00B76CB7" w:rsidP="00B76CB7">
      <w:pPr>
        <w:pStyle w:val="ListNumbered"/>
        <w:numPr>
          <w:ilvl w:val="0"/>
          <w:numId w:val="14"/>
        </w:numPr>
        <w:spacing w:after="120"/>
        <w:jc w:val="both"/>
        <w:rPr>
          <w:rFonts w:ascii="Gill Sans MT" w:hAnsi="Gill Sans MT" w:cs="Tahoma"/>
        </w:rPr>
      </w:pPr>
      <w:r w:rsidRPr="00B76CB7">
        <w:rPr>
          <w:rFonts w:ascii="Gill Sans MT" w:hAnsi="Gill Sans MT"/>
        </w:rPr>
        <w:t xml:space="preserve">Promote a culture which supports </w:t>
      </w:r>
      <w:proofErr w:type="gramStart"/>
      <w:r w:rsidRPr="00B76CB7">
        <w:rPr>
          <w:rFonts w:ascii="Gill Sans MT" w:hAnsi="Gill Sans MT"/>
        </w:rPr>
        <w:t>action based</w:t>
      </w:r>
      <w:proofErr w:type="gramEnd"/>
      <w:r w:rsidRPr="00B76CB7">
        <w:rPr>
          <w:rFonts w:ascii="Gill Sans MT" w:hAnsi="Gill Sans MT"/>
        </w:rPr>
        <w:t xml:space="preserve"> research and promotes the application of evidence based research by nurses in the practice setting.</w:t>
      </w:r>
    </w:p>
    <w:p w14:paraId="5712F7A6" w14:textId="07FCB109" w:rsidR="008803FC" w:rsidRDefault="00122EAC" w:rsidP="00122EAC">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5DDFBDDE" w14:textId="77777777" w:rsidR="00B76CB7" w:rsidRPr="00AF3434" w:rsidRDefault="0058236F"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t xml:space="preserve"> </w:t>
      </w:r>
      <w:r w:rsidR="00B76CB7" w:rsidRPr="00AF3434">
        <w:rPr>
          <w:rFonts w:ascii="Gill Sans MT" w:hAnsi="Gill Sans MT"/>
        </w:rPr>
        <w:t>Accepts accountability and responsibility for own standard of professional practice in accordance with established professional guidelines and legal requirements.</w:t>
      </w:r>
    </w:p>
    <w:p w14:paraId="6B83DB6B"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Acts as clinical resource person, providing guidance and support to Registered Nurses, and other members of the multi-disciplinary team.</w:t>
      </w:r>
    </w:p>
    <w:p w14:paraId="3C8575AF"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Implementation of the Mental Health Act as an Authorised Officer.</w:t>
      </w:r>
    </w:p>
    <w:p w14:paraId="67007DEF"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Responsible for recognising and maintaining one’s own professional development.</w:t>
      </w:r>
    </w:p>
    <w:p w14:paraId="18EC1EFB"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 xml:space="preserve">Maintains knowledge of contemporary </w:t>
      </w:r>
      <w:proofErr w:type="gramStart"/>
      <w:r w:rsidRPr="00AF3434">
        <w:rPr>
          <w:rFonts w:ascii="Gill Sans MT" w:hAnsi="Gill Sans MT"/>
        </w:rPr>
        <w:t>evidence based</w:t>
      </w:r>
      <w:proofErr w:type="gramEnd"/>
      <w:r w:rsidRPr="00AF3434">
        <w:rPr>
          <w:rFonts w:ascii="Gill Sans MT" w:hAnsi="Gill Sans MT"/>
        </w:rPr>
        <w:t xml:space="preserve"> practice.</w:t>
      </w:r>
    </w:p>
    <w:p w14:paraId="356D3EE7" w14:textId="77777777" w:rsidR="00B76CB7" w:rsidRPr="00AF3434"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Clinically and administratively responsible to the Team Leader.</w:t>
      </w:r>
    </w:p>
    <w:p w14:paraId="2326BD97" w14:textId="2D1715F4" w:rsidR="009E55C0" w:rsidRPr="00B76CB7" w:rsidRDefault="00B76CB7" w:rsidP="00B76CB7">
      <w:pPr>
        <w:pStyle w:val="ListParagraph"/>
        <w:numPr>
          <w:ilvl w:val="0"/>
          <w:numId w:val="25"/>
        </w:numPr>
        <w:tabs>
          <w:tab w:val="clear" w:pos="567"/>
          <w:tab w:val="clear" w:pos="1134"/>
          <w:tab w:val="clear" w:pos="1701"/>
        </w:tabs>
        <w:spacing w:after="120"/>
        <w:ind w:left="567" w:hanging="567"/>
        <w:jc w:val="both"/>
        <w:rPr>
          <w:rFonts w:ascii="Gill Sans MT" w:hAnsi="Gill Sans MT"/>
        </w:rPr>
      </w:pPr>
      <w:r w:rsidRPr="00AF3434">
        <w:rPr>
          <w:rFonts w:ascii="Gill Sans MT" w:hAnsi="Gill Sans MT"/>
        </w:rPr>
        <w:t xml:space="preserve">Professional support and supervision from the Nursing </w:t>
      </w:r>
      <w:r>
        <w:rPr>
          <w:rFonts w:ascii="Gill Sans MT" w:hAnsi="Gill Sans MT"/>
        </w:rPr>
        <w:t xml:space="preserve">Director </w:t>
      </w:r>
      <w:r w:rsidRPr="00AF3434">
        <w:rPr>
          <w:rFonts w:ascii="Gill Sans MT" w:hAnsi="Gill Sans MT"/>
        </w:rPr>
        <w:t>or the approved delegate.</w:t>
      </w:r>
    </w:p>
    <w:p w14:paraId="32BF9F50" w14:textId="67AA22D0" w:rsidR="0058236F" w:rsidRPr="0058236F" w:rsidRDefault="0058236F" w:rsidP="0058236F">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6FD4038" w14:textId="5B52C842" w:rsidR="00FA1C82" w:rsidRPr="008803FC" w:rsidRDefault="003C43E7" w:rsidP="00FA1C82">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lastRenderedPageBreak/>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 xml:space="preserve">crimes involving </w:t>
      </w:r>
      <w:proofErr w:type="gramStart"/>
      <w:r>
        <w:t>dishonesty</w:t>
      </w:r>
      <w:proofErr w:type="gramEnd"/>
    </w:p>
    <w:p w14:paraId="2B7FB09B"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6640681"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Extensive experience in and comprehensive knowledge of clinical nursing practice in a variety of settings, with at least five years post – graduate clinical nursing experience directly applicable to Mental Health settings.</w:t>
      </w:r>
    </w:p>
    <w:p w14:paraId="765A82FD"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 xml:space="preserve">Comprehensive knowledge and understanding of relevant legislation and awards, including the Mental Health Act, </w:t>
      </w:r>
      <w:r>
        <w:rPr>
          <w:rFonts w:ascii="Gill Sans MT" w:hAnsi="Gill Sans MT"/>
        </w:rPr>
        <w:t>Right to</w:t>
      </w:r>
      <w:r w:rsidRPr="00AF3434">
        <w:rPr>
          <w:rFonts w:ascii="Gill Sans MT" w:hAnsi="Gill Sans MT"/>
        </w:rPr>
        <w:t xml:space="preserve"> Information Act, </w:t>
      </w:r>
      <w:r>
        <w:rPr>
          <w:rFonts w:ascii="Gill Sans MT" w:hAnsi="Gill Sans MT"/>
        </w:rPr>
        <w:t>Work</w:t>
      </w:r>
      <w:r w:rsidRPr="00AF3434">
        <w:rPr>
          <w:rFonts w:ascii="Gill Sans MT" w:hAnsi="Gill Sans MT"/>
        </w:rPr>
        <w:t xml:space="preserve"> Health </w:t>
      </w:r>
      <w:r>
        <w:rPr>
          <w:rFonts w:ascii="Gill Sans MT" w:hAnsi="Gill Sans MT"/>
        </w:rPr>
        <w:t>and</w:t>
      </w:r>
      <w:r w:rsidRPr="00AF3434">
        <w:rPr>
          <w:rFonts w:ascii="Gill Sans MT" w:hAnsi="Gill Sans MT"/>
        </w:rPr>
        <w:t xml:space="preserve"> Safety and relevant statutory requirements and departmental procedures and policies.</w:t>
      </w:r>
    </w:p>
    <w:p w14:paraId="46175826" w14:textId="4BB68927" w:rsidR="00B76CB7" w:rsidRPr="00B76CB7" w:rsidRDefault="00B76CB7" w:rsidP="00B76CB7">
      <w:pPr>
        <w:numPr>
          <w:ilvl w:val="0"/>
          <w:numId w:val="21"/>
        </w:numPr>
        <w:spacing w:after="120"/>
        <w:jc w:val="both"/>
        <w:rPr>
          <w:rFonts w:ascii="Gill Sans MT" w:hAnsi="Gill Sans MT"/>
        </w:rPr>
      </w:pPr>
      <w:r w:rsidRPr="00AF3434">
        <w:rPr>
          <w:rFonts w:ascii="Gill Sans MT" w:hAnsi="Gill Sans MT"/>
        </w:rPr>
        <w:t>Highly developed interpersonal skills, including written and oral communication, negotiation and conflict resolution skills, and the proven ability to work constructively as part of a multi-disciplinary team at both service and community levels.</w:t>
      </w:r>
    </w:p>
    <w:p w14:paraId="089D7663"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Demonstrated ability to act as a clinical resource in the clinical setting.</w:t>
      </w:r>
    </w:p>
    <w:p w14:paraId="1BD35982"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Highly developed clinical management and leadership skills with demonstrated ability to act as a multi-disciplinary team member and provide support to the Team Leader.</w:t>
      </w:r>
    </w:p>
    <w:p w14:paraId="161D83C8" w14:textId="77777777" w:rsidR="00B76CB7" w:rsidRPr="00AF3434" w:rsidRDefault="00B76CB7" w:rsidP="00B76CB7">
      <w:pPr>
        <w:numPr>
          <w:ilvl w:val="0"/>
          <w:numId w:val="21"/>
        </w:numPr>
        <w:spacing w:after="120"/>
        <w:jc w:val="both"/>
        <w:rPr>
          <w:rFonts w:ascii="Gill Sans MT" w:hAnsi="Gill Sans MT"/>
        </w:rPr>
      </w:pPr>
      <w:r w:rsidRPr="00AF3434">
        <w:rPr>
          <w:rFonts w:ascii="Gill Sans MT" w:hAnsi="Gill Sans MT"/>
        </w:rPr>
        <w:t>Ability to apply the principles of clinical risk management, quality improvement, nursing research, performance monitoring and evaluation strategies relevant to the clinical area.</w:t>
      </w:r>
    </w:p>
    <w:p w14:paraId="6C1645A2" w14:textId="34681C85" w:rsidR="00327869" w:rsidRPr="00B76CB7" w:rsidRDefault="00B76CB7" w:rsidP="00B76CB7">
      <w:pPr>
        <w:numPr>
          <w:ilvl w:val="0"/>
          <w:numId w:val="21"/>
        </w:numPr>
        <w:spacing w:after="240"/>
        <w:jc w:val="both"/>
        <w:rPr>
          <w:rFonts w:ascii="Gill Sans MT" w:hAnsi="Gill Sans MT"/>
        </w:rPr>
      </w:pPr>
      <w:r w:rsidRPr="00AF3434">
        <w:rPr>
          <w:rFonts w:ascii="Gill Sans MT" w:hAnsi="Gill Sans MT"/>
        </w:rPr>
        <w:t>Demonstrated ability to precept nurses, undergraduate and postgraduate student nurses.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E2F7EE4" w14:textId="77777777" w:rsidR="00122EAC" w:rsidRDefault="00122EAC" w:rsidP="00122EA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67B2B0D" w14:textId="080D78A9" w:rsidR="00122EAC" w:rsidRDefault="00122EAC"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191AEF10" w:rsidR="000D5AF4" w:rsidRPr="00B76CB7" w:rsidRDefault="00F71472" w:rsidP="00193494">
      <w:pPr>
        <w:rPr>
          <w:rFonts w:cs="Calibri"/>
        </w:rPr>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C00168">
          <w:rPr>
            <w:rStyle w:val="Hyperlink"/>
          </w:rPr>
          <w:t>Consumer and Community Engagement Principles | Tasmanian Department of Health</w:t>
        </w:r>
      </w:hyperlink>
      <w:r w:rsidR="00C00168">
        <w:t>.</w:t>
      </w:r>
    </w:p>
    <w:sectPr w:rsidR="000D5AF4" w:rsidRPr="00B76CB7"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8D24" w14:textId="77777777" w:rsidR="009D1273" w:rsidRDefault="009D1273" w:rsidP="00F420E2">
      <w:pPr>
        <w:spacing w:after="0" w:line="240" w:lineRule="auto"/>
      </w:pPr>
      <w:r>
        <w:separator/>
      </w:r>
    </w:p>
  </w:endnote>
  <w:endnote w:type="continuationSeparator" w:id="0">
    <w:p w14:paraId="6444039D" w14:textId="77777777" w:rsidR="009D1273" w:rsidRDefault="009D127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3BE8" w14:textId="77777777" w:rsidR="009D1273" w:rsidRDefault="009D1273" w:rsidP="00F420E2">
      <w:pPr>
        <w:spacing w:after="0" w:line="240" w:lineRule="auto"/>
      </w:pPr>
      <w:r>
        <w:separator/>
      </w:r>
    </w:p>
  </w:footnote>
  <w:footnote w:type="continuationSeparator" w:id="0">
    <w:p w14:paraId="3E9C1A6A" w14:textId="77777777" w:rsidR="009D1273" w:rsidRDefault="009D127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E1B"/>
    <w:multiLevelType w:val="hybridMultilevel"/>
    <w:tmpl w:val="C4F0C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DA7408"/>
    <w:multiLevelType w:val="hybridMultilevel"/>
    <w:tmpl w:val="5F4C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61468CF"/>
    <w:multiLevelType w:val="hybridMultilevel"/>
    <w:tmpl w:val="2B6640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B6628E"/>
    <w:multiLevelType w:val="hybridMultilevel"/>
    <w:tmpl w:val="39D0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66C51"/>
    <w:multiLevelType w:val="hybridMultilevel"/>
    <w:tmpl w:val="507C3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24385738">
    <w:abstractNumId w:val="24"/>
  </w:num>
  <w:num w:numId="2" w16cid:durableId="1500340960">
    <w:abstractNumId w:val="4"/>
  </w:num>
  <w:num w:numId="3" w16cid:durableId="1486506355">
    <w:abstractNumId w:val="2"/>
  </w:num>
  <w:num w:numId="4" w16cid:durableId="1411611211">
    <w:abstractNumId w:val="11"/>
  </w:num>
  <w:num w:numId="5" w16cid:durableId="1459109428">
    <w:abstractNumId w:val="19"/>
  </w:num>
  <w:num w:numId="6" w16cid:durableId="1409375988">
    <w:abstractNumId w:val="13"/>
  </w:num>
  <w:num w:numId="7" w16cid:durableId="319968110">
    <w:abstractNumId w:val="22"/>
  </w:num>
  <w:num w:numId="8" w16cid:durableId="26029323">
    <w:abstractNumId w:val="1"/>
  </w:num>
  <w:num w:numId="9" w16cid:durableId="309672039">
    <w:abstractNumId w:val="23"/>
  </w:num>
  <w:num w:numId="10" w16cid:durableId="692650977">
    <w:abstractNumId w:val="20"/>
  </w:num>
  <w:num w:numId="11" w16cid:durableId="2074959634">
    <w:abstractNumId w:val="7"/>
  </w:num>
  <w:num w:numId="12" w16cid:durableId="341124744">
    <w:abstractNumId w:val="10"/>
  </w:num>
  <w:num w:numId="13" w16cid:durableId="221259498">
    <w:abstractNumId w:val="12"/>
  </w:num>
  <w:num w:numId="14" w16cid:durableId="1363092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4"/>
  </w:num>
  <w:num w:numId="18" w16cid:durableId="1270893325">
    <w:abstractNumId w:val="3"/>
  </w:num>
  <w:num w:numId="19" w16cid:durableId="1601068128">
    <w:abstractNumId w:val="16"/>
  </w:num>
  <w:num w:numId="20" w16cid:durableId="813985373">
    <w:abstractNumId w:val="21"/>
  </w:num>
  <w:num w:numId="21" w16cid:durableId="901403807">
    <w:abstractNumId w:val="15"/>
  </w:num>
  <w:num w:numId="22" w16cid:durableId="1595089578">
    <w:abstractNumId w:val="6"/>
  </w:num>
  <w:num w:numId="23" w16cid:durableId="1435318256">
    <w:abstractNumId w:val="17"/>
  </w:num>
  <w:num w:numId="24" w16cid:durableId="2015494380">
    <w:abstractNumId w:val="5"/>
  </w:num>
  <w:num w:numId="25" w16cid:durableId="1606964787">
    <w:abstractNumId w:val="18"/>
  </w:num>
  <w:num w:numId="26" w16cid:durableId="982151685">
    <w:abstractNumId w:val="9"/>
  </w:num>
  <w:num w:numId="27" w16cid:durableId="870531486">
    <w:abstractNumId w:val="8"/>
  </w:num>
  <w:num w:numId="28" w16cid:durableId="20145290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2E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900D6"/>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46AD3"/>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7063B"/>
    <w:rsid w:val="008803FC"/>
    <w:rsid w:val="008841BB"/>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273"/>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76CB7"/>
    <w:rsid w:val="00B806D1"/>
    <w:rsid w:val="00B81424"/>
    <w:rsid w:val="00B90EB3"/>
    <w:rsid w:val="00B914E4"/>
    <w:rsid w:val="00B91A23"/>
    <w:rsid w:val="00B97D5F"/>
    <w:rsid w:val="00BA6397"/>
    <w:rsid w:val="00BB12B9"/>
    <w:rsid w:val="00BB4E0E"/>
    <w:rsid w:val="00BC6DC6"/>
    <w:rsid w:val="00BF2032"/>
    <w:rsid w:val="00C00168"/>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96D27"/>
    <w:rsid w:val="00DA3AF3"/>
    <w:rsid w:val="00DA5474"/>
    <w:rsid w:val="00DA5A1E"/>
    <w:rsid w:val="00DA77CB"/>
    <w:rsid w:val="00DB13FC"/>
    <w:rsid w:val="00DB2338"/>
    <w:rsid w:val="00DB3B65"/>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D7E58"/>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2104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tas.gov.au/consumer-and-community-engagement-princip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4B0C67"/>
    <w:rsid w:val="005256DB"/>
    <w:rsid w:val="006E4BAF"/>
    <w:rsid w:val="007637B0"/>
    <w:rsid w:val="007F6C2E"/>
    <w:rsid w:val="00831BA8"/>
    <w:rsid w:val="00835665"/>
    <w:rsid w:val="008F6D05"/>
    <w:rsid w:val="00A778EB"/>
    <w:rsid w:val="00B34CFF"/>
    <w:rsid w:val="00B56F0D"/>
    <w:rsid w:val="00C96AFA"/>
    <w:rsid w:val="00DC61A8"/>
    <w:rsid w:val="00E2207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09D49E6-95D2-4E1D-AA5D-2A15C97E0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ABE67-A3A6-448D-A286-56E0D01F5268}">
  <ds:schemaRefs>
    <ds:schemaRef ds:uri="http://schemas.microsoft.com/sharepoint/v3/contenttype/forms"/>
  </ds:schemaRefs>
</ds:datastoreItem>
</file>

<file path=customXml/itemProps4.xml><?xml version="1.0" encoding="utf-8"?>
<ds:datastoreItem xmlns:ds="http://schemas.openxmlformats.org/officeDocument/2006/customXml" ds:itemID="{1841B3DB-5F09-4231-9493-004302308991}">
  <ds:schemaRefs>
    <ds:schemaRef ds:uri="a7263cf0-f76c-499a-b84a-1d2b99cfc5b4"/>
    <ds:schemaRef ds:uri="http://purl.org/dc/elements/1.1/"/>
    <ds:schemaRef ds:uri="http://schemas.microsoft.com/office/2006/metadata/properties"/>
    <ds:schemaRef ds:uri="http://purl.org/dc/terms/"/>
    <ds:schemaRef ds:uri="http://schemas.openxmlformats.org/package/2006/metadata/core-properties"/>
    <ds:schemaRef ds:uri="f2f3dec5-11dd-4041-9f1c-1d084a81e35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McTaggart, Lucy</cp:lastModifiedBy>
  <cp:revision>2</cp:revision>
  <cp:lastPrinted>2024-04-10T06:21:00Z</cp:lastPrinted>
  <dcterms:created xsi:type="dcterms:W3CDTF">2024-04-15T03:24:00Z</dcterms:created>
  <dcterms:modified xsi:type="dcterms:W3CDTF">2024-04-15T03:24:00Z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