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F044B">
      <w:pPr>
        <w:pStyle w:val="Title"/>
        <w:spacing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F044B">
            <w:pPr>
              <w:spacing w:line="280" w:lineRule="atLeast"/>
              <w:rPr>
                <w:b/>
                <w:bCs/>
              </w:rPr>
            </w:pPr>
            <w:r w:rsidRPr="00405739">
              <w:rPr>
                <w:b/>
                <w:bCs/>
              </w:rPr>
              <w:t xml:space="preserve">Position Title: </w:t>
            </w:r>
          </w:p>
        </w:tc>
        <w:tc>
          <w:tcPr>
            <w:tcW w:w="7438" w:type="dxa"/>
          </w:tcPr>
          <w:p w14:paraId="707381D6" w14:textId="2B73E3E5" w:rsidR="003C0450" w:rsidRPr="00C56BF6" w:rsidRDefault="009F044B" w:rsidP="009F044B">
            <w:pPr>
              <w:spacing w:line="280" w:lineRule="atLeast"/>
              <w:rPr>
                <w:rFonts w:ascii="Gill Sans MT" w:hAnsi="Gill Sans MT" w:cs="Gill Sans"/>
              </w:rPr>
            </w:pPr>
            <w:r>
              <w:rPr>
                <w:rStyle w:val="InformationBlockChar"/>
                <w:rFonts w:eastAsiaTheme="minorHAnsi"/>
                <w:b w:val="0"/>
                <w:bCs/>
              </w:rPr>
              <w:t>Emergency Medical Dispatch Support Officer</w:t>
            </w:r>
          </w:p>
        </w:tc>
      </w:tr>
      <w:tr w:rsidR="003C0450" w:rsidRPr="007708FA" w14:paraId="48FC4FE1" w14:textId="77777777" w:rsidTr="008B7413">
        <w:tc>
          <w:tcPr>
            <w:tcW w:w="2802" w:type="dxa"/>
          </w:tcPr>
          <w:p w14:paraId="78AAC6C3" w14:textId="77777777" w:rsidR="003C0450" w:rsidRPr="00405739" w:rsidRDefault="003C0450" w:rsidP="009F044B">
            <w:pPr>
              <w:spacing w:line="280" w:lineRule="atLeast"/>
              <w:rPr>
                <w:b/>
                <w:bCs/>
              </w:rPr>
            </w:pPr>
            <w:r w:rsidRPr="00405739">
              <w:rPr>
                <w:b/>
                <w:bCs/>
              </w:rPr>
              <w:t>Position Number:</w:t>
            </w:r>
          </w:p>
        </w:tc>
        <w:tc>
          <w:tcPr>
            <w:tcW w:w="7438" w:type="dxa"/>
          </w:tcPr>
          <w:p w14:paraId="4A981F79" w14:textId="2BB0279D" w:rsidR="003C0450" w:rsidRPr="00C56BF6" w:rsidRDefault="009F044B" w:rsidP="009F044B">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9F044B">
            <w:pPr>
              <w:spacing w:line="280" w:lineRule="atLeast"/>
              <w:rPr>
                <w:b/>
                <w:bCs/>
              </w:rPr>
            </w:pPr>
            <w:r w:rsidRPr="00405739">
              <w:rPr>
                <w:b/>
                <w:bCs/>
              </w:rPr>
              <w:t xml:space="preserve">Classification: </w:t>
            </w:r>
          </w:p>
        </w:tc>
        <w:tc>
          <w:tcPr>
            <w:tcW w:w="7438" w:type="dxa"/>
          </w:tcPr>
          <w:p w14:paraId="6B28C61D" w14:textId="1DE9E371" w:rsidR="003C0450" w:rsidRPr="00C56BF6" w:rsidRDefault="009F044B" w:rsidP="009F044B">
            <w:pPr>
              <w:spacing w:line="280" w:lineRule="atLeast"/>
              <w:rPr>
                <w:rFonts w:ascii="Gill Sans MT" w:hAnsi="Gill Sans MT" w:cs="Gill Sans"/>
              </w:rPr>
            </w:pPr>
            <w:r>
              <w:rPr>
                <w:rStyle w:val="InformationBlockChar"/>
                <w:rFonts w:eastAsiaTheme="minorHAnsi"/>
                <w:b w:val="0"/>
                <w:bCs/>
              </w:rPr>
              <w:t>Emergency Medical Dispatch Support Officer Level 1-3</w:t>
            </w:r>
          </w:p>
        </w:tc>
      </w:tr>
      <w:tr w:rsidR="003C0450" w:rsidRPr="007708FA" w14:paraId="0DF20D89" w14:textId="77777777" w:rsidTr="008B7413">
        <w:tc>
          <w:tcPr>
            <w:tcW w:w="2802" w:type="dxa"/>
          </w:tcPr>
          <w:p w14:paraId="7A47775F" w14:textId="77777777" w:rsidR="003C0450" w:rsidRPr="00C56BF6" w:rsidRDefault="003C0450" w:rsidP="009F044B">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4DCD72A" w:rsidR="003C0450" w:rsidRPr="00C56BF6" w:rsidRDefault="009F044B" w:rsidP="009F044B">
                <w:pPr>
                  <w:spacing w:line="280" w:lineRule="atLeast"/>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9F044B">
            <w:pPr>
              <w:spacing w:line="280" w:lineRule="atLeast"/>
              <w:rPr>
                <w:b/>
                <w:bCs/>
              </w:rPr>
            </w:pPr>
            <w:r w:rsidRPr="00C56BF6">
              <w:rPr>
                <w:b/>
                <w:bCs/>
              </w:rPr>
              <w:t>Group/Section</w:t>
            </w:r>
            <w:r w:rsidR="003C0450" w:rsidRPr="00C56BF6">
              <w:rPr>
                <w:b/>
                <w:bCs/>
              </w:rPr>
              <w:t>:</w:t>
            </w:r>
          </w:p>
        </w:tc>
        <w:tc>
          <w:tcPr>
            <w:tcW w:w="7438" w:type="dxa"/>
          </w:tcPr>
          <w:p w14:paraId="41DFE068" w14:textId="113C7D79" w:rsidR="00B06EDE" w:rsidRPr="009F044B" w:rsidRDefault="009F044B" w:rsidP="009F044B">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 Ambulance Tasmania </w:t>
            </w:r>
          </w:p>
        </w:tc>
      </w:tr>
      <w:tr w:rsidR="003C0450" w:rsidRPr="007708FA" w14:paraId="5C7E70BA" w14:textId="77777777" w:rsidTr="008B7413">
        <w:tc>
          <w:tcPr>
            <w:tcW w:w="2802" w:type="dxa"/>
          </w:tcPr>
          <w:p w14:paraId="4FD1A4A5" w14:textId="77777777" w:rsidR="003C0450" w:rsidRPr="00C56BF6" w:rsidRDefault="003C0450" w:rsidP="009F044B">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FF4B49E" w:rsidR="003C0450" w:rsidRPr="00C56BF6" w:rsidRDefault="009F044B" w:rsidP="009F044B">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9F044B">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4D6B684" w:rsidR="003C0450" w:rsidRPr="00C56BF6" w:rsidRDefault="009F044B" w:rsidP="009F044B">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9F044B">
            <w:pPr>
              <w:spacing w:line="280" w:lineRule="atLeast"/>
              <w:rPr>
                <w:b/>
                <w:bCs/>
              </w:rPr>
            </w:pPr>
            <w:r w:rsidRPr="00C56BF6">
              <w:rPr>
                <w:b/>
                <w:bCs/>
              </w:rPr>
              <w:t xml:space="preserve">Reports to: </w:t>
            </w:r>
          </w:p>
        </w:tc>
        <w:tc>
          <w:tcPr>
            <w:tcW w:w="7438" w:type="dxa"/>
          </w:tcPr>
          <w:p w14:paraId="3D7E4061" w14:textId="76751901" w:rsidR="003C0450" w:rsidRPr="00C56BF6" w:rsidRDefault="009F044B" w:rsidP="009F044B">
            <w:pPr>
              <w:spacing w:line="280" w:lineRule="atLeast"/>
              <w:rPr>
                <w:rFonts w:ascii="Gill Sans MT" w:hAnsi="Gill Sans MT" w:cs="Gill Sans"/>
              </w:rPr>
            </w:pPr>
            <w:r>
              <w:rPr>
                <w:rStyle w:val="InformationBlockChar"/>
                <w:rFonts w:eastAsiaTheme="minorHAnsi"/>
                <w:b w:val="0"/>
                <w:bCs/>
              </w:rPr>
              <w:t>Communications Team Leader</w:t>
            </w:r>
          </w:p>
        </w:tc>
      </w:tr>
      <w:tr w:rsidR="004B1E48" w:rsidRPr="007708FA" w14:paraId="67551C13" w14:textId="77777777" w:rsidTr="008B7413">
        <w:tc>
          <w:tcPr>
            <w:tcW w:w="2802" w:type="dxa"/>
          </w:tcPr>
          <w:p w14:paraId="0E494445" w14:textId="1E79F8EB" w:rsidR="004B1E48" w:rsidRPr="00C56BF6" w:rsidRDefault="004B1E48" w:rsidP="009F044B">
            <w:pPr>
              <w:spacing w:line="280" w:lineRule="atLeast"/>
              <w:rPr>
                <w:b/>
                <w:bCs/>
              </w:rPr>
            </w:pPr>
            <w:r w:rsidRPr="00C56BF6">
              <w:rPr>
                <w:b/>
                <w:bCs/>
              </w:rPr>
              <w:t>Effective Date</w:t>
            </w:r>
            <w:r w:rsidR="00540344" w:rsidRPr="00C56BF6">
              <w:rPr>
                <w:b/>
                <w:bCs/>
              </w:rPr>
              <w:t>:</w:t>
            </w:r>
          </w:p>
        </w:tc>
        <w:tc>
          <w:tcPr>
            <w:tcW w:w="7438" w:type="dxa"/>
          </w:tcPr>
          <w:p w14:paraId="2BCCB554" w14:textId="65D9FFB2" w:rsidR="004B1E48" w:rsidRPr="00C56BF6" w:rsidRDefault="009F044B" w:rsidP="009F044B">
            <w:pPr>
              <w:spacing w:line="280" w:lineRule="atLeast"/>
              <w:rPr>
                <w:rFonts w:ascii="Gill Sans MT" w:hAnsi="Gill Sans MT" w:cs="Gill Sans"/>
              </w:rPr>
            </w:pPr>
            <w:r>
              <w:rPr>
                <w:rStyle w:val="InformationBlockChar"/>
                <w:rFonts w:eastAsiaTheme="minorHAnsi"/>
                <w:b w:val="0"/>
                <w:bCs/>
              </w:rPr>
              <w:t>August 2019</w:t>
            </w:r>
          </w:p>
        </w:tc>
      </w:tr>
      <w:tr w:rsidR="00540344" w:rsidRPr="007708FA" w14:paraId="75995D8A" w14:textId="77777777" w:rsidTr="008B7413">
        <w:tc>
          <w:tcPr>
            <w:tcW w:w="2802" w:type="dxa"/>
          </w:tcPr>
          <w:p w14:paraId="3089A42E" w14:textId="5927578B" w:rsidR="00540344" w:rsidRPr="00C56BF6" w:rsidRDefault="00540344" w:rsidP="009F044B">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16184D0" w:rsidR="00540344" w:rsidRPr="00C56BF6" w:rsidRDefault="009F044B" w:rsidP="009F044B">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F044B">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F72DD69" w:rsidR="00540344" w:rsidRPr="00C56BF6" w:rsidRDefault="009F044B" w:rsidP="009F044B">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F044B">
            <w:pPr>
              <w:spacing w:line="280" w:lineRule="atLeast"/>
              <w:rPr>
                <w:b/>
                <w:bCs/>
              </w:rPr>
            </w:pPr>
            <w:r w:rsidRPr="00405739">
              <w:rPr>
                <w:b/>
                <w:bCs/>
              </w:rPr>
              <w:t xml:space="preserve">Essential Requirements: </w:t>
            </w:r>
          </w:p>
        </w:tc>
        <w:tc>
          <w:tcPr>
            <w:tcW w:w="7438" w:type="dxa"/>
          </w:tcPr>
          <w:p w14:paraId="07E536D1" w14:textId="6AC3390F" w:rsidR="00B06EDE" w:rsidRPr="009F044B" w:rsidRDefault="009F044B" w:rsidP="009F044B">
            <w:pPr>
              <w:widowControl w:val="0"/>
              <w:spacing w:after="120" w:line="280" w:lineRule="atLeast"/>
              <w:rPr>
                <w:rFonts w:ascii="Gill Sans MT" w:hAnsi="Gill Sans MT" w:cs="Tahoma"/>
                <w:color w:val="000000"/>
                <w:lang w:eastAsia="en-AU"/>
              </w:rPr>
            </w:pPr>
            <w:r w:rsidRPr="00A42AEF">
              <w:rPr>
                <w:rFonts w:ascii="Gill Sans MT" w:hAnsi="Gill Sans MT" w:cs="Tahoma"/>
                <w:color w:val="000000"/>
                <w:lang w:eastAsia="en-AU"/>
              </w:rPr>
              <w:t>Holds a Certificate III in Ambulance Communications or demonstrates an ability to complete the required certificate III in Ambulance Communications and to achieve and maintain an Authority to Practice</w:t>
            </w:r>
          </w:p>
          <w:p w14:paraId="42A54C29" w14:textId="3DDAA47D" w:rsidR="00400E85" w:rsidRPr="00996960" w:rsidRDefault="00400E85" w:rsidP="009F044B">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9F044B">
            <w:pPr>
              <w:spacing w:line="280" w:lineRule="atLeast"/>
              <w:rPr>
                <w:b/>
                <w:bCs/>
              </w:rPr>
            </w:pPr>
            <w:r w:rsidRPr="00B06EDE">
              <w:rPr>
                <w:b/>
                <w:bCs/>
              </w:rPr>
              <w:t>Desirable Requirements:</w:t>
            </w:r>
          </w:p>
        </w:tc>
        <w:tc>
          <w:tcPr>
            <w:tcW w:w="7438" w:type="dxa"/>
          </w:tcPr>
          <w:p w14:paraId="2496364E" w14:textId="7B89A4FB" w:rsidR="009F044B" w:rsidRPr="00A42AEF" w:rsidRDefault="009F044B" w:rsidP="009F044B">
            <w:pPr>
              <w:pStyle w:val="BulletedListLevel1"/>
              <w:numPr>
                <w:ilvl w:val="0"/>
                <w:numId w:val="0"/>
              </w:numPr>
              <w:spacing w:line="280" w:lineRule="atLeast"/>
              <w:ind w:left="567" w:hanging="567"/>
              <w:jc w:val="left"/>
            </w:pPr>
            <w:r w:rsidRPr="00A42AEF">
              <w:t>Medical Priority Dispatch System certification</w:t>
            </w:r>
          </w:p>
          <w:p w14:paraId="61F30679" w14:textId="6D306667" w:rsidR="00B06EDE" w:rsidRPr="009F044B" w:rsidRDefault="009F044B" w:rsidP="009F044B">
            <w:pPr>
              <w:pStyle w:val="BulletedListLevel1"/>
              <w:numPr>
                <w:ilvl w:val="0"/>
                <w:numId w:val="0"/>
              </w:numPr>
              <w:spacing w:line="280" w:lineRule="atLeast"/>
              <w:jc w:val="left"/>
            </w:pPr>
            <w:r w:rsidRPr="00A42AEF">
              <w:t>Previous employment in an emergency service operations centre using a Computer Aided Dispatch Syste</w:t>
            </w:r>
            <w:r>
              <w:t>m</w:t>
            </w:r>
          </w:p>
        </w:tc>
      </w:tr>
      <w:tr w:rsidR="00B06EDE" w14:paraId="68C8EF1C" w14:textId="77777777" w:rsidTr="00B06EDE">
        <w:tc>
          <w:tcPr>
            <w:tcW w:w="2802" w:type="dxa"/>
          </w:tcPr>
          <w:p w14:paraId="607E3425" w14:textId="77777777" w:rsidR="00B06EDE" w:rsidRPr="00B06EDE" w:rsidRDefault="00B06EDE" w:rsidP="009F044B">
            <w:pPr>
              <w:spacing w:line="280" w:lineRule="atLeast"/>
              <w:rPr>
                <w:b/>
                <w:bCs/>
              </w:rPr>
            </w:pPr>
            <w:r w:rsidRPr="00B06EDE">
              <w:rPr>
                <w:b/>
                <w:bCs/>
              </w:rPr>
              <w:t xml:space="preserve">Position Features: </w:t>
            </w:r>
          </w:p>
        </w:tc>
        <w:tc>
          <w:tcPr>
            <w:tcW w:w="7438" w:type="dxa"/>
          </w:tcPr>
          <w:p w14:paraId="2FDE16FD" w14:textId="11454E1F" w:rsidR="009F044B" w:rsidRPr="00A42AEF" w:rsidRDefault="009F044B" w:rsidP="009F044B">
            <w:pPr>
              <w:widowControl w:val="0"/>
              <w:spacing w:after="120" w:line="280" w:lineRule="atLeast"/>
              <w:jc w:val="both"/>
              <w:rPr>
                <w:rFonts w:ascii="Gill Sans MT" w:hAnsi="Gill Sans MT" w:cs="Tahoma"/>
              </w:rPr>
            </w:pPr>
            <w:r w:rsidRPr="00A42AEF">
              <w:rPr>
                <w:rFonts w:ascii="Gill Sans MT" w:hAnsi="Gill Sans MT" w:cs="Tahoma"/>
              </w:rPr>
              <w:t>Ambulance Tasmania is committed to promoting a positive workplace culture</w:t>
            </w:r>
          </w:p>
          <w:p w14:paraId="64A3538B" w14:textId="326A55BE" w:rsidR="00B06EDE" w:rsidRPr="009F044B" w:rsidRDefault="009F044B" w:rsidP="009F044B">
            <w:pPr>
              <w:widowControl w:val="0"/>
              <w:spacing w:after="120" w:line="280" w:lineRule="atLeast"/>
              <w:jc w:val="both"/>
              <w:rPr>
                <w:rFonts w:ascii="Gill Sans MT" w:hAnsi="Gill Sans MT"/>
              </w:rPr>
            </w:pPr>
            <w:r w:rsidRPr="00A42AEF">
              <w:rPr>
                <w:rFonts w:ascii="Gill Sans MT" w:hAnsi="Gill Sans MT"/>
              </w:rPr>
              <w:t>Located in the State Operations Centre in Hobart</w:t>
            </w:r>
          </w:p>
        </w:tc>
      </w:tr>
    </w:tbl>
    <w:p w14:paraId="36BF0E56" w14:textId="34681BE3" w:rsidR="00B06EDE" w:rsidRPr="00B06EDE" w:rsidRDefault="00E91AB6" w:rsidP="009F044B">
      <w:pPr>
        <w:pStyle w:val="Caption"/>
        <w:spacing w:line="28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F575B0C" w14:textId="77777777" w:rsidR="009F044B" w:rsidRPr="00A42AEF" w:rsidRDefault="009F044B" w:rsidP="009F044B">
      <w:pPr>
        <w:widowControl w:val="0"/>
        <w:spacing w:after="120"/>
        <w:rPr>
          <w:rFonts w:ascii="Gill Sans MT" w:hAnsi="Gill Sans MT"/>
        </w:rPr>
      </w:pPr>
      <w:r w:rsidRPr="00A42AEF">
        <w:rPr>
          <w:rFonts w:ascii="Gill Sans MT" w:hAnsi="Gill Sans MT"/>
        </w:rPr>
        <w:t>As a member of the Ambulance Tasmania (AT) State Operations Centre Team the Emergency Medical Dispatch Support Officer (EMDSO) undertakes call taking duties and/or non-emergency dispatch.</w:t>
      </w:r>
    </w:p>
    <w:p w14:paraId="454CA28B" w14:textId="77777777" w:rsidR="009F044B" w:rsidRPr="00A42AEF" w:rsidRDefault="009F044B" w:rsidP="009F044B">
      <w:pPr>
        <w:widowControl w:val="0"/>
        <w:spacing w:after="120"/>
        <w:rPr>
          <w:rFonts w:ascii="Gill Sans MT" w:hAnsi="Gill Sans MT"/>
        </w:rPr>
      </w:pPr>
      <w:r w:rsidRPr="00A42AEF">
        <w:rPr>
          <w:rFonts w:ascii="Gill Sans MT" w:hAnsi="Gill Sans MT"/>
        </w:rPr>
        <w:t xml:space="preserve">The EMDSO will receive, </w:t>
      </w:r>
      <w:proofErr w:type="gramStart"/>
      <w:r w:rsidRPr="00A42AEF">
        <w:rPr>
          <w:rFonts w:ascii="Gill Sans MT" w:hAnsi="Gill Sans MT"/>
        </w:rPr>
        <w:t>record</w:t>
      </w:r>
      <w:proofErr w:type="gramEnd"/>
      <w:r w:rsidRPr="00A42AEF">
        <w:rPr>
          <w:rFonts w:ascii="Gill Sans MT" w:hAnsi="Gill Sans MT"/>
        </w:rPr>
        <w:t xml:space="preserve"> and prioritise requests for ambulance services, using telephone, and computer aided dispatch systems and other ancillary communications equipment.</w:t>
      </w:r>
    </w:p>
    <w:p w14:paraId="3DC1C17A" w14:textId="32ADE1FA" w:rsidR="00B06EDE" w:rsidRPr="009F044B" w:rsidRDefault="009F044B" w:rsidP="009F044B">
      <w:pPr>
        <w:widowControl w:val="0"/>
        <w:spacing w:after="120"/>
        <w:rPr>
          <w:rFonts w:ascii="Gill Sans MT" w:hAnsi="Gill Sans MT"/>
        </w:rPr>
      </w:pPr>
      <w:r w:rsidRPr="00A42AEF">
        <w:rPr>
          <w:rFonts w:ascii="Gill Sans MT" w:hAnsi="Gill Sans MT"/>
        </w:rPr>
        <w:t>Provide high quality pre-arrival advice in accordance with predetermined algorithms.</w:t>
      </w:r>
    </w:p>
    <w:p w14:paraId="005DD4B6" w14:textId="10DDFB31" w:rsidR="00E91AB6" w:rsidRPr="00405739" w:rsidRDefault="00E91AB6" w:rsidP="00405739">
      <w:pPr>
        <w:pStyle w:val="Heading3"/>
      </w:pPr>
      <w:r w:rsidRPr="00405739">
        <w:t>Duties:</w:t>
      </w:r>
    </w:p>
    <w:p w14:paraId="4F507A80" w14:textId="77777777" w:rsidR="009F044B" w:rsidRPr="00A42AEF" w:rsidRDefault="009F044B" w:rsidP="009F044B">
      <w:pPr>
        <w:pStyle w:val="ListNumbered"/>
      </w:pPr>
      <w:r w:rsidRPr="00A42AEF">
        <w:t xml:space="preserve">Receive, </w:t>
      </w:r>
      <w:proofErr w:type="gramStart"/>
      <w:r w:rsidRPr="00A42AEF">
        <w:t>record</w:t>
      </w:r>
      <w:proofErr w:type="gramEnd"/>
      <w:r w:rsidRPr="00A42AEF">
        <w:t xml:space="preserve"> and prioritise requests for ambulance services, including the provision of high-quality pre-arrival instructions, following mandatory predetermined decision-making algorithms.</w:t>
      </w:r>
    </w:p>
    <w:p w14:paraId="5D785F0F" w14:textId="77777777" w:rsidR="009F044B" w:rsidRPr="00A42AEF" w:rsidRDefault="009F044B" w:rsidP="009F044B">
      <w:pPr>
        <w:pStyle w:val="ListNumbered"/>
      </w:pPr>
      <w:r w:rsidRPr="00A42AEF">
        <w:t>Operate in accordance with documented Standard Operating Procedures.</w:t>
      </w:r>
    </w:p>
    <w:p w14:paraId="6DE3A521" w14:textId="77777777" w:rsidR="009F044B" w:rsidRPr="00A42AEF" w:rsidRDefault="009F044B" w:rsidP="009F044B">
      <w:pPr>
        <w:pStyle w:val="ListNumbered"/>
      </w:pPr>
      <w:r w:rsidRPr="00A42AEF">
        <w:t xml:space="preserve">Receive and make telephone calls concerning ambulance operations, public and administrative </w:t>
      </w:r>
      <w:proofErr w:type="gramStart"/>
      <w:r w:rsidRPr="00A42AEF">
        <w:t>inquiries</w:t>
      </w:r>
      <w:proofErr w:type="gramEnd"/>
      <w:r w:rsidRPr="00A42AEF">
        <w:t xml:space="preserve"> and any other relevant calls, including liaison with allied health care workers, other emergency service providers and support agencies.</w:t>
      </w:r>
    </w:p>
    <w:p w14:paraId="5142C54B" w14:textId="77777777" w:rsidR="009F044B" w:rsidRPr="00A42AEF" w:rsidRDefault="009F044B" w:rsidP="009F044B">
      <w:pPr>
        <w:pStyle w:val="ListNumbered"/>
      </w:pPr>
      <w:r w:rsidRPr="00A42AEF">
        <w:t>Operate all technological systems (excluding radio within the State Operations Centre) including undertaking minor maintenance, fault finding and rectification in accordance with standard operating procedures and fault reporting.</w:t>
      </w:r>
    </w:p>
    <w:p w14:paraId="0997B414" w14:textId="77777777" w:rsidR="009F044B" w:rsidRPr="00A42AEF" w:rsidRDefault="009F044B" w:rsidP="009F044B">
      <w:pPr>
        <w:pStyle w:val="ListNumbered"/>
      </w:pPr>
      <w:r w:rsidRPr="00A42AEF">
        <w:t>Maintain all relevant documentation and records pertaining to the operation of the State Operations Centre.</w:t>
      </w:r>
    </w:p>
    <w:p w14:paraId="1BE410F9" w14:textId="77777777" w:rsidR="009F044B" w:rsidRPr="00A42AEF" w:rsidRDefault="009F044B" w:rsidP="009F044B">
      <w:pPr>
        <w:pStyle w:val="ListNumbered"/>
      </w:pPr>
      <w:r w:rsidRPr="00A42AEF">
        <w:t>Manage data related to ambulance call taking including data entry, production of reports and case sheet entry.</w:t>
      </w:r>
    </w:p>
    <w:p w14:paraId="176BF2A8" w14:textId="77777777" w:rsidR="009F044B" w:rsidRPr="00A42AEF" w:rsidRDefault="009F044B" w:rsidP="009F044B">
      <w:pPr>
        <w:pStyle w:val="ListNumbered"/>
      </w:pPr>
      <w:r w:rsidRPr="00A42AEF">
        <w:t>Actively participate in coaching and mentoring sessions to improve performance within the State Operations Centre environment and personally engage in achievement of key performance indicators determined by the Service from time to time.</w:t>
      </w:r>
    </w:p>
    <w:p w14:paraId="2348D479" w14:textId="77777777" w:rsidR="009F044B" w:rsidRPr="00A42AEF" w:rsidRDefault="009F044B" w:rsidP="009F044B">
      <w:pPr>
        <w:pStyle w:val="ListNumbered"/>
      </w:pPr>
      <w:r w:rsidRPr="00A42AEF">
        <w:t xml:space="preserve">Provide mentoring and/or on the job training and other support in communications training and skill maintenance as required, commensurate with level of skill and experience.  </w:t>
      </w:r>
    </w:p>
    <w:p w14:paraId="3C0BFDB3" w14:textId="77777777" w:rsidR="009F044B" w:rsidRPr="00A42AEF" w:rsidRDefault="009F044B" w:rsidP="009F044B">
      <w:pPr>
        <w:pStyle w:val="ListNumbered"/>
      </w:pPr>
      <w:r w:rsidRPr="00A42AEF">
        <w:t>Undertake and successfully complete such training and professional development as required by AT.</w:t>
      </w:r>
    </w:p>
    <w:p w14:paraId="36CE417A" w14:textId="02D7EBF6" w:rsidR="00B06EDE" w:rsidRDefault="009F044B" w:rsidP="009F044B">
      <w:pPr>
        <w:pStyle w:val="ListNumbered"/>
      </w:pPr>
      <w:r w:rsidRPr="00A42AEF">
        <w:t xml:space="preserve">Perform the duties of Non-Emergency Patient transport call taking and coordination.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0FDB5B19"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D428AC6" w14:textId="2CD2ACB7" w:rsidR="009F044B" w:rsidRDefault="009F044B" w:rsidP="009F044B">
      <w:pPr>
        <w:pStyle w:val="ListNumbered"/>
        <w:numPr>
          <w:ilvl w:val="0"/>
          <w:numId w:val="0"/>
        </w:numPr>
        <w:ind w:left="567" w:hanging="567"/>
      </w:pPr>
    </w:p>
    <w:p w14:paraId="2938B9C8" w14:textId="77777777" w:rsidR="009F044B" w:rsidRPr="004B1E48" w:rsidRDefault="009F044B" w:rsidP="009F044B">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15870BE1" w14:textId="77777777" w:rsidR="009F044B" w:rsidRPr="00A42AEF" w:rsidRDefault="009F044B" w:rsidP="009F044B">
      <w:pPr>
        <w:pStyle w:val="ListParagraph"/>
      </w:pPr>
      <w:r w:rsidRPr="00A42AEF">
        <w:t>Responsible to the Manager State Operations Centre for performance of duties in accordance with Standard Operating Procedures.</w:t>
      </w:r>
    </w:p>
    <w:p w14:paraId="78DF7680" w14:textId="77777777" w:rsidR="009F044B" w:rsidRPr="00A42AEF" w:rsidRDefault="009F044B" w:rsidP="009F044B">
      <w:pPr>
        <w:pStyle w:val="ListParagraph"/>
      </w:pPr>
      <w:r w:rsidRPr="00A42AEF">
        <w:t>Exercise reasonable care in the performance of duties consistent with the relevant Work Health and Safety (WH&amp;S) legislation.</w:t>
      </w:r>
    </w:p>
    <w:p w14:paraId="2FD1FC72" w14:textId="77777777" w:rsidR="009F044B" w:rsidRPr="00A42AEF" w:rsidRDefault="009F044B" w:rsidP="009F044B">
      <w:pPr>
        <w:pStyle w:val="ListParagraph"/>
      </w:pPr>
      <w:r w:rsidRPr="00A42AEF">
        <w:t>The position works in accordance with defined procedures and policies, under the general supervision of the State Operations Centre Team Leader, and in consultation with the Duty Manager, State Operations Centre as required.</w:t>
      </w:r>
    </w:p>
    <w:p w14:paraId="25CE6347" w14:textId="77777777" w:rsidR="009F044B" w:rsidRPr="00A42AEF" w:rsidRDefault="009F044B" w:rsidP="009F044B">
      <w:pPr>
        <w:pStyle w:val="ListParagraph"/>
      </w:pPr>
      <w:r w:rsidRPr="00A42AEF">
        <w:t>The occupant is accountable for the implementation and support of a positive workplace culture and is responsible for identifying and addressing inappropriate workplace behaviours. The occupant will be a role model for appropriate behaviours in the workplace.</w:t>
      </w:r>
    </w:p>
    <w:p w14:paraId="0739D20C" w14:textId="655C52CE" w:rsidR="00B06EDE" w:rsidRDefault="009F044B" w:rsidP="009F044B">
      <w:pPr>
        <w:pStyle w:val="ListParagraph"/>
      </w:pPr>
      <w:r w:rsidRPr="00A42AEF">
        <w:t>The occupant will perform the duties allocated consistent with Ambulance Tasmania’s organisational values and will promote, role model and support those values in the workplace.</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43D3A2F0" w:rsidR="00B06EDE" w:rsidRDefault="003C43E7" w:rsidP="00B06EDE">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5B5F72B" w14:textId="1A5A28C9" w:rsidR="00512B29" w:rsidRPr="008803FC" w:rsidRDefault="00512B29" w:rsidP="00512B29">
      <w:pPr>
        <w:pStyle w:val="ListParagraph"/>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9F044B">
        <w:t>B</w:t>
      </w:r>
      <w:r w:rsidRPr="008803FC">
        <w:t xml:space="preserve"> position.</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5FF576C9" w:rsidR="00E91AB6" w:rsidRDefault="00E91AB6" w:rsidP="00B06EDE">
      <w:pPr>
        <w:pStyle w:val="ListNumbered"/>
        <w:spacing w:line="280" w:lineRule="atLeast"/>
      </w:pPr>
      <w:r>
        <w:t>Disciplinary action in previous employment check.</w:t>
      </w:r>
    </w:p>
    <w:p w14:paraId="66DAE132" w14:textId="75FE35BE" w:rsidR="009F044B" w:rsidRDefault="009F044B" w:rsidP="009F044B">
      <w:pPr>
        <w:pStyle w:val="ListNumbered"/>
        <w:numPr>
          <w:ilvl w:val="0"/>
          <w:numId w:val="0"/>
        </w:numPr>
        <w:spacing w:line="280" w:lineRule="atLeast"/>
        <w:ind w:left="567" w:hanging="567"/>
      </w:pPr>
    </w:p>
    <w:p w14:paraId="3460C085" w14:textId="77777777" w:rsidR="009F044B" w:rsidRPr="008803FC" w:rsidRDefault="009F044B" w:rsidP="009F044B">
      <w:pPr>
        <w:pStyle w:val="ListNumbered"/>
        <w:numPr>
          <w:ilvl w:val="0"/>
          <w:numId w:val="0"/>
        </w:numPr>
        <w:spacing w:line="280" w:lineRule="atLeast"/>
        <w:ind w:left="567" w:hanging="567"/>
      </w:pPr>
    </w:p>
    <w:p w14:paraId="011E3DAD" w14:textId="05B36017" w:rsidR="00E91AB6" w:rsidRDefault="00E91AB6" w:rsidP="00130E72">
      <w:pPr>
        <w:pStyle w:val="Heading3"/>
      </w:pPr>
      <w:r>
        <w:lastRenderedPageBreak/>
        <w:t>Selection Criteria:</w:t>
      </w:r>
    </w:p>
    <w:p w14:paraId="0A844833" w14:textId="77777777" w:rsidR="009F044B" w:rsidRPr="009F044B" w:rsidRDefault="009F044B" w:rsidP="009F044B">
      <w:pPr>
        <w:pStyle w:val="ListNumbered"/>
        <w:widowControl w:val="0"/>
        <w:numPr>
          <w:ilvl w:val="0"/>
          <w:numId w:val="15"/>
        </w:numPr>
        <w:spacing w:after="120"/>
        <w:rPr>
          <w:rFonts w:ascii="Gill Sans MT" w:hAnsi="Gill Sans MT"/>
        </w:rPr>
      </w:pPr>
      <w:r w:rsidRPr="009F044B">
        <w:rPr>
          <w:rFonts w:ascii="Gill Sans MT" w:hAnsi="Gill Sans MT"/>
        </w:rPr>
        <w:t xml:space="preserve">Demonstrated capacity to operate effectively and efficiently in a time critical environment, to carry out multiple tasks concurrently, and to allocate limited resources amongst competing priorities. </w:t>
      </w:r>
    </w:p>
    <w:p w14:paraId="0FD2869A" w14:textId="77777777" w:rsidR="009F044B" w:rsidRPr="009F044B" w:rsidRDefault="009F044B" w:rsidP="009F044B">
      <w:pPr>
        <w:pStyle w:val="ListNumbered"/>
        <w:widowControl w:val="0"/>
        <w:numPr>
          <w:ilvl w:val="0"/>
          <w:numId w:val="15"/>
        </w:numPr>
        <w:spacing w:after="120"/>
        <w:rPr>
          <w:rFonts w:ascii="Gill Sans MT" w:hAnsi="Gill Sans MT"/>
        </w:rPr>
      </w:pPr>
      <w:r w:rsidRPr="009F044B">
        <w:rPr>
          <w:rFonts w:ascii="Gill Sans MT" w:hAnsi="Gill Sans MT"/>
        </w:rPr>
        <w:t xml:space="preserve">Ability to interact with potentially distressed callers requesting assistance, including the provision of advice in accordance with set procedures, using effective customer service skills such as well-developed interpersonal, conflict resolution, and high-level verbal communication skills. </w:t>
      </w:r>
    </w:p>
    <w:p w14:paraId="1A826CA8" w14:textId="77777777" w:rsidR="009F044B" w:rsidRPr="009F044B" w:rsidRDefault="009F044B" w:rsidP="009F044B">
      <w:pPr>
        <w:pStyle w:val="ListNumbered"/>
        <w:widowControl w:val="0"/>
        <w:numPr>
          <w:ilvl w:val="0"/>
          <w:numId w:val="15"/>
        </w:numPr>
        <w:spacing w:after="120"/>
        <w:rPr>
          <w:rFonts w:ascii="Gill Sans MT" w:hAnsi="Gill Sans MT"/>
        </w:rPr>
      </w:pPr>
      <w:r w:rsidRPr="009F044B">
        <w:rPr>
          <w:rFonts w:ascii="Gill Sans MT" w:hAnsi="Gill Sans MT"/>
        </w:rPr>
        <w:t>Ability and discipline to follow pre-determined decision algorithms and procedures.</w:t>
      </w:r>
    </w:p>
    <w:p w14:paraId="188F310A" w14:textId="77777777" w:rsidR="009F044B" w:rsidRPr="009F044B" w:rsidRDefault="009F044B" w:rsidP="009F044B">
      <w:pPr>
        <w:pStyle w:val="ListNumbered"/>
        <w:widowControl w:val="0"/>
        <w:numPr>
          <w:ilvl w:val="0"/>
          <w:numId w:val="15"/>
        </w:numPr>
        <w:spacing w:after="120"/>
        <w:rPr>
          <w:rFonts w:ascii="Gill Sans MT" w:hAnsi="Gill Sans MT"/>
        </w:rPr>
      </w:pPr>
      <w:r w:rsidRPr="009F044B">
        <w:rPr>
          <w:rFonts w:ascii="Gill Sans MT" w:hAnsi="Gill Sans MT"/>
        </w:rPr>
        <w:t xml:space="preserve">Demonstrated keyboard skills (Minimum 40 WPM with 95% accuracy) together with an ability to operate modern radio, </w:t>
      </w:r>
      <w:proofErr w:type="gramStart"/>
      <w:r w:rsidRPr="009F044B">
        <w:rPr>
          <w:rFonts w:ascii="Gill Sans MT" w:hAnsi="Gill Sans MT"/>
        </w:rPr>
        <w:t>telecommunications</w:t>
      </w:r>
      <w:proofErr w:type="gramEnd"/>
      <w:r w:rsidRPr="009F044B">
        <w:rPr>
          <w:rFonts w:ascii="Gill Sans MT" w:hAnsi="Gill Sans MT"/>
        </w:rPr>
        <w:t xml:space="preserve"> and computer equipment.</w:t>
      </w:r>
    </w:p>
    <w:p w14:paraId="1D1DB96D" w14:textId="09418BB1" w:rsidR="00E91AB6" w:rsidRPr="009F044B" w:rsidRDefault="009F044B" w:rsidP="009F044B">
      <w:pPr>
        <w:pStyle w:val="ListNumbered"/>
        <w:widowControl w:val="0"/>
        <w:numPr>
          <w:ilvl w:val="0"/>
          <w:numId w:val="15"/>
        </w:numPr>
        <w:rPr>
          <w:rFonts w:ascii="Gill Sans MT" w:hAnsi="Gill Sans MT"/>
          <w:sz w:val="24"/>
        </w:rPr>
      </w:pPr>
      <w:r w:rsidRPr="009F044B">
        <w:rPr>
          <w:rFonts w:ascii="Gill Sans MT" w:hAnsi="Gill Sans MT"/>
          <w:sz w:val="24"/>
        </w:rPr>
        <w:t>Knowledge of, or demonstrated ability to acquire knowledge of, first aid, pre-hospital care and medical terminology.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D69"/>
    <w:multiLevelType w:val="hybridMultilevel"/>
    <w:tmpl w:val="3D0C7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85D18"/>
    <w:multiLevelType w:val="hybridMultilevel"/>
    <w:tmpl w:val="8AE278D0"/>
    <w:lvl w:ilvl="0" w:tplc="93AA432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2D4EEF"/>
    <w:multiLevelType w:val="hybridMultilevel"/>
    <w:tmpl w:val="C89E0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C1D148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74ADD"/>
    <w:multiLevelType w:val="hybridMultilevel"/>
    <w:tmpl w:val="7C100C98"/>
    <w:lvl w:ilvl="0" w:tplc="98BCF0BA">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5"/>
  </w:num>
  <w:num w:numId="3">
    <w:abstractNumId w:val="3"/>
  </w:num>
  <w:num w:numId="4">
    <w:abstractNumId w:val="10"/>
  </w:num>
  <w:num w:numId="5">
    <w:abstractNumId w:val="16"/>
  </w:num>
  <w:num w:numId="6">
    <w:abstractNumId w:val="12"/>
  </w:num>
  <w:num w:numId="7">
    <w:abstractNumId w:val="19"/>
  </w:num>
  <w:num w:numId="8">
    <w:abstractNumId w:val="2"/>
  </w:num>
  <w:num w:numId="9">
    <w:abstractNumId w:val="20"/>
  </w:num>
  <w:num w:numId="10">
    <w:abstractNumId w:val="17"/>
  </w:num>
  <w:num w:numId="11">
    <w:abstractNumId w:val="7"/>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8"/>
  </w:num>
  <w:num w:numId="21">
    <w:abstractNumId w:val="6"/>
  </w:num>
  <w:num w:numId="22">
    <w:abstractNumId w:val="15"/>
  </w:num>
  <w:num w:numId="23">
    <w:abstractNumId w:val="1"/>
  </w:num>
  <w:num w:numId="24">
    <w:abstractNumId w:val="8"/>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0D5"/>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044B"/>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2021-08-12T05:34:00Z</cp:lastPrinted>
  <dcterms:created xsi:type="dcterms:W3CDTF">2021-08-12T05:34:00Z</dcterms:created>
  <dcterms:modified xsi:type="dcterms:W3CDTF">2021-08-12T05:34:00Z</dcterms:modified>
</cp:coreProperties>
</file>