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77777777"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The Department of Health values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05D714EC" w14:textId="77777777" w:rsidR="008453D9" w:rsidRPr="006D25A5" w:rsidRDefault="008453D9" w:rsidP="008453D9">
      <w:r w:rsidRPr="006D25A5">
        <w:t>The Department of Health is supportive of reasonable adjustments which may be required as a result of a physical, psychological or neurological disease or disorder, illness or injury to enable applicants to compete for employment on an equal basis. If you require any adjustments, you are encouraged to advise the contact person and/or Selection Panel at any point throughout the selection process.</w:t>
      </w:r>
    </w:p>
    <w:p w14:paraId="15DA9296" w14:textId="77777777" w:rsidR="006103D5" w:rsidRPr="006D25A5" w:rsidRDefault="006103D5" w:rsidP="006103D5">
      <w:pPr>
        <w:pStyle w:val="Heading2"/>
        <w:rPr>
          <w:rFonts w:eastAsia="MS PGothic"/>
        </w:rPr>
      </w:pPr>
      <w:r w:rsidRPr="006D25A5">
        <w:rPr>
          <w:rFonts w:eastAsia="MS PGothic"/>
        </w:rPr>
        <w:t>Statement of Duties (SoD)</w:t>
      </w:r>
    </w:p>
    <w:p w14:paraId="7D36503E" w14:textId="77777777" w:rsidR="006103D5" w:rsidRPr="006D25A5" w:rsidRDefault="006103D5" w:rsidP="00CC4CD1">
      <w:r w:rsidRPr="006D25A5">
        <w:t>The Statement of Duties (including the Selection Criteria) is attached to the job advertisement for the vacancy. The information provided in the SoD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6D25A5" w:rsidRDefault="006103D5" w:rsidP="00CC4CD1">
      <w:pPr>
        <w:pStyle w:val="Heading5"/>
        <w:rPr>
          <w:rStyle w:val="SubtleEmphasis"/>
          <w:i/>
          <w:iCs w:val="0"/>
          <w:color w:val="000000" w:themeColor="text1"/>
        </w:rPr>
      </w:pPr>
      <w:bookmarkStart w:id="3" w:name="_Toc422742986"/>
      <w:bookmarkStart w:id="4" w:name="_Toc518299976"/>
      <w:r w:rsidRPr="006D25A5">
        <w:rPr>
          <w:rStyle w:val="SubtleEmphasis"/>
          <w:i/>
          <w:iCs w:val="0"/>
          <w:color w:val="000000" w:themeColor="text1"/>
        </w:rPr>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in order to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4B590D" w:rsidRDefault="006103D5" w:rsidP="004B590D">
      <w:pPr>
        <w:pStyle w:val="Heading5"/>
      </w:pPr>
      <w:r w:rsidRPr="004B590D">
        <w:t>Desirable Requirements</w:t>
      </w:r>
      <w:bookmarkEnd w:id="5"/>
    </w:p>
    <w:p w14:paraId="4C24F658" w14:textId="145390A8" w:rsidR="006103D5" w:rsidRPr="006D25A5" w:rsidRDefault="006103D5" w:rsidP="006103D5">
      <w:r w:rsidRPr="006D25A5">
        <w:t>Positions may also include desirable requirements. Desirable requirements are not an essential part of a position’s requirements but may be beneficial to the position. A person does not have to hold the desirable requirement in order to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lastRenderedPageBreak/>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 xml:space="preserve">What to include in your Short Form </w:t>
      </w:r>
      <w:proofErr w:type="gramStart"/>
      <w:r w:rsidRPr="006D25A5">
        <w:rPr>
          <w:rFonts w:eastAsia="MS PGothic"/>
        </w:rPr>
        <w:t>Application</w:t>
      </w:r>
      <w:proofErr w:type="gramEnd"/>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r w:rsidRPr="006D25A5">
        <w:rPr>
          <w:i/>
        </w:rPr>
        <w:t>WHAT:HOW:WHY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 xml:space="preserve">“Performing [insert] tasks in my role at [insert] I had the opportunity to do [insert]. I approached this by </w:t>
      </w:r>
      <w:r w:rsidRPr="006D25A5">
        <w:rPr>
          <w:i/>
        </w:rPr>
        <w:lastRenderedPageBreak/>
        <w:t>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Sometimes the panel may have given you one or two specific questions to answer, alternatively they may have asked you to focus on a limited number of selection criteria, or possibly on all of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 xml:space="preserve">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w:t>
      </w:r>
      <w:r w:rsidRPr="006D25A5">
        <w:t>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w:t>
      </w:r>
      <w:r w:rsidRPr="006D25A5">
        <w:lastRenderedPageBreak/>
        <w:t xml:space="preserve">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w:t>
      </w:r>
      <w:proofErr w:type="gramStart"/>
      <w:r w:rsidRPr="006D25A5">
        <w:t>selection</w:t>
      </w:r>
      <w:proofErr w:type="gramEnd"/>
      <w:r w:rsidRPr="006D25A5">
        <w:t xml:space="preserve">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No. It is not necessary to include an additional cover letter as all the information needed to identify the role you are applying for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33DFE" w14:textId="77777777" w:rsidR="00DA1E5E" w:rsidRDefault="00DA1E5E" w:rsidP="00F420E2">
      <w:pPr>
        <w:spacing w:after="0" w:line="240" w:lineRule="auto"/>
      </w:pPr>
      <w:r>
        <w:separator/>
      </w:r>
    </w:p>
  </w:endnote>
  <w:endnote w:type="continuationSeparator" w:id="0">
    <w:p w14:paraId="7D052F35" w14:textId="77777777" w:rsidR="00DA1E5E" w:rsidRDefault="00DA1E5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AB716" w14:textId="77777777" w:rsidR="00DA1E5E" w:rsidRDefault="00DA1E5E" w:rsidP="00F420E2">
      <w:pPr>
        <w:spacing w:after="0" w:line="240" w:lineRule="auto"/>
      </w:pPr>
      <w:r>
        <w:separator/>
      </w:r>
    </w:p>
  </w:footnote>
  <w:footnote w:type="continuationSeparator" w:id="0">
    <w:p w14:paraId="126CB7B2" w14:textId="77777777" w:rsidR="00DA1E5E" w:rsidRDefault="00DA1E5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7"/>
  </w:num>
  <w:num w:numId="13">
    <w:abstractNumId w:val="18"/>
  </w:num>
  <w:num w:numId="14">
    <w:abstractNumId w:val="14"/>
  </w:num>
  <w:num w:numId="15">
    <w:abstractNumId w:val="12"/>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A14EE"/>
    <w:rsid w:val="004B3A9E"/>
    <w:rsid w:val="004B590D"/>
    <w:rsid w:val="004C69B7"/>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24FFB"/>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71FDF"/>
    <w:rsid w:val="00B877E3"/>
    <w:rsid w:val="00BC3002"/>
    <w:rsid w:val="00BD3419"/>
    <w:rsid w:val="00BE7C4F"/>
    <w:rsid w:val="00C454C7"/>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Brown, Michael J</cp:lastModifiedBy>
  <cp:revision>2</cp:revision>
  <cp:lastPrinted>2021-08-08T22:10:00Z</cp:lastPrinted>
  <dcterms:created xsi:type="dcterms:W3CDTF">2021-09-02T03:12:00Z</dcterms:created>
  <dcterms:modified xsi:type="dcterms:W3CDTF">2021-09-02T03:12:00Z</dcterms:modified>
</cp:coreProperties>
</file>