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07" w:rsidRPr="00CD1071" w:rsidRDefault="000A32F7" w:rsidP="003D7725">
      <w:pPr>
        <w:pStyle w:val="Titleofdocument"/>
        <w:jc w:val="both"/>
        <w:rPr>
          <w:rFonts w:ascii="Gill Sans MT Light" w:hAnsi="Gill Sans MT Light"/>
        </w:rPr>
      </w:pPr>
      <w:bookmarkStart w:id="0" w:name="_GoBack"/>
      <w:bookmarkEnd w:id="0"/>
      <w:r w:rsidRPr="00CD1071">
        <w:rPr>
          <w:rFonts w:ascii="Gill Sans MT Light" w:hAnsi="Gill Sans MT Light"/>
        </w:rPr>
        <w:t>Advice to applicants</w:t>
      </w:r>
    </w:p>
    <w:p w:rsidR="00535D07" w:rsidRPr="00CD1071" w:rsidRDefault="00CE6F63" w:rsidP="003D7725">
      <w:pPr>
        <w:pStyle w:val="Headinglevel2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Step 1: Get to know what the job entails</w:t>
      </w:r>
    </w:p>
    <w:p w:rsidR="00DE3C67" w:rsidRPr="00CD1071" w:rsidRDefault="00D15DF9" w:rsidP="00DE3C67">
      <w:pPr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 xml:space="preserve">Have a look at the </w:t>
      </w:r>
      <w:r w:rsidR="00F55BDA" w:rsidRPr="00CD1071">
        <w:rPr>
          <w:rFonts w:ascii="Gill Sans MT Light" w:hAnsi="Gill Sans MT Light"/>
          <w:sz w:val="22"/>
          <w:szCs w:val="22"/>
        </w:rPr>
        <w:t>Statement of Duties</w:t>
      </w:r>
      <w:r w:rsidRPr="00CD1071">
        <w:rPr>
          <w:rFonts w:ascii="Gill Sans MT Light" w:hAnsi="Gill Sans MT Light"/>
          <w:sz w:val="22"/>
          <w:szCs w:val="22"/>
        </w:rPr>
        <w:t xml:space="preserve"> for the job (available from </w:t>
      </w:r>
      <w:hyperlink r:id="rId8" w:history="1">
        <w:r w:rsidR="009D4232" w:rsidRPr="00C91687">
          <w:rPr>
            <w:rStyle w:val="Hyperlink"/>
            <w:rFonts w:ascii="Gill Sans MT Light" w:hAnsi="Gill Sans MT Light"/>
            <w:sz w:val="22"/>
            <w:szCs w:val="22"/>
          </w:rPr>
          <w:t>www.jobs.tas.gov.au</w:t>
        </w:r>
      </w:hyperlink>
      <w:r w:rsidRPr="00CD1071">
        <w:rPr>
          <w:rFonts w:ascii="Gill Sans MT Light" w:hAnsi="Gill Sans MT Light"/>
          <w:sz w:val="22"/>
          <w:szCs w:val="22"/>
        </w:rPr>
        <w:t>)</w:t>
      </w:r>
      <w:r w:rsidR="00151664" w:rsidRPr="00CD1071">
        <w:rPr>
          <w:rFonts w:ascii="Gill Sans MT Light" w:hAnsi="Gill Sans MT Light"/>
          <w:sz w:val="22"/>
          <w:szCs w:val="22"/>
        </w:rPr>
        <w:t>.</w:t>
      </w:r>
      <w:r w:rsidRPr="00CD1071">
        <w:rPr>
          <w:rFonts w:ascii="Gill Sans MT Light" w:hAnsi="Gill Sans MT Light"/>
          <w:sz w:val="22"/>
          <w:szCs w:val="22"/>
        </w:rPr>
        <w:t xml:space="preserve"> Read over the </w:t>
      </w:r>
      <w:r w:rsidR="00151664" w:rsidRPr="00CD1071">
        <w:rPr>
          <w:rFonts w:ascii="Gill Sans MT Light" w:hAnsi="Gill Sans MT Light"/>
          <w:sz w:val="22"/>
          <w:szCs w:val="22"/>
        </w:rPr>
        <w:t>position</w:t>
      </w:r>
      <w:r w:rsidRPr="00CD1071">
        <w:rPr>
          <w:rFonts w:ascii="Gill Sans MT Light" w:hAnsi="Gill Sans MT Light"/>
          <w:sz w:val="22"/>
          <w:szCs w:val="22"/>
        </w:rPr>
        <w:t xml:space="preserve"> objective, primary duties, level of responsibility and direction provided, and selection criteria</w:t>
      </w:r>
      <w:r w:rsidR="0078016C">
        <w:rPr>
          <w:rFonts w:ascii="Gill Sans MT Light" w:hAnsi="Gill Sans MT Light"/>
          <w:sz w:val="22"/>
          <w:szCs w:val="22"/>
        </w:rPr>
        <w:t xml:space="preserve"> to see if</w:t>
      </w:r>
      <w:r w:rsidR="00DE3C67" w:rsidRPr="00CD1071">
        <w:rPr>
          <w:rFonts w:ascii="Gill Sans MT Light" w:hAnsi="Gill Sans MT Light"/>
          <w:sz w:val="22"/>
          <w:szCs w:val="22"/>
        </w:rPr>
        <w:t xml:space="preserve"> your skills and abilities are a</w:t>
      </w:r>
      <w:r w:rsidR="00C41645">
        <w:rPr>
          <w:rFonts w:ascii="Gill Sans MT Light" w:hAnsi="Gill Sans MT Light"/>
          <w:sz w:val="22"/>
          <w:szCs w:val="22"/>
        </w:rPr>
        <w:t xml:space="preserve"> good</w:t>
      </w:r>
      <w:r w:rsidR="00DE3C67" w:rsidRPr="00CD1071">
        <w:rPr>
          <w:rFonts w:ascii="Gill Sans MT Light" w:hAnsi="Gill Sans MT Light"/>
          <w:sz w:val="22"/>
          <w:szCs w:val="22"/>
        </w:rPr>
        <w:t xml:space="preserve"> match for the </w:t>
      </w:r>
      <w:r w:rsidR="0078016C">
        <w:rPr>
          <w:rFonts w:ascii="Gill Sans MT Light" w:hAnsi="Gill Sans MT Light"/>
          <w:sz w:val="22"/>
          <w:szCs w:val="22"/>
        </w:rPr>
        <w:t>job</w:t>
      </w:r>
      <w:r w:rsidR="00DE3C67" w:rsidRPr="00CD1071">
        <w:rPr>
          <w:rFonts w:ascii="Gill Sans MT Light" w:hAnsi="Gill Sans MT Light"/>
          <w:sz w:val="22"/>
          <w:szCs w:val="22"/>
        </w:rPr>
        <w:t xml:space="preserve">.  </w:t>
      </w:r>
    </w:p>
    <w:p w:rsidR="00A51DC8" w:rsidRPr="00CD1071" w:rsidRDefault="00C41645" w:rsidP="00A51DC8">
      <w:pPr>
        <w:jc w:val="both"/>
        <w:rPr>
          <w:rFonts w:ascii="Gill Sans MT Light" w:hAnsi="Gill Sans MT Light"/>
          <w:sz w:val="22"/>
          <w:szCs w:val="22"/>
        </w:rPr>
      </w:pPr>
      <w:r w:rsidRPr="005E5212">
        <w:rPr>
          <w:rFonts w:ascii="Gill Sans MT Light" w:hAnsi="Gill Sans MT Light"/>
          <w:sz w:val="22"/>
          <w:szCs w:val="22"/>
        </w:rPr>
        <w:t xml:space="preserve">We encourage you to </w:t>
      </w:r>
      <w:r>
        <w:rPr>
          <w:rFonts w:ascii="Gill Sans MT Light" w:hAnsi="Gill Sans MT Light"/>
          <w:sz w:val="22"/>
          <w:szCs w:val="22"/>
        </w:rPr>
        <w:t>contact</w:t>
      </w:r>
      <w:r w:rsidRPr="005E5212">
        <w:rPr>
          <w:rFonts w:ascii="Gill Sans MT Light" w:hAnsi="Gill Sans MT Light"/>
          <w:sz w:val="22"/>
          <w:szCs w:val="22"/>
        </w:rPr>
        <w:t xml:space="preserve"> the vacancy contact person to discuss the role further or</w:t>
      </w:r>
      <w:r w:rsidR="0078016C">
        <w:rPr>
          <w:rFonts w:ascii="Gill Sans MT Light" w:hAnsi="Gill Sans MT Light"/>
          <w:sz w:val="22"/>
          <w:szCs w:val="22"/>
        </w:rPr>
        <w:t xml:space="preserve"> to</w:t>
      </w:r>
      <w:r w:rsidRPr="005E5212">
        <w:rPr>
          <w:rFonts w:ascii="Gill Sans MT Light" w:hAnsi="Gill Sans MT Light"/>
          <w:sz w:val="22"/>
          <w:szCs w:val="22"/>
        </w:rPr>
        <w:t xml:space="preserve"> ask any questions that you might have.</w:t>
      </w:r>
      <w:r>
        <w:rPr>
          <w:rFonts w:ascii="Gill Sans MT Light" w:hAnsi="Gill Sans MT Light"/>
          <w:sz w:val="22"/>
          <w:szCs w:val="22"/>
        </w:rPr>
        <w:t xml:space="preserve"> </w:t>
      </w:r>
      <w:r w:rsidR="00A51DC8" w:rsidRPr="00CD1071">
        <w:rPr>
          <w:rFonts w:ascii="Gill Sans MT Light" w:hAnsi="Gill Sans MT Light"/>
          <w:sz w:val="22"/>
          <w:szCs w:val="22"/>
        </w:rPr>
        <w:t xml:space="preserve">Additional information </w:t>
      </w:r>
      <w:r w:rsidR="00151664" w:rsidRPr="00CD1071">
        <w:rPr>
          <w:rFonts w:ascii="Gill Sans MT Light" w:hAnsi="Gill Sans MT Light"/>
          <w:sz w:val="22"/>
          <w:szCs w:val="22"/>
        </w:rPr>
        <w:t>on working at Treasury</w:t>
      </w:r>
      <w:r w:rsidR="0078016C">
        <w:rPr>
          <w:rFonts w:ascii="Gill Sans MT Light" w:hAnsi="Gill Sans MT Light"/>
          <w:sz w:val="22"/>
          <w:szCs w:val="22"/>
        </w:rPr>
        <w:t xml:space="preserve"> and joining our team</w:t>
      </w:r>
      <w:r w:rsidR="00151664" w:rsidRPr="00CD1071">
        <w:rPr>
          <w:rFonts w:ascii="Gill Sans MT Light" w:hAnsi="Gill Sans MT Light"/>
          <w:sz w:val="22"/>
          <w:szCs w:val="22"/>
        </w:rPr>
        <w:t xml:space="preserve"> </w:t>
      </w:r>
      <w:r w:rsidR="00A51DC8" w:rsidRPr="00CD1071">
        <w:rPr>
          <w:rFonts w:ascii="Gill Sans MT Light" w:hAnsi="Gill Sans MT Light"/>
          <w:sz w:val="22"/>
          <w:szCs w:val="22"/>
        </w:rPr>
        <w:t>is available at www.treasury.tas.gov.au</w:t>
      </w:r>
    </w:p>
    <w:p w:rsidR="00D15DF9" w:rsidRPr="00CD1071" w:rsidRDefault="00CE6F63" w:rsidP="00CD1071">
      <w:pPr>
        <w:pStyle w:val="Headinglevel2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Step 2: Prepare your application</w:t>
      </w:r>
    </w:p>
    <w:p w:rsidR="00E345C4" w:rsidRPr="00CD1071" w:rsidRDefault="00151664" w:rsidP="00CD1071">
      <w:pPr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To apply you will need</w:t>
      </w:r>
      <w:r w:rsidR="00820854" w:rsidRPr="00CD1071">
        <w:rPr>
          <w:rFonts w:ascii="Gill Sans MT Light" w:hAnsi="Gill Sans MT Light"/>
          <w:sz w:val="22"/>
          <w:szCs w:val="22"/>
        </w:rPr>
        <w:t xml:space="preserve"> t</w:t>
      </w:r>
      <w:r w:rsidR="00E345C4" w:rsidRPr="00CD1071">
        <w:rPr>
          <w:rFonts w:ascii="Gill Sans MT Light" w:hAnsi="Gill Sans MT Light"/>
          <w:sz w:val="22"/>
          <w:szCs w:val="22"/>
        </w:rPr>
        <w:t xml:space="preserve">he following documents: </w:t>
      </w:r>
    </w:p>
    <w:p w:rsidR="00D15DF9" w:rsidRPr="00CD1071" w:rsidRDefault="00E345C4" w:rsidP="00CD1071">
      <w:pPr>
        <w:pStyle w:val="bullets"/>
        <w:shd w:val="clear" w:color="auto" w:fill="FFFFFF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 xml:space="preserve">A short covering letter to </w:t>
      </w:r>
      <w:r w:rsidR="00D15DF9" w:rsidRPr="00CD1071">
        <w:rPr>
          <w:rFonts w:ascii="Gill Sans MT Light" w:hAnsi="Gill Sans MT Light"/>
          <w:sz w:val="22"/>
          <w:szCs w:val="22"/>
        </w:rPr>
        <w:t>introduce yourself</w:t>
      </w:r>
      <w:r w:rsidR="003216F9">
        <w:rPr>
          <w:rFonts w:ascii="Gill Sans MT Light" w:hAnsi="Gill Sans MT Light"/>
          <w:sz w:val="22"/>
          <w:szCs w:val="22"/>
        </w:rPr>
        <w:t>,</w:t>
      </w:r>
      <w:r w:rsidRPr="00CD1071">
        <w:rPr>
          <w:rFonts w:ascii="Gill Sans MT Light" w:hAnsi="Gill Sans MT Light"/>
          <w:sz w:val="22"/>
          <w:szCs w:val="22"/>
        </w:rPr>
        <w:t xml:space="preserve"> your background</w:t>
      </w:r>
      <w:r w:rsidR="003216F9">
        <w:rPr>
          <w:rFonts w:ascii="Gill Sans MT Light" w:hAnsi="Gill Sans MT Light"/>
          <w:sz w:val="22"/>
          <w:szCs w:val="22"/>
        </w:rPr>
        <w:t xml:space="preserve">, and your interest in the role. </w:t>
      </w:r>
      <w:r w:rsidRPr="00CD1071">
        <w:rPr>
          <w:rFonts w:ascii="Gill Sans MT Light" w:hAnsi="Gill Sans MT Light"/>
          <w:sz w:val="22"/>
          <w:szCs w:val="22"/>
        </w:rPr>
        <w:t xml:space="preserve"> </w:t>
      </w:r>
    </w:p>
    <w:p w:rsidR="00D15DF9" w:rsidRPr="00CD1071" w:rsidRDefault="00E345C4" w:rsidP="00CD1071">
      <w:pPr>
        <w:pStyle w:val="bullets"/>
        <w:shd w:val="clear" w:color="auto" w:fill="FFFFFF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Y</w:t>
      </w:r>
      <w:r w:rsidR="00D15DF9" w:rsidRPr="00CD1071">
        <w:rPr>
          <w:rFonts w:ascii="Gill Sans MT Light" w:hAnsi="Gill Sans MT Light"/>
          <w:sz w:val="22"/>
          <w:szCs w:val="22"/>
        </w:rPr>
        <w:t>our resume.</w:t>
      </w:r>
    </w:p>
    <w:p w:rsidR="00E345C4" w:rsidRPr="00CD1071" w:rsidRDefault="00151664" w:rsidP="00CD1071">
      <w:pPr>
        <w:pStyle w:val="bullets"/>
        <w:shd w:val="clear" w:color="auto" w:fill="FFFFFF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S</w:t>
      </w:r>
      <w:r w:rsidR="00E345C4" w:rsidRPr="00CD1071">
        <w:rPr>
          <w:rFonts w:ascii="Gill Sans MT Light" w:hAnsi="Gill Sans MT Light"/>
          <w:sz w:val="22"/>
          <w:szCs w:val="22"/>
        </w:rPr>
        <w:t>election criteria</w:t>
      </w:r>
      <w:r w:rsidRPr="00CD1071">
        <w:rPr>
          <w:rFonts w:ascii="Gill Sans MT Light" w:hAnsi="Gill Sans MT Light"/>
          <w:sz w:val="22"/>
          <w:szCs w:val="22"/>
        </w:rPr>
        <w:t xml:space="preserve"> – </w:t>
      </w:r>
      <w:r w:rsidR="00DE3C67" w:rsidRPr="00CD1071">
        <w:rPr>
          <w:rFonts w:ascii="Gill Sans MT Light" w:hAnsi="Gill Sans MT Light"/>
          <w:sz w:val="22"/>
          <w:szCs w:val="22"/>
        </w:rPr>
        <w:t>specific</w:t>
      </w:r>
      <w:r w:rsidRPr="00CD1071">
        <w:rPr>
          <w:rFonts w:ascii="Gill Sans MT Light" w:hAnsi="Gill Sans MT Light"/>
          <w:sz w:val="22"/>
          <w:szCs w:val="22"/>
        </w:rPr>
        <w:t xml:space="preserve"> examples from work</w:t>
      </w:r>
      <w:r w:rsidR="006A47EE">
        <w:rPr>
          <w:rFonts w:ascii="Gill Sans MT Light" w:hAnsi="Gill Sans MT Light"/>
          <w:sz w:val="22"/>
          <w:szCs w:val="22"/>
        </w:rPr>
        <w:t xml:space="preserve"> or </w:t>
      </w:r>
      <w:r w:rsidRPr="00CD1071">
        <w:rPr>
          <w:rFonts w:ascii="Gill Sans MT Light" w:hAnsi="Gill Sans MT Light"/>
          <w:sz w:val="22"/>
          <w:szCs w:val="22"/>
        </w:rPr>
        <w:t>personal experience that demonstrate ability to meet the criteria</w:t>
      </w:r>
      <w:r w:rsidR="00DE3C67" w:rsidRPr="00CD1071">
        <w:rPr>
          <w:rFonts w:ascii="Gill Sans MT Light" w:hAnsi="Gill Sans MT Light"/>
          <w:sz w:val="22"/>
          <w:szCs w:val="22"/>
        </w:rPr>
        <w:t>, around h</w:t>
      </w:r>
      <w:r w:rsidRPr="00CD1071">
        <w:rPr>
          <w:rFonts w:ascii="Gill Sans MT Light" w:hAnsi="Gill Sans MT Light"/>
          <w:sz w:val="22"/>
          <w:szCs w:val="22"/>
        </w:rPr>
        <w:t xml:space="preserve">alf </w:t>
      </w:r>
      <w:r w:rsidR="00DE3C67" w:rsidRPr="00CD1071">
        <w:rPr>
          <w:rFonts w:ascii="Gill Sans MT Light" w:hAnsi="Gill Sans MT Light"/>
          <w:sz w:val="22"/>
          <w:szCs w:val="22"/>
        </w:rPr>
        <w:t>and up to</w:t>
      </w:r>
      <w:r w:rsidRPr="00CD1071">
        <w:rPr>
          <w:rFonts w:ascii="Gill Sans MT Light" w:hAnsi="Gill Sans MT Light"/>
          <w:sz w:val="22"/>
          <w:szCs w:val="22"/>
        </w:rPr>
        <w:t xml:space="preserve"> a full page for each criterion. </w:t>
      </w:r>
      <w:r w:rsidR="00820854" w:rsidRPr="00CD1071">
        <w:rPr>
          <w:rFonts w:ascii="Gill Sans MT Light" w:hAnsi="Gill Sans MT Light"/>
          <w:sz w:val="22"/>
          <w:szCs w:val="22"/>
        </w:rPr>
        <w:t>Th</w:t>
      </w:r>
      <w:r w:rsidR="0078016C">
        <w:rPr>
          <w:rFonts w:ascii="Gill Sans MT Light" w:hAnsi="Gill Sans MT Light"/>
          <w:sz w:val="22"/>
          <w:szCs w:val="22"/>
        </w:rPr>
        <w:t xml:space="preserve">is </w:t>
      </w:r>
      <w:r w:rsidR="006A47EE">
        <w:rPr>
          <w:rFonts w:ascii="Gill Sans MT Light" w:hAnsi="Gill Sans MT Light"/>
          <w:sz w:val="22"/>
          <w:szCs w:val="22"/>
        </w:rPr>
        <w:t>is</w:t>
      </w:r>
      <w:r w:rsidR="0078016C">
        <w:rPr>
          <w:rFonts w:ascii="Gill Sans MT Light" w:hAnsi="Gill Sans MT Light"/>
          <w:sz w:val="22"/>
          <w:szCs w:val="22"/>
        </w:rPr>
        <w:t xml:space="preserve"> used to </w:t>
      </w:r>
      <w:r w:rsidR="006A47EE">
        <w:rPr>
          <w:rFonts w:ascii="Gill Sans MT Light" w:hAnsi="Gill Sans MT Light"/>
          <w:sz w:val="22"/>
          <w:szCs w:val="22"/>
        </w:rPr>
        <w:t>assess</w:t>
      </w:r>
      <w:r w:rsidR="006A47EE" w:rsidRPr="00CD1071">
        <w:rPr>
          <w:rFonts w:ascii="Gill Sans MT Light" w:hAnsi="Gill Sans MT Light"/>
          <w:sz w:val="22"/>
          <w:szCs w:val="22"/>
        </w:rPr>
        <w:t xml:space="preserve"> </w:t>
      </w:r>
      <w:r w:rsidR="00DE3C67" w:rsidRPr="00CD1071">
        <w:rPr>
          <w:rFonts w:ascii="Gill Sans MT Light" w:hAnsi="Gill Sans MT Light"/>
          <w:sz w:val="22"/>
          <w:szCs w:val="22"/>
        </w:rPr>
        <w:t xml:space="preserve">whether you meet selection criteria and </w:t>
      </w:r>
      <w:r w:rsidR="0078016C">
        <w:rPr>
          <w:rFonts w:ascii="Gill Sans MT Light" w:hAnsi="Gill Sans MT Light"/>
          <w:sz w:val="22"/>
          <w:szCs w:val="22"/>
        </w:rPr>
        <w:t xml:space="preserve">relative </w:t>
      </w:r>
      <w:r w:rsidR="00820854" w:rsidRPr="00CD1071">
        <w:rPr>
          <w:rFonts w:ascii="Gill Sans MT Light" w:hAnsi="Gill Sans MT Light"/>
          <w:sz w:val="22"/>
          <w:szCs w:val="22"/>
        </w:rPr>
        <w:t xml:space="preserve">merit for interview. </w:t>
      </w:r>
    </w:p>
    <w:p w:rsidR="00E345C4" w:rsidRDefault="0078016C" w:rsidP="00CD1071">
      <w:pPr>
        <w:pStyle w:val="bullets"/>
        <w:shd w:val="clear" w:color="auto" w:fill="FFFFFF"/>
        <w:jc w:val="both"/>
        <w:rPr>
          <w:rFonts w:ascii="Gill Sans MT Light" w:hAnsi="Gill Sans MT Light"/>
          <w:sz w:val="22"/>
          <w:szCs w:val="22"/>
        </w:rPr>
      </w:pPr>
      <w:r>
        <w:rPr>
          <w:rFonts w:ascii="Gill Sans MT Light" w:hAnsi="Gill Sans MT Light"/>
          <w:sz w:val="22"/>
          <w:szCs w:val="22"/>
        </w:rPr>
        <w:t>D</w:t>
      </w:r>
      <w:r w:rsidR="00E345C4" w:rsidRPr="00CD1071">
        <w:rPr>
          <w:rFonts w:ascii="Gill Sans MT Light" w:hAnsi="Gill Sans MT Light"/>
          <w:sz w:val="22"/>
          <w:szCs w:val="22"/>
        </w:rPr>
        <w:t>etails for two referees</w:t>
      </w:r>
      <w:r>
        <w:rPr>
          <w:rFonts w:ascii="Gill Sans MT Light" w:hAnsi="Gill Sans MT Light"/>
          <w:sz w:val="22"/>
          <w:szCs w:val="22"/>
        </w:rPr>
        <w:t>, usually your last two managers.</w:t>
      </w:r>
    </w:p>
    <w:p w:rsidR="006A47EE" w:rsidRPr="00CD1071" w:rsidRDefault="006A47EE" w:rsidP="00842255">
      <w:pPr>
        <w:jc w:val="both"/>
        <w:rPr>
          <w:rFonts w:ascii="Gill Sans MT Light" w:hAnsi="Gill Sans MT Light"/>
          <w:sz w:val="22"/>
          <w:szCs w:val="22"/>
        </w:rPr>
      </w:pPr>
      <w:r w:rsidRPr="00842255">
        <w:rPr>
          <w:rFonts w:ascii="Gill Sans MT Light" w:hAnsi="Gill Sans MT Light"/>
          <w:sz w:val="22"/>
          <w:szCs w:val="22"/>
        </w:rPr>
        <w:t>Accepted file types are .doc, .</w:t>
      </w:r>
      <w:proofErr w:type="spellStart"/>
      <w:r w:rsidRPr="00842255">
        <w:rPr>
          <w:rFonts w:ascii="Gill Sans MT Light" w:hAnsi="Gill Sans MT Light"/>
          <w:sz w:val="22"/>
          <w:szCs w:val="22"/>
        </w:rPr>
        <w:t>docx</w:t>
      </w:r>
      <w:proofErr w:type="spellEnd"/>
      <w:r w:rsidRPr="00842255">
        <w:rPr>
          <w:rFonts w:ascii="Gill Sans MT Light" w:hAnsi="Gill Sans MT Light"/>
          <w:sz w:val="22"/>
          <w:szCs w:val="22"/>
        </w:rPr>
        <w:t>, .pdf, .rtf, and .txt only.</w:t>
      </w:r>
    </w:p>
    <w:p w:rsidR="00D5514E" w:rsidRPr="00CD1071" w:rsidRDefault="00820854" w:rsidP="003D7725">
      <w:pPr>
        <w:pStyle w:val="Headinglevel2"/>
        <w:jc w:val="both"/>
        <w:rPr>
          <w:rFonts w:ascii="Gill Sans MT Light" w:hAnsi="Gill Sans MT Light"/>
          <w:i/>
          <w:sz w:val="22"/>
          <w:szCs w:val="22"/>
        </w:rPr>
      </w:pPr>
      <w:r w:rsidRPr="00CD1071">
        <w:rPr>
          <w:rFonts w:ascii="Gill Sans MT Light" w:hAnsi="Gill Sans MT Light"/>
          <w:i/>
          <w:sz w:val="22"/>
          <w:szCs w:val="22"/>
        </w:rPr>
        <w:t>How do I respond to the</w:t>
      </w:r>
      <w:r w:rsidR="00D5514E" w:rsidRPr="00CD1071">
        <w:rPr>
          <w:rFonts w:ascii="Gill Sans MT Light" w:hAnsi="Gill Sans MT Light"/>
          <w:i/>
          <w:sz w:val="22"/>
          <w:szCs w:val="22"/>
        </w:rPr>
        <w:t xml:space="preserve"> selection criteria?</w:t>
      </w:r>
    </w:p>
    <w:p w:rsidR="00820854" w:rsidRPr="00CD1071" w:rsidRDefault="0078016C" w:rsidP="003D7725">
      <w:pPr>
        <w:jc w:val="both"/>
        <w:rPr>
          <w:rFonts w:ascii="Gill Sans MT Light" w:hAnsi="Gill Sans MT Light"/>
          <w:sz w:val="22"/>
          <w:szCs w:val="22"/>
        </w:rPr>
      </w:pPr>
      <w:r w:rsidRPr="00CC4D19">
        <w:rPr>
          <w:rFonts w:ascii="Gill Sans MT Light" w:hAnsi="Gill Sans MT Light"/>
          <w:sz w:val="22"/>
          <w:szCs w:val="22"/>
        </w:rPr>
        <w:t>This is your opportunity to</w:t>
      </w:r>
      <w:r>
        <w:rPr>
          <w:rFonts w:ascii="Gill Sans MT Light" w:hAnsi="Gill Sans MT Light"/>
          <w:sz w:val="22"/>
          <w:szCs w:val="22"/>
        </w:rPr>
        <w:t xml:space="preserve"> show the panel that you can do </w:t>
      </w:r>
      <w:r w:rsidRPr="00CC4D19">
        <w:rPr>
          <w:rFonts w:ascii="Gill Sans MT Light" w:hAnsi="Gill Sans MT Light"/>
          <w:sz w:val="22"/>
          <w:szCs w:val="22"/>
        </w:rPr>
        <w:t>the job</w:t>
      </w:r>
      <w:r w:rsidR="00CD1071">
        <w:rPr>
          <w:rFonts w:ascii="Gill Sans MT Light" w:hAnsi="Gill Sans MT Light"/>
          <w:sz w:val="22"/>
          <w:szCs w:val="22"/>
        </w:rPr>
        <w:t xml:space="preserve"> using e</w:t>
      </w:r>
      <w:r>
        <w:rPr>
          <w:rFonts w:ascii="Gill Sans MT Light" w:hAnsi="Gill Sans MT Light"/>
          <w:sz w:val="22"/>
          <w:szCs w:val="22"/>
        </w:rPr>
        <w:t>xamples</w:t>
      </w:r>
      <w:r w:rsidR="00CD1071">
        <w:rPr>
          <w:rFonts w:ascii="Gill Sans MT Light" w:hAnsi="Gill Sans MT Light"/>
          <w:sz w:val="22"/>
          <w:szCs w:val="22"/>
        </w:rPr>
        <w:t xml:space="preserve"> and evidence. These</w:t>
      </w:r>
      <w:r>
        <w:rPr>
          <w:rFonts w:ascii="Gill Sans MT Light" w:hAnsi="Gill Sans MT Light"/>
          <w:sz w:val="22"/>
          <w:szCs w:val="22"/>
        </w:rPr>
        <w:t xml:space="preserve"> may be work related or other relevant experiences. </w:t>
      </w:r>
      <w:r w:rsidRPr="00CC4D19">
        <w:rPr>
          <w:rFonts w:ascii="Gill Sans MT Light" w:hAnsi="Gill Sans MT Light"/>
          <w:sz w:val="22"/>
          <w:szCs w:val="22"/>
        </w:rPr>
        <w:t xml:space="preserve">Stating that you meet the criteria (without examples/evidence) does not showcase your ability to meet selection criteria. </w:t>
      </w:r>
      <w:r w:rsidR="00820854" w:rsidRPr="00CD1071">
        <w:rPr>
          <w:rFonts w:ascii="Gill Sans MT Light" w:hAnsi="Gill Sans MT Light"/>
          <w:sz w:val="22"/>
          <w:szCs w:val="22"/>
        </w:rPr>
        <w:t>A simple way to address the</w:t>
      </w:r>
      <w:r w:rsidR="00361C0F" w:rsidRPr="00CD1071">
        <w:rPr>
          <w:rFonts w:ascii="Gill Sans MT Light" w:hAnsi="Gill Sans MT Light"/>
          <w:sz w:val="22"/>
          <w:szCs w:val="22"/>
        </w:rPr>
        <w:t xml:space="preserve"> criteria </w:t>
      </w:r>
      <w:r w:rsidR="00820854" w:rsidRPr="00CD1071">
        <w:rPr>
          <w:rFonts w:ascii="Gill Sans MT Light" w:hAnsi="Gill Sans MT Light"/>
          <w:sz w:val="22"/>
          <w:szCs w:val="22"/>
        </w:rPr>
        <w:t>is to:</w:t>
      </w:r>
    </w:p>
    <w:p w:rsidR="006A47EE" w:rsidRDefault="00EC5523" w:rsidP="00842255">
      <w:pPr>
        <w:numPr>
          <w:ilvl w:val="0"/>
          <w:numId w:val="26"/>
        </w:numPr>
        <w:shd w:val="clear" w:color="auto" w:fill="FFFFFF"/>
        <w:spacing w:after="80"/>
        <w:jc w:val="both"/>
        <w:rPr>
          <w:rFonts w:ascii="Gill Sans MT Light" w:hAnsi="Gill Sans MT Light"/>
          <w:sz w:val="22"/>
          <w:szCs w:val="22"/>
        </w:rPr>
      </w:pPr>
      <w:r w:rsidRPr="00842255">
        <w:rPr>
          <w:rFonts w:ascii="Gill Sans MT Light" w:hAnsi="Gill Sans MT Light"/>
          <w:sz w:val="22"/>
          <w:szCs w:val="22"/>
        </w:rPr>
        <w:t xml:space="preserve">List each </w:t>
      </w:r>
      <w:r w:rsidR="00820854" w:rsidRPr="00842255">
        <w:rPr>
          <w:rFonts w:ascii="Gill Sans MT Light" w:hAnsi="Gill Sans MT Light"/>
          <w:sz w:val="22"/>
          <w:szCs w:val="22"/>
        </w:rPr>
        <w:t xml:space="preserve">selection </w:t>
      </w:r>
      <w:r w:rsidRPr="00842255">
        <w:rPr>
          <w:rFonts w:ascii="Gill Sans MT Light" w:hAnsi="Gill Sans MT Light"/>
          <w:sz w:val="22"/>
          <w:szCs w:val="22"/>
        </w:rPr>
        <w:t>criteri</w:t>
      </w:r>
      <w:r w:rsidR="00820854" w:rsidRPr="00842255">
        <w:rPr>
          <w:rFonts w:ascii="Gill Sans MT Light" w:hAnsi="Gill Sans MT Light"/>
          <w:sz w:val="22"/>
          <w:szCs w:val="22"/>
        </w:rPr>
        <w:t>a</w:t>
      </w:r>
      <w:r w:rsidRPr="00842255">
        <w:rPr>
          <w:rFonts w:ascii="Gill Sans MT Light" w:hAnsi="Gill Sans MT Light"/>
          <w:sz w:val="22"/>
          <w:szCs w:val="22"/>
        </w:rPr>
        <w:t xml:space="preserve"> as a </w:t>
      </w:r>
      <w:r w:rsidR="00820854" w:rsidRPr="00842255">
        <w:rPr>
          <w:rFonts w:ascii="Gill Sans MT Light" w:hAnsi="Gill Sans MT Light"/>
          <w:sz w:val="22"/>
          <w:szCs w:val="22"/>
        </w:rPr>
        <w:t>heading.</w:t>
      </w:r>
      <w:r w:rsidR="003216F9" w:rsidRPr="00842255">
        <w:rPr>
          <w:rFonts w:ascii="Gill Sans MT Light" w:hAnsi="Gill Sans MT Light"/>
          <w:sz w:val="22"/>
          <w:szCs w:val="22"/>
        </w:rPr>
        <w:t xml:space="preserve"> </w:t>
      </w:r>
      <w:r w:rsidR="00820854" w:rsidRPr="00842255">
        <w:rPr>
          <w:rFonts w:ascii="Gill Sans MT Light" w:hAnsi="Gill Sans MT Light"/>
          <w:sz w:val="22"/>
          <w:szCs w:val="22"/>
        </w:rPr>
        <w:t xml:space="preserve">Break the criterion </w:t>
      </w:r>
      <w:r w:rsidR="003816C4" w:rsidRPr="00842255">
        <w:rPr>
          <w:rFonts w:ascii="Gill Sans MT Light" w:hAnsi="Gill Sans MT Light"/>
          <w:sz w:val="22"/>
          <w:szCs w:val="22"/>
        </w:rPr>
        <w:t xml:space="preserve">down </w:t>
      </w:r>
      <w:r w:rsidR="00820854" w:rsidRPr="00842255">
        <w:rPr>
          <w:rFonts w:ascii="Gill Sans MT Light" w:hAnsi="Gill Sans MT Light"/>
          <w:sz w:val="22"/>
          <w:szCs w:val="22"/>
        </w:rPr>
        <w:t xml:space="preserve">into key </w:t>
      </w:r>
      <w:r w:rsidR="003816C4" w:rsidRPr="00842255">
        <w:rPr>
          <w:rFonts w:ascii="Gill Sans MT Light" w:hAnsi="Gill Sans MT Light"/>
          <w:sz w:val="22"/>
          <w:szCs w:val="22"/>
        </w:rPr>
        <w:t>skills/abilities</w:t>
      </w:r>
      <w:r w:rsidR="00820854" w:rsidRPr="00842255">
        <w:rPr>
          <w:rFonts w:ascii="Gill Sans MT Light" w:hAnsi="Gill Sans MT Light"/>
          <w:sz w:val="22"/>
          <w:szCs w:val="22"/>
        </w:rPr>
        <w:t>.</w:t>
      </w:r>
    </w:p>
    <w:p w:rsidR="0078016C" w:rsidRPr="00842255" w:rsidRDefault="0078016C" w:rsidP="00842255">
      <w:pPr>
        <w:numPr>
          <w:ilvl w:val="0"/>
          <w:numId w:val="26"/>
        </w:numPr>
        <w:shd w:val="clear" w:color="auto" w:fill="FFFFFF"/>
        <w:spacing w:after="80"/>
        <w:jc w:val="both"/>
        <w:rPr>
          <w:rFonts w:ascii="Gill Sans MT Light" w:hAnsi="Gill Sans MT Light"/>
          <w:sz w:val="22"/>
          <w:szCs w:val="22"/>
        </w:rPr>
      </w:pPr>
      <w:r w:rsidRPr="00842255">
        <w:rPr>
          <w:rFonts w:ascii="Gill Sans MT Light" w:hAnsi="Gill Sans MT Light"/>
          <w:sz w:val="22"/>
          <w:szCs w:val="22"/>
        </w:rPr>
        <w:t>Read the position objective</w:t>
      </w:r>
      <w:r w:rsidR="006A47EE">
        <w:rPr>
          <w:rFonts w:ascii="Gill Sans MT Light" w:hAnsi="Gill Sans MT Light"/>
          <w:sz w:val="22"/>
          <w:szCs w:val="22"/>
        </w:rPr>
        <w:t>/</w:t>
      </w:r>
      <w:r w:rsidRPr="00842255">
        <w:rPr>
          <w:rFonts w:ascii="Gill Sans MT Light" w:hAnsi="Gill Sans MT Light"/>
          <w:sz w:val="22"/>
          <w:szCs w:val="22"/>
        </w:rPr>
        <w:t xml:space="preserve">duties and brainstorm examples, and then select the most relevant ones. </w:t>
      </w:r>
    </w:p>
    <w:p w:rsidR="003816C4" w:rsidRPr="00CD1071" w:rsidRDefault="00A53048" w:rsidP="00151664">
      <w:pPr>
        <w:pStyle w:val="bullets"/>
        <w:rPr>
          <w:rFonts w:ascii="Gill Sans MT Light" w:hAnsi="Gill Sans MT Light"/>
        </w:rPr>
      </w:pPr>
      <w:r>
        <w:rPr>
          <w:rFonts w:ascii="Gill Sans MT Light" w:hAnsi="Gill Sans MT Light"/>
          <w:sz w:val="22"/>
          <w:szCs w:val="22"/>
        </w:rPr>
        <w:t>Be specific in your</w:t>
      </w:r>
      <w:r w:rsidR="003816C4" w:rsidRPr="00CD1071">
        <w:rPr>
          <w:rFonts w:ascii="Gill Sans MT Light" w:hAnsi="Gill Sans MT Light"/>
          <w:sz w:val="22"/>
          <w:szCs w:val="22"/>
        </w:rPr>
        <w:t xml:space="preserve"> examples to demonstrate how you have applied each skill/ability to complete a task. </w:t>
      </w:r>
      <w:r>
        <w:rPr>
          <w:rFonts w:ascii="Gill Sans MT Light" w:hAnsi="Gill Sans MT Light"/>
          <w:sz w:val="22"/>
          <w:szCs w:val="22"/>
        </w:rPr>
        <w:t>Be concise</w:t>
      </w:r>
      <w:r w:rsidR="003816C4" w:rsidRPr="00CD1071">
        <w:rPr>
          <w:rFonts w:ascii="Gill Sans MT Light" w:hAnsi="Gill Sans MT Light"/>
          <w:sz w:val="22"/>
          <w:szCs w:val="22"/>
        </w:rPr>
        <w:t xml:space="preserve"> and outline </w:t>
      </w:r>
      <w:r w:rsidR="005B326E">
        <w:rPr>
          <w:rFonts w:ascii="Gill Sans MT Light" w:hAnsi="Gill Sans MT Light"/>
          <w:sz w:val="22"/>
          <w:szCs w:val="22"/>
        </w:rPr>
        <w:t>the situation, actions taken (how, when and</w:t>
      </w:r>
      <w:r w:rsidR="00820854" w:rsidRPr="00CD1071">
        <w:rPr>
          <w:rFonts w:ascii="Gill Sans MT Light" w:hAnsi="Gill Sans MT Light"/>
          <w:sz w:val="22"/>
          <w:szCs w:val="22"/>
        </w:rPr>
        <w:t xml:space="preserve"> how often</w:t>
      </w:r>
      <w:r w:rsidR="005B326E">
        <w:rPr>
          <w:rFonts w:ascii="Gill Sans MT Light" w:hAnsi="Gill Sans MT Light"/>
          <w:sz w:val="22"/>
          <w:szCs w:val="22"/>
        </w:rPr>
        <w:t>)</w:t>
      </w:r>
      <w:r w:rsidR="00820854" w:rsidRPr="00CD1071">
        <w:rPr>
          <w:rFonts w:ascii="Gill Sans MT Light" w:hAnsi="Gill Sans MT Light"/>
          <w:sz w:val="22"/>
          <w:szCs w:val="22"/>
        </w:rPr>
        <w:t xml:space="preserve"> </w:t>
      </w:r>
      <w:r w:rsidR="003816C4" w:rsidRPr="00CD1071">
        <w:rPr>
          <w:rFonts w:ascii="Gill Sans MT Light" w:hAnsi="Gill Sans MT Light"/>
          <w:sz w:val="22"/>
          <w:szCs w:val="22"/>
        </w:rPr>
        <w:t xml:space="preserve">and </w:t>
      </w:r>
      <w:r w:rsidR="005B326E">
        <w:rPr>
          <w:rFonts w:ascii="Gill Sans MT Light" w:hAnsi="Gill Sans MT Light"/>
          <w:sz w:val="22"/>
          <w:szCs w:val="22"/>
        </w:rPr>
        <w:t>the outcome/result.</w:t>
      </w:r>
    </w:p>
    <w:p w:rsidR="00820854" w:rsidRPr="00CD1071" w:rsidRDefault="00D537C1" w:rsidP="00CD1071">
      <w:pPr>
        <w:pStyle w:val="bullets"/>
        <w:numPr>
          <w:ilvl w:val="0"/>
          <w:numId w:val="0"/>
        </w:numPr>
        <w:rPr>
          <w:rFonts w:ascii="Gill Sans MT Light" w:hAnsi="Gill Sans MT Light"/>
          <w:sz w:val="22"/>
          <w:szCs w:val="22"/>
        </w:rPr>
      </w:pPr>
      <w:r>
        <w:rPr>
          <w:rFonts w:ascii="Gill Sans MT Light" w:hAnsi="Gill Sans MT Light"/>
          <w:sz w:val="22"/>
          <w:szCs w:val="22"/>
        </w:rPr>
        <w:t xml:space="preserve">A Microsoft Word template is </w:t>
      </w:r>
      <w:r w:rsidR="00C61856">
        <w:rPr>
          <w:rFonts w:ascii="Gill Sans MT Light" w:hAnsi="Gill Sans MT Light"/>
          <w:sz w:val="22"/>
          <w:szCs w:val="22"/>
        </w:rPr>
        <w:t xml:space="preserve">provided (page 2 and 3) which you may </w:t>
      </w:r>
      <w:r w:rsidR="00AB70F0">
        <w:rPr>
          <w:rFonts w:ascii="Gill Sans MT Light" w:hAnsi="Gill Sans MT Light"/>
          <w:sz w:val="22"/>
          <w:szCs w:val="22"/>
        </w:rPr>
        <w:t>choose to use</w:t>
      </w:r>
      <w:r w:rsidR="00C61856">
        <w:rPr>
          <w:rFonts w:ascii="Gill Sans MT Light" w:hAnsi="Gill Sans MT Light"/>
          <w:sz w:val="22"/>
          <w:szCs w:val="22"/>
        </w:rPr>
        <w:t xml:space="preserve"> for </w:t>
      </w:r>
      <w:r w:rsidR="00AB70F0">
        <w:rPr>
          <w:rFonts w:ascii="Gill Sans MT Light" w:hAnsi="Gill Sans MT Light"/>
          <w:sz w:val="22"/>
          <w:szCs w:val="22"/>
        </w:rPr>
        <w:t>your responses.</w:t>
      </w:r>
      <w:r w:rsidR="00277D79">
        <w:rPr>
          <w:rFonts w:ascii="Gill Sans MT Light" w:hAnsi="Gill Sans MT Light"/>
          <w:sz w:val="22"/>
          <w:szCs w:val="22"/>
        </w:rPr>
        <w:t xml:space="preserve"> </w:t>
      </w:r>
      <w:r w:rsidR="003216F9">
        <w:rPr>
          <w:rFonts w:ascii="Gill Sans MT Light" w:hAnsi="Gill Sans MT Light"/>
          <w:sz w:val="22"/>
          <w:szCs w:val="22"/>
        </w:rPr>
        <w:t>T</w:t>
      </w:r>
      <w:r w:rsidR="00DE3C67" w:rsidRPr="00CD1071">
        <w:rPr>
          <w:rFonts w:ascii="Gill Sans MT Light" w:hAnsi="Gill Sans MT Light"/>
          <w:sz w:val="22"/>
          <w:szCs w:val="22"/>
        </w:rPr>
        <w:t>ouch base with</w:t>
      </w:r>
      <w:r w:rsidR="00820854" w:rsidRPr="00CD1071">
        <w:rPr>
          <w:rFonts w:ascii="Gill Sans MT Light" w:hAnsi="Gill Sans MT Light"/>
          <w:sz w:val="22"/>
          <w:szCs w:val="22"/>
        </w:rPr>
        <w:t xml:space="preserve"> the vacancy contact officer or email </w:t>
      </w:r>
      <w:hyperlink r:id="rId9" w:history="1">
        <w:r w:rsidR="00820854" w:rsidRPr="00CD1071">
          <w:rPr>
            <w:rStyle w:val="Hyperlink"/>
            <w:rFonts w:ascii="Gill Sans MT Light" w:hAnsi="Gill Sans MT Light"/>
            <w:sz w:val="22"/>
            <w:szCs w:val="22"/>
          </w:rPr>
          <w:t>recruitment@treasury.tas.gov.au</w:t>
        </w:r>
      </w:hyperlink>
      <w:r w:rsidR="00DE3C67" w:rsidRPr="00CD1071">
        <w:rPr>
          <w:rFonts w:ascii="Gill Sans MT Light" w:hAnsi="Gill Sans MT Light"/>
          <w:sz w:val="22"/>
          <w:szCs w:val="22"/>
        </w:rPr>
        <w:t xml:space="preserve"> if you need clarification. </w:t>
      </w:r>
    </w:p>
    <w:p w:rsidR="00361C0F" w:rsidRPr="00CD1071" w:rsidRDefault="00CE6F63" w:rsidP="00361C0F">
      <w:pPr>
        <w:pStyle w:val="Headinglevel2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Step 3: Submit application by the closing date</w:t>
      </w:r>
    </w:p>
    <w:p w:rsidR="00361C0F" w:rsidRPr="00CD1071" w:rsidRDefault="00CE6F63" w:rsidP="00151664">
      <w:pPr>
        <w:spacing w:after="0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 xml:space="preserve">The method for </w:t>
      </w:r>
      <w:r w:rsidR="00C41645">
        <w:rPr>
          <w:rFonts w:ascii="Gill Sans MT Light" w:hAnsi="Gill Sans MT Light"/>
          <w:sz w:val="22"/>
          <w:szCs w:val="22"/>
        </w:rPr>
        <w:t>submission</w:t>
      </w:r>
      <w:r w:rsidRPr="00CD1071">
        <w:rPr>
          <w:rFonts w:ascii="Gill Sans MT Light" w:hAnsi="Gill Sans MT Light"/>
          <w:sz w:val="22"/>
          <w:szCs w:val="22"/>
        </w:rPr>
        <w:t xml:space="preserve"> is online via </w:t>
      </w:r>
      <w:hyperlink r:id="rId10" w:history="1">
        <w:r w:rsidRPr="00C91687">
          <w:rPr>
            <w:rStyle w:val="Hyperlink"/>
            <w:rFonts w:ascii="Gill Sans MT Light" w:hAnsi="Gill Sans MT Light"/>
            <w:sz w:val="22"/>
            <w:szCs w:val="22"/>
          </w:rPr>
          <w:t>www.jobs.tas.gov.au</w:t>
        </w:r>
      </w:hyperlink>
      <w:r w:rsidRPr="00C91687">
        <w:rPr>
          <w:rFonts w:ascii="Gill Sans MT Light" w:hAnsi="Gill Sans MT Light"/>
          <w:sz w:val="22"/>
          <w:szCs w:val="22"/>
        </w:rPr>
        <w:t>.</w:t>
      </w:r>
      <w:r w:rsidRPr="00CD1071">
        <w:rPr>
          <w:rFonts w:ascii="Gill Sans MT Light" w:hAnsi="Gill Sans MT Light"/>
          <w:sz w:val="22"/>
          <w:szCs w:val="22"/>
        </w:rPr>
        <w:t xml:space="preserve"> Go to the relevant vacancy and </w:t>
      </w:r>
      <w:r w:rsidR="00361C0F" w:rsidRPr="00CD1071">
        <w:rPr>
          <w:rFonts w:ascii="Gill Sans MT Light" w:hAnsi="Gill Sans MT Light"/>
          <w:sz w:val="22"/>
          <w:szCs w:val="22"/>
        </w:rPr>
        <w:t>click the blue ‘Apply</w:t>
      </w:r>
      <w:r w:rsidR="00C91687">
        <w:rPr>
          <w:rFonts w:ascii="Gill Sans MT Light" w:hAnsi="Gill Sans MT Light"/>
          <w:sz w:val="22"/>
          <w:szCs w:val="22"/>
        </w:rPr>
        <w:t xml:space="preserve"> Now</w:t>
      </w:r>
      <w:r w:rsidR="00361C0F" w:rsidRPr="00CD1071">
        <w:rPr>
          <w:rFonts w:ascii="Gill Sans MT Light" w:hAnsi="Gill Sans MT Light"/>
          <w:sz w:val="22"/>
          <w:szCs w:val="22"/>
        </w:rPr>
        <w:t>’ button</w:t>
      </w:r>
      <w:r w:rsidRPr="00CD1071">
        <w:rPr>
          <w:rFonts w:ascii="Gill Sans MT Light" w:hAnsi="Gill Sans MT Light"/>
          <w:sz w:val="22"/>
          <w:szCs w:val="22"/>
        </w:rPr>
        <w:t xml:space="preserve">. You will be prompted to complete an online application form and </w:t>
      </w:r>
      <w:r w:rsidRPr="005A4FDF">
        <w:rPr>
          <w:rFonts w:ascii="Gill Sans MT Light" w:hAnsi="Gill Sans MT Light"/>
          <w:b/>
          <w:sz w:val="22"/>
          <w:szCs w:val="22"/>
        </w:rPr>
        <w:t>attach your cover letter, resume and selection criteria responses.</w:t>
      </w:r>
      <w:r w:rsidRPr="00CD1071">
        <w:rPr>
          <w:rFonts w:ascii="Gill Sans MT Light" w:hAnsi="Gill Sans MT Light"/>
          <w:sz w:val="22"/>
          <w:szCs w:val="22"/>
        </w:rPr>
        <w:t xml:space="preserve"> </w:t>
      </w:r>
      <w:r w:rsidR="00C41645">
        <w:rPr>
          <w:rFonts w:ascii="Gill Sans MT Light" w:hAnsi="Gill Sans MT Light"/>
          <w:sz w:val="22"/>
          <w:szCs w:val="22"/>
        </w:rPr>
        <w:t>R</w:t>
      </w:r>
      <w:r w:rsidRPr="00CD1071">
        <w:rPr>
          <w:rFonts w:ascii="Gill Sans MT Light" w:hAnsi="Gill Sans MT Light"/>
          <w:sz w:val="22"/>
          <w:szCs w:val="22"/>
        </w:rPr>
        <w:t xml:space="preserve">eferee details are </w:t>
      </w:r>
      <w:r w:rsidR="00C41645">
        <w:rPr>
          <w:rFonts w:ascii="Gill Sans MT Light" w:hAnsi="Gill Sans MT Light"/>
          <w:sz w:val="22"/>
          <w:szCs w:val="22"/>
        </w:rPr>
        <w:t xml:space="preserve">to be </w:t>
      </w:r>
      <w:r w:rsidR="0078016C">
        <w:rPr>
          <w:rFonts w:ascii="Gill Sans MT Light" w:hAnsi="Gill Sans MT Light"/>
          <w:sz w:val="22"/>
          <w:szCs w:val="22"/>
        </w:rPr>
        <w:t xml:space="preserve">included in </w:t>
      </w:r>
      <w:r w:rsidR="00C41645">
        <w:rPr>
          <w:rFonts w:ascii="Gill Sans MT Light" w:hAnsi="Gill Sans MT Light"/>
          <w:sz w:val="22"/>
          <w:szCs w:val="22"/>
        </w:rPr>
        <w:t xml:space="preserve">the </w:t>
      </w:r>
      <w:r w:rsidRPr="00CD1071">
        <w:rPr>
          <w:rFonts w:ascii="Gill Sans MT Light" w:hAnsi="Gill Sans MT Light"/>
          <w:sz w:val="22"/>
          <w:szCs w:val="22"/>
        </w:rPr>
        <w:t xml:space="preserve">application form. </w:t>
      </w:r>
    </w:p>
    <w:p w:rsidR="00CE6F63" w:rsidRPr="00CD1071" w:rsidRDefault="00CE6F63" w:rsidP="00C41645">
      <w:pPr>
        <w:spacing w:after="0"/>
        <w:jc w:val="both"/>
        <w:rPr>
          <w:rFonts w:ascii="Gill Sans MT Light" w:hAnsi="Gill Sans MT Light"/>
          <w:sz w:val="22"/>
          <w:szCs w:val="22"/>
        </w:rPr>
      </w:pPr>
    </w:p>
    <w:p w:rsidR="00CE6F63" w:rsidRPr="00CD1071" w:rsidRDefault="00CE6F63" w:rsidP="00C41645">
      <w:pPr>
        <w:spacing w:after="0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 xml:space="preserve">If unable to </w:t>
      </w:r>
      <w:r w:rsidR="00C41645">
        <w:rPr>
          <w:rFonts w:ascii="Gill Sans MT Light" w:hAnsi="Gill Sans MT Light"/>
          <w:sz w:val="22"/>
          <w:szCs w:val="22"/>
        </w:rPr>
        <w:t>submit</w:t>
      </w:r>
      <w:r w:rsidRPr="00CD1071">
        <w:rPr>
          <w:rFonts w:ascii="Gill Sans MT Light" w:hAnsi="Gill Sans MT Light"/>
          <w:sz w:val="22"/>
          <w:szCs w:val="22"/>
        </w:rPr>
        <w:t xml:space="preserve"> online </w:t>
      </w:r>
      <w:r w:rsidR="006A47EE">
        <w:rPr>
          <w:rFonts w:ascii="Gill Sans MT Light" w:hAnsi="Gill Sans MT Light"/>
          <w:sz w:val="22"/>
          <w:szCs w:val="22"/>
        </w:rPr>
        <w:t xml:space="preserve">please contact Recruitment before the closing date on (03) 6166 4450 or email </w:t>
      </w:r>
      <w:hyperlink r:id="rId11" w:history="1">
        <w:r w:rsidRPr="00CD1071">
          <w:rPr>
            <w:rStyle w:val="Hyperlink"/>
            <w:rFonts w:ascii="Gill Sans MT Light" w:hAnsi="Gill Sans MT Light"/>
            <w:sz w:val="22"/>
            <w:szCs w:val="22"/>
          </w:rPr>
          <w:t>recruitment@treasury.tas.gov.au</w:t>
        </w:r>
      </w:hyperlink>
      <w:r w:rsidR="006A47EE">
        <w:rPr>
          <w:rFonts w:ascii="Gill Sans MT Light" w:hAnsi="Gill Sans MT Light"/>
          <w:sz w:val="22"/>
          <w:szCs w:val="22"/>
        </w:rPr>
        <w:t xml:space="preserve"> </w:t>
      </w:r>
    </w:p>
    <w:p w:rsidR="00D5514E" w:rsidRPr="00CD1071" w:rsidRDefault="00CE6F63" w:rsidP="003D7725">
      <w:pPr>
        <w:pStyle w:val="Headinglevel2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W</w:t>
      </w:r>
      <w:r w:rsidR="00D5514E" w:rsidRPr="00CD1071">
        <w:rPr>
          <w:rFonts w:ascii="Gill Sans MT Light" w:hAnsi="Gill Sans MT Light"/>
          <w:sz w:val="22"/>
          <w:szCs w:val="22"/>
        </w:rPr>
        <w:t>hat happens after I apply?</w:t>
      </w:r>
    </w:p>
    <w:p w:rsidR="00A51DC8" w:rsidRPr="00CD1071" w:rsidRDefault="00D5514E" w:rsidP="003D7725">
      <w:pPr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A selection panel will assess each applica</w:t>
      </w:r>
      <w:r w:rsidR="003216F9">
        <w:rPr>
          <w:rFonts w:ascii="Gill Sans MT Light" w:hAnsi="Gill Sans MT Light"/>
          <w:sz w:val="22"/>
          <w:szCs w:val="22"/>
        </w:rPr>
        <w:t>nt’</w:t>
      </w:r>
      <w:r w:rsidRPr="00CD1071">
        <w:rPr>
          <w:rFonts w:ascii="Gill Sans MT Light" w:hAnsi="Gill Sans MT Light"/>
          <w:sz w:val="22"/>
          <w:szCs w:val="22"/>
        </w:rPr>
        <w:t xml:space="preserve">s merit against </w:t>
      </w:r>
      <w:proofErr w:type="gramStart"/>
      <w:r w:rsidRPr="00CD1071">
        <w:rPr>
          <w:rFonts w:ascii="Gill Sans MT Light" w:hAnsi="Gill Sans MT Light"/>
          <w:sz w:val="22"/>
          <w:szCs w:val="22"/>
        </w:rPr>
        <w:t>the</w:t>
      </w:r>
      <w:proofErr w:type="gramEnd"/>
      <w:r w:rsidRPr="00CD1071">
        <w:rPr>
          <w:rFonts w:ascii="Gill Sans MT Light" w:hAnsi="Gill Sans MT Light"/>
          <w:sz w:val="22"/>
          <w:szCs w:val="22"/>
        </w:rPr>
        <w:t xml:space="preserve"> selection criteria. If you are shortlisted</w:t>
      </w:r>
      <w:r w:rsidR="0078016C">
        <w:rPr>
          <w:rFonts w:ascii="Gill Sans MT Light" w:hAnsi="Gill Sans MT Light"/>
          <w:sz w:val="22"/>
          <w:szCs w:val="22"/>
        </w:rPr>
        <w:t>,</w:t>
      </w:r>
      <w:r w:rsidRPr="00CD1071">
        <w:rPr>
          <w:rFonts w:ascii="Gill Sans MT Light" w:hAnsi="Gill Sans MT Light"/>
          <w:sz w:val="22"/>
          <w:szCs w:val="22"/>
        </w:rPr>
        <w:t xml:space="preserve"> a panel member will contact you</w:t>
      </w:r>
      <w:r w:rsidR="00A51DC8" w:rsidRPr="00CD1071">
        <w:rPr>
          <w:rFonts w:ascii="Gill Sans MT Light" w:hAnsi="Gill Sans MT Light"/>
          <w:sz w:val="22"/>
          <w:szCs w:val="22"/>
        </w:rPr>
        <w:t xml:space="preserve"> to arrange further assessment</w:t>
      </w:r>
      <w:r w:rsidR="003216F9">
        <w:rPr>
          <w:rFonts w:ascii="Gill Sans MT Light" w:hAnsi="Gill Sans MT Light"/>
          <w:sz w:val="22"/>
          <w:szCs w:val="22"/>
        </w:rPr>
        <w:t xml:space="preserve"> (usually </w:t>
      </w:r>
      <w:r w:rsidRPr="00CD1071">
        <w:rPr>
          <w:rFonts w:ascii="Gill Sans MT Light" w:hAnsi="Gill Sans MT Light"/>
          <w:sz w:val="22"/>
          <w:szCs w:val="22"/>
        </w:rPr>
        <w:t xml:space="preserve">interview, reference check </w:t>
      </w:r>
      <w:r w:rsidR="00AD0E2A" w:rsidRPr="00CD1071">
        <w:rPr>
          <w:rFonts w:ascii="Gill Sans MT Light" w:hAnsi="Gill Sans MT Light"/>
          <w:sz w:val="22"/>
          <w:szCs w:val="22"/>
        </w:rPr>
        <w:t xml:space="preserve">and </w:t>
      </w:r>
      <w:r w:rsidRPr="00CD1071">
        <w:rPr>
          <w:rFonts w:ascii="Gill Sans MT Light" w:hAnsi="Gill Sans MT Light"/>
          <w:sz w:val="22"/>
          <w:szCs w:val="22"/>
        </w:rPr>
        <w:t>written activity</w:t>
      </w:r>
      <w:r w:rsidR="003216F9">
        <w:rPr>
          <w:rFonts w:ascii="Gill Sans MT Light" w:hAnsi="Gill Sans MT Light"/>
          <w:sz w:val="22"/>
          <w:szCs w:val="22"/>
        </w:rPr>
        <w:t>)</w:t>
      </w:r>
      <w:r w:rsidRPr="00CD1071">
        <w:rPr>
          <w:rFonts w:ascii="Gill Sans MT Light" w:hAnsi="Gill Sans MT Light"/>
          <w:sz w:val="22"/>
          <w:szCs w:val="22"/>
        </w:rPr>
        <w:t>.</w:t>
      </w:r>
      <w:r w:rsidR="00FC7574" w:rsidRPr="00CD1071">
        <w:rPr>
          <w:rFonts w:ascii="Gill Sans MT Light" w:hAnsi="Gill Sans MT Light"/>
          <w:sz w:val="22"/>
          <w:szCs w:val="22"/>
        </w:rPr>
        <w:t xml:space="preserve"> </w:t>
      </w:r>
    </w:p>
    <w:p w:rsidR="003216F9" w:rsidRDefault="003216F9" w:rsidP="003216F9">
      <w:pPr>
        <w:jc w:val="both"/>
        <w:rPr>
          <w:rFonts w:ascii="Gill Sans MT Light" w:hAnsi="Gill Sans MT Light"/>
          <w:sz w:val="22"/>
          <w:szCs w:val="22"/>
        </w:rPr>
      </w:pPr>
      <w:r w:rsidRPr="00205608">
        <w:rPr>
          <w:rFonts w:ascii="Gill Sans MT Light" w:hAnsi="Gill Sans MT Light"/>
          <w:sz w:val="22"/>
          <w:szCs w:val="22"/>
        </w:rPr>
        <w:t>You are welcome to phone or email the contact person to discuss progress at any point during the process.</w:t>
      </w:r>
    </w:p>
    <w:p w:rsidR="003216F9" w:rsidRDefault="00A51DC8" w:rsidP="00CD1071">
      <w:pPr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 xml:space="preserve">The selection process usually takes between </w:t>
      </w:r>
      <w:r w:rsidR="00BA7908">
        <w:rPr>
          <w:rFonts w:ascii="Gill Sans MT Light" w:hAnsi="Gill Sans MT Light"/>
          <w:sz w:val="22"/>
          <w:szCs w:val="22"/>
        </w:rPr>
        <w:t>3</w:t>
      </w:r>
      <w:r w:rsidRPr="00CD1071">
        <w:rPr>
          <w:rFonts w:ascii="Gill Sans MT Light" w:hAnsi="Gill Sans MT Light"/>
          <w:sz w:val="22"/>
          <w:szCs w:val="22"/>
        </w:rPr>
        <w:t xml:space="preserve"> and </w:t>
      </w:r>
      <w:r w:rsidR="00BA7908">
        <w:rPr>
          <w:rFonts w:ascii="Gill Sans MT Light" w:hAnsi="Gill Sans MT Light"/>
          <w:sz w:val="22"/>
          <w:szCs w:val="22"/>
        </w:rPr>
        <w:t>5</w:t>
      </w:r>
      <w:r w:rsidRPr="00CD1071">
        <w:rPr>
          <w:rFonts w:ascii="Gill Sans MT Light" w:hAnsi="Gill Sans MT Light"/>
          <w:sz w:val="22"/>
          <w:szCs w:val="22"/>
        </w:rPr>
        <w:t xml:space="preserve"> weeks from the closing date. All applicants </w:t>
      </w:r>
      <w:r w:rsidR="00C41645">
        <w:rPr>
          <w:rFonts w:ascii="Gill Sans MT Light" w:hAnsi="Gill Sans MT Light"/>
          <w:sz w:val="22"/>
          <w:szCs w:val="22"/>
        </w:rPr>
        <w:t xml:space="preserve">will receive an email advising </w:t>
      </w:r>
      <w:r w:rsidRPr="00CD1071">
        <w:rPr>
          <w:rFonts w:ascii="Gill Sans MT Light" w:hAnsi="Gill Sans MT Light"/>
          <w:sz w:val="22"/>
          <w:szCs w:val="22"/>
        </w:rPr>
        <w:t xml:space="preserve">of the outcome at the end of the process. </w:t>
      </w:r>
    </w:p>
    <w:p w:rsidR="003216F9" w:rsidRPr="00CD1071" w:rsidRDefault="003216F9" w:rsidP="003216F9">
      <w:pPr>
        <w:pStyle w:val="Headinglevel2"/>
        <w:jc w:val="both"/>
        <w:rPr>
          <w:rFonts w:ascii="Gill Sans MT Light" w:hAnsi="Gill Sans MT Light"/>
          <w:sz w:val="22"/>
          <w:szCs w:val="22"/>
        </w:rPr>
      </w:pPr>
      <w:r w:rsidRPr="00CD1071">
        <w:rPr>
          <w:rFonts w:ascii="Gill Sans MT Light" w:hAnsi="Gill Sans MT Light"/>
          <w:sz w:val="22"/>
          <w:szCs w:val="22"/>
        </w:rPr>
        <w:t>What if I have specific requirements?</w:t>
      </w:r>
    </w:p>
    <w:p w:rsidR="00831CC1" w:rsidRDefault="003216F9" w:rsidP="00CD1071">
      <w:pPr>
        <w:jc w:val="both"/>
        <w:rPr>
          <w:rFonts w:ascii="Gill Sans MT Light" w:hAnsi="Gill Sans MT Light"/>
          <w:sz w:val="22"/>
          <w:szCs w:val="22"/>
        </w:rPr>
      </w:pPr>
      <w:r w:rsidRPr="00205608">
        <w:rPr>
          <w:rFonts w:ascii="Gill Sans MT Light" w:hAnsi="Gill Sans MT Light"/>
          <w:sz w:val="22"/>
          <w:szCs w:val="22"/>
        </w:rPr>
        <w:t>We seek to give all applicants the best opportunity to demonstrate merit for the role, and will readily consider making reasonable adjustments in the workplace.</w:t>
      </w:r>
      <w:r w:rsidRPr="003216F9">
        <w:rPr>
          <w:rFonts w:ascii="Gill Sans MT Light" w:hAnsi="Gill Sans MT Light"/>
          <w:sz w:val="22"/>
          <w:szCs w:val="22"/>
        </w:rPr>
        <w:t xml:space="preserve"> </w:t>
      </w:r>
      <w:r w:rsidRPr="00205608">
        <w:rPr>
          <w:rFonts w:ascii="Gill Sans MT Light" w:hAnsi="Gill Sans MT Light"/>
          <w:sz w:val="22"/>
          <w:szCs w:val="22"/>
        </w:rPr>
        <w:t>Please call the vacancy contact person to discuss any specific requirements that you may need if selected for interview.</w:t>
      </w:r>
    </w:p>
    <w:p w:rsidR="00831CC1" w:rsidRDefault="00831CC1" w:rsidP="00CD1071">
      <w:pPr>
        <w:jc w:val="both"/>
        <w:rPr>
          <w:rFonts w:ascii="Gill Sans MT Light" w:hAnsi="Gill Sans MT Light"/>
          <w:sz w:val="22"/>
          <w:szCs w:val="22"/>
        </w:rPr>
        <w:sectPr w:rsidR="00831CC1" w:rsidSect="00CD107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34" w:code="9"/>
          <w:pgMar w:top="1843" w:right="705" w:bottom="2410" w:left="567" w:header="454" w:footer="454" w:gutter="0"/>
          <w:cols w:num="2" w:space="708" w:equalWidth="0">
            <w:col w:w="5245" w:space="425"/>
            <w:col w:w="4962"/>
          </w:cols>
          <w:titlePg/>
        </w:sectPr>
      </w:pPr>
    </w:p>
    <w:p w:rsidR="000B1F84" w:rsidRDefault="000B1F84" w:rsidP="000B1F84">
      <w:pPr>
        <w:rPr>
          <w:rFonts w:ascii="Gill Sans MT" w:hAnsi="Gill Sans MT" w:cs="Arial"/>
        </w:rPr>
      </w:pPr>
      <w:r w:rsidRPr="00984EA6">
        <w:rPr>
          <w:rFonts w:ascii="Gill Sans MT" w:hAnsi="Gill Sans MT" w:cs="Arial"/>
        </w:rPr>
        <w:lastRenderedPageBreak/>
        <w:t>Selection Criteria #1 – Communication</w:t>
      </w:r>
    </w:p>
    <w:p w:rsidR="000B1F84" w:rsidRDefault="000B1F84" w:rsidP="000B1F84">
      <w:p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My ability to meet the Communication criterion, in the context of the position objective and primary duties, is evidenced by the following specific examples: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&lt;INSERT FIRST EXAMPLE&gt; e.g. in the role of xx, I regularly liaise/communicate/negotiate/</w:t>
      </w:r>
      <w:r w:rsidR="005B326E">
        <w:rPr>
          <w:rFonts w:ascii="Gill Sans MT Light" w:hAnsi="Gill Sans MT Light" w:cs="Arial"/>
        </w:rPr>
        <w:t xml:space="preserve"> </w:t>
      </w:r>
      <w:r>
        <w:rPr>
          <w:rFonts w:ascii="Gill Sans MT Light" w:hAnsi="Gill Sans MT Light" w:cs="Arial"/>
        </w:rPr>
        <w:t>correspond with xxx in relation to xx.</w:t>
      </w:r>
      <w:r w:rsidRPr="008A5181">
        <w:rPr>
          <w:rFonts w:ascii="Gill Sans MT Light" w:hAnsi="Gill Sans MT Light" w:cs="Arial"/>
        </w:rPr>
        <w:t xml:space="preserve"> </w:t>
      </w:r>
      <w:r>
        <w:rPr>
          <w:rFonts w:ascii="Gill Sans MT Light" w:hAnsi="Gill Sans MT Light" w:cs="Arial"/>
        </w:rPr>
        <w:t xml:space="preserve">I ensure that I do </w:t>
      </w:r>
      <w:proofErr w:type="spellStart"/>
      <w:r>
        <w:rPr>
          <w:rFonts w:ascii="Gill Sans MT Light" w:hAnsi="Gill Sans MT Light" w:cs="Arial"/>
        </w:rPr>
        <w:t>xxxx</w:t>
      </w:r>
      <w:proofErr w:type="spellEnd"/>
      <w:r>
        <w:rPr>
          <w:rFonts w:ascii="Gill Sans MT Light" w:hAnsi="Gill Sans MT Light" w:cs="Arial"/>
        </w:rPr>
        <w:t xml:space="preserve"> to achieve a good result. A specific example of this is when I ….. </w:t>
      </w:r>
      <w:proofErr w:type="gramStart"/>
      <w:r>
        <w:rPr>
          <w:rFonts w:ascii="Gill Sans MT Light" w:hAnsi="Gill Sans MT Light" w:cs="Arial"/>
        </w:rPr>
        <w:t>and</w:t>
      </w:r>
      <w:proofErr w:type="gramEnd"/>
      <w:r>
        <w:rPr>
          <w:rFonts w:ascii="Gill Sans MT Light" w:hAnsi="Gill Sans MT Light" w:cs="Arial"/>
        </w:rPr>
        <w:t xml:space="preserve"> the outcome of that was …..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&lt;INSERT SECOND EXAMPLE&gt;</w:t>
      </w:r>
    </w:p>
    <w:p w:rsidR="000B1F84" w:rsidRPr="00420975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  <w:i/>
        </w:rPr>
      </w:pPr>
      <w:proofErr w:type="spellStart"/>
      <w:proofErr w:type="gramStart"/>
      <w:r>
        <w:rPr>
          <w:rFonts w:ascii="Gill Sans MT Light" w:hAnsi="Gill Sans MT Light" w:cs="Arial"/>
          <w:i/>
        </w:rPr>
        <w:t>etc</w:t>
      </w:r>
      <w:proofErr w:type="spellEnd"/>
      <w:proofErr w:type="gramEnd"/>
      <w:r>
        <w:rPr>
          <w:rFonts w:ascii="Gill Sans MT Light" w:hAnsi="Gill Sans MT Light" w:cs="Arial"/>
          <w:i/>
        </w:rPr>
        <w:t xml:space="preserve"> - </w:t>
      </w:r>
      <w:r w:rsidRPr="00984EA6">
        <w:rPr>
          <w:rFonts w:ascii="Gill Sans MT Light" w:hAnsi="Gill Sans MT Light" w:cs="Arial"/>
          <w:i/>
        </w:rPr>
        <w:t xml:space="preserve">half </w:t>
      </w:r>
      <w:r>
        <w:rPr>
          <w:rFonts w:ascii="Gill Sans MT Light" w:hAnsi="Gill Sans MT Light" w:cs="Arial"/>
          <w:i/>
        </w:rPr>
        <w:t xml:space="preserve">to a full </w:t>
      </w:r>
      <w:r w:rsidRPr="00984EA6">
        <w:rPr>
          <w:rFonts w:ascii="Gill Sans MT Light" w:hAnsi="Gill Sans MT Light" w:cs="Arial"/>
          <w:i/>
        </w:rPr>
        <w:t xml:space="preserve">page </w:t>
      </w:r>
      <w:r>
        <w:rPr>
          <w:rFonts w:ascii="Gill Sans MT Light" w:hAnsi="Gill Sans MT Light" w:cs="Arial"/>
          <w:i/>
        </w:rPr>
        <w:t>for this criteria</w:t>
      </w:r>
      <w:r w:rsidRPr="00984EA6">
        <w:rPr>
          <w:rFonts w:ascii="Gill Sans MT Light" w:hAnsi="Gill Sans MT Light" w:cs="Arial"/>
          <w:i/>
        </w:rPr>
        <w:t xml:space="preserve"> – check that </w:t>
      </w:r>
      <w:r>
        <w:rPr>
          <w:rFonts w:ascii="Gill Sans MT Light" w:hAnsi="Gill Sans MT Light" w:cs="Arial"/>
          <w:i/>
        </w:rPr>
        <w:t xml:space="preserve">your examples are specific and that </w:t>
      </w:r>
      <w:r w:rsidRPr="00984EA6">
        <w:rPr>
          <w:rFonts w:ascii="Gill Sans MT Light" w:hAnsi="Gill Sans MT Light" w:cs="Arial"/>
          <w:i/>
        </w:rPr>
        <w:t xml:space="preserve">you have covered </w:t>
      </w:r>
      <w:r>
        <w:rPr>
          <w:rFonts w:ascii="Gill Sans MT Light" w:hAnsi="Gill Sans MT Light" w:cs="Arial"/>
          <w:i/>
        </w:rPr>
        <w:t>the key</w:t>
      </w:r>
      <w:r w:rsidRPr="00984EA6">
        <w:rPr>
          <w:rFonts w:ascii="Gill Sans MT Light" w:hAnsi="Gill Sans MT Light" w:cs="Arial"/>
          <w:i/>
        </w:rPr>
        <w:t xml:space="preserve"> aspects of the selection criteria as outlined in the Statement </w:t>
      </w:r>
      <w:r>
        <w:rPr>
          <w:rFonts w:ascii="Gill Sans MT Light" w:hAnsi="Gill Sans MT Light" w:cs="Arial"/>
          <w:i/>
        </w:rPr>
        <w:t>of Duties</w:t>
      </w:r>
      <w:r w:rsidR="005B326E">
        <w:rPr>
          <w:rFonts w:ascii="Gill Sans MT Light" w:hAnsi="Gill Sans MT Light" w:cs="Arial"/>
          <w:i/>
        </w:rPr>
        <w:t>.</w:t>
      </w:r>
    </w:p>
    <w:p w:rsidR="000B1F84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0B1F84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0B1F84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0B1F84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0B1F84" w:rsidRPr="00984EA6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0B1F84" w:rsidRDefault="000B1F84" w:rsidP="000B1F84">
      <w:pPr>
        <w:pBdr>
          <w:top w:val="single" w:sz="4" w:space="1" w:color="auto"/>
        </w:pBdr>
        <w:rPr>
          <w:rFonts w:ascii="Gill Sans MT" w:hAnsi="Gill Sans MT" w:cs="Arial"/>
        </w:rPr>
      </w:pPr>
      <w:r w:rsidRPr="00984EA6">
        <w:rPr>
          <w:rFonts w:ascii="Gill Sans MT" w:hAnsi="Gill Sans MT" w:cs="Arial"/>
        </w:rPr>
        <w:t>Selection Criteria #2 – Out</w:t>
      </w:r>
      <w:r>
        <w:rPr>
          <w:rFonts w:ascii="Gill Sans MT" w:hAnsi="Gill Sans MT" w:cs="Arial"/>
        </w:rPr>
        <w:t>put M</w:t>
      </w:r>
      <w:r w:rsidRPr="00984EA6">
        <w:rPr>
          <w:rFonts w:ascii="Gill Sans MT" w:hAnsi="Gill Sans MT" w:cs="Arial"/>
        </w:rPr>
        <w:t>anagement</w:t>
      </w:r>
    </w:p>
    <w:p w:rsidR="000B1F84" w:rsidRDefault="000B1F84" w:rsidP="000B1F84">
      <w:p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My ability to meet the Output Management criterion, in the context of the position objective and primary duties, is evidenced by the following specific examples: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 w:rsidRPr="002D2A9D">
        <w:rPr>
          <w:rFonts w:ascii="Gill Sans MT Light" w:hAnsi="Gill Sans MT Light" w:cs="Arial"/>
        </w:rPr>
        <w:t xml:space="preserve">&lt;INSERT FIRST EXAMPLE&gt; e.g. in the role of xx, I need to be able to manage x, y and z tasks. I do this using the following output management methods: x, y z. A specific example of this is when </w:t>
      </w:r>
      <w:proofErr w:type="gramStart"/>
      <w:r w:rsidRPr="002D2A9D">
        <w:rPr>
          <w:rFonts w:ascii="Gill Sans MT Light" w:hAnsi="Gill Sans MT Light" w:cs="Arial"/>
        </w:rPr>
        <w:t>I  …</w:t>
      </w:r>
      <w:proofErr w:type="gramEnd"/>
      <w:r w:rsidRPr="002D2A9D">
        <w:rPr>
          <w:rFonts w:ascii="Gill Sans MT Light" w:hAnsi="Gill Sans MT Light" w:cs="Arial"/>
        </w:rPr>
        <w:t xml:space="preserve">.. </w:t>
      </w:r>
      <w:proofErr w:type="gramStart"/>
      <w:r w:rsidRPr="002D2A9D">
        <w:rPr>
          <w:rFonts w:ascii="Gill Sans MT Light" w:hAnsi="Gill Sans MT Light" w:cs="Arial"/>
        </w:rPr>
        <w:t>and</w:t>
      </w:r>
      <w:proofErr w:type="gramEnd"/>
      <w:r w:rsidRPr="002D2A9D">
        <w:rPr>
          <w:rFonts w:ascii="Gill Sans MT Light" w:hAnsi="Gill Sans MT Light" w:cs="Arial"/>
        </w:rPr>
        <w:t xml:space="preserve"> the outcome was ….. </w:t>
      </w:r>
    </w:p>
    <w:p w:rsidR="000B1F84" w:rsidRPr="002D2A9D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 w:rsidRPr="002D2A9D">
        <w:rPr>
          <w:rFonts w:ascii="Gill Sans MT Light" w:hAnsi="Gill Sans MT Light" w:cs="Arial"/>
        </w:rPr>
        <w:t>&lt;INSERT SECOND EXAMPLE&gt;</w:t>
      </w:r>
    </w:p>
    <w:p w:rsidR="000B1F84" w:rsidRPr="00420975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  <w:i/>
        </w:rPr>
      </w:pPr>
      <w:proofErr w:type="spellStart"/>
      <w:proofErr w:type="gramStart"/>
      <w:r>
        <w:rPr>
          <w:rFonts w:ascii="Gill Sans MT Light" w:hAnsi="Gill Sans MT Light" w:cs="Arial"/>
          <w:i/>
        </w:rPr>
        <w:t>etc</w:t>
      </w:r>
      <w:proofErr w:type="spellEnd"/>
      <w:proofErr w:type="gramEnd"/>
      <w:r>
        <w:rPr>
          <w:rFonts w:ascii="Gill Sans MT Light" w:hAnsi="Gill Sans MT Light" w:cs="Arial"/>
          <w:i/>
        </w:rPr>
        <w:t xml:space="preserve"> - </w:t>
      </w:r>
      <w:r w:rsidRPr="00984EA6">
        <w:rPr>
          <w:rFonts w:ascii="Gill Sans MT Light" w:hAnsi="Gill Sans MT Light" w:cs="Arial"/>
          <w:i/>
        </w:rPr>
        <w:t xml:space="preserve">half </w:t>
      </w:r>
      <w:r>
        <w:rPr>
          <w:rFonts w:ascii="Gill Sans MT Light" w:hAnsi="Gill Sans MT Light" w:cs="Arial"/>
          <w:i/>
        </w:rPr>
        <w:t xml:space="preserve">to a full </w:t>
      </w:r>
      <w:r w:rsidRPr="00984EA6">
        <w:rPr>
          <w:rFonts w:ascii="Gill Sans MT Light" w:hAnsi="Gill Sans MT Light" w:cs="Arial"/>
          <w:i/>
        </w:rPr>
        <w:t xml:space="preserve">page </w:t>
      </w:r>
      <w:r>
        <w:rPr>
          <w:rFonts w:ascii="Gill Sans MT Light" w:hAnsi="Gill Sans MT Light" w:cs="Arial"/>
          <w:i/>
        </w:rPr>
        <w:t>for this criteria</w:t>
      </w:r>
      <w:r w:rsidRPr="00984EA6">
        <w:rPr>
          <w:rFonts w:ascii="Gill Sans MT Light" w:hAnsi="Gill Sans MT Light" w:cs="Arial"/>
          <w:i/>
        </w:rPr>
        <w:t xml:space="preserve"> – check that </w:t>
      </w:r>
      <w:r>
        <w:rPr>
          <w:rFonts w:ascii="Gill Sans MT Light" w:hAnsi="Gill Sans MT Light" w:cs="Arial"/>
          <w:i/>
        </w:rPr>
        <w:t xml:space="preserve">your examples are specific and that </w:t>
      </w:r>
      <w:r w:rsidRPr="00984EA6">
        <w:rPr>
          <w:rFonts w:ascii="Gill Sans MT Light" w:hAnsi="Gill Sans MT Light" w:cs="Arial"/>
          <w:i/>
        </w:rPr>
        <w:t xml:space="preserve">you have covered </w:t>
      </w:r>
      <w:r>
        <w:rPr>
          <w:rFonts w:ascii="Gill Sans MT Light" w:hAnsi="Gill Sans MT Light" w:cs="Arial"/>
          <w:i/>
        </w:rPr>
        <w:t>the key</w:t>
      </w:r>
      <w:r w:rsidRPr="00984EA6">
        <w:rPr>
          <w:rFonts w:ascii="Gill Sans MT Light" w:hAnsi="Gill Sans MT Light" w:cs="Arial"/>
          <w:i/>
        </w:rPr>
        <w:t xml:space="preserve"> aspects of the selection criteria as outlined in the Statement </w:t>
      </w:r>
      <w:r>
        <w:rPr>
          <w:rFonts w:ascii="Gill Sans MT Light" w:hAnsi="Gill Sans MT Light" w:cs="Arial"/>
          <w:i/>
        </w:rPr>
        <w:t>of Duties</w:t>
      </w:r>
      <w:r w:rsidR="005B326E">
        <w:rPr>
          <w:rFonts w:ascii="Gill Sans MT Light" w:hAnsi="Gill Sans MT Light" w:cs="Arial"/>
          <w:i/>
        </w:rPr>
        <w:t>.</w:t>
      </w: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Pr="00984EA6" w:rsidRDefault="000B1F84" w:rsidP="000B1F84">
      <w:pPr>
        <w:rPr>
          <w:rFonts w:ascii="Gill Sans MT" w:hAnsi="Gill Sans MT" w:cs="Arial"/>
        </w:rPr>
      </w:pPr>
    </w:p>
    <w:p w:rsidR="000B1F84" w:rsidRPr="00984EA6" w:rsidRDefault="000B1F84" w:rsidP="000B1F84">
      <w:pPr>
        <w:pBdr>
          <w:top w:val="single" w:sz="4" w:space="1" w:color="auto"/>
        </w:pBdr>
        <w:rPr>
          <w:rFonts w:ascii="Gill Sans MT" w:hAnsi="Gill Sans MT" w:cs="Arial"/>
        </w:rPr>
      </w:pPr>
      <w:r w:rsidRPr="00984EA6">
        <w:rPr>
          <w:rFonts w:ascii="Gill Sans MT" w:hAnsi="Gill Sans MT" w:cs="Arial"/>
        </w:rPr>
        <w:t>Selection Criteria #3 – Conceptual,</w:t>
      </w:r>
      <w:r>
        <w:rPr>
          <w:rFonts w:ascii="Gill Sans MT" w:hAnsi="Gill Sans MT" w:cs="Arial"/>
        </w:rPr>
        <w:t xml:space="preserve"> Analytical and J</w:t>
      </w:r>
      <w:r w:rsidRPr="00984EA6">
        <w:rPr>
          <w:rFonts w:ascii="Gill Sans MT" w:hAnsi="Gill Sans MT" w:cs="Arial"/>
        </w:rPr>
        <w:t>udgement</w:t>
      </w:r>
    </w:p>
    <w:p w:rsidR="000B1F84" w:rsidRDefault="000B1F84" w:rsidP="000B1F84">
      <w:p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 xml:space="preserve">My ability to meet </w:t>
      </w:r>
      <w:r w:rsidRPr="00420975">
        <w:rPr>
          <w:rFonts w:ascii="Gill Sans MT Light" w:hAnsi="Gill Sans MT Light" w:cs="Arial"/>
        </w:rPr>
        <w:t>the Conceptual,</w:t>
      </w:r>
      <w:r>
        <w:rPr>
          <w:rFonts w:ascii="Gill Sans MT Light" w:hAnsi="Gill Sans MT Light" w:cs="Arial"/>
        </w:rPr>
        <w:t xml:space="preserve"> A</w:t>
      </w:r>
      <w:r w:rsidRPr="00420975">
        <w:rPr>
          <w:rFonts w:ascii="Gill Sans MT Light" w:hAnsi="Gill Sans MT Light" w:cs="Arial"/>
        </w:rPr>
        <w:t xml:space="preserve">nalytical and </w:t>
      </w:r>
      <w:r>
        <w:rPr>
          <w:rFonts w:ascii="Gill Sans MT Light" w:hAnsi="Gill Sans MT Light" w:cs="Arial"/>
        </w:rPr>
        <w:t>J</w:t>
      </w:r>
      <w:r w:rsidRPr="00420975">
        <w:rPr>
          <w:rFonts w:ascii="Gill Sans MT Light" w:hAnsi="Gill Sans MT Light" w:cs="Arial"/>
        </w:rPr>
        <w:t>udgement criterion, in the</w:t>
      </w:r>
      <w:r>
        <w:rPr>
          <w:rFonts w:ascii="Gill Sans MT Light" w:hAnsi="Gill Sans MT Light" w:cs="Arial"/>
        </w:rPr>
        <w:t xml:space="preserve"> context of the position objective and primary duties, is evidenced by the following specific examples: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&lt;INSERT FIRST EXAMPLE&gt; e.g. in the role of xx I was faced with the following problem – xxx. To work through this problem and come up with an appropriate solution I did x, y, z. The end result was xxx.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&lt;INSERT SECOND EXAMPLE&gt;</w:t>
      </w:r>
    </w:p>
    <w:p w:rsidR="000B1F84" w:rsidRPr="00420975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  <w:i/>
        </w:rPr>
      </w:pPr>
      <w:proofErr w:type="spellStart"/>
      <w:proofErr w:type="gramStart"/>
      <w:r>
        <w:rPr>
          <w:rFonts w:ascii="Gill Sans MT Light" w:hAnsi="Gill Sans MT Light" w:cs="Arial"/>
          <w:i/>
        </w:rPr>
        <w:t>etc</w:t>
      </w:r>
      <w:proofErr w:type="spellEnd"/>
      <w:proofErr w:type="gramEnd"/>
      <w:r>
        <w:rPr>
          <w:rFonts w:ascii="Gill Sans MT Light" w:hAnsi="Gill Sans MT Light" w:cs="Arial"/>
          <w:i/>
        </w:rPr>
        <w:t xml:space="preserve"> - </w:t>
      </w:r>
      <w:r w:rsidRPr="00984EA6">
        <w:rPr>
          <w:rFonts w:ascii="Gill Sans MT Light" w:hAnsi="Gill Sans MT Light" w:cs="Arial"/>
          <w:i/>
        </w:rPr>
        <w:t xml:space="preserve">half </w:t>
      </w:r>
      <w:r>
        <w:rPr>
          <w:rFonts w:ascii="Gill Sans MT Light" w:hAnsi="Gill Sans MT Light" w:cs="Arial"/>
          <w:i/>
        </w:rPr>
        <w:t xml:space="preserve">to a full </w:t>
      </w:r>
      <w:r w:rsidRPr="00984EA6">
        <w:rPr>
          <w:rFonts w:ascii="Gill Sans MT Light" w:hAnsi="Gill Sans MT Light" w:cs="Arial"/>
          <w:i/>
        </w:rPr>
        <w:t xml:space="preserve">page </w:t>
      </w:r>
      <w:r>
        <w:rPr>
          <w:rFonts w:ascii="Gill Sans MT Light" w:hAnsi="Gill Sans MT Light" w:cs="Arial"/>
          <w:i/>
        </w:rPr>
        <w:t>for this criteria</w:t>
      </w:r>
      <w:r w:rsidRPr="00984EA6">
        <w:rPr>
          <w:rFonts w:ascii="Gill Sans MT Light" w:hAnsi="Gill Sans MT Light" w:cs="Arial"/>
          <w:i/>
        </w:rPr>
        <w:t xml:space="preserve"> – check that </w:t>
      </w:r>
      <w:r>
        <w:rPr>
          <w:rFonts w:ascii="Gill Sans MT Light" w:hAnsi="Gill Sans MT Light" w:cs="Arial"/>
          <w:i/>
        </w:rPr>
        <w:t xml:space="preserve">your examples are specific and that </w:t>
      </w:r>
      <w:r w:rsidRPr="00984EA6">
        <w:rPr>
          <w:rFonts w:ascii="Gill Sans MT Light" w:hAnsi="Gill Sans MT Light" w:cs="Arial"/>
          <w:i/>
        </w:rPr>
        <w:t xml:space="preserve">you have covered </w:t>
      </w:r>
      <w:r>
        <w:rPr>
          <w:rFonts w:ascii="Gill Sans MT Light" w:hAnsi="Gill Sans MT Light" w:cs="Arial"/>
          <w:i/>
        </w:rPr>
        <w:t>the key</w:t>
      </w:r>
      <w:r w:rsidRPr="00984EA6">
        <w:rPr>
          <w:rFonts w:ascii="Gill Sans MT Light" w:hAnsi="Gill Sans MT Light" w:cs="Arial"/>
          <w:i/>
        </w:rPr>
        <w:t xml:space="preserve"> aspects of the selection criteria as outlined in the Statement </w:t>
      </w:r>
      <w:r>
        <w:rPr>
          <w:rFonts w:ascii="Gill Sans MT Light" w:hAnsi="Gill Sans MT Light" w:cs="Arial"/>
          <w:i/>
        </w:rPr>
        <w:t>of Duties</w:t>
      </w:r>
      <w:r w:rsidR="005B326E">
        <w:rPr>
          <w:rFonts w:ascii="Gill Sans MT Light" w:hAnsi="Gill Sans MT Light" w:cs="Arial"/>
          <w:i/>
        </w:rPr>
        <w:t>.</w:t>
      </w: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pBdr>
          <w:top w:val="single" w:sz="4" w:space="1" w:color="auto"/>
        </w:pBdr>
        <w:rPr>
          <w:rFonts w:ascii="Gill Sans MT" w:hAnsi="Gill Sans MT" w:cs="Arial"/>
        </w:rPr>
      </w:pPr>
      <w:r w:rsidRPr="00984EA6">
        <w:rPr>
          <w:rFonts w:ascii="Gill Sans MT" w:hAnsi="Gill Sans MT" w:cs="Arial"/>
        </w:rPr>
        <w:lastRenderedPageBreak/>
        <w:t xml:space="preserve">Selection Criteria #4 – Leadership </w:t>
      </w:r>
      <w:r>
        <w:rPr>
          <w:rFonts w:ascii="Gill Sans MT" w:hAnsi="Gill Sans MT" w:cs="Arial"/>
        </w:rPr>
        <w:t>and People S</w:t>
      </w:r>
      <w:r w:rsidRPr="00984EA6">
        <w:rPr>
          <w:rFonts w:ascii="Gill Sans MT" w:hAnsi="Gill Sans MT" w:cs="Arial"/>
        </w:rPr>
        <w:t>kills</w:t>
      </w:r>
    </w:p>
    <w:p w:rsidR="000B1F84" w:rsidRDefault="000B1F84" w:rsidP="000B1F84">
      <w:p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My ability to meet the Leadership and People Skills criterion, in the context of the position objective and primary duties, is evidenced by the following specific examples:</w:t>
      </w:r>
    </w:p>
    <w:p w:rsidR="000B1F84" w:rsidRPr="002D2A9D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 w:rsidRPr="002D2A9D">
        <w:rPr>
          <w:rFonts w:ascii="Gill Sans MT Light" w:hAnsi="Gill Sans MT Light" w:cs="Arial"/>
        </w:rPr>
        <w:t xml:space="preserve">&lt;INSERT FIRST EXAMPLE&gt; </w:t>
      </w:r>
      <w:r w:rsidRPr="002D2A9D">
        <w:rPr>
          <w:rFonts w:ascii="Gill Sans MT Light" w:hAnsi="Gill Sans MT Light" w:cs="Arial"/>
          <w:i/>
        </w:rPr>
        <w:t>e.g. in the role of xx, I work within the x</w:t>
      </w:r>
      <w:r>
        <w:rPr>
          <w:rFonts w:ascii="Gill Sans MT Light" w:hAnsi="Gill Sans MT Light" w:cs="Arial"/>
          <w:i/>
        </w:rPr>
        <w:t>x team and am responsible for x, y, z tasks/roles</w:t>
      </w:r>
      <w:r w:rsidRPr="002D2A9D">
        <w:rPr>
          <w:rFonts w:ascii="Gill Sans MT Light" w:hAnsi="Gill Sans MT Light" w:cs="Arial"/>
          <w:i/>
        </w:rPr>
        <w:t xml:space="preserve">. </w:t>
      </w:r>
      <w:r>
        <w:rPr>
          <w:rFonts w:ascii="Gill Sans MT Light" w:hAnsi="Gill Sans MT Light" w:cs="Arial"/>
          <w:i/>
        </w:rPr>
        <w:t xml:space="preserve">I use the following people skills in this context: x, y, z. A specific example of this is when we ….. </w:t>
      </w:r>
      <w:proofErr w:type="gramStart"/>
      <w:r>
        <w:rPr>
          <w:rFonts w:ascii="Gill Sans MT Light" w:hAnsi="Gill Sans MT Light" w:cs="Arial"/>
          <w:i/>
        </w:rPr>
        <w:t>and</w:t>
      </w:r>
      <w:proofErr w:type="gramEnd"/>
      <w:r>
        <w:rPr>
          <w:rFonts w:ascii="Gill Sans MT Light" w:hAnsi="Gill Sans MT Light" w:cs="Arial"/>
          <w:i/>
        </w:rPr>
        <w:t xml:space="preserve"> I did …. And the end result was ….</w:t>
      </w:r>
    </w:p>
    <w:p w:rsidR="000B1F84" w:rsidRPr="002D2A9D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 w:rsidRPr="002D2A9D">
        <w:rPr>
          <w:rFonts w:ascii="Gill Sans MT Light" w:hAnsi="Gill Sans MT Light" w:cs="Arial"/>
        </w:rPr>
        <w:t>&lt;INSERT SECOND EXAMPLE&gt;</w:t>
      </w:r>
    </w:p>
    <w:p w:rsidR="000B1F84" w:rsidRPr="00420975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  <w:i/>
        </w:rPr>
      </w:pPr>
      <w:proofErr w:type="spellStart"/>
      <w:r>
        <w:rPr>
          <w:rFonts w:ascii="Gill Sans MT Light" w:hAnsi="Gill Sans MT Light" w:cs="Arial"/>
          <w:i/>
        </w:rPr>
        <w:t>etc</w:t>
      </w:r>
      <w:proofErr w:type="spellEnd"/>
      <w:r>
        <w:rPr>
          <w:rFonts w:ascii="Gill Sans MT Light" w:hAnsi="Gill Sans MT Light" w:cs="Arial"/>
          <w:i/>
        </w:rPr>
        <w:t xml:space="preserve"> - </w:t>
      </w:r>
      <w:r w:rsidRPr="00984EA6">
        <w:rPr>
          <w:rFonts w:ascii="Gill Sans MT Light" w:hAnsi="Gill Sans MT Light" w:cs="Arial"/>
          <w:i/>
        </w:rPr>
        <w:t xml:space="preserve">half </w:t>
      </w:r>
      <w:r>
        <w:rPr>
          <w:rFonts w:ascii="Gill Sans MT Light" w:hAnsi="Gill Sans MT Light" w:cs="Arial"/>
          <w:i/>
        </w:rPr>
        <w:t xml:space="preserve">to a full </w:t>
      </w:r>
      <w:r w:rsidRPr="00984EA6">
        <w:rPr>
          <w:rFonts w:ascii="Gill Sans MT Light" w:hAnsi="Gill Sans MT Light" w:cs="Arial"/>
          <w:i/>
        </w:rPr>
        <w:t xml:space="preserve">page </w:t>
      </w:r>
      <w:r>
        <w:rPr>
          <w:rFonts w:ascii="Gill Sans MT Light" w:hAnsi="Gill Sans MT Light" w:cs="Arial"/>
          <w:i/>
        </w:rPr>
        <w:t>for this criteria</w:t>
      </w:r>
      <w:r w:rsidRPr="00984EA6">
        <w:rPr>
          <w:rFonts w:ascii="Gill Sans MT Light" w:hAnsi="Gill Sans MT Light" w:cs="Arial"/>
          <w:i/>
        </w:rPr>
        <w:t xml:space="preserve"> – check that </w:t>
      </w:r>
      <w:r>
        <w:rPr>
          <w:rFonts w:ascii="Gill Sans MT Light" w:hAnsi="Gill Sans MT Light" w:cs="Arial"/>
          <w:i/>
        </w:rPr>
        <w:t xml:space="preserve">your examples are specific and that </w:t>
      </w:r>
      <w:r w:rsidRPr="00984EA6">
        <w:rPr>
          <w:rFonts w:ascii="Gill Sans MT Light" w:hAnsi="Gill Sans MT Light" w:cs="Arial"/>
          <w:i/>
        </w:rPr>
        <w:t xml:space="preserve">you have covered </w:t>
      </w:r>
      <w:r>
        <w:rPr>
          <w:rFonts w:ascii="Gill Sans MT Light" w:hAnsi="Gill Sans MT Light" w:cs="Arial"/>
          <w:i/>
        </w:rPr>
        <w:t>the key</w:t>
      </w:r>
      <w:r w:rsidRPr="00984EA6">
        <w:rPr>
          <w:rFonts w:ascii="Gill Sans MT Light" w:hAnsi="Gill Sans MT Light" w:cs="Arial"/>
          <w:i/>
        </w:rPr>
        <w:t xml:space="preserve"> aspects of the selection criteria as outlined in the Statement </w:t>
      </w:r>
      <w:r>
        <w:rPr>
          <w:rFonts w:ascii="Gill Sans MT Light" w:hAnsi="Gill Sans MT Light" w:cs="Arial"/>
          <w:i/>
        </w:rPr>
        <w:t>of Duties</w:t>
      </w: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rPr>
          <w:rFonts w:ascii="Gill Sans MT" w:hAnsi="Gill Sans MT" w:cs="Arial"/>
        </w:rPr>
      </w:pPr>
    </w:p>
    <w:p w:rsidR="000B1F84" w:rsidRPr="00984EA6" w:rsidRDefault="000B1F84" w:rsidP="000B1F84">
      <w:pPr>
        <w:rPr>
          <w:rFonts w:ascii="Gill Sans MT" w:hAnsi="Gill Sans MT" w:cs="Arial"/>
        </w:rPr>
      </w:pPr>
    </w:p>
    <w:p w:rsidR="000B1F84" w:rsidRDefault="000B1F84" w:rsidP="000B1F84">
      <w:pPr>
        <w:pBdr>
          <w:top w:val="single" w:sz="4" w:space="1" w:color="auto"/>
        </w:pBdr>
        <w:tabs>
          <w:tab w:val="left" w:pos="5812"/>
        </w:tabs>
        <w:rPr>
          <w:rFonts w:ascii="Gill Sans MT" w:hAnsi="Gill Sans MT" w:cs="Arial"/>
        </w:rPr>
      </w:pPr>
      <w:r w:rsidRPr="00984EA6">
        <w:rPr>
          <w:rFonts w:ascii="Gill Sans MT" w:hAnsi="Gill Sans MT" w:cs="Arial"/>
        </w:rPr>
        <w:t xml:space="preserve">Selection Criteria #5 – Technical </w:t>
      </w:r>
      <w:r>
        <w:rPr>
          <w:rFonts w:ascii="Gill Sans MT" w:hAnsi="Gill Sans MT" w:cs="Arial"/>
        </w:rPr>
        <w:t>and P</w:t>
      </w:r>
      <w:r w:rsidRPr="00984EA6">
        <w:rPr>
          <w:rFonts w:ascii="Gill Sans MT" w:hAnsi="Gill Sans MT" w:cs="Arial"/>
        </w:rPr>
        <w:t>rofessional skills</w:t>
      </w:r>
    </w:p>
    <w:p w:rsidR="000B1F84" w:rsidRDefault="000B1F84" w:rsidP="000B1F84">
      <w:p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My ability to meet the Technical and Professional criterion, in the context of the position objective and primary duties, is evidenced by the following specific examples: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>&lt;INSERT FIRST EXAMPLE&gt; e.g. I have knowledge/experience/skill/ability in xxx which I have developed in the roles of xxx and undertaking specific tasks such as x, y.</w:t>
      </w:r>
    </w:p>
    <w:p w:rsidR="000B1F84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</w:rPr>
      </w:pPr>
      <w:r>
        <w:rPr>
          <w:rFonts w:ascii="Gill Sans MT Light" w:hAnsi="Gill Sans MT Light" w:cs="Arial"/>
        </w:rPr>
        <w:t xml:space="preserve">&lt;INSERT SECOND EXAMPLE&gt; e.g. </w:t>
      </w:r>
      <w:r w:rsidR="005B326E">
        <w:rPr>
          <w:rFonts w:ascii="Gill Sans MT Light" w:hAnsi="Gill Sans MT Light" w:cs="Arial"/>
        </w:rPr>
        <w:t>(if relevant)</w:t>
      </w:r>
      <w:r>
        <w:rPr>
          <w:rFonts w:ascii="Gill Sans MT Light" w:hAnsi="Gill Sans MT Light" w:cs="Arial"/>
        </w:rPr>
        <w:t xml:space="preserve"> I have undertaken training/education in x and y, and have applied these skills in the role of xx.</w:t>
      </w:r>
    </w:p>
    <w:p w:rsidR="000B1F84" w:rsidRPr="00420975" w:rsidRDefault="000B1F84" w:rsidP="000B1F84">
      <w:pPr>
        <w:pStyle w:val="ListParagraph"/>
        <w:numPr>
          <w:ilvl w:val="0"/>
          <w:numId w:val="34"/>
        </w:numPr>
        <w:rPr>
          <w:rFonts w:ascii="Gill Sans MT Light" w:hAnsi="Gill Sans MT Light" w:cs="Arial"/>
          <w:i/>
        </w:rPr>
      </w:pPr>
      <w:proofErr w:type="spellStart"/>
      <w:r>
        <w:rPr>
          <w:rFonts w:ascii="Gill Sans MT Light" w:hAnsi="Gill Sans MT Light" w:cs="Arial"/>
          <w:i/>
        </w:rPr>
        <w:t>etc</w:t>
      </w:r>
      <w:proofErr w:type="spellEnd"/>
      <w:r>
        <w:rPr>
          <w:rFonts w:ascii="Gill Sans MT Light" w:hAnsi="Gill Sans MT Light" w:cs="Arial"/>
          <w:i/>
        </w:rPr>
        <w:t xml:space="preserve"> - </w:t>
      </w:r>
      <w:r w:rsidRPr="00984EA6">
        <w:rPr>
          <w:rFonts w:ascii="Gill Sans MT Light" w:hAnsi="Gill Sans MT Light" w:cs="Arial"/>
          <w:i/>
        </w:rPr>
        <w:t xml:space="preserve">half </w:t>
      </w:r>
      <w:r>
        <w:rPr>
          <w:rFonts w:ascii="Gill Sans MT Light" w:hAnsi="Gill Sans MT Light" w:cs="Arial"/>
          <w:i/>
        </w:rPr>
        <w:t xml:space="preserve">to a full </w:t>
      </w:r>
      <w:r w:rsidRPr="00984EA6">
        <w:rPr>
          <w:rFonts w:ascii="Gill Sans MT Light" w:hAnsi="Gill Sans MT Light" w:cs="Arial"/>
          <w:i/>
        </w:rPr>
        <w:t xml:space="preserve">page </w:t>
      </w:r>
      <w:r>
        <w:rPr>
          <w:rFonts w:ascii="Gill Sans MT Light" w:hAnsi="Gill Sans MT Light" w:cs="Arial"/>
          <w:i/>
        </w:rPr>
        <w:t>for this criteria</w:t>
      </w:r>
      <w:r w:rsidRPr="00984EA6">
        <w:rPr>
          <w:rFonts w:ascii="Gill Sans MT Light" w:hAnsi="Gill Sans MT Light" w:cs="Arial"/>
          <w:i/>
        </w:rPr>
        <w:t xml:space="preserve"> – check that </w:t>
      </w:r>
      <w:r>
        <w:rPr>
          <w:rFonts w:ascii="Gill Sans MT Light" w:hAnsi="Gill Sans MT Light" w:cs="Arial"/>
          <w:i/>
        </w:rPr>
        <w:t xml:space="preserve">your examples are specific and that </w:t>
      </w:r>
      <w:r w:rsidRPr="00984EA6">
        <w:rPr>
          <w:rFonts w:ascii="Gill Sans MT Light" w:hAnsi="Gill Sans MT Light" w:cs="Arial"/>
          <w:i/>
        </w:rPr>
        <w:t xml:space="preserve">you have covered </w:t>
      </w:r>
      <w:r>
        <w:rPr>
          <w:rFonts w:ascii="Gill Sans MT Light" w:hAnsi="Gill Sans MT Light" w:cs="Arial"/>
          <w:i/>
        </w:rPr>
        <w:t>the key</w:t>
      </w:r>
      <w:r w:rsidRPr="00984EA6">
        <w:rPr>
          <w:rFonts w:ascii="Gill Sans MT Light" w:hAnsi="Gill Sans MT Light" w:cs="Arial"/>
          <w:i/>
        </w:rPr>
        <w:t xml:space="preserve"> aspects of the selection criteria as outlined in the Statement </w:t>
      </w:r>
      <w:r>
        <w:rPr>
          <w:rFonts w:ascii="Gill Sans MT Light" w:hAnsi="Gill Sans MT Light" w:cs="Arial"/>
          <w:i/>
        </w:rPr>
        <w:t>of Duties</w:t>
      </w:r>
    </w:p>
    <w:p w:rsidR="000B1F84" w:rsidRPr="00420975" w:rsidRDefault="000B1F84" w:rsidP="000B1F84">
      <w:pPr>
        <w:pStyle w:val="ListParagraph"/>
        <w:rPr>
          <w:rFonts w:ascii="Gill Sans MT Light" w:hAnsi="Gill Sans MT Light" w:cs="Arial"/>
          <w:i/>
        </w:rPr>
      </w:pPr>
    </w:p>
    <w:p w:rsidR="00CD1071" w:rsidRDefault="00CD1071" w:rsidP="00CD1071">
      <w:pPr>
        <w:jc w:val="both"/>
        <w:rPr>
          <w:rFonts w:ascii="Gill Sans MT Light" w:hAnsi="Gill Sans MT Light"/>
          <w:sz w:val="22"/>
          <w:szCs w:val="22"/>
        </w:rPr>
      </w:pPr>
    </w:p>
    <w:sectPr w:rsidR="00CD107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1F" w:rsidRDefault="0062551F">
      <w:pPr>
        <w:spacing w:line="240" w:lineRule="auto"/>
      </w:pPr>
      <w:r>
        <w:separator/>
      </w:r>
    </w:p>
  </w:endnote>
  <w:endnote w:type="continuationSeparator" w:id="0">
    <w:p w:rsidR="0062551F" w:rsidRDefault="0062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3" w:rsidRPr="00CF0476" w:rsidRDefault="003E42F3" w:rsidP="00030568">
    <w:pPr>
      <w:pStyle w:val="Footer"/>
      <w:tabs>
        <w:tab w:val="clear" w:pos="4320"/>
        <w:tab w:val="clear" w:pos="8640"/>
        <w:tab w:val="left" w:pos="0"/>
      </w:tabs>
      <w:ind w:left="-284"/>
    </w:pPr>
    <w:r w:rsidRPr="00CF0476">
      <w:rPr>
        <w:lang w:val="en-US"/>
      </w:rPr>
      <w:fldChar w:fldCharType="begin"/>
    </w:r>
    <w:r w:rsidRPr="00CF0476">
      <w:rPr>
        <w:lang w:val="en-US"/>
      </w:rPr>
      <w:instrText xml:space="preserve"> PAGE </w:instrText>
    </w:r>
    <w:r w:rsidRPr="00CF0476">
      <w:rPr>
        <w:lang w:val="en-US"/>
      </w:rPr>
      <w:fldChar w:fldCharType="separate"/>
    </w:r>
    <w:r w:rsidRPr="00CF0476">
      <w:rPr>
        <w:noProof/>
        <w:lang w:val="en-US"/>
      </w:rPr>
      <w:t>2</w:t>
    </w:r>
    <w:r w:rsidRPr="00CF0476">
      <w:rPr>
        <w:lang w:val="en-US"/>
      </w:rPr>
      <w:fldChar w:fldCharType="end"/>
    </w:r>
    <w:r w:rsidRPr="00CF0476">
      <w:rPr>
        <w:lang w:val="en-US"/>
      </w:rPr>
      <w:t xml:space="preserve"> </w:t>
    </w:r>
    <w:r w:rsidRPr="00CF0476">
      <w:rPr>
        <w:lang w:val="en-US"/>
      </w:rPr>
      <w:tab/>
      <w:t>Department of Treasury and Finance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3" w:rsidRPr="00CF0476" w:rsidRDefault="003E42F3" w:rsidP="00030568">
    <w:pPr>
      <w:pStyle w:val="Footer"/>
      <w:tabs>
        <w:tab w:val="clear" w:pos="4320"/>
        <w:tab w:val="clear" w:pos="8640"/>
        <w:tab w:val="right" w:pos="8789"/>
        <w:tab w:val="right" w:pos="935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3" w:rsidRPr="002862EB" w:rsidRDefault="00B72466" w:rsidP="00030568">
    <w:pPr>
      <w:ind w:left="-567"/>
      <w:rPr>
        <w:sz w:val="22"/>
      </w:rPr>
    </w:pPr>
    <w:r>
      <w:rPr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72390</wp:posOffset>
              </wp:positionV>
              <wp:extent cx="3193415" cy="323850"/>
              <wp:effectExtent l="0" t="0" r="127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F3" w:rsidRPr="00516239" w:rsidRDefault="003E42F3" w:rsidP="00374AC1">
                          <w:pPr>
                            <w:rPr>
                              <w:rFonts w:ascii="Gill Sans MT" w:hAnsi="Gill Sans MT"/>
                              <w:b/>
                            </w:rPr>
                          </w:pPr>
                          <w:r w:rsidRPr="00516239">
                            <w:rPr>
                              <w:rFonts w:ascii="Gill Sans MT" w:hAnsi="Gill Sans MT"/>
                              <w:b/>
                            </w:rPr>
                            <w:t>Department of Treasury and Finance</w:t>
                          </w:r>
                        </w:p>
                        <w:p w:rsidR="003E42F3" w:rsidRDefault="003E42F3" w:rsidP="00374A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.7pt;margin-top:5.7pt;width:251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Gq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21Rl6nYLTQw9uZg/H1tNmqvt7WX7XSMhlQ8WG3Solh4bRCtiF9qZ/cXXE&#10;0RZkPXySFYShWyMd0L5WnQWEYiBAhy49nTpjqZRwOAmTCQmnGJVgm0STeOp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" filled="f" stroked="f">
              <v:textbox>
                <w:txbxContent>
                  <w:p w:rsidR="003E42F3" w:rsidRPr="00516239" w:rsidRDefault="003E42F3" w:rsidP="00374AC1">
                    <w:pPr>
                      <w:rPr>
                        <w:rFonts w:ascii="Gill Sans MT" w:hAnsi="Gill Sans MT"/>
                        <w:b/>
                      </w:rPr>
                    </w:pPr>
                    <w:r w:rsidRPr="00516239">
                      <w:rPr>
                        <w:rFonts w:ascii="Gill Sans MT" w:hAnsi="Gill Sans MT"/>
                        <w:b/>
                      </w:rPr>
                      <w:t>Department of Treasury and Finance</w:t>
                    </w:r>
                  </w:p>
                  <w:p w:rsidR="003E42F3" w:rsidRDefault="003E42F3" w:rsidP="00374AC1"/>
                </w:txbxContent>
              </v:textbox>
            </v:shape>
          </w:pict>
        </mc:Fallback>
      </mc:AlternateContent>
    </w:r>
    <w:r>
      <w:rPr>
        <w:noProof/>
        <w:sz w:val="22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-2556510</wp:posOffset>
          </wp:positionV>
          <wp:extent cx="6569710" cy="2940050"/>
          <wp:effectExtent l="0" t="0" r="2540" b="0"/>
          <wp:wrapNone/>
          <wp:docPr id="7" name="Picture 15" descr="A4_footerColour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4_footerColour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10" cy="294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1F" w:rsidRDefault="0062551F">
      <w:pPr>
        <w:spacing w:line="240" w:lineRule="auto"/>
      </w:pPr>
      <w:r>
        <w:separator/>
      </w:r>
    </w:p>
  </w:footnote>
  <w:footnote w:type="continuationSeparator" w:id="0">
    <w:p w:rsidR="0062551F" w:rsidRDefault="0062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3" w:rsidRPr="00CF0476" w:rsidRDefault="00B72466" w:rsidP="00030568">
    <w:pPr>
      <w:pStyle w:val="Header"/>
      <w:tabs>
        <w:tab w:val="clear" w:pos="4320"/>
        <w:tab w:val="clear" w:pos="8640"/>
        <w:tab w:val="right" w:pos="7797"/>
      </w:tabs>
      <w:rPr>
        <w:color w:val="808080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-1565910</wp:posOffset>
          </wp:positionH>
          <wp:positionV relativeFrom="paragraph">
            <wp:posOffset>-171450</wp:posOffset>
          </wp:positionV>
          <wp:extent cx="8841740" cy="1310640"/>
          <wp:effectExtent l="0" t="0" r="0" b="3810"/>
          <wp:wrapNone/>
          <wp:docPr id="6" name="Picture 6" descr="factshee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tshee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74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F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F3" w:rsidRDefault="00B72466" w:rsidP="00831CC1">
    <w:pPr>
      <w:pStyle w:val="Header"/>
      <w:tabs>
        <w:tab w:val="clear" w:pos="4320"/>
        <w:tab w:val="clear" w:pos="8640"/>
        <w:tab w:val="left" w:pos="729"/>
      </w:tabs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-1565910</wp:posOffset>
          </wp:positionH>
          <wp:positionV relativeFrom="paragraph">
            <wp:posOffset>-171450</wp:posOffset>
          </wp:positionV>
          <wp:extent cx="8841740" cy="1310640"/>
          <wp:effectExtent l="0" t="0" r="0" b="3810"/>
          <wp:wrapNone/>
          <wp:docPr id="5" name="Picture 17" descr="factshee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actshee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74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CC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11" w:rsidRPr="00C84725" w:rsidRDefault="00DB7911">
    <w:pPr>
      <w:pStyle w:val="Header"/>
      <w:rPr>
        <w:rFonts w:ascii="Gill Sans MT" w:hAnsi="Gill Sans MT"/>
      </w:rPr>
    </w:pPr>
    <w:r w:rsidRPr="00C84725">
      <w:rPr>
        <w:rFonts w:ascii="Gill Sans MT" w:hAnsi="Gill Sans MT"/>
      </w:rPr>
      <w:t>&lt;APPLICANT NAME&gt; – Application for &lt;POSITION TITLE AND NUMBER&gt;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A6"/>
    <w:multiLevelType w:val="multilevel"/>
    <w:tmpl w:val="EDC8D9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827237"/>
    <w:multiLevelType w:val="multilevel"/>
    <w:tmpl w:val="53925A3E"/>
    <w:lvl w:ilvl="0">
      <w:start w:val="1"/>
      <w:numFmt w:val="decimal"/>
      <w:lvlText w:val="%1."/>
      <w:lvlJc w:val="left"/>
      <w:pPr>
        <w:tabs>
          <w:tab w:val="num" w:pos="425"/>
        </w:tabs>
        <w:ind w:hanging="360"/>
      </w:pPr>
      <w:rPr>
        <w:rFonts w:ascii="Arial" w:hAnsi="Arial" w:cs="Times New Roman" w:hint="default"/>
        <w:b w:val="0"/>
        <w:i w:val="0"/>
        <w:color w:val="202020"/>
        <w:sz w:val="2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25" w:hanging="425"/>
      </w:pPr>
      <w:rPr>
        <w:rFonts w:ascii="Arial" w:hAnsi="Arial" w:cs="Times New Roman" w:hint="default"/>
        <w:b w:val="0"/>
        <w:i w:val="0"/>
        <w:color w:val="1D1D1D"/>
        <w:sz w:val="21"/>
      </w:rPr>
    </w:lvl>
    <w:lvl w:ilvl="2">
      <w:start w:val="1"/>
      <w:numFmt w:val="decimal"/>
      <w:lvlText w:val="%1.%3.%2"/>
      <w:lvlJc w:val="left"/>
      <w:pPr>
        <w:tabs>
          <w:tab w:val="num" w:pos="1080"/>
        </w:tabs>
        <w:ind w:left="862" w:hanging="502"/>
      </w:pPr>
      <w:rPr>
        <w:rFonts w:ascii="Arial" w:hAnsi="Arial" w:cs="Times New Roman" w:hint="default"/>
        <w:b w:val="0"/>
        <w:i w:val="0"/>
        <w:color w:val="20202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" w15:restartNumberingAfterBreak="0">
    <w:nsid w:val="0C140CE3"/>
    <w:multiLevelType w:val="hybridMultilevel"/>
    <w:tmpl w:val="B2D06BBC"/>
    <w:lvl w:ilvl="0" w:tplc="D822C3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8B7"/>
    <w:multiLevelType w:val="hybridMultilevel"/>
    <w:tmpl w:val="6F8CAA8C"/>
    <w:lvl w:ilvl="0" w:tplc="E5B8CF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35BC4"/>
    <w:multiLevelType w:val="multilevel"/>
    <w:tmpl w:val="49B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FE25406"/>
    <w:multiLevelType w:val="multilevel"/>
    <w:tmpl w:val="E670F6E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 w15:restartNumberingAfterBreak="0">
    <w:nsid w:val="1FFA6D72"/>
    <w:multiLevelType w:val="multilevel"/>
    <w:tmpl w:val="D4043900"/>
    <w:lvl w:ilvl="0">
      <w:start w:val="1"/>
      <w:numFmt w:val="decimal"/>
      <w:lvlText w:val="%1."/>
      <w:lvlJc w:val="left"/>
      <w:pPr>
        <w:tabs>
          <w:tab w:val="num" w:pos="425"/>
        </w:tabs>
        <w:ind w:hanging="360"/>
      </w:pPr>
      <w:rPr>
        <w:rFonts w:ascii="Arial" w:hAnsi="Arial" w:cs="Times New Roman" w:hint="default"/>
        <w:b w:val="0"/>
        <w:i w:val="0"/>
        <w:color w:val="202020"/>
        <w:sz w:val="21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25" w:hanging="425"/>
      </w:pPr>
      <w:rPr>
        <w:rFonts w:ascii="Arial" w:hAnsi="Arial" w:cs="Times New Roman" w:hint="default"/>
        <w:b w:val="0"/>
        <w:i w:val="0"/>
        <w:color w:val="1D1D1D"/>
        <w:sz w:val="21"/>
      </w:rPr>
    </w:lvl>
    <w:lvl w:ilvl="2">
      <w:start w:val="1"/>
      <w:numFmt w:val="decimal"/>
      <w:lvlText w:val="%1.%3.%2"/>
      <w:lvlJc w:val="left"/>
      <w:pPr>
        <w:tabs>
          <w:tab w:val="num" w:pos="1080"/>
        </w:tabs>
        <w:ind w:left="862" w:hanging="502"/>
      </w:pPr>
      <w:rPr>
        <w:rFonts w:ascii="Arial" w:hAnsi="Arial" w:cs="Times New Roman" w:hint="default"/>
        <w:b w:val="0"/>
        <w:i w:val="0"/>
        <w:color w:val="20202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7" w15:restartNumberingAfterBreak="0">
    <w:nsid w:val="21C24428"/>
    <w:multiLevelType w:val="multilevel"/>
    <w:tmpl w:val="4FD05624"/>
    <w:lvl w:ilvl="0">
      <w:start w:val="1"/>
      <w:numFmt w:val="decimal"/>
      <w:pStyle w:val="numberedbullet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color w:val="242424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/>
      </w:pPr>
      <w:rPr>
        <w:rFonts w:ascii="Arial" w:hAnsi="Arial" w:cs="Times New Roman" w:hint="default"/>
        <w:b w:val="0"/>
        <w:i w:val="0"/>
        <w:color w:val="1D1D1D"/>
        <w:sz w:val="22"/>
      </w:rPr>
    </w:lvl>
    <w:lvl w:ilvl="2">
      <w:start w:val="1"/>
      <w:numFmt w:val="decimal"/>
      <w:lvlText w:val="%1.%3.%2"/>
      <w:lvlJc w:val="left"/>
      <w:pPr>
        <w:tabs>
          <w:tab w:val="num" w:pos="624"/>
        </w:tabs>
        <w:ind w:left="680" w:hanging="226"/>
      </w:pPr>
      <w:rPr>
        <w:rFonts w:ascii="Arial" w:hAnsi="Arial" w:cs="Times New Roman" w:hint="default"/>
        <w:b w:val="0"/>
        <w:i w:val="0"/>
        <w:color w:val="20202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45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1" w:hanging="79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8" w15:restartNumberingAfterBreak="0">
    <w:nsid w:val="29F12B4C"/>
    <w:multiLevelType w:val="hybridMultilevel"/>
    <w:tmpl w:val="9660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24BF"/>
    <w:multiLevelType w:val="hybridMultilevel"/>
    <w:tmpl w:val="FAEA9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8C3"/>
    <w:multiLevelType w:val="multilevel"/>
    <w:tmpl w:val="50CE4C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1" w15:restartNumberingAfterBreak="0">
    <w:nsid w:val="3007280A"/>
    <w:multiLevelType w:val="multilevel"/>
    <w:tmpl w:val="E4E4B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31D2931"/>
    <w:multiLevelType w:val="hybridMultilevel"/>
    <w:tmpl w:val="B3508E12"/>
    <w:lvl w:ilvl="0" w:tplc="D1F2C1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88C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24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46F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BC8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A3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D4A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94C4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BED2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5A2263A"/>
    <w:multiLevelType w:val="multilevel"/>
    <w:tmpl w:val="873A53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D675D5"/>
    <w:multiLevelType w:val="multilevel"/>
    <w:tmpl w:val="69F68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96C6705"/>
    <w:multiLevelType w:val="multilevel"/>
    <w:tmpl w:val="14D81CF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D1BE7"/>
    <w:multiLevelType w:val="hybridMultilevel"/>
    <w:tmpl w:val="4EC2B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86A81"/>
    <w:multiLevelType w:val="multilevel"/>
    <w:tmpl w:val="6E5649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45872F6"/>
    <w:multiLevelType w:val="multilevel"/>
    <w:tmpl w:val="997E1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9" w15:restartNumberingAfterBreak="0">
    <w:nsid w:val="5464370C"/>
    <w:multiLevelType w:val="multilevel"/>
    <w:tmpl w:val="E670F6E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 w15:restartNumberingAfterBreak="0">
    <w:nsid w:val="5B3B2B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56518F2"/>
    <w:multiLevelType w:val="multilevel"/>
    <w:tmpl w:val="49B28172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20"/>
        </w:tabs>
        <w:ind w:left="82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BD01C0"/>
    <w:multiLevelType w:val="multilevel"/>
    <w:tmpl w:val="997E1E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23" w15:restartNumberingAfterBreak="0">
    <w:nsid w:val="735B2E96"/>
    <w:multiLevelType w:val="multilevel"/>
    <w:tmpl w:val="AC1E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6D05AF9"/>
    <w:multiLevelType w:val="multilevel"/>
    <w:tmpl w:val="828A656E"/>
    <w:lvl w:ilvl="0">
      <w:start w:val="2"/>
      <w:numFmt w:val="decimal"/>
      <w:lvlText w:val="%1"/>
      <w:lvlJc w:val="left"/>
      <w:pPr>
        <w:tabs>
          <w:tab w:val="num" w:pos="980"/>
        </w:tabs>
        <w:ind w:left="980" w:hanging="9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9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88"/>
        </w:tabs>
        <w:ind w:left="1888" w:hanging="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2"/>
        </w:tabs>
        <w:ind w:left="2342" w:hanging="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25" w15:restartNumberingAfterBreak="0">
    <w:nsid w:val="77C05205"/>
    <w:multiLevelType w:val="multilevel"/>
    <w:tmpl w:val="C2E0B0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26" w15:restartNumberingAfterBreak="0">
    <w:nsid w:val="7B7641F5"/>
    <w:multiLevelType w:val="multilevel"/>
    <w:tmpl w:val="1EBED8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CA22C48"/>
    <w:multiLevelType w:val="hybridMultilevel"/>
    <w:tmpl w:val="16F4F7E4"/>
    <w:lvl w:ilvl="0" w:tplc="757666C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310"/>
    <w:multiLevelType w:val="hybridMultilevel"/>
    <w:tmpl w:val="DB40B3CA"/>
    <w:lvl w:ilvl="0" w:tplc="E0E2D1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23"/>
  </w:num>
  <w:num w:numId="6">
    <w:abstractNumId w:val="14"/>
  </w:num>
  <w:num w:numId="7">
    <w:abstractNumId w:val="7"/>
  </w:num>
  <w:num w:numId="8">
    <w:abstractNumId w:val="19"/>
  </w:num>
  <w:num w:numId="9">
    <w:abstractNumId w:val="5"/>
  </w:num>
  <w:num w:numId="10">
    <w:abstractNumId w:val="12"/>
  </w:num>
  <w:num w:numId="11">
    <w:abstractNumId w:val="20"/>
  </w:num>
  <w:num w:numId="12">
    <w:abstractNumId w:val="1"/>
  </w:num>
  <w:num w:numId="13">
    <w:abstractNumId w:val="28"/>
  </w:num>
  <w:num w:numId="14">
    <w:abstractNumId w:val="26"/>
  </w:num>
  <w:num w:numId="15">
    <w:abstractNumId w:val="6"/>
  </w:num>
  <w:num w:numId="16">
    <w:abstractNumId w:val="17"/>
  </w:num>
  <w:num w:numId="17">
    <w:abstractNumId w:val="25"/>
  </w:num>
  <w:num w:numId="18">
    <w:abstractNumId w:val="24"/>
  </w:num>
  <w:num w:numId="19">
    <w:abstractNumId w:val="13"/>
  </w:num>
  <w:num w:numId="20">
    <w:abstractNumId w:val="10"/>
  </w:num>
  <w:num w:numId="21">
    <w:abstractNumId w:val="22"/>
  </w:num>
  <w:num w:numId="22">
    <w:abstractNumId w:val="21"/>
  </w:num>
  <w:num w:numId="23">
    <w:abstractNumId w:val="18"/>
  </w:num>
  <w:num w:numId="24">
    <w:abstractNumId w:val="3"/>
  </w:num>
  <w:num w:numId="25">
    <w:abstractNumId w:val="15"/>
  </w:num>
  <w:num w:numId="26">
    <w:abstractNumId w:val="27"/>
  </w:num>
  <w:num w:numId="27">
    <w:abstractNumId w:val="27"/>
  </w:num>
  <w:num w:numId="28">
    <w:abstractNumId w:val="8"/>
  </w:num>
  <w:num w:numId="29">
    <w:abstractNumId w:val="27"/>
  </w:num>
  <w:num w:numId="30">
    <w:abstractNumId w:val="27"/>
  </w:num>
  <w:num w:numId="31">
    <w:abstractNumId w:val="9"/>
  </w:num>
  <w:num w:numId="32">
    <w:abstractNumId w:val="27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F7"/>
    <w:rsid w:val="00030568"/>
    <w:rsid w:val="000A1F9F"/>
    <w:rsid w:val="000A32F7"/>
    <w:rsid w:val="000B1F84"/>
    <w:rsid w:val="000D57E2"/>
    <w:rsid w:val="00151664"/>
    <w:rsid w:val="00167EE4"/>
    <w:rsid w:val="001B1679"/>
    <w:rsid w:val="001D5A25"/>
    <w:rsid w:val="00265C96"/>
    <w:rsid w:val="00277D79"/>
    <w:rsid w:val="002862EB"/>
    <w:rsid w:val="002C5C54"/>
    <w:rsid w:val="003216F9"/>
    <w:rsid w:val="00361C0F"/>
    <w:rsid w:val="00374AC1"/>
    <w:rsid w:val="00377770"/>
    <w:rsid w:val="003816C4"/>
    <w:rsid w:val="003D7725"/>
    <w:rsid w:val="003E1458"/>
    <w:rsid w:val="003E42F3"/>
    <w:rsid w:val="00470179"/>
    <w:rsid w:val="004A5665"/>
    <w:rsid w:val="004D78F0"/>
    <w:rsid w:val="00516239"/>
    <w:rsid w:val="0053190A"/>
    <w:rsid w:val="00535D07"/>
    <w:rsid w:val="0054450B"/>
    <w:rsid w:val="005A0976"/>
    <w:rsid w:val="005A4FDF"/>
    <w:rsid w:val="005B326E"/>
    <w:rsid w:val="005F47D4"/>
    <w:rsid w:val="0062551F"/>
    <w:rsid w:val="00627ADA"/>
    <w:rsid w:val="0066291A"/>
    <w:rsid w:val="006A47EE"/>
    <w:rsid w:val="006C3E1C"/>
    <w:rsid w:val="006E2F3A"/>
    <w:rsid w:val="006F4334"/>
    <w:rsid w:val="00731C64"/>
    <w:rsid w:val="00734FFC"/>
    <w:rsid w:val="00740E75"/>
    <w:rsid w:val="00756769"/>
    <w:rsid w:val="0078016C"/>
    <w:rsid w:val="007C5FFB"/>
    <w:rsid w:val="00812ECC"/>
    <w:rsid w:val="00820854"/>
    <w:rsid w:val="00823938"/>
    <w:rsid w:val="00831CC1"/>
    <w:rsid w:val="00842255"/>
    <w:rsid w:val="00843215"/>
    <w:rsid w:val="008C37B6"/>
    <w:rsid w:val="008C4ADA"/>
    <w:rsid w:val="008C59FA"/>
    <w:rsid w:val="00917229"/>
    <w:rsid w:val="009970E2"/>
    <w:rsid w:val="009D4232"/>
    <w:rsid w:val="009F1F12"/>
    <w:rsid w:val="009F3B9B"/>
    <w:rsid w:val="009F4145"/>
    <w:rsid w:val="00A1739C"/>
    <w:rsid w:val="00A51DC8"/>
    <w:rsid w:val="00A53048"/>
    <w:rsid w:val="00A56B82"/>
    <w:rsid w:val="00A57E5D"/>
    <w:rsid w:val="00A70681"/>
    <w:rsid w:val="00A83EF0"/>
    <w:rsid w:val="00AB70F0"/>
    <w:rsid w:val="00AD0E2A"/>
    <w:rsid w:val="00AD2A56"/>
    <w:rsid w:val="00AE4358"/>
    <w:rsid w:val="00B07A57"/>
    <w:rsid w:val="00B54043"/>
    <w:rsid w:val="00B72466"/>
    <w:rsid w:val="00BA7908"/>
    <w:rsid w:val="00BB5EE7"/>
    <w:rsid w:val="00BD12F2"/>
    <w:rsid w:val="00BE1B9A"/>
    <w:rsid w:val="00BF6C2F"/>
    <w:rsid w:val="00C41645"/>
    <w:rsid w:val="00C61856"/>
    <w:rsid w:val="00C6208E"/>
    <w:rsid w:val="00C77892"/>
    <w:rsid w:val="00C91687"/>
    <w:rsid w:val="00C96E72"/>
    <w:rsid w:val="00CD1071"/>
    <w:rsid w:val="00CE6F63"/>
    <w:rsid w:val="00CF0476"/>
    <w:rsid w:val="00D15DF9"/>
    <w:rsid w:val="00D27E63"/>
    <w:rsid w:val="00D32B5B"/>
    <w:rsid w:val="00D537C1"/>
    <w:rsid w:val="00D5514E"/>
    <w:rsid w:val="00D846EF"/>
    <w:rsid w:val="00DB7911"/>
    <w:rsid w:val="00DE3C67"/>
    <w:rsid w:val="00E024A7"/>
    <w:rsid w:val="00E14E2C"/>
    <w:rsid w:val="00E217E4"/>
    <w:rsid w:val="00E345C4"/>
    <w:rsid w:val="00E83F23"/>
    <w:rsid w:val="00E911E8"/>
    <w:rsid w:val="00EB4A3F"/>
    <w:rsid w:val="00EC5523"/>
    <w:rsid w:val="00F44921"/>
    <w:rsid w:val="00F5253E"/>
    <w:rsid w:val="00F55BDA"/>
    <w:rsid w:val="00F860C7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5CC5025-24B2-4134-B25E-38A76A0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65"/>
    <w:pPr>
      <w:spacing w:after="200" w:line="270" w:lineRule="exact"/>
    </w:pPr>
    <w:rPr>
      <w:rFonts w:ascii="Arial" w:hAnsi="Arial"/>
      <w:color w:val="242424"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keepLines/>
      <w:spacing w:before="300" w:after="40" w:line="300" w:lineRule="atLeast"/>
      <w:ind w:left="1701" w:hanging="1701"/>
      <w:outlineLvl w:val="8"/>
    </w:pPr>
    <w:rPr>
      <w:rFonts w:ascii="Book Antiqua" w:hAnsi="Book Antiqua" w:cs="Arial"/>
      <w:color w:val="auto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itleofdocument">
    <w:name w:val="Title of document"/>
    <w:basedOn w:val="Normal"/>
    <w:rsid w:val="00F860C7"/>
    <w:pPr>
      <w:spacing w:after="600" w:line="480" w:lineRule="exact"/>
    </w:pPr>
    <w:rPr>
      <w:color w:val="auto"/>
      <w:spacing w:val="12"/>
      <w:sz w:val="48"/>
    </w:rPr>
  </w:style>
  <w:style w:type="paragraph" w:customStyle="1" w:styleId="titlesubheading">
    <w:name w:val="title subheading"/>
    <w:basedOn w:val="Normal"/>
    <w:pPr>
      <w:spacing w:line="240" w:lineRule="auto"/>
    </w:pPr>
    <w:rPr>
      <w:caps/>
      <w:color w:val="auto"/>
      <w:spacing w:val="22"/>
      <w:sz w:val="32"/>
    </w:rPr>
  </w:style>
  <w:style w:type="paragraph" w:customStyle="1" w:styleId="Titledate">
    <w:name w:val="Title date"/>
    <w:basedOn w:val="Normal"/>
    <w:next w:val="Normal"/>
    <w:pPr>
      <w:spacing w:before="240"/>
    </w:pPr>
    <w:rPr>
      <w:caps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olor w:val="auto"/>
      <w:sz w:val="16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table" w:styleId="TableGrid">
    <w:name w:val="Table Grid"/>
    <w:basedOn w:val="TableNormal"/>
    <w:pPr>
      <w:spacing w:line="27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quote">
    <w:name w:val="pull out quote"/>
    <w:basedOn w:val="Normal"/>
    <w:pPr>
      <w:spacing w:line="320" w:lineRule="exact"/>
    </w:pPr>
    <w:rPr>
      <w:i/>
      <w:color w:val="879637"/>
      <w:sz w:val="32"/>
    </w:rPr>
  </w:style>
  <w:style w:type="paragraph" w:customStyle="1" w:styleId="bullets">
    <w:name w:val="bullets"/>
    <w:basedOn w:val="Normal"/>
    <w:pPr>
      <w:numPr>
        <w:numId w:val="26"/>
      </w:numPr>
      <w:spacing w:after="80"/>
    </w:pPr>
    <w:rPr>
      <w:color w:val="000000"/>
    </w:rPr>
  </w:style>
  <w:style w:type="paragraph" w:customStyle="1" w:styleId="BudgetTable">
    <w:name w:val="BudgetTable"/>
    <w:basedOn w:val="Normal"/>
    <w:pPr>
      <w:tabs>
        <w:tab w:val="left" w:pos="0"/>
      </w:tabs>
      <w:spacing w:line="300" w:lineRule="exact"/>
    </w:pPr>
    <w:rPr>
      <w:rFonts w:ascii="Book Antiqua" w:hAnsi="Book Antiqua"/>
      <w:color w:val="auto"/>
      <w:sz w:val="18"/>
      <w:szCs w:val="20"/>
      <w:lang w:val="en-US"/>
    </w:rPr>
  </w:style>
  <w:style w:type="paragraph" w:customStyle="1" w:styleId="HeadingLevel1">
    <w:name w:val="Heading Level 1"/>
    <w:basedOn w:val="Normal"/>
    <w:pPr>
      <w:spacing w:after="120" w:line="240" w:lineRule="auto"/>
      <w:outlineLvl w:val="0"/>
    </w:pPr>
    <w:rPr>
      <w:caps/>
      <w:color w:val="879637"/>
      <w:spacing w:val="10"/>
      <w:sz w:val="32"/>
    </w:rPr>
  </w:style>
  <w:style w:type="paragraph" w:customStyle="1" w:styleId="Headinglevel2">
    <w:name w:val="Heading level 2"/>
    <w:basedOn w:val="Normal"/>
    <w:rsid w:val="00A70681"/>
    <w:pPr>
      <w:spacing w:before="400"/>
      <w:outlineLvl w:val="0"/>
    </w:pPr>
    <w:rPr>
      <w:b/>
    </w:rPr>
  </w:style>
  <w:style w:type="paragraph" w:customStyle="1" w:styleId="headinglevel3">
    <w:name w:val="heading level 3"/>
    <w:basedOn w:val="Normal"/>
    <w:rsid w:val="00A70681"/>
    <w:pPr>
      <w:spacing w:before="400"/>
      <w:outlineLvl w:val="0"/>
    </w:pPr>
  </w:style>
  <w:style w:type="paragraph" w:customStyle="1" w:styleId="Headinglevel4">
    <w:name w:val="Heading level 4"/>
    <w:basedOn w:val="Normal"/>
    <w:rsid w:val="00A70681"/>
    <w:pPr>
      <w:spacing w:before="400"/>
      <w:outlineLvl w:val="0"/>
    </w:pPr>
    <w:rPr>
      <w:color w:val="879637"/>
      <w:sz w:val="22"/>
    </w:rPr>
  </w:style>
  <w:style w:type="paragraph" w:customStyle="1" w:styleId="firstparagraphnewsection">
    <w:name w:val="first paragraph new section"/>
    <w:basedOn w:val="Normal"/>
    <w:pPr>
      <w:spacing w:after="240" w:line="300" w:lineRule="exact"/>
    </w:pPr>
    <w:rPr>
      <w:i/>
      <w:color w:val="879637"/>
      <w:spacing w:val="10"/>
    </w:rPr>
  </w:style>
  <w:style w:type="paragraph" w:customStyle="1" w:styleId="numberedbullet">
    <w:name w:val="numbered bullet"/>
    <w:basedOn w:val="Normal"/>
    <w:next w:val="Normal"/>
    <w:autoRedefine/>
    <w:pPr>
      <w:numPr>
        <w:numId w:val="7"/>
      </w:numPr>
      <w:spacing w:after="80"/>
    </w:pPr>
    <w:rPr>
      <w:color w:val="000000"/>
    </w:rPr>
  </w:style>
  <w:style w:type="paragraph" w:customStyle="1" w:styleId="tableheading">
    <w:name w:val="table heading"/>
    <w:basedOn w:val="Normal"/>
    <w:rPr>
      <w:b/>
      <w:color w:val="879637"/>
    </w:rPr>
  </w:style>
  <w:style w:type="paragraph" w:customStyle="1" w:styleId="tablerowheading">
    <w:name w:val="table row heading"/>
    <w:basedOn w:val="Normal"/>
    <w:autoRedefine/>
    <w:pPr>
      <w:pBdr>
        <w:top w:val="single" w:sz="2" w:space="1" w:color="B5C662"/>
        <w:left w:val="single" w:sz="2" w:space="4" w:color="B5C662"/>
        <w:bottom w:val="single" w:sz="2" w:space="1" w:color="B5C662"/>
        <w:right w:val="single" w:sz="2" w:space="4" w:color="B5C662"/>
      </w:pBdr>
      <w:shd w:val="clear" w:color="auto" w:fill="B5C662"/>
      <w:jc w:val="right"/>
    </w:pPr>
    <w:rPr>
      <w:b/>
      <w:color w:val="auto"/>
    </w:rPr>
  </w:style>
  <w:style w:type="paragraph" w:customStyle="1" w:styleId="SMALLTYPE">
    <w:name w:val="SMALL TYPE"/>
    <w:basedOn w:val="Normal"/>
    <w:pPr>
      <w:spacing w:line="180" w:lineRule="exact"/>
    </w:pPr>
    <w:rPr>
      <w:caps/>
      <w:color w:val="auto"/>
      <w:sz w:val="14"/>
    </w:rPr>
  </w:style>
  <w:style w:type="character" w:styleId="Hyperlink">
    <w:name w:val="Hyperlink"/>
    <w:rsid w:val="009D4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1E8"/>
    <w:rPr>
      <w:rFonts w:ascii="Segoe UI" w:hAnsi="Segoe UI" w:cs="Segoe UI"/>
      <w:color w:val="242424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0B1F84"/>
    <w:rPr>
      <w:rFonts w:ascii="Arial" w:hAnsi="Arial"/>
      <w:color w:val="242424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F84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tas.gov.a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treasury.ta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jobs.ta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cruitment@treasury.tas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D9FD-6CCA-48F0-B5B9-37E2B8E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5966</Characters>
  <Application>Microsoft Office Word</Application>
  <DocSecurity>0</DocSecurity>
  <Lines>138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Department of Premier and Cabinet</Company>
  <LinksUpToDate>false</LinksUpToDate>
  <CharactersWithSpaces>7040</CharactersWithSpaces>
  <SharedDoc>false</SharedDoc>
  <HLinks>
    <vt:vector size="24" baseType="variant">
      <vt:variant>
        <vt:i4>2490399</vt:i4>
      </vt:variant>
      <vt:variant>
        <vt:i4>9</vt:i4>
      </vt:variant>
      <vt:variant>
        <vt:i4>0</vt:i4>
      </vt:variant>
      <vt:variant>
        <vt:i4>5</vt:i4>
      </vt:variant>
      <vt:variant>
        <vt:lpwstr>mailto:recruitment@treasury.tas.gov.au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http://www.jobs.tas.gov.au/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mailto:recruitment@treasury.tas.gov.au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http://www.jobs.tas.gov.au/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ReneB</dc:creator>
  <cp:keywords/>
  <cp:lastModifiedBy>Barry, Kylie</cp:lastModifiedBy>
  <cp:revision>2</cp:revision>
  <cp:lastPrinted>2016-02-29T02:05:00Z</cp:lastPrinted>
  <dcterms:created xsi:type="dcterms:W3CDTF">2017-03-03T02:22:00Z</dcterms:created>
  <dcterms:modified xsi:type="dcterms:W3CDTF">2017-03-03T02:22:00Z</dcterms:modified>
</cp:coreProperties>
</file>