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11" w:rsidRDefault="007E36DB" w:rsidP="00845111">
      <w:pPr>
        <w:pStyle w:val="Heading1"/>
      </w:pPr>
      <w:r>
        <w:t>Legal Secretary</w:t>
      </w:r>
    </w:p>
    <w:p w:rsidR="00845111" w:rsidRDefault="00845111" w:rsidP="00FE28E6">
      <w:pPr>
        <w:pStyle w:val="Heading2centre"/>
      </w:pPr>
      <w:r w:rsidRPr="008F31D4">
        <w:t xml:space="preserve">Statement of Duties – </w:t>
      </w:r>
      <w:r w:rsidR="00724941">
        <w:t>October</w:t>
      </w:r>
      <w:bookmarkStart w:id="0" w:name="_GoBack"/>
      <w:bookmarkEnd w:id="0"/>
      <w:r w:rsidR="009E1E12">
        <w:t xml:space="preserve"> </w:t>
      </w:r>
      <w:r w:rsidR="000F3122">
        <w:t>201</w:t>
      </w:r>
      <w:r w:rsidR="00515374">
        <w:t>7</w:t>
      </w:r>
    </w:p>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single" w:sz="4" w:space="0" w:color="FFFFFF" w:themeColor="background1"/>
        </w:tblBorders>
        <w:shd w:val="clear" w:color="auto" w:fill="EEECE1" w:themeFill="background2"/>
        <w:tblCellMar>
          <w:top w:w="28" w:type="dxa"/>
          <w:bottom w:w="28" w:type="dxa"/>
        </w:tblCellMar>
        <w:tblLook w:val="04A0" w:firstRow="1" w:lastRow="0" w:firstColumn="1" w:lastColumn="0" w:noHBand="0" w:noVBand="1"/>
        <w:tblCaption w:val="Information about the position. Including position number, award, classification and division."/>
      </w:tblPr>
      <w:tblGrid>
        <w:gridCol w:w="3311"/>
        <w:gridCol w:w="6093"/>
      </w:tblGrid>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Title</w:t>
            </w:r>
          </w:p>
        </w:tc>
        <w:tc>
          <w:tcPr>
            <w:tcW w:w="6251" w:type="dxa"/>
            <w:shd w:val="clear" w:color="auto" w:fill="EEECE1" w:themeFill="background2"/>
            <w:vAlign w:val="center"/>
          </w:tcPr>
          <w:p w:rsidR="00005DBB" w:rsidRPr="00005DBB" w:rsidRDefault="007E36DB" w:rsidP="00005DBB">
            <w:pPr>
              <w:pStyle w:val="Normaltable"/>
            </w:pPr>
            <w:r>
              <w:t>Legal Secretary</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Number</w:t>
            </w:r>
          </w:p>
        </w:tc>
        <w:tc>
          <w:tcPr>
            <w:tcW w:w="6251" w:type="dxa"/>
            <w:shd w:val="clear" w:color="auto" w:fill="EEECE1" w:themeFill="background2"/>
            <w:vAlign w:val="center"/>
          </w:tcPr>
          <w:p w:rsidR="00005DBB" w:rsidRPr="00005DBB" w:rsidRDefault="00724941" w:rsidP="00724941">
            <w:pPr>
              <w:pStyle w:val="Normaltable"/>
            </w:pPr>
            <w:r>
              <w:t>356953</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Award</w:t>
            </w:r>
          </w:p>
        </w:tc>
        <w:tc>
          <w:tcPr>
            <w:tcW w:w="6251" w:type="dxa"/>
            <w:shd w:val="clear" w:color="auto" w:fill="EEECE1" w:themeFill="background2"/>
            <w:vAlign w:val="center"/>
          </w:tcPr>
          <w:p w:rsidR="00005DBB" w:rsidRPr="00005DBB" w:rsidRDefault="007E36DB" w:rsidP="00005DBB">
            <w:pPr>
              <w:pStyle w:val="Normaltable"/>
            </w:pPr>
            <w:r>
              <w:t>TSSA</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Classification</w:t>
            </w:r>
          </w:p>
        </w:tc>
        <w:tc>
          <w:tcPr>
            <w:tcW w:w="6251" w:type="dxa"/>
            <w:shd w:val="clear" w:color="auto" w:fill="EEECE1" w:themeFill="background2"/>
            <w:vAlign w:val="center"/>
          </w:tcPr>
          <w:p w:rsidR="00005DBB" w:rsidRPr="00005DBB" w:rsidRDefault="007E36DB" w:rsidP="00005DBB">
            <w:pPr>
              <w:pStyle w:val="Normaltable"/>
            </w:pPr>
            <w:r>
              <w:t>Band 2</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Output Group</w:t>
            </w:r>
          </w:p>
        </w:tc>
        <w:tc>
          <w:tcPr>
            <w:tcW w:w="6251" w:type="dxa"/>
            <w:shd w:val="clear" w:color="auto" w:fill="EEECE1" w:themeFill="background2"/>
            <w:vAlign w:val="center"/>
          </w:tcPr>
          <w:p w:rsidR="00005DBB" w:rsidRPr="00005DBB" w:rsidRDefault="000F3122" w:rsidP="00005DBB">
            <w:pPr>
              <w:pStyle w:val="Normaltable"/>
            </w:pPr>
            <w:r>
              <w:t>Department of Justice</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Full Time Equivalent</w:t>
            </w:r>
          </w:p>
        </w:tc>
        <w:tc>
          <w:tcPr>
            <w:tcW w:w="6251" w:type="dxa"/>
            <w:shd w:val="clear" w:color="auto" w:fill="EEECE1" w:themeFill="background2"/>
            <w:vAlign w:val="center"/>
          </w:tcPr>
          <w:p w:rsidR="00005DBB" w:rsidRPr="00005DBB" w:rsidRDefault="00283B71" w:rsidP="00C3458B">
            <w:pPr>
              <w:pStyle w:val="Normaltable"/>
            </w:pPr>
            <w:r>
              <w:t>0.5</w:t>
            </w:r>
            <w:r w:rsidR="007E36DB">
              <w:t xml:space="preserve"> </w:t>
            </w:r>
            <w:r w:rsidR="000F3122">
              <w:t>FTE</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Division</w:t>
            </w:r>
          </w:p>
        </w:tc>
        <w:tc>
          <w:tcPr>
            <w:tcW w:w="6251" w:type="dxa"/>
            <w:shd w:val="clear" w:color="auto" w:fill="EEECE1" w:themeFill="background2"/>
            <w:vAlign w:val="center"/>
          </w:tcPr>
          <w:p w:rsidR="00005DBB" w:rsidRPr="00005DBB" w:rsidRDefault="000F3122" w:rsidP="00005DBB">
            <w:pPr>
              <w:pStyle w:val="Normaltable"/>
            </w:pPr>
            <w:r>
              <w:t>Legal Aid Commission of Tasmania</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Branch</w:t>
            </w:r>
          </w:p>
        </w:tc>
        <w:tc>
          <w:tcPr>
            <w:tcW w:w="6251" w:type="dxa"/>
            <w:shd w:val="clear" w:color="auto" w:fill="EEECE1" w:themeFill="background2"/>
            <w:vAlign w:val="center"/>
          </w:tcPr>
          <w:p w:rsidR="00005DBB" w:rsidRPr="00005DBB" w:rsidRDefault="001673D9" w:rsidP="00005DBB">
            <w:pPr>
              <w:pStyle w:val="Normaltable"/>
            </w:pPr>
            <w:r>
              <w:t xml:space="preserve">Civil Practice – </w:t>
            </w:r>
            <w:r w:rsidR="00A81BD0">
              <w:t>Mental Health &amp; Disability Unit</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Supervisor</w:t>
            </w:r>
          </w:p>
        </w:tc>
        <w:tc>
          <w:tcPr>
            <w:tcW w:w="6251" w:type="dxa"/>
            <w:shd w:val="clear" w:color="auto" w:fill="EEECE1" w:themeFill="background2"/>
            <w:vAlign w:val="center"/>
          </w:tcPr>
          <w:p w:rsidR="00005DBB" w:rsidRPr="00005DBB" w:rsidRDefault="00F11406" w:rsidP="00A81BD0">
            <w:pPr>
              <w:pStyle w:val="Normaltable"/>
              <w:rPr>
                <w:rFonts w:cs="Arial"/>
              </w:rPr>
            </w:pPr>
            <w:r>
              <w:rPr>
                <w:rFonts w:cs="Arial"/>
              </w:rPr>
              <w:t xml:space="preserve">Civil </w:t>
            </w:r>
            <w:r w:rsidR="00A81BD0">
              <w:rPr>
                <w:rFonts w:cs="Arial"/>
              </w:rPr>
              <w:t xml:space="preserve">Practice </w:t>
            </w:r>
            <w:r w:rsidR="00B92B61">
              <w:rPr>
                <w:rFonts w:cs="Arial"/>
              </w:rPr>
              <w:t>Manager</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Direct Reports</w:t>
            </w:r>
          </w:p>
        </w:tc>
        <w:tc>
          <w:tcPr>
            <w:tcW w:w="6251" w:type="dxa"/>
            <w:shd w:val="clear" w:color="auto" w:fill="EEECE1" w:themeFill="background2"/>
            <w:vAlign w:val="center"/>
          </w:tcPr>
          <w:p w:rsidR="00005DBB" w:rsidRPr="00005DBB" w:rsidRDefault="001673D9" w:rsidP="00005DBB">
            <w:pPr>
              <w:pStyle w:val="Normaltable"/>
              <w:rPr>
                <w:rFonts w:cs="Arial"/>
              </w:rPr>
            </w:pPr>
            <w:r>
              <w:rPr>
                <w:rFonts w:cs="Arial"/>
              </w:rPr>
              <w:t>Civil Practice Manager</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Location</w:t>
            </w:r>
          </w:p>
        </w:tc>
        <w:tc>
          <w:tcPr>
            <w:tcW w:w="6251" w:type="dxa"/>
            <w:shd w:val="clear" w:color="auto" w:fill="EEECE1" w:themeFill="background2"/>
            <w:vAlign w:val="center"/>
          </w:tcPr>
          <w:p w:rsidR="00005DBB" w:rsidRPr="00005DBB" w:rsidRDefault="00283B71" w:rsidP="00005DBB">
            <w:pPr>
              <w:pStyle w:val="Normaltable"/>
              <w:rPr>
                <w:rFonts w:cs="Arial"/>
              </w:rPr>
            </w:pPr>
            <w:r>
              <w:rPr>
                <w:rFonts w:cs="Arial"/>
              </w:rPr>
              <w:t>Launceston</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Terms of Employment</w:t>
            </w:r>
          </w:p>
        </w:tc>
        <w:tc>
          <w:tcPr>
            <w:tcW w:w="6251" w:type="dxa"/>
            <w:shd w:val="clear" w:color="auto" w:fill="EEECE1" w:themeFill="background2"/>
            <w:vAlign w:val="center"/>
          </w:tcPr>
          <w:p w:rsidR="00005DBB" w:rsidRPr="00005DBB" w:rsidRDefault="00A81BD0" w:rsidP="00C3458B">
            <w:pPr>
              <w:pStyle w:val="Normaltable"/>
            </w:pPr>
            <w:r>
              <w:t>Fixed term</w:t>
            </w:r>
            <w:r w:rsidR="00C560CB">
              <w:t xml:space="preserve"> 3 years</w:t>
            </w:r>
          </w:p>
        </w:tc>
      </w:tr>
      <w:tr w:rsidR="00005DBB" w:rsidRPr="00005DBB" w:rsidTr="00715D89">
        <w:trPr>
          <w:tblHeader/>
        </w:trPr>
        <w:tc>
          <w:tcPr>
            <w:tcW w:w="3369" w:type="dxa"/>
            <w:shd w:val="clear" w:color="auto" w:fill="EEECE1" w:themeFill="background2"/>
            <w:vAlign w:val="center"/>
          </w:tcPr>
          <w:p w:rsidR="00005DBB" w:rsidRPr="00005DBB" w:rsidRDefault="00005DBB" w:rsidP="00005DBB">
            <w:pPr>
              <w:pStyle w:val="Heading3table"/>
            </w:pPr>
            <w:r w:rsidRPr="00005DBB">
              <w:t>Position category and funding</w:t>
            </w:r>
          </w:p>
        </w:tc>
        <w:tc>
          <w:tcPr>
            <w:tcW w:w="6251" w:type="dxa"/>
            <w:shd w:val="clear" w:color="auto" w:fill="EEECE1" w:themeFill="background2"/>
            <w:vAlign w:val="center"/>
          </w:tcPr>
          <w:p w:rsidR="00005DBB" w:rsidRPr="00005DBB" w:rsidRDefault="000F3122" w:rsidP="00005DBB">
            <w:pPr>
              <w:pStyle w:val="Normaltable"/>
              <w:rPr>
                <w:b/>
              </w:rPr>
            </w:pPr>
            <w:r>
              <w:rPr>
                <w:b/>
              </w:rPr>
              <w:t>Legal Aid</w:t>
            </w:r>
          </w:p>
        </w:tc>
      </w:tr>
    </w:tbl>
    <w:p w:rsidR="008702FF" w:rsidRPr="008702FF" w:rsidRDefault="008702FF" w:rsidP="00F71D29">
      <w:pPr>
        <w:pStyle w:val="Heading2"/>
        <w:rPr>
          <w:bCs w:val="0"/>
        </w:rPr>
      </w:pPr>
      <w:r w:rsidRPr="008702FF">
        <w:t>The Department of Justice</w:t>
      </w:r>
    </w:p>
    <w:p w:rsidR="00CE3850" w:rsidRDefault="008702FF" w:rsidP="00CE3850">
      <w:pPr>
        <w:pStyle w:val="Heading3"/>
      </w:pPr>
      <w:r w:rsidRPr="00CE3850">
        <w:t>Aim</w:t>
      </w:r>
      <w:r w:rsidRPr="008702FF">
        <w:t xml:space="preserve"> </w:t>
      </w:r>
    </w:p>
    <w:p w:rsidR="008702FF" w:rsidRPr="008702FF" w:rsidRDefault="008702FF" w:rsidP="00996CC1">
      <w:pPr>
        <w:tabs>
          <w:tab w:val="left" w:pos="3750"/>
        </w:tabs>
        <w:rPr>
          <w:sz w:val="22"/>
          <w:szCs w:val="22"/>
        </w:rPr>
      </w:pPr>
      <w:r w:rsidRPr="008702FF">
        <w:rPr>
          <w:sz w:val="22"/>
          <w:szCs w:val="22"/>
        </w:rPr>
        <w:t>A safe, fair and just Tasmania.</w:t>
      </w:r>
    </w:p>
    <w:p w:rsidR="00CE3850" w:rsidRDefault="00CE3850" w:rsidP="00CE3850">
      <w:pPr>
        <w:pStyle w:val="Heading3"/>
      </w:pPr>
      <w:r>
        <w:t>Purpose</w:t>
      </w:r>
    </w:p>
    <w:p w:rsidR="008702FF" w:rsidRPr="008702FF" w:rsidRDefault="00CE3850" w:rsidP="008702FF">
      <w:pPr>
        <w:rPr>
          <w:sz w:val="22"/>
          <w:szCs w:val="22"/>
        </w:rPr>
      </w:pPr>
      <w:r>
        <w:rPr>
          <w:sz w:val="22"/>
          <w:szCs w:val="22"/>
        </w:rPr>
        <w:t>T</w:t>
      </w:r>
      <w:r w:rsidR="008702FF" w:rsidRPr="008702FF">
        <w:rPr>
          <w:sz w:val="22"/>
          <w:szCs w:val="22"/>
        </w:rPr>
        <w:t>o support the Tasmanian Governmen</w:t>
      </w:r>
      <w:r>
        <w:rPr>
          <w:sz w:val="22"/>
          <w:szCs w:val="22"/>
        </w:rPr>
        <w:t>t to promote the rule of law by</w:t>
      </w:r>
    </w:p>
    <w:p w:rsidR="008702FF" w:rsidRPr="008702FF" w:rsidRDefault="00CE3850" w:rsidP="00B2128A">
      <w:pPr>
        <w:numPr>
          <w:ilvl w:val="0"/>
          <w:numId w:val="4"/>
        </w:numPr>
        <w:rPr>
          <w:sz w:val="22"/>
          <w:szCs w:val="22"/>
        </w:rPr>
      </w:pPr>
      <w:proofErr w:type="gramStart"/>
      <w:r>
        <w:rPr>
          <w:sz w:val="22"/>
          <w:szCs w:val="22"/>
        </w:rPr>
        <w:t>e</w:t>
      </w:r>
      <w:r w:rsidR="008702FF" w:rsidRPr="008702FF">
        <w:rPr>
          <w:sz w:val="22"/>
          <w:szCs w:val="22"/>
        </w:rPr>
        <w:t>nsuring</w:t>
      </w:r>
      <w:proofErr w:type="gramEnd"/>
      <w:r w:rsidR="008702FF" w:rsidRPr="008702FF">
        <w:rPr>
          <w:sz w:val="22"/>
          <w:szCs w:val="22"/>
        </w:rPr>
        <w:t xml:space="preserve"> an effective, efficien</w:t>
      </w:r>
      <w:r>
        <w:rPr>
          <w:sz w:val="22"/>
          <w:szCs w:val="22"/>
        </w:rPr>
        <w:t>t and accessible justice system.</w:t>
      </w:r>
    </w:p>
    <w:p w:rsidR="008702FF" w:rsidRPr="008702FF" w:rsidRDefault="00CE3850" w:rsidP="00B2128A">
      <w:pPr>
        <w:numPr>
          <w:ilvl w:val="0"/>
          <w:numId w:val="4"/>
        </w:numPr>
        <w:rPr>
          <w:sz w:val="22"/>
          <w:szCs w:val="22"/>
        </w:rPr>
      </w:pPr>
      <w:proofErr w:type="gramStart"/>
      <w:r>
        <w:rPr>
          <w:sz w:val="22"/>
          <w:szCs w:val="22"/>
        </w:rPr>
        <w:t>protecting</w:t>
      </w:r>
      <w:proofErr w:type="gramEnd"/>
      <w:r>
        <w:rPr>
          <w:sz w:val="22"/>
          <w:szCs w:val="22"/>
        </w:rPr>
        <w:t xml:space="preserve"> and respecting rights.</w:t>
      </w:r>
    </w:p>
    <w:p w:rsidR="008702FF" w:rsidRPr="008702FF" w:rsidRDefault="00CE3850" w:rsidP="00B2128A">
      <w:pPr>
        <w:numPr>
          <w:ilvl w:val="0"/>
          <w:numId w:val="4"/>
        </w:numPr>
        <w:rPr>
          <w:sz w:val="22"/>
          <w:szCs w:val="22"/>
        </w:rPr>
      </w:pPr>
      <w:proofErr w:type="gramStart"/>
      <w:r>
        <w:rPr>
          <w:sz w:val="22"/>
          <w:szCs w:val="22"/>
        </w:rPr>
        <w:t>improving</w:t>
      </w:r>
      <w:proofErr w:type="gramEnd"/>
      <w:r>
        <w:rPr>
          <w:sz w:val="22"/>
          <w:szCs w:val="22"/>
        </w:rPr>
        <w:t xml:space="preserve"> laws.</w:t>
      </w:r>
    </w:p>
    <w:p w:rsidR="008702FF" w:rsidRPr="008702FF" w:rsidRDefault="00CE3850" w:rsidP="00B2128A">
      <w:pPr>
        <w:numPr>
          <w:ilvl w:val="0"/>
          <w:numId w:val="4"/>
        </w:numPr>
        <w:rPr>
          <w:sz w:val="22"/>
          <w:szCs w:val="22"/>
        </w:rPr>
      </w:pPr>
      <w:proofErr w:type="gramStart"/>
      <w:r>
        <w:rPr>
          <w:sz w:val="22"/>
          <w:szCs w:val="22"/>
        </w:rPr>
        <w:t>i</w:t>
      </w:r>
      <w:r w:rsidR="008702FF" w:rsidRPr="008702FF">
        <w:rPr>
          <w:sz w:val="22"/>
          <w:szCs w:val="22"/>
        </w:rPr>
        <w:t>nfluencing</w:t>
      </w:r>
      <w:proofErr w:type="gramEnd"/>
      <w:r w:rsidR="008702FF" w:rsidRPr="008702FF">
        <w:rPr>
          <w:sz w:val="22"/>
          <w:szCs w:val="22"/>
        </w:rPr>
        <w:t xml:space="preserve"> positive behaviour and enforcing responsibilities.</w:t>
      </w:r>
    </w:p>
    <w:p w:rsidR="00CE3850" w:rsidRPr="00CE3850" w:rsidRDefault="00CE3850" w:rsidP="00CE3850">
      <w:r w:rsidRPr="00CE3850">
        <w:t xml:space="preserve">Visit the </w:t>
      </w:r>
      <w:hyperlink r:id="rId8" w:history="1">
        <w:r w:rsidRPr="00CE3850">
          <w:rPr>
            <w:rStyle w:val="Hyperlink"/>
            <w:sz w:val="22"/>
            <w:szCs w:val="22"/>
          </w:rPr>
          <w:t>Department of Justice website</w:t>
        </w:r>
      </w:hyperlink>
      <w:r w:rsidRPr="00CE3850">
        <w:t xml:space="preserve"> for more information. </w:t>
      </w:r>
    </w:p>
    <w:p w:rsidR="00C322B8" w:rsidRPr="00CE3850" w:rsidRDefault="00CE3850" w:rsidP="00CE3850">
      <w:pPr>
        <w:pStyle w:val="Heading2"/>
      </w:pPr>
      <w:r w:rsidRPr="00CE3850">
        <w:t>Division</w:t>
      </w:r>
      <w:r w:rsidR="00FA5ACF">
        <w:t>al Information</w:t>
      </w:r>
    </w:p>
    <w:p w:rsidR="00702C3F" w:rsidRDefault="00702C3F" w:rsidP="00702C3F">
      <w:pPr>
        <w:spacing w:before="80" w:after="80"/>
        <w:ind w:right="-2"/>
        <w:jc w:val="both"/>
        <w:rPr>
          <w:rFonts w:cs="Arial"/>
          <w:sz w:val="22"/>
          <w:szCs w:val="22"/>
        </w:rPr>
      </w:pPr>
      <w:r>
        <w:rPr>
          <w:rFonts w:cs="Arial"/>
          <w:sz w:val="22"/>
          <w:szCs w:val="22"/>
        </w:rPr>
        <w:t xml:space="preserve">The role of the Legal Aid Commission is to deliver a range of high quality legal services to disadvantaged Tasmanians.  Our vision is for a safer and fairer Tasmania through enhanced access to justice.  These aims </w:t>
      </w:r>
      <w:proofErr w:type="gramStart"/>
      <w:r>
        <w:rPr>
          <w:rFonts w:cs="Arial"/>
          <w:sz w:val="22"/>
          <w:szCs w:val="22"/>
        </w:rPr>
        <w:lastRenderedPageBreak/>
        <w:t>are achieved</w:t>
      </w:r>
      <w:proofErr w:type="gramEnd"/>
      <w:r>
        <w:rPr>
          <w:rFonts w:cs="Arial"/>
          <w:sz w:val="22"/>
          <w:szCs w:val="22"/>
        </w:rPr>
        <w:t xml:space="preserve"> by the granting of legal aid to both the private profession and the in-house practice to represent clients.  The Commission also provides State-wide services for mediation, face-to-face legal advice, telephone advice, duty lawyer services, community legal education and Safe-at-Home and mental health assistance programs.</w:t>
      </w:r>
    </w:p>
    <w:p w:rsidR="00702C3F" w:rsidRDefault="00702C3F" w:rsidP="00702C3F">
      <w:pPr>
        <w:spacing w:before="80" w:after="80"/>
        <w:ind w:right="-2"/>
        <w:jc w:val="both"/>
        <w:rPr>
          <w:rFonts w:cs="Arial"/>
          <w:sz w:val="22"/>
          <w:szCs w:val="22"/>
        </w:rPr>
      </w:pPr>
      <w:r>
        <w:rPr>
          <w:rFonts w:cs="Arial"/>
          <w:sz w:val="22"/>
          <w:szCs w:val="22"/>
        </w:rPr>
        <w:t xml:space="preserve">The Commission </w:t>
      </w:r>
      <w:proofErr w:type="gramStart"/>
      <w:r>
        <w:rPr>
          <w:rFonts w:cs="Arial"/>
          <w:sz w:val="22"/>
          <w:szCs w:val="22"/>
        </w:rPr>
        <w:t>is jointly funded</w:t>
      </w:r>
      <w:proofErr w:type="gramEnd"/>
      <w:r>
        <w:rPr>
          <w:rFonts w:cs="Arial"/>
          <w:sz w:val="22"/>
          <w:szCs w:val="22"/>
        </w:rPr>
        <w:t xml:space="preserve"> by the Commonwealth and State, and has a current budget in the order of $14 million.  The Commission’s functions encompass both Commonwealth and State jurisdictions.  The Commission is accountable to both Commonwealth and State Attorneys-General for the expenditure of allocated funds and effective provision of legal aid services.</w:t>
      </w:r>
    </w:p>
    <w:p w:rsidR="00702C3F" w:rsidRDefault="00702C3F" w:rsidP="00702C3F">
      <w:pPr>
        <w:spacing w:before="80" w:after="80"/>
        <w:ind w:right="-2"/>
        <w:jc w:val="both"/>
        <w:rPr>
          <w:rFonts w:cs="Arial"/>
          <w:sz w:val="22"/>
          <w:szCs w:val="22"/>
        </w:rPr>
      </w:pPr>
      <w:r>
        <w:rPr>
          <w:rFonts w:cs="Arial"/>
          <w:sz w:val="22"/>
          <w:szCs w:val="22"/>
        </w:rPr>
        <w:t xml:space="preserve">The Commission is an independent body governed by a Board of Commissioners.  It conducts its operations in an independent </w:t>
      </w:r>
      <w:proofErr w:type="gramStart"/>
      <w:r>
        <w:rPr>
          <w:rFonts w:cs="Arial"/>
          <w:sz w:val="22"/>
          <w:szCs w:val="22"/>
        </w:rPr>
        <w:t>manner,</w:t>
      </w:r>
      <w:proofErr w:type="gramEnd"/>
      <w:r>
        <w:rPr>
          <w:rFonts w:cs="Arial"/>
          <w:sz w:val="22"/>
          <w:szCs w:val="22"/>
        </w:rPr>
        <w:t xml:space="preserve"> its staff are provided under the </w:t>
      </w:r>
      <w:r w:rsidRPr="00567B8C">
        <w:rPr>
          <w:rFonts w:cs="Arial"/>
          <w:i/>
          <w:sz w:val="22"/>
          <w:szCs w:val="22"/>
        </w:rPr>
        <w:t>Legal Aid Commission Act 1990</w:t>
      </w:r>
      <w:r>
        <w:rPr>
          <w:rFonts w:cs="Arial"/>
          <w:sz w:val="22"/>
          <w:szCs w:val="22"/>
        </w:rPr>
        <w:t xml:space="preserve"> by the Secretary of the Department of Justice and are employed under the </w:t>
      </w:r>
      <w:r w:rsidRPr="00567B8C">
        <w:rPr>
          <w:rFonts w:cs="Arial"/>
          <w:i/>
          <w:sz w:val="22"/>
          <w:szCs w:val="22"/>
        </w:rPr>
        <w:t>State Service Act 2000</w:t>
      </w:r>
      <w:r>
        <w:rPr>
          <w:rFonts w:cs="Arial"/>
          <w:sz w:val="22"/>
          <w:szCs w:val="22"/>
        </w:rPr>
        <w:t>.  The Commission supports all of its functions, programs and business streams from its own organisational structure and resources.</w:t>
      </w:r>
    </w:p>
    <w:p w:rsidR="00702C3F" w:rsidRDefault="00702C3F" w:rsidP="00702C3F">
      <w:pPr>
        <w:spacing w:before="80" w:after="80"/>
        <w:ind w:right="-2"/>
        <w:jc w:val="both"/>
        <w:rPr>
          <w:rFonts w:cs="Arial"/>
          <w:sz w:val="22"/>
          <w:szCs w:val="22"/>
        </w:rPr>
      </w:pPr>
    </w:p>
    <w:p w:rsidR="00CE3850" w:rsidRDefault="00702C3F" w:rsidP="00702C3F">
      <w:pPr>
        <w:spacing w:before="80" w:after="80"/>
        <w:ind w:right="-2"/>
        <w:jc w:val="both"/>
        <w:rPr>
          <w:rFonts w:cs="Arial"/>
          <w:sz w:val="22"/>
          <w:szCs w:val="22"/>
        </w:rPr>
      </w:pPr>
      <w:r>
        <w:rPr>
          <w:rFonts w:cs="Arial"/>
          <w:sz w:val="22"/>
          <w:szCs w:val="22"/>
        </w:rPr>
        <w:t xml:space="preserve">Visit the </w:t>
      </w:r>
      <w:hyperlink r:id="rId9" w:history="1">
        <w:r>
          <w:rPr>
            <w:rStyle w:val="Hyperlink"/>
            <w:rFonts w:cs="Arial"/>
            <w:sz w:val="22"/>
            <w:szCs w:val="22"/>
          </w:rPr>
          <w:t>Legal Aid Commission of Tasmania</w:t>
        </w:r>
      </w:hyperlink>
      <w:r>
        <w:rPr>
          <w:rStyle w:val="Hyperlink"/>
          <w:rFonts w:cs="Arial"/>
          <w:sz w:val="22"/>
          <w:szCs w:val="22"/>
        </w:rPr>
        <w:t xml:space="preserve"> website</w:t>
      </w:r>
      <w:r>
        <w:rPr>
          <w:rFonts w:cs="Arial"/>
          <w:sz w:val="22"/>
          <w:szCs w:val="22"/>
        </w:rPr>
        <w:t xml:space="preserve"> for more information.</w:t>
      </w:r>
    </w:p>
    <w:p w:rsidR="0095272E" w:rsidRDefault="0095272E" w:rsidP="00F71D29">
      <w:pPr>
        <w:pStyle w:val="Heading2"/>
      </w:pPr>
      <w:r>
        <w:t>About the position</w:t>
      </w:r>
    </w:p>
    <w:p w:rsidR="00347B75" w:rsidRPr="00F71D29" w:rsidRDefault="00C322B8" w:rsidP="0095272E">
      <w:pPr>
        <w:pStyle w:val="Heading3"/>
      </w:pPr>
      <w:r w:rsidRPr="00F71D29">
        <w:t>Objective</w:t>
      </w:r>
    </w:p>
    <w:p w:rsidR="003610A2" w:rsidRPr="003D7D97" w:rsidRDefault="003610A2" w:rsidP="003610A2">
      <w:pPr>
        <w:jc w:val="both"/>
        <w:rPr>
          <w:rFonts w:cs="Arial"/>
          <w:sz w:val="22"/>
          <w:szCs w:val="22"/>
        </w:rPr>
      </w:pPr>
      <w:r w:rsidRPr="003D7D97">
        <w:rPr>
          <w:rFonts w:cs="Arial"/>
          <w:sz w:val="22"/>
          <w:szCs w:val="22"/>
        </w:rPr>
        <w:t xml:space="preserve">The position is responsible </w:t>
      </w:r>
      <w:proofErr w:type="gramStart"/>
      <w:r w:rsidRPr="003D7D97">
        <w:rPr>
          <w:rFonts w:cs="Arial"/>
          <w:sz w:val="22"/>
          <w:szCs w:val="22"/>
        </w:rPr>
        <w:t>for</w:t>
      </w:r>
      <w:proofErr w:type="gramEnd"/>
      <w:r w:rsidRPr="003D7D97">
        <w:rPr>
          <w:rFonts w:cs="Arial"/>
          <w:sz w:val="22"/>
          <w:szCs w:val="22"/>
        </w:rPr>
        <w:t>:</w:t>
      </w:r>
    </w:p>
    <w:p w:rsidR="003610A2" w:rsidRPr="00A81BD0" w:rsidRDefault="003610A2" w:rsidP="00A81BD0">
      <w:pPr>
        <w:numPr>
          <w:ilvl w:val="0"/>
          <w:numId w:val="22"/>
        </w:numPr>
        <w:tabs>
          <w:tab w:val="left" w:pos="840"/>
        </w:tabs>
        <w:jc w:val="both"/>
        <w:rPr>
          <w:rFonts w:cs="Arial"/>
          <w:sz w:val="22"/>
          <w:szCs w:val="22"/>
        </w:rPr>
      </w:pPr>
      <w:proofErr w:type="gramStart"/>
      <w:r w:rsidRPr="00A81BD0">
        <w:rPr>
          <w:rFonts w:cs="Arial"/>
          <w:sz w:val="22"/>
          <w:szCs w:val="22"/>
        </w:rPr>
        <w:t>prov</w:t>
      </w:r>
      <w:r w:rsidR="00F72A16" w:rsidRPr="00A81BD0">
        <w:rPr>
          <w:rFonts w:cs="Arial"/>
          <w:sz w:val="22"/>
          <w:szCs w:val="22"/>
        </w:rPr>
        <w:t>iding</w:t>
      </w:r>
      <w:proofErr w:type="gramEnd"/>
      <w:r w:rsidR="00F72A16" w:rsidRPr="00A81BD0">
        <w:rPr>
          <w:rFonts w:cs="Arial"/>
          <w:sz w:val="22"/>
          <w:szCs w:val="22"/>
        </w:rPr>
        <w:t xml:space="preserve"> a high level of</w:t>
      </w:r>
      <w:r w:rsidRPr="00A81BD0">
        <w:rPr>
          <w:rFonts w:cs="Arial"/>
          <w:sz w:val="22"/>
          <w:szCs w:val="22"/>
        </w:rPr>
        <w:t xml:space="preserve"> secretarial and administ</w:t>
      </w:r>
      <w:r w:rsidR="0028064B" w:rsidRPr="00A81BD0">
        <w:rPr>
          <w:rFonts w:cs="Arial"/>
          <w:sz w:val="22"/>
          <w:szCs w:val="22"/>
        </w:rPr>
        <w:t xml:space="preserve">rative support to </w:t>
      </w:r>
      <w:r w:rsidR="00A81BD0" w:rsidRPr="00A81BD0">
        <w:rPr>
          <w:rFonts w:cs="Arial"/>
          <w:sz w:val="22"/>
          <w:szCs w:val="22"/>
        </w:rPr>
        <w:t xml:space="preserve">Mental Health </w:t>
      </w:r>
      <w:r w:rsidR="00283B71">
        <w:rPr>
          <w:rFonts w:cs="Arial"/>
          <w:sz w:val="22"/>
          <w:szCs w:val="22"/>
        </w:rPr>
        <w:t xml:space="preserve">Law </w:t>
      </w:r>
      <w:r w:rsidRPr="00A81BD0">
        <w:rPr>
          <w:rFonts w:cs="Arial"/>
          <w:sz w:val="22"/>
          <w:szCs w:val="22"/>
        </w:rPr>
        <w:t xml:space="preserve"> practitioners within the Legal Aid </w:t>
      </w:r>
      <w:r w:rsidR="00C560CB">
        <w:rPr>
          <w:rFonts w:cs="Arial"/>
          <w:sz w:val="22"/>
          <w:szCs w:val="22"/>
        </w:rPr>
        <w:t xml:space="preserve">Commission. </w:t>
      </w:r>
      <w:r w:rsidR="0028064B" w:rsidRPr="00A81BD0">
        <w:rPr>
          <w:rFonts w:cs="Arial"/>
          <w:sz w:val="22"/>
          <w:szCs w:val="22"/>
        </w:rPr>
        <w:t>co-ordinating</w:t>
      </w:r>
      <w:r w:rsidRPr="00A81BD0">
        <w:rPr>
          <w:rFonts w:cs="Arial"/>
          <w:sz w:val="22"/>
          <w:szCs w:val="22"/>
        </w:rPr>
        <w:t xml:space="preserve"> an efficient flow of information in documentary, electronic and face-to-face communications on b</w:t>
      </w:r>
      <w:r w:rsidR="0028064B" w:rsidRPr="00A81BD0">
        <w:rPr>
          <w:rFonts w:cs="Arial"/>
          <w:sz w:val="22"/>
          <w:szCs w:val="22"/>
        </w:rPr>
        <w:t xml:space="preserve">ehalf of the Commission’s </w:t>
      </w:r>
      <w:r w:rsidR="00A81BD0">
        <w:rPr>
          <w:rFonts w:cs="Arial"/>
          <w:sz w:val="22"/>
          <w:szCs w:val="22"/>
        </w:rPr>
        <w:t xml:space="preserve">Mental Health </w:t>
      </w:r>
      <w:r w:rsidR="00283B71">
        <w:rPr>
          <w:rFonts w:cs="Arial"/>
          <w:sz w:val="22"/>
          <w:szCs w:val="22"/>
        </w:rPr>
        <w:t xml:space="preserve">Law </w:t>
      </w:r>
      <w:r w:rsidRPr="00A81BD0">
        <w:rPr>
          <w:rFonts w:cs="Arial"/>
          <w:sz w:val="22"/>
          <w:szCs w:val="22"/>
        </w:rPr>
        <w:t xml:space="preserve"> practice to clients, practitioners, courts, registries and any other agency as may be required from time to time;</w:t>
      </w:r>
    </w:p>
    <w:p w:rsidR="00A565DB" w:rsidRPr="003D7D97" w:rsidRDefault="003610A2" w:rsidP="003610A2">
      <w:pPr>
        <w:pStyle w:val="ListParagraph"/>
        <w:numPr>
          <w:ilvl w:val="0"/>
          <w:numId w:val="22"/>
        </w:numPr>
        <w:jc w:val="both"/>
        <w:rPr>
          <w:sz w:val="22"/>
          <w:szCs w:val="22"/>
        </w:rPr>
      </w:pPr>
      <w:proofErr w:type="gramStart"/>
      <w:r w:rsidRPr="003D7D97">
        <w:rPr>
          <w:rFonts w:cs="Arial"/>
          <w:sz w:val="22"/>
          <w:szCs w:val="22"/>
        </w:rPr>
        <w:t>maintaining</w:t>
      </w:r>
      <w:proofErr w:type="gramEnd"/>
      <w:r w:rsidRPr="003D7D97">
        <w:rPr>
          <w:rFonts w:cs="Arial"/>
          <w:sz w:val="22"/>
          <w:szCs w:val="22"/>
        </w:rPr>
        <w:t xml:space="preserve"> current k</w:t>
      </w:r>
      <w:r w:rsidR="0028064B">
        <w:rPr>
          <w:rFonts w:cs="Arial"/>
          <w:sz w:val="22"/>
          <w:szCs w:val="22"/>
        </w:rPr>
        <w:t>nowledge of changes to appropriate co</w:t>
      </w:r>
      <w:r w:rsidRPr="003D7D97">
        <w:rPr>
          <w:rFonts w:cs="Arial"/>
          <w:sz w:val="22"/>
          <w:szCs w:val="22"/>
        </w:rPr>
        <w:t>urt procedures</w:t>
      </w:r>
      <w:r w:rsidR="0028064B">
        <w:rPr>
          <w:rFonts w:cs="Arial"/>
          <w:sz w:val="22"/>
          <w:szCs w:val="22"/>
        </w:rPr>
        <w:t xml:space="preserve"> and requirements</w:t>
      </w:r>
      <w:r w:rsidRPr="003D7D97">
        <w:rPr>
          <w:rFonts w:cs="Arial"/>
          <w:sz w:val="22"/>
          <w:szCs w:val="22"/>
        </w:rPr>
        <w:t>.</w:t>
      </w:r>
    </w:p>
    <w:p w:rsidR="00855A64" w:rsidRPr="00F71D29" w:rsidRDefault="00C322B8" w:rsidP="0095272E">
      <w:pPr>
        <w:pStyle w:val="Heading3"/>
      </w:pPr>
      <w:r w:rsidRPr="00F71D29">
        <w:t>Duties</w:t>
      </w:r>
    </w:p>
    <w:p w:rsidR="003610A2" w:rsidRPr="003D7D97" w:rsidRDefault="0028064B" w:rsidP="003610A2">
      <w:pPr>
        <w:numPr>
          <w:ilvl w:val="0"/>
          <w:numId w:val="17"/>
        </w:numPr>
        <w:tabs>
          <w:tab w:val="clear" w:pos="720"/>
          <w:tab w:val="num" w:pos="480"/>
        </w:tabs>
        <w:ind w:left="480" w:hanging="480"/>
        <w:jc w:val="both"/>
        <w:rPr>
          <w:rFonts w:cs="Arial"/>
          <w:sz w:val="22"/>
          <w:szCs w:val="22"/>
        </w:rPr>
      </w:pPr>
      <w:r>
        <w:rPr>
          <w:rFonts w:cs="Arial"/>
          <w:sz w:val="22"/>
          <w:szCs w:val="22"/>
        </w:rPr>
        <w:t xml:space="preserve">Provide </w:t>
      </w:r>
      <w:r w:rsidR="00A81BD0">
        <w:rPr>
          <w:rFonts w:cs="Arial"/>
          <w:sz w:val="22"/>
          <w:szCs w:val="22"/>
        </w:rPr>
        <w:t xml:space="preserve">Mental </w:t>
      </w:r>
      <w:proofErr w:type="gramStart"/>
      <w:r w:rsidR="00A81BD0">
        <w:rPr>
          <w:rFonts w:cs="Arial"/>
          <w:sz w:val="22"/>
          <w:szCs w:val="22"/>
        </w:rPr>
        <w:t xml:space="preserve">Health </w:t>
      </w:r>
      <w:r w:rsidR="003610A2" w:rsidRPr="001723D2">
        <w:rPr>
          <w:rFonts w:cs="Arial"/>
          <w:sz w:val="22"/>
          <w:szCs w:val="22"/>
        </w:rPr>
        <w:t xml:space="preserve"> Law</w:t>
      </w:r>
      <w:proofErr w:type="gramEnd"/>
      <w:r w:rsidR="003610A2" w:rsidRPr="001723D2">
        <w:rPr>
          <w:rFonts w:cs="Arial"/>
          <w:sz w:val="22"/>
          <w:szCs w:val="22"/>
        </w:rPr>
        <w:t xml:space="preserve"> secretarial and administrative functions </w:t>
      </w:r>
      <w:r w:rsidR="00A81BD0">
        <w:rPr>
          <w:rFonts w:cs="Arial"/>
          <w:sz w:val="22"/>
          <w:szCs w:val="22"/>
        </w:rPr>
        <w:t>for</w:t>
      </w:r>
      <w:r w:rsidR="003610A2" w:rsidRPr="001723D2">
        <w:rPr>
          <w:rFonts w:cs="Arial"/>
          <w:sz w:val="22"/>
          <w:szCs w:val="22"/>
        </w:rPr>
        <w:t xml:space="preserve"> </w:t>
      </w:r>
      <w:r w:rsidR="009E1E12">
        <w:rPr>
          <w:rFonts w:cs="Arial"/>
          <w:sz w:val="22"/>
          <w:szCs w:val="22"/>
        </w:rPr>
        <w:t xml:space="preserve">legal </w:t>
      </w:r>
      <w:r w:rsidR="003610A2" w:rsidRPr="001723D2">
        <w:rPr>
          <w:rFonts w:cs="Arial"/>
          <w:sz w:val="22"/>
          <w:szCs w:val="22"/>
        </w:rPr>
        <w:t>practitioners to</w:t>
      </w:r>
      <w:r w:rsidR="003610A2">
        <w:rPr>
          <w:rFonts w:ascii="Arial" w:hAnsi="Arial" w:cs="Arial"/>
          <w:sz w:val="20"/>
          <w:szCs w:val="20"/>
        </w:rPr>
        <w:t xml:space="preserve"> </w:t>
      </w:r>
      <w:r w:rsidR="003610A2" w:rsidRPr="003D7D97">
        <w:rPr>
          <w:rFonts w:cs="Arial"/>
          <w:sz w:val="22"/>
          <w:szCs w:val="22"/>
        </w:rPr>
        <w:t>ensure best practice delivery of services to clients.</w:t>
      </w:r>
    </w:p>
    <w:p w:rsidR="003610A2" w:rsidRPr="003D7D97" w:rsidRDefault="003610A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t>Be the first</w:t>
      </w:r>
      <w:r w:rsidR="0028064B">
        <w:rPr>
          <w:rFonts w:cs="Arial"/>
          <w:sz w:val="22"/>
          <w:szCs w:val="22"/>
        </w:rPr>
        <w:t xml:space="preserve"> point of contact between </w:t>
      </w:r>
      <w:r w:rsidR="00A81BD0">
        <w:rPr>
          <w:rFonts w:cs="Arial"/>
          <w:sz w:val="22"/>
          <w:szCs w:val="22"/>
        </w:rPr>
        <w:t xml:space="preserve">Mental Health </w:t>
      </w:r>
      <w:r w:rsidRPr="003D7D97">
        <w:rPr>
          <w:rFonts w:cs="Arial"/>
          <w:sz w:val="22"/>
          <w:szCs w:val="22"/>
        </w:rPr>
        <w:t>practitioners and clients, members of the public, legal profession and staff in other government agencies and instrumentalities, and receive all mail and incoming telephone calls on b</w:t>
      </w:r>
      <w:r w:rsidR="0028064B">
        <w:rPr>
          <w:rFonts w:cs="Arial"/>
          <w:sz w:val="22"/>
          <w:szCs w:val="22"/>
        </w:rPr>
        <w:t>ehalf of the Commission’s</w:t>
      </w:r>
      <w:r w:rsidR="00A81BD0">
        <w:rPr>
          <w:rFonts w:cs="Arial"/>
          <w:sz w:val="22"/>
          <w:szCs w:val="22"/>
        </w:rPr>
        <w:t xml:space="preserve"> Mental Health</w:t>
      </w:r>
      <w:r w:rsidR="0028064B">
        <w:rPr>
          <w:rFonts w:cs="Arial"/>
          <w:sz w:val="22"/>
          <w:szCs w:val="22"/>
        </w:rPr>
        <w:t xml:space="preserve"> </w:t>
      </w:r>
      <w:r w:rsidRPr="003D7D97">
        <w:rPr>
          <w:rFonts w:cs="Arial"/>
          <w:sz w:val="22"/>
          <w:szCs w:val="22"/>
        </w:rPr>
        <w:t>practice.</w:t>
      </w:r>
    </w:p>
    <w:p w:rsidR="003610A2" w:rsidRDefault="003610A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t>Provide secretarial and administrative su</w:t>
      </w:r>
      <w:r w:rsidR="0028064B">
        <w:rPr>
          <w:rFonts w:cs="Arial"/>
          <w:sz w:val="22"/>
          <w:szCs w:val="22"/>
        </w:rPr>
        <w:t xml:space="preserve">pport in the Commission's </w:t>
      </w:r>
      <w:r w:rsidR="009E1E12">
        <w:rPr>
          <w:rFonts w:cs="Arial"/>
          <w:sz w:val="22"/>
          <w:szCs w:val="22"/>
        </w:rPr>
        <w:t>Mental Health</w:t>
      </w:r>
      <w:r w:rsidRPr="003D7D97">
        <w:rPr>
          <w:rFonts w:cs="Arial"/>
          <w:sz w:val="22"/>
          <w:szCs w:val="22"/>
        </w:rPr>
        <w:t xml:space="preserve"> </w:t>
      </w:r>
      <w:r w:rsidR="001673D9">
        <w:rPr>
          <w:rFonts w:cs="Arial"/>
          <w:sz w:val="22"/>
          <w:szCs w:val="22"/>
        </w:rPr>
        <w:t>and Disability Unit</w:t>
      </w:r>
      <w:r w:rsidRPr="003D7D97">
        <w:rPr>
          <w:rFonts w:cs="Arial"/>
          <w:sz w:val="22"/>
          <w:szCs w:val="22"/>
        </w:rPr>
        <w:t xml:space="preserve"> including:</w:t>
      </w:r>
    </w:p>
    <w:p w:rsidR="001723D2" w:rsidRDefault="0028064B" w:rsidP="001723D2">
      <w:pPr>
        <w:numPr>
          <w:ilvl w:val="1"/>
          <w:numId w:val="17"/>
        </w:numPr>
        <w:tabs>
          <w:tab w:val="clear" w:pos="1440"/>
          <w:tab w:val="num" w:pos="1843"/>
        </w:tabs>
        <w:ind w:left="993"/>
        <w:jc w:val="both"/>
        <w:rPr>
          <w:rFonts w:cs="Arial"/>
          <w:sz w:val="22"/>
          <w:szCs w:val="22"/>
        </w:rPr>
      </w:pPr>
      <w:r>
        <w:rPr>
          <w:rFonts w:cs="Arial"/>
          <w:sz w:val="22"/>
          <w:szCs w:val="22"/>
        </w:rPr>
        <w:t>the maintenance of</w:t>
      </w:r>
      <w:r w:rsidR="001723D2">
        <w:rPr>
          <w:rFonts w:cs="Arial"/>
          <w:sz w:val="22"/>
          <w:szCs w:val="22"/>
        </w:rPr>
        <w:t xml:space="preserve"> practitioners’ files within the Commission’s computer system, resubmit systems, diary and any other systems used fo</w:t>
      </w:r>
      <w:r>
        <w:rPr>
          <w:rFonts w:cs="Arial"/>
          <w:sz w:val="22"/>
          <w:szCs w:val="22"/>
        </w:rPr>
        <w:t xml:space="preserve">r support of the in-house </w:t>
      </w:r>
      <w:r w:rsidR="009E1E12">
        <w:rPr>
          <w:rFonts w:cs="Arial"/>
          <w:sz w:val="22"/>
          <w:szCs w:val="22"/>
        </w:rPr>
        <w:t xml:space="preserve">Mental Health </w:t>
      </w:r>
      <w:r w:rsidR="001723D2">
        <w:rPr>
          <w:rFonts w:cs="Arial"/>
          <w:sz w:val="22"/>
          <w:szCs w:val="22"/>
        </w:rPr>
        <w:t>practice;</w:t>
      </w:r>
    </w:p>
    <w:p w:rsidR="001723D2" w:rsidRDefault="001723D2" w:rsidP="001723D2">
      <w:pPr>
        <w:numPr>
          <w:ilvl w:val="1"/>
          <w:numId w:val="17"/>
        </w:numPr>
        <w:tabs>
          <w:tab w:val="clear" w:pos="1440"/>
          <w:tab w:val="num" w:pos="1843"/>
        </w:tabs>
        <w:ind w:left="993"/>
        <w:jc w:val="both"/>
        <w:rPr>
          <w:rFonts w:cs="Arial"/>
          <w:sz w:val="22"/>
          <w:szCs w:val="22"/>
        </w:rPr>
      </w:pPr>
      <w:r>
        <w:rPr>
          <w:rFonts w:cs="Arial"/>
          <w:sz w:val="22"/>
          <w:szCs w:val="22"/>
        </w:rPr>
        <w:t>the carrying out of electronic lodgement of application forms for legal assistance, elect</w:t>
      </w:r>
      <w:r w:rsidR="0028064B">
        <w:rPr>
          <w:rFonts w:cs="Arial"/>
          <w:sz w:val="22"/>
          <w:szCs w:val="22"/>
        </w:rPr>
        <w:t xml:space="preserve">ronic claims on behalf of </w:t>
      </w:r>
      <w:r w:rsidR="009E1E12">
        <w:rPr>
          <w:rFonts w:cs="Arial"/>
          <w:sz w:val="22"/>
          <w:szCs w:val="22"/>
        </w:rPr>
        <w:t xml:space="preserve">Mental Health </w:t>
      </w:r>
      <w:r>
        <w:rPr>
          <w:rFonts w:cs="Arial"/>
          <w:sz w:val="22"/>
          <w:szCs w:val="22"/>
        </w:rPr>
        <w:t>practitioners and disbursement invoices</w:t>
      </w:r>
      <w:r w:rsidR="0028064B">
        <w:rPr>
          <w:rFonts w:cs="Arial"/>
          <w:sz w:val="22"/>
          <w:szCs w:val="22"/>
        </w:rPr>
        <w:t>,</w:t>
      </w:r>
      <w:r>
        <w:rPr>
          <w:rFonts w:cs="Arial"/>
          <w:sz w:val="22"/>
          <w:szCs w:val="22"/>
        </w:rPr>
        <w:t xml:space="preserve"> and electronic closing of files on completion of each matter;</w:t>
      </w:r>
    </w:p>
    <w:p w:rsidR="001723D2" w:rsidRDefault="001723D2" w:rsidP="001723D2">
      <w:pPr>
        <w:numPr>
          <w:ilvl w:val="1"/>
          <w:numId w:val="17"/>
        </w:numPr>
        <w:tabs>
          <w:tab w:val="clear" w:pos="1440"/>
          <w:tab w:val="num" w:pos="1843"/>
        </w:tabs>
        <w:ind w:left="993"/>
        <w:jc w:val="both"/>
        <w:rPr>
          <w:rFonts w:cs="Arial"/>
          <w:sz w:val="22"/>
          <w:szCs w:val="22"/>
        </w:rPr>
      </w:pPr>
      <w:r>
        <w:rPr>
          <w:rFonts w:cs="Arial"/>
          <w:sz w:val="22"/>
          <w:szCs w:val="22"/>
        </w:rPr>
        <w:t>Produce and process confidential documents and correspondence using a broad range of computer software, audio equipment and word processing systems.</w:t>
      </w:r>
    </w:p>
    <w:p w:rsidR="001723D2" w:rsidRPr="003D7D97" w:rsidRDefault="001723D2" w:rsidP="003610A2">
      <w:pPr>
        <w:numPr>
          <w:ilvl w:val="0"/>
          <w:numId w:val="17"/>
        </w:numPr>
        <w:tabs>
          <w:tab w:val="clear" w:pos="720"/>
          <w:tab w:val="num" w:pos="480"/>
        </w:tabs>
        <w:ind w:left="480" w:hanging="480"/>
        <w:jc w:val="both"/>
        <w:rPr>
          <w:rFonts w:cs="Arial"/>
          <w:sz w:val="22"/>
          <w:szCs w:val="22"/>
        </w:rPr>
      </w:pPr>
      <w:r w:rsidRPr="003D7D97">
        <w:rPr>
          <w:rFonts w:cs="Arial"/>
          <w:sz w:val="22"/>
          <w:szCs w:val="22"/>
        </w:rPr>
        <w:t xml:space="preserve">At the direction of the </w:t>
      </w:r>
      <w:r w:rsidR="0028064B">
        <w:rPr>
          <w:rFonts w:cs="Arial"/>
          <w:sz w:val="22"/>
          <w:szCs w:val="22"/>
        </w:rPr>
        <w:t>Civil</w:t>
      </w:r>
      <w:r w:rsidRPr="003D7D97">
        <w:rPr>
          <w:rFonts w:cs="Arial"/>
          <w:sz w:val="22"/>
          <w:szCs w:val="22"/>
        </w:rPr>
        <w:t xml:space="preserve"> Practice Manager, perform such other secretarial or </w:t>
      </w:r>
      <w:r w:rsidR="00125CA5">
        <w:rPr>
          <w:rFonts w:cs="Arial"/>
          <w:sz w:val="22"/>
          <w:szCs w:val="22"/>
        </w:rPr>
        <w:t>administrative functions in other business unit</w:t>
      </w:r>
      <w:r w:rsidRPr="003D7D97">
        <w:rPr>
          <w:rFonts w:cs="Arial"/>
          <w:sz w:val="22"/>
          <w:szCs w:val="22"/>
        </w:rPr>
        <w:t>s of the Commission as required</w:t>
      </w:r>
      <w:r>
        <w:rPr>
          <w:rFonts w:cs="Arial"/>
          <w:sz w:val="22"/>
          <w:szCs w:val="22"/>
        </w:rPr>
        <w:t>.</w:t>
      </w:r>
    </w:p>
    <w:p w:rsidR="00CD40EF" w:rsidRPr="0027445A" w:rsidRDefault="00C322B8" w:rsidP="0095272E">
      <w:pPr>
        <w:pStyle w:val="Heading3"/>
      </w:pPr>
      <w:r w:rsidRPr="0027445A">
        <w:lastRenderedPageBreak/>
        <w:t>Level of responsibility</w:t>
      </w:r>
    </w:p>
    <w:p w:rsidR="003D7D97" w:rsidRDefault="009A071A" w:rsidP="009A071A">
      <w:pPr>
        <w:pStyle w:val="ListParagraph"/>
        <w:numPr>
          <w:ilvl w:val="0"/>
          <w:numId w:val="22"/>
        </w:numPr>
        <w:jc w:val="both"/>
        <w:rPr>
          <w:iCs/>
        </w:rPr>
      </w:pPr>
      <w:r w:rsidRPr="009A071A">
        <w:rPr>
          <w:iCs/>
        </w:rPr>
        <w:t xml:space="preserve">Responsible for the effective and efficient delivery of services in accordance with the directions, policies and guidelines of the </w:t>
      </w:r>
      <w:r w:rsidR="00D33880">
        <w:rPr>
          <w:iCs/>
        </w:rPr>
        <w:t>Legal Aid Commission of Tasmania</w:t>
      </w:r>
      <w:r w:rsidRPr="009A071A">
        <w:rPr>
          <w:iCs/>
        </w:rPr>
        <w:t xml:space="preserve"> and within allocated resources and agreed timeframes. </w:t>
      </w:r>
    </w:p>
    <w:p w:rsidR="009A071A" w:rsidRPr="009A071A" w:rsidRDefault="003D7D97" w:rsidP="009A071A">
      <w:pPr>
        <w:pStyle w:val="ListParagraph"/>
        <w:numPr>
          <w:ilvl w:val="0"/>
          <w:numId w:val="22"/>
        </w:numPr>
        <w:jc w:val="both"/>
        <w:rPr>
          <w:iCs/>
        </w:rPr>
      </w:pPr>
      <w:r>
        <w:rPr>
          <w:iCs/>
        </w:rPr>
        <w:t>Expected to exercise initiative, discretion and sensitivity in the resolution of both routine and non-standard issues.  Responsible for maintaining current knowledge of relevant departmental policies and procedures</w:t>
      </w:r>
      <w:r w:rsidR="009A071A" w:rsidRPr="009A071A">
        <w:rPr>
          <w:iCs/>
        </w:rPr>
        <w:t>.</w:t>
      </w:r>
    </w:p>
    <w:p w:rsidR="00B0084B" w:rsidRDefault="00B0084B" w:rsidP="0095272E">
      <w:pPr>
        <w:pStyle w:val="Heading3"/>
      </w:pPr>
      <w:r w:rsidRPr="00B0084B">
        <w:t>Direction and supervision received</w:t>
      </w:r>
    </w:p>
    <w:p w:rsidR="003610A2" w:rsidRPr="003D7D97" w:rsidRDefault="003610A2" w:rsidP="003D7D97">
      <w:pPr>
        <w:pStyle w:val="ListParagraph"/>
        <w:numPr>
          <w:ilvl w:val="0"/>
          <w:numId w:val="23"/>
        </w:numPr>
        <w:jc w:val="both"/>
        <w:rPr>
          <w:rFonts w:cs="Arial"/>
          <w:sz w:val="22"/>
          <w:szCs w:val="22"/>
        </w:rPr>
      </w:pPr>
      <w:r w:rsidRPr="003D7D97">
        <w:rPr>
          <w:rFonts w:cs="Arial"/>
          <w:sz w:val="22"/>
          <w:szCs w:val="22"/>
        </w:rPr>
        <w:t>Thi</w:t>
      </w:r>
      <w:r w:rsidR="00AD4256">
        <w:rPr>
          <w:rFonts w:cs="Arial"/>
          <w:sz w:val="22"/>
          <w:szCs w:val="22"/>
        </w:rPr>
        <w:t>s position reports to the Civil</w:t>
      </w:r>
      <w:r w:rsidR="00A56CCF">
        <w:rPr>
          <w:rFonts w:cs="Arial"/>
          <w:sz w:val="22"/>
          <w:szCs w:val="22"/>
        </w:rPr>
        <w:t xml:space="preserve"> Practice Manager.</w:t>
      </w:r>
    </w:p>
    <w:p w:rsidR="00C322B8" w:rsidRPr="0027445A" w:rsidRDefault="00C322B8" w:rsidP="0027445A">
      <w:pPr>
        <w:pStyle w:val="Heading2"/>
      </w:pPr>
      <w:r w:rsidRPr="0027445A">
        <w:t>Selection criteria</w:t>
      </w:r>
    </w:p>
    <w:p w:rsidR="00A652E5" w:rsidRDefault="00C322B8" w:rsidP="001723D2">
      <w:pPr>
        <w:jc w:val="both"/>
        <w:rPr>
          <w:rFonts w:cs="Arial"/>
          <w:sz w:val="22"/>
          <w:szCs w:val="22"/>
        </w:rPr>
      </w:pPr>
      <w:r w:rsidRPr="008F31D4">
        <w:rPr>
          <w:rFonts w:cs="Arial"/>
          <w:sz w:val="22"/>
          <w:szCs w:val="22"/>
        </w:rPr>
        <w:t xml:space="preserve">The following specific selection criteria must be addressed by candidates by describing their relevant personal and professional skills and abilities; qualifications, training and competencies; </w:t>
      </w:r>
      <w:proofErr w:type="gramStart"/>
      <w:r w:rsidRPr="008F31D4">
        <w:rPr>
          <w:rFonts w:cs="Arial"/>
          <w:sz w:val="22"/>
          <w:szCs w:val="22"/>
        </w:rPr>
        <w:t>past achievements</w:t>
      </w:r>
      <w:proofErr w:type="gramEnd"/>
      <w:r w:rsidRPr="008F31D4">
        <w:rPr>
          <w:rFonts w:cs="Arial"/>
          <w:sz w:val="22"/>
          <w:szCs w:val="22"/>
        </w:rPr>
        <w:t xml:space="preserve">; and potential for development.  The position objective and duties </w:t>
      </w:r>
      <w:proofErr w:type="gramStart"/>
      <w:r w:rsidRPr="008F31D4">
        <w:rPr>
          <w:rFonts w:cs="Arial"/>
          <w:sz w:val="22"/>
          <w:szCs w:val="22"/>
        </w:rPr>
        <w:t>can also be used</w:t>
      </w:r>
      <w:proofErr w:type="gramEnd"/>
      <w:r w:rsidRPr="008F31D4">
        <w:rPr>
          <w:rFonts w:cs="Arial"/>
          <w:sz w:val="22"/>
          <w:szCs w:val="22"/>
        </w:rPr>
        <w:t xml:space="preserve"> to assist in addressing the selection criteria.</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A demonstrated ability to undertake</w:t>
      </w:r>
      <w:r w:rsidR="009E1E12">
        <w:rPr>
          <w:rFonts w:cs="Arial"/>
          <w:sz w:val="22"/>
          <w:szCs w:val="22"/>
        </w:rPr>
        <w:t xml:space="preserve"> Mental Health </w:t>
      </w:r>
      <w:r w:rsidRPr="003D7D97">
        <w:rPr>
          <w:rFonts w:cs="Arial"/>
          <w:sz w:val="22"/>
          <w:szCs w:val="22"/>
        </w:rPr>
        <w:t>secretarial and administrative duties, including the efficient operation of keyboard, digital dictation, word processing equipment and possess a</w:t>
      </w:r>
      <w:r w:rsidR="00AD4256">
        <w:rPr>
          <w:rFonts w:cs="Arial"/>
          <w:sz w:val="22"/>
          <w:szCs w:val="22"/>
        </w:rPr>
        <w:t xml:space="preserve"> current knowledge of the </w:t>
      </w:r>
      <w:r w:rsidR="00283B71">
        <w:rPr>
          <w:rFonts w:cs="Arial"/>
          <w:sz w:val="22"/>
          <w:szCs w:val="22"/>
        </w:rPr>
        <w:t xml:space="preserve">Mental Health </w:t>
      </w:r>
      <w:r w:rsidRPr="003D7D97">
        <w:rPr>
          <w:rFonts w:cs="Arial"/>
          <w:sz w:val="22"/>
          <w:szCs w:val="22"/>
        </w:rPr>
        <w:t>processes.</w:t>
      </w:r>
    </w:p>
    <w:p w:rsidR="003610A2" w:rsidRPr="003D7D97" w:rsidRDefault="00C57B54" w:rsidP="003610A2">
      <w:pPr>
        <w:numPr>
          <w:ilvl w:val="0"/>
          <w:numId w:val="19"/>
        </w:numPr>
        <w:tabs>
          <w:tab w:val="clear" w:pos="720"/>
          <w:tab w:val="num" w:pos="480"/>
        </w:tabs>
        <w:ind w:left="482" w:hanging="482"/>
        <w:jc w:val="both"/>
        <w:rPr>
          <w:rFonts w:cs="Arial"/>
          <w:sz w:val="22"/>
          <w:szCs w:val="22"/>
        </w:rPr>
      </w:pPr>
      <w:r>
        <w:rPr>
          <w:rFonts w:cs="Arial"/>
          <w:sz w:val="22"/>
          <w:szCs w:val="22"/>
        </w:rPr>
        <w:t>A high level of communication skills including the ability to negotiate and liaise effectiv</w:t>
      </w:r>
      <w:r w:rsidR="00DD7C15">
        <w:rPr>
          <w:rFonts w:cs="Arial"/>
          <w:sz w:val="22"/>
          <w:szCs w:val="22"/>
        </w:rPr>
        <w:t>ely with a wide range of people and to</w:t>
      </w:r>
      <w:r>
        <w:rPr>
          <w:rFonts w:cs="Arial"/>
          <w:sz w:val="22"/>
          <w:szCs w:val="22"/>
        </w:rPr>
        <w:t xml:space="preserve"> deal empathetically with potentially difficult clie</w:t>
      </w:r>
      <w:r w:rsidR="00DD7C15">
        <w:rPr>
          <w:rFonts w:cs="Arial"/>
          <w:sz w:val="22"/>
          <w:szCs w:val="22"/>
        </w:rPr>
        <w:t>nts</w:t>
      </w:r>
      <w:r w:rsidR="003610A2" w:rsidRPr="003D7D97">
        <w:rPr>
          <w:rFonts w:cs="Arial"/>
          <w:sz w:val="22"/>
          <w:szCs w:val="22"/>
        </w:rPr>
        <w:t>.</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Well developed or</w:t>
      </w:r>
      <w:r w:rsidR="00C57B54">
        <w:rPr>
          <w:rFonts w:cs="Arial"/>
          <w:sz w:val="22"/>
          <w:szCs w:val="22"/>
        </w:rPr>
        <w:t xml:space="preserve">ganisational skills and </w:t>
      </w:r>
      <w:r w:rsidR="00DD7C15">
        <w:rPr>
          <w:rFonts w:cs="Arial"/>
          <w:sz w:val="22"/>
          <w:szCs w:val="22"/>
        </w:rPr>
        <w:t xml:space="preserve">a </w:t>
      </w:r>
      <w:r w:rsidR="00C57B54">
        <w:rPr>
          <w:rFonts w:cs="Arial"/>
          <w:sz w:val="22"/>
          <w:szCs w:val="22"/>
        </w:rPr>
        <w:t>demonstrated ability to set priorities</w:t>
      </w:r>
      <w:r w:rsidR="00DD7C15">
        <w:rPr>
          <w:rFonts w:cs="Arial"/>
          <w:sz w:val="22"/>
          <w:szCs w:val="22"/>
        </w:rPr>
        <w:t xml:space="preserve">, manage variable workloads and </w:t>
      </w:r>
      <w:r w:rsidR="009277CD">
        <w:rPr>
          <w:rFonts w:cs="Arial"/>
          <w:sz w:val="22"/>
          <w:szCs w:val="22"/>
        </w:rPr>
        <w:t>show initiative and autonomy when working</w:t>
      </w:r>
      <w:r w:rsidR="00DD7C15">
        <w:rPr>
          <w:rFonts w:cs="Arial"/>
          <w:sz w:val="22"/>
          <w:szCs w:val="22"/>
        </w:rPr>
        <w:t xml:space="preserve"> without direct supervision</w:t>
      </w:r>
      <w:r w:rsidRPr="003D7D97">
        <w:rPr>
          <w:rFonts w:cs="Arial"/>
          <w:sz w:val="22"/>
          <w:szCs w:val="22"/>
        </w:rPr>
        <w:t>.</w:t>
      </w:r>
    </w:p>
    <w:p w:rsidR="003610A2" w:rsidRPr="003D7D97" w:rsidRDefault="003610A2" w:rsidP="003610A2">
      <w:pPr>
        <w:numPr>
          <w:ilvl w:val="0"/>
          <w:numId w:val="19"/>
        </w:numPr>
        <w:tabs>
          <w:tab w:val="clear" w:pos="720"/>
          <w:tab w:val="num" w:pos="480"/>
        </w:tabs>
        <w:ind w:left="482" w:hanging="482"/>
        <w:jc w:val="both"/>
        <w:rPr>
          <w:rFonts w:cs="Arial"/>
          <w:sz w:val="22"/>
          <w:szCs w:val="22"/>
        </w:rPr>
      </w:pPr>
      <w:r w:rsidRPr="003D7D97">
        <w:rPr>
          <w:rFonts w:cs="Arial"/>
          <w:sz w:val="22"/>
          <w:szCs w:val="22"/>
        </w:rPr>
        <w:t>A demonstrated ability to handle sensitive matters in dealings with professionals within and outside the Commission</w:t>
      </w:r>
      <w:r w:rsidR="009277CD">
        <w:rPr>
          <w:rFonts w:cs="Arial"/>
          <w:sz w:val="22"/>
          <w:szCs w:val="22"/>
        </w:rPr>
        <w:t xml:space="preserve"> and to maintain strict confidentiality</w:t>
      </w:r>
      <w:r w:rsidRPr="003D7D97">
        <w:rPr>
          <w:rFonts w:cs="Arial"/>
          <w:sz w:val="22"/>
          <w:szCs w:val="22"/>
        </w:rPr>
        <w:t>.</w:t>
      </w:r>
    </w:p>
    <w:p w:rsidR="003610A2" w:rsidRPr="004D5732" w:rsidRDefault="004D5732" w:rsidP="004D5732">
      <w:pPr>
        <w:numPr>
          <w:ilvl w:val="0"/>
          <w:numId w:val="19"/>
        </w:numPr>
        <w:tabs>
          <w:tab w:val="clear" w:pos="720"/>
          <w:tab w:val="num" w:pos="480"/>
        </w:tabs>
        <w:ind w:left="482" w:hanging="482"/>
        <w:jc w:val="both"/>
        <w:rPr>
          <w:rFonts w:cs="Arial"/>
          <w:sz w:val="22"/>
          <w:szCs w:val="22"/>
        </w:rPr>
      </w:pPr>
      <w:r>
        <w:rPr>
          <w:rFonts w:cs="Arial"/>
          <w:sz w:val="22"/>
          <w:szCs w:val="22"/>
        </w:rPr>
        <w:t>Experience in using contemporary office technology for communication and information management and k</w:t>
      </w:r>
      <w:r w:rsidR="005804DA" w:rsidRPr="004D5732">
        <w:rPr>
          <w:rFonts w:cs="Arial"/>
          <w:sz w:val="22"/>
          <w:szCs w:val="22"/>
        </w:rPr>
        <w:t>nowledge of</w:t>
      </w:r>
      <w:r w:rsidR="003610A2" w:rsidRPr="004D5732">
        <w:rPr>
          <w:rFonts w:cs="Arial"/>
          <w:sz w:val="22"/>
          <w:szCs w:val="22"/>
        </w:rPr>
        <w:t xml:space="preserve"> the Commission’s e-business platform, including electronic lodgement of applications</w:t>
      </w:r>
      <w:r w:rsidR="003610A2" w:rsidRPr="004D5732">
        <w:rPr>
          <w:rFonts w:ascii="Arial" w:hAnsi="Arial" w:cs="Arial"/>
          <w:sz w:val="20"/>
          <w:szCs w:val="20"/>
        </w:rPr>
        <w:t xml:space="preserve"> for legal assistance.</w:t>
      </w:r>
    </w:p>
    <w:p w:rsidR="00C322B8" w:rsidRPr="0027445A" w:rsidRDefault="00C322B8" w:rsidP="0027445A">
      <w:pPr>
        <w:pStyle w:val="Heading2"/>
      </w:pPr>
      <w:r w:rsidRPr="0027445A">
        <w:t>Working environment</w:t>
      </w:r>
    </w:p>
    <w:p w:rsidR="008702FF" w:rsidRPr="008702FF" w:rsidRDefault="008702FF" w:rsidP="008702FF">
      <w:pPr>
        <w:jc w:val="both"/>
        <w:rPr>
          <w:rFonts w:cs="Arial"/>
          <w:sz w:val="22"/>
          <w:szCs w:val="22"/>
        </w:rPr>
      </w:pPr>
      <w:proofErr w:type="gramStart"/>
      <w:r w:rsidRPr="008702FF">
        <w:rPr>
          <w:rFonts w:cs="Arial"/>
          <w:sz w:val="22"/>
          <w:szCs w:val="22"/>
        </w:rPr>
        <w:t xml:space="preserve">Employment in the State Service is governed by the </w:t>
      </w:r>
      <w:r w:rsidRPr="008702FF">
        <w:rPr>
          <w:rFonts w:cs="Arial"/>
          <w:i/>
          <w:sz w:val="22"/>
          <w:szCs w:val="22"/>
        </w:rPr>
        <w:t>State Service Act 2000</w:t>
      </w:r>
      <w:proofErr w:type="gramEnd"/>
      <w:r w:rsidRPr="008702FF">
        <w:rPr>
          <w:rFonts w:cs="Arial"/>
          <w:sz w:val="22"/>
          <w:szCs w:val="22"/>
        </w:rPr>
        <w:t>. Both employees and officers are required to uphold and comply with the State Service Principles (Section 7) and the Code of Conduct (section 9)</w:t>
      </w:r>
      <w:r w:rsidRPr="008702FF">
        <w:rPr>
          <w:rFonts w:cs="Arial"/>
          <w:color w:val="000000"/>
          <w:sz w:val="22"/>
          <w:szCs w:val="22"/>
        </w:rPr>
        <w:t xml:space="preserve">. </w:t>
      </w:r>
      <w:r w:rsidRPr="008702FF">
        <w:rPr>
          <w:rFonts w:cs="Arial"/>
          <w:sz w:val="22"/>
          <w:szCs w:val="22"/>
        </w:rPr>
        <w:t xml:space="preserve">In </w:t>
      </w:r>
      <w:proofErr w:type="gramStart"/>
      <w:r w:rsidRPr="008702FF">
        <w:rPr>
          <w:rFonts w:cs="Arial"/>
          <w:sz w:val="22"/>
          <w:szCs w:val="22"/>
        </w:rPr>
        <w:t>particular</w:t>
      </w:r>
      <w:proofErr w:type="gramEnd"/>
      <w:r w:rsidRPr="008702FF">
        <w:rPr>
          <w:rFonts w:cs="Arial"/>
          <w:sz w:val="22"/>
          <w:szCs w:val="22"/>
        </w:rPr>
        <w:t xml:space="preserve"> the expectations are as follows:  </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t>Department of Justice state service employees:</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treat all users of our services with respect and courtesy;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listen to what users of our services have to say;</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personalise services to the needs and circumstances of each user of our services where practical</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always do what they say they are going to do, or update the appropriate people promptly if things change, offering an explanation for the change</w:t>
      </w:r>
      <w:r w:rsidR="009D014B">
        <w:rPr>
          <w:rFonts w:cs="Arial"/>
          <w:sz w:val="22"/>
          <w:szCs w:val="22"/>
        </w:rPr>
        <w:t>;</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r w:rsidRPr="008702FF">
        <w:rPr>
          <w:rFonts w:cs="Arial"/>
          <w:sz w:val="22"/>
          <w:szCs w:val="22"/>
        </w:rPr>
        <w:t>respond to enquiries promptly and efficiently</w:t>
      </w:r>
      <w:r w:rsidR="009D014B">
        <w:rPr>
          <w:rFonts w:cs="Arial"/>
          <w:sz w:val="22"/>
          <w:szCs w:val="22"/>
        </w:rPr>
        <w:t>; and</w:t>
      </w:r>
    </w:p>
    <w:p w:rsidR="008702FF" w:rsidRPr="008702FF" w:rsidRDefault="008702FF" w:rsidP="00B2128A">
      <w:pPr>
        <w:numPr>
          <w:ilvl w:val="0"/>
          <w:numId w:val="5"/>
        </w:numPr>
        <w:shd w:val="clear" w:color="auto" w:fill="FFFFFF"/>
        <w:spacing w:before="100" w:beforeAutospacing="1" w:after="100" w:afterAutospacing="1" w:line="276" w:lineRule="auto"/>
        <w:rPr>
          <w:rFonts w:cs="Arial"/>
          <w:sz w:val="22"/>
          <w:szCs w:val="22"/>
        </w:rPr>
      </w:pPr>
      <w:proofErr w:type="gramStart"/>
      <w:r w:rsidRPr="008702FF">
        <w:rPr>
          <w:rFonts w:cs="Arial"/>
          <w:sz w:val="22"/>
          <w:szCs w:val="22"/>
        </w:rPr>
        <w:t>consult</w:t>
      </w:r>
      <w:proofErr w:type="gramEnd"/>
      <w:r w:rsidRPr="008702FF">
        <w:rPr>
          <w:rFonts w:cs="Arial"/>
          <w:sz w:val="22"/>
          <w:szCs w:val="22"/>
        </w:rPr>
        <w:t xml:space="preserve"> the public and users of our services about their service needs</w:t>
      </w:r>
      <w:r w:rsidR="009D014B">
        <w:rPr>
          <w:rFonts w:cs="Arial"/>
          <w:sz w:val="22"/>
          <w:szCs w:val="22"/>
        </w:rPr>
        <w:t>.</w:t>
      </w:r>
    </w:p>
    <w:p w:rsidR="008702FF" w:rsidRPr="008702FF" w:rsidRDefault="008702FF" w:rsidP="008702FF">
      <w:pPr>
        <w:shd w:val="clear" w:color="auto" w:fill="FFFFFF"/>
        <w:spacing w:before="100" w:beforeAutospacing="1" w:after="100" w:afterAutospacing="1"/>
        <w:rPr>
          <w:rFonts w:cs="Arial"/>
          <w:sz w:val="22"/>
          <w:szCs w:val="22"/>
          <w:lang w:eastAsia="en-AU"/>
        </w:rPr>
      </w:pPr>
      <w:r w:rsidRPr="008702FF">
        <w:rPr>
          <w:rFonts w:cs="Arial"/>
          <w:sz w:val="22"/>
          <w:szCs w:val="22"/>
          <w:lang w:eastAsia="en-AU"/>
        </w:rPr>
        <w:lastRenderedPageBreak/>
        <w:t>The minimum standard of behaviour expected of all Department of Justice employees is to:</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Consider people equally without prejudice or favour</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Act professionally with honesty, consistency and impartiality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Take responsibility for situations, showing leadership and courage</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Place the public interest over personal interest</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Appreciate difference and welcome learning from others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Uphold the law, institutions of government and democratic principles</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Communicate intentions clearly and invite teamwork and collaboration</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Provide transparency to enable public scrutiny</w:t>
      </w:r>
      <w:r w:rsidR="009D014B">
        <w:rPr>
          <w:rFonts w:cs="Arial"/>
          <w:sz w:val="22"/>
          <w:szCs w:val="22"/>
        </w:rPr>
        <w:t>.</w:t>
      </w:r>
    </w:p>
    <w:p w:rsidR="008702FF" w:rsidRPr="008702FF" w:rsidRDefault="008702FF" w:rsidP="00B2128A">
      <w:pPr>
        <w:numPr>
          <w:ilvl w:val="0"/>
          <w:numId w:val="6"/>
        </w:numPr>
        <w:shd w:val="clear" w:color="auto" w:fill="FFFFFF"/>
        <w:spacing w:before="100" w:beforeAutospacing="1" w:after="100" w:afterAutospacing="1" w:line="276" w:lineRule="auto"/>
        <w:rPr>
          <w:rFonts w:cs="Arial"/>
          <w:sz w:val="22"/>
          <w:szCs w:val="22"/>
        </w:rPr>
      </w:pPr>
      <w:r w:rsidRPr="008702FF">
        <w:rPr>
          <w:rFonts w:cs="Arial"/>
          <w:sz w:val="22"/>
          <w:szCs w:val="22"/>
        </w:rPr>
        <w:t>Be fiscally responsible and focus on efficient, effective and prudent use of resources</w:t>
      </w:r>
      <w:r w:rsidR="009D014B">
        <w:rPr>
          <w:rFonts w:cs="Arial"/>
          <w:sz w:val="22"/>
          <w:szCs w:val="22"/>
        </w:rPr>
        <w:t>.</w:t>
      </w:r>
    </w:p>
    <w:p w:rsidR="008702FF" w:rsidRPr="00996CC1" w:rsidRDefault="008702FF" w:rsidP="00996CC1">
      <w:pPr>
        <w:jc w:val="both"/>
        <w:rPr>
          <w:rFonts w:cs="Arial"/>
          <w:sz w:val="22"/>
          <w:szCs w:val="22"/>
        </w:rPr>
      </w:pPr>
      <w:r w:rsidRPr="008702FF">
        <w:rPr>
          <w:rFonts w:cs="Arial"/>
          <w:sz w:val="22"/>
          <w:szCs w:val="22"/>
        </w:rPr>
        <w:t>Further information about employee expectations is on the Department of Justice Intranet site under Statement of Intent.</w:t>
      </w:r>
    </w:p>
    <w:p w:rsidR="008702FF" w:rsidRPr="008702FF" w:rsidRDefault="008702FF" w:rsidP="00996CC1">
      <w:pPr>
        <w:jc w:val="both"/>
        <w:rPr>
          <w:rFonts w:cs="Arial"/>
          <w:sz w:val="22"/>
          <w:szCs w:val="22"/>
        </w:rPr>
      </w:pPr>
      <w:r w:rsidRPr="008702FF">
        <w:rPr>
          <w:rFonts w:cs="Arial"/>
          <w:sz w:val="22"/>
          <w:szCs w:val="22"/>
        </w:rPr>
        <w:t xml:space="preserve">The department is committed to high standards of performance in the application of contemporary management practices and principles including workplace health and safety and workplace diversity. The department recognises and uses the diversity of the community it serves. In doing </w:t>
      </w:r>
      <w:proofErr w:type="gramStart"/>
      <w:r w:rsidRPr="008702FF">
        <w:rPr>
          <w:rFonts w:cs="Arial"/>
          <w:sz w:val="22"/>
          <w:szCs w:val="22"/>
        </w:rPr>
        <w:t>this</w:t>
      </w:r>
      <w:proofErr w:type="gramEnd"/>
      <w:r w:rsidRPr="008702FF">
        <w:rPr>
          <w:rFonts w:cs="Arial"/>
          <w:sz w:val="22"/>
          <w:szCs w:val="22"/>
        </w:rPr>
        <w:t xml:space="preserve"> it acknowledges the individual differences that can contribute to the capacity of a person to perform the inherent requirements of the duties. All employees </w:t>
      </w:r>
      <w:proofErr w:type="gramStart"/>
      <w:r w:rsidRPr="008702FF">
        <w:rPr>
          <w:rFonts w:cs="Arial"/>
          <w:sz w:val="22"/>
          <w:szCs w:val="22"/>
        </w:rPr>
        <w:t>are expected</w:t>
      </w:r>
      <w:proofErr w:type="gramEnd"/>
      <w:r w:rsidRPr="008702FF">
        <w:rPr>
          <w:rFonts w:cs="Arial"/>
          <w:sz w:val="22"/>
          <w:szCs w:val="22"/>
        </w:rPr>
        <w:t xml:space="preserve"> to participate in maintaining safe working conditions and practices and to promote and uphold the principle of fair and equitable access to employment/promotion, personal development and training and the elimination of workplace harassment and discrimination.</w:t>
      </w:r>
    </w:p>
    <w:p w:rsidR="008702FF" w:rsidRPr="008702FF" w:rsidRDefault="008702FF" w:rsidP="008702FF">
      <w:pPr>
        <w:jc w:val="both"/>
        <w:rPr>
          <w:rFonts w:cs="Arial"/>
          <w:sz w:val="22"/>
          <w:szCs w:val="22"/>
        </w:rPr>
      </w:pPr>
      <w:r w:rsidRPr="008702FF">
        <w:rPr>
          <w:rFonts w:cs="Arial"/>
          <w:sz w:val="22"/>
          <w:szCs w:val="22"/>
        </w:rPr>
        <w:t>All employees are responsible for participating actively and constructively in discussions regarding performance and for the implementation of agreed outcomes in accordance with the Performance Management policies and strategies of the Department.</w:t>
      </w:r>
    </w:p>
    <w:p w:rsidR="00C322B8" w:rsidRPr="008F31D4" w:rsidRDefault="008702FF" w:rsidP="008702FF">
      <w:pPr>
        <w:jc w:val="both"/>
        <w:rPr>
          <w:rFonts w:cs="Arial"/>
          <w:sz w:val="22"/>
          <w:szCs w:val="22"/>
        </w:rPr>
      </w:pPr>
      <w:r w:rsidRPr="008702FF">
        <w:rPr>
          <w:rFonts w:cs="Arial"/>
          <w:sz w:val="22"/>
          <w:szCs w:val="22"/>
        </w:rPr>
        <w:t xml:space="preserve">Smoking </w:t>
      </w:r>
      <w:proofErr w:type="gramStart"/>
      <w:r w:rsidRPr="008702FF">
        <w:rPr>
          <w:rFonts w:cs="Arial"/>
          <w:sz w:val="22"/>
          <w:szCs w:val="22"/>
        </w:rPr>
        <w:t>is prohibited</w:t>
      </w:r>
      <w:proofErr w:type="gramEnd"/>
      <w:r w:rsidRPr="008702FF">
        <w:rPr>
          <w:rFonts w:cs="Arial"/>
          <w:sz w:val="22"/>
          <w:szCs w:val="22"/>
        </w:rPr>
        <w:t xml:space="preserve"> in State Government workplaces and vehicles.</w:t>
      </w:r>
    </w:p>
    <w:p w:rsidR="00C322B8" w:rsidRPr="0027445A" w:rsidRDefault="00C322B8" w:rsidP="0027445A">
      <w:pPr>
        <w:pStyle w:val="Heading2"/>
      </w:pPr>
      <w:r w:rsidRPr="0027445A">
        <w:t>Requirements</w:t>
      </w:r>
    </w:p>
    <w:p w:rsidR="008A6BF4" w:rsidRDefault="0092433D" w:rsidP="008A6BF4">
      <w:pPr>
        <w:pStyle w:val="Heading3"/>
      </w:pPr>
      <w:r w:rsidRPr="0027445A">
        <w:t>Essentia</w:t>
      </w:r>
      <w:r w:rsidR="008A6BF4">
        <w:t>l</w:t>
      </w:r>
      <w:r w:rsidR="003928FD">
        <w:t xml:space="preserve"> requirements</w:t>
      </w:r>
    </w:p>
    <w:p w:rsidR="00A565DB" w:rsidRPr="003D7D97" w:rsidRDefault="003610A2" w:rsidP="00A565DB">
      <w:pPr>
        <w:numPr>
          <w:ilvl w:val="0"/>
          <w:numId w:val="21"/>
        </w:numPr>
        <w:spacing w:after="0"/>
        <w:ind w:hanging="927"/>
        <w:jc w:val="both"/>
        <w:rPr>
          <w:sz w:val="22"/>
          <w:szCs w:val="22"/>
        </w:rPr>
      </w:pPr>
      <w:r w:rsidRPr="003D7D97">
        <w:rPr>
          <w:sz w:val="22"/>
          <w:szCs w:val="22"/>
        </w:rPr>
        <w:t>Nil</w:t>
      </w:r>
      <w:r w:rsidR="00A565DB" w:rsidRPr="003D7D97">
        <w:rPr>
          <w:sz w:val="22"/>
          <w:szCs w:val="22"/>
        </w:rPr>
        <w:t xml:space="preserve">. </w:t>
      </w:r>
    </w:p>
    <w:p w:rsidR="008A6BF4" w:rsidRDefault="007918C6" w:rsidP="008A6BF4">
      <w:pPr>
        <w:pStyle w:val="Heading3"/>
      </w:pPr>
      <w:r w:rsidRPr="0027445A">
        <w:t>Desirable</w:t>
      </w:r>
      <w:r w:rsidR="003928FD">
        <w:t xml:space="preserve"> requirements</w:t>
      </w:r>
    </w:p>
    <w:p w:rsidR="003610A2" w:rsidRPr="003D7D97" w:rsidRDefault="003610A2" w:rsidP="003610A2">
      <w:pPr>
        <w:pStyle w:val="ListParagraph"/>
        <w:numPr>
          <w:ilvl w:val="0"/>
          <w:numId w:val="22"/>
        </w:numPr>
        <w:tabs>
          <w:tab w:val="left" w:pos="1440"/>
        </w:tabs>
        <w:jc w:val="both"/>
        <w:rPr>
          <w:rFonts w:cs="Arial"/>
          <w:sz w:val="22"/>
          <w:szCs w:val="22"/>
        </w:rPr>
      </w:pPr>
      <w:r w:rsidRPr="003D7D97">
        <w:rPr>
          <w:rFonts w:cs="Arial"/>
          <w:sz w:val="22"/>
          <w:szCs w:val="22"/>
        </w:rPr>
        <w:t>Significant current secr</w:t>
      </w:r>
      <w:r w:rsidR="00AD4256">
        <w:rPr>
          <w:rFonts w:cs="Arial"/>
          <w:sz w:val="22"/>
          <w:szCs w:val="22"/>
        </w:rPr>
        <w:t xml:space="preserve">etarial experience in the </w:t>
      </w:r>
      <w:r w:rsidR="00283B71">
        <w:rPr>
          <w:rFonts w:cs="Arial"/>
          <w:sz w:val="22"/>
          <w:szCs w:val="22"/>
        </w:rPr>
        <w:t>Mental Health</w:t>
      </w:r>
      <w:r w:rsidR="00283B71" w:rsidRPr="003D7D97">
        <w:rPr>
          <w:rFonts w:cs="Arial"/>
          <w:sz w:val="22"/>
          <w:szCs w:val="22"/>
        </w:rPr>
        <w:t xml:space="preserve"> </w:t>
      </w:r>
      <w:r w:rsidRPr="003D7D97">
        <w:rPr>
          <w:rFonts w:cs="Arial"/>
          <w:sz w:val="22"/>
          <w:szCs w:val="22"/>
        </w:rPr>
        <w:t>Law jurisdiction</w:t>
      </w:r>
      <w:r w:rsidR="00AD4256">
        <w:rPr>
          <w:rFonts w:cs="Arial"/>
          <w:sz w:val="22"/>
          <w:szCs w:val="22"/>
        </w:rPr>
        <w:t xml:space="preserve"> or in a similar or related setting</w:t>
      </w:r>
      <w:r w:rsidRPr="003D7D97">
        <w:rPr>
          <w:rFonts w:cs="Arial"/>
          <w:sz w:val="22"/>
          <w:szCs w:val="22"/>
        </w:rPr>
        <w:t>.</w:t>
      </w:r>
    </w:p>
    <w:sectPr w:rsidR="003610A2" w:rsidRPr="003D7D97" w:rsidSect="00FE28E6">
      <w:headerReference w:type="first" r:id="rId10"/>
      <w:pgSz w:w="12240" w:h="15840" w:code="1"/>
      <w:pgMar w:top="1440" w:right="1418" w:bottom="1440"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7E5" w:rsidRDefault="00A967E5" w:rsidP="00967FD5">
      <w:r>
        <w:separator/>
      </w:r>
    </w:p>
  </w:endnote>
  <w:endnote w:type="continuationSeparator" w:id="0">
    <w:p w:rsidR="00A967E5" w:rsidRDefault="00A967E5" w:rsidP="00967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7E5" w:rsidRDefault="00A967E5" w:rsidP="00967FD5">
      <w:r>
        <w:separator/>
      </w:r>
    </w:p>
  </w:footnote>
  <w:footnote w:type="continuationSeparator" w:id="0">
    <w:p w:rsidR="00A967E5" w:rsidRDefault="00A967E5" w:rsidP="00967F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8E6" w:rsidRPr="00FE28E6" w:rsidRDefault="00FE28E6" w:rsidP="00FE28E6">
    <w:pPr>
      <w:pStyle w:val="Title"/>
      <w:rPr>
        <w:sz w:val="48"/>
      </w:rPr>
    </w:pPr>
    <w:r>
      <w:rPr>
        <w:noProof/>
        <w:sz w:val="20"/>
        <w:lang w:eastAsia="en-AU"/>
      </w:rPr>
      <w:drawing>
        <wp:anchor distT="0" distB="0" distL="114300" distR="114300" simplePos="0" relativeHeight="251659264" behindDoc="0" locked="0" layoutInCell="1" allowOverlap="1" wp14:anchorId="6E42249B" wp14:editId="7A832E23">
          <wp:simplePos x="0" y="0"/>
          <wp:positionH relativeFrom="column">
            <wp:posOffset>5105400</wp:posOffset>
          </wp:positionH>
          <wp:positionV relativeFrom="paragraph">
            <wp:posOffset>-231140</wp:posOffset>
          </wp:positionV>
          <wp:extent cx="904240" cy="904240"/>
          <wp:effectExtent l="0" t="0" r="0" b="0"/>
          <wp:wrapSquare wrapText="bothSides"/>
          <wp:docPr id="2" name="Picture 2" title="Tasmanian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our Portrait No Strap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240" cy="904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31D4">
      <w:rPr>
        <w:sz w:val="48"/>
      </w:rPr>
      <w:t>Department of Justice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BC06E91E"/>
    <w:lvl w:ilvl="0">
      <w:start w:val="1"/>
      <w:numFmt w:val="bullet"/>
      <w:pStyle w:val="ListBullet2"/>
      <w:lvlText w:val=""/>
      <w:lvlJc w:val="left"/>
      <w:pPr>
        <w:ind w:left="814" w:hanging="360"/>
      </w:pPr>
      <w:rPr>
        <w:rFonts w:ascii="Symbol" w:hAnsi="Symbol" w:hint="default"/>
        <w:sz w:val="20"/>
      </w:rPr>
    </w:lvl>
  </w:abstractNum>
  <w:abstractNum w:abstractNumId="1" w15:restartNumberingAfterBreak="0">
    <w:nsid w:val="FFFFFF88"/>
    <w:multiLevelType w:val="singleLevel"/>
    <w:tmpl w:val="B36A7C00"/>
    <w:lvl w:ilvl="0">
      <w:start w:val="1"/>
      <w:numFmt w:val="decimal"/>
      <w:pStyle w:val="ListNumber"/>
      <w:lvlText w:val="%1."/>
      <w:lvlJc w:val="left"/>
      <w:pPr>
        <w:tabs>
          <w:tab w:val="num" w:pos="2344"/>
        </w:tabs>
        <w:ind w:left="2344" w:hanging="360"/>
      </w:pPr>
    </w:lvl>
  </w:abstractNum>
  <w:abstractNum w:abstractNumId="2" w15:restartNumberingAfterBreak="0">
    <w:nsid w:val="0191408B"/>
    <w:multiLevelType w:val="hybridMultilevel"/>
    <w:tmpl w:val="972844C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EB1E1A"/>
    <w:multiLevelType w:val="hybridMultilevel"/>
    <w:tmpl w:val="FCE46DD8"/>
    <w:lvl w:ilvl="0" w:tplc="0C09000F">
      <w:start w:val="1"/>
      <w:numFmt w:val="decimal"/>
      <w:lvlText w:val="%1."/>
      <w:lvlJc w:val="left"/>
      <w:pPr>
        <w:tabs>
          <w:tab w:val="num" w:pos="720"/>
        </w:tabs>
        <w:ind w:left="720" w:hanging="360"/>
      </w:p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06F9336A"/>
    <w:multiLevelType w:val="hybridMultilevel"/>
    <w:tmpl w:val="6628669A"/>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9385F42"/>
    <w:multiLevelType w:val="hybridMultilevel"/>
    <w:tmpl w:val="2F426A0E"/>
    <w:lvl w:ilvl="0" w:tplc="F50C649E">
      <w:start w:val="1"/>
      <w:numFmt w:val="bullet"/>
      <w:lvlText w:val=""/>
      <w:lvlJc w:val="left"/>
      <w:pPr>
        <w:tabs>
          <w:tab w:val="num" w:pos="927"/>
        </w:tabs>
        <w:ind w:left="927" w:hanging="360"/>
      </w:pPr>
      <w:rPr>
        <w:rFonts w:ascii="Symbol" w:hAnsi="Symbol"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2A3C73"/>
    <w:multiLevelType w:val="hybridMultilevel"/>
    <w:tmpl w:val="93361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336FDB"/>
    <w:multiLevelType w:val="multilevel"/>
    <w:tmpl w:val="C63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A2F2809"/>
    <w:multiLevelType w:val="hybridMultilevel"/>
    <w:tmpl w:val="2558FCE0"/>
    <w:lvl w:ilvl="0" w:tplc="B72A71A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AE91DA5"/>
    <w:multiLevelType w:val="hybridMultilevel"/>
    <w:tmpl w:val="ED3A79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6207D7"/>
    <w:multiLevelType w:val="hybridMultilevel"/>
    <w:tmpl w:val="AAD676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F2427F9"/>
    <w:multiLevelType w:val="hybridMultilevel"/>
    <w:tmpl w:val="452878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4277ADB"/>
    <w:multiLevelType w:val="hybridMultilevel"/>
    <w:tmpl w:val="E12286F4"/>
    <w:lvl w:ilvl="0" w:tplc="BAF603D8">
      <w:start w:val="1"/>
      <w:numFmt w:val="bullet"/>
      <w:lvlText w:val=""/>
      <w:lvlJc w:val="left"/>
      <w:pPr>
        <w:tabs>
          <w:tab w:val="num" w:pos="1134"/>
        </w:tabs>
        <w:ind w:left="927"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497822"/>
    <w:multiLevelType w:val="hybridMultilevel"/>
    <w:tmpl w:val="0ACED9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0F20F91"/>
    <w:multiLevelType w:val="multilevel"/>
    <w:tmpl w:val="D1DA4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80624C1"/>
    <w:multiLevelType w:val="multilevel"/>
    <w:tmpl w:val="61F0A204"/>
    <w:lvl w:ilvl="0">
      <w:start w:val="1"/>
      <w:numFmt w:val="decimal"/>
      <w:pStyle w:val="HeadingLevel1-Bulleted"/>
      <w:lvlText w:val="%1."/>
      <w:lvlJc w:val="left"/>
      <w:pPr>
        <w:tabs>
          <w:tab w:val="num" w:pos="-1440"/>
        </w:tabs>
        <w:ind w:left="360" w:hanging="360"/>
      </w:pPr>
      <w:rPr>
        <w:rFonts w:cs="Times New Roman" w:hint="default"/>
      </w:rPr>
    </w:lvl>
    <w:lvl w:ilvl="1">
      <w:start w:val="1"/>
      <w:numFmt w:val="decimal"/>
      <w:lvlText w:val="%1.%2."/>
      <w:lvlJc w:val="left"/>
      <w:pPr>
        <w:tabs>
          <w:tab w:val="num" w:pos="-1440"/>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440"/>
        </w:tabs>
        <w:ind w:left="1728" w:hanging="648"/>
      </w:pPr>
      <w:rPr>
        <w:rFonts w:cs="Times New Roman" w:hint="default"/>
      </w:rPr>
    </w:lvl>
    <w:lvl w:ilvl="4">
      <w:start w:val="1"/>
      <w:numFmt w:val="decimal"/>
      <w:lvlText w:val="%1.%2.%3.%4.%5."/>
      <w:lvlJc w:val="left"/>
      <w:pPr>
        <w:tabs>
          <w:tab w:val="num" w:pos="-1440"/>
        </w:tabs>
        <w:ind w:left="2232" w:hanging="792"/>
      </w:pPr>
      <w:rPr>
        <w:rFonts w:cs="Times New Roman" w:hint="default"/>
      </w:rPr>
    </w:lvl>
    <w:lvl w:ilvl="5">
      <w:start w:val="1"/>
      <w:numFmt w:val="decimal"/>
      <w:lvlText w:val="%1.%2.%3.%4.%5.%6."/>
      <w:lvlJc w:val="left"/>
      <w:pPr>
        <w:tabs>
          <w:tab w:val="num" w:pos="-1440"/>
        </w:tabs>
        <w:ind w:left="2736" w:hanging="936"/>
      </w:pPr>
      <w:rPr>
        <w:rFonts w:cs="Times New Roman" w:hint="default"/>
      </w:rPr>
    </w:lvl>
    <w:lvl w:ilvl="6">
      <w:start w:val="1"/>
      <w:numFmt w:val="decimal"/>
      <w:lvlText w:val="%1.%2.%3.%4.%5.%6.%7."/>
      <w:lvlJc w:val="left"/>
      <w:pPr>
        <w:tabs>
          <w:tab w:val="num" w:pos="-1440"/>
        </w:tabs>
        <w:ind w:left="3240" w:hanging="1080"/>
      </w:pPr>
      <w:rPr>
        <w:rFonts w:cs="Times New Roman" w:hint="default"/>
      </w:rPr>
    </w:lvl>
    <w:lvl w:ilvl="7">
      <w:start w:val="1"/>
      <w:numFmt w:val="decimal"/>
      <w:lvlText w:val="%1.%2.%3.%4.%5.%6.%7.%8."/>
      <w:lvlJc w:val="left"/>
      <w:pPr>
        <w:tabs>
          <w:tab w:val="num" w:pos="-1440"/>
        </w:tabs>
        <w:ind w:left="3744" w:hanging="1224"/>
      </w:pPr>
      <w:rPr>
        <w:rFonts w:cs="Times New Roman" w:hint="default"/>
      </w:rPr>
    </w:lvl>
    <w:lvl w:ilvl="8">
      <w:start w:val="1"/>
      <w:numFmt w:val="decimal"/>
      <w:lvlText w:val="%1.%2.%3.%4.%5.%6.%7.%8.%9."/>
      <w:lvlJc w:val="left"/>
      <w:pPr>
        <w:tabs>
          <w:tab w:val="num" w:pos="-1440"/>
        </w:tabs>
        <w:ind w:left="4320" w:hanging="1440"/>
      </w:pPr>
      <w:rPr>
        <w:rFonts w:cs="Times New Roman" w:hint="default"/>
      </w:rPr>
    </w:lvl>
  </w:abstractNum>
  <w:abstractNum w:abstractNumId="16" w15:restartNumberingAfterBreak="0">
    <w:nsid w:val="6220270E"/>
    <w:multiLevelType w:val="hybridMultilevel"/>
    <w:tmpl w:val="4B30D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6301103"/>
    <w:multiLevelType w:val="hybridMultilevel"/>
    <w:tmpl w:val="8EF4B2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8" w15:restartNumberingAfterBreak="0">
    <w:nsid w:val="6A686EBD"/>
    <w:multiLevelType w:val="hybridMultilevel"/>
    <w:tmpl w:val="324E5134"/>
    <w:lvl w:ilvl="0" w:tplc="0C090017">
      <w:start w:val="1"/>
      <w:numFmt w:val="lowerLetter"/>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6B4D4756"/>
    <w:multiLevelType w:val="hybridMultilevel"/>
    <w:tmpl w:val="CEC6074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15:restartNumberingAfterBreak="0">
    <w:nsid w:val="7A1C5AED"/>
    <w:multiLevelType w:val="hybridMultilevel"/>
    <w:tmpl w:val="FFEEF8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B512E1E"/>
    <w:multiLevelType w:val="hybridMultilevel"/>
    <w:tmpl w:val="3F0030F0"/>
    <w:lvl w:ilvl="0" w:tplc="F15026A6">
      <w:start w:val="1"/>
      <w:numFmt w:val="bullet"/>
      <w:pStyle w:val="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11"/>
  </w:num>
  <w:num w:numId="5">
    <w:abstractNumId w:val="14"/>
  </w:num>
  <w:num w:numId="6">
    <w:abstractNumId w:val="7"/>
  </w:num>
  <w:num w:numId="7">
    <w:abstractNumId w:val="2"/>
  </w:num>
  <w:num w:numId="8">
    <w:abstractNumId w:val="6"/>
  </w:num>
  <w:num w:numId="9">
    <w:abstractNumId w:val="20"/>
  </w:num>
  <w:num w:numId="10">
    <w:abstractNumId w:val="8"/>
  </w:num>
  <w:num w:numId="11">
    <w:abstractNumId w:val="1"/>
  </w:num>
  <w:num w:numId="12">
    <w:abstractNumId w:val="1"/>
    <w:lvlOverride w:ilvl="0">
      <w:startOverride w:val="1"/>
    </w:lvlOverride>
  </w:num>
  <w:num w:numId="13">
    <w:abstractNumId w:val="0"/>
  </w:num>
  <w:num w:numId="14">
    <w:abstractNumId w:val="9"/>
  </w:num>
  <w:num w:numId="15">
    <w:abstractNumId w:val="17"/>
  </w:num>
  <w:num w:numId="16">
    <w:abstractNumId w:val="12"/>
  </w:num>
  <w:num w:numId="17">
    <w:abstractNumId w:val="3"/>
  </w:num>
  <w:num w:numId="18">
    <w:abstractNumId w:val="18"/>
  </w:num>
  <w:num w:numId="19">
    <w:abstractNumId w:val="19"/>
  </w:num>
  <w:num w:numId="20">
    <w:abstractNumId w:val="21"/>
  </w:num>
  <w:num w:numId="21">
    <w:abstractNumId w:val="5"/>
  </w:num>
  <w:num w:numId="22">
    <w:abstractNumId w:val="16"/>
  </w:num>
  <w:num w:numId="23">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05"/>
    <w:rsid w:val="00003D77"/>
    <w:rsid w:val="00005DBB"/>
    <w:rsid w:val="000121AD"/>
    <w:rsid w:val="00017C34"/>
    <w:rsid w:val="0003475E"/>
    <w:rsid w:val="0004749E"/>
    <w:rsid w:val="00051AFF"/>
    <w:rsid w:val="00062EE5"/>
    <w:rsid w:val="0007193C"/>
    <w:rsid w:val="000825E9"/>
    <w:rsid w:val="00083B72"/>
    <w:rsid w:val="0008538F"/>
    <w:rsid w:val="0009181C"/>
    <w:rsid w:val="000A6575"/>
    <w:rsid w:val="000A7409"/>
    <w:rsid w:val="000C692A"/>
    <w:rsid w:val="000E2D8E"/>
    <w:rsid w:val="000F3122"/>
    <w:rsid w:val="000F68B3"/>
    <w:rsid w:val="0010212D"/>
    <w:rsid w:val="00102B99"/>
    <w:rsid w:val="001135BD"/>
    <w:rsid w:val="00120113"/>
    <w:rsid w:val="00125630"/>
    <w:rsid w:val="00125CA5"/>
    <w:rsid w:val="00127277"/>
    <w:rsid w:val="00140A16"/>
    <w:rsid w:val="001431C7"/>
    <w:rsid w:val="00144CDE"/>
    <w:rsid w:val="001559CA"/>
    <w:rsid w:val="00163C77"/>
    <w:rsid w:val="001673D9"/>
    <w:rsid w:val="001723D2"/>
    <w:rsid w:val="00193E41"/>
    <w:rsid w:val="00196C94"/>
    <w:rsid w:val="001A4936"/>
    <w:rsid w:val="001A7157"/>
    <w:rsid w:val="001B5873"/>
    <w:rsid w:val="001B6E2B"/>
    <w:rsid w:val="001C1B9D"/>
    <w:rsid w:val="001D6BD0"/>
    <w:rsid w:val="001F675E"/>
    <w:rsid w:val="0021092C"/>
    <w:rsid w:val="00213D4D"/>
    <w:rsid w:val="002151FF"/>
    <w:rsid w:val="002256BD"/>
    <w:rsid w:val="0022755B"/>
    <w:rsid w:val="002311DB"/>
    <w:rsid w:val="00244469"/>
    <w:rsid w:val="00245E5C"/>
    <w:rsid w:val="002647DE"/>
    <w:rsid w:val="00265A3A"/>
    <w:rsid w:val="0027445A"/>
    <w:rsid w:val="0028064B"/>
    <w:rsid w:val="00283B71"/>
    <w:rsid w:val="00294618"/>
    <w:rsid w:val="002B2E31"/>
    <w:rsid w:val="002C3039"/>
    <w:rsid w:val="002D407E"/>
    <w:rsid w:val="002E282C"/>
    <w:rsid w:val="002F15F9"/>
    <w:rsid w:val="002F1F99"/>
    <w:rsid w:val="002F4097"/>
    <w:rsid w:val="003061F1"/>
    <w:rsid w:val="00311490"/>
    <w:rsid w:val="00326331"/>
    <w:rsid w:val="003323B3"/>
    <w:rsid w:val="00341C22"/>
    <w:rsid w:val="00347B75"/>
    <w:rsid w:val="003610A2"/>
    <w:rsid w:val="003830BC"/>
    <w:rsid w:val="003928FD"/>
    <w:rsid w:val="003B2635"/>
    <w:rsid w:val="003B6598"/>
    <w:rsid w:val="003C5A60"/>
    <w:rsid w:val="003D7D97"/>
    <w:rsid w:val="003E1131"/>
    <w:rsid w:val="003E6A4C"/>
    <w:rsid w:val="003F5AD3"/>
    <w:rsid w:val="00405E01"/>
    <w:rsid w:val="00412D43"/>
    <w:rsid w:val="004340E0"/>
    <w:rsid w:val="0043463F"/>
    <w:rsid w:val="00436854"/>
    <w:rsid w:val="004407DE"/>
    <w:rsid w:val="004433C5"/>
    <w:rsid w:val="00452B98"/>
    <w:rsid w:val="00454A11"/>
    <w:rsid w:val="004643AB"/>
    <w:rsid w:val="00465817"/>
    <w:rsid w:val="00477450"/>
    <w:rsid w:val="00486189"/>
    <w:rsid w:val="004B5862"/>
    <w:rsid w:val="004C04C4"/>
    <w:rsid w:val="004C53F9"/>
    <w:rsid w:val="004D1E0B"/>
    <w:rsid w:val="004D5732"/>
    <w:rsid w:val="004D5BED"/>
    <w:rsid w:val="004D7C57"/>
    <w:rsid w:val="004E5113"/>
    <w:rsid w:val="004E56C4"/>
    <w:rsid w:val="004F1D33"/>
    <w:rsid w:val="004F22C7"/>
    <w:rsid w:val="004F3DB1"/>
    <w:rsid w:val="00515374"/>
    <w:rsid w:val="00531939"/>
    <w:rsid w:val="00550727"/>
    <w:rsid w:val="0056348A"/>
    <w:rsid w:val="00563BE1"/>
    <w:rsid w:val="0057713E"/>
    <w:rsid w:val="005804DA"/>
    <w:rsid w:val="00583ABE"/>
    <w:rsid w:val="005944D3"/>
    <w:rsid w:val="00594C69"/>
    <w:rsid w:val="005A238A"/>
    <w:rsid w:val="005C0339"/>
    <w:rsid w:val="005C0CA8"/>
    <w:rsid w:val="005D23C9"/>
    <w:rsid w:val="005E0EAE"/>
    <w:rsid w:val="005E20F0"/>
    <w:rsid w:val="005F4D61"/>
    <w:rsid w:val="00602173"/>
    <w:rsid w:val="0060566C"/>
    <w:rsid w:val="006363F9"/>
    <w:rsid w:val="0065087F"/>
    <w:rsid w:val="00665AA3"/>
    <w:rsid w:val="00667011"/>
    <w:rsid w:val="0068448E"/>
    <w:rsid w:val="00687229"/>
    <w:rsid w:val="00691584"/>
    <w:rsid w:val="00692A60"/>
    <w:rsid w:val="00695079"/>
    <w:rsid w:val="006957A7"/>
    <w:rsid w:val="00695A5A"/>
    <w:rsid w:val="0069720C"/>
    <w:rsid w:val="006A2217"/>
    <w:rsid w:val="006B0170"/>
    <w:rsid w:val="006C48FE"/>
    <w:rsid w:val="00702C19"/>
    <w:rsid w:val="00702C3F"/>
    <w:rsid w:val="00706584"/>
    <w:rsid w:val="0071386E"/>
    <w:rsid w:val="00713D61"/>
    <w:rsid w:val="00715D89"/>
    <w:rsid w:val="00717D05"/>
    <w:rsid w:val="00724941"/>
    <w:rsid w:val="00735D7C"/>
    <w:rsid w:val="00745772"/>
    <w:rsid w:val="00746D48"/>
    <w:rsid w:val="007552D7"/>
    <w:rsid w:val="007569BB"/>
    <w:rsid w:val="00764E72"/>
    <w:rsid w:val="007918C6"/>
    <w:rsid w:val="007A7803"/>
    <w:rsid w:val="007B0AA9"/>
    <w:rsid w:val="007B2563"/>
    <w:rsid w:val="007B6E69"/>
    <w:rsid w:val="007C3C3D"/>
    <w:rsid w:val="007C501D"/>
    <w:rsid w:val="007E36DB"/>
    <w:rsid w:val="007E648B"/>
    <w:rsid w:val="007F0308"/>
    <w:rsid w:val="007F09F5"/>
    <w:rsid w:val="00801E37"/>
    <w:rsid w:val="008245D7"/>
    <w:rsid w:val="00844B35"/>
    <w:rsid w:val="00845111"/>
    <w:rsid w:val="0085017A"/>
    <w:rsid w:val="00855A64"/>
    <w:rsid w:val="00861FB8"/>
    <w:rsid w:val="008702FF"/>
    <w:rsid w:val="00872A19"/>
    <w:rsid w:val="008815BE"/>
    <w:rsid w:val="00884962"/>
    <w:rsid w:val="00886390"/>
    <w:rsid w:val="008A4EC3"/>
    <w:rsid w:val="008A52B9"/>
    <w:rsid w:val="008A6815"/>
    <w:rsid w:val="008A6BF4"/>
    <w:rsid w:val="008A7B85"/>
    <w:rsid w:val="008B33DF"/>
    <w:rsid w:val="008B3B21"/>
    <w:rsid w:val="008C04AE"/>
    <w:rsid w:val="008D0532"/>
    <w:rsid w:val="008D0775"/>
    <w:rsid w:val="008D1D17"/>
    <w:rsid w:val="008F31D4"/>
    <w:rsid w:val="008F6267"/>
    <w:rsid w:val="008F7214"/>
    <w:rsid w:val="008F7B20"/>
    <w:rsid w:val="0092433D"/>
    <w:rsid w:val="009277CD"/>
    <w:rsid w:val="009327DC"/>
    <w:rsid w:val="0094004A"/>
    <w:rsid w:val="00940B9F"/>
    <w:rsid w:val="0095272E"/>
    <w:rsid w:val="00955B00"/>
    <w:rsid w:val="00967FD5"/>
    <w:rsid w:val="009777D7"/>
    <w:rsid w:val="00990A35"/>
    <w:rsid w:val="00991902"/>
    <w:rsid w:val="00994038"/>
    <w:rsid w:val="00996CC1"/>
    <w:rsid w:val="009972A0"/>
    <w:rsid w:val="009A071A"/>
    <w:rsid w:val="009A30BF"/>
    <w:rsid w:val="009B10FA"/>
    <w:rsid w:val="009C0260"/>
    <w:rsid w:val="009C1035"/>
    <w:rsid w:val="009C1513"/>
    <w:rsid w:val="009C4D51"/>
    <w:rsid w:val="009C6FD4"/>
    <w:rsid w:val="009D014B"/>
    <w:rsid w:val="009E1E12"/>
    <w:rsid w:val="009F305B"/>
    <w:rsid w:val="009F580A"/>
    <w:rsid w:val="00A02BAB"/>
    <w:rsid w:val="00A03D43"/>
    <w:rsid w:val="00A073AC"/>
    <w:rsid w:val="00A17CE2"/>
    <w:rsid w:val="00A258AC"/>
    <w:rsid w:val="00A27FB6"/>
    <w:rsid w:val="00A36C0A"/>
    <w:rsid w:val="00A43EEC"/>
    <w:rsid w:val="00A469CE"/>
    <w:rsid w:val="00A50594"/>
    <w:rsid w:val="00A54015"/>
    <w:rsid w:val="00A565DB"/>
    <w:rsid w:val="00A56CCF"/>
    <w:rsid w:val="00A652E5"/>
    <w:rsid w:val="00A66EF0"/>
    <w:rsid w:val="00A7595F"/>
    <w:rsid w:val="00A81BD0"/>
    <w:rsid w:val="00A95163"/>
    <w:rsid w:val="00A967E5"/>
    <w:rsid w:val="00AA233B"/>
    <w:rsid w:val="00AA5F49"/>
    <w:rsid w:val="00AD4256"/>
    <w:rsid w:val="00AE157E"/>
    <w:rsid w:val="00AE1CB9"/>
    <w:rsid w:val="00AE4B3F"/>
    <w:rsid w:val="00AE6D3E"/>
    <w:rsid w:val="00AF08FC"/>
    <w:rsid w:val="00AF4460"/>
    <w:rsid w:val="00AF7C7B"/>
    <w:rsid w:val="00B0084B"/>
    <w:rsid w:val="00B13153"/>
    <w:rsid w:val="00B2128A"/>
    <w:rsid w:val="00B21737"/>
    <w:rsid w:val="00B277B1"/>
    <w:rsid w:val="00B3089F"/>
    <w:rsid w:val="00B31E04"/>
    <w:rsid w:val="00B35943"/>
    <w:rsid w:val="00B435DB"/>
    <w:rsid w:val="00B46063"/>
    <w:rsid w:val="00B5464B"/>
    <w:rsid w:val="00B56D26"/>
    <w:rsid w:val="00B61F33"/>
    <w:rsid w:val="00B64442"/>
    <w:rsid w:val="00B74436"/>
    <w:rsid w:val="00B76A4B"/>
    <w:rsid w:val="00B82324"/>
    <w:rsid w:val="00B83334"/>
    <w:rsid w:val="00B849B1"/>
    <w:rsid w:val="00B902DA"/>
    <w:rsid w:val="00B92B61"/>
    <w:rsid w:val="00B939D8"/>
    <w:rsid w:val="00B96D95"/>
    <w:rsid w:val="00BD55F7"/>
    <w:rsid w:val="00BE4CC1"/>
    <w:rsid w:val="00BE4D5D"/>
    <w:rsid w:val="00BF1EB1"/>
    <w:rsid w:val="00BF3DD2"/>
    <w:rsid w:val="00C02C0F"/>
    <w:rsid w:val="00C03968"/>
    <w:rsid w:val="00C050DE"/>
    <w:rsid w:val="00C06B65"/>
    <w:rsid w:val="00C1235D"/>
    <w:rsid w:val="00C20338"/>
    <w:rsid w:val="00C2260D"/>
    <w:rsid w:val="00C26012"/>
    <w:rsid w:val="00C26183"/>
    <w:rsid w:val="00C322B8"/>
    <w:rsid w:val="00C3458B"/>
    <w:rsid w:val="00C552B9"/>
    <w:rsid w:val="00C560CB"/>
    <w:rsid w:val="00C57B54"/>
    <w:rsid w:val="00C61B0A"/>
    <w:rsid w:val="00C77598"/>
    <w:rsid w:val="00C775EF"/>
    <w:rsid w:val="00C8151A"/>
    <w:rsid w:val="00CD40EF"/>
    <w:rsid w:val="00CD7CB6"/>
    <w:rsid w:val="00CE3850"/>
    <w:rsid w:val="00CF4934"/>
    <w:rsid w:val="00CF4EBE"/>
    <w:rsid w:val="00D0101A"/>
    <w:rsid w:val="00D054A7"/>
    <w:rsid w:val="00D154DA"/>
    <w:rsid w:val="00D174FB"/>
    <w:rsid w:val="00D33880"/>
    <w:rsid w:val="00D3462E"/>
    <w:rsid w:val="00D3723A"/>
    <w:rsid w:val="00D46AB4"/>
    <w:rsid w:val="00D63027"/>
    <w:rsid w:val="00DA0031"/>
    <w:rsid w:val="00DB016A"/>
    <w:rsid w:val="00DB0B05"/>
    <w:rsid w:val="00DC1ECF"/>
    <w:rsid w:val="00DC42AD"/>
    <w:rsid w:val="00DC50E9"/>
    <w:rsid w:val="00DC71E3"/>
    <w:rsid w:val="00DD3AF1"/>
    <w:rsid w:val="00DD4878"/>
    <w:rsid w:val="00DD53BD"/>
    <w:rsid w:val="00DD7C15"/>
    <w:rsid w:val="00DE2ADC"/>
    <w:rsid w:val="00DE6F38"/>
    <w:rsid w:val="00DE7219"/>
    <w:rsid w:val="00DF514D"/>
    <w:rsid w:val="00E23844"/>
    <w:rsid w:val="00E25048"/>
    <w:rsid w:val="00E67E15"/>
    <w:rsid w:val="00E70003"/>
    <w:rsid w:val="00E857B0"/>
    <w:rsid w:val="00E85FF0"/>
    <w:rsid w:val="00E86A27"/>
    <w:rsid w:val="00E86F28"/>
    <w:rsid w:val="00E9114D"/>
    <w:rsid w:val="00E929FA"/>
    <w:rsid w:val="00E932D1"/>
    <w:rsid w:val="00ED1F4B"/>
    <w:rsid w:val="00EE5CEA"/>
    <w:rsid w:val="00F06334"/>
    <w:rsid w:val="00F11406"/>
    <w:rsid w:val="00F12CF8"/>
    <w:rsid w:val="00F1787A"/>
    <w:rsid w:val="00F345E2"/>
    <w:rsid w:val="00F34A62"/>
    <w:rsid w:val="00F37011"/>
    <w:rsid w:val="00F417D5"/>
    <w:rsid w:val="00F531EA"/>
    <w:rsid w:val="00F62020"/>
    <w:rsid w:val="00F66A74"/>
    <w:rsid w:val="00F71D29"/>
    <w:rsid w:val="00F72A16"/>
    <w:rsid w:val="00F84AC9"/>
    <w:rsid w:val="00F9045E"/>
    <w:rsid w:val="00F97164"/>
    <w:rsid w:val="00FA5ACF"/>
    <w:rsid w:val="00FB787C"/>
    <w:rsid w:val="00FD1423"/>
    <w:rsid w:val="00FD6D8D"/>
    <w:rsid w:val="00FE28E6"/>
    <w:rsid w:val="00FF49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05F6D4C"/>
  <w15:docId w15:val="{055E81F3-AC2C-43C9-8737-EDA06F1CF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23D2"/>
    <w:pPr>
      <w:spacing w:after="120"/>
    </w:pPr>
    <w:rPr>
      <w:rFonts w:ascii="Gill Sans MT" w:hAnsi="Gill Sans MT"/>
      <w:sz w:val="24"/>
      <w:szCs w:val="24"/>
      <w:lang w:eastAsia="en-US"/>
    </w:rPr>
  </w:style>
  <w:style w:type="paragraph" w:styleId="Heading1">
    <w:name w:val="heading 1"/>
    <w:basedOn w:val="Normal"/>
    <w:next w:val="Normal"/>
    <w:qFormat/>
    <w:rsid w:val="00845111"/>
    <w:pPr>
      <w:keepNext/>
      <w:spacing w:before="120" w:after="360"/>
      <w:jc w:val="center"/>
      <w:outlineLvl w:val="0"/>
    </w:pPr>
    <w:rPr>
      <w:b/>
      <w:sz w:val="32"/>
      <w:szCs w:val="20"/>
    </w:rPr>
  </w:style>
  <w:style w:type="paragraph" w:styleId="Heading2">
    <w:name w:val="heading 2"/>
    <w:basedOn w:val="Normal"/>
    <w:next w:val="Normal"/>
    <w:qFormat/>
    <w:rsid w:val="008A6BF4"/>
    <w:pPr>
      <w:keepNext/>
      <w:spacing w:before="240"/>
      <w:outlineLvl w:val="1"/>
    </w:pPr>
    <w:rPr>
      <w:rFonts w:cs="Arial"/>
      <w:bCs/>
      <w:sz w:val="32"/>
    </w:rPr>
  </w:style>
  <w:style w:type="paragraph" w:styleId="Heading3">
    <w:name w:val="heading 3"/>
    <w:basedOn w:val="Normal"/>
    <w:next w:val="Normal"/>
    <w:link w:val="Heading3Char"/>
    <w:unhideWhenUsed/>
    <w:qFormat/>
    <w:rsid w:val="00F71D29"/>
    <w:pPr>
      <w:keepNext/>
      <w:keepLines/>
      <w:spacing w:before="120"/>
      <w:outlineLvl w:val="2"/>
    </w:pPr>
    <w:rPr>
      <w:rFonts w:eastAsiaTheme="majorEastAsia" w:cstheme="majorBidi"/>
      <w:b/>
      <w:bCs/>
      <w:color w:val="1F497D" w:themeColor="text2"/>
    </w:rPr>
  </w:style>
  <w:style w:type="paragraph" w:styleId="Heading4">
    <w:name w:val="heading 4"/>
    <w:basedOn w:val="Normal"/>
    <w:next w:val="Normal"/>
    <w:link w:val="Heading4Char"/>
    <w:unhideWhenUsed/>
    <w:qFormat/>
    <w:rsid w:val="0027445A"/>
    <w:pPr>
      <w:keepNext/>
      <w:keepLines/>
      <w:spacing w:before="200"/>
      <w:outlineLvl w:val="3"/>
    </w:pPr>
    <w:rPr>
      <w:rFonts w:eastAsiaTheme="majorEastAsia" w:cstheme="majorBidi"/>
      <w:b/>
      <w:bCs/>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28E6"/>
    <w:pPr>
      <w:spacing w:before="240" w:after="360"/>
    </w:pPr>
    <w:rPr>
      <w:sz w:val="40"/>
      <w:szCs w:val="20"/>
    </w:rPr>
  </w:style>
  <w:style w:type="paragraph" w:styleId="Subtitle">
    <w:name w:val="Subtitle"/>
    <w:basedOn w:val="Normal"/>
    <w:qFormat/>
    <w:pPr>
      <w:jc w:val="center"/>
    </w:pPr>
    <w:rPr>
      <w:rFonts w:ascii="Arial" w:hAnsi="Arial"/>
      <w:b/>
      <w:spacing w:val="30"/>
      <w:szCs w:val="20"/>
    </w:rPr>
  </w:style>
  <w:style w:type="paragraph" w:styleId="BodyText">
    <w:name w:val="Body Text"/>
    <w:basedOn w:val="Normal"/>
    <w:link w:val="BodyTextChar"/>
    <w:pPr>
      <w:jc w:val="both"/>
    </w:pPr>
    <w:rPr>
      <w:rFonts w:ascii="Arial" w:hAnsi="Arial" w:cs="Arial"/>
      <w:sz w:val="18"/>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rsid w:val="0022755B"/>
    <w:pPr>
      <w:tabs>
        <w:tab w:val="center" w:pos="4153"/>
        <w:tab w:val="right" w:pos="8306"/>
      </w:tabs>
    </w:pPr>
  </w:style>
  <w:style w:type="paragraph" w:styleId="Footer">
    <w:name w:val="footer"/>
    <w:basedOn w:val="Normal"/>
    <w:rsid w:val="0022755B"/>
    <w:pPr>
      <w:tabs>
        <w:tab w:val="center" w:pos="4153"/>
        <w:tab w:val="right" w:pos="8306"/>
      </w:tabs>
    </w:pPr>
  </w:style>
  <w:style w:type="paragraph" w:styleId="ListParagraph">
    <w:name w:val="List Paragraph"/>
    <w:basedOn w:val="Normal"/>
    <w:uiPriority w:val="34"/>
    <w:qFormat/>
    <w:rsid w:val="003B2635"/>
    <w:pPr>
      <w:ind w:left="720"/>
    </w:pPr>
  </w:style>
  <w:style w:type="paragraph" w:customStyle="1" w:styleId="Default">
    <w:name w:val="Default"/>
    <w:rsid w:val="000E2D8E"/>
    <w:pPr>
      <w:autoSpaceDE w:val="0"/>
      <w:autoSpaceDN w:val="0"/>
      <w:adjustRightInd w:val="0"/>
    </w:pPr>
    <w:rPr>
      <w:rFonts w:ascii="Arial" w:eastAsia="Calibri" w:hAnsi="Arial" w:cs="Arial"/>
      <w:color w:val="000000"/>
      <w:sz w:val="24"/>
      <w:szCs w:val="24"/>
    </w:rPr>
  </w:style>
  <w:style w:type="paragraph" w:styleId="BodyText2">
    <w:name w:val="Body Text 2"/>
    <w:basedOn w:val="Normal"/>
    <w:link w:val="BodyText2Char"/>
    <w:rsid w:val="0065087F"/>
    <w:pPr>
      <w:spacing w:line="480" w:lineRule="auto"/>
    </w:pPr>
  </w:style>
  <w:style w:type="character" w:customStyle="1" w:styleId="BodyText2Char">
    <w:name w:val="Body Text 2 Char"/>
    <w:link w:val="BodyText2"/>
    <w:rsid w:val="0065087F"/>
    <w:rPr>
      <w:sz w:val="24"/>
      <w:szCs w:val="24"/>
      <w:lang w:eastAsia="en-US"/>
    </w:rPr>
  </w:style>
  <w:style w:type="character" w:customStyle="1" w:styleId="BodyTextChar">
    <w:name w:val="Body Text Char"/>
    <w:link w:val="BodyText"/>
    <w:rsid w:val="008D0775"/>
    <w:rPr>
      <w:rFonts w:ascii="Arial" w:hAnsi="Arial" w:cs="Arial"/>
      <w:sz w:val="18"/>
      <w:szCs w:val="24"/>
      <w:lang w:eastAsia="en-US"/>
    </w:rPr>
  </w:style>
  <w:style w:type="paragraph" w:customStyle="1" w:styleId="HeadingLevel1-Bulleted">
    <w:name w:val="Heading Level 1 - Bulleted"/>
    <w:rsid w:val="002F1F99"/>
    <w:pPr>
      <w:numPr>
        <w:numId w:val="1"/>
      </w:numPr>
      <w:spacing w:before="360" w:after="120"/>
    </w:pPr>
    <w:rPr>
      <w:rFonts w:ascii="Arial" w:hAnsi="Arial"/>
      <w:b/>
      <w:color w:val="889838"/>
      <w:sz w:val="24"/>
      <w:szCs w:val="24"/>
      <w:lang w:eastAsia="en-US"/>
    </w:rPr>
  </w:style>
  <w:style w:type="paragraph" w:styleId="ListBullet">
    <w:name w:val="List Bullet"/>
    <w:basedOn w:val="Normal"/>
    <w:autoRedefine/>
    <w:qFormat/>
    <w:rsid w:val="002311DB"/>
    <w:pPr>
      <w:numPr>
        <w:numId w:val="20"/>
      </w:numPr>
      <w:spacing w:after="60"/>
      <w:jc w:val="both"/>
    </w:pPr>
    <w:rPr>
      <w:rFonts w:cs="Arial"/>
      <w:sz w:val="22"/>
      <w:szCs w:val="22"/>
    </w:rPr>
  </w:style>
  <w:style w:type="paragraph" w:styleId="List">
    <w:name w:val="List"/>
    <w:basedOn w:val="Normal"/>
    <w:rsid w:val="00120113"/>
    <w:pPr>
      <w:overflowPunct w:val="0"/>
      <w:autoSpaceDE w:val="0"/>
      <w:autoSpaceDN w:val="0"/>
      <w:adjustRightInd w:val="0"/>
      <w:ind w:left="720" w:hanging="720"/>
      <w:jc w:val="both"/>
      <w:textAlignment w:val="baseline"/>
    </w:pPr>
    <w:rPr>
      <w:rFonts w:ascii="Arial" w:hAnsi="Arial"/>
      <w:szCs w:val="20"/>
      <w:lang w:val="en-GB"/>
    </w:rPr>
  </w:style>
  <w:style w:type="paragraph" w:customStyle="1" w:styleId="Duties">
    <w:name w:val="Duties"/>
    <w:basedOn w:val="BodyText2"/>
    <w:autoRedefine/>
    <w:rsid w:val="00294618"/>
    <w:pPr>
      <w:spacing w:after="0" w:line="240" w:lineRule="auto"/>
      <w:jc w:val="both"/>
    </w:pPr>
    <w:rPr>
      <w:rFonts w:ascii="Arial" w:hAnsi="Arial" w:cs="Arial"/>
      <w:color w:val="000000"/>
      <w:sz w:val="20"/>
      <w:szCs w:val="20"/>
    </w:rPr>
  </w:style>
  <w:style w:type="paragraph" w:customStyle="1" w:styleId="OmniPage1">
    <w:name w:val="OmniPage #1"/>
    <w:basedOn w:val="Normal"/>
    <w:rsid w:val="00764E72"/>
    <w:pPr>
      <w:tabs>
        <w:tab w:val="right" w:pos="3576"/>
      </w:tabs>
      <w:overflowPunct w:val="0"/>
      <w:autoSpaceDE w:val="0"/>
      <w:autoSpaceDN w:val="0"/>
      <w:adjustRightInd w:val="0"/>
      <w:spacing w:line="274" w:lineRule="exact"/>
      <w:ind w:left="50" w:right="50"/>
      <w:textAlignment w:val="baseline"/>
    </w:pPr>
    <w:rPr>
      <w:rFonts w:ascii="Arial" w:hAnsi="Arial"/>
      <w:noProof/>
      <w:sz w:val="20"/>
      <w:szCs w:val="20"/>
      <w:lang w:val="en-US"/>
    </w:rPr>
  </w:style>
  <w:style w:type="paragraph" w:styleId="BodyTextIndent2">
    <w:name w:val="Body Text Indent 2"/>
    <w:basedOn w:val="Normal"/>
    <w:link w:val="BodyTextIndent2Char"/>
    <w:rsid w:val="00B0084B"/>
    <w:pPr>
      <w:spacing w:line="480" w:lineRule="auto"/>
      <w:ind w:left="283"/>
    </w:pPr>
  </w:style>
  <w:style w:type="character" w:customStyle="1" w:styleId="BodyTextIndent2Char">
    <w:name w:val="Body Text Indent 2 Char"/>
    <w:link w:val="BodyTextIndent2"/>
    <w:rsid w:val="00B0084B"/>
    <w:rPr>
      <w:sz w:val="24"/>
      <w:szCs w:val="24"/>
      <w:lang w:eastAsia="en-US"/>
    </w:rPr>
  </w:style>
  <w:style w:type="paragraph" w:styleId="BodyTextIndent">
    <w:name w:val="Body Text Indent"/>
    <w:basedOn w:val="Normal"/>
    <w:link w:val="BodyTextIndentChar"/>
    <w:rsid w:val="0056348A"/>
    <w:pPr>
      <w:ind w:left="283"/>
    </w:pPr>
  </w:style>
  <w:style w:type="character" w:customStyle="1" w:styleId="BodyTextIndentChar">
    <w:name w:val="Body Text Indent Char"/>
    <w:link w:val="BodyTextIndent"/>
    <w:rsid w:val="0056348A"/>
    <w:rPr>
      <w:sz w:val="24"/>
      <w:szCs w:val="24"/>
      <w:lang w:eastAsia="en-US"/>
    </w:rPr>
  </w:style>
  <w:style w:type="paragraph" w:styleId="BodyText3">
    <w:name w:val="Body Text 3"/>
    <w:basedOn w:val="Normal"/>
    <w:link w:val="BodyText3Char"/>
    <w:rsid w:val="008D0532"/>
    <w:rPr>
      <w:sz w:val="16"/>
      <w:szCs w:val="16"/>
    </w:rPr>
  </w:style>
  <w:style w:type="character" w:customStyle="1" w:styleId="BodyText3Char">
    <w:name w:val="Body Text 3 Char"/>
    <w:link w:val="BodyText3"/>
    <w:rsid w:val="008D0532"/>
    <w:rPr>
      <w:sz w:val="16"/>
      <w:szCs w:val="16"/>
      <w:lang w:eastAsia="en-US"/>
    </w:rPr>
  </w:style>
  <w:style w:type="paragraph" w:customStyle="1" w:styleId="Heading2centre">
    <w:name w:val="Heading 2+centre"/>
    <w:basedOn w:val="Heading2"/>
    <w:qFormat/>
    <w:rsid w:val="00FE28E6"/>
    <w:pPr>
      <w:jc w:val="center"/>
    </w:pPr>
  </w:style>
  <w:style w:type="character" w:customStyle="1" w:styleId="Heading3Char">
    <w:name w:val="Heading 3 Char"/>
    <w:basedOn w:val="DefaultParagraphFont"/>
    <w:link w:val="Heading3"/>
    <w:rsid w:val="00F71D29"/>
    <w:rPr>
      <w:rFonts w:ascii="Gill Sans MT" w:eastAsiaTheme="majorEastAsia" w:hAnsi="Gill Sans MT" w:cstheme="majorBidi"/>
      <w:b/>
      <w:bCs/>
      <w:color w:val="1F497D" w:themeColor="text2"/>
      <w:sz w:val="24"/>
      <w:szCs w:val="24"/>
      <w:lang w:eastAsia="en-US"/>
    </w:rPr>
  </w:style>
  <w:style w:type="table" w:styleId="TableGrid">
    <w:name w:val="Table Grid"/>
    <w:basedOn w:val="TableNormal"/>
    <w:rsid w:val="00005D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able">
    <w:name w:val="Heading 3+table"/>
    <w:basedOn w:val="Heading3"/>
    <w:qFormat/>
    <w:rsid w:val="00005DBB"/>
    <w:pPr>
      <w:spacing w:before="60" w:after="60"/>
    </w:pPr>
    <w:rPr>
      <w:sz w:val="22"/>
    </w:rPr>
  </w:style>
  <w:style w:type="paragraph" w:customStyle="1" w:styleId="Normaltable">
    <w:name w:val="Normal+table"/>
    <w:basedOn w:val="Normal"/>
    <w:qFormat/>
    <w:rsid w:val="009777D7"/>
    <w:pPr>
      <w:spacing w:before="60" w:after="60"/>
    </w:pPr>
    <w:rPr>
      <w:sz w:val="22"/>
    </w:rPr>
  </w:style>
  <w:style w:type="character" w:customStyle="1" w:styleId="Heading4Char">
    <w:name w:val="Heading 4 Char"/>
    <w:basedOn w:val="DefaultParagraphFont"/>
    <w:link w:val="Heading4"/>
    <w:rsid w:val="0027445A"/>
    <w:rPr>
      <w:rFonts w:ascii="Gill Sans MT" w:eastAsiaTheme="majorEastAsia" w:hAnsi="Gill Sans MT" w:cstheme="majorBidi"/>
      <w:b/>
      <w:bCs/>
      <w:iCs/>
      <w:color w:val="4F81BD" w:themeColor="accent1"/>
      <w:sz w:val="24"/>
      <w:szCs w:val="24"/>
      <w:lang w:eastAsia="en-US"/>
    </w:rPr>
  </w:style>
  <w:style w:type="paragraph" w:styleId="ListNumber">
    <w:name w:val="List Number"/>
    <w:basedOn w:val="Normal"/>
    <w:qFormat/>
    <w:rsid w:val="0027445A"/>
    <w:pPr>
      <w:numPr>
        <w:numId w:val="11"/>
      </w:numPr>
      <w:spacing w:after="60"/>
      <w:ind w:left="641" w:hanging="357"/>
    </w:pPr>
  </w:style>
  <w:style w:type="paragraph" w:styleId="ListBullet2">
    <w:name w:val="List Bullet 2"/>
    <w:basedOn w:val="Normal"/>
    <w:qFormat/>
    <w:rsid w:val="00CE3850"/>
    <w:pPr>
      <w:numPr>
        <w:numId w:val="13"/>
      </w:numPr>
      <w:tabs>
        <w:tab w:val="left" w:pos="1208"/>
      </w:tabs>
      <w:contextualSpacing/>
    </w:pPr>
  </w:style>
  <w:style w:type="paragraph" w:styleId="BalloonText">
    <w:name w:val="Balloon Text"/>
    <w:basedOn w:val="Normal"/>
    <w:link w:val="BalloonTextChar"/>
    <w:rsid w:val="009F305B"/>
    <w:pPr>
      <w:spacing w:after="0"/>
    </w:pPr>
    <w:rPr>
      <w:rFonts w:ascii="Tahoma" w:hAnsi="Tahoma" w:cs="Tahoma"/>
      <w:sz w:val="16"/>
      <w:szCs w:val="16"/>
    </w:rPr>
  </w:style>
  <w:style w:type="character" w:customStyle="1" w:styleId="BalloonTextChar">
    <w:name w:val="Balloon Text Char"/>
    <w:basedOn w:val="DefaultParagraphFont"/>
    <w:link w:val="BalloonText"/>
    <w:rsid w:val="009F305B"/>
    <w:rPr>
      <w:rFonts w:ascii="Tahoma" w:hAnsi="Tahoma" w:cs="Tahoma"/>
      <w:sz w:val="16"/>
      <w:szCs w:val="16"/>
      <w:lang w:eastAsia="en-US"/>
    </w:rPr>
  </w:style>
  <w:style w:type="character" w:styleId="CommentReference">
    <w:name w:val="annotation reference"/>
    <w:basedOn w:val="DefaultParagraphFont"/>
    <w:semiHidden/>
    <w:unhideWhenUsed/>
    <w:rsid w:val="00102B99"/>
    <w:rPr>
      <w:sz w:val="16"/>
      <w:szCs w:val="16"/>
    </w:rPr>
  </w:style>
  <w:style w:type="paragraph" w:styleId="CommentText">
    <w:name w:val="annotation text"/>
    <w:basedOn w:val="Normal"/>
    <w:link w:val="CommentTextChar"/>
    <w:semiHidden/>
    <w:unhideWhenUsed/>
    <w:rsid w:val="00102B99"/>
    <w:rPr>
      <w:sz w:val="20"/>
      <w:szCs w:val="20"/>
    </w:rPr>
  </w:style>
  <w:style w:type="character" w:customStyle="1" w:styleId="CommentTextChar">
    <w:name w:val="Comment Text Char"/>
    <w:basedOn w:val="DefaultParagraphFont"/>
    <w:link w:val="CommentText"/>
    <w:semiHidden/>
    <w:rsid w:val="00102B99"/>
    <w:rPr>
      <w:rFonts w:ascii="Gill Sans MT" w:hAnsi="Gill Sans MT"/>
      <w:lang w:eastAsia="en-US"/>
    </w:rPr>
  </w:style>
  <w:style w:type="paragraph" w:styleId="CommentSubject">
    <w:name w:val="annotation subject"/>
    <w:basedOn w:val="CommentText"/>
    <w:next w:val="CommentText"/>
    <w:link w:val="CommentSubjectChar"/>
    <w:semiHidden/>
    <w:unhideWhenUsed/>
    <w:rsid w:val="00102B99"/>
    <w:rPr>
      <w:b/>
      <w:bCs/>
    </w:rPr>
  </w:style>
  <w:style w:type="character" w:customStyle="1" w:styleId="CommentSubjectChar">
    <w:name w:val="Comment Subject Char"/>
    <w:basedOn w:val="CommentTextChar"/>
    <w:link w:val="CommentSubject"/>
    <w:semiHidden/>
    <w:rsid w:val="00102B99"/>
    <w:rPr>
      <w:rFonts w:ascii="Gill Sans MT" w:hAnsi="Gill Sans MT"/>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5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stice.tas.gov.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ustice.tas.gov.au/communitycorrec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DD303-1B74-47D0-83DA-6475E14E4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72D4343B.dotm</Template>
  <TotalTime>2</TotalTime>
  <Pages>4</Pages>
  <Words>1253</Words>
  <Characters>7671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Department of Justice</vt:lpstr>
    </vt:vector>
  </TitlesOfParts>
  <Company>DOJIR</Company>
  <LinksUpToDate>false</LinksUpToDate>
  <CharactersWithSpaces>8907</CharactersWithSpaces>
  <SharedDoc>false</SharedDoc>
  <HLinks>
    <vt:vector size="6" baseType="variant">
      <vt:variant>
        <vt:i4>6684775</vt:i4>
      </vt:variant>
      <vt:variant>
        <vt:i4>0</vt:i4>
      </vt:variant>
      <vt:variant>
        <vt:i4>0</vt:i4>
      </vt:variant>
      <vt:variant>
        <vt:i4>5</vt:i4>
      </vt:variant>
      <vt:variant>
        <vt:lpwstr>http://www.justice.tas.gov.au/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Justice</dc:title>
  <dc:creator>Koerbin, Sharon</dc:creator>
  <cp:lastModifiedBy>Webb, Daphne</cp:lastModifiedBy>
  <cp:revision>3</cp:revision>
  <cp:lastPrinted>2017-09-04T03:17:00Z</cp:lastPrinted>
  <dcterms:created xsi:type="dcterms:W3CDTF">2017-10-05T00:05:00Z</dcterms:created>
  <dcterms:modified xsi:type="dcterms:W3CDTF">2017-10-05T00:13:00Z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