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2E9" w:rsidRDefault="0047635A" w:rsidP="00A741D9">
      <w:pPr>
        <w:jc w:val="right"/>
        <w:rPr>
          <w:rFonts w:ascii="Arial" w:hAnsi="Arial" w:cs="Arial"/>
          <w:b/>
          <w:sz w:val="22"/>
          <w:szCs w:val="22"/>
          <w:highlight w:val="yellow"/>
        </w:rPr>
      </w:pPr>
      <w:r>
        <w:rPr>
          <w:rFonts w:ascii="Arial" w:hAnsi="Arial" w:cs="Arial"/>
          <w:b/>
          <w:noProof/>
          <w:sz w:val="22"/>
          <w:szCs w:val="22"/>
          <w:lang w:val="en-AU"/>
        </w:rPr>
        <w:drawing>
          <wp:anchor distT="0" distB="0" distL="114300" distR="114300" simplePos="0" relativeHeight="251658240" behindDoc="0" locked="0" layoutInCell="1" allowOverlap="1">
            <wp:simplePos x="0" y="0"/>
            <wp:positionH relativeFrom="column">
              <wp:posOffset>40640</wp:posOffset>
            </wp:positionH>
            <wp:positionV relativeFrom="paragraph">
              <wp:posOffset>0</wp:posOffset>
            </wp:positionV>
            <wp:extent cx="2386800" cy="82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glicareVic_LOGO_HORZ_CMYK_JPG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6800" cy="824400"/>
                    </a:xfrm>
                    <a:prstGeom prst="rect">
                      <a:avLst/>
                    </a:prstGeom>
                  </pic:spPr>
                </pic:pic>
              </a:graphicData>
            </a:graphic>
            <wp14:sizeRelH relativeFrom="page">
              <wp14:pctWidth>0</wp14:pctWidth>
            </wp14:sizeRelH>
            <wp14:sizeRelV relativeFrom="page">
              <wp14:pctHeight>0</wp14:pctHeight>
            </wp14:sizeRelV>
          </wp:anchor>
        </w:drawing>
      </w:r>
    </w:p>
    <w:p w:rsidR="00A741D9" w:rsidRDefault="00A741D9" w:rsidP="00A741D9">
      <w:pPr>
        <w:jc w:val="right"/>
        <w:rPr>
          <w:rFonts w:ascii="Arial" w:hAnsi="Arial" w:cs="Arial"/>
          <w:b/>
          <w:sz w:val="22"/>
          <w:szCs w:val="22"/>
          <w:highlight w:val="yellow"/>
        </w:rPr>
      </w:pPr>
    </w:p>
    <w:p w:rsidR="00A741D9" w:rsidRDefault="00A741D9" w:rsidP="00A741D9">
      <w:pPr>
        <w:jc w:val="right"/>
        <w:rPr>
          <w:rFonts w:ascii="Arial" w:hAnsi="Arial" w:cs="Arial"/>
          <w:b/>
          <w:sz w:val="22"/>
          <w:szCs w:val="22"/>
          <w:highlight w:val="yellow"/>
        </w:rPr>
      </w:pPr>
    </w:p>
    <w:p w:rsidR="00A741D9" w:rsidRDefault="00A741D9" w:rsidP="00A741D9">
      <w:pPr>
        <w:jc w:val="right"/>
        <w:rPr>
          <w:rFonts w:ascii="Arial" w:hAnsi="Arial" w:cs="Arial"/>
          <w:sz w:val="22"/>
          <w:szCs w:val="22"/>
          <w:highlight w:val="yellow"/>
        </w:rPr>
      </w:pPr>
    </w:p>
    <w:p w:rsidR="001F72E9" w:rsidRDefault="001F72E9" w:rsidP="001F72E9">
      <w:pPr>
        <w:pStyle w:val="Title"/>
        <w:jc w:val="left"/>
        <w:rPr>
          <w:rFonts w:ascii="Arial" w:hAnsi="Arial" w:cs="Arial"/>
          <w:sz w:val="22"/>
          <w:szCs w:val="22"/>
          <w:highlight w:val="yellow"/>
        </w:rPr>
      </w:pPr>
      <w:r>
        <w:rPr>
          <w:rFonts w:ascii="Arial" w:hAnsi="Arial" w:cs="Arial"/>
          <w:sz w:val="22"/>
          <w:szCs w:val="22"/>
          <w:highlight w:val="yellow"/>
        </w:rPr>
        <w:t xml:space="preserve">  </w:t>
      </w:r>
    </w:p>
    <w:p w:rsidR="001210A7" w:rsidRDefault="001210A7" w:rsidP="00EB5641">
      <w:pPr>
        <w:pStyle w:val="Title"/>
        <w:jc w:val="left"/>
        <w:rPr>
          <w:rFonts w:ascii="Arial" w:hAnsi="Arial" w:cs="Arial"/>
          <w:sz w:val="28"/>
          <w:szCs w:val="28"/>
        </w:rPr>
      </w:pPr>
      <w:bookmarkStart w:id="0" w:name="_GoBack"/>
      <w:bookmarkEnd w:id="0"/>
    </w:p>
    <w:p w:rsidR="0047635A" w:rsidRDefault="0047635A" w:rsidP="00EB5641">
      <w:pPr>
        <w:pStyle w:val="Title"/>
        <w:jc w:val="left"/>
        <w:rPr>
          <w:rFonts w:ascii="Arial" w:hAnsi="Arial" w:cs="Arial"/>
          <w:sz w:val="28"/>
          <w:szCs w:val="28"/>
        </w:rPr>
      </w:pPr>
    </w:p>
    <w:p w:rsidR="00EB5641" w:rsidRPr="00887383" w:rsidRDefault="00EB5641" w:rsidP="00EB5641">
      <w:pPr>
        <w:pStyle w:val="Title"/>
        <w:jc w:val="left"/>
        <w:rPr>
          <w:rFonts w:ascii="Arial" w:hAnsi="Arial" w:cs="Arial"/>
          <w:sz w:val="28"/>
          <w:szCs w:val="28"/>
        </w:rPr>
      </w:pPr>
      <w:r w:rsidRPr="00887383">
        <w:rPr>
          <w:rFonts w:ascii="Arial" w:hAnsi="Arial" w:cs="Arial"/>
          <w:sz w:val="28"/>
          <w:szCs w:val="28"/>
        </w:rPr>
        <w:t>POSITION DESCRIPTION</w:t>
      </w:r>
    </w:p>
    <w:p w:rsidR="00C05FEE" w:rsidRDefault="00C05FEE" w:rsidP="006F70D7">
      <w:pPr>
        <w:pStyle w:val="Title"/>
        <w:jc w:val="left"/>
        <w:rPr>
          <w:rFonts w:ascii="Century Gothic" w:hAnsi="Century Gothic"/>
        </w:rPr>
      </w:pPr>
    </w:p>
    <w:p w:rsidR="009E5848" w:rsidRPr="00877A03" w:rsidRDefault="009E5848" w:rsidP="006F70D7">
      <w:pPr>
        <w:pStyle w:val="Title"/>
        <w:jc w:val="left"/>
        <w:rPr>
          <w:rFonts w:ascii="Arial" w:hAnsi="Arial" w:cs="Arial"/>
          <w:sz w:val="22"/>
          <w:szCs w:val="22"/>
        </w:rPr>
      </w:pPr>
    </w:p>
    <w:p w:rsidR="00877A03" w:rsidRPr="00877A03" w:rsidRDefault="00C05FEE" w:rsidP="00877A03">
      <w:pPr>
        <w:pStyle w:val="Title"/>
        <w:jc w:val="both"/>
        <w:rPr>
          <w:rFonts w:ascii="Arial" w:hAnsi="Arial" w:cs="Arial"/>
          <w:b w:val="0"/>
          <w:sz w:val="22"/>
          <w:szCs w:val="22"/>
        </w:rPr>
      </w:pPr>
      <w:r w:rsidRPr="00877A03">
        <w:rPr>
          <w:rFonts w:ascii="Arial" w:hAnsi="Arial" w:cs="Arial"/>
          <w:sz w:val="22"/>
          <w:szCs w:val="22"/>
        </w:rPr>
        <w:t>Position:</w:t>
      </w:r>
      <w:r w:rsidRPr="00877A03">
        <w:rPr>
          <w:rFonts w:ascii="Arial" w:hAnsi="Arial" w:cs="Arial"/>
          <w:sz w:val="22"/>
          <w:szCs w:val="22"/>
        </w:rPr>
        <w:tab/>
      </w:r>
      <w:r w:rsidRPr="00877A03">
        <w:rPr>
          <w:rFonts w:ascii="Arial" w:hAnsi="Arial" w:cs="Arial"/>
          <w:sz w:val="22"/>
          <w:szCs w:val="22"/>
        </w:rPr>
        <w:tab/>
      </w:r>
      <w:r w:rsidR="001C25B0">
        <w:rPr>
          <w:rFonts w:ascii="Arial" w:hAnsi="Arial" w:cs="Arial"/>
          <w:b w:val="0"/>
          <w:sz w:val="22"/>
          <w:szCs w:val="22"/>
        </w:rPr>
        <w:t xml:space="preserve">Youth Mentors </w:t>
      </w:r>
    </w:p>
    <w:p w:rsidR="00C05FEE" w:rsidRPr="00877A03" w:rsidRDefault="00C05FEE" w:rsidP="008A4023">
      <w:pPr>
        <w:pStyle w:val="Title"/>
        <w:jc w:val="both"/>
        <w:rPr>
          <w:rFonts w:ascii="Arial" w:hAnsi="Arial" w:cs="Arial"/>
          <w:sz w:val="22"/>
          <w:szCs w:val="22"/>
        </w:rPr>
      </w:pPr>
    </w:p>
    <w:p w:rsidR="00C05FEE" w:rsidRPr="00877A03" w:rsidRDefault="00C05FEE" w:rsidP="00877A03">
      <w:pPr>
        <w:jc w:val="both"/>
        <w:rPr>
          <w:rFonts w:ascii="Arial" w:hAnsi="Arial" w:cs="Arial"/>
          <w:b/>
          <w:sz w:val="22"/>
          <w:szCs w:val="22"/>
        </w:rPr>
      </w:pPr>
      <w:r w:rsidRPr="00877A03">
        <w:rPr>
          <w:rFonts w:ascii="Arial" w:hAnsi="Arial" w:cs="Arial"/>
          <w:b/>
          <w:sz w:val="22"/>
          <w:szCs w:val="22"/>
        </w:rPr>
        <w:t>Program:</w:t>
      </w:r>
      <w:r w:rsidRPr="00877A03">
        <w:rPr>
          <w:rFonts w:ascii="Arial" w:hAnsi="Arial" w:cs="Arial"/>
          <w:b/>
          <w:sz w:val="22"/>
          <w:szCs w:val="22"/>
        </w:rPr>
        <w:tab/>
      </w:r>
      <w:r w:rsidR="00AA3BDF" w:rsidRPr="00877A03">
        <w:rPr>
          <w:rFonts w:ascii="Arial" w:hAnsi="Arial" w:cs="Arial"/>
          <w:b/>
          <w:sz w:val="22"/>
          <w:szCs w:val="22"/>
        </w:rPr>
        <w:tab/>
      </w:r>
      <w:r w:rsidR="005D0FE4">
        <w:rPr>
          <w:rFonts w:ascii="Arial" w:hAnsi="Arial" w:cs="Arial"/>
          <w:sz w:val="22"/>
          <w:szCs w:val="22"/>
        </w:rPr>
        <w:t>Targeted Care Packages</w:t>
      </w:r>
    </w:p>
    <w:p w:rsidR="00877A03" w:rsidRPr="00877A03" w:rsidRDefault="00877A03" w:rsidP="00877A03">
      <w:pPr>
        <w:jc w:val="both"/>
        <w:rPr>
          <w:rFonts w:ascii="Arial" w:hAnsi="Arial" w:cs="Arial"/>
          <w:b/>
          <w:sz w:val="22"/>
          <w:szCs w:val="22"/>
        </w:rPr>
      </w:pPr>
    </w:p>
    <w:p w:rsidR="00877A03" w:rsidRPr="00877A03" w:rsidRDefault="00C05FEE" w:rsidP="00AD5107">
      <w:pPr>
        <w:pStyle w:val="OverviewStyle"/>
        <w:spacing w:after="0"/>
        <w:ind w:left="2127" w:hanging="2127"/>
        <w:rPr>
          <w:rFonts w:ascii="Arial" w:hAnsi="Arial" w:cs="Arial"/>
          <w:sz w:val="22"/>
          <w:szCs w:val="22"/>
          <w:lang w:val="en-US"/>
        </w:rPr>
      </w:pPr>
      <w:r w:rsidRPr="00877A03">
        <w:rPr>
          <w:rFonts w:ascii="Arial" w:hAnsi="Arial" w:cs="Arial"/>
          <w:b/>
          <w:sz w:val="22"/>
          <w:szCs w:val="22"/>
        </w:rPr>
        <w:t>Classification:</w:t>
      </w:r>
      <w:r w:rsidRPr="00877A03">
        <w:rPr>
          <w:rFonts w:ascii="Arial" w:hAnsi="Arial" w:cs="Arial"/>
          <w:sz w:val="22"/>
          <w:szCs w:val="22"/>
        </w:rPr>
        <w:tab/>
      </w:r>
      <w:r w:rsidR="00877A03" w:rsidRPr="00877A03">
        <w:rPr>
          <w:rFonts w:ascii="Arial" w:hAnsi="Arial" w:cs="Arial"/>
          <w:sz w:val="22"/>
          <w:szCs w:val="22"/>
          <w:lang w:val="en-US"/>
        </w:rPr>
        <w:t>SCHADS Award</w:t>
      </w:r>
      <w:r w:rsidR="00AD5107">
        <w:rPr>
          <w:rFonts w:ascii="Arial" w:hAnsi="Arial" w:cs="Arial"/>
          <w:sz w:val="22"/>
          <w:szCs w:val="22"/>
          <w:lang w:val="en-US"/>
        </w:rPr>
        <w:t xml:space="preserve"> Level 3 (Youth Worker Class 2)</w:t>
      </w:r>
      <w:r w:rsidR="00877A03" w:rsidRPr="00877A03">
        <w:rPr>
          <w:rFonts w:ascii="Arial" w:hAnsi="Arial" w:cs="Arial"/>
          <w:sz w:val="22"/>
          <w:szCs w:val="22"/>
          <w:lang w:val="en-US"/>
        </w:rPr>
        <w:t>-with qualifications</w:t>
      </w:r>
    </w:p>
    <w:p w:rsidR="00877A03" w:rsidRPr="00877A03" w:rsidRDefault="00877A03" w:rsidP="00877A03">
      <w:pPr>
        <w:pStyle w:val="OverviewStyle"/>
        <w:spacing w:after="0"/>
        <w:ind w:left="2127" w:firstLine="0"/>
        <w:rPr>
          <w:rFonts w:ascii="Arial" w:hAnsi="Arial" w:cs="Arial"/>
          <w:sz w:val="22"/>
          <w:szCs w:val="22"/>
          <w:lang w:val="en-US"/>
        </w:rPr>
      </w:pPr>
    </w:p>
    <w:p w:rsidR="00A61470" w:rsidRPr="00385735" w:rsidRDefault="00C05FEE" w:rsidP="00005C19">
      <w:pPr>
        <w:pStyle w:val="OverviewStyle"/>
        <w:spacing w:after="0"/>
        <w:ind w:left="2127" w:hanging="2127"/>
        <w:rPr>
          <w:rFonts w:ascii="Arial" w:hAnsi="Arial" w:cs="Arial"/>
          <w:sz w:val="22"/>
          <w:szCs w:val="22"/>
        </w:rPr>
      </w:pPr>
      <w:r w:rsidRPr="00877A03">
        <w:rPr>
          <w:rFonts w:ascii="Arial" w:hAnsi="Arial" w:cs="Arial"/>
          <w:b/>
          <w:sz w:val="22"/>
          <w:szCs w:val="22"/>
        </w:rPr>
        <w:t>Hours:</w:t>
      </w:r>
      <w:r w:rsidR="00005C19">
        <w:rPr>
          <w:rFonts w:ascii="Arial" w:hAnsi="Arial" w:cs="Arial"/>
          <w:b/>
          <w:sz w:val="22"/>
          <w:szCs w:val="22"/>
        </w:rPr>
        <w:tab/>
      </w:r>
      <w:r w:rsidR="001C25B0">
        <w:rPr>
          <w:rFonts w:ascii="Arial" w:hAnsi="Arial" w:cs="Arial"/>
          <w:sz w:val="22"/>
          <w:szCs w:val="22"/>
        </w:rPr>
        <w:t xml:space="preserve">Casual positions available </w:t>
      </w:r>
      <w:r w:rsidR="00A616C0" w:rsidRPr="00877A03">
        <w:rPr>
          <w:rFonts w:ascii="Arial" w:hAnsi="Arial" w:cs="Arial"/>
          <w:b/>
          <w:sz w:val="22"/>
          <w:szCs w:val="22"/>
        </w:rPr>
        <w:tab/>
      </w:r>
      <w:r w:rsidR="00A61470">
        <w:rPr>
          <w:rFonts w:ascii="Arial" w:hAnsi="Arial" w:cs="Arial"/>
          <w:sz w:val="22"/>
          <w:szCs w:val="22"/>
        </w:rPr>
        <w:t xml:space="preserve"> </w:t>
      </w:r>
    </w:p>
    <w:p w:rsidR="00C05FEE" w:rsidRPr="00877A03" w:rsidRDefault="00C05FEE" w:rsidP="00A616C0">
      <w:pPr>
        <w:ind w:left="2160" w:hanging="2160"/>
        <w:jc w:val="both"/>
        <w:rPr>
          <w:rFonts w:ascii="Arial" w:hAnsi="Arial" w:cs="Arial"/>
          <w:sz w:val="22"/>
          <w:szCs w:val="22"/>
        </w:rPr>
      </w:pPr>
    </w:p>
    <w:p w:rsidR="00C05FEE" w:rsidRPr="00877A03" w:rsidRDefault="00C05FEE" w:rsidP="008A4023">
      <w:pPr>
        <w:jc w:val="both"/>
        <w:rPr>
          <w:rFonts w:ascii="Arial" w:hAnsi="Arial" w:cs="Arial"/>
          <w:sz w:val="22"/>
          <w:szCs w:val="22"/>
        </w:rPr>
      </w:pPr>
      <w:r w:rsidRPr="00877A03">
        <w:rPr>
          <w:rFonts w:ascii="Arial" w:hAnsi="Arial" w:cs="Arial"/>
          <w:b/>
          <w:sz w:val="22"/>
          <w:szCs w:val="22"/>
        </w:rPr>
        <w:t>Duration:</w:t>
      </w:r>
      <w:r w:rsidRPr="00877A03">
        <w:rPr>
          <w:rFonts w:ascii="Arial" w:hAnsi="Arial" w:cs="Arial"/>
          <w:b/>
          <w:sz w:val="22"/>
          <w:szCs w:val="22"/>
        </w:rPr>
        <w:tab/>
      </w:r>
      <w:r w:rsidRPr="00877A03">
        <w:rPr>
          <w:rFonts w:ascii="Arial" w:hAnsi="Arial" w:cs="Arial"/>
          <w:b/>
          <w:sz w:val="22"/>
          <w:szCs w:val="22"/>
        </w:rPr>
        <w:tab/>
      </w:r>
      <w:r w:rsidR="00005C19">
        <w:rPr>
          <w:rFonts w:ascii="Arial" w:hAnsi="Arial" w:cs="Arial"/>
          <w:sz w:val="22"/>
          <w:szCs w:val="22"/>
        </w:rPr>
        <w:t xml:space="preserve">ongoing </w:t>
      </w:r>
    </w:p>
    <w:p w:rsidR="00C05FEE" w:rsidRPr="00877A03" w:rsidRDefault="00C05FEE" w:rsidP="008A4023">
      <w:pPr>
        <w:jc w:val="both"/>
        <w:rPr>
          <w:rFonts w:ascii="Arial" w:hAnsi="Arial" w:cs="Arial"/>
          <w:sz w:val="22"/>
          <w:szCs w:val="22"/>
        </w:rPr>
      </w:pPr>
    </w:p>
    <w:p w:rsidR="00A61470" w:rsidRPr="00FD32BB" w:rsidRDefault="00C05FEE" w:rsidP="00C00E61">
      <w:pPr>
        <w:ind w:left="2160" w:hanging="2160"/>
        <w:jc w:val="both"/>
        <w:rPr>
          <w:rFonts w:ascii="Arial" w:hAnsi="Arial" w:cs="Arial"/>
          <w:sz w:val="22"/>
          <w:szCs w:val="22"/>
        </w:rPr>
      </w:pPr>
      <w:r w:rsidRPr="00877A03">
        <w:rPr>
          <w:rFonts w:ascii="Arial" w:hAnsi="Arial" w:cs="Arial"/>
          <w:b/>
          <w:sz w:val="22"/>
          <w:szCs w:val="22"/>
        </w:rPr>
        <w:t>Location:</w:t>
      </w:r>
      <w:r w:rsidRPr="00877A03">
        <w:rPr>
          <w:rFonts w:ascii="Arial" w:hAnsi="Arial" w:cs="Arial"/>
          <w:sz w:val="22"/>
          <w:szCs w:val="22"/>
        </w:rPr>
        <w:tab/>
      </w:r>
      <w:r w:rsidR="00C00E61">
        <w:rPr>
          <w:rFonts w:ascii="Arial" w:hAnsi="Arial" w:cs="Arial"/>
          <w:sz w:val="22"/>
          <w:szCs w:val="22"/>
        </w:rPr>
        <w:t>Positions are located at our Dandenong Office.  Positions are expected to outreach to areas in the Southern Division</w:t>
      </w:r>
      <w:r w:rsidR="001C25B0">
        <w:rPr>
          <w:rFonts w:ascii="Arial" w:hAnsi="Arial" w:cs="Arial"/>
          <w:sz w:val="22"/>
          <w:szCs w:val="22"/>
        </w:rPr>
        <w:t xml:space="preserve"> </w:t>
      </w:r>
    </w:p>
    <w:p w:rsidR="00C05FEE" w:rsidRPr="00877A03" w:rsidRDefault="00C05FEE" w:rsidP="008A4023">
      <w:pPr>
        <w:jc w:val="both"/>
        <w:rPr>
          <w:rFonts w:ascii="Arial" w:hAnsi="Arial" w:cs="Arial"/>
          <w:sz w:val="22"/>
          <w:szCs w:val="22"/>
        </w:rPr>
      </w:pPr>
    </w:p>
    <w:p w:rsidR="00E20DE8" w:rsidRPr="00877A03" w:rsidRDefault="00E20DE8" w:rsidP="00E20DE8">
      <w:pPr>
        <w:ind w:left="2160" w:hanging="2160"/>
        <w:jc w:val="both"/>
        <w:rPr>
          <w:rFonts w:ascii="Arial" w:hAnsi="Arial" w:cs="Arial"/>
          <w:sz w:val="22"/>
          <w:szCs w:val="22"/>
        </w:rPr>
      </w:pPr>
      <w:r w:rsidRPr="00877A03">
        <w:rPr>
          <w:rFonts w:ascii="Arial" w:hAnsi="Arial" w:cs="Arial"/>
          <w:b/>
          <w:sz w:val="22"/>
          <w:szCs w:val="22"/>
        </w:rPr>
        <w:t>Accountability:</w:t>
      </w:r>
      <w:r w:rsidRPr="00877A03">
        <w:rPr>
          <w:rFonts w:ascii="Arial" w:hAnsi="Arial" w:cs="Arial"/>
          <w:b/>
          <w:sz w:val="22"/>
          <w:szCs w:val="22"/>
        </w:rPr>
        <w:tab/>
      </w:r>
      <w:r w:rsidRPr="00877A03">
        <w:rPr>
          <w:rFonts w:ascii="Arial" w:hAnsi="Arial" w:cs="Arial"/>
          <w:sz w:val="22"/>
          <w:szCs w:val="22"/>
        </w:rPr>
        <w:t xml:space="preserve">This position is directly accountable to </w:t>
      </w:r>
      <w:r w:rsidR="00005C19">
        <w:rPr>
          <w:rFonts w:ascii="Arial" w:hAnsi="Arial" w:cs="Arial"/>
          <w:sz w:val="22"/>
          <w:szCs w:val="22"/>
        </w:rPr>
        <w:t xml:space="preserve">the </w:t>
      </w:r>
      <w:r w:rsidR="00C00E61">
        <w:rPr>
          <w:rFonts w:ascii="Arial" w:hAnsi="Arial" w:cs="Arial"/>
          <w:sz w:val="22"/>
          <w:szCs w:val="22"/>
        </w:rPr>
        <w:t>Team Leader</w:t>
      </w:r>
      <w:r w:rsidR="005D0FE4">
        <w:rPr>
          <w:rFonts w:ascii="Arial" w:hAnsi="Arial" w:cs="Arial"/>
          <w:sz w:val="22"/>
          <w:szCs w:val="22"/>
        </w:rPr>
        <w:t xml:space="preserve"> OHC</w:t>
      </w:r>
    </w:p>
    <w:p w:rsidR="00682EA2" w:rsidRPr="00877A03" w:rsidRDefault="00682EA2" w:rsidP="008A4023">
      <w:pPr>
        <w:ind w:left="2127" w:hanging="2127"/>
        <w:jc w:val="both"/>
        <w:rPr>
          <w:rFonts w:ascii="Arial" w:hAnsi="Arial" w:cs="Arial"/>
          <w:b/>
          <w:sz w:val="22"/>
          <w:szCs w:val="22"/>
        </w:rPr>
      </w:pPr>
    </w:p>
    <w:p w:rsidR="00A61470" w:rsidRPr="00B777DB" w:rsidRDefault="00C05FEE" w:rsidP="00A61470">
      <w:pPr>
        <w:ind w:left="2127" w:hanging="2127"/>
        <w:jc w:val="both"/>
        <w:rPr>
          <w:rFonts w:ascii="Arial" w:hAnsi="Arial" w:cs="Arial"/>
          <w:sz w:val="22"/>
          <w:szCs w:val="22"/>
        </w:rPr>
      </w:pPr>
      <w:r w:rsidRPr="00877A03">
        <w:rPr>
          <w:rFonts w:ascii="Arial" w:hAnsi="Arial" w:cs="Arial"/>
          <w:b/>
          <w:sz w:val="22"/>
          <w:szCs w:val="22"/>
        </w:rPr>
        <w:t>Date:</w:t>
      </w:r>
      <w:r w:rsidRPr="00877A03">
        <w:rPr>
          <w:rFonts w:ascii="Arial" w:hAnsi="Arial" w:cs="Arial"/>
          <w:b/>
          <w:sz w:val="22"/>
          <w:szCs w:val="22"/>
        </w:rPr>
        <w:tab/>
      </w:r>
      <w:r w:rsidR="005D0FE4">
        <w:rPr>
          <w:rFonts w:ascii="Arial" w:hAnsi="Arial" w:cs="Arial"/>
          <w:sz w:val="22"/>
          <w:szCs w:val="22"/>
        </w:rPr>
        <w:t>July 2017</w:t>
      </w:r>
    </w:p>
    <w:p w:rsidR="00C05FEE" w:rsidRPr="00877A03" w:rsidRDefault="00C05FEE" w:rsidP="008A4023">
      <w:pPr>
        <w:ind w:left="2127" w:hanging="2127"/>
        <w:jc w:val="both"/>
        <w:rPr>
          <w:rFonts w:ascii="Arial" w:hAnsi="Arial" w:cs="Arial"/>
          <w:sz w:val="22"/>
          <w:szCs w:val="22"/>
        </w:rPr>
      </w:pPr>
    </w:p>
    <w:p w:rsidR="00C05FEE" w:rsidRPr="00877A03" w:rsidRDefault="00C05FEE" w:rsidP="008A4023">
      <w:pPr>
        <w:ind w:left="2835" w:hanging="2835"/>
        <w:jc w:val="both"/>
        <w:rPr>
          <w:rFonts w:ascii="Arial" w:hAnsi="Arial" w:cs="Arial"/>
          <w:sz w:val="22"/>
          <w:szCs w:val="22"/>
        </w:rPr>
      </w:pPr>
    </w:p>
    <w:p w:rsidR="00C05FEE" w:rsidRPr="00877A03" w:rsidRDefault="00C05FEE" w:rsidP="006F70D7">
      <w:pPr>
        <w:jc w:val="both"/>
        <w:rPr>
          <w:rFonts w:ascii="Arial" w:hAnsi="Arial" w:cs="Arial"/>
          <w:sz w:val="22"/>
          <w:szCs w:val="22"/>
        </w:rPr>
      </w:pPr>
    </w:p>
    <w:p w:rsidR="00C05FEE" w:rsidRPr="00877A03" w:rsidRDefault="00C05FEE" w:rsidP="006F70D7">
      <w:pPr>
        <w:jc w:val="both"/>
        <w:rPr>
          <w:rFonts w:ascii="Arial" w:hAnsi="Arial" w:cs="Arial"/>
          <w:b/>
          <w:sz w:val="22"/>
          <w:szCs w:val="22"/>
        </w:rPr>
      </w:pPr>
      <w:r w:rsidRPr="00877A03">
        <w:rPr>
          <w:rFonts w:ascii="Arial" w:hAnsi="Arial" w:cs="Arial"/>
          <w:b/>
          <w:sz w:val="22"/>
          <w:szCs w:val="22"/>
        </w:rPr>
        <w:t>INTRODUCTION</w:t>
      </w:r>
    </w:p>
    <w:p w:rsidR="00C05FEE" w:rsidRPr="00877A03" w:rsidRDefault="00C05FEE" w:rsidP="006F70D7">
      <w:pPr>
        <w:ind w:left="2610" w:hanging="2610"/>
        <w:jc w:val="both"/>
        <w:rPr>
          <w:rFonts w:ascii="Arial" w:hAnsi="Arial" w:cs="Arial"/>
          <w:b/>
          <w:sz w:val="22"/>
          <w:szCs w:val="22"/>
        </w:rPr>
      </w:pPr>
    </w:p>
    <w:p w:rsidR="0047635A" w:rsidRDefault="0047635A" w:rsidP="0047635A">
      <w:pPr>
        <w:autoSpaceDE w:val="0"/>
        <w:autoSpaceDN w:val="0"/>
        <w:adjustRightInd w:val="0"/>
        <w:jc w:val="both"/>
        <w:rPr>
          <w:rFonts w:ascii="Arial" w:hAnsi="Arial" w:cs="Arial"/>
          <w:sz w:val="22"/>
          <w:szCs w:val="22"/>
        </w:rPr>
      </w:pPr>
      <w:r>
        <w:rPr>
          <w:rFonts w:ascii="Arial" w:hAnsi="Arial" w:cs="Arial"/>
          <w:sz w:val="22"/>
          <w:szCs w:val="22"/>
          <w:lang w:val="en"/>
        </w:rPr>
        <w:t xml:space="preserve">At Anglicare Victoria our focus is on transforming the futures of children and young people, families and adults. Our work is based on three guiding pillars, Prevent, Protect, Empower. We offer a comprehensive network of services and </w:t>
      </w:r>
      <w:r>
        <w:rPr>
          <w:rFonts w:ascii="Arial" w:hAnsi="Arial" w:cs="Arial"/>
          <w:sz w:val="22"/>
          <w:szCs w:val="22"/>
        </w:rPr>
        <w:t>seek to ensure the provision of high quality services that will bring about significant improvements in the life experience of the young people, children and families/caregivers with whom we work.</w:t>
      </w:r>
    </w:p>
    <w:p w:rsidR="0047635A" w:rsidRDefault="0047635A" w:rsidP="0047635A">
      <w:pPr>
        <w:autoSpaceDE w:val="0"/>
        <w:autoSpaceDN w:val="0"/>
        <w:adjustRightInd w:val="0"/>
        <w:jc w:val="both"/>
        <w:rPr>
          <w:rFonts w:ascii="Arial" w:hAnsi="Arial" w:cs="Arial"/>
          <w:sz w:val="22"/>
          <w:szCs w:val="22"/>
        </w:rPr>
      </w:pPr>
    </w:p>
    <w:p w:rsidR="0047635A" w:rsidRDefault="0047635A" w:rsidP="0047635A">
      <w:pPr>
        <w:autoSpaceDE w:val="0"/>
        <w:autoSpaceDN w:val="0"/>
        <w:adjustRightInd w:val="0"/>
        <w:jc w:val="both"/>
        <w:rPr>
          <w:rFonts w:ascii="Arial" w:hAnsi="Arial" w:cs="Arial"/>
          <w:szCs w:val="24"/>
        </w:rPr>
      </w:pPr>
      <w:r>
        <w:rPr>
          <w:rFonts w:ascii="Arial" w:hAnsi="Arial" w:cs="Arial"/>
          <w:sz w:val="22"/>
          <w:szCs w:val="22"/>
        </w:rPr>
        <w:t>Anglicare Victoria has an official Reconciliation Action Plan (RAP) that bears the Reconciliation Action Trademark. The RAP requires that staff continue to develop their cultural competence so as to maximise opportunities and improved outcomes for Aboriginal and Torres Strait Islander peoples.</w:t>
      </w:r>
    </w:p>
    <w:p w:rsidR="0047635A" w:rsidRDefault="0047635A" w:rsidP="006F70D7">
      <w:pPr>
        <w:ind w:left="2610" w:hanging="2610"/>
        <w:jc w:val="both"/>
        <w:rPr>
          <w:rFonts w:ascii="Arial" w:hAnsi="Arial" w:cs="Arial"/>
          <w:b/>
          <w:sz w:val="22"/>
          <w:szCs w:val="22"/>
        </w:rPr>
      </w:pPr>
    </w:p>
    <w:p w:rsidR="00C05FEE" w:rsidRPr="00877A03" w:rsidRDefault="00C05FEE" w:rsidP="006F70D7">
      <w:pPr>
        <w:ind w:left="2610" w:hanging="2610"/>
        <w:jc w:val="both"/>
        <w:rPr>
          <w:rFonts w:ascii="Arial" w:hAnsi="Arial" w:cs="Arial"/>
          <w:b/>
          <w:sz w:val="22"/>
          <w:szCs w:val="22"/>
        </w:rPr>
      </w:pPr>
      <w:r w:rsidRPr="00877A03">
        <w:rPr>
          <w:rFonts w:ascii="Arial" w:hAnsi="Arial" w:cs="Arial"/>
          <w:b/>
          <w:sz w:val="22"/>
          <w:szCs w:val="22"/>
        </w:rPr>
        <w:t>OVERVIEW OF PROGRAM</w:t>
      </w:r>
    </w:p>
    <w:p w:rsidR="000735B7" w:rsidRPr="00877A03" w:rsidRDefault="000735B7" w:rsidP="000735B7">
      <w:pPr>
        <w:jc w:val="both"/>
        <w:rPr>
          <w:rFonts w:ascii="Arial" w:hAnsi="Arial" w:cs="Arial"/>
          <w:b/>
          <w:sz w:val="22"/>
          <w:szCs w:val="22"/>
        </w:rPr>
      </w:pPr>
    </w:p>
    <w:p w:rsidR="00877A03" w:rsidRPr="00877A03" w:rsidRDefault="001C25B0" w:rsidP="00877A03">
      <w:pPr>
        <w:pStyle w:val="BodyText"/>
        <w:rPr>
          <w:rFonts w:ascii="Arial" w:hAnsi="Arial" w:cs="Arial"/>
          <w:szCs w:val="22"/>
        </w:rPr>
      </w:pPr>
      <w:r>
        <w:rPr>
          <w:rFonts w:ascii="Arial" w:hAnsi="Arial" w:cs="Arial"/>
          <w:szCs w:val="22"/>
        </w:rPr>
        <w:t xml:space="preserve">Anglicare Victoria provides a range of services to children and young people in the Out of Home Care system.  As part of this work, we now deliver targeted and focused support to young people receiving a </w:t>
      </w:r>
      <w:r w:rsidR="00C00E61">
        <w:rPr>
          <w:rFonts w:ascii="Arial" w:hAnsi="Arial" w:cs="Arial"/>
          <w:szCs w:val="22"/>
        </w:rPr>
        <w:t>Lead Tenant Tailored Learning and Support Response</w:t>
      </w:r>
      <w:r>
        <w:rPr>
          <w:rFonts w:ascii="Arial" w:hAnsi="Arial" w:cs="Arial"/>
          <w:szCs w:val="22"/>
        </w:rPr>
        <w:t xml:space="preserve">. </w:t>
      </w:r>
    </w:p>
    <w:p w:rsidR="00877A03" w:rsidRPr="00877A03" w:rsidRDefault="00877A03" w:rsidP="00877A03">
      <w:pPr>
        <w:pStyle w:val="BodyText"/>
        <w:rPr>
          <w:rFonts w:ascii="Arial" w:hAnsi="Arial" w:cs="Arial"/>
          <w:szCs w:val="22"/>
        </w:rPr>
      </w:pPr>
    </w:p>
    <w:p w:rsidR="00877A03" w:rsidRDefault="00877A03" w:rsidP="00877A03">
      <w:pPr>
        <w:pStyle w:val="BodyText"/>
        <w:rPr>
          <w:rFonts w:ascii="Arial" w:hAnsi="Arial" w:cs="Arial"/>
          <w:szCs w:val="22"/>
        </w:rPr>
      </w:pPr>
      <w:r w:rsidRPr="00877A03">
        <w:rPr>
          <w:rFonts w:ascii="Arial" w:hAnsi="Arial" w:cs="Arial"/>
          <w:szCs w:val="22"/>
        </w:rPr>
        <w:t>The program operates as part of an integrated service response aimed at addressing protective issues, Court dispositions covered by the Children and Young Person’s Act, issues of family conflict, or family and/or personal and developmental crises.</w:t>
      </w:r>
    </w:p>
    <w:p w:rsidR="00877A03" w:rsidRPr="00877A03" w:rsidRDefault="00877A03" w:rsidP="00877A03">
      <w:pPr>
        <w:pStyle w:val="BodyText"/>
        <w:rPr>
          <w:rFonts w:ascii="Arial" w:hAnsi="Arial" w:cs="Arial"/>
          <w:szCs w:val="22"/>
        </w:rPr>
      </w:pPr>
    </w:p>
    <w:p w:rsidR="00877A03" w:rsidRDefault="00877A03" w:rsidP="006F70D7">
      <w:pPr>
        <w:jc w:val="both"/>
        <w:rPr>
          <w:rFonts w:ascii="Arial" w:hAnsi="Arial" w:cs="Arial"/>
          <w:b/>
          <w:sz w:val="22"/>
          <w:szCs w:val="22"/>
        </w:rPr>
      </w:pPr>
    </w:p>
    <w:p w:rsidR="0035522D" w:rsidRDefault="0035522D" w:rsidP="006F70D7">
      <w:pPr>
        <w:jc w:val="both"/>
        <w:rPr>
          <w:rFonts w:ascii="Arial" w:hAnsi="Arial" w:cs="Arial"/>
          <w:b/>
          <w:sz w:val="22"/>
          <w:szCs w:val="22"/>
        </w:rPr>
      </w:pPr>
    </w:p>
    <w:p w:rsidR="00005C19" w:rsidRDefault="00005C19" w:rsidP="006F70D7">
      <w:pPr>
        <w:jc w:val="both"/>
        <w:rPr>
          <w:rFonts w:ascii="Arial" w:hAnsi="Arial" w:cs="Arial"/>
          <w:b/>
          <w:sz w:val="22"/>
          <w:szCs w:val="22"/>
        </w:rPr>
      </w:pPr>
    </w:p>
    <w:p w:rsidR="0035522D" w:rsidRDefault="0035522D" w:rsidP="006F70D7">
      <w:pPr>
        <w:jc w:val="both"/>
        <w:rPr>
          <w:rFonts w:ascii="Arial" w:hAnsi="Arial" w:cs="Arial"/>
          <w:b/>
          <w:sz w:val="22"/>
          <w:szCs w:val="22"/>
        </w:rPr>
      </w:pPr>
    </w:p>
    <w:p w:rsidR="0035522D" w:rsidRPr="00877A03" w:rsidRDefault="0035522D" w:rsidP="006F70D7">
      <w:pPr>
        <w:jc w:val="both"/>
        <w:rPr>
          <w:rFonts w:ascii="Arial" w:hAnsi="Arial" w:cs="Arial"/>
          <w:b/>
          <w:sz w:val="22"/>
          <w:szCs w:val="22"/>
        </w:rPr>
      </w:pPr>
    </w:p>
    <w:p w:rsidR="00877A03" w:rsidRDefault="00877A03" w:rsidP="006F70D7">
      <w:pPr>
        <w:jc w:val="both"/>
        <w:rPr>
          <w:rFonts w:ascii="Arial" w:hAnsi="Arial" w:cs="Arial"/>
          <w:b/>
          <w:sz w:val="22"/>
          <w:szCs w:val="22"/>
        </w:rPr>
      </w:pPr>
    </w:p>
    <w:p w:rsidR="00C05FEE" w:rsidRPr="00877A03" w:rsidRDefault="00C05FEE" w:rsidP="006F70D7">
      <w:pPr>
        <w:jc w:val="both"/>
        <w:rPr>
          <w:rFonts w:ascii="Arial" w:hAnsi="Arial" w:cs="Arial"/>
          <w:b/>
          <w:sz w:val="22"/>
          <w:szCs w:val="22"/>
        </w:rPr>
      </w:pPr>
      <w:r w:rsidRPr="00877A03">
        <w:rPr>
          <w:rFonts w:ascii="Arial" w:hAnsi="Arial" w:cs="Arial"/>
          <w:b/>
          <w:sz w:val="22"/>
          <w:szCs w:val="22"/>
        </w:rPr>
        <w:t>POSITION OBJECTIVES</w:t>
      </w:r>
    </w:p>
    <w:p w:rsidR="00D91BFA" w:rsidRPr="00877A03" w:rsidRDefault="00D91BFA" w:rsidP="006F70D7">
      <w:pPr>
        <w:jc w:val="both"/>
        <w:rPr>
          <w:rFonts w:ascii="Arial" w:hAnsi="Arial" w:cs="Arial"/>
          <w:b/>
          <w:sz w:val="22"/>
          <w:szCs w:val="22"/>
        </w:rPr>
      </w:pPr>
    </w:p>
    <w:p w:rsidR="00877A03" w:rsidRPr="00877A03" w:rsidRDefault="00877A03" w:rsidP="00877A03">
      <w:pPr>
        <w:numPr>
          <w:ilvl w:val="0"/>
          <w:numId w:val="12"/>
        </w:numPr>
        <w:jc w:val="both"/>
        <w:rPr>
          <w:rFonts w:ascii="Arial" w:hAnsi="Arial" w:cs="Arial"/>
          <w:sz w:val="22"/>
          <w:szCs w:val="22"/>
        </w:rPr>
      </w:pPr>
      <w:r w:rsidRPr="00877A03">
        <w:rPr>
          <w:rFonts w:ascii="Arial" w:hAnsi="Arial" w:cs="Arial"/>
          <w:sz w:val="22"/>
          <w:szCs w:val="22"/>
        </w:rPr>
        <w:t>The</w:t>
      </w:r>
      <w:r w:rsidR="001C25B0">
        <w:rPr>
          <w:rFonts w:ascii="Arial" w:hAnsi="Arial" w:cs="Arial"/>
          <w:sz w:val="22"/>
          <w:szCs w:val="22"/>
        </w:rPr>
        <w:t>se</w:t>
      </w:r>
      <w:r w:rsidRPr="00877A03">
        <w:rPr>
          <w:rFonts w:ascii="Arial" w:hAnsi="Arial" w:cs="Arial"/>
          <w:sz w:val="22"/>
          <w:szCs w:val="22"/>
        </w:rPr>
        <w:t xml:space="preserve"> position</w:t>
      </w:r>
      <w:r w:rsidR="001C25B0">
        <w:rPr>
          <w:rFonts w:ascii="Arial" w:hAnsi="Arial" w:cs="Arial"/>
          <w:sz w:val="22"/>
          <w:szCs w:val="22"/>
        </w:rPr>
        <w:t xml:space="preserve">s are </w:t>
      </w:r>
      <w:r w:rsidRPr="00877A03">
        <w:rPr>
          <w:rFonts w:ascii="Arial" w:hAnsi="Arial" w:cs="Arial"/>
          <w:sz w:val="22"/>
          <w:szCs w:val="22"/>
        </w:rPr>
        <w:t xml:space="preserve">directly accountable to the </w:t>
      </w:r>
      <w:r w:rsidR="00C00E61">
        <w:rPr>
          <w:rFonts w:ascii="Arial" w:hAnsi="Arial" w:cs="Arial"/>
          <w:sz w:val="22"/>
          <w:szCs w:val="22"/>
        </w:rPr>
        <w:t>Team Leader and in turn to the General Manager</w:t>
      </w:r>
    </w:p>
    <w:p w:rsidR="00877A03" w:rsidRPr="00877A03" w:rsidRDefault="00877A03" w:rsidP="00877A03">
      <w:pPr>
        <w:ind w:left="360"/>
        <w:jc w:val="both"/>
        <w:rPr>
          <w:rFonts w:ascii="Arial" w:hAnsi="Arial" w:cs="Arial"/>
          <w:sz w:val="22"/>
          <w:szCs w:val="22"/>
        </w:rPr>
      </w:pPr>
    </w:p>
    <w:p w:rsidR="00877A03" w:rsidRPr="00877A03" w:rsidRDefault="00C00E61" w:rsidP="00877A03">
      <w:pPr>
        <w:numPr>
          <w:ilvl w:val="0"/>
          <w:numId w:val="12"/>
        </w:numPr>
        <w:jc w:val="both"/>
        <w:rPr>
          <w:rFonts w:ascii="Arial" w:hAnsi="Arial" w:cs="Arial"/>
          <w:sz w:val="22"/>
          <w:szCs w:val="22"/>
        </w:rPr>
      </w:pPr>
      <w:r>
        <w:rPr>
          <w:rFonts w:ascii="Arial" w:hAnsi="Arial" w:cs="Arial"/>
          <w:spacing w:val="-2"/>
          <w:sz w:val="22"/>
          <w:szCs w:val="22"/>
        </w:rPr>
        <w:t xml:space="preserve">Keep </w:t>
      </w:r>
      <w:r w:rsidR="005612F5">
        <w:rPr>
          <w:rFonts w:ascii="Arial" w:hAnsi="Arial" w:cs="Arial"/>
          <w:spacing w:val="-2"/>
          <w:sz w:val="22"/>
          <w:szCs w:val="22"/>
        </w:rPr>
        <w:t>y</w:t>
      </w:r>
      <w:r w:rsidR="00877A03" w:rsidRPr="00877A03">
        <w:rPr>
          <w:rFonts w:ascii="Arial" w:hAnsi="Arial" w:cs="Arial"/>
          <w:spacing w:val="-2"/>
          <w:sz w:val="22"/>
          <w:szCs w:val="22"/>
        </w:rPr>
        <w:t xml:space="preserve">oung people and their families who meet the program service criteria appropriately engaged and </w:t>
      </w:r>
      <w:r w:rsidR="005612F5">
        <w:rPr>
          <w:rFonts w:ascii="Arial" w:hAnsi="Arial" w:cs="Arial"/>
          <w:spacing w:val="-2"/>
          <w:sz w:val="22"/>
          <w:szCs w:val="22"/>
        </w:rPr>
        <w:t xml:space="preserve">continue to work with families to achieve </w:t>
      </w:r>
      <w:r w:rsidR="00877A03" w:rsidRPr="00877A03">
        <w:rPr>
          <w:rFonts w:ascii="Arial" w:hAnsi="Arial" w:cs="Arial"/>
          <w:spacing w:val="-2"/>
          <w:sz w:val="22"/>
          <w:szCs w:val="22"/>
        </w:rPr>
        <w:t>as per program</w:t>
      </w:r>
      <w:r w:rsidR="005612F5">
        <w:rPr>
          <w:rFonts w:ascii="Arial" w:hAnsi="Arial" w:cs="Arial"/>
          <w:spacing w:val="-2"/>
          <w:sz w:val="22"/>
          <w:szCs w:val="22"/>
        </w:rPr>
        <w:t>’s</w:t>
      </w:r>
      <w:r w:rsidR="00877A03" w:rsidRPr="00877A03">
        <w:rPr>
          <w:rFonts w:ascii="Arial" w:hAnsi="Arial" w:cs="Arial"/>
          <w:spacing w:val="-2"/>
          <w:sz w:val="22"/>
          <w:szCs w:val="22"/>
        </w:rPr>
        <w:t xml:space="preserve"> goals and objectives.</w:t>
      </w:r>
    </w:p>
    <w:p w:rsidR="00877A03" w:rsidRPr="00877A03" w:rsidRDefault="00877A03" w:rsidP="00877A03">
      <w:pPr>
        <w:jc w:val="both"/>
        <w:rPr>
          <w:rFonts w:ascii="Arial" w:hAnsi="Arial" w:cs="Arial"/>
          <w:sz w:val="22"/>
          <w:szCs w:val="22"/>
        </w:rPr>
      </w:pPr>
    </w:p>
    <w:p w:rsidR="00877A03" w:rsidRPr="00877A03" w:rsidRDefault="00877A03" w:rsidP="00877A03">
      <w:pPr>
        <w:numPr>
          <w:ilvl w:val="0"/>
          <w:numId w:val="12"/>
        </w:numPr>
        <w:jc w:val="both"/>
        <w:rPr>
          <w:rFonts w:ascii="Arial" w:hAnsi="Arial" w:cs="Arial"/>
          <w:sz w:val="22"/>
          <w:szCs w:val="22"/>
        </w:rPr>
      </w:pPr>
      <w:r w:rsidRPr="00877A03">
        <w:rPr>
          <w:rFonts w:ascii="Arial" w:hAnsi="Arial" w:cs="Arial"/>
          <w:spacing w:val="-2"/>
          <w:sz w:val="22"/>
          <w:szCs w:val="22"/>
        </w:rPr>
        <w:t>Use of intervention strategies (as per program guidelines) which achieve overall p</w:t>
      </w:r>
      <w:r w:rsidR="00C00E61">
        <w:rPr>
          <w:rFonts w:ascii="Arial" w:hAnsi="Arial" w:cs="Arial"/>
          <w:spacing w:val="-2"/>
          <w:sz w:val="22"/>
          <w:szCs w:val="22"/>
        </w:rPr>
        <w:t>rogram goal of reunification of</w:t>
      </w:r>
      <w:r w:rsidR="001C25B0">
        <w:rPr>
          <w:rFonts w:ascii="Arial" w:hAnsi="Arial" w:cs="Arial"/>
          <w:spacing w:val="-2"/>
          <w:sz w:val="22"/>
          <w:szCs w:val="22"/>
        </w:rPr>
        <w:t xml:space="preserve"> </w:t>
      </w:r>
      <w:r w:rsidRPr="00877A03">
        <w:rPr>
          <w:rFonts w:ascii="Arial" w:hAnsi="Arial" w:cs="Arial"/>
          <w:spacing w:val="-2"/>
          <w:sz w:val="22"/>
          <w:szCs w:val="22"/>
        </w:rPr>
        <w:t>young people with their families or reconciliation re. their family situation and resolution of other presenting problems.</w:t>
      </w:r>
    </w:p>
    <w:p w:rsidR="00877A03" w:rsidRPr="00877A03" w:rsidRDefault="00877A03" w:rsidP="00877A03">
      <w:pPr>
        <w:jc w:val="both"/>
        <w:rPr>
          <w:rFonts w:ascii="Arial" w:hAnsi="Arial" w:cs="Arial"/>
          <w:sz w:val="22"/>
          <w:szCs w:val="22"/>
        </w:rPr>
      </w:pPr>
    </w:p>
    <w:p w:rsidR="00877A03" w:rsidRPr="00877A03" w:rsidRDefault="00877A03" w:rsidP="00877A03">
      <w:pPr>
        <w:numPr>
          <w:ilvl w:val="0"/>
          <w:numId w:val="12"/>
        </w:numPr>
        <w:jc w:val="both"/>
        <w:rPr>
          <w:rFonts w:ascii="Arial" w:hAnsi="Arial" w:cs="Arial"/>
          <w:sz w:val="22"/>
          <w:szCs w:val="22"/>
        </w:rPr>
      </w:pPr>
      <w:r w:rsidRPr="00877A03">
        <w:rPr>
          <w:rFonts w:ascii="Arial" w:hAnsi="Arial" w:cs="Arial"/>
          <w:spacing w:val="-2"/>
          <w:sz w:val="22"/>
          <w:szCs w:val="22"/>
        </w:rPr>
        <w:t xml:space="preserve">Keep </w:t>
      </w:r>
      <w:r w:rsidR="001C25B0">
        <w:rPr>
          <w:rFonts w:ascii="Arial" w:hAnsi="Arial" w:cs="Arial"/>
          <w:spacing w:val="-2"/>
          <w:sz w:val="22"/>
          <w:szCs w:val="22"/>
        </w:rPr>
        <w:t>y</w:t>
      </w:r>
      <w:r w:rsidRPr="00877A03">
        <w:rPr>
          <w:rFonts w:ascii="Arial" w:hAnsi="Arial" w:cs="Arial"/>
          <w:spacing w:val="-2"/>
          <w:sz w:val="22"/>
          <w:szCs w:val="22"/>
        </w:rPr>
        <w:t>oung people safe and well cared for while in agency accommodation.</w:t>
      </w:r>
    </w:p>
    <w:p w:rsidR="00877A03" w:rsidRPr="00877A03" w:rsidRDefault="00877A03" w:rsidP="00877A03">
      <w:pPr>
        <w:jc w:val="both"/>
        <w:rPr>
          <w:rFonts w:ascii="Arial" w:hAnsi="Arial" w:cs="Arial"/>
          <w:sz w:val="22"/>
          <w:szCs w:val="22"/>
        </w:rPr>
      </w:pPr>
    </w:p>
    <w:p w:rsidR="00877A03" w:rsidRPr="00877A03" w:rsidRDefault="00877A03" w:rsidP="00877A03">
      <w:pPr>
        <w:numPr>
          <w:ilvl w:val="0"/>
          <w:numId w:val="12"/>
        </w:numPr>
        <w:jc w:val="both"/>
        <w:rPr>
          <w:rFonts w:ascii="Arial" w:hAnsi="Arial" w:cs="Arial"/>
          <w:sz w:val="22"/>
          <w:szCs w:val="22"/>
        </w:rPr>
      </w:pPr>
      <w:r w:rsidRPr="00877A03">
        <w:rPr>
          <w:rFonts w:ascii="Arial" w:hAnsi="Arial" w:cs="Arial"/>
          <w:spacing w:val="-2"/>
          <w:sz w:val="22"/>
          <w:szCs w:val="22"/>
        </w:rPr>
        <w:t xml:space="preserve">Reduce vulnerability in the </w:t>
      </w:r>
      <w:r w:rsidR="001C25B0">
        <w:rPr>
          <w:rFonts w:ascii="Arial" w:hAnsi="Arial" w:cs="Arial"/>
          <w:spacing w:val="-2"/>
          <w:sz w:val="22"/>
          <w:szCs w:val="22"/>
        </w:rPr>
        <w:t xml:space="preserve">young person’s life </w:t>
      </w:r>
      <w:r w:rsidRPr="00877A03">
        <w:rPr>
          <w:rFonts w:ascii="Arial" w:hAnsi="Arial" w:cs="Arial"/>
          <w:spacing w:val="-2"/>
          <w:sz w:val="22"/>
          <w:szCs w:val="22"/>
        </w:rPr>
        <w:t>and contribute to greater clarity about workable options for their future.</w:t>
      </w:r>
    </w:p>
    <w:p w:rsidR="00877A03" w:rsidRPr="00877A03" w:rsidRDefault="00877A03" w:rsidP="00877A03">
      <w:pPr>
        <w:jc w:val="both"/>
        <w:rPr>
          <w:rFonts w:ascii="Arial" w:hAnsi="Arial" w:cs="Arial"/>
          <w:sz w:val="22"/>
          <w:szCs w:val="22"/>
        </w:rPr>
      </w:pPr>
    </w:p>
    <w:p w:rsidR="00877A03" w:rsidRPr="00877A03" w:rsidRDefault="00877A03" w:rsidP="00877A03">
      <w:pPr>
        <w:numPr>
          <w:ilvl w:val="0"/>
          <w:numId w:val="12"/>
        </w:numPr>
        <w:jc w:val="both"/>
        <w:rPr>
          <w:rFonts w:ascii="Arial" w:hAnsi="Arial" w:cs="Arial"/>
          <w:sz w:val="22"/>
          <w:szCs w:val="22"/>
        </w:rPr>
      </w:pPr>
      <w:r w:rsidRPr="00877A03">
        <w:rPr>
          <w:rFonts w:ascii="Arial" w:hAnsi="Arial" w:cs="Arial"/>
          <w:spacing w:val="-2"/>
          <w:sz w:val="22"/>
          <w:szCs w:val="22"/>
        </w:rPr>
        <w:t>Deliver service provision on the basis of clearly developed and negotiated individual Placement Plans.</w:t>
      </w:r>
    </w:p>
    <w:p w:rsidR="00877A03" w:rsidRPr="00877A03" w:rsidRDefault="00877A03" w:rsidP="00877A03">
      <w:pPr>
        <w:jc w:val="both"/>
        <w:rPr>
          <w:rFonts w:ascii="Arial" w:hAnsi="Arial" w:cs="Arial"/>
          <w:sz w:val="22"/>
          <w:szCs w:val="22"/>
        </w:rPr>
      </w:pPr>
    </w:p>
    <w:p w:rsidR="00877A03" w:rsidRPr="00877A03" w:rsidRDefault="00877A03" w:rsidP="006F70D7">
      <w:pPr>
        <w:jc w:val="both"/>
        <w:rPr>
          <w:rFonts w:ascii="Arial" w:hAnsi="Arial" w:cs="Arial"/>
          <w:b/>
          <w:sz w:val="22"/>
          <w:szCs w:val="22"/>
        </w:rPr>
      </w:pPr>
    </w:p>
    <w:p w:rsidR="00C05FEE" w:rsidRPr="00877A03" w:rsidRDefault="00C05FEE" w:rsidP="006F70D7">
      <w:pPr>
        <w:jc w:val="both"/>
        <w:rPr>
          <w:rFonts w:ascii="Arial" w:hAnsi="Arial" w:cs="Arial"/>
          <w:b/>
          <w:sz w:val="22"/>
          <w:szCs w:val="22"/>
        </w:rPr>
      </w:pPr>
      <w:r w:rsidRPr="00877A03">
        <w:rPr>
          <w:rFonts w:ascii="Arial" w:hAnsi="Arial" w:cs="Arial"/>
          <w:b/>
          <w:sz w:val="22"/>
          <w:szCs w:val="22"/>
        </w:rPr>
        <w:t>KEY RESPONSIBILITIES</w:t>
      </w:r>
    </w:p>
    <w:p w:rsidR="00B4634D" w:rsidRPr="00877A03" w:rsidRDefault="00B4634D" w:rsidP="00B4634D">
      <w:pPr>
        <w:jc w:val="both"/>
        <w:rPr>
          <w:rFonts w:ascii="Arial" w:hAnsi="Arial" w:cs="Arial"/>
          <w:b/>
          <w:sz w:val="22"/>
          <w:szCs w:val="22"/>
        </w:rPr>
      </w:pPr>
    </w:p>
    <w:p w:rsidR="0035522D" w:rsidRPr="0035522D" w:rsidRDefault="00877A03" w:rsidP="0035522D">
      <w:pPr>
        <w:numPr>
          <w:ilvl w:val="0"/>
          <w:numId w:val="13"/>
        </w:numPr>
        <w:tabs>
          <w:tab w:val="left" w:pos="-720"/>
          <w:tab w:val="left" w:pos="0"/>
        </w:tabs>
        <w:suppressAutoHyphens/>
        <w:jc w:val="both"/>
        <w:rPr>
          <w:rFonts w:ascii="Arial" w:hAnsi="Arial" w:cs="Arial"/>
          <w:spacing w:val="-2"/>
          <w:sz w:val="22"/>
          <w:szCs w:val="22"/>
        </w:rPr>
      </w:pPr>
      <w:r w:rsidRPr="00877A03">
        <w:rPr>
          <w:rFonts w:ascii="Arial" w:hAnsi="Arial" w:cs="Arial"/>
          <w:spacing w:val="-2"/>
          <w:sz w:val="22"/>
          <w:szCs w:val="22"/>
        </w:rPr>
        <w:t>Work as part of a team to deliver high quality care to young people in a residential facility.</w:t>
      </w:r>
    </w:p>
    <w:p w:rsidR="00877A03" w:rsidRPr="00877A03" w:rsidRDefault="00877A03" w:rsidP="00877A03">
      <w:pPr>
        <w:tabs>
          <w:tab w:val="left" w:pos="-720"/>
          <w:tab w:val="left" w:pos="0"/>
        </w:tabs>
        <w:suppressAutoHyphens/>
        <w:ind w:left="420"/>
        <w:jc w:val="both"/>
        <w:rPr>
          <w:rFonts w:ascii="Arial" w:hAnsi="Arial" w:cs="Arial"/>
          <w:spacing w:val="-2"/>
          <w:sz w:val="22"/>
          <w:szCs w:val="22"/>
        </w:rPr>
      </w:pPr>
    </w:p>
    <w:p w:rsidR="00877A03" w:rsidRPr="00877A03" w:rsidRDefault="00877A03" w:rsidP="00877A03">
      <w:pPr>
        <w:numPr>
          <w:ilvl w:val="0"/>
          <w:numId w:val="13"/>
        </w:numPr>
        <w:tabs>
          <w:tab w:val="left" w:pos="-720"/>
          <w:tab w:val="left" w:pos="0"/>
        </w:tabs>
        <w:suppressAutoHyphens/>
        <w:jc w:val="both"/>
        <w:rPr>
          <w:rFonts w:ascii="Arial" w:hAnsi="Arial" w:cs="Arial"/>
          <w:spacing w:val="-2"/>
          <w:sz w:val="22"/>
          <w:szCs w:val="22"/>
        </w:rPr>
      </w:pPr>
      <w:r w:rsidRPr="00877A03">
        <w:rPr>
          <w:rFonts w:ascii="Arial" w:hAnsi="Arial" w:cs="Arial"/>
          <w:spacing w:val="-2"/>
          <w:sz w:val="22"/>
          <w:szCs w:val="22"/>
        </w:rPr>
        <w:t xml:space="preserve">Direct service work with young people in the program and where appropriate their families </w:t>
      </w:r>
      <w:r w:rsidR="001C25B0">
        <w:rPr>
          <w:rFonts w:ascii="Arial" w:hAnsi="Arial" w:cs="Arial"/>
          <w:spacing w:val="-2"/>
          <w:sz w:val="22"/>
          <w:szCs w:val="22"/>
        </w:rPr>
        <w:t xml:space="preserve">/ caregivers </w:t>
      </w:r>
      <w:r w:rsidRPr="00877A03">
        <w:rPr>
          <w:rFonts w:ascii="Arial" w:hAnsi="Arial" w:cs="Arial"/>
          <w:spacing w:val="-2"/>
          <w:sz w:val="22"/>
          <w:szCs w:val="22"/>
        </w:rPr>
        <w:t>as per program guidelines.</w:t>
      </w:r>
    </w:p>
    <w:p w:rsidR="00877A03" w:rsidRPr="00877A03" w:rsidRDefault="00877A03" w:rsidP="00877A03">
      <w:pPr>
        <w:tabs>
          <w:tab w:val="left" w:pos="-720"/>
          <w:tab w:val="left" w:pos="0"/>
        </w:tabs>
        <w:suppressAutoHyphens/>
        <w:ind w:left="420"/>
        <w:jc w:val="both"/>
        <w:rPr>
          <w:rFonts w:ascii="Arial" w:hAnsi="Arial" w:cs="Arial"/>
          <w:spacing w:val="-2"/>
          <w:sz w:val="22"/>
          <w:szCs w:val="22"/>
        </w:rPr>
      </w:pPr>
    </w:p>
    <w:p w:rsidR="00877A03" w:rsidRPr="00877A03" w:rsidRDefault="00877A03" w:rsidP="00877A03">
      <w:pPr>
        <w:numPr>
          <w:ilvl w:val="0"/>
          <w:numId w:val="13"/>
        </w:numPr>
        <w:tabs>
          <w:tab w:val="left" w:pos="-720"/>
          <w:tab w:val="left" w:pos="0"/>
        </w:tabs>
        <w:suppressAutoHyphens/>
        <w:jc w:val="both"/>
        <w:rPr>
          <w:rFonts w:ascii="Arial" w:hAnsi="Arial" w:cs="Arial"/>
          <w:spacing w:val="-2"/>
          <w:sz w:val="22"/>
          <w:szCs w:val="22"/>
        </w:rPr>
      </w:pPr>
      <w:r w:rsidRPr="00877A03">
        <w:rPr>
          <w:rFonts w:ascii="Arial" w:hAnsi="Arial" w:cs="Arial"/>
          <w:spacing w:val="-2"/>
          <w:sz w:val="22"/>
          <w:szCs w:val="22"/>
        </w:rPr>
        <w:t>Contribution to the development and maintenance of safe, secure and planned environment wherein resident’s developmental needs are effectivel</w:t>
      </w:r>
      <w:r w:rsidR="001C25B0">
        <w:rPr>
          <w:rFonts w:ascii="Arial" w:hAnsi="Arial" w:cs="Arial"/>
          <w:spacing w:val="-2"/>
          <w:sz w:val="22"/>
          <w:szCs w:val="22"/>
        </w:rPr>
        <w:t>y met</w:t>
      </w:r>
    </w:p>
    <w:p w:rsidR="00877A03" w:rsidRPr="00877A03" w:rsidRDefault="00877A03" w:rsidP="00877A03">
      <w:pPr>
        <w:tabs>
          <w:tab w:val="left" w:pos="-720"/>
          <w:tab w:val="left" w:pos="0"/>
        </w:tabs>
        <w:suppressAutoHyphens/>
        <w:jc w:val="both"/>
        <w:rPr>
          <w:rFonts w:ascii="Arial" w:hAnsi="Arial" w:cs="Arial"/>
          <w:spacing w:val="-2"/>
          <w:sz w:val="22"/>
          <w:szCs w:val="22"/>
        </w:rPr>
      </w:pPr>
    </w:p>
    <w:p w:rsidR="00877A03" w:rsidRPr="00877A03" w:rsidRDefault="00877A03" w:rsidP="00877A03">
      <w:pPr>
        <w:numPr>
          <w:ilvl w:val="0"/>
          <w:numId w:val="13"/>
        </w:numPr>
        <w:tabs>
          <w:tab w:val="left" w:pos="-720"/>
          <w:tab w:val="left" w:pos="0"/>
        </w:tabs>
        <w:suppressAutoHyphens/>
        <w:jc w:val="both"/>
        <w:rPr>
          <w:rFonts w:ascii="Arial" w:hAnsi="Arial" w:cs="Arial"/>
          <w:spacing w:val="-2"/>
          <w:sz w:val="22"/>
          <w:szCs w:val="22"/>
        </w:rPr>
      </w:pPr>
      <w:r w:rsidRPr="00877A03">
        <w:rPr>
          <w:rFonts w:ascii="Arial" w:hAnsi="Arial" w:cs="Arial"/>
          <w:spacing w:val="-2"/>
          <w:sz w:val="22"/>
          <w:szCs w:val="22"/>
        </w:rPr>
        <w:t>Contribution to the development of participant group cohesion and the positive utilization of gro</w:t>
      </w:r>
      <w:r w:rsidR="001C25B0">
        <w:rPr>
          <w:rFonts w:ascii="Arial" w:hAnsi="Arial" w:cs="Arial"/>
          <w:spacing w:val="-2"/>
          <w:sz w:val="22"/>
          <w:szCs w:val="22"/>
        </w:rPr>
        <w:t>up dynamics within the program</w:t>
      </w:r>
    </w:p>
    <w:p w:rsidR="00877A03" w:rsidRPr="00877A03" w:rsidRDefault="00877A03" w:rsidP="00877A03">
      <w:pPr>
        <w:tabs>
          <w:tab w:val="left" w:pos="-720"/>
          <w:tab w:val="left" w:pos="0"/>
        </w:tabs>
        <w:suppressAutoHyphens/>
        <w:jc w:val="both"/>
        <w:rPr>
          <w:rFonts w:ascii="Arial" w:hAnsi="Arial" w:cs="Arial"/>
          <w:spacing w:val="-2"/>
          <w:sz w:val="22"/>
          <w:szCs w:val="22"/>
        </w:rPr>
      </w:pPr>
    </w:p>
    <w:p w:rsidR="00877A03" w:rsidRDefault="00877A03" w:rsidP="00877A03">
      <w:pPr>
        <w:numPr>
          <w:ilvl w:val="0"/>
          <w:numId w:val="13"/>
        </w:numPr>
        <w:tabs>
          <w:tab w:val="left" w:pos="-720"/>
          <w:tab w:val="left" w:pos="0"/>
        </w:tabs>
        <w:suppressAutoHyphens/>
        <w:jc w:val="both"/>
        <w:rPr>
          <w:rFonts w:ascii="Arial" w:hAnsi="Arial" w:cs="Arial"/>
          <w:spacing w:val="-2"/>
          <w:sz w:val="22"/>
          <w:szCs w:val="22"/>
        </w:rPr>
      </w:pPr>
      <w:r w:rsidRPr="00877A03">
        <w:rPr>
          <w:rFonts w:ascii="Arial" w:hAnsi="Arial" w:cs="Arial"/>
          <w:spacing w:val="-2"/>
          <w:sz w:val="22"/>
          <w:szCs w:val="22"/>
        </w:rPr>
        <w:t>Abi</w:t>
      </w:r>
      <w:r w:rsidR="00F321FF">
        <w:rPr>
          <w:rFonts w:ascii="Arial" w:hAnsi="Arial" w:cs="Arial"/>
          <w:spacing w:val="-2"/>
          <w:sz w:val="22"/>
          <w:szCs w:val="22"/>
        </w:rPr>
        <w:t xml:space="preserve">lity to undertake Looking After </w:t>
      </w:r>
      <w:r w:rsidRPr="00877A03">
        <w:rPr>
          <w:rFonts w:ascii="Arial" w:hAnsi="Arial" w:cs="Arial"/>
          <w:spacing w:val="-2"/>
          <w:sz w:val="22"/>
          <w:szCs w:val="22"/>
        </w:rPr>
        <w:t>Children (LAC) requirements for clients and monitoring of relevant documentation of LAC.</w:t>
      </w:r>
    </w:p>
    <w:p w:rsidR="00877A03" w:rsidRPr="00877A03" w:rsidRDefault="00877A03" w:rsidP="00877A03">
      <w:pPr>
        <w:tabs>
          <w:tab w:val="left" w:pos="-720"/>
          <w:tab w:val="left" w:pos="0"/>
        </w:tabs>
        <w:suppressAutoHyphens/>
        <w:jc w:val="both"/>
        <w:rPr>
          <w:rFonts w:ascii="Arial" w:hAnsi="Arial" w:cs="Arial"/>
          <w:spacing w:val="-2"/>
          <w:sz w:val="22"/>
          <w:szCs w:val="22"/>
        </w:rPr>
      </w:pPr>
    </w:p>
    <w:p w:rsidR="00877A03" w:rsidRPr="00877A03" w:rsidRDefault="00877A03" w:rsidP="00877A03">
      <w:pPr>
        <w:numPr>
          <w:ilvl w:val="0"/>
          <w:numId w:val="13"/>
        </w:numPr>
        <w:tabs>
          <w:tab w:val="left" w:pos="-720"/>
          <w:tab w:val="left" w:pos="0"/>
        </w:tabs>
        <w:suppressAutoHyphens/>
        <w:jc w:val="both"/>
        <w:rPr>
          <w:rFonts w:ascii="Arial" w:hAnsi="Arial" w:cs="Arial"/>
          <w:spacing w:val="-2"/>
          <w:sz w:val="22"/>
          <w:szCs w:val="22"/>
        </w:rPr>
      </w:pPr>
      <w:r w:rsidRPr="00877A03">
        <w:rPr>
          <w:rFonts w:ascii="Arial" w:hAnsi="Arial" w:cs="Arial"/>
          <w:spacing w:val="-2"/>
          <w:sz w:val="22"/>
          <w:szCs w:val="22"/>
        </w:rPr>
        <w:t>Implementing and understanding of the impact of trauma on behaviors of adolescents in care.</w:t>
      </w:r>
    </w:p>
    <w:p w:rsidR="00877A03" w:rsidRPr="00877A03" w:rsidRDefault="00877A03" w:rsidP="00877A03">
      <w:pPr>
        <w:tabs>
          <w:tab w:val="left" w:pos="-720"/>
          <w:tab w:val="left" w:pos="0"/>
        </w:tabs>
        <w:suppressAutoHyphens/>
        <w:jc w:val="both"/>
        <w:rPr>
          <w:rFonts w:ascii="Arial" w:hAnsi="Arial" w:cs="Arial"/>
          <w:spacing w:val="-2"/>
          <w:sz w:val="22"/>
          <w:szCs w:val="22"/>
        </w:rPr>
      </w:pPr>
    </w:p>
    <w:p w:rsidR="00877A03" w:rsidRPr="00877A03" w:rsidRDefault="00877A03" w:rsidP="00877A03">
      <w:pPr>
        <w:numPr>
          <w:ilvl w:val="0"/>
          <w:numId w:val="13"/>
        </w:numPr>
        <w:tabs>
          <w:tab w:val="left" w:pos="-720"/>
          <w:tab w:val="left" w:pos="0"/>
        </w:tabs>
        <w:suppressAutoHyphens/>
        <w:jc w:val="both"/>
        <w:rPr>
          <w:rFonts w:ascii="Arial" w:hAnsi="Arial" w:cs="Arial"/>
          <w:spacing w:val="-2"/>
          <w:sz w:val="22"/>
          <w:szCs w:val="22"/>
        </w:rPr>
      </w:pPr>
      <w:r w:rsidRPr="00877A03">
        <w:rPr>
          <w:rFonts w:ascii="Arial" w:hAnsi="Arial" w:cs="Arial"/>
          <w:spacing w:val="-2"/>
          <w:sz w:val="22"/>
          <w:szCs w:val="22"/>
        </w:rPr>
        <w:t>Implementing current practices in therapeutic interventions for adolescents in care with regard to trauma and attachment.</w:t>
      </w:r>
    </w:p>
    <w:p w:rsidR="00877A03" w:rsidRPr="00877A03" w:rsidRDefault="00877A03" w:rsidP="00877A03">
      <w:pPr>
        <w:tabs>
          <w:tab w:val="left" w:pos="-720"/>
          <w:tab w:val="left" w:pos="0"/>
        </w:tabs>
        <w:suppressAutoHyphens/>
        <w:jc w:val="both"/>
        <w:rPr>
          <w:rFonts w:ascii="Arial" w:hAnsi="Arial" w:cs="Arial"/>
          <w:spacing w:val="-2"/>
          <w:sz w:val="22"/>
          <w:szCs w:val="22"/>
        </w:rPr>
      </w:pPr>
    </w:p>
    <w:p w:rsidR="00877A03" w:rsidRPr="00877A03" w:rsidRDefault="00877A03" w:rsidP="00877A03">
      <w:pPr>
        <w:numPr>
          <w:ilvl w:val="0"/>
          <w:numId w:val="13"/>
        </w:numPr>
        <w:tabs>
          <w:tab w:val="left" w:pos="-720"/>
          <w:tab w:val="left" w:pos="0"/>
        </w:tabs>
        <w:suppressAutoHyphens/>
        <w:jc w:val="both"/>
        <w:rPr>
          <w:rFonts w:ascii="Arial" w:hAnsi="Arial" w:cs="Arial"/>
          <w:spacing w:val="-2"/>
          <w:sz w:val="22"/>
          <w:szCs w:val="22"/>
        </w:rPr>
      </w:pPr>
      <w:r w:rsidRPr="00877A03">
        <w:rPr>
          <w:rFonts w:ascii="Arial" w:hAnsi="Arial" w:cs="Arial"/>
          <w:spacing w:val="-2"/>
          <w:sz w:val="22"/>
          <w:szCs w:val="22"/>
        </w:rPr>
        <w:t>Contribution to the development of a comprehensive education / living skills program</w:t>
      </w:r>
      <w:r w:rsidR="001C25B0">
        <w:rPr>
          <w:rFonts w:ascii="Arial" w:hAnsi="Arial" w:cs="Arial"/>
          <w:spacing w:val="-2"/>
          <w:sz w:val="22"/>
          <w:szCs w:val="22"/>
        </w:rPr>
        <w:t xml:space="preserve"> for young people.</w:t>
      </w:r>
    </w:p>
    <w:p w:rsidR="00877A03" w:rsidRPr="00877A03" w:rsidRDefault="00877A03" w:rsidP="00877A03">
      <w:pPr>
        <w:tabs>
          <w:tab w:val="left" w:pos="-720"/>
          <w:tab w:val="left" w:pos="0"/>
        </w:tabs>
        <w:suppressAutoHyphens/>
        <w:jc w:val="both"/>
        <w:rPr>
          <w:rFonts w:ascii="Arial" w:hAnsi="Arial" w:cs="Arial"/>
          <w:spacing w:val="-2"/>
          <w:sz w:val="22"/>
          <w:szCs w:val="22"/>
        </w:rPr>
      </w:pPr>
    </w:p>
    <w:p w:rsidR="00877A03" w:rsidRPr="00877A03" w:rsidRDefault="00877A03" w:rsidP="00877A03">
      <w:pPr>
        <w:numPr>
          <w:ilvl w:val="0"/>
          <w:numId w:val="13"/>
        </w:numPr>
        <w:tabs>
          <w:tab w:val="left" w:pos="-720"/>
          <w:tab w:val="left" w:pos="0"/>
        </w:tabs>
        <w:suppressAutoHyphens/>
        <w:jc w:val="both"/>
        <w:rPr>
          <w:rFonts w:ascii="Arial" w:hAnsi="Arial" w:cs="Arial"/>
          <w:spacing w:val="-2"/>
          <w:sz w:val="22"/>
          <w:szCs w:val="22"/>
        </w:rPr>
      </w:pPr>
      <w:r w:rsidRPr="00877A03">
        <w:rPr>
          <w:rFonts w:ascii="Arial" w:hAnsi="Arial" w:cs="Arial"/>
          <w:spacing w:val="-2"/>
          <w:sz w:val="22"/>
          <w:szCs w:val="22"/>
        </w:rPr>
        <w:t>Undertake designated case functions and tasks as per individual client plans.</w:t>
      </w:r>
    </w:p>
    <w:p w:rsidR="00877A03" w:rsidRPr="00877A03" w:rsidRDefault="00877A03" w:rsidP="00877A03">
      <w:pPr>
        <w:tabs>
          <w:tab w:val="left" w:pos="-720"/>
          <w:tab w:val="left" w:pos="0"/>
        </w:tabs>
        <w:suppressAutoHyphens/>
        <w:jc w:val="both"/>
        <w:rPr>
          <w:rFonts w:ascii="Arial" w:hAnsi="Arial" w:cs="Arial"/>
          <w:spacing w:val="-2"/>
          <w:sz w:val="22"/>
          <w:szCs w:val="22"/>
        </w:rPr>
      </w:pPr>
    </w:p>
    <w:p w:rsidR="00877A03" w:rsidRDefault="00877A03" w:rsidP="00073B6E">
      <w:pPr>
        <w:numPr>
          <w:ilvl w:val="0"/>
          <w:numId w:val="13"/>
        </w:numPr>
        <w:tabs>
          <w:tab w:val="left" w:pos="-720"/>
          <w:tab w:val="left" w:pos="0"/>
        </w:tabs>
        <w:suppressAutoHyphens/>
        <w:jc w:val="both"/>
        <w:rPr>
          <w:rFonts w:ascii="Arial" w:hAnsi="Arial" w:cs="Arial"/>
          <w:spacing w:val="-2"/>
          <w:sz w:val="22"/>
          <w:szCs w:val="22"/>
        </w:rPr>
      </w:pPr>
      <w:r w:rsidRPr="001C25B0">
        <w:rPr>
          <w:rFonts w:ascii="Arial" w:hAnsi="Arial" w:cs="Arial"/>
          <w:spacing w:val="-2"/>
          <w:sz w:val="22"/>
          <w:szCs w:val="22"/>
        </w:rPr>
        <w:t xml:space="preserve">Providing opportunities for the development of social and recreational skills </w:t>
      </w:r>
    </w:p>
    <w:p w:rsidR="001C25B0" w:rsidRPr="001C25B0" w:rsidRDefault="001C25B0" w:rsidP="001C25B0">
      <w:pPr>
        <w:tabs>
          <w:tab w:val="left" w:pos="-720"/>
          <w:tab w:val="left" w:pos="0"/>
        </w:tabs>
        <w:suppressAutoHyphens/>
        <w:jc w:val="both"/>
        <w:rPr>
          <w:rFonts w:ascii="Arial" w:hAnsi="Arial" w:cs="Arial"/>
          <w:spacing w:val="-2"/>
          <w:sz w:val="22"/>
          <w:szCs w:val="22"/>
        </w:rPr>
      </w:pPr>
    </w:p>
    <w:p w:rsidR="00877A03" w:rsidRPr="00877A03" w:rsidRDefault="00877A03" w:rsidP="00877A03">
      <w:pPr>
        <w:numPr>
          <w:ilvl w:val="0"/>
          <w:numId w:val="13"/>
        </w:numPr>
        <w:tabs>
          <w:tab w:val="left" w:pos="-720"/>
          <w:tab w:val="left" w:pos="0"/>
        </w:tabs>
        <w:suppressAutoHyphens/>
        <w:jc w:val="both"/>
        <w:rPr>
          <w:rFonts w:ascii="Arial" w:hAnsi="Arial" w:cs="Arial"/>
          <w:spacing w:val="-2"/>
          <w:sz w:val="22"/>
          <w:szCs w:val="22"/>
        </w:rPr>
      </w:pPr>
      <w:r w:rsidRPr="00877A03">
        <w:rPr>
          <w:rFonts w:ascii="Arial" w:hAnsi="Arial" w:cs="Arial"/>
          <w:spacing w:val="-2"/>
          <w:sz w:val="22"/>
          <w:szCs w:val="22"/>
        </w:rPr>
        <w:t xml:space="preserve">Liaison with schools, DHS, Centrelink, and other relevant agencies </w:t>
      </w:r>
      <w:r w:rsidR="001C25B0">
        <w:rPr>
          <w:rFonts w:ascii="Arial" w:hAnsi="Arial" w:cs="Arial"/>
          <w:spacing w:val="-2"/>
          <w:sz w:val="22"/>
          <w:szCs w:val="22"/>
        </w:rPr>
        <w:t xml:space="preserve">as required </w:t>
      </w:r>
    </w:p>
    <w:p w:rsidR="00877A03" w:rsidRPr="00877A03" w:rsidRDefault="00877A03" w:rsidP="00877A03">
      <w:pPr>
        <w:tabs>
          <w:tab w:val="left" w:pos="-720"/>
          <w:tab w:val="left" w:pos="0"/>
        </w:tabs>
        <w:suppressAutoHyphens/>
        <w:jc w:val="both"/>
        <w:rPr>
          <w:rFonts w:ascii="Arial" w:hAnsi="Arial" w:cs="Arial"/>
          <w:spacing w:val="-2"/>
          <w:sz w:val="22"/>
          <w:szCs w:val="22"/>
        </w:rPr>
      </w:pPr>
    </w:p>
    <w:p w:rsidR="00877A03" w:rsidRPr="00877A03" w:rsidRDefault="00877A03" w:rsidP="00877A03">
      <w:pPr>
        <w:numPr>
          <w:ilvl w:val="0"/>
          <w:numId w:val="13"/>
        </w:numPr>
        <w:tabs>
          <w:tab w:val="left" w:pos="-720"/>
          <w:tab w:val="left" w:pos="0"/>
        </w:tabs>
        <w:suppressAutoHyphens/>
        <w:jc w:val="both"/>
        <w:rPr>
          <w:rFonts w:ascii="Arial" w:hAnsi="Arial" w:cs="Arial"/>
          <w:spacing w:val="-2"/>
          <w:sz w:val="22"/>
          <w:szCs w:val="22"/>
        </w:rPr>
      </w:pPr>
      <w:r w:rsidRPr="00877A03">
        <w:rPr>
          <w:rFonts w:ascii="Arial" w:hAnsi="Arial" w:cs="Arial"/>
          <w:spacing w:val="-2"/>
          <w:sz w:val="22"/>
          <w:szCs w:val="22"/>
        </w:rPr>
        <w:t xml:space="preserve">Keeping </w:t>
      </w:r>
      <w:r w:rsidR="001C25B0">
        <w:rPr>
          <w:rFonts w:ascii="Arial" w:hAnsi="Arial" w:cs="Arial"/>
          <w:spacing w:val="-2"/>
          <w:sz w:val="22"/>
          <w:szCs w:val="22"/>
        </w:rPr>
        <w:t xml:space="preserve">the relevant </w:t>
      </w:r>
      <w:r w:rsidR="00C00E61">
        <w:rPr>
          <w:rFonts w:ascii="Arial" w:hAnsi="Arial" w:cs="Arial"/>
          <w:spacing w:val="-2"/>
          <w:sz w:val="22"/>
          <w:szCs w:val="22"/>
        </w:rPr>
        <w:t>Team Leader</w:t>
      </w:r>
      <w:r w:rsidRPr="00877A03">
        <w:rPr>
          <w:rFonts w:ascii="Arial" w:hAnsi="Arial" w:cs="Arial"/>
          <w:spacing w:val="-2"/>
          <w:sz w:val="22"/>
          <w:szCs w:val="22"/>
        </w:rPr>
        <w:t xml:space="preserve"> fully briefed about all matters relating to appointees role in the program and immediately reporting all critical incidents and issues.</w:t>
      </w:r>
    </w:p>
    <w:p w:rsidR="00877A03" w:rsidRPr="00877A03" w:rsidRDefault="00877A03" w:rsidP="00877A03">
      <w:pPr>
        <w:tabs>
          <w:tab w:val="left" w:pos="-720"/>
          <w:tab w:val="left" w:pos="0"/>
        </w:tabs>
        <w:suppressAutoHyphens/>
        <w:jc w:val="both"/>
        <w:rPr>
          <w:rFonts w:ascii="Arial" w:hAnsi="Arial" w:cs="Arial"/>
          <w:spacing w:val="-2"/>
          <w:sz w:val="22"/>
          <w:szCs w:val="22"/>
        </w:rPr>
      </w:pPr>
    </w:p>
    <w:p w:rsidR="00877A03" w:rsidRPr="00877A03" w:rsidRDefault="00877A03" w:rsidP="00877A03">
      <w:pPr>
        <w:numPr>
          <w:ilvl w:val="0"/>
          <w:numId w:val="13"/>
        </w:numPr>
        <w:tabs>
          <w:tab w:val="left" w:pos="-720"/>
          <w:tab w:val="left" w:pos="0"/>
        </w:tabs>
        <w:suppressAutoHyphens/>
        <w:jc w:val="both"/>
        <w:rPr>
          <w:rFonts w:ascii="Arial" w:hAnsi="Arial" w:cs="Arial"/>
          <w:spacing w:val="-2"/>
          <w:sz w:val="22"/>
          <w:szCs w:val="22"/>
        </w:rPr>
      </w:pPr>
      <w:r w:rsidRPr="00877A03">
        <w:rPr>
          <w:rFonts w:ascii="Arial" w:hAnsi="Arial" w:cs="Arial"/>
          <w:spacing w:val="-2"/>
          <w:sz w:val="22"/>
          <w:szCs w:val="22"/>
        </w:rPr>
        <w:lastRenderedPageBreak/>
        <w:t>Meeting administrative and documentation requirements of the agency.</w:t>
      </w:r>
    </w:p>
    <w:p w:rsidR="00877A03" w:rsidRPr="00877A03" w:rsidRDefault="00877A03" w:rsidP="00877A03">
      <w:pPr>
        <w:tabs>
          <w:tab w:val="left" w:pos="-720"/>
          <w:tab w:val="left" w:pos="0"/>
        </w:tabs>
        <w:suppressAutoHyphens/>
        <w:jc w:val="both"/>
        <w:rPr>
          <w:rFonts w:ascii="Arial" w:hAnsi="Arial" w:cs="Arial"/>
          <w:spacing w:val="-2"/>
          <w:sz w:val="22"/>
          <w:szCs w:val="22"/>
        </w:rPr>
      </w:pPr>
    </w:p>
    <w:p w:rsidR="00877A03" w:rsidRDefault="00877A03" w:rsidP="00877A03">
      <w:pPr>
        <w:numPr>
          <w:ilvl w:val="0"/>
          <w:numId w:val="13"/>
        </w:numPr>
        <w:tabs>
          <w:tab w:val="left" w:pos="-720"/>
          <w:tab w:val="left" w:pos="0"/>
        </w:tabs>
        <w:suppressAutoHyphens/>
        <w:jc w:val="both"/>
        <w:rPr>
          <w:rFonts w:ascii="Arial" w:hAnsi="Arial" w:cs="Arial"/>
          <w:spacing w:val="-2"/>
          <w:sz w:val="22"/>
          <w:szCs w:val="22"/>
        </w:rPr>
      </w:pPr>
      <w:r w:rsidRPr="00877A03">
        <w:rPr>
          <w:rFonts w:ascii="Arial" w:hAnsi="Arial" w:cs="Arial"/>
          <w:spacing w:val="-2"/>
          <w:sz w:val="22"/>
          <w:szCs w:val="22"/>
        </w:rPr>
        <w:t>General household tasks including shopping, cooking, maintenance and cleaning.</w:t>
      </w:r>
    </w:p>
    <w:p w:rsidR="000859E8" w:rsidRDefault="000859E8" w:rsidP="000859E8">
      <w:pPr>
        <w:pStyle w:val="ListParagraph"/>
        <w:rPr>
          <w:rFonts w:ascii="Arial" w:hAnsi="Arial" w:cs="Arial"/>
          <w:spacing w:val="-2"/>
          <w:sz w:val="22"/>
          <w:szCs w:val="22"/>
        </w:rPr>
      </w:pPr>
    </w:p>
    <w:p w:rsidR="000859E8" w:rsidRDefault="000859E8" w:rsidP="00877A03">
      <w:pPr>
        <w:numPr>
          <w:ilvl w:val="0"/>
          <w:numId w:val="13"/>
        </w:numPr>
        <w:tabs>
          <w:tab w:val="left" w:pos="-720"/>
          <w:tab w:val="left" w:pos="0"/>
        </w:tabs>
        <w:suppressAutoHyphens/>
        <w:jc w:val="both"/>
        <w:rPr>
          <w:rFonts w:ascii="Arial" w:hAnsi="Arial" w:cs="Arial"/>
          <w:spacing w:val="-2"/>
          <w:sz w:val="22"/>
          <w:szCs w:val="22"/>
        </w:rPr>
      </w:pPr>
      <w:r>
        <w:rPr>
          <w:rFonts w:ascii="Arial" w:hAnsi="Arial" w:cs="Arial"/>
          <w:spacing w:val="-2"/>
          <w:sz w:val="22"/>
          <w:szCs w:val="22"/>
        </w:rPr>
        <w:t>Education or experience in the provision of direct care throughout childhood ages.</w:t>
      </w:r>
    </w:p>
    <w:p w:rsidR="0035522D" w:rsidRDefault="0035522D" w:rsidP="0035522D">
      <w:pPr>
        <w:pStyle w:val="ListParagraph"/>
        <w:rPr>
          <w:rFonts w:ascii="Arial" w:hAnsi="Arial" w:cs="Arial"/>
          <w:spacing w:val="-2"/>
          <w:sz w:val="22"/>
          <w:szCs w:val="22"/>
        </w:rPr>
      </w:pPr>
    </w:p>
    <w:p w:rsidR="00877A03" w:rsidRDefault="00877A03" w:rsidP="00877A03">
      <w:pPr>
        <w:numPr>
          <w:ilvl w:val="0"/>
          <w:numId w:val="13"/>
        </w:numPr>
        <w:tabs>
          <w:tab w:val="left" w:pos="-720"/>
          <w:tab w:val="left" w:pos="0"/>
        </w:tabs>
        <w:suppressAutoHyphens/>
        <w:jc w:val="both"/>
        <w:rPr>
          <w:rFonts w:ascii="Arial" w:hAnsi="Arial" w:cs="Arial"/>
          <w:spacing w:val="-2"/>
          <w:sz w:val="22"/>
          <w:szCs w:val="22"/>
        </w:rPr>
      </w:pPr>
      <w:r w:rsidRPr="00877A03">
        <w:rPr>
          <w:rFonts w:ascii="Arial" w:hAnsi="Arial" w:cs="Arial"/>
          <w:spacing w:val="-2"/>
          <w:sz w:val="22"/>
          <w:szCs w:val="22"/>
        </w:rPr>
        <w:t>Other duties as required.</w:t>
      </w:r>
    </w:p>
    <w:p w:rsidR="007E3282" w:rsidRDefault="007E3282" w:rsidP="007E3282">
      <w:pPr>
        <w:pStyle w:val="ListParagraph"/>
        <w:rPr>
          <w:rFonts w:ascii="Arial" w:hAnsi="Arial" w:cs="Arial"/>
          <w:spacing w:val="-2"/>
          <w:sz w:val="22"/>
          <w:szCs w:val="22"/>
        </w:rPr>
      </w:pPr>
    </w:p>
    <w:p w:rsidR="0047635A" w:rsidRPr="001C25B0" w:rsidRDefault="0047635A" w:rsidP="001C25B0">
      <w:pPr>
        <w:jc w:val="both"/>
        <w:rPr>
          <w:rFonts w:ascii="Arial" w:hAnsi="Arial" w:cs="Arial"/>
          <w:b/>
          <w:sz w:val="22"/>
          <w:szCs w:val="22"/>
        </w:rPr>
      </w:pPr>
      <w:r w:rsidRPr="001C25B0">
        <w:rPr>
          <w:rFonts w:ascii="Arial" w:hAnsi="Arial" w:cs="Arial"/>
          <w:b/>
          <w:sz w:val="22"/>
          <w:szCs w:val="22"/>
        </w:rPr>
        <w:t>Occupational Health &amp; Safety (OHS)</w:t>
      </w:r>
    </w:p>
    <w:p w:rsidR="0047635A" w:rsidRPr="00682B88" w:rsidRDefault="0047635A" w:rsidP="00682B88">
      <w:pPr>
        <w:pStyle w:val="ListParagraph"/>
        <w:autoSpaceDE w:val="0"/>
        <w:autoSpaceDN w:val="0"/>
        <w:adjustRightInd w:val="0"/>
        <w:ind w:left="426"/>
        <w:rPr>
          <w:rFonts w:ascii="Arial" w:hAnsi="Arial" w:cs="Arial"/>
          <w:color w:val="000000"/>
          <w:sz w:val="22"/>
          <w:szCs w:val="22"/>
        </w:rPr>
      </w:pPr>
      <w:r w:rsidRPr="00682B88">
        <w:rPr>
          <w:rFonts w:ascii="Arial" w:hAnsi="Arial" w:cs="Arial"/>
          <w:bCs/>
          <w:color w:val="000000"/>
          <w:sz w:val="22"/>
          <w:szCs w:val="22"/>
        </w:rPr>
        <w:t xml:space="preserve">Anglicare Victoria is committed to ensuring the health and safety of its employees and any other individuals present in our workplaces. </w:t>
      </w:r>
    </w:p>
    <w:p w:rsidR="0047635A" w:rsidRPr="00682B88" w:rsidRDefault="0047635A" w:rsidP="00682B88">
      <w:pPr>
        <w:pStyle w:val="ListParagraph"/>
        <w:ind w:left="426"/>
        <w:rPr>
          <w:rFonts w:ascii="Arial" w:hAnsi="Arial" w:cs="Arial"/>
          <w:bCs/>
          <w:color w:val="000000"/>
          <w:sz w:val="22"/>
          <w:szCs w:val="22"/>
        </w:rPr>
      </w:pPr>
      <w:r w:rsidRPr="00682B88">
        <w:rPr>
          <w:rFonts w:ascii="Arial" w:hAnsi="Arial" w:cs="Arial"/>
          <w:bCs/>
          <w:color w:val="000000"/>
          <w:sz w:val="22"/>
          <w:szCs w:val="22"/>
        </w:rPr>
        <w:t>In achieving and maintaining workplace health and safety, Anglicare Victoria will apply best practice in OHS in accordance with statutory obligations at all times.</w:t>
      </w:r>
    </w:p>
    <w:p w:rsidR="0047635A" w:rsidRPr="00682B88" w:rsidRDefault="0047635A" w:rsidP="00682B88">
      <w:pPr>
        <w:pStyle w:val="ListParagraph"/>
        <w:ind w:left="426"/>
        <w:rPr>
          <w:rFonts w:ascii="Arial" w:hAnsi="Arial" w:cs="Arial"/>
          <w:sz w:val="22"/>
          <w:szCs w:val="22"/>
          <w:lang w:val="en-GB"/>
        </w:rPr>
      </w:pPr>
    </w:p>
    <w:p w:rsidR="0047635A" w:rsidRPr="00682B88" w:rsidRDefault="0047635A" w:rsidP="00682B88">
      <w:pPr>
        <w:pStyle w:val="ListParagraph"/>
        <w:ind w:left="426"/>
        <w:rPr>
          <w:rFonts w:ascii="Arial" w:hAnsi="Arial" w:cs="Arial"/>
          <w:sz w:val="22"/>
          <w:szCs w:val="22"/>
        </w:rPr>
      </w:pPr>
      <w:r w:rsidRPr="00682B88">
        <w:rPr>
          <w:rFonts w:ascii="Arial" w:hAnsi="Arial" w:cs="Arial"/>
          <w:sz w:val="22"/>
          <w:szCs w:val="22"/>
          <w:lang w:val="en-GB"/>
        </w:rPr>
        <w:t xml:space="preserve">All Anglicare Victoria employees and volunteers are required to take reasonable care for their own health and safety and for that of others in the workplace by working in accordance with legislative requirements and the company’s OHS policies and procedures. </w:t>
      </w:r>
    </w:p>
    <w:p w:rsidR="00B4634D" w:rsidRPr="00877A03" w:rsidRDefault="00B4634D" w:rsidP="00682B88">
      <w:pPr>
        <w:jc w:val="both"/>
        <w:rPr>
          <w:rFonts w:ascii="Arial" w:hAnsi="Arial" w:cs="Arial"/>
          <w:b/>
          <w:sz w:val="22"/>
          <w:szCs w:val="22"/>
        </w:rPr>
      </w:pPr>
    </w:p>
    <w:p w:rsidR="000735B7" w:rsidRPr="00877A03" w:rsidRDefault="000735B7" w:rsidP="000735B7">
      <w:pPr>
        <w:jc w:val="both"/>
        <w:rPr>
          <w:rFonts w:ascii="Arial" w:hAnsi="Arial" w:cs="Arial"/>
          <w:b/>
          <w:sz w:val="22"/>
          <w:szCs w:val="22"/>
        </w:rPr>
      </w:pPr>
      <w:r w:rsidRPr="00877A03">
        <w:rPr>
          <w:rFonts w:ascii="Arial" w:hAnsi="Arial" w:cs="Arial"/>
          <w:b/>
          <w:sz w:val="22"/>
          <w:szCs w:val="22"/>
        </w:rPr>
        <w:t>KEY SELECTION CRITERIA</w:t>
      </w:r>
    </w:p>
    <w:p w:rsidR="000735B7" w:rsidRPr="00877A03" w:rsidRDefault="000735B7" w:rsidP="000735B7">
      <w:pPr>
        <w:jc w:val="both"/>
        <w:rPr>
          <w:rFonts w:ascii="Arial" w:hAnsi="Arial" w:cs="Arial"/>
          <w:b/>
          <w:sz w:val="22"/>
          <w:szCs w:val="22"/>
        </w:rPr>
      </w:pPr>
    </w:p>
    <w:p w:rsidR="00B178DC" w:rsidRPr="00877A03" w:rsidRDefault="00B178DC" w:rsidP="00B178DC">
      <w:pPr>
        <w:numPr>
          <w:ilvl w:val="0"/>
          <w:numId w:val="17"/>
        </w:numPr>
        <w:tabs>
          <w:tab w:val="left" w:pos="-720"/>
          <w:tab w:val="left" w:pos="0"/>
        </w:tabs>
        <w:suppressAutoHyphens/>
        <w:jc w:val="both"/>
        <w:rPr>
          <w:rFonts w:ascii="Arial" w:hAnsi="Arial" w:cs="Arial"/>
          <w:spacing w:val="-2"/>
          <w:sz w:val="22"/>
          <w:szCs w:val="22"/>
        </w:rPr>
      </w:pPr>
      <w:r w:rsidRPr="00877A03">
        <w:rPr>
          <w:rFonts w:ascii="Arial" w:hAnsi="Arial" w:cs="Arial"/>
          <w:spacing w:val="-2"/>
          <w:sz w:val="22"/>
          <w:szCs w:val="22"/>
        </w:rPr>
        <w:t xml:space="preserve">A relevant tertiary qualification – including at a minimum Certificate 4 in </w:t>
      </w:r>
      <w:r>
        <w:rPr>
          <w:rFonts w:ascii="Arial" w:hAnsi="Arial" w:cs="Arial"/>
          <w:spacing w:val="-2"/>
          <w:sz w:val="22"/>
          <w:szCs w:val="22"/>
        </w:rPr>
        <w:t>Youth Services of relevant fields</w:t>
      </w:r>
      <w:r w:rsidRPr="00877A03">
        <w:rPr>
          <w:rFonts w:ascii="Arial" w:hAnsi="Arial" w:cs="Arial"/>
          <w:spacing w:val="-2"/>
          <w:sz w:val="22"/>
          <w:szCs w:val="22"/>
        </w:rPr>
        <w:t>.</w:t>
      </w:r>
    </w:p>
    <w:p w:rsidR="00B178DC" w:rsidRPr="00877A03" w:rsidRDefault="00B178DC" w:rsidP="00B178DC">
      <w:pPr>
        <w:tabs>
          <w:tab w:val="left" w:pos="-720"/>
          <w:tab w:val="left" w:pos="0"/>
        </w:tabs>
        <w:suppressAutoHyphens/>
        <w:jc w:val="both"/>
        <w:rPr>
          <w:rFonts w:ascii="Arial" w:hAnsi="Arial" w:cs="Arial"/>
          <w:spacing w:val="-2"/>
          <w:sz w:val="22"/>
          <w:szCs w:val="22"/>
        </w:rPr>
      </w:pPr>
    </w:p>
    <w:p w:rsidR="00877A03" w:rsidRPr="00877A03" w:rsidRDefault="00877A03" w:rsidP="00B178DC">
      <w:pPr>
        <w:numPr>
          <w:ilvl w:val="0"/>
          <w:numId w:val="17"/>
        </w:numPr>
        <w:tabs>
          <w:tab w:val="left" w:pos="-720"/>
          <w:tab w:val="left" w:pos="0"/>
        </w:tabs>
        <w:suppressAutoHyphens/>
        <w:jc w:val="both"/>
        <w:rPr>
          <w:rFonts w:ascii="Arial" w:hAnsi="Arial" w:cs="Arial"/>
          <w:spacing w:val="-2"/>
          <w:sz w:val="22"/>
          <w:szCs w:val="22"/>
        </w:rPr>
      </w:pPr>
      <w:r w:rsidRPr="00877A03">
        <w:rPr>
          <w:rFonts w:ascii="Arial" w:hAnsi="Arial" w:cs="Arial"/>
          <w:spacing w:val="-2"/>
          <w:sz w:val="22"/>
          <w:szCs w:val="22"/>
        </w:rPr>
        <w:t>Capacity and commi</w:t>
      </w:r>
      <w:r w:rsidR="00F321FF">
        <w:rPr>
          <w:rFonts w:ascii="Arial" w:hAnsi="Arial" w:cs="Arial"/>
          <w:spacing w:val="-2"/>
          <w:sz w:val="22"/>
          <w:szCs w:val="22"/>
        </w:rPr>
        <w:t xml:space="preserve">tment to work effectively with </w:t>
      </w:r>
      <w:r w:rsidRPr="00877A03">
        <w:rPr>
          <w:rFonts w:ascii="Arial" w:hAnsi="Arial" w:cs="Arial"/>
          <w:spacing w:val="-2"/>
          <w:sz w:val="22"/>
          <w:szCs w:val="22"/>
        </w:rPr>
        <w:t xml:space="preserve">young people in a </w:t>
      </w:r>
      <w:r w:rsidR="001C25B0">
        <w:rPr>
          <w:rFonts w:ascii="Arial" w:hAnsi="Arial" w:cs="Arial"/>
          <w:spacing w:val="-2"/>
          <w:sz w:val="22"/>
          <w:szCs w:val="22"/>
        </w:rPr>
        <w:t xml:space="preserve">variety of </w:t>
      </w:r>
      <w:r w:rsidRPr="00877A03">
        <w:rPr>
          <w:rFonts w:ascii="Arial" w:hAnsi="Arial" w:cs="Arial"/>
          <w:spacing w:val="-2"/>
          <w:sz w:val="22"/>
          <w:szCs w:val="22"/>
        </w:rPr>
        <w:t>setting</w:t>
      </w:r>
      <w:r w:rsidR="001C25B0">
        <w:rPr>
          <w:rFonts w:ascii="Arial" w:hAnsi="Arial" w:cs="Arial"/>
          <w:spacing w:val="-2"/>
          <w:sz w:val="22"/>
          <w:szCs w:val="22"/>
        </w:rPr>
        <w:t>s</w:t>
      </w:r>
      <w:r w:rsidRPr="00877A03">
        <w:rPr>
          <w:rFonts w:ascii="Arial" w:hAnsi="Arial" w:cs="Arial"/>
          <w:spacing w:val="-2"/>
          <w:sz w:val="22"/>
          <w:szCs w:val="22"/>
        </w:rPr>
        <w:t xml:space="preserve"> to achieve planned change.</w:t>
      </w:r>
    </w:p>
    <w:p w:rsidR="00877A03" w:rsidRPr="00877A03" w:rsidRDefault="00877A03" w:rsidP="00877A03">
      <w:pPr>
        <w:tabs>
          <w:tab w:val="left" w:pos="-720"/>
          <w:tab w:val="left" w:pos="0"/>
        </w:tabs>
        <w:suppressAutoHyphens/>
        <w:ind w:left="420"/>
        <w:jc w:val="both"/>
        <w:rPr>
          <w:rFonts w:ascii="Arial" w:hAnsi="Arial" w:cs="Arial"/>
          <w:spacing w:val="-2"/>
          <w:sz w:val="22"/>
          <w:szCs w:val="22"/>
        </w:rPr>
      </w:pPr>
    </w:p>
    <w:p w:rsidR="00877A03" w:rsidRPr="00877A03" w:rsidRDefault="00877A03" w:rsidP="00B178DC">
      <w:pPr>
        <w:numPr>
          <w:ilvl w:val="0"/>
          <w:numId w:val="17"/>
        </w:numPr>
        <w:tabs>
          <w:tab w:val="left" w:pos="-720"/>
          <w:tab w:val="left" w:pos="0"/>
        </w:tabs>
        <w:suppressAutoHyphens/>
        <w:jc w:val="both"/>
        <w:rPr>
          <w:rFonts w:ascii="Arial" w:hAnsi="Arial" w:cs="Arial"/>
          <w:spacing w:val="-2"/>
          <w:sz w:val="22"/>
          <w:szCs w:val="22"/>
        </w:rPr>
      </w:pPr>
      <w:r w:rsidRPr="00877A03">
        <w:rPr>
          <w:rFonts w:ascii="Arial" w:hAnsi="Arial" w:cs="Arial"/>
          <w:sz w:val="22"/>
          <w:szCs w:val="22"/>
        </w:rPr>
        <w:t>Relevant experience and competence in the Human Service fie</w:t>
      </w:r>
      <w:r w:rsidR="001C25B0">
        <w:rPr>
          <w:rFonts w:ascii="Arial" w:hAnsi="Arial" w:cs="Arial"/>
          <w:sz w:val="22"/>
          <w:szCs w:val="22"/>
        </w:rPr>
        <w:t>ld</w:t>
      </w:r>
    </w:p>
    <w:p w:rsidR="00877A03" w:rsidRPr="00877A03" w:rsidRDefault="00877A03" w:rsidP="00877A03">
      <w:pPr>
        <w:tabs>
          <w:tab w:val="left" w:pos="-720"/>
          <w:tab w:val="left" w:pos="0"/>
        </w:tabs>
        <w:suppressAutoHyphens/>
        <w:jc w:val="both"/>
        <w:rPr>
          <w:rFonts w:ascii="Arial" w:hAnsi="Arial" w:cs="Arial"/>
          <w:spacing w:val="-2"/>
          <w:sz w:val="22"/>
          <w:szCs w:val="22"/>
        </w:rPr>
      </w:pPr>
    </w:p>
    <w:p w:rsidR="00877A03" w:rsidRPr="00877A03" w:rsidRDefault="00877A03" w:rsidP="00B178DC">
      <w:pPr>
        <w:numPr>
          <w:ilvl w:val="0"/>
          <w:numId w:val="17"/>
        </w:numPr>
        <w:tabs>
          <w:tab w:val="left" w:pos="-720"/>
          <w:tab w:val="left" w:pos="0"/>
        </w:tabs>
        <w:suppressAutoHyphens/>
        <w:jc w:val="both"/>
        <w:rPr>
          <w:rFonts w:ascii="Arial" w:hAnsi="Arial" w:cs="Arial"/>
          <w:spacing w:val="-2"/>
          <w:sz w:val="22"/>
          <w:szCs w:val="22"/>
        </w:rPr>
      </w:pPr>
      <w:r w:rsidRPr="00877A03">
        <w:rPr>
          <w:rFonts w:ascii="Arial" w:hAnsi="Arial" w:cs="Arial"/>
          <w:spacing w:val="-2"/>
          <w:sz w:val="22"/>
          <w:szCs w:val="22"/>
        </w:rPr>
        <w:t>Ability and willingness to work effectively as part of a team, to meet program goals and objectives.</w:t>
      </w:r>
    </w:p>
    <w:p w:rsidR="00877A03" w:rsidRPr="00877A03" w:rsidRDefault="00877A03" w:rsidP="00877A03">
      <w:pPr>
        <w:tabs>
          <w:tab w:val="left" w:pos="-720"/>
          <w:tab w:val="left" w:pos="0"/>
        </w:tabs>
        <w:suppressAutoHyphens/>
        <w:jc w:val="both"/>
        <w:rPr>
          <w:rFonts w:ascii="Arial" w:hAnsi="Arial" w:cs="Arial"/>
          <w:spacing w:val="-2"/>
          <w:sz w:val="22"/>
          <w:szCs w:val="22"/>
        </w:rPr>
      </w:pPr>
    </w:p>
    <w:p w:rsidR="00877A03" w:rsidRPr="00877A03" w:rsidRDefault="00877A03" w:rsidP="00B178DC">
      <w:pPr>
        <w:numPr>
          <w:ilvl w:val="0"/>
          <w:numId w:val="17"/>
        </w:numPr>
        <w:tabs>
          <w:tab w:val="left" w:pos="-720"/>
          <w:tab w:val="left" w:pos="0"/>
        </w:tabs>
        <w:suppressAutoHyphens/>
        <w:jc w:val="both"/>
        <w:rPr>
          <w:rFonts w:ascii="Arial" w:hAnsi="Arial" w:cs="Arial"/>
          <w:spacing w:val="-2"/>
          <w:sz w:val="22"/>
          <w:szCs w:val="22"/>
        </w:rPr>
      </w:pPr>
      <w:r w:rsidRPr="00877A03">
        <w:rPr>
          <w:rFonts w:ascii="Arial" w:hAnsi="Arial" w:cs="Arial"/>
          <w:sz w:val="22"/>
          <w:szCs w:val="22"/>
        </w:rPr>
        <w:t>Appropriate verbal and written communication skills.</w:t>
      </w:r>
    </w:p>
    <w:p w:rsidR="00877A03" w:rsidRPr="00877A03" w:rsidRDefault="00877A03" w:rsidP="00877A03">
      <w:pPr>
        <w:tabs>
          <w:tab w:val="left" w:pos="-720"/>
          <w:tab w:val="left" w:pos="0"/>
        </w:tabs>
        <w:suppressAutoHyphens/>
        <w:jc w:val="both"/>
        <w:rPr>
          <w:rFonts w:ascii="Arial" w:hAnsi="Arial" w:cs="Arial"/>
          <w:spacing w:val="-2"/>
          <w:sz w:val="22"/>
          <w:szCs w:val="22"/>
        </w:rPr>
      </w:pPr>
    </w:p>
    <w:p w:rsidR="00877A03" w:rsidRPr="00877A03" w:rsidRDefault="00877A03" w:rsidP="00B178DC">
      <w:pPr>
        <w:numPr>
          <w:ilvl w:val="0"/>
          <w:numId w:val="17"/>
        </w:numPr>
        <w:tabs>
          <w:tab w:val="left" w:pos="-720"/>
          <w:tab w:val="left" w:pos="0"/>
        </w:tabs>
        <w:suppressAutoHyphens/>
        <w:jc w:val="both"/>
        <w:rPr>
          <w:rFonts w:ascii="Arial" w:hAnsi="Arial" w:cs="Arial"/>
          <w:spacing w:val="-2"/>
          <w:sz w:val="22"/>
          <w:szCs w:val="22"/>
        </w:rPr>
      </w:pPr>
      <w:r w:rsidRPr="00877A03">
        <w:rPr>
          <w:rFonts w:ascii="Arial" w:hAnsi="Arial" w:cs="Arial"/>
          <w:spacing w:val="-2"/>
          <w:sz w:val="22"/>
          <w:szCs w:val="22"/>
        </w:rPr>
        <w:t>Highly effective communication and negotiation skills.</w:t>
      </w:r>
    </w:p>
    <w:p w:rsidR="00877A03" w:rsidRPr="00877A03" w:rsidRDefault="00877A03" w:rsidP="00877A03">
      <w:pPr>
        <w:tabs>
          <w:tab w:val="left" w:pos="-720"/>
          <w:tab w:val="left" w:pos="0"/>
        </w:tabs>
        <w:suppressAutoHyphens/>
        <w:jc w:val="both"/>
        <w:rPr>
          <w:rFonts w:ascii="Arial" w:hAnsi="Arial" w:cs="Arial"/>
          <w:spacing w:val="-2"/>
          <w:sz w:val="22"/>
          <w:szCs w:val="22"/>
        </w:rPr>
      </w:pPr>
    </w:p>
    <w:p w:rsidR="00877A03" w:rsidRPr="007E3282" w:rsidRDefault="00877A03" w:rsidP="00B178DC">
      <w:pPr>
        <w:numPr>
          <w:ilvl w:val="0"/>
          <w:numId w:val="17"/>
        </w:numPr>
        <w:tabs>
          <w:tab w:val="left" w:pos="-720"/>
          <w:tab w:val="left" w:pos="0"/>
        </w:tabs>
        <w:suppressAutoHyphens/>
        <w:jc w:val="both"/>
        <w:rPr>
          <w:rFonts w:ascii="Arial" w:hAnsi="Arial" w:cs="Arial"/>
          <w:spacing w:val="-2"/>
          <w:sz w:val="22"/>
          <w:szCs w:val="22"/>
        </w:rPr>
      </w:pPr>
      <w:r w:rsidRPr="00877A03">
        <w:rPr>
          <w:rFonts w:ascii="Arial" w:hAnsi="Arial" w:cs="Arial"/>
          <w:sz w:val="22"/>
          <w:szCs w:val="22"/>
        </w:rPr>
        <w:t xml:space="preserve">Commitment to the principles and practice of quality care in residential settings for the most vulnerable and disadvantaged young people, and to promote autonomy and </w:t>
      </w:r>
      <w:r w:rsidR="003D4CB0" w:rsidRPr="00877A03">
        <w:rPr>
          <w:rFonts w:ascii="Arial" w:hAnsi="Arial" w:cs="Arial"/>
          <w:sz w:val="22"/>
          <w:szCs w:val="22"/>
        </w:rPr>
        <w:t>self</w:t>
      </w:r>
      <w:r w:rsidR="003D4CB0">
        <w:rPr>
          <w:rFonts w:ascii="Arial" w:hAnsi="Arial" w:cs="Arial"/>
          <w:sz w:val="22"/>
          <w:szCs w:val="22"/>
        </w:rPr>
        <w:t>-</w:t>
      </w:r>
      <w:r w:rsidR="003D4CB0" w:rsidRPr="00877A03">
        <w:rPr>
          <w:rFonts w:ascii="Arial" w:hAnsi="Arial" w:cs="Arial"/>
          <w:sz w:val="22"/>
          <w:szCs w:val="22"/>
        </w:rPr>
        <w:t>determination</w:t>
      </w:r>
      <w:r w:rsidRPr="00877A03">
        <w:rPr>
          <w:rFonts w:ascii="Arial" w:hAnsi="Arial" w:cs="Arial"/>
          <w:sz w:val="22"/>
          <w:szCs w:val="22"/>
        </w:rPr>
        <w:t xml:space="preserve"> for clients.</w:t>
      </w:r>
    </w:p>
    <w:p w:rsidR="007E3282" w:rsidRDefault="007E3282" w:rsidP="007E3282">
      <w:pPr>
        <w:pStyle w:val="ListParagraph"/>
        <w:rPr>
          <w:rFonts w:ascii="Arial" w:hAnsi="Arial" w:cs="Arial"/>
          <w:spacing w:val="-2"/>
          <w:sz w:val="22"/>
          <w:szCs w:val="22"/>
        </w:rPr>
      </w:pPr>
    </w:p>
    <w:p w:rsidR="0047635A" w:rsidRPr="00682B88" w:rsidRDefault="0047635A" w:rsidP="00682B88">
      <w:pPr>
        <w:jc w:val="both"/>
        <w:rPr>
          <w:rFonts w:ascii="Arial" w:hAnsi="Arial" w:cs="Arial"/>
          <w:color w:val="000000"/>
          <w:sz w:val="22"/>
          <w:szCs w:val="22"/>
        </w:rPr>
      </w:pPr>
      <w:r w:rsidRPr="00682B88">
        <w:rPr>
          <w:rFonts w:ascii="Arial" w:hAnsi="Arial" w:cs="Arial"/>
          <w:b/>
          <w:sz w:val="22"/>
          <w:szCs w:val="22"/>
        </w:rPr>
        <w:t>OHS</w:t>
      </w:r>
      <w:r w:rsidRPr="00682B88">
        <w:rPr>
          <w:rFonts w:ascii="Arial" w:hAnsi="Arial" w:cs="Arial"/>
          <w:sz w:val="22"/>
          <w:szCs w:val="22"/>
        </w:rPr>
        <w:t xml:space="preserve"> - Employees are</w:t>
      </w:r>
      <w:r w:rsidRPr="00682B88">
        <w:rPr>
          <w:rFonts w:ascii="Arial" w:hAnsi="Arial" w:cs="Arial"/>
          <w:color w:val="000000"/>
          <w:sz w:val="22"/>
          <w:szCs w:val="22"/>
        </w:rPr>
        <w:t xml:space="preserve"> be required to complete the OHS requirements of the organisation, which may include local level training relating to equipment usage, Hazardous Chemicals, PPE.</w:t>
      </w:r>
    </w:p>
    <w:p w:rsidR="0047635A" w:rsidRPr="00682B88" w:rsidRDefault="0047635A" w:rsidP="00682B88">
      <w:pPr>
        <w:pStyle w:val="Heading2"/>
        <w:rPr>
          <w:rFonts w:ascii="Arial" w:hAnsi="Arial" w:cs="Arial"/>
          <w:i w:val="0"/>
          <w:sz w:val="22"/>
          <w:szCs w:val="22"/>
        </w:rPr>
      </w:pPr>
      <w:r w:rsidRPr="00682B88">
        <w:rPr>
          <w:rFonts w:ascii="Arial" w:hAnsi="Arial" w:cs="Arial"/>
          <w:i w:val="0"/>
          <w:sz w:val="22"/>
          <w:szCs w:val="22"/>
        </w:rPr>
        <w:t xml:space="preserve">Employees, contractors and volunteers: </w:t>
      </w:r>
    </w:p>
    <w:p w:rsidR="0047635A" w:rsidRPr="00682B88" w:rsidRDefault="0047635A" w:rsidP="00682B88">
      <w:pPr>
        <w:widowControl w:val="0"/>
        <w:numPr>
          <w:ilvl w:val="0"/>
          <w:numId w:val="18"/>
        </w:numPr>
        <w:tabs>
          <w:tab w:val="clear" w:pos="567"/>
        </w:tabs>
        <w:spacing w:before="40"/>
        <w:ind w:left="318" w:hanging="318"/>
        <w:jc w:val="both"/>
        <w:rPr>
          <w:rFonts w:ascii="Arial" w:hAnsi="Arial" w:cs="Arial"/>
          <w:sz w:val="22"/>
          <w:szCs w:val="22"/>
        </w:rPr>
      </w:pPr>
      <w:r w:rsidRPr="00682B88">
        <w:rPr>
          <w:rFonts w:ascii="Arial" w:hAnsi="Arial" w:cs="Arial"/>
          <w:sz w:val="22"/>
          <w:szCs w:val="22"/>
        </w:rPr>
        <w:t>participate in relevant health and safety training based on roles and responsibilities (Contractors to provide evidence of prior relevant training)</w:t>
      </w:r>
    </w:p>
    <w:p w:rsidR="0047635A" w:rsidRPr="00682B88" w:rsidRDefault="0047635A" w:rsidP="00682B88">
      <w:pPr>
        <w:widowControl w:val="0"/>
        <w:numPr>
          <w:ilvl w:val="0"/>
          <w:numId w:val="18"/>
        </w:numPr>
        <w:tabs>
          <w:tab w:val="clear" w:pos="567"/>
        </w:tabs>
        <w:spacing w:before="40"/>
        <w:ind w:left="318" w:hanging="318"/>
        <w:jc w:val="both"/>
        <w:rPr>
          <w:rFonts w:ascii="Arial" w:hAnsi="Arial" w:cs="Arial"/>
          <w:sz w:val="22"/>
          <w:szCs w:val="22"/>
        </w:rPr>
      </w:pPr>
      <w:r w:rsidRPr="00682B88">
        <w:rPr>
          <w:rFonts w:ascii="Arial" w:hAnsi="Arial" w:cs="Arial"/>
          <w:sz w:val="22"/>
          <w:szCs w:val="22"/>
        </w:rPr>
        <w:t>as required, participate in the development and implementation of specific OHS hazard and risk management strategies</w:t>
      </w:r>
    </w:p>
    <w:p w:rsidR="0047635A" w:rsidRPr="00682B88" w:rsidRDefault="0047635A" w:rsidP="00682B88">
      <w:pPr>
        <w:widowControl w:val="0"/>
        <w:numPr>
          <w:ilvl w:val="0"/>
          <w:numId w:val="18"/>
        </w:numPr>
        <w:tabs>
          <w:tab w:val="clear" w:pos="567"/>
        </w:tabs>
        <w:spacing w:before="40"/>
        <w:ind w:left="318" w:hanging="318"/>
        <w:jc w:val="both"/>
        <w:rPr>
          <w:rFonts w:ascii="Arial" w:hAnsi="Arial" w:cs="Arial"/>
          <w:sz w:val="22"/>
          <w:szCs w:val="22"/>
        </w:rPr>
      </w:pPr>
      <w:r w:rsidRPr="00682B88">
        <w:rPr>
          <w:rFonts w:ascii="Arial" w:hAnsi="Arial" w:cs="Arial"/>
          <w:sz w:val="22"/>
          <w:szCs w:val="22"/>
        </w:rPr>
        <w:t>understand and comply with all OHS legislation and regulations relevant to their activities at the designated workplace</w:t>
      </w:r>
    </w:p>
    <w:p w:rsidR="0047635A" w:rsidRPr="00682B88" w:rsidRDefault="0047635A" w:rsidP="00682B88">
      <w:pPr>
        <w:widowControl w:val="0"/>
        <w:numPr>
          <w:ilvl w:val="0"/>
          <w:numId w:val="18"/>
        </w:numPr>
        <w:tabs>
          <w:tab w:val="clear" w:pos="567"/>
        </w:tabs>
        <w:spacing w:before="40"/>
        <w:ind w:left="318" w:hanging="318"/>
        <w:jc w:val="both"/>
        <w:rPr>
          <w:rFonts w:ascii="Arial" w:hAnsi="Arial" w:cs="Arial"/>
          <w:sz w:val="22"/>
          <w:szCs w:val="22"/>
        </w:rPr>
      </w:pPr>
      <w:r w:rsidRPr="00682B88">
        <w:rPr>
          <w:rFonts w:ascii="Arial" w:hAnsi="Arial" w:cs="Arial"/>
          <w:sz w:val="22"/>
          <w:szCs w:val="22"/>
        </w:rPr>
        <w:t xml:space="preserve">take reasonable care their actions or omissions do not adversely affect the health and safety of themselves and others </w:t>
      </w:r>
    </w:p>
    <w:p w:rsidR="0047635A" w:rsidRPr="00682B88" w:rsidRDefault="0047635A" w:rsidP="00682B88">
      <w:pPr>
        <w:widowControl w:val="0"/>
        <w:numPr>
          <w:ilvl w:val="0"/>
          <w:numId w:val="18"/>
        </w:numPr>
        <w:tabs>
          <w:tab w:val="clear" w:pos="567"/>
        </w:tabs>
        <w:spacing w:before="40"/>
        <w:ind w:left="318" w:hanging="318"/>
        <w:jc w:val="both"/>
        <w:rPr>
          <w:rFonts w:ascii="Arial" w:hAnsi="Arial" w:cs="Arial"/>
          <w:sz w:val="22"/>
          <w:szCs w:val="22"/>
        </w:rPr>
      </w:pPr>
      <w:r w:rsidRPr="00682B88">
        <w:rPr>
          <w:rFonts w:ascii="Arial" w:hAnsi="Arial" w:cs="Arial"/>
          <w:sz w:val="22"/>
          <w:szCs w:val="22"/>
        </w:rPr>
        <w:t>cooperate with any reasonable directions, policies and procedures relating to health and safety in the workplace</w:t>
      </w:r>
    </w:p>
    <w:p w:rsidR="0047635A" w:rsidRPr="00682B88" w:rsidRDefault="0047635A" w:rsidP="00682B88">
      <w:pPr>
        <w:widowControl w:val="0"/>
        <w:numPr>
          <w:ilvl w:val="0"/>
          <w:numId w:val="18"/>
        </w:numPr>
        <w:tabs>
          <w:tab w:val="clear" w:pos="567"/>
        </w:tabs>
        <w:spacing w:before="40"/>
        <w:ind w:left="318" w:hanging="318"/>
        <w:jc w:val="both"/>
        <w:rPr>
          <w:rFonts w:ascii="Arial" w:hAnsi="Arial" w:cs="Arial"/>
          <w:sz w:val="22"/>
          <w:szCs w:val="22"/>
        </w:rPr>
      </w:pPr>
      <w:r w:rsidRPr="00682B88">
        <w:rPr>
          <w:rFonts w:ascii="Arial" w:hAnsi="Arial" w:cs="Arial"/>
          <w:sz w:val="22"/>
          <w:szCs w:val="22"/>
        </w:rPr>
        <w:t>report all injuries, illness or ‘near misses’ to the Team Leader/Supervisor or Regional Manager</w:t>
      </w:r>
    </w:p>
    <w:p w:rsidR="007E3282" w:rsidRPr="00877A03" w:rsidRDefault="007E3282" w:rsidP="007E3282">
      <w:pPr>
        <w:tabs>
          <w:tab w:val="left" w:pos="-720"/>
          <w:tab w:val="left" w:pos="0"/>
        </w:tabs>
        <w:suppressAutoHyphens/>
        <w:ind w:left="780"/>
        <w:jc w:val="both"/>
        <w:rPr>
          <w:rFonts w:ascii="Arial" w:hAnsi="Arial" w:cs="Arial"/>
          <w:spacing w:val="-2"/>
          <w:sz w:val="22"/>
          <w:szCs w:val="22"/>
        </w:rPr>
      </w:pPr>
    </w:p>
    <w:p w:rsidR="00877A03" w:rsidRPr="00877A03" w:rsidRDefault="00877A03" w:rsidP="006F70D7">
      <w:pPr>
        <w:pStyle w:val="Heading1"/>
        <w:ind w:left="0" w:firstLine="0"/>
        <w:jc w:val="both"/>
        <w:rPr>
          <w:rFonts w:ascii="Arial" w:hAnsi="Arial" w:cs="Arial"/>
          <w:sz w:val="22"/>
          <w:szCs w:val="22"/>
        </w:rPr>
      </w:pPr>
    </w:p>
    <w:p w:rsidR="00C05FEE" w:rsidRPr="00877A03" w:rsidRDefault="00C05FEE" w:rsidP="006F70D7">
      <w:pPr>
        <w:pStyle w:val="Heading1"/>
        <w:ind w:left="0" w:firstLine="0"/>
        <w:jc w:val="both"/>
        <w:rPr>
          <w:rFonts w:ascii="Arial" w:hAnsi="Arial" w:cs="Arial"/>
          <w:sz w:val="22"/>
          <w:szCs w:val="22"/>
        </w:rPr>
      </w:pPr>
      <w:r w:rsidRPr="00877A03">
        <w:rPr>
          <w:rFonts w:ascii="Arial" w:hAnsi="Arial" w:cs="Arial"/>
          <w:sz w:val="22"/>
          <w:szCs w:val="22"/>
        </w:rPr>
        <w:t>Desirable skills, knowledge, and experience</w:t>
      </w:r>
    </w:p>
    <w:p w:rsidR="00F23CA9" w:rsidRPr="00877A03" w:rsidRDefault="00F23CA9" w:rsidP="00F23CA9">
      <w:pPr>
        <w:jc w:val="both"/>
        <w:rPr>
          <w:rFonts w:ascii="Arial" w:hAnsi="Arial" w:cs="Arial"/>
          <w:b/>
          <w:sz w:val="22"/>
          <w:szCs w:val="22"/>
        </w:rPr>
      </w:pPr>
    </w:p>
    <w:p w:rsidR="00877A03" w:rsidRDefault="001C25B0" w:rsidP="00877A03">
      <w:pPr>
        <w:numPr>
          <w:ilvl w:val="0"/>
          <w:numId w:val="16"/>
        </w:numPr>
        <w:tabs>
          <w:tab w:val="left" w:pos="-720"/>
          <w:tab w:val="left" w:pos="0"/>
        </w:tabs>
        <w:suppressAutoHyphens/>
        <w:jc w:val="both"/>
        <w:rPr>
          <w:rFonts w:ascii="Arial" w:hAnsi="Arial" w:cs="Arial"/>
          <w:sz w:val="22"/>
          <w:szCs w:val="22"/>
        </w:rPr>
      </w:pPr>
      <w:r>
        <w:rPr>
          <w:rFonts w:ascii="Arial" w:hAnsi="Arial" w:cs="Arial"/>
          <w:sz w:val="22"/>
          <w:szCs w:val="22"/>
        </w:rPr>
        <w:t>An understanding of Trauma and the impact this has on children and young people in the Out of Home care system</w:t>
      </w:r>
    </w:p>
    <w:p w:rsidR="001C25B0" w:rsidRPr="00877A03" w:rsidRDefault="001C25B0" w:rsidP="00877A03">
      <w:pPr>
        <w:numPr>
          <w:ilvl w:val="0"/>
          <w:numId w:val="16"/>
        </w:numPr>
        <w:tabs>
          <w:tab w:val="left" w:pos="-720"/>
          <w:tab w:val="left" w:pos="0"/>
        </w:tabs>
        <w:suppressAutoHyphens/>
        <w:jc w:val="both"/>
        <w:rPr>
          <w:rFonts w:ascii="Arial" w:hAnsi="Arial" w:cs="Arial"/>
          <w:sz w:val="22"/>
          <w:szCs w:val="22"/>
        </w:rPr>
      </w:pPr>
      <w:r>
        <w:rPr>
          <w:rFonts w:ascii="Arial" w:hAnsi="Arial" w:cs="Arial"/>
          <w:sz w:val="22"/>
          <w:szCs w:val="22"/>
        </w:rPr>
        <w:t>Capacity to engage and motivate individuals to achieve set goals</w:t>
      </w:r>
    </w:p>
    <w:p w:rsidR="00877A03" w:rsidRPr="00877A03" w:rsidRDefault="00877A03" w:rsidP="006F70D7">
      <w:pPr>
        <w:pStyle w:val="Heading1"/>
        <w:jc w:val="both"/>
        <w:rPr>
          <w:rFonts w:ascii="Arial" w:hAnsi="Arial" w:cs="Arial"/>
          <w:sz w:val="22"/>
          <w:szCs w:val="22"/>
        </w:rPr>
      </w:pPr>
    </w:p>
    <w:p w:rsidR="00C05FEE" w:rsidRPr="00877A03" w:rsidRDefault="00C05FEE" w:rsidP="006F70D7">
      <w:pPr>
        <w:pStyle w:val="Heading1"/>
        <w:jc w:val="both"/>
        <w:rPr>
          <w:rFonts w:ascii="Arial" w:hAnsi="Arial" w:cs="Arial"/>
          <w:sz w:val="22"/>
          <w:szCs w:val="22"/>
        </w:rPr>
      </w:pPr>
      <w:r w:rsidRPr="00877A03">
        <w:rPr>
          <w:rFonts w:ascii="Arial" w:hAnsi="Arial" w:cs="Arial"/>
          <w:sz w:val="22"/>
          <w:szCs w:val="22"/>
        </w:rPr>
        <w:t>TERMS AND CONDITIONS</w:t>
      </w:r>
    </w:p>
    <w:p w:rsidR="00C05FEE" w:rsidRPr="00877A03" w:rsidRDefault="00C05FEE" w:rsidP="006F70D7">
      <w:pPr>
        <w:jc w:val="both"/>
        <w:rPr>
          <w:rFonts w:ascii="Arial" w:hAnsi="Arial" w:cs="Arial"/>
          <w:sz w:val="22"/>
          <w:szCs w:val="22"/>
        </w:rPr>
      </w:pPr>
    </w:p>
    <w:p w:rsidR="00C05FEE" w:rsidRPr="00877A03" w:rsidRDefault="00C05FEE" w:rsidP="005E413A">
      <w:pPr>
        <w:numPr>
          <w:ilvl w:val="0"/>
          <w:numId w:val="7"/>
        </w:numPr>
        <w:tabs>
          <w:tab w:val="clear" w:pos="720"/>
          <w:tab w:val="left" w:pos="360"/>
        </w:tabs>
        <w:ind w:left="360"/>
        <w:jc w:val="both"/>
        <w:rPr>
          <w:rFonts w:ascii="Arial" w:hAnsi="Arial" w:cs="Arial"/>
          <w:sz w:val="22"/>
          <w:szCs w:val="22"/>
        </w:rPr>
      </w:pPr>
      <w:r w:rsidRPr="00877A03">
        <w:rPr>
          <w:rFonts w:ascii="Arial" w:hAnsi="Arial" w:cs="Arial"/>
          <w:sz w:val="22"/>
          <w:szCs w:val="22"/>
        </w:rPr>
        <w:t>Salary and conditions are in accordance with the Social, Community, Home Care and Disability Services Industry Award 2010</w:t>
      </w:r>
      <w:r w:rsidR="006D2108" w:rsidRPr="00877A03">
        <w:rPr>
          <w:rFonts w:ascii="Arial" w:hAnsi="Arial" w:cs="Arial"/>
          <w:sz w:val="22"/>
          <w:szCs w:val="22"/>
        </w:rPr>
        <w:t xml:space="preserve">. </w:t>
      </w:r>
      <w:r w:rsidR="006058AF" w:rsidRPr="00877A03">
        <w:rPr>
          <w:rStyle w:val="PlaceholderText"/>
          <w:rFonts w:ascii="Arial" w:hAnsi="Arial" w:cs="Arial"/>
          <w:color w:val="000000"/>
          <w:sz w:val="22"/>
          <w:szCs w:val="22"/>
        </w:rPr>
        <w:t xml:space="preserve"> </w:t>
      </w:r>
      <w:r w:rsidRPr="00877A03">
        <w:rPr>
          <w:rFonts w:ascii="Arial" w:hAnsi="Arial" w:cs="Arial"/>
          <w:sz w:val="22"/>
          <w:szCs w:val="22"/>
        </w:rPr>
        <w:t xml:space="preserve">Salary packaging </w:t>
      </w:r>
      <w:r w:rsidR="002E307B" w:rsidRPr="00877A03">
        <w:rPr>
          <w:rFonts w:ascii="Arial" w:hAnsi="Arial" w:cs="Arial"/>
          <w:sz w:val="22"/>
          <w:szCs w:val="22"/>
        </w:rPr>
        <w:t xml:space="preserve">is </w:t>
      </w:r>
      <w:r w:rsidRPr="00877A03">
        <w:rPr>
          <w:rFonts w:ascii="Arial" w:hAnsi="Arial" w:cs="Arial"/>
          <w:sz w:val="22"/>
          <w:szCs w:val="22"/>
        </w:rPr>
        <w:t>offered with this position.</w:t>
      </w:r>
    </w:p>
    <w:p w:rsidR="00C05FEE" w:rsidRPr="00877A03" w:rsidRDefault="00C05FEE" w:rsidP="005E413A">
      <w:pPr>
        <w:tabs>
          <w:tab w:val="num" w:pos="0"/>
          <w:tab w:val="left" w:pos="360"/>
        </w:tabs>
        <w:ind w:left="360" w:hanging="360"/>
        <w:jc w:val="both"/>
        <w:rPr>
          <w:rFonts w:ascii="Arial" w:hAnsi="Arial" w:cs="Arial"/>
          <w:sz w:val="22"/>
          <w:szCs w:val="22"/>
        </w:rPr>
      </w:pPr>
    </w:p>
    <w:p w:rsidR="00145229" w:rsidRPr="00145229" w:rsidRDefault="00145229" w:rsidP="00145229">
      <w:pPr>
        <w:numPr>
          <w:ilvl w:val="0"/>
          <w:numId w:val="7"/>
        </w:numPr>
        <w:tabs>
          <w:tab w:val="clear" w:pos="720"/>
          <w:tab w:val="num" w:pos="360"/>
        </w:tabs>
        <w:ind w:left="360"/>
        <w:jc w:val="both"/>
        <w:rPr>
          <w:rFonts w:ascii="Arial" w:hAnsi="Arial" w:cs="Arial"/>
          <w:sz w:val="22"/>
          <w:szCs w:val="22"/>
        </w:rPr>
      </w:pPr>
      <w:r w:rsidRPr="00145229">
        <w:rPr>
          <w:rFonts w:ascii="Arial" w:hAnsi="Arial" w:cs="Arial"/>
          <w:sz w:val="22"/>
          <w:szCs w:val="22"/>
        </w:rPr>
        <w:t>All offers of employment at Anglicare Victoria are subject to a six month probationary period. The staff member will be asked to participate in an annual performance review linked to objectives set out for the position.</w:t>
      </w:r>
    </w:p>
    <w:p w:rsidR="00C05FEE" w:rsidRPr="00877A03" w:rsidRDefault="00C05FEE" w:rsidP="005E413A">
      <w:pPr>
        <w:tabs>
          <w:tab w:val="num" w:pos="0"/>
          <w:tab w:val="left" w:pos="360"/>
        </w:tabs>
        <w:ind w:left="360" w:hanging="360"/>
        <w:jc w:val="both"/>
        <w:rPr>
          <w:rFonts w:ascii="Arial" w:hAnsi="Arial" w:cs="Arial"/>
          <w:sz w:val="22"/>
          <w:szCs w:val="22"/>
        </w:rPr>
      </w:pPr>
    </w:p>
    <w:p w:rsidR="00C05FEE" w:rsidRPr="00877A03" w:rsidRDefault="00C05FEE" w:rsidP="005E413A">
      <w:pPr>
        <w:numPr>
          <w:ilvl w:val="0"/>
          <w:numId w:val="7"/>
        </w:numPr>
        <w:tabs>
          <w:tab w:val="clear" w:pos="720"/>
          <w:tab w:val="left" w:pos="360"/>
        </w:tabs>
        <w:ind w:left="360"/>
        <w:jc w:val="both"/>
        <w:rPr>
          <w:rFonts w:ascii="Arial" w:hAnsi="Arial" w:cs="Arial"/>
          <w:sz w:val="22"/>
          <w:szCs w:val="22"/>
        </w:rPr>
      </w:pPr>
      <w:r w:rsidRPr="00877A03">
        <w:rPr>
          <w:rFonts w:ascii="Arial" w:hAnsi="Arial" w:cs="Arial"/>
          <w:sz w:val="22"/>
          <w:szCs w:val="22"/>
        </w:rPr>
        <w:t>All offers of employment are subject to a satisfactory Criminal History Check and must provide a Working with Children Check prior to commencement.</w:t>
      </w:r>
    </w:p>
    <w:p w:rsidR="00C05FEE" w:rsidRPr="00877A03" w:rsidRDefault="00C05FEE" w:rsidP="005E413A">
      <w:pPr>
        <w:tabs>
          <w:tab w:val="num" w:pos="0"/>
          <w:tab w:val="left" w:pos="360"/>
        </w:tabs>
        <w:ind w:left="360" w:hanging="360"/>
        <w:jc w:val="both"/>
        <w:rPr>
          <w:rFonts w:ascii="Arial" w:hAnsi="Arial" w:cs="Arial"/>
          <w:sz w:val="22"/>
          <w:szCs w:val="22"/>
        </w:rPr>
      </w:pPr>
    </w:p>
    <w:p w:rsidR="00C05FEE" w:rsidRPr="00877A03" w:rsidRDefault="00C05FEE" w:rsidP="005E413A">
      <w:pPr>
        <w:numPr>
          <w:ilvl w:val="0"/>
          <w:numId w:val="7"/>
        </w:numPr>
        <w:tabs>
          <w:tab w:val="clear" w:pos="720"/>
          <w:tab w:val="left" w:pos="360"/>
        </w:tabs>
        <w:ind w:left="360"/>
        <w:jc w:val="both"/>
        <w:rPr>
          <w:rFonts w:ascii="Arial" w:hAnsi="Arial" w:cs="Arial"/>
          <w:sz w:val="22"/>
          <w:szCs w:val="22"/>
        </w:rPr>
      </w:pPr>
      <w:r w:rsidRPr="00877A03">
        <w:rPr>
          <w:rFonts w:ascii="Arial" w:hAnsi="Arial" w:cs="Arial"/>
          <w:sz w:val="22"/>
          <w:szCs w:val="22"/>
        </w:rPr>
        <w:t>A current Victorian Driver’s licence is essential.</w:t>
      </w:r>
    </w:p>
    <w:p w:rsidR="00121FFE" w:rsidRPr="00877A03" w:rsidRDefault="00121FFE" w:rsidP="005E413A">
      <w:pPr>
        <w:tabs>
          <w:tab w:val="num" w:pos="0"/>
          <w:tab w:val="left" w:pos="360"/>
        </w:tabs>
        <w:ind w:left="360" w:hanging="360"/>
        <w:jc w:val="both"/>
        <w:rPr>
          <w:rFonts w:ascii="Arial" w:hAnsi="Arial" w:cs="Arial"/>
          <w:sz w:val="22"/>
          <w:szCs w:val="22"/>
        </w:rPr>
      </w:pPr>
    </w:p>
    <w:p w:rsidR="00C05FEE" w:rsidRPr="00877A03" w:rsidRDefault="00C05FEE" w:rsidP="005E413A">
      <w:pPr>
        <w:numPr>
          <w:ilvl w:val="0"/>
          <w:numId w:val="7"/>
        </w:numPr>
        <w:tabs>
          <w:tab w:val="clear" w:pos="720"/>
          <w:tab w:val="left" w:pos="360"/>
        </w:tabs>
        <w:ind w:left="360"/>
        <w:jc w:val="both"/>
        <w:rPr>
          <w:rFonts w:ascii="Arial" w:hAnsi="Arial" w:cs="Arial"/>
          <w:sz w:val="22"/>
          <w:szCs w:val="22"/>
        </w:rPr>
      </w:pPr>
      <w:r w:rsidRPr="00877A03">
        <w:rPr>
          <w:rFonts w:ascii="Arial" w:hAnsi="Arial" w:cs="Arial"/>
          <w:sz w:val="22"/>
          <w:szCs w:val="22"/>
        </w:rPr>
        <w:t>Anglicare Victoria is a member of HESTA (Health Employees Superannuation Trust)</w:t>
      </w:r>
      <w:r w:rsidR="005A0F6D" w:rsidRPr="00877A03">
        <w:rPr>
          <w:rFonts w:ascii="Arial" w:hAnsi="Arial" w:cs="Arial"/>
          <w:sz w:val="22"/>
          <w:szCs w:val="22"/>
        </w:rPr>
        <w:t>.  At present, we contribute 9.</w:t>
      </w:r>
      <w:r w:rsidRPr="00877A03">
        <w:rPr>
          <w:rFonts w:ascii="Arial" w:hAnsi="Arial" w:cs="Arial"/>
          <w:sz w:val="22"/>
          <w:szCs w:val="22"/>
        </w:rPr>
        <w:t>5% of ordinary time earnings to this fund.  Staff may elect to choose their own superannuation fund.</w:t>
      </w:r>
    </w:p>
    <w:p w:rsidR="008D6D4E" w:rsidRPr="00877A03" w:rsidRDefault="008D6D4E" w:rsidP="008D6D4E">
      <w:pPr>
        <w:tabs>
          <w:tab w:val="left" w:pos="360"/>
        </w:tabs>
        <w:jc w:val="both"/>
        <w:rPr>
          <w:rFonts w:ascii="Arial" w:hAnsi="Arial" w:cs="Arial"/>
          <w:sz w:val="22"/>
          <w:szCs w:val="22"/>
        </w:rPr>
      </w:pPr>
    </w:p>
    <w:p w:rsidR="008D6D4E" w:rsidRPr="00877A03" w:rsidRDefault="008D6D4E" w:rsidP="008D6D4E">
      <w:pPr>
        <w:tabs>
          <w:tab w:val="left" w:pos="360"/>
        </w:tabs>
        <w:jc w:val="both"/>
        <w:rPr>
          <w:rFonts w:ascii="Arial" w:hAnsi="Arial" w:cs="Arial"/>
          <w:sz w:val="22"/>
          <w:szCs w:val="22"/>
        </w:rPr>
      </w:pPr>
    </w:p>
    <w:p w:rsidR="008D6D4E" w:rsidRPr="00877A03" w:rsidRDefault="008D6D4E" w:rsidP="008D6D4E">
      <w:pPr>
        <w:jc w:val="both"/>
        <w:rPr>
          <w:rFonts w:ascii="Arial" w:hAnsi="Arial" w:cs="Arial"/>
          <w:b/>
          <w:sz w:val="22"/>
          <w:szCs w:val="22"/>
        </w:rPr>
      </w:pPr>
      <w:r w:rsidRPr="00877A03">
        <w:rPr>
          <w:rFonts w:ascii="Arial" w:hAnsi="Arial" w:cs="Arial"/>
          <w:b/>
          <w:sz w:val="22"/>
          <w:szCs w:val="22"/>
        </w:rPr>
        <w:t>TO APPLY:</w:t>
      </w:r>
    </w:p>
    <w:p w:rsidR="008D6D4E" w:rsidRPr="00877A03" w:rsidRDefault="008D6D4E" w:rsidP="008D6D4E">
      <w:pPr>
        <w:jc w:val="both"/>
        <w:rPr>
          <w:rFonts w:ascii="Arial" w:hAnsi="Arial" w:cs="Arial"/>
          <w:sz w:val="22"/>
          <w:szCs w:val="22"/>
        </w:rPr>
      </w:pPr>
    </w:p>
    <w:p w:rsidR="008D6D4E" w:rsidRPr="00877A03" w:rsidRDefault="008D6D4E" w:rsidP="008D6D4E">
      <w:pPr>
        <w:jc w:val="both"/>
        <w:rPr>
          <w:rFonts w:ascii="Arial" w:hAnsi="Arial" w:cs="Arial"/>
          <w:sz w:val="22"/>
          <w:szCs w:val="22"/>
        </w:rPr>
      </w:pPr>
      <w:r w:rsidRPr="00877A03">
        <w:rPr>
          <w:rFonts w:ascii="Arial" w:hAnsi="Arial" w:cs="Arial"/>
          <w:sz w:val="22"/>
          <w:szCs w:val="22"/>
        </w:rPr>
        <w:t xml:space="preserve">Please </w:t>
      </w:r>
      <w:r w:rsidR="00A741D9">
        <w:rPr>
          <w:rFonts w:ascii="Arial" w:hAnsi="Arial" w:cs="Arial"/>
          <w:sz w:val="22"/>
          <w:szCs w:val="22"/>
        </w:rPr>
        <w:t xml:space="preserve">view our website on </w:t>
      </w:r>
      <w:hyperlink r:id="rId8" w:history="1">
        <w:r w:rsidR="00A741D9" w:rsidRPr="005B637B">
          <w:rPr>
            <w:rStyle w:val="Hyperlink"/>
            <w:rFonts w:ascii="Arial" w:hAnsi="Arial" w:cs="Arial"/>
            <w:sz w:val="22"/>
            <w:szCs w:val="22"/>
          </w:rPr>
          <w:t>www.anglicarevic.org.au</w:t>
        </w:r>
      </w:hyperlink>
      <w:r w:rsidR="00A741D9">
        <w:rPr>
          <w:rFonts w:ascii="Arial" w:hAnsi="Arial" w:cs="Arial"/>
          <w:sz w:val="22"/>
          <w:szCs w:val="22"/>
        </w:rPr>
        <w:t xml:space="preserve"> </w:t>
      </w:r>
      <w:r w:rsidR="00005C19">
        <w:rPr>
          <w:rFonts w:ascii="Arial" w:hAnsi="Arial" w:cs="Arial"/>
          <w:sz w:val="22"/>
          <w:szCs w:val="22"/>
        </w:rPr>
        <w:t xml:space="preserve"> </w:t>
      </w:r>
      <w:r w:rsidRPr="00877A03">
        <w:rPr>
          <w:rFonts w:ascii="Arial" w:hAnsi="Arial" w:cs="Arial"/>
          <w:sz w:val="22"/>
          <w:szCs w:val="22"/>
        </w:rPr>
        <w:t xml:space="preserve">  </w:t>
      </w:r>
    </w:p>
    <w:p w:rsidR="008D6D4E" w:rsidRPr="00877A03" w:rsidRDefault="008D6D4E" w:rsidP="008D6D4E">
      <w:pPr>
        <w:jc w:val="both"/>
        <w:rPr>
          <w:rFonts w:ascii="Arial" w:hAnsi="Arial" w:cs="Arial"/>
          <w:sz w:val="22"/>
          <w:szCs w:val="22"/>
        </w:rPr>
      </w:pPr>
    </w:p>
    <w:p w:rsidR="008D6D4E" w:rsidRPr="00877A03" w:rsidRDefault="008D6D4E" w:rsidP="008D6D4E">
      <w:pPr>
        <w:jc w:val="both"/>
        <w:rPr>
          <w:rFonts w:ascii="Arial" w:hAnsi="Arial" w:cs="Arial"/>
          <w:sz w:val="22"/>
          <w:szCs w:val="22"/>
        </w:rPr>
      </w:pPr>
      <w:r w:rsidRPr="00877A03">
        <w:rPr>
          <w:rFonts w:ascii="Arial" w:hAnsi="Arial" w:cs="Arial"/>
          <w:sz w:val="22"/>
          <w:szCs w:val="22"/>
        </w:rPr>
        <w:t>For further enquiries</w:t>
      </w:r>
      <w:r w:rsidR="00A741D9">
        <w:rPr>
          <w:rFonts w:ascii="Arial" w:hAnsi="Arial" w:cs="Arial"/>
          <w:sz w:val="22"/>
          <w:szCs w:val="22"/>
        </w:rPr>
        <w:t xml:space="preserve"> contact Rebecca Francis on 03 9293 8500</w:t>
      </w:r>
    </w:p>
    <w:p w:rsidR="008D6D4E" w:rsidRPr="00877A03" w:rsidRDefault="008D6D4E" w:rsidP="008D6D4E">
      <w:pPr>
        <w:jc w:val="both"/>
        <w:rPr>
          <w:rFonts w:ascii="Arial" w:hAnsi="Arial" w:cs="Arial"/>
          <w:b/>
          <w:sz w:val="22"/>
          <w:szCs w:val="22"/>
        </w:rPr>
      </w:pPr>
    </w:p>
    <w:p w:rsidR="008D6D4E" w:rsidRPr="00877A03" w:rsidRDefault="008D6D4E" w:rsidP="008D6D4E">
      <w:pPr>
        <w:jc w:val="both"/>
        <w:rPr>
          <w:rFonts w:ascii="Arial" w:hAnsi="Arial" w:cs="Arial"/>
          <w:sz w:val="22"/>
          <w:szCs w:val="22"/>
        </w:rPr>
      </w:pPr>
      <w:r w:rsidRPr="00877A03">
        <w:rPr>
          <w:rFonts w:ascii="Arial" w:hAnsi="Arial" w:cs="Arial"/>
          <w:b/>
          <w:sz w:val="22"/>
          <w:szCs w:val="22"/>
        </w:rPr>
        <w:t>Applications close</w:t>
      </w:r>
      <w:r w:rsidR="00493EBB">
        <w:rPr>
          <w:rFonts w:ascii="Arial" w:hAnsi="Arial" w:cs="Arial"/>
          <w:b/>
          <w:sz w:val="22"/>
          <w:szCs w:val="22"/>
        </w:rPr>
        <w:t xml:space="preserve"> </w:t>
      </w:r>
      <w:r w:rsidR="00A741D9">
        <w:rPr>
          <w:rFonts w:ascii="Arial" w:hAnsi="Arial" w:cs="Arial"/>
          <w:b/>
          <w:sz w:val="22"/>
          <w:szCs w:val="22"/>
        </w:rPr>
        <w:t>14</w:t>
      </w:r>
      <w:r w:rsidR="00A741D9" w:rsidRPr="00A741D9">
        <w:rPr>
          <w:rFonts w:ascii="Arial" w:hAnsi="Arial" w:cs="Arial"/>
          <w:b/>
          <w:sz w:val="22"/>
          <w:szCs w:val="22"/>
          <w:vertAlign w:val="superscript"/>
        </w:rPr>
        <w:t>th</w:t>
      </w:r>
      <w:r w:rsidR="00A741D9">
        <w:rPr>
          <w:rFonts w:ascii="Arial" w:hAnsi="Arial" w:cs="Arial"/>
          <w:b/>
          <w:sz w:val="22"/>
          <w:szCs w:val="22"/>
        </w:rPr>
        <w:t xml:space="preserve"> August 2017</w:t>
      </w:r>
    </w:p>
    <w:p w:rsidR="008D6D4E" w:rsidRPr="00877A03" w:rsidRDefault="008D6D4E" w:rsidP="008D6D4E">
      <w:pPr>
        <w:jc w:val="both"/>
        <w:rPr>
          <w:rFonts w:ascii="Arial" w:hAnsi="Arial" w:cs="Arial"/>
          <w:sz w:val="22"/>
          <w:szCs w:val="22"/>
        </w:rPr>
      </w:pPr>
    </w:p>
    <w:p w:rsidR="008D6D4E" w:rsidRPr="00877A03" w:rsidRDefault="008D6D4E" w:rsidP="008D6D4E">
      <w:pPr>
        <w:tabs>
          <w:tab w:val="left" w:pos="360"/>
        </w:tabs>
        <w:jc w:val="both"/>
        <w:rPr>
          <w:rFonts w:ascii="Arial" w:hAnsi="Arial" w:cs="Arial"/>
          <w:sz w:val="22"/>
          <w:szCs w:val="22"/>
        </w:rPr>
      </w:pPr>
    </w:p>
    <w:sectPr w:rsidR="008D6D4E" w:rsidRPr="00877A03" w:rsidSect="0047635A">
      <w:footerReference w:type="even" r:id="rId9"/>
      <w:footerReference w:type="default" r:id="rId10"/>
      <w:pgSz w:w="12240" w:h="15840"/>
      <w:pgMar w:top="284" w:right="1151" w:bottom="902" w:left="1151" w:header="720" w:footer="1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63A" w:rsidRDefault="00D9263A">
      <w:r>
        <w:separator/>
      </w:r>
    </w:p>
  </w:endnote>
  <w:endnote w:type="continuationSeparator" w:id="0">
    <w:p w:rsidR="00D9263A" w:rsidRDefault="00D9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602" w:rsidRDefault="004816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1602" w:rsidRDefault="004816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602" w:rsidRPr="004F5E50" w:rsidRDefault="00481602" w:rsidP="00381A86">
    <w:pPr>
      <w:pStyle w:val="Footer"/>
      <w:tabs>
        <w:tab w:val="clear" w:pos="8640"/>
        <w:tab w:val="right" w:pos="9720"/>
      </w:tabs>
      <w:ind w:right="38"/>
      <w:jc w:val="both"/>
      <w:rPr>
        <w:sz w:val="16"/>
        <w:szCs w:val="16"/>
      </w:rPr>
    </w:pPr>
    <w:smartTag w:uri="urn:schemas-microsoft-com:office:smarttags" w:element="PersonName">
      <w:r w:rsidRPr="002C29D7">
        <w:rPr>
          <w:sz w:val="16"/>
          <w:szCs w:val="16"/>
        </w:rPr>
        <w:t>HR</w:t>
      </w:r>
    </w:smartTag>
    <w:r>
      <w:rPr>
        <w:sz w:val="16"/>
        <w:szCs w:val="16"/>
      </w:rPr>
      <w:t xml:space="preserve">F 03-01-083 </w:t>
    </w:r>
    <w:r w:rsidR="00381A86">
      <w:rPr>
        <w:sz w:val="16"/>
        <w:szCs w:val="16"/>
      </w:rPr>
      <w:tab/>
    </w:r>
    <w:r>
      <w:rPr>
        <w:sz w:val="16"/>
        <w:szCs w:val="16"/>
      </w:rPr>
      <w:t xml:space="preserve"> </w:t>
    </w:r>
    <w:r w:rsidRPr="004F5E50">
      <w:rPr>
        <w:sz w:val="16"/>
        <w:szCs w:val="16"/>
      </w:rPr>
      <w:t xml:space="preserve">Page </w:t>
    </w:r>
    <w:r w:rsidRPr="004F5E50">
      <w:rPr>
        <w:sz w:val="16"/>
        <w:szCs w:val="16"/>
      </w:rPr>
      <w:fldChar w:fldCharType="begin"/>
    </w:r>
    <w:r w:rsidRPr="004F5E50">
      <w:rPr>
        <w:sz w:val="16"/>
        <w:szCs w:val="16"/>
      </w:rPr>
      <w:instrText xml:space="preserve"> PAGE </w:instrText>
    </w:r>
    <w:r w:rsidRPr="004F5E50">
      <w:rPr>
        <w:sz w:val="16"/>
        <w:szCs w:val="16"/>
      </w:rPr>
      <w:fldChar w:fldCharType="separate"/>
    </w:r>
    <w:r w:rsidR="009B0684">
      <w:rPr>
        <w:noProof/>
        <w:sz w:val="16"/>
        <w:szCs w:val="16"/>
      </w:rPr>
      <w:t>1</w:t>
    </w:r>
    <w:r w:rsidRPr="004F5E50">
      <w:rPr>
        <w:sz w:val="16"/>
        <w:szCs w:val="16"/>
      </w:rPr>
      <w:fldChar w:fldCharType="end"/>
    </w:r>
    <w:r w:rsidRPr="004F5E50">
      <w:rPr>
        <w:sz w:val="16"/>
        <w:szCs w:val="16"/>
      </w:rPr>
      <w:t xml:space="preserve"> of </w:t>
    </w:r>
    <w:r w:rsidRPr="004F5E50">
      <w:rPr>
        <w:sz w:val="16"/>
        <w:szCs w:val="16"/>
      </w:rPr>
      <w:fldChar w:fldCharType="begin"/>
    </w:r>
    <w:r w:rsidRPr="004F5E50">
      <w:rPr>
        <w:sz w:val="16"/>
        <w:szCs w:val="16"/>
      </w:rPr>
      <w:instrText xml:space="preserve"> NUMPAGES </w:instrText>
    </w:r>
    <w:r w:rsidRPr="004F5E50">
      <w:rPr>
        <w:sz w:val="16"/>
        <w:szCs w:val="16"/>
      </w:rPr>
      <w:fldChar w:fldCharType="separate"/>
    </w:r>
    <w:r w:rsidR="009B0684">
      <w:rPr>
        <w:noProof/>
        <w:sz w:val="16"/>
        <w:szCs w:val="16"/>
      </w:rPr>
      <w:t>4</w:t>
    </w:r>
    <w:r w:rsidRPr="004F5E50">
      <w:rPr>
        <w:sz w:val="16"/>
        <w:szCs w:val="16"/>
      </w:rPr>
      <w:fldChar w:fldCharType="end"/>
    </w:r>
    <w:r w:rsidR="00381A86">
      <w:rPr>
        <w:sz w:val="16"/>
        <w:szCs w:val="16"/>
      </w:rPr>
      <w:tab/>
    </w:r>
    <w:r w:rsidR="00381A86">
      <w:rPr>
        <w:noProof/>
        <w:sz w:val="16"/>
        <w:szCs w:val="16"/>
        <w:lang w:val="en-AU"/>
      </w:rPr>
      <w:drawing>
        <wp:inline distT="0" distB="0" distL="0" distR="0">
          <wp:extent cx="866896" cy="60968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tter Tomorrows.png"/>
                  <pic:cNvPicPr/>
                </pic:nvPicPr>
                <pic:blipFill>
                  <a:blip r:embed="rId1">
                    <a:extLst>
                      <a:ext uri="{28A0092B-C50C-407E-A947-70E740481C1C}">
                        <a14:useLocalDpi xmlns:a14="http://schemas.microsoft.com/office/drawing/2010/main" val="0"/>
                      </a:ext>
                    </a:extLst>
                  </a:blip>
                  <a:stretch>
                    <a:fillRect/>
                  </a:stretch>
                </pic:blipFill>
                <pic:spPr>
                  <a:xfrm>
                    <a:off x="0" y="0"/>
                    <a:ext cx="866896" cy="609685"/>
                  </a:xfrm>
                  <a:prstGeom prst="rect">
                    <a:avLst/>
                  </a:prstGeom>
                </pic:spPr>
              </pic:pic>
            </a:graphicData>
          </a:graphic>
        </wp:inline>
      </w:drawing>
    </w:r>
  </w:p>
  <w:p w:rsidR="00481602" w:rsidRPr="00333877" w:rsidRDefault="00481602" w:rsidP="00381A86">
    <w:pPr>
      <w:pStyle w:val="Footer"/>
      <w:jc w:val="both"/>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63A" w:rsidRDefault="00D9263A">
      <w:r>
        <w:separator/>
      </w:r>
    </w:p>
  </w:footnote>
  <w:footnote w:type="continuationSeparator" w:id="0">
    <w:p w:rsidR="00D9263A" w:rsidRDefault="00D92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6F0A"/>
    <w:multiLevelType w:val="hybridMultilevel"/>
    <w:tmpl w:val="27624136"/>
    <w:lvl w:ilvl="0" w:tplc="0C09000F">
      <w:start w:val="1"/>
      <w:numFmt w:val="decimal"/>
      <w:lvlText w:val="%1."/>
      <w:lvlJc w:val="left"/>
      <w:pPr>
        <w:tabs>
          <w:tab w:val="num" w:pos="780"/>
        </w:tabs>
        <w:ind w:left="780" w:hanging="360"/>
      </w:pPr>
      <w:rPr>
        <w:rFont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51E6E3F"/>
    <w:multiLevelType w:val="hybridMultilevel"/>
    <w:tmpl w:val="34D2E4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815A6"/>
    <w:multiLevelType w:val="hybridMultilevel"/>
    <w:tmpl w:val="515468A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0733089"/>
    <w:multiLevelType w:val="hybridMultilevel"/>
    <w:tmpl w:val="6B5E8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61061F"/>
    <w:multiLevelType w:val="multilevel"/>
    <w:tmpl w:val="09C4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6048A"/>
    <w:multiLevelType w:val="hybridMultilevel"/>
    <w:tmpl w:val="27624136"/>
    <w:lvl w:ilvl="0" w:tplc="0C09000F">
      <w:start w:val="1"/>
      <w:numFmt w:val="decimal"/>
      <w:lvlText w:val="%1."/>
      <w:lvlJc w:val="left"/>
      <w:pPr>
        <w:tabs>
          <w:tab w:val="num" w:pos="780"/>
        </w:tabs>
        <w:ind w:left="780" w:hanging="360"/>
      </w:pPr>
      <w:rPr>
        <w:rFont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332F4B43"/>
    <w:multiLevelType w:val="hybridMultilevel"/>
    <w:tmpl w:val="36B4F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836FCA"/>
    <w:multiLevelType w:val="hybridMultilevel"/>
    <w:tmpl w:val="AED00078"/>
    <w:lvl w:ilvl="0" w:tplc="0C090001">
      <w:start w:val="1"/>
      <w:numFmt w:val="bullet"/>
      <w:lvlText w:val=""/>
      <w:lvlJc w:val="left"/>
      <w:pPr>
        <w:tabs>
          <w:tab w:val="num" w:pos="567"/>
        </w:tabs>
        <w:ind w:left="567" w:hanging="567"/>
      </w:pPr>
      <w:rPr>
        <w:rFonts w:ascii="Symbol" w:hAnsi="Symbol" w:hint="default"/>
      </w:rPr>
    </w:lvl>
    <w:lvl w:ilvl="1" w:tplc="0C090001">
      <w:start w:val="1"/>
      <w:numFmt w:val="bullet"/>
      <w:lvlText w:val=""/>
      <w:lvlJc w:val="left"/>
      <w:pPr>
        <w:tabs>
          <w:tab w:val="num" w:pos="720"/>
        </w:tabs>
        <w:ind w:left="72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82B8C"/>
    <w:multiLevelType w:val="hybridMultilevel"/>
    <w:tmpl w:val="B322A8E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52141B10"/>
    <w:multiLevelType w:val="multilevel"/>
    <w:tmpl w:val="7EEC9484"/>
    <w:numStyleLink w:val="StyleBulleted"/>
  </w:abstractNum>
  <w:abstractNum w:abstractNumId="10" w15:restartNumberingAfterBreak="0">
    <w:nsid w:val="56147CF2"/>
    <w:multiLevelType w:val="hybridMultilevel"/>
    <w:tmpl w:val="3EBC296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02D63DB"/>
    <w:multiLevelType w:val="hybridMultilevel"/>
    <w:tmpl w:val="2C02D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E57BB4"/>
    <w:multiLevelType w:val="hybridMultilevel"/>
    <w:tmpl w:val="E6AA8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0420AA"/>
    <w:multiLevelType w:val="hybridMultilevel"/>
    <w:tmpl w:val="A9D85714"/>
    <w:lvl w:ilvl="0" w:tplc="B824BD52">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4D53AF"/>
    <w:multiLevelType w:val="hybridMultilevel"/>
    <w:tmpl w:val="66DA59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4252CF"/>
    <w:multiLevelType w:val="hybridMultilevel"/>
    <w:tmpl w:val="3E048AA0"/>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5E7822"/>
    <w:multiLevelType w:val="hybridMultilevel"/>
    <w:tmpl w:val="F544EE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8055F9"/>
    <w:multiLevelType w:val="multilevel"/>
    <w:tmpl w:val="7EEC9484"/>
    <w:styleLink w:val="StyleBulleted"/>
    <w:lvl w:ilvl="0">
      <w:start w:val="1"/>
      <w:numFmt w:val="bullet"/>
      <w:lvlText w:val=""/>
      <w:lvlJc w:val="left"/>
      <w:pPr>
        <w:tabs>
          <w:tab w:val="num" w:pos="340"/>
        </w:tabs>
        <w:ind w:left="340" w:hanging="340"/>
      </w:pPr>
      <w:rPr>
        <w:rFonts w:ascii="Symbol" w:hAnsi="Symbol"/>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
  </w:num>
  <w:num w:numId="3">
    <w:abstractNumId w:val="3"/>
  </w:num>
  <w:num w:numId="4">
    <w:abstractNumId w:val="17"/>
  </w:num>
  <w:num w:numId="5">
    <w:abstractNumId w:val="9"/>
  </w:num>
  <w:num w:numId="6">
    <w:abstractNumId w:val="16"/>
  </w:num>
  <w:num w:numId="7">
    <w:abstractNumId w:val="14"/>
  </w:num>
  <w:num w:numId="8">
    <w:abstractNumId w:val="12"/>
  </w:num>
  <w:num w:numId="9">
    <w:abstractNumId w:val="13"/>
  </w:num>
  <w:num w:numId="10">
    <w:abstractNumId w:val="4"/>
  </w:num>
  <w:num w:numId="11">
    <w:abstractNumId w:val="10"/>
  </w:num>
  <w:num w:numId="12">
    <w:abstractNumId w:val="6"/>
  </w:num>
  <w:num w:numId="13">
    <w:abstractNumId w:val="8"/>
  </w:num>
  <w:num w:numId="14">
    <w:abstractNumId w:val="2"/>
  </w:num>
  <w:num w:numId="15">
    <w:abstractNumId w:val="0"/>
  </w:num>
  <w:num w:numId="16">
    <w:abstractNumId w:val="11"/>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21" w:allStyles="1" w:customStyles="0" w:latentStyles="0"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B0"/>
    <w:rsid w:val="00005C19"/>
    <w:rsid w:val="00014DB3"/>
    <w:rsid w:val="000218EF"/>
    <w:rsid w:val="00026342"/>
    <w:rsid w:val="00033D8B"/>
    <w:rsid w:val="0005418F"/>
    <w:rsid w:val="000735B7"/>
    <w:rsid w:val="000854AA"/>
    <w:rsid w:val="000859E8"/>
    <w:rsid w:val="00093E54"/>
    <w:rsid w:val="000952D0"/>
    <w:rsid w:val="000B76BA"/>
    <w:rsid w:val="000B7F9E"/>
    <w:rsid w:val="000C0503"/>
    <w:rsid w:val="000C213C"/>
    <w:rsid w:val="000C3767"/>
    <w:rsid w:val="000D67D0"/>
    <w:rsid w:val="000E0B50"/>
    <w:rsid w:val="000F1CD8"/>
    <w:rsid w:val="001067A5"/>
    <w:rsid w:val="001115CB"/>
    <w:rsid w:val="00117ACF"/>
    <w:rsid w:val="001210A7"/>
    <w:rsid w:val="00121B7F"/>
    <w:rsid w:val="00121FFE"/>
    <w:rsid w:val="00126545"/>
    <w:rsid w:val="00145229"/>
    <w:rsid w:val="001456E2"/>
    <w:rsid w:val="00166A06"/>
    <w:rsid w:val="0017213B"/>
    <w:rsid w:val="00172157"/>
    <w:rsid w:val="00172B9C"/>
    <w:rsid w:val="001A3ACE"/>
    <w:rsid w:val="001B266A"/>
    <w:rsid w:val="001C25B0"/>
    <w:rsid w:val="001F72E9"/>
    <w:rsid w:val="00227B6F"/>
    <w:rsid w:val="0023307C"/>
    <w:rsid w:val="00236989"/>
    <w:rsid w:val="002573A4"/>
    <w:rsid w:val="00267E1F"/>
    <w:rsid w:val="00276E36"/>
    <w:rsid w:val="0028073F"/>
    <w:rsid w:val="00286F98"/>
    <w:rsid w:val="002A4E83"/>
    <w:rsid w:val="002A7F00"/>
    <w:rsid w:val="002C5829"/>
    <w:rsid w:val="002D19DA"/>
    <w:rsid w:val="002D534A"/>
    <w:rsid w:val="002E2AA2"/>
    <w:rsid w:val="002E307B"/>
    <w:rsid w:val="002E5327"/>
    <w:rsid w:val="002F5DCD"/>
    <w:rsid w:val="00314C62"/>
    <w:rsid w:val="00317448"/>
    <w:rsid w:val="00321627"/>
    <w:rsid w:val="003315A7"/>
    <w:rsid w:val="00333877"/>
    <w:rsid w:val="00345044"/>
    <w:rsid w:val="0035522D"/>
    <w:rsid w:val="00366FDB"/>
    <w:rsid w:val="003721D5"/>
    <w:rsid w:val="00381A86"/>
    <w:rsid w:val="00385735"/>
    <w:rsid w:val="0039254D"/>
    <w:rsid w:val="00396683"/>
    <w:rsid w:val="003A0425"/>
    <w:rsid w:val="003A5D99"/>
    <w:rsid w:val="003B2ABB"/>
    <w:rsid w:val="003B44FB"/>
    <w:rsid w:val="003B6668"/>
    <w:rsid w:val="003C38B6"/>
    <w:rsid w:val="003D4CB0"/>
    <w:rsid w:val="003E3BD9"/>
    <w:rsid w:val="003F220B"/>
    <w:rsid w:val="004003DA"/>
    <w:rsid w:val="00401B98"/>
    <w:rsid w:val="00410CB3"/>
    <w:rsid w:val="00430BF8"/>
    <w:rsid w:val="00433291"/>
    <w:rsid w:val="00434753"/>
    <w:rsid w:val="00434C21"/>
    <w:rsid w:val="00452444"/>
    <w:rsid w:val="00454702"/>
    <w:rsid w:val="0047043C"/>
    <w:rsid w:val="0047635A"/>
    <w:rsid w:val="00481602"/>
    <w:rsid w:val="00493EBB"/>
    <w:rsid w:val="004B4D17"/>
    <w:rsid w:val="004F5E50"/>
    <w:rsid w:val="00503BB1"/>
    <w:rsid w:val="005126C7"/>
    <w:rsid w:val="005268F2"/>
    <w:rsid w:val="0054257E"/>
    <w:rsid w:val="00555838"/>
    <w:rsid w:val="005612F5"/>
    <w:rsid w:val="00564400"/>
    <w:rsid w:val="00566675"/>
    <w:rsid w:val="005709B4"/>
    <w:rsid w:val="00574FE0"/>
    <w:rsid w:val="00575863"/>
    <w:rsid w:val="00580B58"/>
    <w:rsid w:val="00584D0F"/>
    <w:rsid w:val="005A0F6D"/>
    <w:rsid w:val="005D0FE4"/>
    <w:rsid w:val="005E15BF"/>
    <w:rsid w:val="005E413A"/>
    <w:rsid w:val="006058AF"/>
    <w:rsid w:val="00606D02"/>
    <w:rsid w:val="0063632D"/>
    <w:rsid w:val="00641DC5"/>
    <w:rsid w:val="006524E0"/>
    <w:rsid w:val="00682B88"/>
    <w:rsid w:val="00682EA2"/>
    <w:rsid w:val="006914CE"/>
    <w:rsid w:val="00693C71"/>
    <w:rsid w:val="006C1DFD"/>
    <w:rsid w:val="006D2108"/>
    <w:rsid w:val="006E5F36"/>
    <w:rsid w:val="006F70D7"/>
    <w:rsid w:val="0070029D"/>
    <w:rsid w:val="00701AE3"/>
    <w:rsid w:val="00713546"/>
    <w:rsid w:val="00733032"/>
    <w:rsid w:val="00734534"/>
    <w:rsid w:val="00743DEB"/>
    <w:rsid w:val="00751221"/>
    <w:rsid w:val="007634A7"/>
    <w:rsid w:val="00770688"/>
    <w:rsid w:val="00783240"/>
    <w:rsid w:val="00784C98"/>
    <w:rsid w:val="00787F41"/>
    <w:rsid w:val="007A0951"/>
    <w:rsid w:val="007A7F57"/>
    <w:rsid w:val="007B10BB"/>
    <w:rsid w:val="007E3282"/>
    <w:rsid w:val="007F0888"/>
    <w:rsid w:val="00825E4A"/>
    <w:rsid w:val="008555EF"/>
    <w:rsid w:val="00861562"/>
    <w:rsid w:val="0086577C"/>
    <w:rsid w:val="00877A03"/>
    <w:rsid w:val="00880EA4"/>
    <w:rsid w:val="008939BB"/>
    <w:rsid w:val="008A0A88"/>
    <w:rsid w:val="008A4023"/>
    <w:rsid w:val="008B28B0"/>
    <w:rsid w:val="008D183E"/>
    <w:rsid w:val="008D6D4E"/>
    <w:rsid w:val="008F24C7"/>
    <w:rsid w:val="008F2E4D"/>
    <w:rsid w:val="00943160"/>
    <w:rsid w:val="00950333"/>
    <w:rsid w:val="00954F88"/>
    <w:rsid w:val="00971910"/>
    <w:rsid w:val="00976EF5"/>
    <w:rsid w:val="00986565"/>
    <w:rsid w:val="00987560"/>
    <w:rsid w:val="00994996"/>
    <w:rsid w:val="009B0684"/>
    <w:rsid w:val="009B2EBC"/>
    <w:rsid w:val="009B3F44"/>
    <w:rsid w:val="009C3826"/>
    <w:rsid w:val="009C603E"/>
    <w:rsid w:val="009D3990"/>
    <w:rsid w:val="009D521E"/>
    <w:rsid w:val="009E5848"/>
    <w:rsid w:val="009F0261"/>
    <w:rsid w:val="009F12BF"/>
    <w:rsid w:val="00A01B28"/>
    <w:rsid w:val="00A07A5E"/>
    <w:rsid w:val="00A269E6"/>
    <w:rsid w:val="00A37349"/>
    <w:rsid w:val="00A37EAD"/>
    <w:rsid w:val="00A4366F"/>
    <w:rsid w:val="00A53491"/>
    <w:rsid w:val="00A61470"/>
    <w:rsid w:val="00A616C0"/>
    <w:rsid w:val="00A62D8B"/>
    <w:rsid w:val="00A741D9"/>
    <w:rsid w:val="00A802B3"/>
    <w:rsid w:val="00A827FA"/>
    <w:rsid w:val="00AA3BDF"/>
    <w:rsid w:val="00AA414E"/>
    <w:rsid w:val="00AA560F"/>
    <w:rsid w:val="00AA7595"/>
    <w:rsid w:val="00AC1EB1"/>
    <w:rsid w:val="00AC3CE2"/>
    <w:rsid w:val="00AC4695"/>
    <w:rsid w:val="00AD0CEE"/>
    <w:rsid w:val="00AD489E"/>
    <w:rsid w:val="00AD5107"/>
    <w:rsid w:val="00AF44E0"/>
    <w:rsid w:val="00B00B54"/>
    <w:rsid w:val="00B113EB"/>
    <w:rsid w:val="00B178DC"/>
    <w:rsid w:val="00B23667"/>
    <w:rsid w:val="00B25D6E"/>
    <w:rsid w:val="00B375DC"/>
    <w:rsid w:val="00B41464"/>
    <w:rsid w:val="00B4634D"/>
    <w:rsid w:val="00B66A0F"/>
    <w:rsid w:val="00B777DB"/>
    <w:rsid w:val="00BA5D1B"/>
    <w:rsid w:val="00BC0C9A"/>
    <w:rsid w:val="00BD58A3"/>
    <w:rsid w:val="00C00E61"/>
    <w:rsid w:val="00C0411E"/>
    <w:rsid w:val="00C05FEE"/>
    <w:rsid w:val="00C15E0E"/>
    <w:rsid w:val="00C161E1"/>
    <w:rsid w:val="00C22D73"/>
    <w:rsid w:val="00C2588A"/>
    <w:rsid w:val="00C540A8"/>
    <w:rsid w:val="00C77239"/>
    <w:rsid w:val="00C84825"/>
    <w:rsid w:val="00C84C58"/>
    <w:rsid w:val="00C9110A"/>
    <w:rsid w:val="00CA4E77"/>
    <w:rsid w:val="00CB131A"/>
    <w:rsid w:val="00CB3BF6"/>
    <w:rsid w:val="00CE3807"/>
    <w:rsid w:val="00CE47EE"/>
    <w:rsid w:val="00CE54A1"/>
    <w:rsid w:val="00CF5F94"/>
    <w:rsid w:val="00D0007E"/>
    <w:rsid w:val="00D05FB3"/>
    <w:rsid w:val="00D069DF"/>
    <w:rsid w:val="00D3007D"/>
    <w:rsid w:val="00D36F62"/>
    <w:rsid w:val="00D45E11"/>
    <w:rsid w:val="00D70D4E"/>
    <w:rsid w:val="00D909BA"/>
    <w:rsid w:val="00D91BFA"/>
    <w:rsid w:val="00D9263A"/>
    <w:rsid w:val="00DB62EE"/>
    <w:rsid w:val="00DC2564"/>
    <w:rsid w:val="00DC4686"/>
    <w:rsid w:val="00DD6DF0"/>
    <w:rsid w:val="00DF628B"/>
    <w:rsid w:val="00DF69C1"/>
    <w:rsid w:val="00DF7A66"/>
    <w:rsid w:val="00E04D0F"/>
    <w:rsid w:val="00E0718C"/>
    <w:rsid w:val="00E107E4"/>
    <w:rsid w:val="00E173E7"/>
    <w:rsid w:val="00E1797F"/>
    <w:rsid w:val="00E20DE8"/>
    <w:rsid w:val="00E23247"/>
    <w:rsid w:val="00E27342"/>
    <w:rsid w:val="00E66600"/>
    <w:rsid w:val="00E67962"/>
    <w:rsid w:val="00E71BDE"/>
    <w:rsid w:val="00E814F3"/>
    <w:rsid w:val="00E91B28"/>
    <w:rsid w:val="00E95B02"/>
    <w:rsid w:val="00EA1773"/>
    <w:rsid w:val="00EB5641"/>
    <w:rsid w:val="00EE4249"/>
    <w:rsid w:val="00EE4FF9"/>
    <w:rsid w:val="00F23CA9"/>
    <w:rsid w:val="00F321FF"/>
    <w:rsid w:val="00F47208"/>
    <w:rsid w:val="00F5017E"/>
    <w:rsid w:val="00F81069"/>
    <w:rsid w:val="00F9144A"/>
    <w:rsid w:val="00FA3A7F"/>
    <w:rsid w:val="00FA51CA"/>
    <w:rsid w:val="00FB3414"/>
    <w:rsid w:val="00FD32BB"/>
    <w:rsid w:val="00FE240C"/>
    <w:rsid w:val="00FE6500"/>
    <w:rsid w:val="00FF08E6"/>
    <w:rsid w:val="00FF55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B3E8219C-BA6B-44FE-813D-127AFAE1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footer" w:locked="1"/>
    <w:lsdException w:name="caption" w:locked="1" w:semiHidden="1" w:unhideWhenUsed="1" w:qFormat="1"/>
    <w:lsdException w:name="annotation reference" w:locked="1"/>
    <w:lsdException w:name="page number"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0D7"/>
    <w:rPr>
      <w:rFonts w:ascii="Arial Narrow" w:hAnsi="Arial Narrow"/>
      <w:sz w:val="24"/>
      <w:lang w:val="en-US"/>
    </w:rPr>
  </w:style>
  <w:style w:type="paragraph" w:styleId="Heading1">
    <w:name w:val="heading 1"/>
    <w:basedOn w:val="Normal"/>
    <w:next w:val="Normal"/>
    <w:link w:val="Heading1Char"/>
    <w:qFormat/>
    <w:rsid w:val="006F70D7"/>
    <w:pPr>
      <w:keepNext/>
      <w:ind w:left="540" w:hanging="540"/>
      <w:outlineLvl w:val="0"/>
    </w:pPr>
    <w:rPr>
      <w:b/>
      <w:sz w:val="20"/>
    </w:rPr>
  </w:style>
  <w:style w:type="paragraph" w:styleId="Heading2">
    <w:name w:val="heading 2"/>
    <w:basedOn w:val="Normal"/>
    <w:next w:val="Normal"/>
    <w:link w:val="Heading2Char"/>
    <w:semiHidden/>
    <w:unhideWhenUsed/>
    <w:qFormat/>
    <w:locked/>
    <w:rsid w:val="007E328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F70D7"/>
    <w:rPr>
      <w:rFonts w:ascii="Arial Narrow" w:hAnsi="Arial Narrow"/>
      <w:b/>
      <w:sz w:val="20"/>
      <w:lang w:val="en-US" w:eastAsia="en-AU"/>
    </w:rPr>
  </w:style>
  <w:style w:type="paragraph" w:styleId="Footer">
    <w:name w:val="footer"/>
    <w:basedOn w:val="Normal"/>
    <w:link w:val="FooterChar"/>
    <w:rsid w:val="006F70D7"/>
    <w:pPr>
      <w:tabs>
        <w:tab w:val="center" w:pos="4320"/>
        <w:tab w:val="right" w:pos="8640"/>
      </w:tabs>
    </w:pPr>
    <w:rPr>
      <w:sz w:val="20"/>
    </w:rPr>
  </w:style>
  <w:style w:type="character" w:customStyle="1" w:styleId="FooterChar">
    <w:name w:val="Footer Char"/>
    <w:link w:val="Footer"/>
    <w:locked/>
    <w:rsid w:val="006F70D7"/>
    <w:rPr>
      <w:rFonts w:ascii="Arial Narrow" w:hAnsi="Arial Narrow"/>
      <w:sz w:val="20"/>
      <w:lang w:val="en-US" w:eastAsia="en-AU"/>
    </w:rPr>
  </w:style>
  <w:style w:type="paragraph" w:styleId="Title">
    <w:name w:val="Title"/>
    <w:basedOn w:val="Normal"/>
    <w:link w:val="TitleChar"/>
    <w:qFormat/>
    <w:rsid w:val="006F70D7"/>
    <w:pPr>
      <w:jc w:val="center"/>
    </w:pPr>
    <w:rPr>
      <w:b/>
      <w:sz w:val="20"/>
    </w:rPr>
  </w:style>
  <w:style w:type="character" w:customStyle="1" w:styleId="TitleChar">
    <w:name w:val="Title Char"/>
    <w:link w:val="Title"/>
    <w:locked/>
    <w:rsid w:val="006F70D7"/>
    <w:rPr>
      <w:rFonts w:ascii="Arial Narrow" w:hAnsi="Arial Narrow"/>
      <w:b/>
      <w:sz w:val="20"/>
      <w:lang w:val="en-US" w:eastAsia="en-AU"/>
    </w:rPr>
  </w:style>
  <w:style w:type="character" w:styleId="PageNumber">
    <w:name w:val="page number"/>
    <w:basedOn w:val="DefaultParagraphFont"/>
    <w:rsid w:val="006F70D7"/>
  </w:style>
  <w:style w:type="paragraph" w:styleId="NormalWeb">
    <w:name w:val="Normal (Web)"/>
    <w:basedOn w:val="Normal"/>
    <w:rsid w:val="006F70D7"/>
    <w:pPr>
      <w:spacing w:before="100" w:beforeAutospacing="1" w:after="100" w:afterAutospacing="1"/>
    </w:pPr>
    <w:rPr>
      <w:rFonts w:ascii="Times New Roman" w:hAnsi="Times New Roman"/>
      <w:szCs w:val="24"/>
      <w:lang w:val="en-AU"/>
    </w:rPr>
  </w:style>
  <w:style w:type="character" w:styleId="CommentReference">
    <w:name w:val="annotation reference"/>
    <w:semiHidden/>
    <w:rsid w:val="006F70D7"/>
    <w:rPr>
      <w:sz w:val="16"/>
    </w:rPr>
  </w:style>
  <w:style w:type="paragraph" w:styleId="CommentText">
    <w:name w:val="annotation text"/>
    <w:basedOn w:val="Normal"/>
    <w:link w:val="CommentTextChar"/>
    <w:semiHidden/>
    <w:rsid w:val="006F70D7"/>
    <w:rPr>
      <w:sz w:val="20"/>
    </w:rPr>
  </w:style>
  <w:style w:type="character" w:customStyle="1" w:styleId="CommentTextChar">
    <w:name w:val="Comment Text Char"/>
    <w:link w:val="CommentText"/>
    <w:semiHidden/>
    <w:locked/>
    <w:rsid w:val="006F70D7"/>
    <w:rPr>
      <w:rFonts w:ascii="Arial Narrow" w:hAnsi="Arial Narrow"/>
      <w:sz w:val="20"/>
      <w:lang w:val="en-US" w:eastAsia="en-AU"/>
    </w:rPr>
  </w:style>
  <w:style w:type="character" w:styleId="Hyperlink">
    <w:name w:val="Hyperlink"/>
    <w:rsid w:val="006F70D7"/>
    <w:rPr>
      <w:color w:val="0000FF"/>
      <w:u w:val="single"/>
    </w:rPr>
  </w:style>
  <w:style w:type="paragraph" w:styleId="BalloonText">
    <w:name w:val="Balloon Text"/>
    <w:basedOn w:val="Normal"/>
    <w:link w:val="BalloonTextChar"/>
    <w:semiHidden/>
    <w:rsid w:val="006F70D7"/>
    <w:rPr>
      <w:rFonts w:ascii="Tahoma" w:hAnsi="Tahoma"/>
      <w:sz w:val="16"/>
      <w:szCs w:val="16"/>
    </w:rPr>
  </w:style>
  <w:style w:type="character" w:customStyle="1" w:styleId="BalloonTextChar">
    <w:name w:val="Balloon Text Char"/>
    <w:link w:val="BalloonText"/>
    <w:semiHidden/>
    <w:locked/>
    <w:rsid w:val="006F70D7"/>
    <w:rPr>
      <w:rFonts w:ascii="Tahoma" w:hAnsi="Tahoma"/>
      <w:sz w:val="16"/>
      <w:lang w:val="en-US" w:eastAsia="en-AU"/>
    </w:rPr>
  </w:style>
  <w:style w:type="character" w:styleId="PlaceholderText">
    <w:name w:val="Placeholder Text"/>
    <w:semiHidden/>
    <w:rsid w:val="006F70D7"/>
    <w:rPr>
      <w:color w:val="808080"/>
    </w:rPr>
  </w:style>
  <w:style w:type="paragraph" w:styleId="CommentSubject">
    <w:name w:val="annotation subject"/>
    <w:basedOn w:val="CommentText"/>
    <w:next w:val="CommentText"/>
    <w:link w:val="CommentSubjectChar"/>
    <w:semiHidden/>
    <w:rsid w:val="006F70D7"/>
    <w:rPr>
      <w:b/>
      <w:bCs/>
    </w:rPr>
  </w:style>
  <w:style w:type="character" w:customStyle="1" w:styleId="CommentSubjectChar">
    <w:name w:val="Comment Subject Char"/>
    <w:link w:val="CommentSubject"/>
    <w:semiHidden/>
    <w:locked/>
    <w:rsid w:val="006F70D7"/>
    <w:rPr>
      <w:rFonts w:ascii="Arial Narrow" w:hAnsi="Arial Narrow"/>
      <w:b/>
      <w:sz w:val="20"/>
      <w:lang w:val="en-US" w:eastAsia="en-AU"/>
    </w:rPr>
  </w:style>
  <w:style w:type="numbering" w:customStyle="1" w:styleId="StyleBulleted">
    <w:name w:val="Style Bulleted"/>
    <w:basedOn w:val="NoList"/>
    <w:rsid w:val="00A4366F"/>
    <w:pPr>
      <w:numPr>
        <w:numId w:val="4"/>
      </w:numPr>
    </w:pPr>
  </w:style>
  <w:style w:type="paragraph" w:styleId="Header">
    <w:name w:val="header"/>
    <w:basedOn w:val="Normal"/>
    <w:rsid w:val="00503BB1"/>
    <w:pPr>
      <w:tabs>
        <w:tab w:val="center" w:pos="4153"/>
        <w:tab w:val="right" w:pos="8306"/>
      </w:tabs>
    </w:pPr>
  </w:style>
  <w:style w:type="paragraph" w:styleId="BodyText">
    <w:name w:val="Body Text"/>
    <w:basedOn w:val="Normal"/>
    <w:link w:val="BodyTextChar"/>
    <w:rsid w:val="00877A03"/>
    <w:pPr>
      <w:jc w:val="both"/>
    </w:pPr>
    <w:rPr>
      <w:rFonts w:ascii="Tahoma" w:hAnsi="Tahoma"/>
      <w:sz w:val="22"/>
    </w:rPr>
  </w:style>
  <w:style w:type="character" w:customStyle="1" w:styleId="BodyTextChar">
    <w:name w:val="Body Text Char"/>
    <w:link w:val="BodyText"/>
    <w:rsid w:val="00877A03"/>
    <w:rPr>
      <w:rFonts w:ascii="Tahoma" w:hAnsi="Tahoma"/>
      <w:sz w:val="22"/>
      <w:lang w:val="en-US"/>
    </w:rPr>
  </w:style>
  <w:style w:type="paragraph" w:customStyle="1" w:styleId="OverviewStyle">
    <w:name w:val="Overview Style"/>
    <w:basedOn w:val="Normal"/>
    <w:link w:val="OverviewStyleChar"/>
    <w:rsid w:val="00877A03"/>
    <w:pPr>
      <w:keepNext/>
      <w:spacing w:after="240"/>
      <w:ind w:left="3062" w:hanging="3062"/>
      <w:jc w:val="both"/>
      <w:outlineLvl w:val="1"/>
    </w:pPr>
    <w:rPr>
      <w:rFonts w:ascii="Century Gothic" w:hAnsi="Century Gothic"/>
      <w:sz w:val="20"/>
      <w:lang w:val="en-AU"/>
    </w:rPr>
  </w:style>
  <w:style w:type="character" w:customStyle="1" w:styleId="OverviewStyleChar">
    <w:name w:val="Overview Style Char"/>
    <w:link w:val="OverviewStyle"/>
    <w:rsid w:val="00877A03"/>
    <w:rPr>
      <w:rFonts w:ascii="Century Gothic" w:hAnsi="Century Gothic"/>
    </w:rPr>
  </w:style>
  <w:style w:type="paragraph" w:styleId="ListParagraph">
    <w:name w:val="List Paragraph"/>
    <w:basedOn w:val="Normal"/>
    <w:uiPriority w:val="34"/>
    <w:qFormat/>
    <w:rsid w:val="0035522D"/>
    <w:pPr>
      <w:ind w:left="720"/>
    </w:pPr>
  </w:style>
  <w:style w:type="character" w:customStyle="1" w:styleId="Heading2Char">
    <w:name w:val="Heading 2 Char"/>
    <w:link w:val="Heading2"/>
    <w:semiHidden/>
    <w:rsid w:val="007E3282"/>
    <w:rPr>
      <w:rFonts w:ascii="Calibri Light" w:hAnsi="Calibri Light"/>
      <w:b/>
      <w:bCs/>
      <w:i/>
      <w:i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29047039">
      <w:bodyDiv w:val="1"/>
      <w:marLeft w:val="0"/>
      <w:marRight w:val="0"/>
      <w:marTop w:val="0"/>
      <w:marBottom w:val="0"/>
      <w:divBdr>
        <w:top w:val="none" w:sz="0" w:space="0" w:color="auto"/>
        <w:left w:val="none" w:sz="0" w:space="0" w:color="auto"/>
        <w:bottom w:val="none" w:sz="0" w:space="0" w:color="auto"/>
        <w:right w:val="none" w:sz="0" w:space="0" w:color="auto"/>
      </w:divBdr>
    </w:div>
    <w:div w:id="866680424">
      <w:bodyDiv w:val="1"/>
      <w:marLeft w:val="0"/>
      <w:marRight w:val="0"/>
      <w:marTop w:val="0"/>
      <w:marBottom w:val="0"/>
      <w:divBdr>
        <w:top w:val="none" w:sz="0" w:space="0" w:color="auto"/>
        <w:left w:val="none" w:sz="0" w:space="0" w:color="auto"/>
        <w:bottom w:val="none" w:sz="0" w:space="0" w:color="auto"/>
        <w:right w:val="none" w:sz="0" w:space="0" w:color="auto"/>
      </w:divBdr>
      <w:divsChild>
        <w:div w:id="610473446">
          <w:marLeft w:val="0"/>
          <w:marRight w:val="0"/>
          <w:marTop w:val="0"/>
          <w:marBottom w:val="0"/>
          <w:divBdr>
            <w:top w:val="none" w:sz="0" w:space="0" w:color="auto"/>
            <w:left w:val="none" w:sz="0" w:space="0" w:color="auto"/>
            <w:bottom w:val="none" w:sz="0" w:space="0" w:color="auto"/>
            <w:right w:val="none" w:sz="0" w:space="0" w:color="auto"/>
          </w:divBdr>
          <w:divsChild>
            <w:div w:id="798570838">
              <w:marLeft w:val="0"/>
              <w:marRight w:val="0"/>
              <w:marTop w:val="0"/>
              <w:marBottom w:val="0"/>
              <w:divBdr>
                <w:top w:val="none" w:sz="0" w:space="0" w:color="auto"/>
                <w:left w:val="none" w:sz="0" w:space="0" w:color="auto"/>
                <w:bottom w:val="none" w:sz="0" w:space="0" w:color="auto"/>
                <w:right w:val="none" w:sz="0" w:space="0" w:color="auto"/>
              </w:divBdr>
              <w:divsChild>
                <w:div w:id="483471098">
                  <w:marLeft w:val="0"/>
                  <w:marRight w:val="0"/>
                  <w:marTop w:val="0"/>
                  <w:marBottom w:val="0"/>
                  <w:divBdr>
                    <w:top w:val="none" w:sz="0" w:space="0" w:color="auto"/>
                    <w:left w:val="none" w:sz="0" w:space="0" w:color="auto"/>
                    <w:bottom w:val="none" w:sz="0" w:space="0" w:color="auto"/>
                    <w:right w:val="none" w:sz="0" w:space="0" w:color="auto"/>
                  </w:divBdr>
                  <w:divsChild>
                    <w:div w:id="1027484382">
                      <w:marLeft w:val="0"/>
                      <w:marRight w:val="0"/>
                      <w:marTop w:val="0"/>
                      <w:marBottom w:val="0"/>
                      <w:divBdr>
                        <w:top w:val="none" w:sz="0" w:space="0" w:color="auto"/>
                        <w:left w:val="none" w:sz="0" w:space="0" w:color="auto"/>
                        <w:bottom w:val="none" w:sz="0" w:space="0" w:color="auto"/>
                        <w:right w:val="none" w:sz="0" w:space="0" w:color="auto"/>
                      </w:divBdr>
                      <w:divsChild>
                        <w:div w:id="1835142964">
                          <w:marLeft w:val="0"/>
                          <w:marRight w:val="0"/>
                          <w:marTop w:val="0"/>
                          <w:marBottom w:val="0"/>
                          <w:divBdr>
                            <w:top w:val="none" w:sz="0" w:space="0" w:color="auto"/>
                            <w:left w:val="none" w:sz="0" w:space="0" w:color="auto"/>
                            <w:bottom w:val="none" w:sz="0" w:space="0" w:color="auto"/>
                            <w:right w:val="none" w:sz="0" w:space="0" w:color="auto"/>
                          </w:divBdr>
                          <w:divsChild>
                            <w:div w:id="1618564435">
                              <w:marLeft w:val="0"/>
                              <w:marRight w:val="0"/>
                              <w:marTop w:val="0"/>
                              <w:marBottom w:val="0"/>
                              <w:divBdr>
                                <w:top w:val="none" w:sz="0" w:space="0" w:color="auto"/>
                                <w:left w:val="none" w:sz="0" w:space="0" w:color="auto"/>
                                <w:bottom w:val="none" w:sz="0" w:space="0" w:color="auto"/>
                                <w:right w:val="none" w:sz="0" w:space="0" w:color="auto"/>
                              </w:divBdr>
                              <w:divsChild>
                                <w:div w:id="1483738485">
                                  <w:marLeft w:val="0"/>
                                  <w:marRight w:val="0"/>
                                  <w:marTop w:val="0"/>
                                  <w:marBottom w:val="0"/>
                                  <w:divBdr>
                                    <w:top w:val="none" w:sz="0" w:space="0" w:color="auto"/>
                                    <w:left w:val="none" w:sz="0" w:space="0" w:color="auto"/>
                                    <w:bottom w:val="none" w:sz="0" w:space="0" w:color="auto"/>
                                    <w:right w:val="none" w:sz="0" w:space="0" w:color="auto"/>
                                  </w:divBdr>
                                  <w:divsChild>
                                    <w:div w:id="1225140012">
                                      <w:marLeft w:val="0"/>
                                      <w:marRight w:val="0"/>
                                      <w:marTop w:val="0"/>
                                      <w:marBottom w:val="0"/>
                                      <w:divBdr>
                                        <w:top w:val="none" w:sz="0" w:space="0" w:color="auto"/>
                                        <w:left w:val="none" w:sz="0" w:space="0" w:color="auto"/>
                                        <w:bottom w:val="none" w:sz="0" w:space="0" w:color="auto"/>
                                        <w:right w:val="none" w:sz="0" w:space="0" w:color="auto"/>
                                      </w:divBdr>
                                      <w:divsChild>
                                        <w:div w:id="15041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677839">
      <w:bodyDiv w:val="1"/>
      <w:marLeft w:val="0"/>
      <w:marRight w:val="0"/>
      <w:marTop w:val="0"/>
      <w:marBottom w:val="0"/>
      <w:divBdr>
        <w:top w:val="none" w:sz="0" w:space="0" w:color="auto"/>
        <w:left w:val="none" w:sz="0" w:space="0" w:color="auto"/>
        <w:bottom w:val="none" w:sz="0" w:space="0" w:color="auto"/>
        <w:right w:val="none" w:sz="0" w:space="0" w:color="auto"/>
      </w:divBdr>
      <w:divsChild>
        <w:div w:id="505171429">
          <w:marLeft w:val="0"/>
          <w:marRight w:val="0"/>
          <w:marTop w:val="0"/>
          <w:marBottom w:val="0"/>
          <w:divBdr>
            <w:top w:val="none" w:sz="0" w:space="0" w:color="auto"/>
            <w:left w:val="none" w:sz="0" w:space="0" w:color="auto"/>
            <w:bottom w:val="none" w:sz="0" w:space="0" w:color="auto"/>
            <w:right w:val="none" w:sz="0" w:space="0" w:color="auto"/>
          </w:divBdr>
          <w:divsChild>
            <w:div w:id="1698922062">
              <w:marLeft w:val="0"/>
              <w:marRight w:val="0"/>
              <w:marTop w:val="0"/>
              <w:marBottom w:val="0"/>
              <w:divBdr>
                <w:top w:val="none" w:sz="0" w:space="0" w:color="auto"/>
                <w:left w:val="none" w:sz="0" w:space="0" w:color="auto"/>
                <w:bottom w:val="none" w:sz="0" w:space="0" w:color="auto"/>
                <w:right w:val="none" w:sz="0" w:space="0" w:color="auto"/>
              </w:divBdr>
              <w:divsChild>
                <w:div w:id="1669602739">
                  <w:marLeft w:val="0"/>
                  <w:marRight w:val="0"/>
                  <w:marTop w:val="0"/>
                  <w:marBottom w:val="0"/>
                  <w:divBdr>
                    <w:top w:val="none" w:sz="0" w:space="0" w:color="auto"/>
                    <w:left w:val="none" w:sz="0" w:space="0" w:color="auto"/>
                    <w:bottom w:val="none" w:sz="0" w:space="0" w:color="auto"/>
                    <w:right w:val="none" w:sz="0" w:space="0" w:color="auto"/>
                  </w:divBdr>
                  <w:divsChild>
                    <w:div w:id="1711607067">
                      <w:marLeft w:val="0"/>
                      <w:marRight w:val="0"/>
                      <w:marTop w:val="0"/>
                      <w:marBottom w:val="0"/>
                      <w:divBdr>
                        <w:top w:val="none" w:sz="0" w:space="0" w:color="auto"/>
                        <w:left w:val="none" w:sz="0" w:space="0" w:color="auto"/>
                        <w:bottom w:val="none" w:sz="0" w:space="0" w:color="auto"/>
                        <w:right w:val="none" w:sz="0" w:space="0" w:color="auto"/>
                      </w:divBdr>
                      <w:divsChild>
                        <w:div w:id="884952035">
                          <w:marLeft w:val="0"/>
                          <w:marRight w:val="0"/>
                          <w:marTop w:val="0"/>
                          <w:marBottom w:val="0"/>
                          <w:divBdr>
                            <w:top w:val="none" w:sz="0" w:space="0" w:color="auto"/>
                            <w:left w:val="none" w:sz="0" w:space="0" w:color="auto"/>
                            <w:bottom w:val="none" w:sz="0" w:space="0" w:color="auto"/>
                            <w:right w:val="none" w:sz="0" w:space="0" w:color="auto"/>
                          </w:divBdr>
                          <w:divsChild>
                            <w:div w:id="1921403837">
                              <w:marLeft w:val="0"/>
                              <w:marRight w:val="0"/>
                              <w:marTop w:val="0"/>
                              <w:marBottom w:val="0"/>
                              <w:divBdr>
                                <w:top w:val="none" w:sz="0" w:space="0" w:color="auto"/>
                                <w:left w:val="none" w:sz="0" w:space="0" w:color="auto"/>
                                <w:bottom w:val="none" w:sz="0" w:space="0" w:color="auto"/>
                                <w:right w:val="none" w:sz="0" w:space="0" w:color="auto"/>
                              </w:divBdr>
                              <w:divsChild>
                                <w:div w:id="188032723">
                                  <w:marLeft w:val="0"/>
                                  <w:marRight w:val="0"/>
                                  <w:marTop w:val="0"/>
                                  <w:marBottom w:val="0"/>
                                  <w:divBdr>
                                    <w:top w:val="none" w:sz="0" w:space="0" w:color="auto"/>
                                    <w:left w:val="none" w:sz="0" w:space="0" w:color="auto"/>
                                    <w:bottom w:val="none" w:sz="0" w:space="0" w:color="auto"/>
                                    <w:right w:val="none" w:sz="0" w:space="0" w:color="auto"/>
                                  </w:divBdr>
                                  <w:divsChild>
                                    <w:div w:id="2020619581">
                                      <w:marLeft w:val="0"/>
                                      <w:marRight w:val="0"/>
                                      <w:marTop w:val="0"/>
                                      <w:marBottom w:val="0"/>
                                      <w:divBdr>
                                        <w:top w:val="none" w:sz="0" w:space="0" w:color="auto"/>
                                        <w:left w:val="none" w:sz="0" w:space="0" w:color="auto"/>
                                        <w:bottom w:val="none" w:sz="0" w:space="0" w:color="auto"/>
                                        <w:right w:val="none" w:sz="0" w:space="0" w:color="auto"/>
                                      </w:divBdr>
                                      <w:divsChild>
                                        <w:div w:id="922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glicarevic.org.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GM%20Material\PD's%20and%20Adverts\Residential%20Care%20Youth%20Worker%20advert%20and%20PD\July%202016\Position-Description-Template-Residential-Youth-Workers%20July%2020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Position-Description-Template-Residential-Youth-Workers July 2016</Template>
  <TotalTime>0</TotalTime>
  <Pages>4</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7730</CharactersWithSpaces>
  <SharedDoc>false</SharedDoc>
  <HLinks>
    <vt:vector size="12" baseType="variant">
      <vt:variant>
        <vt:i4>4587536</vt:i4>
      </vt:variant>
      <vt:variant>
        <vt:i4>3</vt:i4>
      </vt:variant>
      <vt:variant>
        <vt:i4>0</vt:i4>
      </vt:variant>
      <vt:variant>
        <vt:i4>5</vt:i4>
      </vt:variant>
      <vt:variant>
        <vt:lpwstr>http://www.education.vic.gov.au/school/principals/management/Pages/hazardmgt.aspx</vt:lpwstr>
      </vt:variant>
      <vt:variant>
        <vt:lpwstr/>
      </vt:variant>
      <vt:variant>
        <vt:i4>7471151</vt:i4>
      </vt:variant>
      <vt:variant>
        <vt:i4>0</vt:i4>
      </vt:variant>
      <vt:variant>
        <vt:i4>0</vt:i4>
      </vt:variant>
      <vt:variant>
        <vt:i4>5</vt:i4>
      </vt:variant>
      <vt:variant>
        <vt:lpwstr>http://www.education.vic.gov.au/school/principals/management/Pages/ohsriskmgt.aspx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Antoniette Bonaguro</dc:creator>
  <cp:keywords/>
  <cp:lastModifiedBy>Tania Di Nicolantonio</cp:lastModifiedBy>
  <cp:revision>2</cp:revision>
  <cp:lastPrinted>2016-05-17T03:15:00Z</cp:lastPrinted>
  <dcterms:created xsi:type="dcterms:W3CDTF">2017-07-23T07:04:00Z</dcterms:created>
  <dcterms:modified xsi:type="dcterms:W3CDTF">2017-07-23T07:04:00Z</dcterms:modified>
</cp:coreProperties>
</file>