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textAlignment w:val="center"/>
        <w:rPr>
          <w:rFonts w:eastAsia="Times New Roman" w:cs="Times New Roman"/>
          <w:b/>
          <w:color w:val="003C69"/>
          <w:sz w:val="24"/>
        </w:rPr>
      </w:pPr>
      <w:bookmarkStart w:id="0" w:name="_GoBack"/>
      <w:bookmarkEnd w:id="0"/>
      <w:r w:rsidRPr="007F5721">
        <w:rPr>
          <w:rFonts w:eastAsia="Times New Roman" w:cs="Times New Roman"/>
          <w:b/>
          <w:color w:val="003C69"/>
          <w:sz w:val="24"/>
        </w:rPr>
        <w:t>World class water services for a better life</w:t>
      </w:r>
    </w:p>
    <w:p w:rsidR="007F5721" w:rsidRPr="007F5721" w:rsidRDefault="007F5721" w:rsidP="000D6CDA">
      <w:pPr>
        <w:pStyle w:val="SAW-TableBody"/>
      </w:pPr>
    </w:p>
    <w:tbl>
      <w:tblPr>
        <w:tblStyle w:val="SAW-TableGridVertical"/>
        <w:tblW w:w="0" w:type="auto"/>
        <w:tblInd w:w="0" w:type="dxa"/>
        <w:tblLayout w:type="fixed"/>
        <w:tblLook w:val="0680" w:firstRow="0" w:lastRow="0" w:firstColumn="1" w:lastColumn="0" w:noHBand="1" w:noVBand="1"/>
      </w:tblPr>
      <w:tblGrid>
        <w:gridCol w:w="1743"/>
        <w:gridCol w:w="3185"/>
        <w:gridCol w:w="2410"/>
        <w:gridCol w:w="2516"/>
      </w:tblGrid>
      <w:tr w:rsidR="007F5721" w:rsidRPr="007F5721" w:rsidTr="00737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Position Title </w:t>
            </w:r>
          </w:p>
        </w:tc>
        <w:tc>
          <w:tcPr>
            <w:tcW w:w="8111" w:type="dxa"/>
            <w:gridSpan w:val="3"/>
          </w:tcPr>
          <w:p w:rsidR="007F5721" w:rsidRPr="007F5721" w:rsidRDefault="0073702B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 Support Officer (WT&amp;Q)</w:t>
            </w:r>
          </w:p>
        </w:tc>
      </w:tr>
      <w:tr w:rsidR="007F5721" w:rsidRPr="007F5721" w:rsidTr="00737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Position Number(s)</w:t>
            </w:r>
          </w:p>
        </w:tc>
        <w:tc>
          <w:tcPr>
            <w:tcW w:w="3185" w:type="dxa"/>
          </w:tcPr>
          <w:p w:rsidR="0073702B" w:rsidRDefault="0073702B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ABC">
              <w:t>005783/003769</w:t>
            </w:r>
            <w:r>
              <w:t>/006022/</w:t>
            </w:r>
          </w:p>
          <w:p w:rsidR="007F5721" w:rsidRPr="007F5721" w:rsidRDefault="0073702B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1ABC">
              <w:t>005785/005711/005787</w:t>
            </w:r>
            <w:r w:rsidR="00E74A8F">
              <w:t>/</w:t>
            </w:r>
            <w:r w:rsidR="002A362E">
              <w:t>005704</w:t>
            </w:r>
          </w:p>
        </w:tc>
        <w:tc>
          <w:tcPr>
            <w:tcW w:w="2410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Manager Title</w:t>
            </w:r>
          </w:p>
        </w:tc>
        <w:tc>
          <w:tcPr>
            <w:tcW w:w="2516" w:type="dxa"/>
          </w:tcPr>
          <w:p w:rsidR="007F5721" w:rsidRPr="007F5721" w:rsidRDefault="0073702B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Water Treatment &amp; Quality</w:t>
            </w:r>
            <w:r w:rsidR="002A362E">
              <w:t>/ Manager Water Sourcing, Storage &amp; Quality</w:t>
            </w:r>
          </w:p>
        </w:tc>
      </w:tr>
      <w:tr w:rsidR="007F5721" w:rsidRPr="007F5721" w:rsidTr="00737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>Business Group</w:t>
            </w:r>
          </w:p>
        </w:tc>
        <w:tc>
          <w:tcPr>
            <w:tcW w:w="3185" w:type="dxa"/>
          </w:tcPr>
          <w:sdt>
            <w:sdtPr>
              <w:alias w:val="Business Group"/>
              <w:tag w:val="Business Group"/>
              <w:id w:val="939638428"/>
              <w:placeholder>
                <w:docPart w:val="ADD769CF554447408B2B3C0B558D2AE8"/>
              </w:placeholder>
              <w:dropDownList>
                <w:listItem w:value="Choose an item."/>
                <w:listItem w:displayText="Asset, Operations &amp; Delivery" w:value="Asset, Operations &amp; Delivery"/>
                <w:listItem w:displayText="Business Services" w:value="Business Services"/>
                <w:listItem w:displayText="Communications &amp; Engagement" w:value="Communications &amp; Engagement"/>
                <w:listItem w:displayText="Customer Delivery" w:value="Customer Delivery"/>
                <w:listItem w:displayText="Governance &amp; Regulation" w:value="Governance &amp; Regulation"/>
                <w:listItem w:displayText="People &amp; Safety" w:value="People &amp; Safety"/>
                <w:listItem w:displayText="Strategy, Performance &amp; Innovation" w:value="Strategy, Performance &amp; Innovation"/>
              </w:dropDownList>
            </w:sdtPr>
            <w:sdtEndPr/>
            <w:sdtContent>
              <w:p w:rsidR="007F5721" w:rsidRPr="007F5721" w:rsidRDefault="0073702B" w:rsidP="0006262A">
                <w:pPr>
                  <w:pStyle w:val="SAW-TableBody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Asset, Operations &amp; Delivery</w:t>
                </w:r>
              </w:p>
            </w:sdtContent>
          </w:sdt>
        </w:tc>
        <w:tc>
          <w:tcPr>
            <w:tcW w:w="2410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MoR Title</w:t>
            </w:r>
          </w:p>
        </w:tc>
        <w:tc>
          <w:tcPr>
            <w:tcW w:w="2516" w:type="dxa"/>
          </w:tcPr>
          <w:p w:rsidR="007F5721" w:rsidRPr="007F5721" w:rsidRDefault="0073702B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 Manager Production &amp; Treatment</w:t>
            </w:r>
          </w:p>
        </w:tc>
      </w:tr>
      <w:tr w:rsidR="007F5721" w:rsidRPr="007F5721" w:rsidTr="007370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7F5721" w:rsidRPr="007F5721" w:rsidRDefault="007F5721" w:rsidP="0006262A">
            <w:pPr>
              <w:pStyle w:val="SAW-TableHeader"/>
            </w:pPr>
            <w:r w:rsidRPr="007F5721">
              <w:t xml:space="preserve">Business Unit </w:t>
            </w:r>
          </w:p>
        </w:tc>
        <w:tc>
          <w:tcPr>
            <w:tcW w:w="3185" w:type="dxa"/>
          </w:tcPr>
          <w:p w:rsidR="007F5721" w:rsidRPr="007F5721" w:rsidRDefault="0073702B" w:rsidP="0073702B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 &amp; Treatment</w:t>
            </w:r>
          </w:p>
        </w:tc>
        <w:tc>
          <w:tcPr>
            <w:tcW w:w="2410" w:type="dxa"/>
            <w:shd w:val="clear" w:color="auto" w:fill="E0E1DD"/>
          </w:tcPr>
          <w:p w:rsidR="007F5721" w:rsidRPr="007F5721" w:rsidRDefault="007F5721" w:rsidP="0006262A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721">
              <w:t>Direct Report’s Title(s)</w:t>
            </w:r>
          </w:p>
        </w:tc>
        <w:tc>
          <w:tcPr>
            <w:tcW w:w="2516" w:type="dxa"/>
          </w:tcPr>
          <w:p w:rsidR="007F5721" w:rsidRPr="007F5721" w:rsidRDefault="0073702B" w:rsidP="0006262A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Applicable</w:t>
            </w:r>
          </w:p>
        </w:tc>
      </w:tr>
    </w:tbl>
    <w:p w:rsidR="007F5721" w:rsidRPr="007F5721" w:rsidRDefault="007F5721" w:rsidP="0006262A">
      <w:pPr>
        <w:pStyle w:val="SAW-Title14ptColour"/>
      </w:pPr>
      <w:r w:rsidRPr="007F5721">
        <w:t>What is the unique purpose of the role?</w:t>
      </w:r>
    </w:p>
    <w:p w:rsidR="007F5721" w:rsidRPr="007F5721" w:rsidRDefault="007F5721" w:rsidP="000D6CDA">
      <w:pPr>
        <w:pStyle w:val="SAW-BodyNoIndent"/>
      </w:pPr>
      <w:r w:rsidRPr="007F5721">
        <w:t>What is the reason for the role’s existence and the key contribution to SA Water’s success?</w:t>
      </w:r>
    </w:p>
    <w:p w:rsidR="007F5721" w:rsidRPr="007F5721" w:rsidRDefault="007F5721" w:rsidP="0006262A">
      <w:pPr>
        <w:pStyle w:val="SAW-GuideText"/>
        <w:ind w:left="0"/>
      </w:pPr>
      <w:r w:rsidRPr="007F5721">
        <w:t>To be written in terms of “Lead/Support/Design/Implement/Deliver… in order to ensure/provide/ effect/contribute/achieve… for… what outcome.”</w:t>
      </w:r>
    </w:p>
    <w:p w:rsidR="007F5721" w:rsidRPr="007F5721" w:rsidRDefault="007F5721" w:rsidP="007F5721">
      <w:pPr>
        <w:suppressAutoHyphens/>
        <w:autoSpaceDE w:val="0"/>
        <w:autoSpaceDN w:val="0"/>
        <w:adjustRightInd w:val="0"/>
        <w:spacing w:before="60" w:after="60"/>
        <w:rPr>
          <w:rFonts w:eastAsia="Times New Roman" w:cs="Times New Roman"/>
          <w:i/>
          <w:sz w:val="20"/>
          <w:szCs w:val="22"/>
        </w:rPr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9854"/>
      </w:tblGrid>
      <w:tr w:rsidR="007F5721" w:rsidRPr="007F5721" w:rsidTr="00163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478"/>
        </w:trPr>
        <w:tc>
          <w:tcPr>
            <w:tcW w:w="10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2A4" w:rsidRPr="007F5721" w:rsidRDefault="00764A5B" w:rsidP="00E74A8F">
            <w:pPr>
              <w:pStyle w:val="SAW-TableBody"/>
            </w:pPr>
            <w:r>
              <w:t>Support the delivery of safe drinking water by p</w:t>
            </w:r>
            <w:r w:rsidR="000012A4">
              <w:t>rovid</w:t>
            </w:r>
            <w:r>
              <w:t>ing</w:t>
            </w:r>
            <w:r w:rsidR="000012A4">
              <w:t xml:space="preserve"> </w:t>
            </w:r>
            <w:r>
              <w:t xml:space="preserve">technical and water quality advice on efficient </w:t>
            </w:r>
            <w:r w:rsidR="002A362E">
              <w:t>W</w:t>
            </w:r>
            <w:r>
              <w:t xml:space="preserve">ater </w:t>
            </w:r>
            <w:r w:rsidR="002A362E">
              <w:t xml:space="preserve">Quality Management activities from catchment to tap including source water, </w:t>
            </w:r>
            <w:r>
              <w:t>treatment and network operations</w:t>
            </w:r>
            <w:r w:rsidR="00DE1F98">
              <w:t xml:space="preserve"> </w:t>
            </w:r>
            <w:r w:rsidR="002A362E">
              <w:t xml:space="preserve">and </w:t>
            </w:r>
            <w:r w:rsidR="00DE1F98">
              <w:t>in-line with customer expectations</w:t>
            </w:r>
            <w:r w:rsidR="0078640F">
              <w:t>. T</w:t>
            </w:r>
            <w:r w:rsidR="00DE1F98">
              <w:t xml:space="preserve">o lead initiatives to </w:t>
            </w:r>
            <w:r w:rsidR="009D3685">
              <w:t>i</w:t>
            </w:r>
            <w:r w:rsidR="00BD2A6D">
              <w:t xml:space="preserve">mprove </w:t>
            </w:r>
            <w:r w:rsidR="002A362E">
              <w:t xml:space="preserve">operational </w:t>
            </w:r>
            <w:r w:rsidR="000656A0">
              <w:t>water quality</w:t>
            </w:r>
            <w:r w:rsidR="00BD2A6D">
              <w:t xml:space="preserve"> </w:t>
            </w:r>
            <w:r w:rsidR="000012A4">
              <w:t>performance</w:t>
            </w:r>
            <w:r w:rsidR="00DE1F98">
              <w:t>.</w:t>
            </w:r>
            <w:r w:rsidR="000012A4">
              <w:t xml:space="preserve"> </w:t>
            </w:r>
          </w:p>
        </w:tc>
      </w:tr>
    </w:tbl>
    <w:p w:rsidR="007F5721" w:rsidRPr="0006262A" w:rsidRDefault="007F5721" w:rsidP="0006262A">
      <w:pPr>
        <w:pStyle w:val="SAW-Title14ptColour"/>
      </w:pPr>
      <w:r w:rsidRPr="0006262A">
        <w:t>What does the role do</w:t>
      </w:r>
      <w:r w:rsidR="0006262A" w:rsidRPr="0006262A">
        <w:t>?</w:t>
      </w:r>
    </w:p>
    <w:p w:rsidR="007F5721" w:rsidRPr="007F5721" w:rsidRDefault="007F5721" w:rsidP="000D6CDA">
      <w:pPr>
        <w:pStyle w:val="SAW-BodyNoIndent"/>
      </w:pPr>
      <w:r w:rsidRPr="007F5721">
        <w:t>The key accountabilities unique to this role are (3-6 required):</w:t>
      </w:r>
    </w:p>
    <w:p w:rsidR="007F5721" w:rsidRPr="000D6CDA" w:rsidRDefault="007F5721" w:rsidP="000D6CDA">
      <w:pPr>
        <w:pStyle w:val="SAW-TableBody"/>
      </w:pP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3394"/>
        <w:gridCol w:w="6460"/>
      </w:tblGrid>
      <w:tr w:rsidR="007F5721" w:rsidRPr="007F5721" w:rsidTr="00E74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3394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Key Accountabilities</w:t>
            </w:r>
          </w:p>
        </w:tc>
        <w:tc>
          <w:tcPr>
            <w:tcW w:w="6460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Accountability Details  (2-8 per accountability)</w:t>
            </w:r>
          </w:p>
        </w:tc>
      </w:tr>
      <w:tr w:rsidR="007F5721" w:rsidRPr="007F5721" w:rsidTr="00E74A8F">
        <w:trPr>
          <w:cantSplit/>
        </w:trPr>
        <w:tc>
          <w:tcPr>
            <w:tcW w:w="3394" w:type="dxa"/>
          </w:tcPr>
          <w:p w:rsidR="007F5721" w:rsidRPr="007F5721" w:rsidRDefault="0073702B" w:rsidP="000D6CDA">
            <w:pPr>
              <w:pStyle w:val="SAW-TableBody"/>
            </w:pPr>
            <w:r>
              <w:t xml:space="preserve">Teamwork and </w:t>
            </w:r>
            <w:r w:rsidR="00E74A8F">
              <w:t>s</w:t>
            </w:r>
            <w:r>
              <w:t>afety</w:t>
            </w:r>
          </w:p>
        </w:tc>
        <w:tc>
          <w:tcPr>
            <w:tcW w:w="6460" w:type="dxa"/>
          </w:tcPr>
          <w:p w:rsidR="0073702B" w:rsidRDefault="0073702B" w:rsidP="0073702B">
            <w:pPr>
              <w:pStyle w:val="SAW-TableListBullet"/>
              <w:keepLines/>
            </w:pPr>
            <w:r>
              <w:t>Implement the direction set by your people leader.</w:t>
            </w:r>
          </w:p>
          <w:p w:rsidR="0073702B" w:rsidRDefault="0073702B" w:rsidP="0073702B">
            <w:pPr>
              <w:pStyle w:val="SAW-TableListBullet"/>
              <w:keepLines/>
            </w:pPr>
            <w:r>
              <w:t>Complete specific tasks allocated.</w:t>
            </w:r>
          </w:p>
          <w:p w:rsidR="0073702B" w:rsidRDefault="0073702B" w:rsidP="0073702B">
            <w:pPr>
              <w:pStyle w:val="SAW-TableListBullet"/>
              <w:keepLines/>
            </w:pPr>
            <w:r>
              <w:t>Collaborate effectively to ensure team goals are achieved by providing input into decision making and problem solving.</w:t>
            </w:r>
          </w:p>
          <w:p w:rsidR="007F5721" w:rsidRPr="007F5721" w:rsidRDefault="0073702B" w:rsidP="0073702B">
            <w:pPr>
              <w:pStyle w:val="SAW-TableListBullet"/>
            </w:pPr>
            <w:r>
              <w:t>Actively contribute to creating a culture of service excellence.</w:t>
            </w:r>
          </w:p>
          <w:p w:rsidR="0073702B" w:rsidRDefault="0073702B" w:rsidP="0073702B">
            <w:pPr>
              <w:pStyle w:val="SAW-TableListBullet"/>
            </w:pPr>
            <w:r>
              <w:t>Be aware of and apply roles and responsibilities in accordance with WHS Roles and Responsibilities Procedure.</w:t>
            </w:r>
          </w:p>
          <w:p w:rsidR="0078640F" w:rsidRDefault="0073702B" w:rsidP="00B15884">
            <w:pPr>
              <w:pStyle w:val="SAW-TableListBullet"/>
            </w:pPr>
            <w:r>
              <w:t>Take responsibility for the safety and wellbeing of yourself and others including your own fitness for work (e.g.</w:t>
            </w:r>
            <w:r>
              <w:rPr>
                <w:i/>
                <w:iCs/>
              </w:rPr>
              <w:t xml:space="preserve"> </w:t>
            </w:r>
            <w:r>
              <w:t>under the influence of drugs, alcohol and/or fatigue).</w:t>
            </w:r>
            <w:r w:rsidR="0078640F">
              <w:t xml:space="preserve"> </w:t>
            </w:r>
          </w:p>
          <w:p w:rsidR="007F5721" w:rsidRPr="007F5721" w:rsidRDefault="0078640F" w:rsidP="00B15884">
            <w:pPr>
              <w:pStyle w:val="SAW-TableListBullet"/>
            </w:pPr>
            <w:r>
              <w:t>Field time with the expectation of 3 days per week – or as agreed working closely with operational staff.</w:t>
            </w:r>
          </w:p>
        </w:tc>
      </w:tr>
      <w:tr w:rsidR="007F5721" w:rsidRPr="007F5721" w:rsidTr="00E74A8F">
        <w:trPr>
          <w:cantSplit/>
        </w:trPr>
        <w:tc>
          <w:tcPr>
            <w:tcW w:w="3394" w:type="dxa"/>
          </w:tcPr>
          <w:p w:rsidR="007F5721" w:rsidRPr="007F5721" w:rsidRDefault="00E74A8F" w:rsidP="000D6CDA">
            <w:pPr>
              <w:pStyle w:val="SAW-TableBody"/>
            </w:pPr>
            <w:r>
              <w:lastRenderedPageBreak/>
              <w:t>Technical a</w:t>
            </w:r>
            <w:r w:rsidR="0078640F">
              <w:t>nalysis</w:t>
            </w:r>
            <w:r w:rsidR="00840C55">
              <w:t xml:space="preserve"> and inve</w:t>
            </w:r>
            <w:r w:rsidR="00394676">
              <w:t>stigation</w:t>
            </w:r>
          </w:p>
        </w:tc>
        <w:tc>
          <w:tcPr>
            <w:tcW w:w="6460" w:type="dxa"/>
          </w:tcPr>
          <w:p w:rsidR="0073702B" w:rsidRDefault="00975820" w:rsidP="0073702B">
            <w:pPr>
              <w:pStyle w:val="SAW-TableListBullet"/>
              <w:keepLines/>
            </w:pPr>
            <w:r>
              <w:t xml:space="preserve">Source </w:t>
            </w:r>
            <w:r w:rsidR="0073702B">
              <w:t>Water</w:t>
            </w:r>
            <w:r>
              <w:t>,</w:t>
            </w:r>
            <w:r w:rsidR="0073702B">
              <w:t xml:space="preserve"> treatment and network water quality performance analysed, monitored and potential issues reported and solutions identified.</w:t>
            </w:r>
          </w:p>
          <w:p w:rsidR="00975820" w:rsidRDefault="0073702B" w:rsidP="00975820">
            <w:pPr>
              <w:pStyle w:val="SAW-TableListBullet"/>
              <w:keepLines/>
            </w:pPr>
            <w:r>
              <w:t xml:space="preserve">Performance data collected and appropriate level of </w:t>
            </w:r>
            <w:r w:rsidR="00B15884">
              <w:t xml:space="preserve">interpretation </w:t>
            </w:r>
            <w:r>
              <w:t>and regularly reported to Asset, Operations &amp; Delivery</w:t>
            </w:r>
            <w:r w:rsidR="009D3685">
              <w:t xml:space="preserve"> and Customer Delivery</w:t>
            </w:r>
            <w:r>
              <w:t xml:space="preserve"> management and staff.</w:t>
            </w:r>
          </w:p>
          <w:p w:rsidR="0073702B" w:rsidRDefault="0078640F" w:rsidP="0073702B">
            <w:pPr>
              <w:pStyle w:val="SAW-TableListBullet"/>
              <w:keepLines/>
            </w:pPr>
            <w:r>
              <w:t>Conduct</w:t>
            </w:r>
            <w:r w:rsidR="0073702B">
              <w:t xml:space="preserve"> annual review of intra-process operating targets.</w:t>
            </w:r>
          </w:p>
          <w:p w:rsidR="00394676" w:rsidRDefault="0073702B" w:rsidP="00E74A8F">
            <w:pPr>
              <w:pStyle w:val="SAW-TableListBullet"/>
              <w:keepLines/>
            </w:pPr>
            <w:r>
              <w:t>Assist operators with laboratory analysis, data collection and interpretation.</w:t>
            </w:r>
            <w:r w:rsidR="00394676">
              <w:t xml:space="preserve"> </w:t>
            </w:r>
          </w:p>
          <w:p w:rsidR="007F5721" w:rsidRPr="007F5721" w:rsidRDefault="00394676" w:rsidP="00E74A8F">
            <w:pPr>
              <w:pStyle w:val="SAW-TableListBullet"/>
            </w:pPr>
            <w:r>
              <w:t>Trouble shooting operational issues with s</w:t>
            </w:r>
            <w:r w:rsidRPr="001734E9">
              <w:t>uccessful resolution to operational issues</w:t>
            </w:r>
            <w:r>
              <w:t xml:space="preserve"> (</w:t>
            </w:r>
            <w:r w:rsidRPr="00662997">
              <w:rPr>
                <w:i/>
              </w:rPr>
              <w:t>WTP, network,</w:t>
            </w:r>
            <w:r w:rsidR="00975820">
              <w:rPr>
                <w:i/>
              </w:rPr>
              <w:t xml:space="preserve"> Source Water</w:t>
            </w:r>
            <w:r>
              <w:t>)</w:t>
            </w:r>
            <w:r w:rsidRPr="001734E9">
              <w:t>.</w:t>
            </w:r>
          </w:p>
        </w:tc>
      </w:tr>
      <w:tr w:rsidR="007C2E31" w:rsidRPr="007F5721" w:rsidTr="00E74A8F">
        <w:trPr>
          <w:cantSplit/>
        </w:trPr>
        <w:tc>
          <w:tcPr>
            <w:tcW w:w="3394" w:type="dxa"/>
          </w:tcPr>
          <w:p w:rsidR="007C2E31" w:rsidRPr="004F79AF" w:rsidRDefault="007C2E31" w:rsidP="000D6CDA">
            <w:pPr>
              <w:pStyle w:val="SAW-TableBody"/>
            </w:pPr>
            <w:r>
              <w:t>Treatment</w:t>
            </w:r>
            <w:r w:rsidR="00E74A8F">
              <w:t xml:space="preserve">, </w:t>
            </w:r>
            <w:r>
              <w:t>water quality performance and compliance</w:t>
            </w:r>
          </w:p>
        </w:tc>
        <w:tc>
          <w:tcPr>
            <w:tcW w:w="6460" w:type="dxa"/>
          </w:tcPr>
          <w:p w:rsidR="00662997" w:rsidRPr="001734E9" w:rsidRDefault="0078640F" w:rsidP="00662997">
            <w:pPr>
              <w:pStyle w:val="SAW-TableListBullet"/>
            </w:pPr>
            <w:r>
              <w:t>Treatment and network water quality p</w:t>
            </w:r>
            <w:r w:rsidR="00662997">
              <w:t xml:space="preserve">erformance </w:t>
            </w:r>
            <w:r>
              <w:t>t</w:t>
            </w:r>
            <w:r w:rsidR="00662997">
              <w:t>argets are met</w:t>
            </w:r>
            <w:r w:rsidR="00662997" w:rsidRPr="001734E9">
              <w:t>.</w:t>
            </w:r>
          </w:p>
          <w:p w:rsidR="00662997" w:rsidRDefault="009C40E2" w:rsidP="00662997">
            <w:pPr>
              <w:pStyle w:val="SAW-TableListBullet"/>
            </w:pPr>
            <w:r>
              <w:t>Provide input into</w:t>
            </w:r>
            <w:r w:rsidR="00662997">
              <w:t xml:space="preserve"> </w:t>
            </w:r>
            <w:r w:rsidR="00975820">
              <w:t>data quality assurance programs</w:t>
            </w:r>
            <w:r w:rsidR="00E74A8F">
              <w:t>.</w:t>
            </w:r>
          </w:p>
          <w:p w:rsidR="0078640F" w:rsidRDefault="00662997" w:rsidP="0078640F">
            <w:pPr>
              <w:pStyle w:val="SAW-TableListBullet"/>
              <w:keepLines/>
            </w:pPr>
            <w:r w:rsidRPr="001734E9">
              <w:t xml:space="preserve">All </w:t>
            </w:r>
            <w:r>
              <w:t>water quality</w:t>
            </w:r>
            <w:r w:rsidRPr="001734E9">
              <w:t xml:space="preserve"> incidents are managed in accordance with the Incident Management Protocol and all targets are met</w:t>
            </w:r>
            <w:r>
              <w:t xml:space="preserve"> with minimal customer impacts.</w:t>
            </w:r>
            <w:r w:rsidR="0078640F">
              <w:t xml:space="preserve"> </w:t>
            </w:r>
          </w:p>
          <w:p w:rsidR="0078640F" w:rsidRDefault="0078640F" w:rsidP="0078640F">
            <w:pPr>
              <w:pStyle w:val="SAW-TableListBullet"/>
            </w:pPr>
            <w:r>
              <w:t>Support is provided for the review and management of HS, WQ and Environmental risks.</w:t>
            </w:r>
          </w:p>
          <w:p w:rsidR="007C2E31" w:rsidRDefault="0078640F" w:rsidP="00E74A8F">
            <w:pPr>
              <w:pStyle w:val="SAW-TableListBullet"/>
            </w:pPr>
            <w:r w:rsidRPr="001734E9">
              <w:t xml:space="preserve">Customer </w:t>
            </w:r>
            <w:r>
              <w:t>water quality</w:t>
            </w:r>
            <w:r w:rsidRPr="001734E9">
              <w:t xml:space="preserve"> complaints are managed in a timely manner with no adverse media impacts.</w:t>
            </w:r>
            <w:r>
              <w:t xml:space="preserve"> </w:t>
            </w:r>
          </w:p>
        </w:tc>
      </w:tr>
      <w:tr w:rsidR="007F5721" w:rsidRPr="007F5721" w:rsidTr="00E74A8F">
        <w:trPr>
          <w:cantSplit/>
        </w:trPr>
        <w:tc>
          <w:tcPr>
            <w:tcW w:w="3394" w:type="dxa"/>
          </w:tcPr>
          <w:p w:rsidR="007F5721" w:rsidRPr="007F5721" w:rsidRDefault="0078640F">
            <w:pPr>
              <w:pStyle w:val="SAW-TableBody"/>
            </w:pPr>
            <w:r>
              <w:t xml:space="preserve">Improvement initiatives, research </w:t>
            </w:r>
            <w:r w:rsidR="00840C55">
              <w:t>and capital investment</w:t>
            </w:r>
          </w:p>
        </w:tc>
        <w:tc>
          <w:tcPr>
            <w:tcW w:w="6460" w:type="dxa"/>
          </w:tcPr>
          <w:p w:rsidR="00394676" w:rsidRDefault="00394676" w:rsidP="00394676">
            <w:pPr>
              <w:pStyle w:val="SAW-TableListBullet"/>
            </w:pPr>
            <w:r>
              <w:t xml:space="preserve">Provide technical input into development and delivery of </w:t>
            </w:r>
            <w:r w:rsidR="00975820">
              <w:t xml:space="preserve">source water and / or </w:t>
            </w:r>
            <w:r>
              <w:t xml:space="preserve">treatment and network projects (including capital) and achieving delivery of agreed outcomes. </w:t>
            </w:r>
          </w:p>
          <w:p w:rsidR="0073702B" w:rsidRDefault="0073702B" w:rsidP="0073702B">
            <w:pPr>
              <w:pStyle w:val="SAW-TableListBullet"/>
              <w:keepLines/>
            </w:pPr>
            <w:r>
              <w:t xml:space="preserve">Upgrade proposals </w:t>
            </w:r>
            <w:r w:rsidRPr="00E74A8F">
              <w:t xml:space="preserve">and new </w:t>
            </w:r>
            <w:r w:rsidR="00353D15" w:rsidRPr="00E74A8F">
              <w:t>process</w:t>
            </w:r>
            <w:r w:rsidR="00E74A8F" w:rsidRPr="00E74A8F">
              <w:t xml:space="preserve"> </w:t>
            </w:r>
            <w:r w:rsidRPr="00E74A8F">
              <w:t>initiatives</w:t>
            </w:r>
            <w:r>
              <w:t xml:space="preserve"> are reviewed and comments provided to ensure efficient processes are in place to meet KPI’s.</w:t>
            </w:r>
          </w:p>
          <w:p w:rsidR="0073702B" w:rsidRDefault="0073702B" w:rsidP="0073702B">
            <w:pPr>
              <w:pStyle w:val="SAW-TableListBullet"/>
              <w:keepLines/>
            </w:pPr>
            <w:r>
              <w:t xml:space="preserve">Identify </w:t>
            </w:r>
            <w:r w:rsidR="00E74A8F">
              <w:t>source water and/</w:t>
            </w:r>
            <w:r w:rsidR="00975820">
              <w:t xml:space="preserve">or </w:t>
            </w:r>
            <w:r>
              <w:t xml:space="preserve">treatment and network upgrades/enhancements </w:t>
            </w:r>
            <w:r w:rsidR="00840C55">
              <w:t>for inclusion into the asset strategy for ca</w:t>
            </w:r>
            <w:r w:rsidR="00886600">
              <w:t>pital investment</w:t>
            </w:r>
            <w:r w:rsidR="00E74A8F">
              <w:t>.</w:t>
            </w:r>
          </w:p>
          <w:p w:rsidR="00662997" w:rsidRDefault="00662997" w:rsidP="00662997">
            <w:pPr>
              <w:pStyle w:val="SAW-TableListBullet"/>
              <w:keepLines/>
            </w:pPr>
            <w:r>
              <w:t xml:space="preserve">Technical investigations performed resulting in optimised water </w:t>
            </w:r>
            <w:r w:rsidRPr="00E74A8F">
              <w:t>treatment</w:t>
            </w:r>
            <w:r>
              <w:t xml:space="preserve"> and water quality </w:t>
            </w:r>
            <w:r w:rsidR="00975820">
              <w:t xml:space="preserve">management </w:t>
            </w:r>
            <w:r>
              <w:t xml:space="preserve">leading to improved operation </w:t>
            </w:r>
            <w:r w:rsidR="007D0A69">
              <w:t>ensuring</w:t>
            </w:r>
            <w:r>
              <w:t xml:space="preserve"> all targets are met.</w:t>
            </w:r>
          </w:p>
          <w:p w:rsidR="00662997" w:rsidRPr="0078640F" w:rsidRDefault="00662997" w:rsidP="00E74A8F">
            <w:pPr>
              <w:pStyle w:val="SAW-TableListBullet"/>
              <w:keepLines/>
              <w:rPr>
                <w:strike/>
              </w:rPr>
            </w:pPr>
            <w:r>
              <w:t>Engage treatment plant operators</w:t>
            </w:r>
            <w:r w:rsidR="00394676">
              <w:t xml:space="preserve"> and operational field staff</w:t>
            </w:r>
            <w:r>
              <w:t xml:space="preserve"> in performance improvement initiatives.</w:t>
            </w:r>
          </w:p>
        </w:tc>
      </w:tr>
      <w:tr w:rsidR="007F5721" w:rsidRPr="007F5721" w:rsidTr="00E74A8F">
        <w:trPr>
          <w:cantSplit/>
        </w:trPr>
        <w:tc>
          <w:tcPr>
            <w:tcW w:w="3394" w:type="dxa"/>
          </w:tcPr>
          <w:p w:rsidR="007F5721" w:rsidRPr="007F5721" w:rsidRDefault="00394676" w:rsidP="000D6CDA">
            <w:pPr>
              <w:pStyle w:val="SAW-TableBody"/>
            </w:pPr>
            <w:r>
              <w:t>Quality system and training</w:t>
            </w:r>
          </w:p>
        </w:tc>
        <w:tc>
          <w:tcPr>
            <w:tcW w:w="6460" w:type="dxa"/>
          </w:tcPr>
          <w:p w:rsidR="009D3685" w:rsidRDefault="009D3685" w:rsidP="009D3685">
            <w:pPr>
              <w:pStyle w:val="SAW-TableListBullet"/>
              <w:keepLines/>
            </w:pPr>
            <w:r>
              <w:t>New documents identified and input into their development.</w:t>
            </w:r>
          </w:p>
          <w:p w:rsidR="0073702B" w:rsidRDefault="009D3685" w:rsidP="009D3685">
            <w:pPr>
              <w:pStyle w:val="SAW-TableListBullet"/>
              <w:keepLines/>
            </w:pPr>
            <w:r>
              <w:t xml:space="preserve">Involvement as a Subject Matter Expert in quality system documentation review </w:t>
            </w:r>
            <w:r w:rsidR="0073702B">
              <w:t>as per agreed timeframes.</w:t>
            </w:r>
          </w:p>
          <w:p w:rsidR="0073702B" w:rsidRDefault="0073702B" w:rsidP="0073702B">
            <w:pPr>
              <w:pStyle w:val="SAW-TableListBullet"/>
              <w:keepLines/>
            </w:pPr>
            <w:r>
              <w:t xml:space="preserve">Assistance provided to support the </w:t>
            </w:r>
            <w:r w:rsidR="009D3685">
              <w:t xml:space="preserve">audit </w:t>
            </w:r>
            <w:r>
              <w:t>process and all actions completed within agreed timeframes.</w:t>
            </w:r>
          </w:p>
          <w:p w:rsidR="007F5721" w:rsidRPr="007F5721" w:rsidRDefault="0073702B" w:rsidP="00E74A8F">
            <w:pPr>
              <w:pStyle w:val="SAW-TableListBullet"/>
              <w:keepLines/>
            </w:pPr>
            <w:r>
              <w:t>Assist with field training of operators</w:t>
            </w:r>
            <w:r w:rsidR="009D3685">
              <w:t>/workshop</w:t>
            </w:r>
            <w:r w:rsidR="00E74A8F">
              <w:t xml:space="preserve"> and</w:t>
            </w:r>
            <w:r w:rsidR="009D3685">
              <w:t xml:space="preserve"> network</w:t>
            </w:r>
            <w:r>
              <w:t xml:space="preserve"> </w:t>
            </w:r>
            <w:r w:rsidR="009D3685">
              <w:t xml:space="preserve">staff </w:t>
            </w:r>
            <w:r>
              <w:t>in laboratory and field analysis and sampling techniques.</w:t>
            </w:r>
          </w:p>
        </w:tc>
      </w:tr>
    </w:tbl>
    <w:p w:rsidR="00E74A8F" w:rsidRDefault="00E74A8F" w:rsidP="0006262A">
      <w:pPr>
        <w:pStyle w:val="SAW-Title14ptColour"/>
      </w:pPr>
    </w:p>
    <w:p w:rsidR="00E74A8F" w:rsidRDefault="00E74A8F">
      <w:pPr>
        <w:spacing w:before="200"/>
        <w:rPr>
          <w:rFonts w:eastAsia="Times New Roman" w:cs="Times New Roman"/>
          <w:b/>
          <w:color w:val="0046AD"/>
          <w:sz w:val="28"/>
          <w:szCs w:val="24"/>
        </w:rPr>
      </w:pPr>
      <w:r>
        <w:br w:type="page"/>
      </w:r>
    </w:p>
    <w:p w:rsidR="007F5721" w:rsidRPr="0006262A" w:rsidRDefault="007F5721" w:rsidP="0006262A">
      <w:pPr>
        <w:pStyle w:val="SAW-Title14ptColour"/>
      </w:pPr>
      <w:r w:rsidRPr="0006262A">
        <w:lastRenderedPageBreak/>
        <w:t xml:space="preserve">Knowledge, </w:t>
      </w:r>
      <w:r w:rsidR="00776F7C">
        <w:t>skills and experience the role</w:t>
      </w:r>
      <w:r w:rsidRPr="0006262A">
        <w:t xml:space="preserve"> requires</w:t>
      </w:r>
    </w:p>
    <w:p w:rsidR="0006262A" w:rsidRPr="007F5721" w:rsidRDefault="007F5721" w:rsidP="0006262A">
      <w:pPr>
        <w:pStyle w:val="SAW-BodyNoIndent"/>
      </w:pPr>
      <w:r w:rsidRPr="007F5721">
        <w:t>Criteria which will be used for recruitment and selection for this role (maximum of 6):</w:t>
      </w:r>
      <w:r w:rsidR="0006262A">
        <w:br/>
      </w:r>
    </w:p>
    <w:tbl>
      <w:tblPr>
        <w:tblStyle w:val="SAW-TableGrid1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6"/>
        <w:gridCol w:w="1678"/>
      </w:tblGrid>
      <w:tr w:rsidR="007F5721" w:rsidRPr="007F5721" w:rsidTr="007370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6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76F7C" w:rsidP="00776F7C">
            <w:pPr>
              <w:pStyle w:val="SAW-TableHeader"/>
            </w:pPr>
            <w:r>
              <w:t>Foundation K</w:t>
            </w:r>
            <w:r w:rsidR="007F5721" w:rsidRPr="007F5721">
              <w:t xml:space="preserve">nowledge, </w:t>
            </w:r>
            <w:r>
              <w:t>S</w:t>
            </w:r>
            <w:r w:rsidR="007F5721" w:rsidRPr="007F5721">
              <w:t xml:space="preserve">kills, </w:t>
            </w:r>
            <w:r>
              <w:t>Experience and Q</w:t>
            </w:r>
            <w:r w:rsidR="007F5721" w:rsidRPr="007F5721">
              <w:t>ualifications</w:t>
            </w:r>
          </w:p>
        </w:tc>
        <w:tc>
          <w:tcPr>
            <w:tcW w:w="1678" w:type="dxa"/>
            <w:tcBorders>
              <w:bottom w:val="none" w:sz="0" w:space="0" w:color="auto"/>
            </w:tcBorders>
            <w:shd w:val="clear" w:color="auto" w:fill="E0E1DD"/>
          </w:tcPr>
          <w:p w:rsidR="007F5721" w:rsidRPr="007F5721" w:rsidRDefault="007F5721" w:rsidP="001A38B4">
            <w:pPr>
              <w:pStyle w:val="SAW-TableHeader"/>
            </w:pPr>
            <w:r w:rsidRPr="007F5721">
              <w:t>Essential or Desirable</w:t>
            </w:r>
          </w:p>
        </w:tc>
      </w:tr>
      <w:tr w:rsidR="0073702B" w:rsidRPr="007F5721" w:rsidTr="0073702B">
        <w:tc>
          <w:tcPr>
            <w:tcW w:w="8176" w:type="dxa"/>
          </w:tcPr>
          <w:p w:rsidR="0073702B" w:rsidRPr="007F5721" w:rsidRDefault="0073702B" w:rsidP="0006262A">
            <w:pPr>
              <w:pStyle w:val="SAW-TableBody"/>
            </w:pPr>
            <w:r w:rsidRPr="004F79AF">
              <w:t>Relevant tertiary qualification in a Science or Engineering based discipline or demonstrated experience</w:t>
            </w:r>
          </w:p>
        </w:tc>
        <w:tc>
          <w:tcPr>
            <w:tcW w:w="1678" w:type="dxa"/>
          </w:tcPr>
          <w:p w:rsidR="0073702B" w:rsidRPr="007F5721" w:rsidRDefault="0073702B" w:rsidP="0006262A">
            <w:pPr>
              <w:pStyle w:val="SAW-TableBody"/>
            </w:pPr>
            <w:r>
              <w:t>Essential</w:t>
            </w:r>
          </w:p>
        </w:tc>
      </w:tr>
      <w:tr w:rsidR="0073702B" w:rsidRPr="007F5721" w:rsidTr="0073702B">
        <w:tc>
          <w:tcPr>
            <w:tcW w:w="8176" w:type="dxa"/>
          </w:tcPr>
          <w:p w:rsidR="0073702B" w:rsidRPr="007F5721" w:rsidRDefault="0073702B">
            <w:pPr>
              <w:pStyle w:val="SAW-TableBody"/>
            </w:pPr>
            <w:r w:rsidRPr="004F79AF">
              <w:t xml:space="preserve">Sound technical knowledge of and experience </w:t>
            </w:r>
            <w:r w:rsidR="00AD4649">
              <w:t xml:space="preserve">of </w:t>
            </w:r>
            <w:r w:rsidR="00975820">
              <w:t xml:space="preserve">source water , </w:t>
            </w:r>
            <w:r w:rsidR="00AD4649">
              <w:t>water treatment and quality processes, sampling techniques and water laboratory analysis</w:t>
            </w:r>
          </w:p>
        </w:tc>
        <w:tc>
          <w:tcPr>
            <w:tcW w:w="1678" w:type="dxa"/>
          </w:tcPr>
          <w:p w:rsidR="0073702B" w:rsidRPr="007F5721" w:rsidRDefault="0073702B" w:rsidP="0006262A">
            <w:pPr>
              <w:pStyle w:val="SAW-TableBody"/>
            </w:pPr>
            <w:r w:rsidRPr="008A35A2">
              <w:t>Desirable</w:t>
            </w:r>
          </w:p>
        </w:tc>
      </w:tr>
      <w:tr w:rsidR="0073702B" w:rsidRPr="007F5721" w:rsidTr="0073702B">
        <w:tc>
          <w:tcPr>
            <w:tcW w:w="8176" w:type="dxa"/>
          </w:tcPr>
          <w:p w:rsidR="0073702B" w:rsidRPr="004F79AF" w:rsidRDefault="0073702B">
            <w:pPr>
              <w:pStyle w:val="SAW-TableBody"/>
            </w:pPr>
            <w:r w:rsidRPr="004F79AF">
              <w:t xml:space="preserve">Ability to interpret </w:t>
            </w:r>
            <w:r w:rsidR="00007C3A">
              <w:t xml:space="preserve">analytical </w:t>
            </w:r>
            <w:r w:rsidRPr="004F79AF">
              <w:t xml:space="preserve">and other data </w:t>
            </w:r>
            <w:r w:rsidR="00007C3A">
              <w:t>to inform corrective actions and process improvement initiatives</w:t>
            </w:r>
          </w:p>
        </w:tc>
        <w:tc>
          <w:tcPr>
            <w:tcW w:w="1678" w:type="dxa"/>
          </w:tcPr>
          <w:p w:rsidR="0073702B" w:rsidRPr="008A35A2" w:rsidRDefault="0073702B" w:rsidP="0006262A">
            <w:pPr>
              <w:pStyle w:val="SAW-TableBody"/>
            </w:pPr>
            <w:r>
              <w:t>Essential</w:t>
            </w:r>
          </w:p>
        </w:tc>
      </w:tr>
      <w:tr w:rsidR="0073702B" w:rsidRPr="007F5721" w:rsidTr="0073702B">
        <w:tc>
          <w:tcPr>
            <w:tcW w:w="8176" w:type="dxa"/>
          </w:tcPr>
          <w:p w:rsidR="0073702B" w:rsidRPr="004F79AF" w:rsidRDefault="0073702B" w:rsidP="00E74A8F">
            <w:pPr>
              <w:pStyle w:val="SAW-TableBody"/>
            </w:pPr>
            <w:r w:rsidRPr="004F79AF">
              <w:t>Ability to communicate effectively both verbally and in writing</w:t>
            </w:r>
            <w:r w:rsidR="00E74A8F">
              <w:t xml:space="preserve"> and </w:t>
            </w:r>
            <w:r w:rsidR="00E74A8F" w:rsidRPr="004F79AF">
              <w:t xml:space="preserve">to work </w:t>
            </w:r>
            <w:r w:rsidR="00E74A8F">
              <w:t>autonomously and as part of a team</w:t>
            </w:r>
          </w:p>
        </w:tc>
        <w:tc>
          <w:tcPr>
            <w:tcW w:w="1678" w:type="dxa"/>
          </w:tcPr>
          <w:p w:rsidR="0073702B" w:rsidRDefault="0073702B" w:rsidP="0006262A">
            <w:pPr>
              <w:pStyle w:val="SAW-TableBody"/>
            </w:pPr>
            <w:r w:rsidRPr="0037168F">
              <w:t>Essential</w:t>
            </w:r>
          </w:p>
        </w:tc>
      </w:tr>
      <w:tr w:rsidR="0073702B" w:rsidRPr="007F5721" w:rsidTr="0073702B">
        <w:tc>
          <w:tcPr>
            <w:tcW w:w="8176" w:type="dxa"/>
          </w:tcPr>
          <w:p w:rsidR="0073702B" w:rsidRPr="004F79AF" w:rsidRDefault="0073702B" w:rsidP="0006262A">
            <w:pPr>
              <w:pStyle w:val="SAW-TableBody"/>
            </w:pPr>
            <w:r w:rsidRPr="004F79AF">
              <w:t>Proven problem solving and analytical skills and abilities</w:t>
            </w:r>
          </w:p>
        </w:tc>
        <w:tc>
          <w:tcPr>
            <w:tcW w:w="1678" w:type="dxa"/>
          </w:tcPr>
          <w:p w:rsidR="0073702B" w:rsidRPr="0037168F" w:rsidRDefault="0073702B" w:rsidP="0006262A">
            <w:pPr>
              <w:pStyle w:val="SAW-TableBody"/>
            </w:pPr>
            <w:r>
              <w:t>Essential</w:t>
            </w:r>
          </w:p>
        </w:tc>
      </w:tr>
      <w:tr w:rsidR="0073702B" w:rsidRPr="007F5721" w:rsidTr="0073702B">
        <w:tc>
          <w:tcPr>
            <w:tcW w:w="8176" w:type="dxa"/>
          </w:tcPr>
          <w:p w:rsidR="0073702B" w:rsidRPr="004F79AF" w:rsidRDefault="0073702B" w:rsidP="0006262A">
            <w:pPr>
              <w:pStyle w:val="SAW-TableBody"/>
            </w:pPr>
            <w:r w:rsidRPr="004F79AF">
              <w:t>High degree of computer literacy</w:t>
            </w:r>
          </w:p>
        </w:tc>
        <w:tc>
          <w:tcPr>
            <w:tcW w:w="1678" w:type="dxa"/>
          </w:tcPr>
          <w:p w:rsidR="0073702B" w:rsidRDefault="0073702B" w:rsidP="0006262A">
            <w:pPr>
              <w:pStyle w:val="SAW-TableBody"/>
            </w:pPr>
            <w:r>
              <w:t>Essential</w:t>
            </w:r>
          </w:p>
        </w:tc>
      </w:tr>
    </w:tbl>
    <w:p w:rsidR="007F5721" w:rsidRPr="0006262A" w:rsidRDefault="007F5721" w:rsidP="0006262A">
      <w:pPr>
        <w:pStyle w:val="SAW-Title14ptColour"/>
      </w:pPr>
      <w:r w:rsidRPr="0006262A">
        <w:t>Who you work with</w:t>
      </w:r>
    </w:p>
    <w:p w:rsidR="007F5721" w:rsidRDefault="007F5721" w:rsidP="000D6CDA">
      <w:pPr>
        <w:pStyle w:val="SAW-BodyNoIndent"/>
      </w:pPr>
      <w:r w:rsidRPr="007F5721">
        <w:t>Key Stakeholder Relationships critical</w:t>
      </w:r>
      <w:r w:rsidRPr="007F5721">
        <w:rPr>
          <w:b/>
        </w:rPr>
        <w:t xml:space="preserve"> </w:t>
      </w:r>
      <w:r w:rsidRPr="007F5721">
        <w:t>to the success of this role (maximum of 6):</w:t>
      </w:r>
    </w:p>
    <w:p w:rsidR="009933AC" w:rsidRDefault="009933AC" w:rsidP="0073702B">
      <w:pPr>
        <w:pStyle w:val="SAW-ListBullet1"/>
        <w:keepLines/>
      </w:pPr>
      <w:r>
        <w:t>Production &amp; Treatment</w:t>
      </w:r>
    </w:p>
    <w:p w:rsidR="009933AC" w:rsidRDefault="009933AC" w:rsidP="0073702B">
      <w:pPr>
        <w:pStyle w:val="SAW-ListBullet1"/>
        <w:keepLines/>
      </w:pPr>
      <w:r>
        <w:t xml:space="preserve">AWQC </w:t>
      </w:r>
    </w:p>
    <w:p w:rsidR="000656A0" w:rsidRDefault="000656A0" w:rsidP="0073702B">
      <w:pPr>
        <w:pStyle w:val="SAW-ListBullet1"/>
        <w:keepLines/>
      </w:pPr>
      <w:r>
        <w:t>Water Expertise (Security Planning, T</w:t>
      </w:r>
      <w:r w:rsidR="00E74A8F">
        <w:t xml:space="preserve">reatment </w:t>
      </w:r>
      <w:r>
        <w:t>&amp; Network Plannina, Improve &amp; Compliance, Process Design &amp; Standards)</w:t>
      </w:r>
    </w:p>
    <w:p w:rsidR="000656A0" w:rsidRDefault="000656A0" w:rsidP="00E74A8F">
      <w:pPr>
        <w:pStyle w:val="SAW-ListBullet1"/>
        <w:keepLines/>
      </w:pPr>
      <w:r>
        <w:t>Capital Delivery, Workshops, Customer Field Services</w:t>
      </w:r>
      <w:r w:rsidR="00E74A8F">
        <w:t xml:space="preserve"> and </w:t>
      </w:r>
      <w:r>
        <w:t>Assets</w:t>
      </w:r>
    </w:p>
    <w:p w:rsidR="00975820" w:rsidRDefault="00E74A8F" w:rsidP="00975820">
      <w:pPr>
        <w:pStyle w:val="SAW-ListBullet1"/>
        <w:keepLines/>
      </w:pPr>
      <w:r>
        <w:t>Contract/a</w:t>
      </w:r>
      <w:r w:rsidR="00975820">
        <w:t xml:space="preserve">lliance partners eg. Allwater </w:t>
      </w:r>
      <w:r>
        <w:t>and</w:t>
      </w:r>
      <w:r w:rsidR="00975820">
        <w:t xml:space="preserve"> TRILITY</w:t>
      </w:r>
    </w:p>
    <w:p w:rsidR="00975820" w:rsidRDefault="00975820" w:rsidP="00975820">
      <w:pPr>
        <w:pStyle w:val="SAW-ListBullet1"/>
        <w:keepLines/>
      </w:pPr>
      <w:r>
        <w:t>Interstate government agencies eg</w:t>
      </w:r>
      <w:r w:rsidR="00547CC5">
        <w:t>.</w:t>
      </w:r>
      <w:r>
        <w:t xml:space="preserve"> MDBA</w:t>
      </w:r>
      <w:r w:rsidR="00547CC5">
        <w:t>; Water NSW</w:t>
      </w:r>
    </w:p>
    <w:p w:rsidR="009933AC" w:rsidRPr="005702B9" w:rsidRDefault="009933AC" w:rsidP="0006262A">
      <w:pPr>
        <w:pStyle w:val="SAW-ListBullet1"/>
        <w:keepLines/>
      </w:pPr>
      <w:r>
        <w:t>Key external customers and stakeholders, e.g. DHA, Councils, EPA</w:t>
      </w:r>
      <w:r w:rsidR="00007C3A">
        <w:t>, external contractors</w:t>
      </w:r>
    </w:p>
    <w:p w:rsidR="007F5721" w:rsidRPr="0006262A" w:rsidRDefault="007F5721" w:rsidP="0006262A">
      <w:pPr>
        <w:pStyle w:val="SAW-Title14ptColour"/>
      </w:pPr>
      <w:r w:rsidRPr="0006262A">
        <w:t>Special conditions</w:t>
      </w:r>
    </w:p>
    <w:p w:rsidR="007F5721" w:rsidRPr="007F5721" w:rsidRDefault="007F5721" w:rsidP="000D6CDA">
      <w:pPr>
        <w:pStyle w:val="SAW-BodyNoIndent"/>
      </w:pPr>
      <w:r w:rsidRPr="007F5721">
        <w:t>Does the role have any unique requirements?</w:t>
      </w:r>
    </w:p>
    <w:p w:rsidR="007F5721" w:rsidRPr="007F5721" w:rsidRDefault="007F5721" w:rsidP="000D6CDA">
      <w:pPr>
        <w:pStyle w:val="SAW-ListBullet1"/>
        <w:rPr>
          <w:lang w:eastAsia="en-AU"/>
        </w:rPr>
      </w:pPr>
      <w:r w:rsidRPr="007F5721">
        <w:rPr>
          <w:lang w:eastAsia="en-AU"/>
        </w:rPr>
        <w:t>Flexible hours and some after hours as required, s</w:t>
      </w:r>
      <w:r w:rsidR="00482946">
        <w:rPr>
          <w:lang w:eastAsia="en-AU"/>
        </w:rPr>
        <w:t>ome intra and interstate travel</w:t>
      </w:r>
      <w:r w:rsidR="005702B9">
        <w:rPr>
          <w:lang w:eastAsia="en-AU"/>
        </w:rPr>
        <w:t xml:space="preserve"> (mandatory)</w:t>
      </w:r>
    </w:p>
    <w:sdt>
      <w:sdtPr>
        <w:alias w:val="Special Conditions"/>
        <w:tag w:val="Special Conditions"/>
        <w:id w:val="264885737"/>
        <w:placeholder>
          <w:docPart w:val="FD1E13BFAD33487E8AC26098FA3BC79B"/>
        </w:placeholder>
        <w:dropDownList>
          <w:listItem w:value="Choose an item."/>
          <w:listItem w:displayText="You will be required to hold a current driver’s licence at all times" w:value="You will be required to hold a current driver’s licence at all times"/>
          <w:listItem w:displayText="Participation in and response to an on-call roster will be required" w:value="Participation in and response to an on-call roster will be required"/>
          <w:listItem w:displayText="You will be required to work in remote and isolated locations" w:value="You will be required to work in remote and isolated locations"/>
          <w:listItem w:displayText="You will be required to work with hazardous substances and be eligible to obtain and retain a carriage of dangerous goods licence" w:value="You will be required to work with hazardous substances and be eligible to obtain and retain a carriage of dangerous goods licence"/>
          <w:listItem w:displayText="Flexibility of days worked to suit business requirements will be required" w:value="Flexibility of days worked to suit business requirements will be required"/>
        </w:dropDownList>
      </w:sdtPr>
      <w:sdtEndPr/>
      <w:sdtContent>
        <w:p w:rsidR="005702B9" w:rsidRDefault="005702B9" w:rsidP="005702B9">
          <w:pPr>
            <w:pStyle w:val="SAW-ListBullet1"/>
            <w:tabs>
              <w:tab w:val="num" w:pos="1986"/>
            </w:tabs>
          </w:pPr>
          <w:r>
            <w:t>You will be required to hold a current driver’s licence at all times</w:t>
          </w:r>
        </w:p>
      </w:sdtContent>
    </w:sdt>
    <w:p w:rsidR="007F5721" w:rsidRDefault="007F5721" w:rsidP="0073702B">
      <w:pPr>
        <w:pStyle w:val="SAW-ListBullet1"/>
        <w:numPr>
          <w:ilvl w:val="0"/>
          <w:numId w:val="0"/>
        </w:numPr>
        <w:ind w:left="851"/>
        <w:rPr>
          <w:lang w:eastAsia="en-AU"/>
        </w:rPr>
      </w:pPr>
    </w:p>
    <w:p w:rsidR="0073702B" w:rsidRPr="007F5721" w:rsidRDefault="0073702B" w:rsidP="0073702B">
      <w:pPr>
        <w:pStyle w:val="SAW-ListBullet1"/>
        <w:numPr>
          <w:ilvl w:val="0"/>
          <w:numId w:val="0"/>
        </w:numPr>
        <w:ind w:left="851"/>
        <w:rPr>
          <w:lang w:eastAsia="en-AU"/>
        </w:rPr>
      </w:pPr>
    </w:p>
    <w:p w:rsidR="007F5721" w:rsidRPr="0006262A" w:rsidRDefault="007F5721" w:rsidP="0006262A">
      <w:pPr>
        <w:pStyle w:val="SAW-BodyNoIndent"/>
        <w:rPr>
          <w:b/>
          <w:color w:val="007D57"/>
          <w:lang w:eastAsia="en-AU"/>
        </w:rPr>
      </w:pPr>
      <w:r w:rsidRPr="0006262A">
        <w:rPr>
          <w:b/>
          <w:color w:val="007D57"/>
          <w:lang w:eastAsia="en-AU"/>
        </w:rPr>
        <w:t>Your PD outlines what the requirements of your role are. The behaviours you demonstrate are</w:t>
      </w:r>
      <w:r w:rsidR="000D6CDA" w:rsidRPr="0006262A">
        <w:rPr>
          <w:b/>
          <w:color w:val="007D57"/>
          <w:lang w:eastAsia="en-AU"/>
        </w:rPr>
        <w:t xml:space="preserve"> </w:t>
      </w:r>
      <w:r w:rsidRPr="0006262A">
        <w:rPr>
          <w:b/>
          <w:color w:val="007D57"/>
          <w:lang w:eastAsia="en-AU"/>
        </w:rPr>
        <w:t>equally as important and form part of your PD.</w:t>
      </w:r>
    </w:p>
    <w:p w:rsidR="007F5721" w:rsidRPr="001A18BD" w:rsidRDefault="007F5721" w:rsidP="000D6CDA">
      <w:pPr>
        <w:pStyle w:val="SAW-BodyNoIndent"/>
      </w:pPr>
      <w:bookmarkStart w:id="1" w:name="_Toc194220779"/>
      <w:bookmarkStart w:id="2" w:name="_Toc194229126"/>
      <w:bookmarkStart w:id="3" w:name="_Toc194315308"/>
      <w:bookmarkStart w:id="4" w:name="_Toc194316231"/>
      <w:bookmarkStart w:id="5" w:name="_Toc194316575"/>
      <w:bookmarkStart w:id="6" w:name="_Toc196641442"/>
      <w:bookmarkEnd w:id="1"/>
      <w:bookmarkEnd w:id="2"/>
      <w:bookmarkEnd w:id="3"/>
      <w:bookmarkEnd w:id="4"/>
      <w:bookmarkEnd w:id="5"/>
      <w:bookmarkEnd w:id="6"/>
    </w:p>
    <w:p w:rsidR="00124A8C" w:rsidRDefault="00E97580" w:rsidP="007F5721">
      <w:pPr>
        <w:suppressAutoHyphens/>
        <w:autoSpaceDE w:val="0"/>
        <w:autoSpaceDN w:val="0"/>
        <w:adjustRightInd w:val="0"/>
        <w:spacing w:before="60" w:after="60"/>
      </w:pPr>
      <w:r>
        <w:t>Template:</w:t>
      </w:r>
      <w:r w:rsidRPr="00E733C1">
        <w:t xml:space="preserve"> </w:t>
      </w:r>
      <w:r w:rsidR="00302FA1">
        <w:fldChar w:fldCharType="begin"/>
      </w:r>
      <w:r w:rsidR="00302FA1">
        <w:instrText xml:space="preserve"> DOCPROPERTY  "SAW-Template Name"  \* MERGEFORMAT </w:instrText>
      </w:r>
      <w:r w:rsidR="00302FA1">
        <w:fldChar w:fldCharType="separate"/>
      </w:r>
      <w:r w:rsidR="00F25B95">
        <w:t>Position Description</w:t>
      </w:r>
      <w:r w:rsidR="00302FA1">
        <w:fldChar w:fldCharType="end"/>
      </w:r>
      <w:r>
        <w:t xml:space="preserve"> </w:t>
      </w:r>
      <w:r w:rsidR="000D6CDA">
        <w:t xml:space="preserve"> </w:t>
      </w:r>
      <w:r>
        <w:t xml:space="preserve">Version </w:t>
      </w:r>
      <w:r w:rsidR="00302FA1">
        <w:fldChar w:fldCharType="begin"/>
      </w:r>
      <w:r w:rsidR="00302FA1">
        <w:instrText xml:space="preserve"> DOCPROPERTY  "SAW-Template Version"  \* MERGEFORMAT </w:instrText>
      </w:r>
      <w:r w:rsidR="00302FA1">
        <w:fldChar w:fldCharType="separate"/>
      </w:r>
      <w:r w:rsidR="00F25B95">
        <w:t>1.0</w:t>
      </w:r>
      <w:r w:rsidR="00302FA1">
        <w:fldChar w:fldCharType="end"/>
      </w:r>
      <w:r>
        <w:t xml:space="preserve"> </w:t>
      </w:r>
      <w:r w:rsidR="000D6CDA">
        <w:t xml:space="preserve"> </w:t>
      </w:r>
      <w:r w:rsidR="00302FA1">
        <w:fldChar w:fldCharType="begin"/>
      </w:r>
      <w:r w:rsidR="00302FA1">
        <w:instrText xml:space="preserve"> DOCPROPERTY  "SAW-Template Date"  \* MERGEFORMAT </w:instrText>
      </w:r>
      <w:r w:rsidR="00302FA1">
        <w:fldChar w:fldCharType="separate"/>
      </w:r>
      <w:r w:rsidR="00F25B95">
        <w:t>01/08/17</w:t>
      </w:r>
      <w:r w:rsidR="00302FA1">
        <w:fldChar w:fldCharType="end"/>
      </w:r>
    </w:p>
    <w:sectPr w:rsidR="00124A8C" w:rsidSect="006241C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25" w:right="1134" w:bottom="1134" w:left="1134" w:header="705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4E2A5E" w15:done="0"/>
  <w15:commentEx w15:paraId="03F2B5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F8" w:rsidRPr="00DD2AA4" w:rsidRDefault="008609F8" w:rsidP="007727F3">
      <w:r>
        <w:separator/>
      </w:r>
    </w:p>
  </w:endnote>
  <w:endnote w:type="continuationSeparator" w:id="0">
    <w:p w:rsidR="008609F8" w:rsidRPr="00DD2AA4" w:rsidRDefault="008609F8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F7C" w:rsidRPr="000A1278" w:rsidRDefault="00776F7C" w:rsidP="00776F7C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>
      <w:rPr>
        <w:rFonts w:ascii="Century Gothic" w:hAnsi="Century Gothic"/>
        <w:b/>
        <w:color w:val="003C69"/>
      </w:rPr>
      <w:br/>
    </w:r>
  </w:p>
  <w:p w:rsidR="003D0CE8" w:rsidRPr="000C494F" w:rsidRDefault="003D0CE8" w:rsidP="003D0CE8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302FA1">
      <w:fldChar w:fldCharType="begin"/>
    </w:r>
    <w:r w:rsidR="00302FA1">
      <w:instrText xml:space="preserve"> DOCPROPERTY  "SAW-Version No."  \* MERGEFORMAT </w:instrText>
    </w:r>
    <w:r w:rsidR="00302FA1">
      <w:fldChar w:fldCharType="separate"/>
    </w:r>
    <w:r w:rsidR="00F25B95">
      <w:t>1.0</w:t>
    </w:r>
    <w:r w:rsidR="00302FA1">
      <w:fldChar w:fldCharType="end"/>
    </w:r>
    <w:r>
      <w:t xml:space="preserve"> </w:t>
    </w:r>
    <w:fldSimple w:instr=" DOCPROPERTY  &quot;SAW-Version Date&quot;  \* MERGEFORMAT ">
      <w:r w:rsidR="00F25B95">
        <w:t>27/02/18</w:t>
      </w:r>
    </w:fldSimple>
    <w:r>
      <w:t xml:space="preserve"> </w:t>
    </w:r>
    <w:r w:rsidR="00302FA1">
      <w:fldChar w:fldCharType="begin"/>
    </w:r>
    <w:r w:rsidR="00302FA1">
      <w:instrText xml:space="preserve"> DOCPROPERTY  SAW-Status  \* MERGEFORMAT </w:instrText>
    </w:r>
    <w:r w:rsidR="00302FA1">
      <w:fldChar w:fldCharType="separate"/>
    </w:r>
    <w:r w:rsidR="00F25B95">
      <w:t>Issued</w:t>
    </w:r>
    <w:r w:rsidR="00302FA1">
      <w:fldChar w:fldCharType="end"/>
    </w:r>
    <w:r>
      <w:tab/>
      <w:t xml:space="preserve">Document ID: </w:t>
    </w:r>
    <w:r w:rsidR="00302FA1">
      <w:fldChar w:fldCharType="begin"/>
    </w:r>
    <w:r w:rsidR="00302FA1">
      <w:instrText xml:space="preserve"> DOCPROPERTY  "SAW-Doc ID"  \* MERGEFORMAT </w:instrText>
    </w:r>
    <w:r w:rsidR="00302FA1">
      <w:fldChar w:fldCharType="separate"/>
    </w:r>
    <w:r w:rsidR="00F25B95">
      <w:t>SAWT-HR-0050</w:t>
    </w:r>
    <w:r w:rsidR="00302FA1">
      <w:fldChar w:fldCharType="end"/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02FA1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r w:rsidR="00302FA1">
      <w:fldChar w:fldCharType="begin"/>
    </w:r>
    <w:r w:rsidR="00302FA1">
      <w:instrText xml:space="preserve"> NUMPAGES </w:instrText>
    </w:r>
    <w:r w:rsidR="00302FA1">
      <w:fldChar w:fldCharType="separate"/>
    </w:r>
    <w:r w:rsidR="00302FA1">
      <w:rPr>
        <w:noProof/>
      </w:rPr>
      <w:t>2</w:t>
    </w:r>
    <w:r w:rsidR="00302FA1">
      <w:rPr>
        <w:noProof/>
      </w:rPr>
      <w:fldChar w:fldCharType="end"/>
    </w:r>
    <w:r>
      <w:br/>
    </w:r>
    <w:r w:rsidR="00302FA1">
      <w:fldChar w:fldCharType="begin"/>
    </w:r>
    <w:r w:rsidR="00302FA1">
      <w:instrText xml:space="preserve"> DOCPROPERTY  SAW-Confidentiality  \* MERGEFORMAT </w:instrText>
    </w:r>
    <w:r w:rsidR="00302FA1">
      <w:fldChar w:fldCharType="separate"/>
    </w:r>
    <w:r w:rsidR="00F25B95">
      <w:t>For Official Use Only</w:t>
    </w:r>
    <w:r w:rsidR="00302FA1">
      <w:fldChar w:fldCharType="end"/>
    </w:r>
    <w:r>
      <w:tab/>
    </w:r>
    <w:r>
      <w:tab/>
    </w:r>
    <w:r w:rsidR="00302FA1">
      <w:fldChar w:fldCharType="begin"/>
    </w:r>
    <w:r w:rsidR="00302FA1">
      <w:instrText xml:space="preserve"> DOCPROPERTY  "SAW-Doc </w:instrText>
    </w:r>
    <w:r w:rsidR="00302FA1">
      <w:instrText xml:space="preserve">Control"  \* MERGEFORMAT </w:instrText>
    </w:r>
    <w:r w:rsidR="00302FA1">
      <w:fldChar w:fldCharType="separate"/>
    </w:r>
    <w:r w:rsidR="00F25B95">
      <w:t>Uncontrolled when printed or downloaded</w:t>
    </w:r>
    <w:r w:rsidR="00302FA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D" w:rsidRPr="000A1278" w:rsidRDefault="001A18BD" w:rsidP="001A18BD">
    <w:pPr>
      <w:pStyle w:val="Footer"/>
      <w:rPr>
        <w:rFonts w:ascii="Century Gothic" w:hAnsi="Century Gothic"/>
        <w:b/>
        <w:color w:val="003C69"/>
      </w:rPr>
    </w:pPr>
    <w:r w:rsidRPr="000A1278">
      <w:rPr>
        <w:rFonts w:ascii="Century Gothic" w:hAnsi="Century Gothic"/>
        <w:b/>
        <w:color w:val="003C69"/>
      </w:rPr>
      <w:t>Together we deliver safely and stand accountable, genuine and innovative every day.</w:t>
    </w:r>
    <w:r w:rsidR="000D6CDA">
      <w:rPr>
        <w:rFonts w:ascii="Century Gothic" w:hAnsi="Century Gothic"/>
        <w:b/>
        <w:color w:val="003C69"/>
      </w:rPr>
      <w:br/>
    </w:r>
  </w:p>
  <w:p w:rsidR="00E97580" w:rsidRPr="000C494F" w:rsidRDefault="00E97580" w:rsidP="00C06E7C">
    <w:pPr>
      <w:pStyle w:val="SAW-Footer"/>
      <w:tabs>
        <w:tab w:val="center" w:pos="4820"/>
      </w:tabs>
    </w:pPr>
    <w:r w:rsidRPr="000C494F">
      <w:t>Version</w:t>
    </w:r>
    <w:r>
      <w:t xml:space="preserve"> </w:t>
    </w:r>
    <w:r w:rsidR="00302FA1">
      <w:fldChar w:fldCharType="begin"/>
    </w:r>
    <w:r w:rsidR="00302FA1">
      <w:instrText xml:space="preserve"> DOCPROPERTY  "SAW-Version No."  \* MERGEFORMAT </w:instrText>
    </w:r>
    <w:r w:rsidR="00302FA1">
      <w:fldChar w:fldCharType="separate"/>
    </w:r>
    <w:r w:rsidR="00F25B95">
      <w:t>1.0</w:t>
    </w:r>
    <w:r w:rsidR="00302FA1">
      <w:fldChar w:fldCharType="end"/>
    </w:r>
    <w:r>
      <w:t xml:space="preserve"> </w:t>
    </w:r>
    <w:fldSimple w:instr=" DOCPROPERTY  &quot;SAW-Version Date&quot;  \* MERGEFORMAT ">
      <w:r w:rsidR="00F25B95">
        <w:t>27/02/18</w:t>
      </w:r>
    </w:fldSimple>
    <w:r>
      <w:t xml:space="preserve"> </w:t>
    </w:r>
    <w:r w:rsidR="00302FA1">
      <w:fldChar w:fldCharType="begin"/>
    </w:r>
    <w:r w:rsidR="00302FA1">
      <w:instrText xml:space="preserve"> DOCPROPERTY  SAW-Status  \* MERGEFORMAT </w:instrText>
    </w:r>
    <w:r w:rsidR="00302FA1">
      <w:fldChar w:fldCharType="separate"/>
    </w:r>
    <w:r w:rsidR="00F25B95">
      <w:t>Issued</w:t>
    </w:r>
    <w:r w:rsidR="00302FA1">
      <w:fldChar w:fldCharType="end"/>
    </w:r>
    <w:r>
      <w:tab/>
    </w:r>
    <w:r w:rsidR="00C06E7C">
      <w:t xml:space="preserve">Document ID: </w:t>
    </w:r>
    <w:r w:rsidR="00302FA1">
      <w:fldChar w:fldCharType="begin"/>
    </w:r>
    <w:r w:rsidR="00302FA1">
      <w:instrText xml:space="preserve"> DOCPROPERTY  "SAW-Doc ID"  \* MERGEFORMAT </w:instrText>
    </w:r>
    <w:r w:rsidR="00302FA1">
      <w:fldChar w:fldCharType="separate"/>
    </w:r>
    <w:r w:rsidR="00F25B95">
      <w:t>SAWT-HR-0050</w:t>
    </w:r>
    <w:r w:rsidR="00302FA1">
      <w:fldChar w:fldCharType="end"/>
    </w:r>
    <w:r w:rsidR="00C06E7C">
      <w:tab/>
    </w:r>
    <w:r w:rsidRPr="006D6CA8">
      <w:t xml:space="preserve">Page </w:t>
    </w:r>
    <w:r w:rsidR="00C15C53">
      <w:fldChar w:fldCharType="begin"/>
    </w:r>
    <w:r w:rsidR="00C15C53">
      <w:instrText xml:space="preserve"> PAGE </w:instrText>
    </w:r>
    <w:r w:rsidR="00C15C53">
      <w:fldChar w:fldCharType="separate"/>
    </w:r>
    <w:r w:rsidR="00302FA1">
      <w:rPr>
        <w:noProof/>
      </w:rPr>
      <w:t>1</w:t>
    </w:r>
    <w:r w:rsidR="00C15C53">
      <w:rPr>
        <w:noProof/>
      </w:rPr>
      <w:fldChar w:fldCharType="end"/>
    </w:r>
    <w:r w:rsidRPr="006D6CA8">
      <w:t xml:space="preserve"> of </w:t>
    </w:r>
    <w:r w:rsidR="00302FA1">
      <w:fldChar w:fldCharType="begin"/>
    </w:r>
    <w:r w:rsidR="00302FA1">
      <w:instrText xml:space="preserve"> NUMPAGES </w:instrText>
    </w:r>
    <w:r w:rsidR="00302FA1">
      <w:fldChar w:fldCharType="separate"/>
    </w:r>
    <w:r w:rsidR="00302FA1">
      <w:rPr>
        <w:noProof/>
      </w:rPr>
      <w:t>1</w:t>
    </w:r>
    <w:r w:rsidR="00302FA1">
      <w:rPr>
        <w:noProof/>
      </w:rPr>
      <w:fldChar w:fldCharType="end"/>
    </w:r>
    <w:r>
      <w:br/>
    </w:r>
    <w:r w:rsidR="00302FA1">
      <w:fldChar w:fldCharType="begin"/>
    </w:r>
    <w:r w:rsidR="00302FA1">
      <w:instrText xml:space="preserve"> DOCPROPERTY  SAW-Confidentiality  \* MERGEFORMAT </w:instrText>
    </w:r>
    <w:r w:rsidR="00302FA1">
      <w:fldChar w:fldCharType="separate"/>
    </w:r>
    <w:r w:rsidR="00F25B95">
      <w:t>For Official Use Only</w:t>
    </w:r>
    <w:r w:rsidR="00302FA1">
      <w:fldChar w:fldCharType="end"/>
    </w:r>
    <w:r w:rsidR="00C06E7C">
      <w:tab/>
    </w:r>
    <w:r w:rsidR="00C06E7C">
      <w:tab/>
    </w:r>
    <w:r w:rsidR="00302FA1">
      <w:fldChar w:fldCharType="begin"/>
    </w:r>
    <w:r w:rsidR="00302FA1">
      <w:instrText xml:space="preserve"> DOCPROPERTY  "SAW-Doc Control"  \* MERGEFORMAT </w:instrText>
    </w:r>
    <w:r w:rsidR="00302FA1">
      <w:fldChar w:fldCharType="separate"/>
    </w:r>
    <w:r w:rsidR="00F25B95">
      <w:t>Uncontrolled when printed or downloaded</w:t>
    </w:r>
    <w:r w:rsidR="00302FA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F8" w:rsidRPr="00DD2AA4" w:rsidRDefault="008609F8" w:rsidP="007727F3">
      <w:r>
        <w:separator/>
      </w:r>
    </w:p>
  </w:footnote>
  <w:footnote w:type="continuationSeparator" w:id="0">
    <w:p w:rsidR="008609F8" w:rsidRPr="00DD2AA4" w:rsidRDefault="008609F8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3" w:rsidRDefault="00302FA1" w:rsidP="00B83055">
    <w:pPr>
      <w:pStyle w:val="SAW-Header"/>
    </w:pPr>
    <w:r>
      <w:fldChar w:fldCharType="begin"/>
    </w:r>
    <w:r>
      <w:instrText xml:space="preserve"> DOCPROPERTY  Subject  \* MERGEFORMAT </w:instrText>
    </w:r>
    <w:r>
      <w:fldChar w:fldCharType="separate"/>
    </w:r>
    <w:r w:rsidR="00F25B95">
      <w:t>Technical Support Officer (WT&amp;Q)</w:t>
    </w:r>
    <w:r>
      <w:fldChar w:fldCharType="end"/>
    </w:r>
    <w:r w:rsidR="00E733C1">
      <w:t xml:space="preserve"> – </w:t>
    </w:r>
    <w:r>
      <w:fldChar w:fldCharType="begin"/>
    </w:r>
    <w:r>
      <w:instrText xml:space="preserve"> DOCPROPERTY  Title  \* M</w:instrText>
    </w:r>
    <w:r>
      <w:instrText xml:space="preserve">ERGEFORMAT </w:instrText>
    </w:r>
    <w:r>
      <w:fldChar w:fldCharType="separate"/>
    </w:r>
    <w:r w:rsidR="00F25B95">
      <w:t>Position Description</w:t>
    </w:r>
    <w:r>
      <w:fldChar w:fldCharType="end"/>
    </w:r>
    <w:r w:rsidR="00A77D23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53" w:rsidRDefault="005C67F1" w:rsidP="005C67F1">
    <w:pPr>
      <w:pStyle w:val="SAW-Title18ptWhite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20C24557" wp14:editId="09AEE952">
          <wp:simplePos x="0" y="0"/>
          <wp:positionH relativeFrom="margin">
            <wp:posOffset>-601980</wp:posOffset>
          </wp:positionH>
          <wp:positionV relativeFrom="margin">
            <wp:posOffset>-852170</wp:posOffset>
          </wp:positionV>
          <wp:extent cx="735901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_049 A4 Templates_FINAL Age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015" cy="800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FA1">
      <w:fldChar w:fldCharType="begin"/>
    </w:r>
    <w:r w:rsidR="00302FA1">
      <w:instrText xml:space="preserve"> DOCPROPERTY  Title  \* MERGEFORMAT </w:instrText>
    </w:r>
    <w:r w:rsidR="00302FA1">
      <w:fldChar w:fldCharType="separate"/>
    </w:r>
    <w:r w:rsidR="00F25B95">
      <w:t>Position Description</w:t>
    </w:r>
    <w:r w:rsidR="00302FA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5pt;height:9.5pt" o:bullet="t">
        <v:imagedata r:id="rId1" o:title="BD21435_"/>
      </v:shape>
    </w:pict>
  </w:numPicBullet>
  <w:numPicBullet w:numPicBulletId="1">
    <w:pict>
      <v:shape id="_x0000_i1027" type="#_x0000_t75" style="width:9.5pt;height:9.5pt" o:bullet="t">
        <v:imagedata r:id="rId2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21B422E"/>
    <w:multiLevelType w:val="multilevel"/>
    <w:tmpl w:val="776A899A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7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pStyle w:val="Heading9"/>
      <w:lvlText w:val="%7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27610"/>
    <w:multiLevelType w:val="hybridMultilevel"/>
    <w:tmpl w:val="8C0AFA7E"/>
    <w:lvl w:ilvl="0" w:tplc="53D0DB66">
      <w:start w:val="1"/>
      <w:numFmt w:val="decimal"/>
      <w:pStyle w:val="SAW-TableListNumber"/>
      <w:lvlText w:val="%1."/>
      <w:lvlJc w:val="left"/>
      <w:pPr>
        <w:ind w:left="360" w:hanging="360"/>
      </w:pPr>
      <w:rPr>
        <w:rFonts w:ascii="Century Gothic" w:hAnsi="Century Gothic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215AB"/>
    <w:multiLevelType w:val="hybridMultilevel"/>
    <w:tmpl w:val="015C97D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D95884"/>
    <w:multiLevelType w:val="hybridMultilevel"/>
    <w:tmpl w:val="FC8086E2"/>
    <w:lvl w:ilvl="0" w:tplc="1174E5BC">
      <w:start w:val="1"/>
      <w:numFmt w:val="lowerLetter"/>
      <w:pStyle w:val="SAW-TableListAlpha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2576A"/>
    <w:multiLevelType w:val="hybridMultilevel"/>
    <w:tmpl w:val="AE30EE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E523F"/>
    <w:multiLevelType w:val="hybridMultilevel"/>
    <w:tmpl w:val="0096B75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0"/>
  </w:num>
  <w:num w:numId="22">
    <w:abstractNumId w:val="11"/>
  </w:num>
  <w:num w:numId="23">
    <w:abstractNumId w:val="10"/>
  </w:num>
  <w:num w:numId="24">
    <w:abstractNumId w:val="7"/>
  </w:num>
  <w:num w:numId="25">
    <w:abstractNumId w:val="1"/>
  </w:num>
  <w:num w:numId="26">
    <w:abstractNumId w:val="6"/>
  </w:num>
  <w:num w:numId="27">
    <w:abstractNumId w:val="3"/>
  </w:num>
  <w:num w:numId="28">
    <w:abstractNumId w:val="4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0"/>
  </w:num>
  <w:num w:numId="38">
    <w:abstractNumId w:val="11"/>
  </w:num>
  <w:num w:numId="39">
    <w:abstractNumId w:val="10"/>
  </w:num>
  <w:num w:numId="40">
    <w:abstractNumId w:val="7"/>
  </w:num>
  <w:num w:numId="41">
    <w:abstractNumId w:val="1"/>
  </w:num>
  <w:num w:numId="42">
    <w:abstractNumId w:val="6"/>
  </w:num>
  <w:num w:numId="43">
    <w:abstractNumId w:val="3"/>
  </w:num>
  <w:num w:numId="44">
    <w:abstractNumId w:val="4"/>
  </w:num>
  <w:num w:numId="45">
    <w:abstractNumId w:val="8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worak, Greg">
    <w15:presenceInfo w15:providerId="AD" w15:userId="S-1-5-21-2130522478-594040120-1695163583-6907"/>
  </w15:person>
  <w15:person w15:author="Ralston, Gavin">
    <w15:presenceInfo w15:providerId="AD" w15:userId="S-1-5-21-2130522478-594040120-1695163583-4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012A4"/>
    <w:rsid w:val="00007C3A"/>
    <w:rsid w:val="00010657"/>
    <w:rsid w:val="00011D69"/>
    <w:rsid w:val="00015B3B"/>
    <w:rsid w:val="000235FE"/>
    <w:rsid w:val="0002402F"/>
    <w:rsid w:val="00040DF2"/>
    <w:rsid w:val="00043901"/>
    <w:rsid w:val="00044478"/>
    <w:rsid w:val="00047686"/>
    <w:rsid w:val="00052DE0"/>
    <w:rsid w:val="000541CF"/>
    <w:rsid w:val="0005694D"/>
    <w:rsid w:val="00061DCB"/>
    <w:rsid w:val="0006262A"/>
    <w:rsid w:val="000656A0"/>
    <w:rsid w:val="00070101"/>
    <w:rsid w:val="00071B6B"/>
    <w:rsid w:val="00071D0D"/>
    <w:rsid w:val="00076A4E"/>
    <w:rsid w:val="000859D4"/>
    <w:rsid w:val="0009233D"/>
    <w:rsid w:val="00097B2D"/>
    <w:rsid w:val="000A02BE"/>
    <w:rsid w:val="000A0C69"/>
    <w:rsid w:val="000A4CD4"/>
    <w:rsid w:val="000A672F"/>
    <w:rsid w:val="000C024B"/>
    <w:rsid w:val="000C3387"/>
    <w:rsid w:val="000C494F"/>
    <w:rsid w:val="000C6760"/>
    <w:rsid w:val="000D5E87"/>
    <w:rsid w:val="000D6CDA"/>
    <w:rsid w:val="000D6F0E"/>
    <w:rsid w:val="00101B3F"/>
    <w:rsid w:val="00102FE3"/>
    <w:rsid w:val="0010716E"/>
    <w:rsid w:val="00107C90"/>
    <w:rsid w:val="001103EF"/>
    <w:rsid w:val="00112389"/>
    <w:rsid w:val="00117BC2"/>
    <w:rsid w:val="00122C9D"/>
    <w:rsid w:val="00123840"/>
    <w:rsid w:val="0012395F"/>
    <w:rsid w:val="00124A8C"/>
    <w:rsid w:val="001320A5"/>
    <w:rsid w:val="00132A39"/>
    <w:rsid w:val="0013685C"/>
    <w:rsid w:val="00137643"/>
    <w:rsid w:val="00140F68"/>
    <w:rsid w:val="00142AB1"/>
    <w:rsid w:val="00150F4D"/>
    <w:rsid w:val="00151B2A"/>
    <w:rsid w:val="00151C9E"/>
    <w:rsid w:val="00156E78"/>
    <w:rsid w:val="00174A2D"/>
    <w:rsid w:val="00176046"/>
    <w:rsid w:val="001815BF"/>
    <w:rsid w:val="00181C5D"/>
    <w:rsid w:val="0018363B"/>
    <w:rsid w:val="00196A21"/>
    <w:rsid w:val="001A0B0A"/>
    <w:rsid w:val="001A18BD"/>
    <w:rsid w:val="001A38B4"/>
    <w:rsid w:val="001B1139"/>
    <w:rsid w:val="001B13BF"/>
    <w:rsid w:val="001B226D"/>
    <w:rsid w:val="001C1BA9"/>
    <w:rsid w:val="001C3102"/>
    <w:rsid w:val="001C409C"/>
    <w:rsid w:val="001C78E5"/>
    <w:rsid w:val="001D1BBF"/>
    <w:rsid w:val="001D2ABD"/>
    <w:rsid w:val="001D2CA3"/>
    <w:rsid w:val="001D3784"/>
    <w:rsid w:val="001D475B"/>
    <w:rsid w:val="001E3028"/>
    <w:rsid w:val="001E537B"/>
    <w:rsid w:val="001E5B57"/>
    <w:rsid w:val="00212212"/>
    <w:rsid w:val="0021697F"/>
    <w:rsid w:val="00221D82"/>
    <w:rsid w:val="00223527"/>
    <w:rsid w:val="00227C21"/>
    <w:rsid w:val="0023633F"/>
    <w:rsid w:val="0023638B"/>
    <w:rsid w:val="00240288"/>
    <w:rsid w:val="00254A8C"/>
    <w:rsid w:val="0025651F"/>
    <w:rsid w:val="00262965"/>
    <w:rsid w:val="00266FE2"/>
    <w:rsid w:val="00273089"/>
    <w:rsid w:val="0028041B"/>
    <w:rsid w:val="00283E63"/>
    <w:rsid w:val="002A2623"/>
    <w:rsid w:val="002A362E"/>
    <w:rsid w:val="002A4CC4"/>
    <w:rsid w:val="002A51A3"/>
    <w:rsid w:val="002C22CF"/>
    <w:rsid w:val="002D6391"/>
    <w:rsid w:val="002E1290"/>
    <w:rsid w:val="002E16CB"/>
    <w:rsid w:val="002E1F94"/>
    <w:rsid w:val="002F1658"/>
    <w:rsid w:val="002F6953"/>
    <w:rsid w:val="00301320"/>
    <w:rsid w:val="00302FA1"/>
    <w:rsid w:val="00303046"/>
    <w:rsid w:val="00303657"/>
    <w:rsid w:val="00312A19"/>
    <w:rsid w:val="00313DA3"/>
    <w:rsid w:val="00315924"/>
    <w:rsid w:val="00316138"/>
    <w:rsid w:val="00322C7F"/>
    <w:rsid w:val="00322FB9"/>
    <w:rsid w:val="003239E2"/>
    <w:rsid w:val="0032571E"/>
    <w:rsid w:val="00336B01"/>
    <w:rsid w:val="00342494"/>
    <w:rsid w:val="003438D7"/>
    <w:rsid w:val="00345D7B"/>
    <w:rsid w:val="003474F3"/>
    <w:rsid w:val="00353D15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863C8"/>
    <w:rsid w:val="00394676"/>
    <w:rsid w:val="00397F3E"/>
    <w:rsid w:val="003A0234"/>
    <w:rsid w:val="003A698B"/>
    <w:rsid w:val="003B2130"/>
    <w:rsid w:val="003B76BC"/>
    <w:rsid w:val="003C016B"/>
    <w:rsid w:val="003C11E1"/>
    <w:rsid w:val="003C6DD1"/>
    <w:rsid w:val="003D055C"/>
    <w:rsid w:val="003D0CE8"/>
    <w:rsid w:val="003D31E3"/>
    <w:rsid w:val="003D38E2"/>
    <w:rsid w:val="003D5495"/>
    <w:rsid w:val="003D6E8E"/>
    <w:rsid w:val="003E16C3"/>
    <w:rsid w:val="003E6799"/>
    <w:rsid w:val="003E6A3E"/>
    <w:rsid w:val="003F08EE"/>
    <w:rsid w:val="00400477"/>
    <w:rsid w:val="00410629"/>
    <w:rsid w:val="004150C5"/>
    <w:rsid w:val="0041760A"/>
    <w:rsid w:val="0042118D"/>
    <w:rsid w:val="00421BB4"/>
    <w:rsid w:val="00421BB6"/>
    <w:rsid w:val="0042225B"/>
    <w:rsid w:val="004230C6"/>
    <w:rsid w:val="00427FFD"/>
    <w:rsid w:val="004320F6"/>
    <w:rsid w:val="004365CD"/>
    <w:rsid w:val="004368B9"/>
    <w:rsid w:val="004406FB"/>
    <w:rsid w:val="0044380A"/>
    <w:rsid w:val="00444B2E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2946"/>
    <w:rsid w:val="00483270"/>
    <w:rsid w:val="00486E98"/>
    <w:rsid w:val="004943FE"/>
    <w:rsid w:val="00496DA4"/>
    <w:rsid w:val="004A1B23"/>
    <w:rsid w:val="004B1B4F"/>
    <w:rsid w:val="004B6A4B"/>
    <w:rsid w:val="004C1540"/>
    <w:rsid w:val="004C1F63"/>
    <w:rsid w:val="004D1E39"/>
    <w:rsid w:val="004D272A"/>
    <w:rsid w:val="004E475D"/>
    <w:rsid w:val="004F119F"/>
    <w:rsid w:val="004F134B"/>
    <w:rsid w:val="004F1968"/>
    <w:rsid w:val="004F4ACC"/>
    <w:rsid w:val="004F64B6"/>
    <w:rsid w:val="00501256"/>
    <w:rsid w:val="0050229B"/>
    <w:rsid w:val="005064ED"/>
    <w:rsid w:val="0051322B"/>
    <w:rsid w:val="005165D0"/>
    <w:rsid w:val="00516983"/>
    <w:rsid w:val="005236B2"/>
    <w:rsid w:val="00540719"/>
    <w:rsid w:val="0054433C"/>
    <w:rsid w:val="00544A2A"/>
    <w:rsid w:val="00546A96"/>
    <w:rsid w:val="00547CC5"/>
    <w:rsid w:val="0055227B"/>
    <w:rsid w:val="00560F17"/>
    <w:rsid w:val="00562818"/>
    <w:rsid w:val="005702B9"/>
    <w:rsid w:val="00576871"/>
    <w:rsid w:val="00577C38"/>
    <w:rsid w:val="00585DE6"/>
    <w:rsid w:val="00590B80"/>
    <w:rsid w:val="00590D50"/>
    <w:rsid w:val="00593957"/>
    <w:rsid w:val="00595F23"/>
    <w:rsid w:val="005A249C"/>
    <w:rsid w:val="005B2D17"/>
    <w:rsid w:val="005B4D19"/>
    <w:rsid w:val="005C3922"/>
    <w:rsid w:val="005C5064"/>
    <w:rsid w:val="005C67F1"/>
    <w:rsid w:val="005D4745"/>
    <w:rsid w:val="005E536E"/>
    <w:rsid w:val="005E7F1E"/>
    <w:rsid w:val="005F3AD4"/>
    <w:rsid w:val="005F3BFD"/>
    <w:rsid w:val="005F76E8"/>
    <w:rsid w:val="00600876"/>
    <w:rsid w:val="00603FA8"/>
    <w:rsid w:val="00604CE2"/>
    <w:rsid w:val="006108F3"/>
    <w:rsid w:val="006110D5"/>
    <w:rsid w:val="00615C73"/>
    <w:rsid w:val="006241C8"/>
    <w:rsid w:val="00624618"/>
    <w:rsid w:val="00624B3A"/>
    <w:rsid w:val="00631B12"/>
    <w:rsid w:val="00640D0E"/>
    <w:rsid w:val="0064403A"/>
    <w:rsid w:val="0064497E"/>
    <w:rsid w:val="00646838"/>
    <w:rsid w:val="006541AE"/>
    <w:rsid w:val="006602BE"/>
    <w:rsid w:val="00662997"/>
    <w:rsid w:val="00665740"/>
    <w:rsid w:val="00667EDE"/>
    <w:rsid w:val="00673755"/>
    <w:rsid w:val="00676F73"/>
    <w:rsid w:val="00684C1A"/>
    <w:rsid w:val="006857D9"/>
    <w:rsid w:val="0068795B"/>
    <w:rsid w:val="00693411"/>
    <w:rsid w:val="006961E6"/>
    <w:rsid w:val="006A2C74"/>
    <w:rsid w:val="006B4359"/>
    <w:rsid w:val="006B5729"/>
    <w:rsid w:val="006B7C95"/>
    <w:rsid w:val="006C16C9"/>
    <w:rsid w:val="006C23D3"/>
    <w:rsid w:val="006C70FF"/>
    <w:rsid w:val="006D5992"/>
    <w:rsid w:val="006D6625"/>
    <w:rsid w:val="006E45AD"/>
    <w:rsid w:val="006F23D7"/>
    <w:rsid w:val="006F25D6"/>
    <w:rsid w:val="006F457F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02B"/>
    <w:rsid w:val="00737874"/>
    <w:rsid w:val="0074336D"/>
    <w:rsid w:val="00744C3D"/>
    <w:rsid w:val="00746BA0"/>
    <w:rsid w:val="00746C6C"/>
    <w:rsid w:val="00754BDC"/>
    <w:rsid w:val="00761803"/>
    <w:rsid w:val="00764102"/>
    <w:rsid w:val="0076493A"/>
    <w:rsid w:val="00764A5B"/>
    <w:rsid w:val="007727F3"/>
    <w:rsid w:val="00772960"/>
    <w:rsid w:val="007731AD"/>
    <w:rsid w:val="007743E2"/>
    <w:rsid w:val="0077550F"/>
    <w:rsid w:val="00776F7C"/>
    <w:rsid w:val="00780628"/>
    <w:rsid w:val="00780867"/>
    <w:rsid w:val="0078640F"/>
    <w:rsid w:val="00790819"/>
    <w:rsid w:val="007910F5"/>
    <w:rsid w:val="0079275D"/>
    <w:rsid w:val="007A22FB"/>
    <w:rsid w:val="007A4347"/>
    <w:rsid w:val="007A552A"/>
    <w:rsid w:val="007A5AA5"/>
    <w:rsid w:val="007A7215"/>
    <w:rsid w:val="007B1DEC"/>
    <w:rsid w:val="007B20ED"/>
    <w:rsid w:val="007B2ADF"/>
    <w:rsid w:val="007B54A3"/>
    <w:rsid w:val="007B56C4"/>
    <w:rsid w:val="007B6B42"/>
    <w:rsid w:val="007C2E31"/>
    <w:rsid w:val="007C65DF"/>
    <w:rsid w:val="007D0A69"/>
    <w:rsid w:val="007D52C4"/>
    <w:rsid w:val="007D5CBB"/>
    <w:rsid w:val="007D67FE"/>
    <w:rsid w:val="007D7578"/>
    <w:rsid w:val="007E1489"/>
    <w:rsid w:val="007E2A11"/>
    <w:rsid w:val="007E4317"/>
    <w:rsid w:val="007F24FF"/>
    <w:rsid w:val="007F304E"/>
    <w:rsid w:val="007F5721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0C55"/>
    <w:rsid w:val="0084413B"/>
    <w:rsid w:val="00844187"/>
    <w:rsid w:val="00845E0E"/>
    <w:rsid w:val="00847A64"/>
    <w:rsid w:val="008609F8"/>
    <w:rsid w:val="00860BAE"/>
    <w:rsid w:val="00867FA6"/>
    <w:rsid w:val="008702F9"/>
    <w:rsid w:val="008728DE"/>
    <w:rsid w:val="00874F41"/>
    <w:rsid w:val="00875391"/>
    <w:rsid w:val="00877D50"/>
    <w:rsid w:val="00880151"/>
    <w:rsid w:val="00880D2E"/>
    <w:rsid w:val="00886600"/>
    <w:rsid w:val="008945F0"/>
    <w:rsid w:val="008973A5"/>
    <w:rsid w:val="008A26C4"/>
    <w:rsid w:val="008A7623"/>
    <w:rsid w:val="008B1B10"/>
    <w:rsid w:val="008B7B28"/>
    <w:rsid w:val="008C6D66"/>
    <w:rsid w:val="008D4C1B"/>
    <w:rsid w:val="008D5568"/>
    <w:rsid w:val="008D7321"/>
    <w:rsid w:val="008E2171"/>
    <w:rsid w:val="008E2853"/>
    <w:rsid w:val="008F01D1"/>
    <w:rsid w:val="008F1F83"/>
    <w:rsid w:val="008F3827"/>
    <w:rsid w:val="008F3DB7"/>
    <w:rsid w:val="008F5BC8"/>
    <w:rsid w:val="008F63CE"/>
    <w:rsid w:val="00913D0F"/>
    <w:rsid w:val="00916A4E"/>
    <w:rsid w:val="00920B5C"/>
    <w:rsid w:val="00923B0C"/>
    <w:rsid w:val="00926EDE"/>
    <w:rsid w:val="00927E58"/>
    <w:rsid w:val="009348D9"/>
    <w:rsid w:val="00936764"/>
    <w:rsid w:val="0093758D"/>
    <w:rsid w:val="009401EC"/>
    <w:rsid w:val="00941D2F"/>
    <w:rsid w:val="00946611"/>
    <w:rsid w:val="009505C8"/>
    <w:rsid w:val="009712AC"/>
    <w:rsid w:val="00973881"/>
    <w:rsid w:val="00975803"/>
    <w:rsid w:val="00975820"/>
    <w:rsid w:val="00976084"/>
    <w:rsid w:val="009815B1"/>
    <w:rsid w:val="0098458E"/>
    <w:rsid w:val="00985C8F"/>
    <w:rsid w:val="009933AC"/>
    <w:rsid w:val="00996754"/>
    <w:rsid w:val="009A16EC"/>
    <w:rsid w:val="009A2D6C"/>
    <w:rsid w:val="009A59DD"/>
    <w:rsid w:val="009B31B1"/>
    <w:rsid w:val="009C0299"/>
    <w:rsid w:val="009C28B6"/>
    <w:rsid w:val="009C2B50"/>
    <w:rsid w:val="009C40E2"/>
    <w:rsid w:val="009C4A38"/>
    <w:rsid w:val="009D3685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704F"/>
    <w:rsid w:val="00A02B0C"/>
    <w:rsid w:val="00A20E36"/>
    <w:rsid w:val="00A22E07"/>
    <w:rsid w:val="00A26016"/>
    <w:rsid w:val="00A32C79"/>
    <w:rsid w:val="00A353BE"/>
    <w:rsid w:val="00A363E3"/>
    <w:rsid w:val="00A443FC"/>
    <w:rsid w:val="00A460C2"/>
    <w:rsid w:val="00A53994"/>
    <w:rsid w:val="00A617D4"/>
    <w:rsid w:val="00A65519"/>
    <w:rsid w:val="00A76238"/>
    <w:rsid w:val="00A77D23"/>
    <w:rsid w:val="00A77F2A"/>
    <w:rsid w:val="00A83C9E"/>
    <w:rsid w:val="00A8553C"/>
    <w:rsid w:val="00A85A77"/>
    <w:rsid w:val="00A87703"/>
    <w:rsid w:val="00A92DB1"/>
    <w:rsid w:val="00A943D8"/>
    <w:rsid w:val="00A95CF8"/>
    <w:rsid w:val="00A97E7E"/>
    <w:rsid w:val="00AA331F"/>
    <w:rsid w:val="00AA653E"/>
    <w:rsid w:val="00AB10F8"/>
    <w:rsid w:val="00AB3229"/>
    <w:rsid w:val="00AB41C8"/>
    <w:rsid w:val="00AB57DB"/>
    <w:rsid w:val="00AD0C7A"/>
    <w:rsid w:val="00AD2E19"/>
    <w:rsid w:val="00AD4649"/>
    <w:rsid w:val="00AE3360"/>
    <w:rsid w:val="00AE51E5"/>
    <w:rsid w:val="00B012B1"/>
    <w:rsid w:val="00B02F3B"/>
    <w:rsid w:val="00B04430"/>
    <w:rsid w:val="00B11121"/>
    <w:rsid w:val="00B11B47"/>
    <w:rsid w:val="00B12370"/>
    <w:rsid w:val="00B12DE5"/>
    <w:rsid w:val="00B130B2"/>
    <w:rsid w:val="00B151AB"/>
    <w:rsid w:val="00B151AD"/>
    <w:rsid w:val="00B15884"/>
    <w:rsid w:val="00B17E63"/>
    <w:rsid w:val="00B25CA5"/>
    <w:rsid w:val="00B267C4"/>
    <w:rsid w:val="00B27512"/>
    <w:rsid w:val="00B32393"/>
    <w:rsid w:val="00B34D0F"/>
    <w:rsid w:val="00B41F4D"/>
    <w:rsid w:val="00B437B7"/>
    <w:rsid w:val="00B44B07"/>
    <w:rsid w:val="00B47B7E"/>
    <w:rsid w:val="00B51BB7"/>
    <w:rsid w:val="00B53651"/>
    <w:rsid w:val="00B576E9"/>
    <w:rsid w:val="00B57BA2"/>
    <w:rsid w:val="00B61572"/>
    <w:rsid w:val="00B61E23"/>
    <w:rsid w:val="00B62819"/>
    <w:rsid w:val="00B63719"/>
    <w:rsid w:val="00B67744"/>
    <w:rsid w:val="00B7232C"/>
    <w:rsid w:val="00B74361"/>
    <w:rsid w:val="00B762D8"/>
    <w:rsid w:val="00B8141C"/>
    <w:rsid w:val="00B83055"/>
    <w:rsid w:val="00B87C43"/>
    <w:rsid w:val="00B9171C"/>
    <w:rsid w:val="00B92F20"/>
    <w:rsid w:val="00BA2970"/>
    <w:rsid w:val="00BA38C2"/>
    <w:rsid w:val="00BB118B"/>
    <w:rsid w:val="00BB2410"/>
    <w:rsid w:val="00BC3355"/>
    <w:rsid w:val="00BD0F60"/>
    <w:rsid w:val="00BD2A6D"/>
    <w:rsid w:val="00BD56D1"/>
    <w:rsid w:val="00BE5321"/>
    <w:rsid w:val="00BF6CDC"/>
    <w:rsid w:val="00C06E7C"/>
    <w:rsid w:val="00C11333"/>
    <w:rsid w:val="00C12C69"/>
    <w:rsid w:val="00C1582B"/>
    <w:rsid w:val="00C15C53"/>
    <w:rsid w:val="00C20B31"/>
    <w:rsid w:val="00C21FD5"/>
    <w:rsid w:val="00C2493D"/>
    <w:rsid w:val="00C31A06"/>
    <w:rsid w:val="00C363E6"/>
    <w:rsid w:val="00C36605"/>
    <w:rsid w:val="00C36B76"/>
    <w:rsid w:val="00C41EB2"/>
    <w:rsid w:val="00C42E87"/>
    <w:rsid w:val="00C442DE"/>
    <w:rsid w:val="00C45270"/>
    <w:rsid w:val="00C4528C"/>
    <w:rsid w:val="00C51228"/>
    <w:rsid w:val="00C54A60"/>
    <w:rsid w:val="00C609EC"/>
    <w:rsid w:val="00C7021E"/>
    <w:rsid w:val="00C763E6"/>
    <w:rsid w:val="00C76B72"/>
    <w:rsid w:val="00C77AC9"/>
    <w:rsid w:val="00C84B3F"/>
    <w:rsid w:val="00C86840"/>
    <w:rsid w:val="00C869CB"/>
    <w:rsid w:val="00C8747C"/>
    <w:rsid w:val="00C8762F"/>
    <w:rsid w:val="00C911EB"/>
    <w:rsid w:val="00C94401"/>
    <w:rsid w:val="00C97958"/>
    <w:rsid w:val="00C97B81"/>
    <w:rsid w:val="00CA1444"/>
    <w:rsid w:val="00CA5160"/>
    <w:rsid w:val="00CB04F7"/>
    <w:rsid w:val="00CB4061"/>
    <w:rsid w:val="00CB7EC8"/>
    <w:rsid w:val="00CD2001"/>
    <w:rsid w:val="00CD5768"/>
    <w:rsid w:val="00CD7D78"/>
    <w:rsid w:val="00CF0AF3"/>
    <w:rsid w:val="00CF17B8"/>
    <w:rsid w:val="00CF46A1"/>
    <w:rsid w:val="00D00633"/>
    <w:rsid w:val="00D0204F"/>
    <w:rsid w:val="00D0367D"/>
    <w:rsid w:val="00D1031E"/>
    <w:rsid w:val="00D16B43"/>
    <w:rsid w:val="00D20658"/>
    <w:rsid w:val="00D2318C"/>
    <w:rsid w:val="00D305CB"/>
    <w:rsid w:val="00D42462"/>
    <w:rsid w:val="00D50913"/>
    <w:rsid w:val="00D565CD"/>
    <w:rsid w:val="00D6393C"/>
    <w:rsid w:val="00D6412B"/>
    <w:rsid w:val="00D642A0"/>
    <w:rsid w:val="00D65BC5"/>
    <w:rsid w:val="00D764DA"/>
    <w:rsid w:val="00D85FE6"/>
    <w:rsid w:val="00D918E4"/>
    <w:rsid w:val="00D92412"/>
    <w:rsid w:val="00D96382"/>
    <w:rsid w:val="00D96DEF"/>
    <w:rsid w:val="00DA4EA9"/>
    <w:rsid w:val="00DA5331"/>
    <w:rsid w:val="00DB6E3F"/>
    <w:rsid w:val="00DC13DA"/>
    <w:rsid w:val="00DC1F78"/>
    <w:rsid w:val="00DC52FC"/>
    <w:rsid w:val="00DD2F3E"/>
    <w:rsid w:val="00DD5054"/>
    <w:rsid w:val="00DD62B3"/>
    <w:rsid w:val="00DE1F98"/>
    <w:rsid w:val="00DE79D9"/>
    <w:rsid w:val="00DF320C"/>
    <w:rsid w:val="00E046B4"/>
    <w:rsid w:val="00E070D4"/>
    <w:rsid w:val="00E14626"/>
    <w:rsid w:val="00E17AF2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74A8F"/>
    <w:rsid w:val="00E84D2E"/>
    <w:rsid w:val="00E84E73"/>
    <w:rsid w:val="00E95643"/>
    <w:rsid w:val="00E95B51"/>
    <w:rsid w:val="00E97580"/>
    <w:rsid w:val="00EA197B"/>
    <w:rsid w:val="00EA34CC"/>
    <w:rsid w:val="00EA4988"/>
    <w:rsid w:val="00EA53D0"/>
    <w:rsid w:val="00EB43A9"/>
    <w:rsid w:val="00EB79F3"/>
    <w:rsid w:val="00EC09BC"/>
    <w:rsid w:val="00EC5554"/>
    <w:rsid w:val="00EC7DD2"/>
    <w:rsid w:val="00ED6AC4"/>
    <w:rsid w:val="00EE043D"/>
    <w:rsid w:val="00EE3663"/>
    <w:rsid w:val="00EF1F3A"/>
    <w:rsid w:val="00EF2427"/>
    <w:rsid w:val="00EF3E25"/>
    <w:rsid w:val="00EF537E"/>
    <w:rsid w:val="00F009D5"/>
    <w:rsid w:val="00F01FBA"/>
    <w:rsid w:val="00F02D28"/>
    <w:rsid w:val="00F038CD"/>
    <w:rsid w:val="00F0645F"/>
    <w:rsid w:val="00F0788F"/>
    <w:rsid w:val="00F154AD"/>
    <w:rsid w:val="00F1661B"/>
    <w:rsid w:val="00F176A1"/>
    <w:rsid w:val="00F23A77"/>
    <w:rsid w:val="00F25B95"/>
    <w:rsid w:val="00F343E0"/>
    <w:rsid w:val="00F3586B"/>
    <w:rsid w:val="00F42DD6"/>
    <w:rsid w:val="00F43AF5"/>
    <w:rsid w:val="00F44DBF"/>
    <w:rsid w:val="00F55127"/>
    <w:rsid w:val="00F6225B"/>
    <w:rsid w:val="00F66AB9"/>
    <w:rsid w:val="00F7482B"/>
    <w:rsid w:val="00F82A59"/>
    <w:rsid w:val="00F90D2D"/>
    <w:rsid w:val="00F92108"/>
    <w:rsid w:val="00F972DE"/>
    <w:rsid w:val="00F9771B"/>
    <w:rsid w:val="00F97EA6"/>
    <w:rsid w:val="00FA4B0F"/>
    <w:rsid w:val="00FC4C4E"/>
    <w:rsid w:val="00FC4FEF"/>
    <w:rsid w:val="00FE25A3"/>
    <w:rsid w:val="00FE4ACE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7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6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68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685"/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semiHidden="0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F3DB7"/>
    <w:pPr>
      <w:spacing w:before="240"/>
    </w:pPr>
    <w:rPr>
      <w:rFonts w:ascii="Century Gothic" w:hAnsi="Century Gothic"/>
      <w:szCs w:val="20"/>
    </w:rPr>
  </w:style>
  <w:style w:type="paragraph" w:styleId="Heading1">
    <w:name w:val="heading 1"/>
    <w:basedOn w:val="SAW-Body"/>
    <w:next w:val="SAW-Body"/>
    <w:link w:val="Heading1Char"/>
    <w:qFormat/>
    <w:rsid w:val="008F3DB7"/>
    <w:pPr>
      <w:keepNext/>
      <w:pageBreakBefore/>
      <w:numPr>
        <w:numId w:val="1"/>
      </w:numPr>
      <w:spacing w:after="60"/>
      <w:textAlignment w:val="center"/>
      <w:outlineLvl w:val="0"/>
    </w:pPr>
    <w:rPr>
      <w:rFonts w:asciiTheme="majorHAnsi" w:hAnsiTheme="majorHAnsi" w:cs="Arial"/>
      <w:b/>
      <w:bCs/>
      <w:color w:val="0046AD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8F3DB7"/>
    <w:pPr>
      <w:pageBreakBefore w:val="0"/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8F3DB7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8F3DB7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8F3DB7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8F3DB7"/>
    <w:pPr>
      <w:numPr>
        <w:ilvl w:val="0"/>
        <w:numId w:val="0"/>
      </w:numPr>
      <w:outlineLvl w:val="5"/>
    </w:pPr>
    <w:rPr>
      <w:bCs/>
      <w:color w:val="auto"/>
      <w:szCs w:val="22"/>
    </w:rPr>
  </w:style>
  <w:style w:type="paragraph" w:styleId="Heading7">
    <w:name w:val="heading 7"/>
    <w:aliases w:val="Appendix 1"/>
    <w:basedOn w:val="Heading1"/>
    <w:next w:val="SAW-Body"/>
    <w:link w:val="Heading7Char"/>
    <w:qFormat/>
    <w:rsid w:val="008F3DB7"/>
    <w:pPr>
      <w:numPr>
        <w:ilvl w:val="6"/>
      </w:numPr>
      <w:outlineLvl w:val="6"/>
    </w:pPr>
    <w:rPr>
      <w:szCs w:val="24"/>
    </w:rPr>
  </w:style>
  <w:style w:type="paragraph" w:styleId="Heading8">
    <w:name w:val="heading 8"/>
    <w:aliases w:val="Appendix 2"/>
    <w:basedOn w:val="Heading2"/>
    <w:next w:val="SAW-Body"/>
    <w:link w:val="Heading8Char"/>
    <w:qFormat/>
    <w:rsid w:val="008F3DB7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aliases w:val="Appendix 3"/>
    <w:basedOn w:val="Heading3"/>
    <w:next w:val="SAW-Body"/>
    <w:link w:val="Heading9Char"/>
    <w:qFormat/>
    <w:rsid w:val="008F3DB7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F3DB7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rsid w:val="008F3DB7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semiHidden/>
    <w:qFormat/>
    <w:rsid w:val="008F3DB7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8F3DB7"/>
    <w:rPr>
      <w:rFonts w:ascii="Calibri" w:hAnsi="Calibri"/>
      <w:szCs w:val="20"/>
    </w:rPr>
  </w:style>
  <w:style w:type="paragraph" w:customStyle="1" w:styleId="SAW-Body">
    <w:name w:val="SAW-Body"/>
    <w:link w:val="SAW-BodyChar"/>
    <w:qFormat/>
    <w:rsid w:val="008F3DB7"/>
    <w:pPr>
      <w:suppressAutoHyphens/>
      <w:autoSpaceDE w:val="0"/>
      <w:autoSpaceDN w:val="0"/>
      <w:adjustRightInd w:val="0"/>
      <w:ind w:left="567"/>
    </w:pPr>
    <w:rPr>
      <w:rFonts w:ascii="Century Gothic" w:eastAsia="Times New Roman" w:hAnsi="Century Gothic" w:cs="Times New Roman"/>
      <w:color w:val="000000"/>
      <w:sz w:val="20"/>
      <w:szCs w:val="18"/>
    </w:rPr>
  </w:style>
  <w:style w:type="paragraph" w:customStyle="1" w:styleId="SAW-BodyIndent">
    <w:name w:val="SAW-Body Indent"/>
    <w:basedOn w:val="SAW-Body"/>
    <w:rsid w:val="008F3DB7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8F3DB7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8F3DB7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8F3DB7"/>
    <w:pPr>
      <w:spacing w:after="120"/>
      <w:jc w:val="center"/>
    </w:pPr>
    <w:rPr>
      <w:b/>
      <w:bCs/>
      <w:color w:val="0046AD"/>
    </w:rPr>
  </w:style>
  <w:style w:type="paragraph" w:customStyle="1" w:styleId="SAW-Footer">
    <w:name w:val="SAW-Footer"/>
    <w:basedOn w:val="SAW-Body"/>
    <w:uiPriority w:val="99"/>
    <w:rsid w:val="008F3DB7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8F3DB7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uiPriority w:val="99"/>
    <w:rsid w:val="008F3DB7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8F3DB7"/>
    <w:pPr>
      <w:numPr>
        <w:numId w:val="6"/>
      </w:numPr>
      <w:spacing w:before="120"/>
    </w:pPr>
  </w:style>
  <w:style w:type="paragraph" w:customStyle="1" w:styleId="SAW-ListBullet1">
    <w:name w:val="SAW-List Bullet 1"/>
    <w:basedOn w:val="SAW-Body"/>
    <w:qFormat/>
    <w:rsid w:val="008F3DB7"/>
    <w:pPr>
      <w:numPr>
        <w:numId w:val="7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8F3DB7"/>
    <w:pPr>
      <w:numPr>
        <w:numId w:val="8"/>
      </w:numPr>
      <w:spacing w:before="120"/>
    </w:pPr>
  </w:style>
  <w:style w:type="paragraph" w:customStyle="1" w:styleId="SAW-ListNumber">
    <w:name w:val="SAW-List Number"/>
    <w:basedOn w:val="SAW-Body"/>
    <w:qFormat/>
    <w:rsid w:val="008F3DB7"/>
    <w:pPr>
      <w:numPr>
        <w:numId w:val="9"/>
      </w:numPr>
    </w:pPr>
  </w:style>
  <w:style w:type="table" w:customStyle="1" w:styleId="SAW-TableGrid">
    <w:name w:val="SAW-Table Grid"/>
    <w:basedOn w:val="TableNormal"/>
    <w:uiPriority w:val="99"/>
    <w:qFormat/>
    <w:rsid w:val="008F3DB7"/>
    <w:pPr>
      <w:spacing w:before="60" w:after="60"/>
    </w:pPr>
    <w:rPr>
      <w:rFonts w:ascii="Century Gothic" w:hAnsi="Century Gothic"/>
      <w:sz w:val="20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paragraph" w:customStyle="1" w:styleId="SAW-TableBody">
    <w:name w:val="SAW-Table Body"/>
    <w:basedOn w:val="SAW-Body"/>
    <w:qFormat/>
    <w:rsid w:val="008F3DB7"/>
    <w:pPr>
      <w:spacing w:before="60" w:after="60"/>
      <w:ind w:left="0"/>
    </w:pPr>
    <w:rPr>
      <w:sz w:val="18"/>
      <w:lang w:eastAsia="en-AU"/>
    </w:rPr>
  </w:style>
  <w:style w:type="paragraph" w:customStyle="1" w:styleId="SAW-TableHeader">
    <w:name w:val="SAW-Table Header"/>
    <w:basedOn w:val="SAW-TableBody"/>
    <w:uiPriority w:val="99"/>
    <w:qFormat/>
    <w:rsid w:val="008F3DB7"/>
    <w:pPr>
      <w:textAlignment w:val="center"/>
    </w:pPr>
  </w:style>
  <w:style w:type="paragraph" w:customStyle="1" w:styleId="SAW-TableListAlpha">
    <w:name w:val="SAW-Table List Alpha"/>
    <w:basedOn w:val="SAW-TableBody"/>
    <w:qFormat/>
    <w:rsid w:val="008F3DB7"/>
    <w:pPr>
      <w:numPr>
        <w:numId w:val="10"/>
      </w:numPr>
    </w:pPr>
  </w:style>
  <w:style w:type="paragraph" w:customStyle="1" w:styleId="SAW-TableListBullet">
    <w:name w:val="SAW-Table List Bullet"/>
    <w:basedOn w:val="SAW-TableBody"/>
    <w:qFormat/>
    <w:rsid w:val="008F3DB7"/>
    <w:pPr>
      <w:numPr>
        <w:numId w:val="11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8F3DB7"/>
    <w:pPr>
      <w:numPr>
        <w:numId w:val="12"/>
      </w:numPr>
      <w:textAlignment w:val="center"/>
    </w:pPr>
  </w:style>
  <w:style w:type="paragraph" w:customStyle="1" w:styleId="SAW-Title18pt">
    <w:name w:val="SAW-Title 18pt"/>
    <w:basedOn w:val="SAW-Title11pt"/>
    <w:next w:val="SAW-Body"/>
    <w:qFormat/>
    <w:rsid w:val="008F3DB7"/>
    <w:rPr>
      <w:sz w:val="36"/>
      <w:szCs w:val="36"/>
    </w:rPr>
  </w:style>
  <w:style w:type="paragraph" w:customStyle="1" w:styleId="SAW-Title26ptColour">
    <w:name w:val="SAW-Title 26pt Colour"/>
    <w:basedOn w:val="SAW-Title11pt"/>
    <w:next w:val="SAW-Body"/>
    <w:qFormat/>
    <w:rsid w:val="008F3DB7"/>
    <w:pPr>
      <w:widowControl w:val="0"/>
    </w:pPr>
    <w:rPr>
      <w:color w:val="0046AD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8F3DB7"/>
    <w:rPr>
      <w:rFonts w:asciiTheme="majorHAnsi" w:eastAsia="Times New Roman" w:hAnsiTheme="majorHAnsi" w:cs="Arial"/>
      <w:b/>
      <w:iCs/>
      <w:color w:val="0046AD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8F3DB7"/>
    <w:rPr>
      <w:rFonts w:asciiTheme="majorHAnsi" w:eastAsia="Times New Roman" w:hAnsiTheme="majorHAnsi" w:cs="Arial"/>
      <w:b/>
      <w:iCs/>
      <w:color w:val="0046AD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3DB7"/>
    <w:rPr>
      <w:rFonts w:asciiTheme="majorHAnsi" w:eastAsia="Times New Roman" w:hAnsiTheme="majorHAnsi" w:cs="Arial"/>
      <w:b/>
      <w:bCs/>
      <w:iCs/>
      <w:color w:val="0046AD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8F3DB7"/>
    <w:rPr>
      <w:rFonts w:ascii="Calibri" w:eastAsia="Times New Roman" w:hAnsi="Calibri" w:cs="Arial"/>
      <w:b/>
      <w:color w:val="0046AD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8F3DB7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aliases w:val="Appendix 1 Char"/>
    <w:basedOn w:val="DefaultParagraphFont"/>
    <w:link w:val="Heading7"/>
    <w:rsid w:val="008F3DB7"/>
    <w:rPr>
      <w:rFonts w:asciiTheme="majorHAnsi" w:eastAsia="Times New Roman" w:hAnsiTheme="majorHAnsi" w:cs="Arial"/>
      <w:b/>
      <w:bCs/>
      <w:color w:val="0046AD"/>
      <w:kern w:val="32"/>
      <w:sz w:val="36"/>
      <w:szCs w:val="24"/>
    </w:rPr>
  </w:style>
  <w:style w:type="character" w:customStyle="1" w:styleId="Heading8Char">
    <w:name w:val="Heading 8 Char"/>
    <w:aliases w:val="Appendix 2 Char"/>
    <w:basedOn w:val="DefaultParagraphFont"/>
    <w:link w:val="Heading8"/>
    <w:rsid w:val="008F3DB7"/>
    <w:rPr>
      <w:rFonts w:asciiTheme="majorHAnsi" w:eastAsia="Times New Roman" w:hAnsiTheme="majorHAnsi" w:cs="Arial"/>
      <w:b/>
      <w:color w:val="0046AD"/>
      <w:kern w:val="32"/>
      <w:sz w:val="32"/>
      <w:szCs w:val="24"/>
    </w:rPr>
  </w:style>
  <w:style w:type="character" w:customStyle="1" w:styleId="Heading9Char">
    <w:name w:val="Heading 9 Char"/>
    <w:aliases w:val="Appendix 3 Char"/>
    <w:basedOn w:val="DefaultParagraphFont"/>
    <w:link w:val="Heading9"/>
    <w:rsid w:val="008F3DB7"/>
    <w:rPr>
      <w:rFonts w:asciiTheme="majorHAnsi" w:eastAsia="Times New Roman" w:hAnsiTheme="majorHAnsi" w:cs="Arial"/>
      <w:b/>
      <w:iCs/>
      <w:color w:val="0046AD"/>
      <w:kern w:val="32"/>
      <w:sz w:val="28"/>
    </w:rPr>
  </w:style>
  <w:style w:type="paragraph" w:customStyle="1" w:styleId="Hidden">
    <w:name w:val="Hidden"/>
    <w:basedOn w:val="Normal"/>
    <w:semiHidden/>
    <w:unhideWhenUsed/>
    <w:rsid w:val="008F3DB7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8F3DB7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8F3DB7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b/>
      <w:szCs w:val="18"/>
    </w:rPr>
  </w:style>
  <w:style w:type="paragraph" w:styleId="TOC2">
    <w:name w:val="toc 2"/>
    <w:basedOn w:val="TOC1"/>
    <w:uiPriority w:val="39"/>
    <w:rsid w:val="008F3DB7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8F3DB7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8F3DB7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8F3DB7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8F3DB7"/>
    <w:pPr>
      <w:ind w:left="1000"/>
    </w:pPr>
  </w:style>
  <w:style w:type="paragraph" w:styleId="TOC7">
    <w:name w:val="toc 7"/>
    <w:basedOn w:val="Normal"/>
    <w:next w:val="Normal"/>
    <w:semiHidden/>
    <w:rsid w:val="008F3DB7"/>
    <w:pPr>
      <w:ind w:left="1200"/>
    </w:pPr>
  </w:style>
  <w:style w:type="paragraph" w:styleId="TOC8">
    <w:name w:val="toc 8"/>
    <w:basedOn w:val="Normal"/>
    <w:next w:val="Normal"/>
    <w:semiHidden/>
    <w:rsid w:val="008F3DB7"/>
    <w:pPr>
      <w:ind w:left="1400"/>
    </w:pPr>
  </w:style>
  <w:style w:type="paragraph" w:styleId="TOC9">
    <w:name w:val="toc 9"/>
    <w:basedOn w:val="Normal"/>
    <w:next w:val="Normal"/>
    <w:semiHidden/>
    <w:rsid w:val="008F3DB7"/>
    <w:pPr>
      <w:ind w:left="1600"/>
    </w:pPr>
  </w:style>
  <w:style w:type="paragraph" w:styleId="PlainText">
    <w:name w:val="Plain Text"/>
    <w:basedOn w:val="Normal"/>
    <w:link w:val="PlainTextChar"/>
    <w:semiHidden/>
    <w:rsid w:val="008F3DB7"/>
    <w:pPr>
      <w:numPr>
        <w:numId w:val="4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8F3DB7"/>
    <w:rPr>
      <w:rFonts w:ascii="Courier New" w:hAnsi="Courier New" w:cs="Courier New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3DB7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DB7"/>
    <w:rPr>
      <w:rFonts w:ascii="Tahoma" w:hAnsi="Tahoma" w:cs="Tahoma"/>
      <w:sz w:val="16"/>
      <w:szCs w:val="16"/>
    </w:rPr>
  </w:style>
  <w:style w:type="paragraph" w:customStyle="1" w:styleId="SAW-GuideText">
    <w:name w:val="SAW-Guide Text"/>
    <w:basedOn w:val="SAW-Body"/>
    <w:qFormat/>
    <w:rsid w:val="008F3DB7"/>
    <w:pPr>
      <w:spacing w:before="120"/>
    </w:pPr>
    <w:rPr>
      <w:color w:val="7030A0"/>
    </w:rPr>
  </w:style>
  <w:style w:type="paragraph" w:customStyle="1" w:styleId="SAW-Title16pt">
    <w:name w:val="SAW-Title 16pt"/>
    <w:basedOn w:val="SAW-Title11pt"/>
    <w:next w:val="SAW-Body"/>
    <w:rsid w:val="008F3DB7"/>
    <w:rPr>
      <w:color w:val="auto"/>
      <w:sz w:val="32"/>
    </w:rPr>
  </w:style>
  <w:style w:type="table" w:styleId="TableGrid">
    <w:name w:val="Table Grid"/>
    <w:basedOn w:val="TableNormal"/>
    <w:uiPriority w:val="59"/>
    <w:rsid w:val="008F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DB7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8F3DB7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8F3DB7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8F3DB7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8F3DB7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shd w:val="clear" w:color="auto" w:fill="BCBDBC"/>
      </w:tcPr>
    </w:tblStylePr>
  </w:style>
  <w:style w:type="paragraph" w:customStyle="1" w:styleId="SAW-Title12pt">
    <w:name w:val="SAW-Title 12pt"/>
    <w:basedOn w:val="SAW-Title11pt"/>
    <w:next w:val="SAW-Body"/>
    <w:qFormat/>
    <w:rsid w:val="008F3DB7"/>
    <w:rPr>
      <w:sz w:val="24"/>
      <w:lang w:val="en-GB"/>
    </w:rPr>
  </w:style>
  <w:style w:type="paragraph" w:customStyle="1" w:styleId="SAW-Title16ptColour">
    <w:name w:val="SAW-Title 16pt Colour"/>
    <w:basedOn w:val="SAW-Title11pt"/>
    <w:next w:val="SAW-Body"/>
    <w:qFormat/>
    <w:rsid w:val="008F3DB7"/>
    <w:rPr>
      <w:color w:val="0046AD"/>
      <w:sz w:val="32"/>
    </w:rPr>
  </w:style>
  <w:style w:type="paragraph" w:customStyle="1" w:styleId="SAW-Title14pt">
    <w:name w:val="SAW-Title 14pt"/>
    <w:basedOn w:val="SAW-Title11pt"/>
    <w:next w:val="SAW-Body"/>
    <w:rsid w:val="008F3DB7"/>
    <w:rPr>
      <w:sz w:val="28"/>
    </w:rPr>
  </w:style>
  <w:style w:type="paragraph" w:customStyle="1" w:styleId="SAW-Title14ptColour">
    <w:name w:val="SAW-Title 14pt Colour"/>
    <w:basedOn w:val="SAW-Title11pt"/>
    <w:next w:val="SAW-Body"/>
    <w:qFormat/>
    <w:rsid w:val="008F3DB7"/>
    <w:rPr>
      <w:color w:val="0046AD"/>
      <w:sz w:val="28"/>
    </w:rPr>
  </w:style>
  <w:style w:type="paragraph" w:customStyle="1" w:styleId="SAW-Title26pt">
    <w:name w:val="SAW-Title 26pt"/>
    <w:basedOn w:val="SAW-Title11pt"/>
    <w:next w:val="SAW-Body"/>
    <w:qFormat/>
    <w:rsid w:val="008F3DB7"/>
    <w:pPr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next w:val="SAW-Body"/>
    <w:rsid w:val="008F3DB7"/>
    <w:rPr>
      <w:color w:val="0046AD"/>
      <w:sz w:val="24"/>
    </w:rPr>
  </w:style>
  <w:style w:type="paragraph" w:customStyle="1" w:styleId="SAW-Title18ptColour">
    <w:name w:val="SAW-Title 18pt Colour"/>
    <w:basedOn w:val="SAW-Title11pt"/>
    <w:next w:val="SAW-Body"/>
    <w:rsid w:val="008F3DB7"/>
    <w:rPr>
      <w:color w:val="0046AD"/>
      <w:sz w:val="36"/>
    </w:rPr>
  </w:style>
  <w:style w:type="paragraph" w:customStyle="1" w:styleId="SAW-GuideTextTable">
    <w:name w:val="SAW-Guide Text Table"/>
    <w:basedOn w:val="SAW-TableBody"/>
    <w:qFormat/>
    <w:rsid w:val="008F3DB7"/>
    <w:rPr>
      <w:color w:val="7030A0"/>
    </w:rPr>
  </w:style>
  <w:style w:type="table" w:customStyle="1" w:styleId="SAW-TableGridIndent">
    <w:name w:val="SAW-Table Grid Indent"/>
    <w:basedOn w:val="SAW-TableGrid"/>
    <w:uiPriority w:val="99"/>
    <w:rsid w:val="008F3DB7"/>
    <w:pPr>
      <w:spacing w:before="0"/>
    </w:pPr>
    <w:tblPr>
      <w:tblInd w:w="1134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8F3DB7"/>
    <w:pPr>
      <w:spacing w:before="0"/>
    </w:pPr>
    <w:tblPr>
      <w:tblInd w:w="0" w:type="dxa"/>
    </w:tblPr>
    <w:tblStylePr w:type="firstRow">
      <w:rPr>
        <w:rFonts w:ascii="Century Gothic" w:hAnsi="Century Gothic"/>
        <w:b/>
        <w:sz w:val="20"/>
      </w:rPr>
      <w:tblPr/>
      <w:tcPr>
        <w:shd w:val="clear" w:color="auto" w:fill="BCBDBC"/>
      </w:tcPr>
    </w:tblStylePr>
  </w:style>
  <w:style w:type="table" w:customStyle="1" w:styleId="LightShading1">
    <w:name w:val="Light Shading1"/>
    <w:basedOn w:val="TableNormal"/>
    <w:uiPriority w:val="60"/>
    <w:semiHidden/>
    <w:unhideWhenUsed/>
    <w:locked/>
    <w:rsid w:val="00F038CD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8F3DB7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8F3DB7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8F3DB7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8F3DB7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8F3DB7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locked/>
    <w:rsid w:val="00F038CD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1">
    <w:name w:val="Light Grid1"/>
    <w:basedOn w:val="TableNormal"/>
    <w:uiPriority w:val="62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locked/>
    <w:rsid w:val="00F038CD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1">
    <w:name w:val="Medium Grid 31"/>
    <w:basedOn w:val="TableNormal"/>
    <w:uiPriority w:val="69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1">
    <w:name w:val="Medium Grid 21"/>
    <w:basedOn w:val="TableNormal"/>
    <w:uiPriority w:val="68"/>
    <w:semiHidden/>
    <w:unhideWhenUsed/>
    <w:locked/>
    <w:rsid w:val="00F038CD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1">
    <w:name w:val="Medium Grid 11"/>
    <w:basedOn w:val="TableNormal"/>
    <w:uiPriority w:val="67"/>
    <w:semiHidden/>
    <w:unhideWhenUsed/>
    <w:locked/>
    <w:rsid w:val="00F038CD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1">
    <w:name w:val="Dark List1"/>
    <w:basedOn w:val="TableNormal"/>
    <w:uiPriority w:val="70"/>
    <w:semiHidden/>
    <w:unhideWhenUsed/>
    <w:locked/>
    <w:rsid w:val="00F038CD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next w:val="SAW-Body"/>
    <w:qFormat/>
    <w:rsid w:val="008F3DB7"/>
    <w:pPr>
      <w:keepNext/>
      <w:spacing w:before="260" w:after="160"/>
      <w:ind w:left="0"/>
      <w:textAlignment w:val="center"/>
    </w:pPr>
    <w:rPr>
      <w:b/>
      <w:szCs w:val="24"/>
    </w:rPr>
  </w:style>
  <w:style w:type="paragraph" w:customStyle="1" w:styleId="SAW-Title11ptColour">
    <w:name w:val="SAW-Title 11pt Colour"/>
    <w:basedOn w:val="SAW-Title11pt"/>
    <w:next w:val="SAW-Body"/>
    <w:qFormat/>
    <w:rsid w:val="008F3DB7"/>
    <w:rPr>
      <w:color w:val="0046AD"/>
    </w:rPr>
  </w:style>
  <w:style w:type="paragraph" w:customStyle="1" w:styleId="SAW-ListBullet3">
    <w:name w:val="SAW-List Bullet 3"/>
    <w:basedOn w:val="SAW-ListBullet2"/>
    <w:link w:val="SAW-ListBullet3Char"/>
    <w:rsid w:val="008F3DB7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8F3DB7"/>
    <w:rPr>
      <w:rFonts w:ascii="Century Gothic" w:eastAsia="Times New Roman" w:hAnsi="Century Gothic" w:cs="Times New Roman"/>
      <w:color w:val="000000"/>
      <w:sz w:val="20"/>
      <w:szCs w:val="18"/>
    </w:rPr>
  </w:style>
  <w:style w:type="table" w:styleId="LightShading">
    <w:name w:val="Light Shading"/>
    <w:basedOn w:val="TableNormal"/>
    <w:uiPriority w:val="60"/>
    <w:unhideWhenUsed/>
    <w:locked/>
    <w:rsid w:val="008F3DB7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unhideWhenUsed/>
    <w:locked/>
    <w:rsid w:val="008F3DB7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unhideWhenUsed/>
    <w:locked/>
    <w:rsid w:val="008F3DB7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">
    <w:name w:val="Medium Grid 3"/>
    <w:basedOn w:val="TableNormal"/>
    <w:uiPriority w:val="69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unhideWhenUsed/>
    <w:locked/>
    <w:rsid w:val="008F3DB7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unhideWhenUsed/>
    <w:locked/>
    <w:rsid w:val="008F3DB7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unhideWhenUsed/>
    <w:locked/>
    <w:rsid w:val="008F3DB7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8ptWhite">
    <w:name w:val="SAW-Title 18pt White"/>
    <w:basedOn w:val="SAW-Title18ptColour"/>
    <w:rsid w:val="008F3DB7"/>
    <w:pPr>
      <w:spacing w:before="0" w:after="0"/>
    </w:pPr>
    <w:rPr>
      <w:color w:val="FFFFFF" w:themeColor="background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3DB7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DB7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DB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A51A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976084"/>
    <w:rPr>
      <w:rFonts w:ascii="Century Gothic" w:hAnsi="Century Gothic"/>
      <w:i/>
      <w:iCs/>
    </w:rPr>
  </w:style>
  <w:style w:type="table" w:customStyle="1" w:styleId="SAW-TableGrid1">
    <w:name w:val="SAW-Table Grid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Vertical1">
    <w:name w:val="SAW-Table Grid Vertical1"/>
    <w:basedOn w:val="TableNormal"/>
    <w:uiPriority w:val="99"/>
    <w:qFormat/>
    <w:rsid w:val="007F5721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3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6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685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685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D769CF554447408B2B3C0B558D2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8D92-42A6-48A8-A411-F634F279DF7D}"/>
      </w:docPartPr>
      <w:docPartBody>
        <w:p w:rsidR="00103702" w:rsidRDefault="00463A5B" w:rsidP="00463A5B">
          <w:pPr>
            <w:pStyle w:val="ADD769CF554447408B2B3C0B558D2AE8"/>
          </w:pPr>
          <w:r w:rsidRPr="003579B9">
            <w:t>Choose an item.</w:t>
          </w:r>
        </w:p>
      </w:docPartBody>
    </w:docPart>
    <w:docPart>
      <w:docPartPr>
        <w:name w:val="FD1E13BFAD33487E8AC26098FA3B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15ED-4A7B-4A36-86CD-FC1BF3A75B6E}"/>
      </w:docPartPr>
      <w:docPartBody>
        <w:p w:rsidR="00650F43" w:rsidRDefault="00C92800" w:rsidP="00C92800">
          <w:pPr>
            <w:pStyle w:val="FD1E13BFAD33487E8AC26098FA3BC79B"/>
          </w:pPr>
          <w:r w:rsidRPr="003579B9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B"/>
    <w:rsid w:val="00103702"/>
    <w:rsid w:val="00463A5B"/>
    <w:rsid w:val="00650F43"/>
    <w:rsid w:val="00C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773A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FD1E13BFAD33487E8AC26098FA3BC79B">
    <w:name w:val="FD1E13BFAD33487E8AC26098FA3BC79B"/>
    <w:rsid w:val="00C928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769CF554447408B2B3C0B558D2AE8">
    <w:name w:val="ADD769CF554447408B2B3C0B558D2AE8"/>
    <w:rsid w:val="00463A5B"/>
  </w:style>
  <w:style w:type="paragraph" w:customStyle="1" w:styleId="FD1E13BFAD33487E8AC26098FA3BC79B">
    <w:name w:val="FD1E13BFAD33487E8AC26098FA3BC79B"/>
    <w:rsid w:val="00C9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9" ma:contentTypeDescription="Create a new document." ma:contentTypeScope="" ma:versionID="af47ab5e6cf5bb2f9a2359f8fc4f0f93">
  <xsd:schema xmlns:xsd="http://www.w3.org/2001/XMLSchema" xmlns:xs="http://www.w3.org/2001/XMLSchema" xmlns:p="http://schemas.microsoft.com/office/2006/metadata/properties" xmlns:ns2="1a8e11fb-0031-4b4c-b47b-a80a7386b314" xmlns:ns3="http://schemas.microsoft.com/sharepoint/v4" targetNamespace="http://schemas.microsoft.com/office/2006/metadata/properties" ma:root="true" ma:fieldsID="71f313eb54ec14d569a6533767514c4b" ns2:_="" ns3:_="">
    <xsd:import namespace="1a8e11fb-0031-4b4c-b47b-a80a7386b3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All"/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  <xsd:enumeration value="Communications &amp; Engagement"/>
          <xsd:enumeration value="Strategy, Performance &amp; Innovation"/>
          <xsd:enumeration value="Customer Delivery"/>
          <xsd:enumeration value="Asset, Operations &amp; Delivery"/>
          <xsd:enumeration value="People &amp; Safety"/>
          <xsd:enumeration value="Governance &amp; Regulation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ccount Integrity &amp; Billing"/>
          <xsd:enumeration value="Asset Management"/>
          <xsd:enumeration value="Asset Maintenance &amp; Delivery"/>
          <xsd:enumeration value="Asset Maint &amp; Op Control"/>
          <xsd:enumeration value="Assurance &amp; Risk"/>
          <xsd:enumeration value="Audit &amp; Risk"/>
          <xsd:enumeration value="Brand &amp; Marketing"/>
          <xsd:enumeration value="Business Development"/>
          <xsd:enumeration value="Business Planning Continuity &amp; Resilience"/>
          <xsd:enumeration value="Capital Program Delivery"/>
          <xsd:enumeration value="Capital Project Delivery"/>
          <xsd:enumeration value="Chief Executive"/>
          <xsd:enumeration value="Commercial &amp; Contracts"/>
          <xsd:enumeration value="Communications"/>
          <xsd:enumeration value="Community Engagement"/>
          <xsd:enumeration value="Corporate Counsel"/>
          <xsd:enumeration value="Corporation Secretary"/>
          <xsd:enumeration value="Culture &amp; Capability"/>
          <xsd:enumeration value="Customer Care Centre"/>
          <xsd:enumeration value="Cust &amp; Comm Research &amp; Engage"/>
          <xsd:enumeration value="Customer Experience"/>
          <xsd:enumeration value="Customer Field Services"/>
          <xsd:enumeration value="Customer Growth"/>
          <xsd:enumeration value="Customer Participation &amp; Strategy"/>
          <xsd:enumeration value="Customer Research &amp; Engagement"/>
          <xsd:enumeration value="Customer Strategy &amp; Pricing"/>
          <xsd:enumeration value="Data &amp; Information"/>
          <xsd:enumeration value="Digital Transformation"/>
          <xsd:enumeration value="Engineering Services"/>
          <xsd:enumeration value="Environmental Services"/>
          <xsd:enumeration value="External Relations"/>
          <xsd:enumeration value="Finance"/>
          <xsd:enumeration value="Finance &amp; Tax"/>
          <xsd:enumeration value="General Manager"/>
          <xsd:enumeration value="GM Asset, Op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overnment Relations"/>
          <xsd:enumeration value="Health &amp; Safety"/>
          <xsd:enumeration value="HRMS Program"/>
          <xsd:enumeration value="HR Services"/>
          <xsd:enumeration value="Human Resources"/>
          <xsd:enumeration value="Industrial Relations"/>
          <xsd:enumeration value="Industry &amp; Economic Development"/>
          <xsd:enumeration value="Information Services"/>
          <xsd:enumeration value="Information Technology"/>
          <xsd:enumeration value="Infrastructure Delivery"/>
          <xsd:enumeration value="Laboratory Services"/>
          <xsd:enumeration value="Leadership &amp; Culture"/>
          <xsd:enumeration value="Learning &amp; Development"/>
          <xsd:enumeration value="Legal &amp; Insurance"/>
          <xsd:enumeration value="Management Systems"/>
          <xsd:enumeration value="Media"/>
          <xsd:enumeration value="Metro Capital Delivery"/>
          <xsd:enumeration value="Network Operations"/>
          <xsd:enumeration value="Operations Maintenance &amp; Delivery"/>
          <xsd:enumeration value="Operations Services"/>
          <xsd:enumeration value="People &amp; Safety Sustainability"/>
          <xsd:enumeration value="Performance Management"/>
          <xsd:enumeration value="Pricing"/>
          <xsd:enumeration value="Process Improvement"/>
          <xsd:enumeration value="Procurement"/>
          <xsd:enumeration value="Production &amp; Treatment"/>
          <xsd:enumeration value="Project Delivery"/>
          <xsd:enumeration value="Proj Prog Enablement &amp; Assurance"/>
          <xsd:enumeration value="Regulation"/>
          <xsd:enumeration value="Research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Strategy Development &amp; Innovation"/>
          <xsd:enumeration value="Tech &amp; Comm Operations"/>
          <xsd:enumeration value="Treatment &amp; Network Planning"/>
          <xsd:enumeration value="Wastewater &amp; Environment Expertise"/>
          <xsd:enumeration value="Wastewater, Environment &amp; Research"/>
          <xsd:enumeration value="Wastewater Operations"/>
          <xsd:enumeration value="Water Expertise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(s)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0"/>
          <xsd:enumeration value="L0 Templates"/>
          <xsd:enumeration value="L1"/>
          <xsd:enumeration value="L2"/>
          <xsd:enumeration value="L3 People Mgr"/>
          <xsd:enumeration value="L3 Specialist"/>
          <xsd:enumeration value="L4 People Mgr"/>
          <xsd:enumeration value="L4 Specialist"/>
          <xsd:enumeration value="L4 Employee"/>
          <xsd:enumeration value="L5 Employee"/>
          <xsd:enumeration value="L5 Specialist"/>
          <xsd:enumeration value="L5 Supervisor/TL"/>
          <xsd:enumeration value="L5 People Mgr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Aboriginal Workforce Sustainability Coord"/>
          <xsd:enumeration value="Application Services Stream Lead"/>
          <xsd:enumeration value="Asset Program Delivery Manager"/>
          <xsd:enumeration value="Berri Workshop Coordinator"/>
          <xsd:enumeration value="BT Coordinator"/>
          <xsd:enumeration value="Bus Analysis Discipline Lead"/>
          <xsd:enumeration value="Bus Analyst and Liaison Lead"/>
          <xsd:enumeration value="Bus Applications Services Lead"/>
          <xsd:enumeration value="Bus Continuity &amp; Resilience Mgr"/>
          <xsd:enumeration value="Business Supp Coordinator AM&amp;D"/>
          <xsd:enumeration value="Business Support Coordinator"/>
          <xsd:enumeration value="Business Program Manager"/>
          <xsd:enumeration value="Chairman of the Board"/>
          <xsd:enumeration value="Change and Release Lead"/>
          <xsd:enumeration value="Chief Executive"/>
          <xsd:enumeration value="Chief Information Officer"/>
          <xsd:enumeration value="Client Liaison Manager"/>
          <xsd:enumeration value="Community Incident Supp Mgr"/>
          <xsd:enumeration value="Community Support Mg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struction Technical Mgr"/>
          <xsd:enumeration value="Construction TL Cap Delivery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s Maint"/>
          <xsd:enumeration value="Corporate Bus Program Mgr"/>
          <xsd:enumeration value="Corporate Counsel"/>
          <xsd:enumeration value="Corporation Secretary"/>
          <xsd:enumeration value="Cost &amp; Schedule Analyst Lead"/>
          <xsd:enumeration value="Crystal Brook Workshop Coord"/>
          <xsd:enumeration value="Customer Tech Service Coord (Cap)"/>
          <xsd:enumeration value="Customer Tech Service Coord (Metro)"/>
          <xsd:enumeration value="Customer Tech Service Team Leader"/>
          <xsd:enumeration value="Digital Program Manager"/>
          <xsd:enumeration value="District Leader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mergency Management Project Manager"/>
          <xsd:enumeration value="Energy Portfolio Manager"/>
          <xsd:enumeration value="Enterprise Information Lead"/>
          <xsd:enumeration value="Ext &amp; Conn Delivery Coord Metro"/>
          <xsd:enumeration value="Fabrication Team Leader"/>
          <xsd:enumeration value="Financial Services Lead"/>
          <xsd:enumeration value="Finance Manager"/>
          <xsd:enumeration value="GIS Data Acquisition Lead"/>
          <xsd:enumeration value="GM Asset Ops &amp; Delivery"/>
          <xsd:enumeration value="GM Business Services"/>
          <xsd:enumeration value="GM Commercial &amp; Business Devel"/>
          <xsd:enumeration value="GM Communications &amp; Engagemt"/>
          <xsd:enumeration value="GM Customer Delivery"/>
          <xsd:enumeration value="GM Governance &amp; Regulation"/>
          <xsd:enumeration value="GM Operations &amp; Maintenance"/>
          <xsd:enumeration value="GM People &amp; Culture"/>
          <xsd:enumeration value="GM People &amp; Safety"/>
          <xsd:enumeration value="GM Strategy Perform &amp; Innov"/>
          <xsd:enumeration value="GM Strategy &amp; Planning"/>
          <xsd:enumeration value="HR Business Partner"/>
          <xsd:enumeration value="HR Consultant"/>
          <xsd:enumeration value="HR Manager"/>
          <xsd:enumeration value="ICT Operations Program Mgr"/>
          <xsd:enumeration value="Infrastructure App Lead"/>
          <xsd:enumeration value="Internal Audit Manager"/>
          <xsd:enumeration value="IS Bus Analysis Discipline Lead"/>
          <xsd:enumeration value="IT Asset Lead"/>
          <xsd:enumeration value="IT Delivery Program Manager"/>
          <xsd:enumeration value="IT Governance and Audit Lead"/>
          <xsd:enumeration value="IT Network Lead"/>
          <xsd:enumeration value="IT Portfolio Plan and Reg Lead"/>
          <xsd:enumeration value="IT Security Lead"/>
          <xsd:enumeration value="IT Service Transition Lead"/>
          <xsd:enumeration value="IT Stat Arch and Integ Lead"/>
          <xsd:enumeration value="IT Systems Test Lead"/>
          <xsd:enumeration value="Laboratory Coordinator"/>
          <xsd:enumeration value="Land Mgmt Coord Port Lincoln"/>
          <xsd:enumeration value="Lead Asset Planner Country"/>
          <xsd:enumeration value="Lead Asset Planner Facilities"/>
          <xsd:enumeration value="Lead Asset Planner - M&amp;E"/>
          <xsd:enumeration value="Lead Asset Planner - Networks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- Systems"/>
          <xsd:enumeration value="Lead Asset Planner – Wastewater"/>
          <xsd:enumeration value="Lead Delivery Systems"/>
          <xsd:enumeration value="Locks Coordinator"/>
          <xsd:enumeration value="Logistics Coordinator"/>
          <xsd:enumeration value="Maintenance Planning Coord"/>
          <xsd:enumeration value="Maintenance Manager Reservoirs"/>
          <xsd:enumeration value="Manager Business Development"/>
          <xsd:enumeration value="Manager Business Improvement"/>
          <xsd:enumeration value="Manager Digital Strategy"/>
          <xsd:enumeration value="Manager Civil Operations LVS"/>
          <xsd:enumeration value="Manager Risk"/>
          <xsd:enumeration value="Manager Strategic Integration"/>
          <xsd:enumeration value="Manager Wastewater Assets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boriginal Affairs"/>
          <xsd:enumeration value="Mgr Account Integrity"/>
          <xsd:enumeration value="Mgr Asset Information"/>
          <xsd:enumeration value="Mgr Asset Investment"/>
          <xsd:enumeration value="Mgr Asset Maintenance"/>
          <xsd:enumeration value="Mgr Billing"/>
          <xsd:enumeration value="Mgr BT Change"/>
          <xsd:enumeration value="Mgr BT Program"/>
          <xsd:enumeration value="Mgr Business Development"/>
          <xsd:enumeration value="Mgr Business Improvement"/>
          <xsd:enumeration value="Mgr Business Relations"/>
          <xsd:enumeration value="Mgr Business Services"/>
          <xsd:enumeration value="Mgr Business Solutions"/>
          <xsd:enumeration value="Mgr Cap Planning &amp; Integration"/>
          <xsd:enumeration value="Mgr Capital Delivery"/>
          <xsd:enumeration value="Mgr Catchments WW Enviro Science"/>
          <xsd:enumeration value="Mgr CCC Accounts"/>
          <xsd:enumeration value="Mgr CCC Assist and Recovery"/>
          <xsd:enumeration value="Mgr CCC Complex Enquiries"/>
          <xsd:enumeration value="Mgs CCC Assist &amp; Recovery"/>
          <xsd:enumeration value="Mgr CCC Digital"/>
          <xsd:enumeration value="Mgr CCC Operation Support"/>
          <xsd:enumeration value="Mgr CCC Faults"/>
          <xsd:enumeration value="Mgr Chemistry"/>
          <xsd:enumeration value="Mgr Civil/Structural"/>
          <xsd:enumeration value="Mgr Collections"/>
          <xsd:enumeration value="Mgr Community Relations"/>
          <xsd:enumeration value="Mgr Compliance"/>
          <xsd:enumeration value="Mgr Connec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ost Intelligence"/>
          <xsd:enumeration value="Mgr CPMO"/>
          <xsd:enumeration value="Mgr Cust Exp Design &amp; Delivery"/>
          <xsd:enumeration value="Mgr Cust Field Services"/>
          <xsd:enumeration value="Mgr Cust Research &amp; Engagement"/>
          <xsd:enumeration value="Mgr Customer Technical Services"/>
          <xsd:enumeration value="Mgr Cust Value &amp; WQ Research"/>
          <xsd:enumeration value="Mgr Customer &amp; Business Dev"/>
          <xsd:enumeration value="Mgr Customer Assistance"/>
          <xsd:enumeration value="Mgr Customer Assist &amp; Recovery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Capital"/>
          <xsd:enumeration value="Mgr Engineering Delivery"/>
          <xsd:enumeration value="Mgr Engineering Projects"/>
          <xsd:enumeration value="Mgr Engineering Tech Services"/>
          <xsd:enumeration value="Mgr Enterprise Information"/>
          <xsd:enumeration value="Mgr Env &amp; Water Qlty Systems"/>
          <xsd:enumeration value="Mgr Env Opportunities"/>
          <xsd:enumeration value="Mgr Env Reg &amp; Sustainability"/>
          <xsd:enumeration value="Mgr Enviro Land Heritage Expertise"/>
          <xsd:enumeration value="Mgr Environ &amp; Heritage Serv"/>
          <xsd:enumeration value="Mgr Environ Perf &amp; Comp Expertise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"/>
          <xsd:enumeration value="Mgr Finance BS &amp; PC"/>
          <xsd:enumeration value="Mgr Finance CD"/>
          <xsd:enumeration value="Mgr Finance O&amp;M"/>
          <xsd:enumeration value="Mgr Finance S&amp;P"/>
          <xsd:enumeration value="Mgr Financial Planning &amp; Investment"/>
          <xsd:enumeration value="Mgr Financial Governance"/>
          <xsd:enumeration value="Mgr Governance Info &amp; Value"/>
          <xsd:enumeration value="Mgr Headworks Assets"/>
          <xsd:enumeration value="Mgr HR"/>
          <xsd:enumeration value="Mgr Improvement &amp; Compliance"/>
          <xsd:enumeration value="Mgr Insurance &amp; Claims"/>
          <xsd:enumeration value="Mgr Investment Analysis"/>
          <xsd:enumeration value="Mgr IS Cust Engage &amp; Planning"/>
          <xsd:enumeration value="Manager IS Customer Services"/>
          <xsd:enumeration value="Mgr IS Programs &amp; Project Delivery"/>
          <xsd:enumeration value="Mgr IS Strategy Operations"/>
          <xsd:enumeration value="Mgr IS Support Services"/>
          <xsd:enumeration value="Mgr IT Advisory &amp; Planning"/>
          <xsd:enumeration value="Mgr IT Enablement &amp; Assurance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, Arch &amp; Security"/>
          <xsd:enumeration value="Mgr L&amp;D"/>
          <xsd:enumeration value="Mgr Land Development"/>
          <xsd:enumeration value="Mgr Land Mgmt &amp; Reservoirs"/>
          <xsd:enumeration value="Mgr Life Sciences"/>
          <xsd:enumeration value="Mgr Logistics &amp; Fleet"/>
          <xsd:enumeration value="Mgr Maintenance Planning"/>
          <xsd:enumeration value="Mgr Major Development"/>
          <xsd:enumeration value="Mgr Major Development Process"/>
          <xsd:enumeration value="Mgr Major Third Party &amp; Bus Dev Proj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lbourne Laboratory"/>
          <xsd:enumeration value="Mgr Metro Water Security"/>
          <xsd:enumeration value="Mgr Ministerial Liaison"/>
          <xsd:enumeration value="Mgr Minor Land Development"/>
          <xsd:enumeration value="Mgr Natural Assets"/>
          <xsd:enumeration value="Mgr Netwk &amp; Prod Planning"/>
          <xsd:enumeration value="Mgr Networks"/>
          <xsd:enumeration value="Mgr O&amp;M Logistics"/>
          <xsd:enumeration value="Mgr Ops Response"/>
          <xsd:enumeration value="Mgr Prod &amp; Treat Support"/>
          <xsd:enumeration value="Mgr Payroll"/>
          <xsd:enumeration value="Mgr Price Modelling &amp; Analytics"/>
          <xsd:enumeration value="Mgr Procurement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Support"/>
          <xsd:enumeration value="Mgr Project Controls"/>
          <xsd:enumeration value="Mgr Project Governance Info &amp; Value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cruitment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"/>
          <xsd:enumeration value="Mgr Service Centre Accounts"/>
          <xsd:enumeration value="Mgr Service Centre Fault Mgmt"/>
          <xsd:enumeration value="Mgr Service Centre Operations"/>
          <xsd:enumeration value="Mgr Service Centre Processing"/>
          <xsd:enumeration value="Mgr Service Centre Support"/>
          <xsd:enumeration value="Mgr Srce Wtr &amp; Env Research"/>
          <xsd:enumeration value="Mgr Stakeholder Engagement"/>
          <xsd:enumeration value="Mgr Strategic Asset Maintenance"/>
          <xsd:enumeration value="Mgr Strategic Asset Management"/>
          <xsd:enumeration value="Mgr Strategic Integration"/>
          <xsd:enumeration value="Mgr Strategic Program &amp; Dev"/>
          <xsd:enumeration value="Mgr Strat Project Del &amp; Dev"/>
          <xsd:enumeration value="Mgr Strat Review Services"/>
          <xsd:enumeration value="Mgr Sundry Billing &amp; Projects"/>
          <xsd:enumeration value="Mgr Technical Services"/>
          <xsd:enumeration value="Mgr Trade Waste &amp; Networks"/>
          <xsd:enumeration value="Mgr Transformation &amp; Programs"/>
          <xsd:enumeration value="Mgr Water Design &amp; Stds"/>
          <xsd:enumeration value="Mgr W Trtmt and Netwk Planning"/>
          <xsd:enumeration value="Mgr W/Water Dsgn &amp; Standards"/>
          <xsd:enumeration value="Mgr Wastewater Assets"/>
          <xsd:enumeration value="Mgr Wastewater Research"/>
          <xsd:enumeration value="Mgr Wastewater Treatment"/>
          <xsd:enumeration value="Mgr Water Assets"/>
          <xsd:enumeration value="Mgr Water Process Dsgn &amp; Standards"/>
          <xsd:enumeration value="Mgr Water Science"/>
          <xsd:enumeration value="Mgr Water Security Planning"/>
          <xsd:enumeration value="Mgr Water Source Storage &amp; Qua"/>
          <xsd:enumeration value="Mgr Water Tmt &amp; Netw WQ"/>
          <xsd:enumeration value="Mgr Water Treat &amp; Quality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Design Standards Planning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"/>
          <xsd:enumeration value="Network Eng and Comm Lead"/>
          <xsd:enumeration value="Network Operations Officer"/>
          <xsd:enumeration value="Network Ops and Customer Support Mgr"/>
          <xsd:enumeration value="Operations Performance Coordinator"/>
          <xsd:enumeration value="Pipelines Team Leader"/>
          <xsd:enumeration value="Planner &amp; Systems Coord"/>
          <xsd:enumeration value="Planning &amp; Business Support Coord"/>
          <xsd:enumeration value="Planning &amp; Performance Coord"/>
          <xsd:enumeration value="Planning and Systems Coord"/>
          <xsd:enumeration value="Port Lincoln Workshop Coord"/>
          <xsd:enumeration value="Program Manager"/>
          <xsd:enumeration value="Program Scheduler &amp; Controls"/>
          <xsd:enumeration value="Project Coordinator (Workshops)"/>
          <xsd:enumeration value="Project Officer"/>
          <xsd:enumeration value="Quality Systems Coordinator"/>
          <xsd:enumeration value="Recruitment Manager"/>
          <xsd:enumeration value="Restricted Trade Waste Coord"/>
          <xsd:enumeration value="Risk Mgr"/>
          <xsd:enumeration value="Sampling &amp; Monitoring Coordinator"/>
          <xsd:enumeration value="Senior Project Manager"/>
          <xsd:enumeration value="Serv Design &amp; Transition Lead"/>
          <xsd:enumeration value="Service Desk Lead"/>
          <xsd:enumeration value="Senior Accountant Finance &amp; Projects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T Program"/>
          <xsd:enumeration value="Snr Mgr Business Development"/>
          <xsd:enumeration value="Snr Mgr Business Improvement"/>
          <xsd:enumeration value="Snr Mgr Business Plan Cont &amp; Resilience"/>
          <xsd:enumeration value="Snr Mgr Cap Del Enable Assur"/>
          <xsd:enumeration value="Snr Mgr Commercial &amp; Contracts"/>
          <xsd:enumeration value="Snr Mgr Communication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Digital Transformation"/>
          <xsd:enumeration value="Snr Mgr Emp Relations HR Ops"/>
          <xsd:enumeration value="Snr Mgr Enablement &amp; Assurance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dership &amp; Culture"/>
          <xsd:enumeration value="Snr Mgr Learning &amp; Development"/>
          <xsd:enumeration value="Snr Mgr Media"/>
          <xsd:enumeration value="Snr Mgr Metro Capital Del"/>
          <xsd:enumeration value="Snr Mgr Network Operations"/>
          <xsd:enumeration value="Snr Mgr Performance Mgmt"/>
          <xsd:enumeration value="Snr Mgr Pricing"/>
          <xsd:enumeration value="Snr Mgr Process Improvement"/>
          <xsd:enumeration value="Snr Mgr Procurement"/>
          <xsd:enumeration value="Snr Mgr Prod &amp; Treat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Ind &amp; Policy Advice"/>
          <xsd:enumeration value="Snr Mgr Strategic HR"/>
          <xsd:enumeration value="Snr Mgr Strategy &amp; Bus Integ"/>
          <xsd:enumeration value="Snr Mgr Strategy Dev &amp; Innovation"/>
          <xsd:enumeration value="Snr Mgr Tech &amp; Commercial Ops"/>
          <xsd:enumeration value="Snr Mgr Trtmt &amp; Netwk Planning"/>
          <xsd:enumeration value="Snr Mgr WW &amp; Env Expertise"/>
          <xsd:enumeration value="Snr Mgr WW Enviro &amp; Research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nr Project Mgr Port Lincoln"/>
          <xsd:enumeration value="South Para Workshop Coord"/>
          <xsd:enumeration value="Snr Regulatory Consultant"/>
          <xsd:enumeration value="Stores Officer"/>
          <xsd:enumeration value="Strategic Asset Maintenance"/>
          <xsd:enumeration value="Strategic Improvmnt Specialist"/>
          <xsd:enumeration value="Superviso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Lab Customer Logistics"/>
          <xsd:enumeration value="Supervisor Lab Systems"/>
          <xsd:enumeration value="Supervisor Melbourne Lab"/>
          <xsd:enumeration value="Supervisor Metals &amp; Physical"/>
          <xsd:enumeration value="Supervisor Nutrients &amp; Waste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ayroll"/>
          <xsd:enumeration value="Team Leader Pipelines"/>
          <xsd:enumeration value="Team Leader Salinity O&amp;M"/>
          <xsd:enumeration value="Team Leader Sec &amp; Emerg Mgmt"/>
          <xsd:enumeration value="Technical Services Team Leader"/>
          <xsd:enumeration value="Technical Specialist SIS"/>
          <xsd:enumeration value="Technical Svces Coord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ade Waste Compliance Officer"/>
          <xsd:enumeration value="Trade Waste Support Coordinator"/>
          <xsd:enumeration value="Treatment Works Coordinator"/>
          <xsd:enumeration value="WW Asset Lead Planner - Planning"/>
          <xsd:enumeration value="Wastewater Treatment Coord"/>
          <xsd:enumeration value="Water Services Team Leader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struction, Comm &amp; Completions Mgr"/>
          <xsd:enumeration value="Contract Audit Off Team Ldr"/>
          <xsd:enumeration value="Coordinator Barrages"/>
          <xsd:enumeration value="Coordinator Bathymetric Svcs"/>
          <xsd:enumeration value="Coordinator Lake Victoria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Customer Tech Serv Coord Metro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rystal Brook"/>
          <xsd:enumeration value="District Leader Eastern Eyre"/>
          <xsd:enumeration value="District Leader Jamestown"/>
          <xsd:enumeration value="District Leader Kadina"/>
          <xsd:enumeration value="District Leader Kingscote"/>
          <xsd:enumeration value="District Leader Lower Murray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iverland"/>
          <xsd:enumeration value="District Leader Roseworthy"/>
          <xsd:enumeration value="District Leader South Para"/>
          <xsd:enumeration value="District Leader Upper South East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trical Team Leader"/>
          <xsd:enumeration value="Enterprise Information Lead"/>
          <xsd:enumeration value="Fabrication Team Leader"/>
          <xsd:enumeration value="Financial Services Lead"/>
          <xsd:enumeration value="GM Asset, Operations &amp; Delivery"/>
          <xsd:enumeration value="GM Business Services"/>
          <xsd:enumeration value="GM Communications &amp; Engagement"/>
          <xsd:enumeration value="GM Customer Delivery"/>
          <xsd:enumeration value="GM Governance &amp; Regulation"/>
          <xsd:enumeration value="GM People &amp; Safety"/>
          <xsd:enumeration value="GM Strategy, Performance &amp; Innovation"/>
          <xsd:enumeration value="GM Strategy &amp; Planning"/>
          <xsd:enumeration value="ICT Operations Program Mgr"/>
          <xsd:enumeration value="Infrastructure App Lead"/>
          <xsd:enumeration value="IS Program &amp; Project Delivery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IS Programs &amp; Project Delivery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struction Services"/>
          <xsd:enumeration value="Mgr Contract Operations"/>
          <xsd:enumeration value="Mgr Corporate Finance"/>
          <xsd:enumeration value="Mgr CPMO"/>
          <xsd:enumeration value="Mgr Customer &amp; BD"/>
          <xsd:enumeration value="Mgr Customer Field Services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ponse"/>
          <xsd:enumeration value="Mgr Cust Tech Services"/>
          <xsd:enumeration value="Mgr Cust Tech Services &amp; Support"/>
          <xsd:enumeration value="Mgr Dams Engineering"/>
          <xsd:enumeration value="Mgr Dispute Resolution &amp; Mitig"/>
          <xsd:enumeration value="Mgr Electrical Engineering"/>
          <xsd:enumeration value="Mgr Energy Strategy &amp; Water Trading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Gov Info &amp; Value"/>
          <xsd:enumeration value="Mgr Headworks Assets"/>
          <xsd:enumeration value="Mgr Improvement &amp; Compliance"/>
          <xsd:enumeration value="Mgr Insurance &amp; Claims"/>
          <xsd:enumeration value="Mgr IT Enablement &amp; Assur"/>
          <xsd:enumeration value="Mgr IT Internal Services"/>
          <xsd:enumeration value="Mgr Investment Analysis"/>
          <xsd:enumeration value="Mgr IS Cust Engagement &amp; Plan"/>
          <xsd:enumeration value="Mgr IS Programs &amp; Project Delivery"/>
          <xsd:enumeration value="Mgr IS Strategy Operations"/>
          <xsd:enumeration value="Mgr IS Support Services"/>
          <xsd:enumeration value="Mgr IT Operations"/>
          <xsd:enumeration value="Mgr IT Planning &amp; App Svcs"/>
          <xsd:enumeration value="Mgr IT Programs &amp; Project Delivery"/>
          <xsd:enumeration value="Mgr IT Standard Cust Svcs"/>
          <xsd:enumeration value="Mgr IT Strategy Arch &amp; Security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s Response"/>
          <xsd:enumeration value="Mgr Ops Support"/>
          <xsd:enumeration value="Mgr O&amp;M Logistics"/>
          <xsd:enumeration value="Mgr Payroll"/>
          <xsd:enumeration value="Mgr Portfolio Services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duction &amp; Treatment Support"/>
          <xsd:enumeration value="Mgr Project Controls"/>
          <xsd:enumeration value="Mgr Proj Gov, Info &amp; Value"/>
          <xsd:enumeration value="Mgr Projects &amp; ICT Services"/>
          <xsd:enumeration value="Mgr Property Services"/>
          <xsd:enumeration value="Mgr Quality and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egic Asset Maintenance"/>
          <xsd:enumeration value="Mgr Strat Project Del &amp; Dev"/>
          <xsd:enumeration value="Mgr Strat Review Services"/>
          <xsd:enumeration value="Mgr Strategic Asset Mgmt"/>
          <xsd:enumeration value="Mgr Strategic Improvemen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/Water Dsgn &amp; Standards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Expertise"/>
          <xsd:enumeration value="Mgr Water Security Planning"/>
          <xsd:enumeration value="Mgr Water Source Storage &amp; Qua"/>
          <xsd:enumeration value="Mgr Water Tmt &amp; Quality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Murray Bridge Workshop Coordinator"/>
          <xsd:enumeration value="Network Eng and Comm Lead"/>
          <xsd:enumeration value="Network Operations Officer"/>
          <xsd:enumeration value="Not Applicable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ccount Integrity &amp; Billing"/>
          <xsd:enumeration value="Snr Mgr Asset Management"/>
          <xsd:enumeration value="Snr Mgr Asset Mtce &amp; Delivery"/>
          <xsd:enumeration value="Snr Mgr Asset Mtce &amp; Op Control"/>
          <xsd:enumeration value="Snr Mgr Assurance &amp; Risk"/>
          <xsd:enumeration value="Snr Mgr Billing &amp; Collection"/>
          <xsd:enumeration value="Snr Mgr Business Development"/>
          <xsd:enumeration value="Snr Mgr Business Improvement"/>
          <xsd:enumeration value="Snr Mgr Bus Plan, Continuity &amp; Resilience"/>
          <xsd:enumeration value="Snr Mgr Capital Delivery Enable &amp; Assure"/>
          <xsd:enumeration value="Snr Mgr Capital Delivery Programs"/>
          <xsd:enumeration value="Snr Mgr Capital Delivery Projects"/>
          <xsd:enumeration value="Snr Mgr Commercial &amp; Bus Improvement"/>
          <xsd:enumeration value="Snr Mgr Commercial &amp; Contracts"/>
          <xsd:enumeration value="Snr Mgr Community Engagement"/>
          <xsd:enumeration value="Snr Mgr Connections &amp; Serv Ctr"/>
          <xsd:enumeration value="Snr Mgr Culture &amp; Capability"/>
          <xsd:enumeration value="Snr Mgr Customer Care Centre"/>
          <xsd:enumeration value="Snr Mgr Customer Experience"/>
          <xsd:enumeration value="Snr Mgr Customer Field Services"/>
          <xsd:enumeration value="Snr Mgr Customer Growth"/>
          <xsd:enumeration value="Snr Mgr Cust Strategy Insights"/>
          <xsd:enumeration value="Snr Mgr Data &amp; Information"/>
          <xsd:enumeration value="Snr Mgr Emp Relations HR Ops"/>
          <xsd:enumeration value="Snr Mgr Enablement &amp; Assurance"/>
          <xsd:enumeration value="Snr Mgr Engineering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Government Relations"/>
          <xsd:enumeration value="Snr Mgr Human Resources"/>
          <xsd:enumeration value="Snr Mgr Infrastructure Deliv"/>
          <xsd:enumeration value="Snr Mgr IT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Prod &amp; Treat"/>
          <xsd:enumeration value="Snr Mgr Program Delivery"/>
          <xsd:enumeration value="Snr Mgr Project Delivery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ech &amp; Commercial Ops"/>
          <xsd:enumeration value="Snr Mgr Trans &amp; Culture Change"/>
          <xsd:enumeration value="Snr Mgr Trtmt &amp; Netwk Planning"/>
          <xsd:enumeration value="Snr Mgr WW &amp; Environ Expertise"/>
          <xsd:enumeration value="Snr Mgr WW Enviro &amp; Research"/>
          <xsd:enumeration value="Snr Mgr Waste Wtr Operations"/>
          <xsd:enumeration value="Snr Mgr Water Expertise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BA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ade Waste &amp; Networks Mgr"/>
          <xsd:enumeration value="Treatment Works Coordinator"/>
          <xsd:enumeration value="Wastewater Treatment Coord"/>
          <xsd:enumeration value="Wastewater Treatment Mgr (CE &amp; NW)"/>
          <xsd:enumeration value="Water Treatment Coordinator"/>
          <xsd:enumeration value="Workshop Coordinat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Business_x0020_Unit xmlns="1a8e11fb-0031-4b4c-b47b-a80a7386b314">Production &amp; Treatment</Business_x0020_Unit>
    <Level xmlns="1a8e11fb-0031-4b4c-b47b-a80a7386b314">L5 Employee</Level>
    <Manager xmlns="1a8e11fb-0031-4b4c-b47b-a80a7386b314">Mgr Water Treat &amp; Quality</Manager>
    <IconOverlay xmlns="http://schemas.microsoft.com/sharepoint/v4" xsi:nil="true"/>
    <Position_x0020_No_x002e_ xmlns="1a8e11fb-0031-4b4c-b47b-a80a7386b314">005783/003769/006022/
005785/005711/005787/
005704
</Position_x0020_No_x002e_>
    <Business_x0020_Group xmlns="1a8e11fb-0031-4b4c-b47b-a80a7386b314">Asset, Operations &amp; Delivery</Business_x0020_Group>
    <Manager_x0020_Once_x0020_Removed xmlns="1a8e11fb-0031-4b4c-b47b-a80a7386b314">Snr Mgr Prod &amp; Treat</Manager_x0020_Once_x0020_Remo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EE880-0244-4129-99C2-0FB9C969A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0389D8-0345-4CB0-9DE7-9E32A039BF8E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a8e11fb-0031-4b4c-b47b-a80a7386b314"/>
  </ds:schemaRefs>
</ds:datastoreItem>
</file>

<file path=customXml/itemProps3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D426D4-321E-409D-B5E1-85985769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911</Words>
  <Characters>5195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South Australian Water Corporation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>Technical Support Officer (WT&amp;Q)</dc:subject>
  <dc:creator>SA Water</dc:creator>
  <cp:lastModifiedBy>Ken Heather</cp:lastModifiedBy>
  <cp:revision>2</cp:revision>
  <cp:lastPrinted>2017-08-31T02:36:00Z</cp:lastPrinted>
  <dcterms:created xsi:type="dcterms:W3CDTF">2018-05-04T04:01:00Z</dcterms:created>
  <dcterms:modified xsi:type="dcterms:W3CDTF">2018-05-04T04:01:00Z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1.0</vt:lpwstr>
  </property>
  <property fmtid="{D5CDD505-2E9C-101B-9397-08002B2CF9AE}" pid="3" name="SAW-Version Date">
    <vt:lpwstr>27/02/18</vt:lpwstr>
  </property>
  <property fmtid="{D5CDD505-2E9C-101B-9397-08002B2CF9AE}" pid="4" name="SAW-Status">
    <vt:lpwstr>Issued</vt:lpwstr>
  </property>
  <property fmtid="{D5CDD505-2E9C-101B-9397-08002B2CF9AE}" pid="5" name="SAW-Confidentiality">
    <vt:lpwstr>For Official Use Only</vt:lpwstr>
  </property>
  <property fmtid="{D5CDD505-2E9C-101B-9397-08002B2CF9AE}" pid="6" name="SAW-Template Name">
    <vt:lpwstr>Position Description</vt:lpwstr>
  </property>
  <property fmtid="{D5CDD505-2E9C-101B-9397-08002B2CF9AE}" pid="7" name="SAW-Template Version">
    <vt:lpwstr>1.0</vt:lpwstr>
  </property>
  <property fmtid="{D5CDD505-2E9C-101B-9397-08002B2CF9AE}" pid="8" name="SAW-Template Date">
    <vt:lpwstr>01/08/17</vt:lpwstr>
  </property>
  <property fmtid="{D5CDD505-2E9C-101B-9397-08002B2CF9AE}" pid="9" name="SAW-Doc ID">
    <vt:lpwstr>SAWT-HR-0050</vt:lpwstr>
  </property>
  <property fmtid="{D5CDD505-2E9C-101B-9397-08002B2CF9AE}" pid="10" name="SAW-Doc Control">
    <vt:lpwstr>Uncontrolled when printed or downloaded</vt:lpwstr>
  </property>
  <property fmtid="{D5CDD505-2E9C-101B-9397-08002B2CF9AE}" pid="11" name="Business_x0020_Process">
    <vt:lpwstr>11;#Forms and Templates|d8dddac0-235e-475c-b44c-019e6301f614</vt:lpwstr>
  </property>
  <property fmtid="{D5CDD505-2E9C-101B-9397-08002B2CF9AE}" pid="12" name="Team">
    <vt:lpwstr/>
  </property>
  <property fmtid="{D5CDD505-2E9C-101B-9397-08002B2CF9AE}" pid="13" name="Business Process">
    <vt:lpwstr>11;#Forms and Templates|d8dddac0-235e-475c-b44c-019e6301f614</vt:lpwstr>
  </property>
  <property fmtid="{D5CDD505-2E9C-101B-9397-08002B2CF9AE}" pid="14" name="ContentTypeId">
    <vt:lpwstr>0x010100374CC8DDDBC8BA41B8DA5251E7B1A5DE</vt:lpwstr>
  </property>
  <property fmtid="{D5CDD505-2E9C-101B-9397-08002B2CF9AE}" pid="15" name="SAW-Template ID">
    <vt:lpwstr>SAWT-COR-0010</vt:lpwstr>
  </property>
  <property fmtid="{D5CDD505-2E9C-101B-9397-08002B2CF9AE}" pid="16" name="RecordPoint_SubmissionDate">
    <vt:lpwstr/>
  </property>
  <property fmtid="{D5CDD505-2E9C-101B-9397-08002B2CF9AE}" pid="17" name="RecordPoint_ActiveItemWebId">
    <vt:lpwstr>{65eded4b-5094-4cb6-82c4-7836bc2d9ddd}</vt:lpwstr>
  </property>
  <property fmtid="{D5CDD505-2E9C-101B-9397-08002B2CF9AE}" pid="18" name="_docset_NoMedatataSyncRequired">
    <vt:lpwstr>False</vt:lpwstr>
  </property>
  <property fmtid="{D5CDD505-2E9C-101B-9397-08002B2CF9AE}" pid="19" name="Unlocked">
    <vt:bool>true</vt:bool>
  </property>
  <property fmtid="{D5CDD505-2E9C-101B-9397-08002B2CF9AE}" pid="20" name="RecordPoint_WorkflowType">
    <vt:lpwstr>ActiveSubmit</vt:lpwstr>
  </property>
  <property fmtid="{D5CDD505-2E9C-101B-9397-08002B2CF9AE}" pid="21" name="RecordPoint_ActiveItemSiteId">
    <vt:lpwstr>{ef2b46da-2aba-48d6-9435-a84cef1e6b93}</vt:lpwstr>
  </property>
  <property fmtid="{D5CDD505-2E9C-101B-9397-08002B2CF9AE}" pid="22" name="RecordPoint_ActiveItemListId">
    <vt:lpwstr>{880fc09c-8967-4e71-9c33-52604baf4ef0}</vt:lpwstr>
  </property>
  <property fmtid="{D5CDD505-2E9C-101B-9397-08002B2CF9AE}" pid="23" name="RecordPoint_ActiveItemMoved">
    <vt:lpwstr/>
  </property>
  <property fmtid="{D5CDD505-2E9C-101B-9397-08002B2CF9AE}" pid="24" name="RecordPoint_RecordFormat">
    <vt:lpwstr/>
  </property>
  <property fmtid="{D5CDD505-2E9C-101B-9397-08002B2CF9AE}" pid="25" name="RecordPoint_SubmissionCompleted">
    <vt:lpwstr>2014-09-03T15:31:45.4340378+09:30</vt:lpwstr>
  </property>
  <property fmtid="{D5CDD505-2E9C-101B-9397-08002B2CF9AE}" pid="26" name="RecordPoint_ActiveItemUniqueId">
    <vt:lpwstr>{74550a5c-c531-4b76-a107-e60cac872dcb}</vt:lpwstr>
  </property>
  <property fmtid="{D5CDD505-2E9C-101B-9397-08002B2CF9AE}" pid="27" name="Native Title">
    <vt:bool>false</vt:bool>
  </property>
</Properties>
</file>