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SAW-TableGridVertical"/>
        <w:tblW w:w="0" w:type="auto"/>
        <w:tblInd w:w="0" w:type="dxa"/>
        <w:tblLook w:val="0680" w:firstRow="0" w:lastRow="0" w:firstColumn="1" w:lastColumn="0" w:noHBand="1" w:noVBand="1"/>
      </w:tblPr>
      <w:tblGrid>
        <w:gridCol w:w="2518"/>
        <w:gridCol w:w="4961"/>
        <w:gridCol w:w="2410"/>
        <w:gridCol w:w="4820"/>
      </w:tblGrid>
      <w:tr w:rsidR="005C059A" w:rsidTr="00623A50">
        <w:tc>
          <w:tcPr>
            <w:cnfStyle w:val="001000000000" w:firstRow="0" w:lastRow="0" w:firstColumn="1" w:lastColumn="0" w:oddVBand="0" w:evenVBand="0" w:oddHBand="0" w:evenHBand="0" w:firstRowFirstColumn="0" w:firstRowLastColumn="0" w:lastRowFirstColumn="0" w:lastRowLastColumn="0"/>
            <w:tcW w:w="2518" w:type="dxa"/>
          </w:tcPr>
          <w:p w:rsidR="005C059A" w:rsidRDefault="005C059A" w:rsidP="00F56749">
            <w:pPr>
              <w:pStyle w:val="SAW-TableHeader"/>
            </w:pPr>
            <w:r>
              <w:t>Position Number(s)</w:t>
            </w:r>
          </w:p>
        </w:tc>
        <w:tc>
          <w:tcPr>
            <w:tcW w:w="4961" w:type="dxa"/>
          </w:tcPr>
          <w:p w:rsidR="005C059A" w:rsidRDefault="00F93109" w:rsidP="00F56749">
            <w:pPr>
              <w:pStyle w:val="SAW-TableBody"/>
              <w:cnfStyle w:val="000000000000" w:firstRow="0" w:lastRow="0" w:firstColumn="0" w:lastColumn="0" w:oddVBand="0" w:evenVBand="0" w:oddHBand="0" w:evenHBand="0" w:firstRowFirstColumn="0" w:firstRowLastColumn="0" w:lastRowFirstColumn="0" w:lastRowLastColumn="0"/>
            </w:pPr>
            <w:r>
              <w:t>006269</w:t>
            </w:r>
          </w:p>
        </w:tc>
        <w:tc>
          <w:tcPr>
            <w:tcW w:w="2410" w:type="dxa"/>
            <w:shd w:val="clear" w:color="auto" w:fill="AFDFFF"/>
          </w:tcPr>
          <w:p w:rsidR="005C059A" w:rsidRDefault="005C059A" w:rsidP="007F635A">
            <w:pPr>
              <w:pStyle w:val="SAW-TableHeader"/>
              <w:cnfStyle w:val="000000000000" w:firstRow="0" w:lastRow="0" w:firstColumn="0" w:lastColumn="0" w:oddVBand="0" w:evenVBand="0" w:oddHBand="0" w:evenHBand="0" w:firstRowFirstColumn="0" w:firstRowLastColumn="0" w:lastRowFirstColumn="0" w:lastRowLastColumn="0"/>
            </w:pPr>
            <w:r>
              <w:t>Manager’s Role Title</w:t>
            </w:r>
          </w:p>
        </w:tc>
        <w:tc>
          <w:tcPr>
            <w:tcW w:w="4820" w:type="dxa"/>
          </w:tcPr>
          <w:p w:rsidR="005C059A" w:rsidRDefault="005C059A" w:rsidP="00F56749">
            <w:pPr>
              <w:pStyle w:val="SAW-TableBody"/>
              <w:cnfStyle w:val="000000000000" w:firstRow="0" w:lastRow="0" w:firstColumn="0" w:lastColumn="0" w:oddVBand="0" w:evenVBand="0" w:oddHBand="0" w:evenHBand="0" w:firstRowFirstColumn="0" w:firstRowLastColumn="0" w:lastRowFirstColumn="0" w:lastRowLastColumn="0"/>
            </w:pPr>
            <w:r w:rsidRPr="008C7588">
              <w:t>Manager River Operations and Maintenance</w:t>
            </w:r>
          </w:p>
        </w:tc>
      </w:tr>
      <w:tr w:rsidR="005C059A" w:rsidTr="00623A50">
        <w:tc>
          <w:tcPr>
            <w:cnfStyle w:val="001000000000" w:firstRow="0" w:lastRow="0" w:firstColumn="1" w:lastColumn="0" w:oddVBand="0" w:evenVBand="0" w:oddHBand="0" w:evenHBand="0" w:firstRowFirstColumn="0" w:firstRowLastColumn="0" w:lastRowFirstColumn="0" w:lastRowLastColumn="0"/>
            <w:tcW w:w="2518" w:type="dxa"/>
          </w:tcPr>
          <w:p w:rsidR="005C059A" w:rsidRDefault="005C059A" w:rsidP="00F56749">
            <w:pPr>
              <w:pStyle w:val="SAW-TableHeader"/>
            </w:pPr>
            <w:r>
              <w:t>Business Group</w:t>
            </w:r>
          </w:p>
        </w:tc>
        <w:sdt>
          <w:sdtPr>
            <w:alias w:val="Business Group"/>
            <w:tag w:val="Business Group"/>
            <w:id w:val="-1606571169"/>
            <w:placeholder>
              <w:docPart w:val="6DD868B2B776432681DEF9FC7F76DCE8"/>
            </w:placeholder>
            <w:dropDownList>
              <w:listItem w:value="Choose an item."/>
              <w:listItem w:displayText="Business Services" w:value="Business Services"/>
              <w:listItem w:displayText="Commercial &amp; Business Development" w:value="Commercial &amp; Business Development"/>
              <w:listItem w:displayText="Customer &amp; Community Relations" w:value="Customer &amp; Community Relations"/>
              <w:listItem w:displayText="Office of the CE" w:value="Office of the CE"/>
              <w:listItem w:displayText="Operations &amp; Maintenance" w:value="Operations &amp; Maintenance"/>
              <w:listItem w:displayText="People &amp; Culture" w:value="People &amp; Culture"/>
              <w:listItem w:displayText="Strategy &amp; Planning" w:value="Strategy &amp; Planning"/>
            </w:dropDownList>
          </w:sdtPr>
          <w:sdtEndPr/>
          <w:sdtContent>
            <w:tc>
              <w:tcPr>
                <w:tcW w:w="4961" w:type="dxa"/>
              </w:tcPr>
              <w:p w:rsidR="005C059A" w:rsidRDefault="005C059A" w:rsidP="00F56749">
                <w:pPr>
                  <w:pStyle w:val="SAW-TableBody"/>
                  <w:cnfStyle w:val="000000000000" w:firstRow="0" w:lastRow="0" w:firstColumn="0" w:lastColumn="0" w:oddVBand="0" w:evenVBand="0" w:oddHBand="0" w:evenHBand="0" w:firstRowFirstColumn="0" w:firstRowLastColumn="0" w:lastRowFirstColumn="0" w:lastRowLastColumn="0"/>
                </w:pPr>
                <w:r>
                  <w:t>Operations &amp; Maintenance</w:t>
                </w:r>
              </w:p>
            </w:tc>
          </w:sdtContent>
        </w:sdt>
        <w:tc>
          <w:tcPr>
            <w:tcW w:w="2410" w:type="dxa"/>
            <w:shd w:val="clear" w:color="auto" w:fill="AFDFFF"/>
          </w:tcPr>
          <w:p w:rsidR="005C059A" w:rsidRDefault="005C059A" w:rsidP="007F635A">
            <w:pPr>
              <w:pStyle w:val="SAW-TableHeader"/>
              <w:cnfStyle w:val="000000000000" w:firstRow="0" w:lastRow="0" w:firstColumn="0" w:lastColumn="0" w:oddVBand="0" w:evenVBand="0" w:oddHBand="0" w:evenHBand="0" w:firstRowFirstColumn="0" w:firstRowLastColumn="0" w:lastRowFirstColumn="0" w:lastRowLastColumn="0"/>
            </w:pPr>
            <w:r>
              <w:t>Manager Once Removed</w:t>
            </w:r>
          </w:p>
        </w:tc>
        <w:tc>
          <w:tcPr>
            <w:tcW w:w="4820" w:type="dxa"/>
          </w:tcPr>
          <w:p w:rsidR="005C059A" w:rsidRDefault="005C059A" w:rsidP="00F56749">
            <w:pPr>
              <w:pStyle w:val="SAW-TableBody"/>
              <w:cnfStyle w:val="000000000000" w:firstRow="0" w:lastRow="0" w:firstColumn="0" w:lastColumn="0" w:oddVBand="0" w:evenVBand="0" w:oddHBand="0" w:evenHBand="0" w:firstRowFirstColumn="0" w:firstRowLastColumn="0" w:lastRowFirstColumn="0" w:lastRowLastColumn="0"/>
            </w:pPr>
            <w:r w:rsidRPr="005C059A">
              <w:t>S</w:t>
            </w:r>
            <w:r>
              <w:t>e</w:t>
            </w:r>
            <w:r w:rsidRPr="005C059A">
              <w:t>n</w:t>
            </w:r>
            <w:r>
              <w:t>io</w:t>
            </w:r>
            <w:r w:rsidRPr="005C059A">
              <w:t>r M</w:t>
            </w:r>
            <w:r>
              <w:t>ana</w:t>
            </w:r>
            <w:r w:rsidRPr="005C059A">
              <w:t>g</w:t>
            </w:r>
            <w:r>
              <w:t>e</w:t>
            </w:r>
            <w:r w:rsidRPr="005C059A">
              <w:t>r River Murray Operation</w:t>
            </w:r>
          </w:p>
        </w:tc>
      </w:tr>
      <w:tr w:rsidR="004F4ACB" w:rsidTr="00623A50">
        <w:tc>
          <w:tcPr>
            <w:cnfStyle w:val="001000000000" w:firstRow="0" w:lastRow="0" w:firstColumn="1" w:lastColumn="0" w:oddVBand="0" w:evenVBand="0" w:oddHBand="0" w:evenHBand="0" w:firstRowFirstColumn="0" w:firstRowLastColumn="0" w:lastRowFirstColumn="0" w:lastRowLastColumn="0"/>
            <w:tcW w:w="2518" w:type="dxa"/>
          </w:tcPr>
          <w:p w:rsidR="004F4ACB" w:rsidRDefault="004F4ACB" w:rsidP="00BE1F4A">
            <w:pPr>
              <w:pStyle w:val="SAW-TableHeader"/>
            </w:pPr>
            <w:r>
              <w:t>Level of Work</w:t>
            </w:r>
          </w:p>
        </w:tc>
        <w:tc>
          <w:tcPr>
            <w:tcW w:w="4961" w:type="dxa"/>
          </w:tcPr>
          <w:p w:rsidR="00BD1981" w:rsidRDefault="00746ECC" w:rsidP="001F7654">
            <w:pPr>
              <w:pStyle w:val="SAW-TableBody"/>
              <w:cnfStyle w:val="000000000000" w:firstRow="0" w:lastRow="0" w:firstColumn="0" w:lastColumn="0" w:oddVBand="0" w:evenVBand="0" w:oddHBand="0" w:evenHBand="0" w:firstRowFirstColumn="0" w:firstRowLastColumn="0" w:lastRowFirstColumn="0" w:lastRowLastColumn="0"/>
            </w:pPr>
            <w:r>
              <w:t xml:space="preserve">V SA Water </w:t>
            </w:r>
            <w:r w:rsidR="009274F3">
              <w:t>Hierarchy</w:t>
            </w:r>
            <w:r w:rsidR="00BD1981">
              <w:t xml:space="preserve"> Level</w:t>
            </w:r>
            <w:r>
              <w:t xml:space="preserve"> </w:t>
            </w:r>
          </w:p>
        </w:tc>
        <w:tc>
          <w:tcPr>
            <w:tcW w:w="2410" w:type="dxa"/>
            <w:shd w:val="clear" w:color="auto" w:fill="AFDFFF"/>
          </w:tcPr>
          <w:p w:rsidR="004F4ACB" w:rsidRDefault="004F4ACB" w:rsidP="00F56749">
            <w:pPr>
              <w:pStyle w:val="SAW-TableHeader"/>
              <w:cnfStyle w:val="000000000000" w:firstRow="0" w:lastRow="0" w:firstColumn="0" w:lastColumn="0" w:oddVBand="0" w:evenVBand="0" w:oddHBand="0" w:evenHBand="0" w:firstRowFirstColumn="0" w:firstRowLastColumn="0" w:lastRowFirstColumn="0" w:lastRowLastColumn="0"/>
            </w:pPr>
            <w:r>
              <w:t>Direct Report’s Role Title(s)</w:t>
            </w:r>
          </w:p>
        </w:tc>
        <w:tc>
          <w:tcPr>
            <w:tcW w:w="4820" w:type="dxa"/>
          </w:tcPr>
          <w:p w:rsidR="004F4ACB" w:rsidRDefault="00A8263B" w:rsidP="00F56749">
            <w:pPr>
              <w:pStyle w:val="SAW-TableBody"/>
              <w:cnfStyle w:val="000000000000" w:firstRow="0" w:lastRow="0" w:firstColumn="0" w:lastColumn="0" w:oddVBand="0" w:evenVBand="0" w:oddHBand="0" w:evenHBand="0" w:firstRowFirstColumn="0" w:firstRowLastColumn="0" w:lastRowFirstColumn="0" w:lastRowLastColumn="0"/>
            </w:pPr>
            <w:r>
              <w:t>Not applicable</w:t>
            </w:r>
          </w:p>
        </w:tc>
      </w:tr>
    </w:tbl>
    <w:p w:rsidR="00C340C8" w:rsidRPr="00C340C8" w:rsidRDefault="00C340C8" w:rsidP="001E2F65">
      <w:pPr>
        <w:pStyle w:val="SAW-Body"/>
      </w:pPr>
    </w:p>
    <w:p w:rsidR="005B4741" w:rsidRDefault="005B4741" w:rsidP="005B4741">
      <w:pPr>
        <w:pStyle w:val="Heading2"/>
      </w:pPr>
      <w:bookmarkStart w:id="0" w:name="_Toc148940614"/>
      <w:bookmarkStart w:id="1" w:name="_Toc216665672"/>
      <w:r>
        <w:t xml:space="preserve">Purpose </w:t>
      </w:r>
      <w:r>
        <w:rPr>
          <w:sz w:val="20"/>
          <w:szCs w:val="20"/>
        </w:rPr>
        <w:t>(Unique value add)</w:t>
      </w:r>
    </w:p>
    <w:p w:rsidR="005B4741" w:rsidRDefault="005C059A" w:rsidP="005B4741">
      <w:pPr>
        <w:pStyle w:val="SAW-Body"/>
      </w:pPr>
      <w:r w:rsidRPr="005C059A">
        <w:t>Contribute to the achievement of RMO performance targets by carrying out the operation and maintenance of Environmental Management Structures primarily and also River Murray Locks and Weirs and associated structures, in a safe and efficient manner as required.</w:t>
      </w:r>
    </w:p>
    <w:p w:rsidR="00280885" w:rsidRPr="00A72517" w:rsidRDefault="00280885" w:rsidP="00A72517">
      <w:pPr>
        <w:pStyle w:val="SAW-Body"/>
      </w:pPr>
    </w:p>
    <w:p w:rsidR="00E97580" w:rsidRDefault="009774D6" w:rsidP="00E97580">
      <w:pPr>
        <w:pStyle w:val="Heading2"/>
      </w:pPr>
      <w:r>
        <w:t>Objectives</w:t>
      </w:r>
    </w:p>
    <w:p w:rsidR="00E323CB" w:rsidRPr="009774D6" w:rsidRDefault="00E323CB" w:rsidP="00E323CB">
      <w:pPr>
        <w:pStyle w:val="SAW-Body"/>
      </w:pPr>
      <w:r w:rsidRPr="00E323CB">
        <w:t xml:space="preserve">The objectives (maximum </w:t>
      </w:r>
      <w:r w:rsidR="006D5F2B">
        <w:t>6</w:t>
      </w:r>
      <w:r w:rsidRPr="00E323CB">
        <w:t>) of this role are</w:t>
      </w:r>
      <w:r w:rsidR="00D06AE9">
        <w:t xml:space="preserve"> to</w:t>
      </w:r>
      <w:r w:rsidRPr="00E323CB">
        <w:t>:</w:t>
      </w:r>
    </w:p>
    <w:p w:rsidR="005C059A" w:rsidRDefault="005C059A" w:rsidP="005C059A">
      <w:pPr>
        <w:pStyle w:val="SAW-ListBullet1"/>
        <w:keepLines/>
      </w:pPr>
      <w:r>
        <w:t>Under direction, regulate pool levels by removal and reinstatement of environmental regulation structure components in a safe and timely manner.</w:t>
      </w:r>
    </w:p>
    <w:p w:rsidR="005C059A" w:rsidRDefault="005C059A" w:rsidP="005C059A">
      <w:pPr>
        <w:pStyle w:val="SAW-ListBullet1"/>
        <w:keepLines/>
      </w:pPr>
      <w:r>
        <w:t>Provide safe and efficient passage of river traffic though the locks as required from time to time.</w:t>
      </w:r>
    </w:p>
    <w:p w:rsidR="005C059A" w:rsidRDefault="005C059A" w:rsidP="005C059A">
      <w:pPr>
        <w:pStyle w:val="SAW-ListBullet1"/>
        <w:keepLines/>
      </w:pPr>
      <w:r>
        <w:t>Assist with operation and maintenance of lock and weir structures, associated environmental structures, buildings, public facilities, surrounds, plant and equipment.</w:t>
      </w:r>
    </w:p>
    <w:p w:rsidR="005C059A" w:rsidRDefault="005C059A" w:rsidP="005C059A">
      <w:pPr>
        <w:pStyle w:val="SAW-ListBullet1"/>
        <w:keepLines/>
      </w:pPr>
      <w:r>
        <w:t>Provide good customer service, with provision of river information in a professional manner.</w:t>
      </w:r>
    </w:p>
    <w:p w:rsidR="005C059A" w:rsidRDefault="005C059A" w:rsidP="005C059A">
      <w:pPr>
        <w:pStyle w:val="SAW-ListBullet1"/>
        <w:keepLines/>
      </w:pPr>
      <w:r>
        <w:t xml:space="preserve">Assist with ensuring all WHS (Work, Health, </w:t>
      </w:r>
      <w:proofErr w:type="gramStart"/>
      <w:r>
        <w:t>Safety</w:t>
      </w:r>
      <w:proofErr w:type="gramEnd"/>
      <w:r>
        <w:t>) key performance indicators are achieved by adherence to safe working and operating procedures and compliance with WHS, environmental and property policies and guidelines.</w:t>
      </w:r>
    </w:p>
    <w:p w:rsidR="009774D6" w:rsidRDefault="005C059A" w:rsidP="005C059A">
      <w:pPr>
        <w:pStyle w:val="SAW-ListBullet1"/>
      </w:pPr>
      <w:r>
        <w:t>Undertake the operation, maintenance and reporting of key environmental watering sites and undertake key reporting requirements to stakeholders</w:t>
      </w:r>
    </w:p>
    <w:bookmarkEnd w:id="0"/>
    <w:bookmarkEnd w:id="1"/>
    <w:p w:rsidR="005158DF" w:rsidRDefault="005158DF" w:rsidP="00623A50">
      <w:pPr>
        <w:pStyle w:val="SAW-Body"/>
      </w:pPr>
    </w:p>
    <w:p w:rsidR="005158DF" w:rsidRDefault="005158DF" w:rsidP="005158DF">
      <w:pPr>
        <w:pStyle w:val="Heading2"/>
      </w:pPr>
      <w:bookmarkStart w:id="2" w:name="_Ref453084157"/>
      <w:r>
        <w:t>Shared Organisational Goals</w:t>
      </w:r>
      <w:bookmarkEnd w:id="2"/>
    </w:p>
    <w:p w:rsidR="005158DF" w:rsidRDefault="00A1211F" w:rsidP="005158DF">
      <w:pPr>
        <w:pStyle w:val="SAW-Body"/>
      </w:pPr>
      <w:r>
        <w:t xml:space="preserve">As a member of the </w:t>
      </w:r>
      <w:sdt>
        <w:sdtPr>
          <w:alias w:val="Business Group"/>
          <w:tag w:val="Business Group"/>
          <w:id w:val="-929125169"/>
          <w:placeholder>
            <w:docPart w:val="666780E1D1114A7086F326F27D905923"/>
          </w:placeholder>
          <w:dropDownList>
            <w:listItem w:value="Choose an item."/>
            <w:listItem w:displayText="Business Services" w:value="Business Services"/>
            <w:listItem w:displayText="Commercial &amp; Business Development" w:value="Commercial &amp; Business Development"/>
            <w:listItem w:displayText="Customer &amp; Community Relations" w:value="Customer &amp; Community Relations"/>
            <w:listItem w:displayText="Office of the CE" w:value="Office of the CE"/>
            <w:listItem w:displayText="Operations &amp; Maintenance" w:value="Operations &amp; Maintenance"/>
            <w:listItem w:displayText="People &amp; Culture" w:value="People &amp; Culture"/>
            <w:listItem w:displayText="Strategy &amp; Planning" w:value="Strategy &amp; Planning"/>
          </w:dropDownList>
        </w:sdtPr>
        <w:sdtEndPr/>
        <w:sdtContent>
          <w:r w:rsidR="005C059A">
            <w:t>Operations &amp; Maintenance</w:t>
          </w:r>
        </w:sdtContent>
      </w:sdt>
      <w:r>
        <w:t xml:space="preserve"> Group you are collectively accountable for delivering our goals and objectives.</w:t>
      </w:r>
    </w:p>
    <w:p w:rsidR="005158DF" w:rsidRDefault="005158DF" w:rsidP="005158DF">
      <w:pPr>
        <w:pStyle w:val="SAW-Body"/>
      </w:pPr>
      <w:r>
        <w:rPr>
          <w:noProof/>
          <w:lang w:eastAsia="en-AU"/>
        </w:rPr>
        <w:lastRenderedPageBreak/>
        <w:drawing>
          <wp:inline distT="0" distB="0" distL="0" distR="0" wp14:anchorId="3BDDCBC3" wp14:editId="46DECE4F">
            <wp:extent cx="8267700" cy="5828163"/>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270440" cy="5830095"/>
                    </a:xfrm>
                    <a:prstGeom prst="rect">
                      <a:avLst/>
                    </a:prstGeom>
                  </pic:spPr>
                </pic:pic>
              </a:graphicData>
            </a:graphic>
          </wp:inline>
        </w:drawing>
      </w:r>
    </w:p>
    <w:p w:rsidR="005158DF" w:rsidRDefault="005158DF" w:rsidP="005158DF">
      <w:pPr>
        <w:pStyle w:val="SAW-Body"/>
      </w:pPr>
      <w:r>
        <w:rPr>
          <w:noProof/>
          <w:lang w:eastAsia="en-AU"/>
        </w:rPr>
        <w:lastRenderedPageBreak/>
        <w:drawing>
          <wp:inline distT="0" distB="0" distL="0" distR="0" wp14:anchorId="6C9D77B3" wp14:editId="70060769">
            <wp:extent cx="8379106" cy="5924550"/>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85611" cy="5929149"/>
                    </a:xfrm>
                    <a:prstGeom prst="rect">
                      <a:avLst/>
                    </a:prstGeom>
                  </pic:spPr>
                </pic:pic>
              </a:graphicData>
            </a:graphic>
          </wp:inline>
        </w:drawing>
      </w:r>
    </w:p>
    <w:p w:rsidR="009774D6" w:rsidRDefault="009774D6" w:rsidP="009774D6">
      <w:pPr>
        <w:pStyle w:val="Heading2"/>
      </w:pPr>
      <w:r>
        <w:lastRenderedPageBreak/>
        <w:t>Key Accountabilities</w:t>
      </w:r>
    </w:p>
    <w:p w:rsidR="005158DF" w:rsidRDefault="00694C22" w:rsidP="005158DF">
      <w:pPr>
        <w:pStyle w:val="SAW-GuideText"/>
      </w:pPr>
      <w:r>
        <w:t xml:space="preserve">Select </w:t>
      </w:r>
      <w:r w:rsidR="005158DF">
        <w:t xml:space="preserve">relevant objectives from </w:t>
      </w:r>
      <w:r w:rsidR="00D71992">
        <w:t xml:space="preserve">section </w:t>
      </w:r>
      <w:fldSimple w:instr=" REF _Ref453084157 \n ">
        <w:r w:rsidR="005C059A">
          <w:t>1.3</w:t>
        </w:r>
      </w:fldSimple>
      <w:r w:rsidR="00D71992">
        <w:t xml:space="preserve"> </w:t>
      </w:r>
      <w:r w:rsidR="005158DF">
        <w:t xml:space="preserve">of this PD: Our Strategy 2016-2024 (also available on the </w:t>
      </w:r>
      <w:hyperlink r:id="rId14" w:history="1">
        <w:proofErr w:type="spellStart"/>
        <w:r w:rsidR="005158DF" w:rsidRPr="00A0496B">
          <w:rPr>
            <w:rStyle w:val="Hyperlink"/>
          </w:rPr>
          <w:t>AquaNet</w:t>
        </w:r>
        <w:proofErr w:type="spellEnd"/>
      </w:hyperlink>
      <w:r w:rsidR="005158DF">
        <w:t>)</w:t>
      </w:r>
      <w:r>
        <w:t xml:space="preserve"> and add them to the table as key accountabilities.</w:t>
      </w:r>
    </w:p>
    <w:p w:rsidR="009774D6" w:rsidRPr="009774D6" w:rsidRDefault="00C94A9E" w:rsidP="00CD4875">
      <w:pPr>
        <w:pStyle w:val="SAW-Body"/>
      </w:pPr>
      <w:r w:rsidRPr="009A7B9A">
        <w:t>The key accountabilities</w:t>
      </w:r>
      <w:r>
        <w:t xml:space="preserve"> </w:t>
      </w:r>
      <w:r w:rsidRPr="009A7B9A">
        <w:t>(</w:t>
      </w:r>
      <w:r>
        <w:t xml:space="preserve">minimum 4 and </w:t>
      </w:r>
      <w:r w:rsidRPr="009A7B9A">
        <w:t xml:space="preserve">maximum </w:t>
      </w:r>
      <w:r>
        <w:t>6 including the mandatory ones),</w:t>
      </w:r>
      <w:r w:rsidRPr="009A7B9A">
        <w:t xml:space="preserve"> of this role are:</w:t>
      </w:r>
      <w:r w:rsidR="00E323CB">
        <w:br/>
      </w:r>
    </w:p>
    <w:tbl>
      <w:tblPr>
        <w:tblStyle w:val="SAW-TableGrid"/>
        <w:tblW w:w="0" w:type="auto"/>
        <w:tblLook w:val="04A0" w:firstRow="1" w:lastRow="0" w:firstColumn="1" w:lastColumn="0" w:noHBand="0" w:noVBand="1"/>
      </w:tblPr>
      <w:tblGrid>
        <w:gridCol w:w="4503"/>
        <w:gridCol w:w="9639"/>
      </w:tblGrid>
      <w:tr w:rsidR="005A21A6" w:rsidTr="005A21A6">
        <w:trPr>
          <w:cnfStyle w:val="100000000000" w:firstRow="1" w:lastRow="0" w:firstColumn="0" w:lastColumn="0" w:oddVBand="0" w:evenVBand="0" w:oddHBand="0" w:evenHBand="0" w:firstRowFirstColumn="0" w:firstRowLastColumn="0" w:lastRowFirstColumn="0" w:lastRowLastColumn="0"/>
          <w:cantSplit/>
        </w:trPr>
        <w:tc>
          <w:tcPr>
            <w:tcW w:w="4503" w:type="dxa"/>
          </w:tcPr>
          <w:p w:rsidR="005A21A6" w:rsidRDefault="005A21A6" w:rsidP="009774D6">
            <w:pPr>
              <w:pStyle w:val="SAW-TableHeader"/>
            </w:pPr>
            <w:r w:rsidRPr="009774D6">
              <w:t>Key Accountabilities</w:t>
            </w:r>
          </w:p>
        </w:tc>
        <w:tc>
          <w:tcPr>
            <w:tcW w:w="9639" w:type="dxa"/>
          </w:tcPr>
          <w:p w:rsidR="005A21A6" w:rsidRDefault="005A21A6" w:rsidP="009774D6">
            <w:pPr>
              <w:pStyle w:val="SAW-TableHeader"/>
            </w:pPr>
            <w:r w:rsidRPr="009774D6">
              <w:t>Output/Measures</w:t>
            </w:r>
          </w:p>
        </w:tc>
      </w:tr>
      <w:tr w:rsidR="005A21A6" w:rsidTr="005A21A6">
        <w:trPr>
          <w:cantSplit/>
        </w:trPr>
        <w:tc>
          <w:tcPr>
            <w:tcW w:w="4503" w:type="dxa"/>
          </w:tcPr>
          <w:p w:rsidR="005A21A6" w:rsidRPr="008E5922" w:rsidRDefault="005A21A6" w:rsidP="00104F59">
            <w:pPr>
              <w:pStyle w:val="SAW-TableBody"/>
              <w:rPr>
                <w:b/>
              </w:rPr>
            </w:pPr>
            <w:r w:rsidRPr="008E5922">
              <w:rPr>
                <w:b/>
              </w:rPr>
              <w:t>Mandatory accountability:</w:t>
            </w:r>
          </w:p>
          <w:p w:rsidR="005A21A6" w:rsidRDefault="005A21A6" w:rsidP="005158DF">
            <w:pPr>
              <w:pStyle w:val="SAW-TableBody"/>
            </w:pPr>
            <w:r>
              <w:rPr>
                <w:lang w:eastAsia="en-US"/>
              </w:rPr>
              <w:t>Contribute effectively to the team ensuring efforts are aligned toward achieving team goals</w:t>
            </w:r>
          </w:p>
        </w:tc>
        <w:tc>
          <w:tcPr>
            <w:tcW w:w="9639" w:type="dxa"/>
          </w:tcPr>
          <w:p w:rsidR="00B320E5" w:rsidRDefault="00B320E5" w:rsidP="00B320E5">
            <w:pPr>
              <w:pStyle w:val="SAW-TableListBullet"/>
              <w:keepLines/>
            </w:pPr>
            <w:r>
              <w:t>Implement the direction set by your people leader.</w:t>
            </w:r>
          </w:p>
          <w:p w:rsidR="00B320E5" w:rsidRDefault="00B320E5" w:rsidP="00B320E5">
            <w:pPr>
              <w:pStyle w:val="SAW-TableListBullet"/>
              <w:keepLines/>
            </w:pPr>
            <w:r>
              <w:t>Complete specific tasks allocated.</w:t>
            </w:r>
          </w:p>
          <w:p w:rsidR="00B320E5" w:rsidRDefault="00B320E5" w:rsidP="00B320E5">
            <w:pPr>
              <w:pStyle w:val="SAW-TableListBullet"/>
              <w:keepLines/>
            </w:pPr>
            <w:r>
              <w:t>Collaborate effectively to ensure team goals are achieved by providing input into decision making and problem solving.</w:t>
            </w:r>
          </w:p>
          <w:p w:rsidR="005A21A6" w:rsidRDefault="00B320E5" w:rsidP="00B320E5">
            <w:pPr>
              <w:pStyle w:val="SAW-TableListBullet"/>
            </w:pPr>
            <w:r>
              <w:t>Actively contribute to creating a culture of service excellence.</w:t>
            </w:r>
          </w:p>
        </w:tc>
      </w:tr>
      <w:tr w:rsidR="00D62DA5" w:rsidTr="005A21A6">
        <w:trPr>
          <w:cantSplit/>
        </w:trPr>
        <w:tc>
          <w:tcPr>
            <w:tcW w:w="4503" w:type="dxa"/>
          </w:tcPr>
          <w:p w:rsidR="00D62DA5" w:rsidRPr="0056735F" w:rsidRDefault="00D62DA5" w:rsidP="001140D3">
            <w:pPr>
              <w:pStyle w:val="SAW-TableBody"/>
              <w:rPr>
                <w:b/>
              </w:rPr>
            </w:pPr>
            <w:r w:rsidRPr="008E5922">
              <w:rPr>
                <w:b/>
              </w:rPr>
              <w:t>Mandatory accountabilit</w:t>
            </w:r>
            <w:r>
              <w:rPr>
                <w:b/>
              </w:rPr>
              <w:t>y</w:t>
            </w:r>
            <w:r w:rsidRPr="008E5922">
              <w:rPr>
                <w:b/>
              </w:rPr>
              <w:t>:</w:t>
            </w:r>
          </w:p>
          <w:p w:rsidR="00D62DA5" w:rsidRDefault="00D62DA5" w:rsidP="00467CDF">
            <w:pPr>
              <w:spacing w:before="0"/>
            </w:pPr>
            <w:r w:rsidRPr="00EE6923">
              <w:rPr>
                <w:rFonts w:ascii="Calibri" w:eastAsia="Times New Roman" w:hAnsi="Calibri" w:cs="Times New Roman"/>
                <w:color w:val="000000"/>
                <w:sz w:val="20"/>
                <w:szCs w:val="18"/>
                <w:lang w:eastAsia="en-AU"/>
              </w:rPr>
              <w:t>Put safety above all else</w:t>
            </w:r>
            <w:r>
              <w:rPr>
                <w:rFonts w:ascii="Calibri" w:eastAsia="Times New Roman" w:hAnsi="Calibri" w:cs="Times New Roman"/>
                <w:color w:val="000000"/>
                <w:sz w:val="20"/>
                <w:szCs w:val="18"/>
                <w:lang w:eastAsia="en-AU"/>
              </w:rPr>
              <w:t>.</w:t>
            </w:r>
          </w:p>
        </w:tc>
        <w:tc>
          <w:tcPr>
            <w:tcW w:w="9639" w:type="dxa"/>
          </w:tcPr>
          <w:p w:rsidR="00D62DA5" w:rsidRDefault="00D62DA5" w:rsidP="001140D3">
            <w:pPr>
              <w:pStyle w:val="SAW-TableListBullet"/>
            </w:pPr>
            <w:r>
              <w:t>Be aware of and apply roles and responsibilities in accordance with WHS Roles and Responsibilities Procedure.</w:t>
            </w:r>
          </w:p>
          <w:p w:rsidR="00D62DA5" w:rsidRDefault="00D62DA5" w:rsidP="00623A50">
            <w:pPr>
              <w:pStyle w:val="SAW-TableListBullet"/>
            </w:pPr>
            <w:r>
              <w:t>Take responsibility for the safety and wellbeing of yourself and others including your own fitness for work (e.g.</w:t>
            </w:r>
            <w:r>
              <w:rPr>
                <w:i/>
                <w:iCs/>
              </w:rPr>
              <w:t xml:space="preserve"> </w:t>
            </w:r>
            <w:r>
              <w:t>under the inf</w:t>
            </w:r>
            <w:r w:rsidR="00467CDF">
              <w:t xml:space="preserve">luence of drugs, alcohol and/or </w:t>
            </w:r>
            <w:r>
              <w:t>fatigue).</w:t>
            </w:r>
          </w:p>
        </w:tc>
      </w:tr>
      <w:tr w:rsidR="005C059A" w:rsidTr="005A21A6">
        <w:trPr>
          <w:cantSplit/>
        </w:trPr>
        <w:tc>
          <w:tcPr>
            <w:tcW w:w="4503" w:type="dxa"/>
          </w:tcPr>
          <w:p w:rsidR="005C059A" w:rsidRDefault="005C059A" w:rsidP="009774D6">
            <w:pPr>
              <w:pStyle w:val="SAW-TableBody"/>
            </w:pPr>
            <w:r w:rsidRPr="00F241C7">
              <w:rPr>
                <w:lang w:eastAsia="en-US"/>
              </w:rPr>
              <w:t>Customer Service</w:t>
            </w:r>
          </w:p>
        </w:tc>
        <w:tc>
          <w:tcPr>
            <w:tcW w:w="9639" w:type="dxa"/>
          </w:tcPr>
          <w:p w:rsidR="005C059A" w:rsidRPr="001D72B3" w:rsidRDefault="005C059A" w:rsidP="003D6EE7">
            <w:pPr>
              <w:pStyle w:val="SAW-TableListBullet"/>
              <w:keepLines/>
            </w:pPr>
            <w:r w:rsidRPr="001D72B3">
              <w:t>Provide safe public access to the Locks and public facilities.</w:t>
            </w:r>
          </w:p>
          <w:p w:rsidR="005C059A" w:rsidRPr="001D72B3" w:rsidRDefault="005C059A" w:rsidP="003D6EE7">
            <w:pPr>
              <w:pStyle w:val="SAW-TableListBullet"/>
              <w:keepLines/>
            </w:pPr>
            <w:r w:rsidRPr="001D72B3">
              <w:t>Customers are to be provided with appropria</w:t>
            </w:r>
            <w:r>
              <w:t>te information relating to the r</w:t>
            </w:r>
            <w:r w:rsidRPr="001D72B3">
              <w:t>iver and its structures</w:t>
            </w:r>
          </w:p>
          <w:p w:rsidR="005C059A" w:rsidRPr="001D72B3" w:rsidRDefault="005C059A" w:rsidP="003D6EE7">
            <w:pPr>
              <w:pStyle w:val="SAW-TableListBullet"/>
              <w:keepLines/>
            </w:pPr>
            <w:r w:rsidRPr="001D72B3">
              <w:t>Communication occurs between customers and colleagues to ensure the best outcome</w:t>
            </w:r>
          </w:p>
          <w:p w:rsidR="005C059A" w:rsidRPr="001D72B3" w:rsidRDefault="005C059A" w:rsidP="003D6EE7">
            <w:pPr>
              <w:pStyle w:val="SAW-TableListBullet"/>
              <w:keepLines/>
            </w:pPr>
            <w:r w:rsidRPr="001D72B3">
              <w:t xml:space="preserve">Maintain a </w:t>
            </w:r>
            <w:r>
              <w:t>high level of service that meet</w:t>
            </w:r>
            <w:r w:rsidRPr="001D72B3">
              <w:t>s customers’ expectations</w:t>
            </w:r>
          </w:p>
          <w:p w:rsidR="005C059A" w:rsidRDefault="005C059A" w:rsidP="003D6EE7">
            <w:pPr>
              <w:pStyle w:val="SAW-TableListBullet"/>
              <w:keepLines/>
            </w:pPr>
            <w:r w:rsidRPr="001D72B3">
              <w:t>Customer issues are resolved in a timely manner</w:t>
            </w:r>
          </w:p>
          <w:p w:rsidR="005C059A" w:rsidRDefault="005C059A" w:rsidP="00623A50">
            <w:pPr>
              <w:pStyle w:val="SAW-TableListBullet"/>
            </w:pPr>
            <w:r w:rsidRPr="001D72B3">
              <w:t xml:space="preserve">Develop and maintain good working </w:t>
            </w:r>
            <w:r>
              <w:t>relations with other agencies, landholder and customers</w:t>
            </w:r>
          </w:p>
        </w:tc>
      </w:tr>
      <w:tr w:rsidR="005C059A" w:rsidTr="005A21A6">
        <w:trPr>
          <w:cantSplit/>
        </w:trPr>
        <w:tc>
          <w:tcPr>
            <w:tcW w:w="4503" w:type="dxa"/>
          </w:tcPr>
          <w:p w:rsidR="005C059A" w:rsidRDefault="005C059A" w:rsidP="009774D6">
            <w:pPr>
              <w:pStyle w:val="SAW-TableBody"/>
            </w:pPr>
            <w:r w:rsidRPr="00F241C7">
              <w:rPr>
                <w:lang w:eastAsia="en-US"/>
              </w:rPr>
              <w:t>Compliance</w:t>
            </w:r>
          </w:p>
        </w:tc>
        <w:tc>
          <w:tcPr>
            <w:tcW w:w="9639" w:type="dxa"/>
          </w:tcPr>
          <w:p w:rsidR="005C059A" w:rsidRPr="001D72B3" w:rsidRDefault="005C059A" w:rsidP="003D6EE7">
            <w:pPr>
              <w:pStyle w:val="SAW-TableListBullet"/>
              <w:keepLines/>
            </w:pPr>
            <w:r w:rsidRPr="001D72B3">
              <w:t>Compliance with WHS policies, regulations and work procedures ensuring all key performance indicators are achieved</w:t>
            </w:r>
          </w:p>
          <w:p w:rsidR="005C059A" w:rsidRPr="001D72B3" w:rsidRDefault="005C059A" w:rsidP="003D6EE7">
            <w:pPr>
              <w:pStyle w:val="SAW-TableListBullet"/>
              <w:keepLines/>
            </w:pPr>
            <w:r w:rsidRPr="001D72B3">
              <w:t>Effectively participate in team meetings, work planning, training and development programs as required</w:t>
            </w:r>
          </w:p>
          <w:p w:rsidR="005C059A" w:rsidRPr="001D72B3" w:rsidRDefault="005C059A" w:rsidP="003D6EE7">
            <w:pPr>
              <w:pStyle w:val="SAW-TableListBullet"/>
              <w:keepLines/>
            </w:pPr>
            <w:r w:rsidRPr="001D72B3">
              <w:t xml:space="preserve">Compliance with Asset management system </w:t>
            </w:r>
          </w:p>
          <w:p w:rsidR="005C059A" w:rsidRDefault="005C059A" w:rsidP="00623A50">
            <w:pPr>
              <w:pStyle w:val="SAW-TableListBullet"/>
            </w:pPr>
            <w:r w:rsidRPr="001D72B3">
              <w:t>Utilise and comply with all relevant electronic / paper systems, processes and procedures in a timely manner</w:t>
            </w:r>
          </w:p>
        </w:tc>
      </w:tr>
      <w:tr w:rsidR="005C059A" w:rsidTr="005A21A6">
        <w:trPr>
          <w:cantSplit/>
        </w:trPr>
        <w:tc>
          <w:tcPr>
            <w:tcW w:w="4503" w:type="dxa"/>
          </w:tcPr>
          <w:p w:rsidR="005C059A" w:rsidRPr="00F241C7" w:rsidRDefault="005C059A" w:rsidP="009774D6">
            <w:pPr>
              <w:pStyle w:val="SAW-TableBody"/>
              <w:rPr>
                <w:lang w:eastAsia="en-US"/>
              </w:rPr>
            </w:pPr>
            <w:r w:rsidRPr="00F241C7">
              <w:rPr>
                <w:lang w:eastAsia="en-US"/>
              </w:rPr>
              <w:t>Environment</w:t>
            </w:r>
          </w:p>
        </w:tc>
        <w:tc>
          <w:tcPr>
            <w:tcW w:w="9639" w:type="dxa"/>
          </w:tcPr>
          <w:p w:rsidR="005C059A" w:rsidRPr="001D72B3" w:rsidRDefault="005C059A" w:rsidP="003D6EE7">
            <w:pPr>
              <w:pStyle w:val="SAW-TableListBullet"/>
              <w:keepLines/>
            </w:pPr>
            <w:r w:rsidRPr="001D72B3">
              <w:t>Comply with SA Water’s environmental policy.</w:t>
            </w:r>
          </w:p>
          <w:p w:rsidR="005C059A" w:rsidRPr="001D72B3" w:rsidRDefault="005C059A" w:rsidP="003D6EE7">
            <w:pPr>
              <w:pStyle w:val="SAW-TableListBullet"/>
              <w:keepLines/>
            </w:pPr>
            <w:r w:rsidRPr="001D72B3">
              <w:t>Comply with other agencies environmental requirements.</w:t>
            </w:r>
          </w:p>
          <w:p w:rsidR="005C059A" w:rsidRDefault="005C059A" w:rsidP="003D6EE7">
            <w:pPr>
              <w:pStyle w:val="SAW-TableListBullet"/>
              <w:keepLines/>
            </w:pPr>
            <w:r w:rsidRPr="001D72B3">
              <w:t>Assist with fish movement monitoring and provide data according to requested schedule.</w:t>
            </w:r>
          </w:p>
          <w:p w:rsidR="005C059A" w:rsidRPr="001D72B3" w:rsidRDefault="005C059A" w:rsidP="003D6EE7">
            <w:pPr>
              <w:pStyle w:val="SAW-TableListBullet"/>
              <w:keepLines/>
            </w:pPr>
            <w:r w:rsidRPr="001D72B3">
              <w:t>Operate and maintain environmental assets to a high standard</w:t>
            </w:r>
            <w:r>
              <w:t>.</w:t>
            </w:r>
          </w:p>
        </w:tc>
      </w:tr>
      <w:tr w:rsidR="005C059A" w:rsidTr="005A21A6">
        <w:trPr>
          <w:cantSplit/>
        </w:trPr>
        <w:tc>
          <w:tcPr>
            <w:tcW w:w="4503" w:type="dxa"/>
          </w:tcPr>
          <w:p w:rsidR="005C059A" w:rsidRPr="00F241C7" w:rsidRDefault="005C059A" w:rsidP="009774D6">
            <w:pPr>
              <w:pStyle w:val="SAW-TableBody"/>
              <w:rPr>
                <w:lang w:eastAsia="en-US"/>
              </w:rPr>
            </w:pPr>
            <w:r w:rsidRPr="00F241C7">
              <w:rPr>
                <w:lang w:eastAsia="en-US"/>
              </w:rPr>
              <w:lastRenderedPageBreak/>
              <w:t>Operations and Maintenance</w:t>
            </w:r>
          </w:p>
        </w:tc>
        <w:tc>
          <w:tcPr>
            <w:tcW w:w="9639" w:type="dxa"/>
          </w:tcPr>
          <w:p w:rsidR="005C059A" w:rsidRPr="001D72B3" w:rsidRDefault="005C059A" w:rsidP="003D6EE7">
            <w:pPr>
              <w:pStyle w:val="SAW-TableListBullet"/>
              <w:keepLines/>
            </w:pPr>
            <w:r w:rsidRPr="001D72B3">
              <w:t>Assist with operation and maintenance of the Lock and Weir structures and associated infrastructure and surrounds to a high standard</w:t>
            </w:r>
          </w:p>
          <w:p w:rsidR="005C059A" w:rsidRPr="001D72B3" w:rsidRDefault="005C059A" w:rsidP="003D6EE7">
            <w:pPr>
              <w:pStyle w:val="SAW-TableListBullet"/>
              <w:keepLines/>
            </w:pPr>
            <w:r w:rsidRPr="001D72B3">
              <w:t>Operation of lock chambers to allow the boating public safe navigation passage along the river</w:t>
            </w:r>
          </w:p>
          <w:p w:rsidR="005C059A" w:rsidRPr="001D72B3" w:rsidRDefault="005C059A" w:rsidP="003D6EE7">
            <w:pPr>
              <w:pStyle w:val="SAW-TableListBullet"/>
              <w:keepLines/>
            </w:pPr>
            <w:r w:rsidRPr="001D72B3">
              <w:t>Operation of the Navigable Pass during periods of high flow</w:t>
            </w:r>
          </w:p>
          <w:p w:rsidR="005C059A" w:rsidRPr="001D72B3" w:rsidRDefault="005C059A" w:rsidP="003D6EE7">
            <w:pPr>
              <w:pStyle w:val="SAW-TableListBullet"/>
              <w:keepLines/>
            </w:pPr>
            <w:r w:rsidRPr="001D72B3">
              <w:t>Assist with the management of the river flow in conjunction with other structures to achieve flows as directed by Murray Darling Basin Authority (MDBA) to meet South Australia’s water supply entitlement, environmental watering and distribution of any additional flow</w:t>
            </w:r>
          </w:p>
          <w:p w:rsidR="005C059A" w:rsidRPr="001D72B3" w:rsidRDefault="005C059A" w:rsidP="003D6EE7">
            <w:pPr>
              <w:pStyle w:val="SAW-TableListBullet"/>
              <w:keepLines/>
            </w:pPr>
            <w:r w:rsidRPr="001D72B3">
              <w:t>Collect and provide accurate data and conduct regular infrastructure inspections and reporting</w:t>
            </w:r>
          </w:p>
          <w:p w:rsidR="005C059A" w:rsidRPr="001D72B3" w:rsidRDefault="005C059A" w:rsidP="003D6EE7">
            <w:pPr>
              <w:pStyle w:val="SAW-TableListBullet"/>
              <w:keepLines/>
            </w:pPr>
            <w:r w:rsidRPr="001D72B3">
              <w:t xml:space="preserve">Assist with </w:t>
            </w:r>
            <w:proofErr w:type="spellStart"/>
            <w:r w:rsidRPr="001D72B3">
              <w:t>fishway</w:t>
            </w:r>
            <w:proofErr w:type="spellEnd"/>
            <w:r w:rsidRPr="001D72B3">
              <w:t xml:space="preserve"> operation and maintenance, fish tagging, monitoring fish movement and record statistical data daily</w:t>
            </w:r>
          </w:p>
          <w:p w:rsidR="005C059A" w:rsidRPr="001D72B3" w:rsidRDefault="005C059A" w:rsidP="003D6EE7">
            <w:pPr>
              <w:pStyle w:val="SAW-TableListBullet"/>
              <w:keepLines/>
            </w:pPr>
            <w:r w:rsidRPr="001D72B3">
              <w:t>Use and maintain all relevant tools, materials, equipment and vehicles appropriately</w:t>
            </w:r>
          </w:p>
          <w:p w:rsidR="005C059A" w:rsidRPr="001D72B3" w:rsidRDefault="005C059A" w:rsidP="003D6EE7">
            <w:pPr>
              <w:pStyle w:val="SAW-TableListBullet"/>
              <w:keepLines/>
            </w:pPr>
            <w:r w:rsidRPr="001D72B3">
              <w:t>Contribute to your work team achieving outcomes effectively</w:t>
            </w:r>
          </w:p>
          <w:p w:rsidR="005C059A" w:rsidRPr="001D72B3" w:rsidRDefault="005C059A" w:rsidP="003D6EE7">
            <w:pPr>
              <w:pStyle w:val="SAW-TableListBullet"/>
              <w:keepLines/>
            </w:pPr>
            <w:r w:rsidRPr="001D72B3">
              <w:t>Carry out other duties as required</w:t>
            </w:r>
          </w:p>
        </w:tc>
      </w:tr>
    </w:tbl>
    <w:p w:rsidR="009774D6" w:rsidRDefault="009774D6" w:rsidP="00CD4875">
      <w:pPr>
        <w:pStyle w:val="SAW-Body"/>
      </w:pPr>
    </w:p>
    <w:p w:rsidR="00B1392E" w:rsidRPr="00623A50" w:rsidRDefault="00B1392E" w:rsidP="009C5A4F">
      <w:pPr>
        <w:pStyle w:val="SAW-Body"/>
      </w:pPr>
      <w:r>
        <w:br w:type="page"/>
      </w:r>
    </w:p>
    <w:p w:rsidR="002816D6" w:rsidRDefault="002816D6" w:rsidP="002816D6">
      <w:pPr>
        <w:pStyle w:val="Heading2"/>
        <w:keepNext w:val="0"/>
      </w:pPr>
      <w:r>
        <w:lastRenderedPageBreak/>
        <w:t xml:space="preserve">Lead </w:t>
      </w:r>
      <w:r w:rsidRPr="009774D6">
        <w:t>Behaviour</w:t>
      </w:r>
      <w:r>
        <w:t>s</w:t>
      </w:r>
    </w:p>
    <w:p w:rsidR="002816D6" w:rsidRPr="005C1A10" w:rsidRDefault="002816D6" w:rsidP="002816D6">
      <w:pPr>
        <w:pStyle w:val="SAW-Body"/>
        <w:rPr>
          <w:b/>
        </w:rPr>
      </w:pPr>
      <w:r w:rsidRPr="005C1A10">
        <w:rPr>
          <w:b/>
        </w:rPr>
        <w:t>Uphold SA Water’s Values:</w:t>
      </w:r>
    </w:p>
    <w:p w:rsidR="002816D6" w:rsidRDefault="002816D6" w:rsidP="002816D6">
      <w:pPr>
        <w:pStyle w:val="SAW-ListBullet1"/>
      </w:pPr>
      <w:r>
        <w:t>Put safety above all else</w:t>
      </w:r>
    </w:p>
    <w:p w:rsidR="002816D6" w:rsidRDefault="002816D6" w:rsidP="002816D6">
      <w:pPr>
        <w:pStyle w:val="SAW-ListBullet1"/>
      </w:pPr>
      <w:r>
        <w:t>Act in the best interests of customer and the community</w:t>
      </w:r>
    </w:p>
    <w:p w:rsidR="002816D6" w:rsidRDefault="002816D6" w:rsidP="002816D6">
      <w:pPr>
        <w:pStyle w:val="SAW-ListBullet1"/>
      </w:pPr>
      <w:r>
        <w:t>Seek and apply better ways</w:t>
      </w:r>
    </w:p>
    <w:p w:rsidR="002816D6" w:rsidRDefault="002816D6" w:rsidP="002816D6">
      <w:pPr>
        <w:pStyle w:val="SAW-ListBullet1"/>
      </w:pPr>
      <w:r>
        <w:t>Respect our people</w:t>
      </w:r>
    </w:p>
    <w:p w:rsidR="002816D6" w:rsidRDefault="002816D6" w:rsidP="002816D6">
      <w:pPr>
        <w:pStyle w:val="SAW-ListBullet1"/>
      </w:pPr>
      <w:r>
        <w:t>Be trustworthy</w:t>
      </w:r>
    </w:p>
    <w:p w:rsidR="002816D6" w:rsidRDefault="002816D6" w:rsidP="002816D6">
      <w:pPr>
        <w:pStyle w:val="SAW-Body"/>
      </w:pPr>
    </w:p>
    <w:tbl>
      <w:tblPr>
        <w:tblStyle w:val="SAW-TableGrid"/>
        <w:tblW w:w="0" w:type="auto"/>
        <w:tblLook w:val="04A0" w:firstRow="1" w:lastRow="0" w:firstColumn="1" w:lastColumn="0" w:noHBand="0" w:noVBand="1"/>
      </w:tblPr>
      <w:tblGrid>
        <w:gridCol w:w="1684"/>
        <w:gridCol w:w="1685"/>
        <w:gridCol w:w="10850"/>
      </w:tblGrid>
      <w:tr w:rsidR="006C1FBD" w:rsidTr="00094031">
        <w:trPr>
          <w:cnfStyle w:val="100000000000" w:firstRow="1" w:lastRow="0" w:firstColumn="0" w:lastColumn="0" w:oddVBand="0" w:evenVBand="0" w:oddHBand="0" w:evenHBand="0" w:firstRowFirstColumn="0" w:firstRowLastColumn="0" w:lastRowFirstColumn="0" w:lastRowLastColumn="0"/>
          <w:cantSplit/>
        </w:trPr>
        <w:tc>
          <w:tcPr>
            <w:tcW w:w="3369" w:type="dxa"/>
            <w:gridSpan w:val="2"/>
          </w:tcPr>
          <w:p w:rsidR="006C1FBD" w:rsidRPr="000F7EAC" w:rsidRDefault="006C1FBD" w:rsidP="00094031">
            <w:pPr>
              <w:pStyle w:val="SAW-TableHeader"/>
              <w:rPr>
                <w:color w:val="auto"/>
              </w:rPr>
            </w:pPr>
            <w:r w:rsidRPr="000F7EAC">
              <w:rPr>
                <w:color w:val="auto"/>
                <w:szCs w:val="20"/>
              </w:rPr>
              <w:t>LEAD Behaviours</w:t>
            </w:r>
          </w:p>
        </w:tc>
        <w:tc>
          <w:tcPr>
            <w:tcW w:w="10850" w:type="dxa"/>
          </w:tcPr>
          <w:p w:rsidR="006C1FBD" w:rsidRPr="007416E5" w:rsidRDefault="006C1FBD" w:rsidP="00094031">
            <w:pPr>
              <w:pStyle w:val="SAW-TableHeader"/>
            </w:pPr>
            <w:r w:rsidRPr="000F7EAC">
              <w:rPr>
                <w:color w:val="auto"/>
                <w:szCs w:val="20"/>
              </w:rPr>
              <w:t>Behavioural Description</w:t>
            </w:r>
          </w:p>
        </w:tc>
      </w:tr>
      <w:tr w:rsidR="006C1FBD" w:rsidTr="00094031">
        <w:trPr>
          <w:cantSplit/>
        </w:trPr>
        <w:tc>
          <w:tcPr>
            <w:tcW w:w="1684" w:type="dxa"/>
          </w:tcPr>
          <w:p w:rsidR="006C1FBD" w:rsidRDefault="006C1FBD" w:rsidP="00094031">
            <w:pPr>
              <w:pStyle w:val="SAW-TableListNumber"/>
              <w:numPr>
                <w:ilvl w:val="0"/>
                <w:numId w:val="0"/>
              </w:numPr>
            </w:pPr>
            <w:r w:rsidRPr="003317F6">
              <w:rPr>
                <w:b/>
                <w:szCs w:val="20"/>
              </w:rPr>
              <w:t>L</w:t>
            </w:r>
            <w:r w:rsidRPr="003317F6">
              <w:rPr>
                <w:szCs w:val="20"/>
              </w:rPr>
              <w:t xml:space="preserve"> </w:t>
            </w:r>
            <w:proofErr w:type="spellStart"/>
            <w:r w:rsidRPr="003317F6">
              <w:rPr>
                <w:szCs w:val="20"/>
              </w:rPr>
              <w:t>ead</w:t>
            </w:r>
            <w:proofErr w:type="spellEnd"/>
            <w:r w:rsidRPr="003317F6">
              <w:rPr>
                <w:szCs w:val="20"/>
              </w:rPr>
              <w:t xml:space="preserve"> our Future</w:t>
            </w:r>
          </w:p>
        </w:tc>
        <w:tc>
          <w:tcPr>
            <w:tcW w:w="1685" w:type="dxa"/>
          </w:tcPr>
          <w:p w:rsidR="006C1FBD" w:rsidRPr="000F7EAC" w:rsidRDefault="006C1FBD" w:rsidP="00094031">
            <w:pPr>
              <w:pStyle w:val="SAW-TableListNumber"/>
              <w:numPr>
                <w:ilvl w:val="0"/>
                <w:numId w:val="0"/>
              </w:numPr>
              <w:rPr>
                <w:szCs w:val="20"/>
              </w:rPr>
            </w:pPr>
            <w:r w:rsidRPr="000F7EAC">
              <w:rPr>
                <w:szCs w:val="20"/>
              </w:rPr>
              <w:t xml:space="preserve">Leads </w:t>
            </w:r>
            <w:r>
              <w:rPr>
                <w:szCs w:val="20"/>
              </w:rPr>
              <w:t>Change and</w:t>
            </w:r>
            <w:r w:rsidRPr="000F7EAC">
              <w:rPr>
                <w:szCs w:val="20"/>
              </w:rPr>
              <w:t xml:space="preserve"> Improvement</w:t>
            </w:r>
          </w:p>
        </w:tc>
        <w:tc>
          <w:tcPr>
            <w:tcW w:w="10850" w:type="dxa"/>
          </w:tcPr>
          <w:p w:rsidR="006C1FBD" w:rsidRPr="000F7EAC" w:rsidRDefault="006C1FBD" w:rsidP="00094031">
            <w:pPr>
              <w:pStyle w:val="SAW-TableListBullet"/>
              <w:numPr>
                <w:ilvl w:val="0"/>
                <w:numId w:val="0"/>
              </w:numPr>
              <w:rPr>
                <w:szCs w:val="20"/>
              </w:rPr>
            </w:pPr>
            <w:r w:rsidRPr="000F7EAC">
              <w:rPr>
                <w:iCs/>
                <w:szCs w:val="20"/>
                <w:lang w:val="en-GB"/>
              </w:rPr>
              <w:t>Brings people along to embrace sustainable change to deliver desired change outcomes. Identifies and takes ownership of opportunities presented through ambiguous situations, generating creative ideas/solutions. Carries out systematic analysis to identify the root cause of problems and makes informed judgments. Challenges the status quo to simplify, rationalise or develop products, processes or services to meet the needs of our internal/external customers.</w:t>
            </w:r>
          </w:p>
        </w:tc>
      </w:tr>
      <w:tr w:rsidR="006C1FBD" w:rsidTr="00094031">
        <w:trPr>
          <w:cantSplit/>
        </w:trPr>
        <w:tc>
          <w:tcPr>
            <w:tcW w:w="1684" w:type="dxa"/>
          </w:tcPr>
          <w:p w:rsidR="006C1FBD" w:rsidRDefault="006C1FBD" w:rsidP="00094031">
            <w:pPr>
              <w:pStyle w:val="SAW-TableListNumber"/>
              <w:numPr>
                <w:ilvl w:val="0"/>
                <w:numId w:val="0"/>
              </w:numPr>
            </w:pPr>
            <w:r w:rsidRPr="003317F6">
              <w:rPr>
                <w:b/>
                <w:szCs w:val="20"/>
              </w:rPr>
              <w:t>E</w:t>
            </w:r>
            <w:r w:rsidRPr="003317F6">
              <w:rPr>
                <w:szCs w:val="20"/>
              </w:rPr>
              <w:t xml:space="preserve"> </w:t>
            </w:r>
            <w:proofErr w:type="spellStart"/>
            <w:r w:rsidRPr="003317F6">
              <w:rPr>
                <w:szCs w:val="20"/>
              </w:rPr>
              <w:t>mpower</w:t>
            </w:r>
            <w:proofErr w:type="spellEnd"/>
            <w:r w:rsidRPr="003317F6">
              <w:rPr>
                <w:szCs w:val="20"/>
              </w:rPr>
              <w:t xml:space="preserve"> our People</w:t>
            </w:r>
          </w:p>
        </w:tc>
        <w:tc>
          <w:tcPr>
            <w:tcW w:w="1685" w:type="dxa"/>
          </w:tcPr>
          <w:p w:rsidR="006C1FBD" w:rsidRPr="000F7EAC" w:rsidRDefault="006C1FBD" w:rsidP="00094031">
            <w:pPr>
              <w:pStyle w:val="SAW-TableListNumber"/>
              <w:numPr>
                <w:ilvl w:val="0"/>
                <w:numId w:val="0"/>
              </w:numPr>
              <w:rPr>
                <w:szCs w:val="20"/>
              </w:rPr>
            </w:pPr>
            <w:r w:rsidRPr="000F7EAC">
              <w:rPr>
                <w:szCs w:val="20"/>
              </w:rPr>
              <w:t>Communicates with Influence</w:t>
            </w:r>
          </w:p>
        </w:tc>
        <w:tc>
          <w:tcPr>
            <w:tcW w:w="10850" w:type="dxa"/>
          </w:tcPr>
          <w:p w:rsidR="006C1FBD" w:rsidRPr="000F7EAC" w:rsidRDefault="006C1FBD" w:rsidP="00094031">
            <w:pPr>
              <w:pStyle w:val="SAW-TableListBullet"/>
              <w:numPr>
                <w:ilvl w:val="0"/>
                <w:numId w:val="0"/>
              </w:numPr>
              <w:rPr>
                <w:szCs w:val="20"/>
              </w:rPr>
            </w:pPr>
            <w:r w:rsidRPr="000F7EAC">
              <w:rPr>
                <w:szCs w:val="20"/>
              </w:rPr>
              <w:t>Two-way - Communicates openly and confidently. Motivates and influences others in a way that results in acceptance and agreement. Shapes conversations to ensure focus and understanding, debates at the table, not afterwards. Is a supportive listener.</w:t>
            </w:r>
          </w:p>
        </w:tc>
      </w:tr>
      <w:tr w:rsidR="006C1FBD" w:rsidTr="00094031">
        <w:trPr>
          <w:cantSplit/>
        </w:trPr>
        <w:tc>
          <w:tcPr>
            <w:tcW w:w="1684" w:type="dxa"/>
            <w:vMerge w:val="restart"/>
          </w:tcPr>
          <w:p w:rsidR="006C1FBD" w:rsidRDefault="006C1FBD" w:rsidP="00094031">
            <w:pPr>
              <w:pStyle w:val="SAW-TableListNumber"/>
              <w:numPr>
                <w:ilvl w:val="0"/>
                <w:numId w:val="0"/>
              </w:numPr>
            </w:pPr>
            <w:r w:rsidRPr="003317F6">
              <w:rPr>
                <w:b/>
                <w:szCs w:val="20"/>
              </w:rPr>
              <w:t>A</w:t>
            </w:r>
            <w:r w:rsidRPr="003317F6">
              <w:rPr>
                <w:szCs w:val="20"/>
              </w:rPr>
              <w:t xml:space="preserve"> </w:t>
            </w:r>
            <w:proofErr w:type="spellStart"/>
            <w:r w:rsidRPr="003317F6">
              <w:rPr>
                <w:szCs w:val="20"/>
              </w:rPr>
              <w:t>dd</w:t>
            </w:r>
            <w:proofErr w:type="spellEnd"/>
            <w:r w:rsidRPr="003317F6">
              <w:rPr>
                <w:szCs w:val="20"/>
              </w:rPr>
              <w:t xml:space="preserve"> Value </w:t>
            </w:r>
            <w:r>
              <w:rPr>
                <w:szCs w:val="20"/>
              </w:rPr>
              <w:t>for</w:t>
            </w:r>
            <w:r w:rsidRPr="003317F6">
              <w:rPr>
                <w:szCs w:val="20"/>
              </w:rPr>
              <w:t xml:space="preserve"> our Customers</w:t>
            </w:r>
          </w:p>
        </w:tc>
        <w:tc>
          <w:tcPr>
            <w:tcW w:w="1685" w:type="dxa"/>
          </w:tcPr>
          <w:p w:rsidR="006C1FBD" w:rsidRPr="000F7EAC" w:rsidRDefault="006C1FBD" w:rsidP="00094031">
            <w:pPr>
              <w:pStyle w:val="SAW-TableListNumber"/>
              <w:numPr>
                <w:ilvl w:val="0"/>
                <w:numId w:val="0"/>
              </w:numPr>
              <w:rPr>
                <w:szCs w:val="20"/>
              </w:rPr>
            </w:pPr>
            <w:r w:rsidRPr="000F7EAC">
              <w:rPr>
                <w:szCs w:val="20"/>
              </w:rPr>
              <w:t>Customer Service Excellence</w:t>
            </w:r>
          </w:p>
        </w:tc>
        <w:tc>
          <w:tcPr>
            <w:tcW w:w="10850" w:type="dxa"/>
          </w:tcPr>
          <w:p w:rsidR="006C1FBD" w:rsidRPr="000F7EAC" w:rsidRDefault="006C1FBD" w:rsidP="00094031">
            <w:pPr>
              <w:pStyle w:val="SAW-TableListBullet"/>
              <w:numPr>
                <w:ilvl w:val="0"/>
                <w:numId w:val="0"/>
              </w:numPr>
              <w:rPr>
                <w:szCs w:val="20"/>
              </w:rPr>
            </w:pPr>
            <w:r w:rsidRPr="000F7EAC">
              <w:rPr>
                <w:szCs w:val="20"/>
              </w:rPr>
              <w:t>Make it easy for our customer/community by proactively anticipating internal and external needs - collaborating to build valued and trusted relationships through the delivery of high quality service.</w:t>
            </w:r>
          </w:p>
        </w:tc>
      </w:tr>
      <w:tr w:rsidR="006C1FBD" w:rsidTr="00094031">
        <w:trPr>
          <w:cantSplit/>
        </w:trPr>
        <w:tc>
          <w:tcPr>
            <w:tcW w:w="1684" w:type="dxa"/>
            <w:vMerge/>
          </w:tcPr>
          <w:p w:rsidR="006C1FBD" w:rsidRDefault="006C1FBD" w:rsidP="00094031">
            <w:pPr>
              <w:pStyle w:val="SAW-TableListNumber"/>
              <w:numPr>
                <w:ilvl w:val="0"/>
                <w:numId w:val="0"/>
              </w:numPr>
            </w:pPr>
          </w:p>
        </w:tc>
        <w:tc>
          <w:tcPr>
            <w:tcW w:w="1685" w:type="dxa"/>
          </w:tcPr>
          <w:p w:rsidR="006C1FBD" w:rsidRPr="000F7EAC" w:rsidRDefault="006C1FBD" w:rsidP="00094031">
            <w:pPr>
              <w:pStyle w:val="SAW-TableListNumber"/>
              <w:numPr>
                <w:ilvl w:val="0"/>
                <w:numId w:val="0"/>
              </w:numPr>
              <w:rPr>
                <w:szCs w:val="20"/>
              </w:rPr>
            </w:pPr>
            <w:r w:rsidRPr="000F7EAC">
              <w:rPr>
                <w:szCs w:val="20"/>
              </w:rPr>
              <w:t>Collaborates for Success</w:t>
            </w:r>
          </w:p>
        </w:tc>
        <w:tc>
          <w:tcPr>
            <w:tcW w:w="10850" w:type="dxa"/>
          </w:tcPr>
          <w:p w:rsidR="006C1FBD" w:rsidRPr="000F7EAC" w:rsidRDefault="006C1FBD" w:rsidP="00094031">
            <w:pPr>
              <w:pStyle w:val="SAW-TableListBullet"/>
              <w:numPr>
                <w:ilvl w:val="0"/>
                <w:numId w:val="0"/>
              </w:numPr>
              <w:rPr>
                <w:szCs w:val="20"/>
              </w:rPr>
            </w:pPr>
            <w:r w:rsidRPr="000F7EAC">
              <w:rPr>
                <w:szCs w:val="20"/>
              </w:rPr>
              <w:t>Coordinates efforts/resources within and across teams to deliver Outcomes for Success.  Recognises the importance of teamwork to achieve outcomes; brings in ideas, information, suggestions and expertise from others outside the immediate team.  Builds strong team relationships within and across teams to positive</w:t>
            </w:r>
            <w:r>
              <w:rPr>
                <w:szCs w:val="20"/>
              </w:rPr>
              <w:t>ly impact business performance.</w:t>
            </w:r>
          </w:p>
        </w:tc>
      </w:tr>
      <w:tr w:rsidR="006C1FBD" w:rsidTr="00094031">
        <w:trPr>
          <w:cantSplit/>
        </w:trPr>
        <w:tc>
          <w:tcPr>
            <w:tcW w:w="1684" w:type="dxa"/>
            <w:vMerge w:val="restart"/>
          </w:tcPr>
          <w:p w:rsidR="006C1FBD" w:rsidRDefault="006C1FBD" w:rsidP="00094031">
            <w:pPr>
              <w:pStyle w:val="SAW-TableListNumber"/>
              <w:numPr>
                <w:ilvl w:val="0"/>
                <w:numId w:val="0"/>
              </w:numPr>
            </w:pPr>
            <w:r w:rsidRPr="003317F6">
              <w:rPr>
                <w:b/>
                <w:szCs w:val="20"/>
              </w:rPr>
              <w:t>D</w:t>
            </w:r>
            <w:r w:rsidRPr="003317F6">
              <w:rPr>
                <w:szCs w:val="20"/>
              </w:rPr>
              <w:t xml:space="preserve"> </w:t>
            </w:r>
            <w:proofErr w:type="spellStart"/>
            <w:r w:rsidRPr="003317F6">
              <w:rPr>
                <w:szCs w:val="20"/>
              </w:rPr>
              <w:t>eliver</w:t>
            </w:r>
            <w:proofErr w:type="spellEnd"/>
            <w:r w:rsidRPr="003317F6">
              <w:rPr>
                <w:szCs w:val="20"/>
              </w:rPr>
              <w:t xml:space="preserve"> on the Promise</w:t>
            </w:r>
          </w:p>
        </w:tc>
        <w:tc>
          <w:tcPr>
            <w:tcW w:w="1685" w:type="dxa"/>
          </w:tcPr>
          <w:p w:rsidR="006C1FBD" w:rsidRPr="000F7EAC" w:rsidRDefault="006C1FBD" w:rsidP="00094031">
            <w:pPr>
              <w:pStyle w:val="SAW-TableListNumber"/>
              <w:numPr>
                <w:ilvl w:val="0"/>
                <w:numId w:val="0"/>
              </w:numPr>
              <w:rPr>
                <w:szCs w:val="20"/>
              </w:rPr>
            </w:pPr>
            <w:r w:rsidRPr="000F7EAC">
              <w:rPr>
                <w:szCs w:val="20"/>
              </w:rPr>
              <w:t>Empowers Self</w:t>
            </w:r>
          </w:p>
        </w:tc>
        <w:tc>
          <w:tcPr>
            <w:tcW w:w="10850" w:type="dxa"/>
          </w:tcPr>
          <w:p w:rsidR="006C1FBD" w:rsidRPr="000F7EAC" w:rsidRDefault="006C1FBD" w:rsidP="00094031">
            <w:pPr>
              <w:pStyle w:val="SAW-TableListBullet"/>
              <w:numPr>
                <w:ilvl w:val="0"/>
                <w:numId w:val="0"/>
              </w:numPr>
              <w:rPr>
                <w:szCs w:val="20"/>
              </w:rPr>
            </w:pPr>
            <w:r w:rsidRPr="000F7EAC">
              <w:rPr>
                <w:szCs w:val="20"/>
              </w:rPr>
              <w:t>Acts with integrity. Pursues self-awareness; understands own strengths and limitations and is focused on self-development. Shows energy and resilience. Maintains commitment and a positive outlook in the face of setbacks and obstacles. Is authentic</w:t>
            </w:r>
            <w:r>
              <w:rPr>
                <w:szCs w:val="20"/>
              </w:rPr>
              <w:t>, approachable open and honest.</w:t>
            </w:r>
          </w:p>
        </w:tc>
      </w:tr>
      <w:tr w:rsidR="006C1FBD" w:rsidTr="00094031">
        <w:trPr>
          <w:cantSplit/>
        </w:trPr>
        <w:tc>
          <w:tcPr>
            <w:tcW w:w="1684" w:type="dxa"/>
            <w:vMerge/>
          </w:tcPr>
          <w:p w:rsidR="006C1FBD" w:rsidRDefault="006C1FBD" w:rsidP="00094031">
            <w:pPr>
              <w:pStyle w:val="SAW-TableListNumber"/>
              <w:numPr>
                <w:ilvl w:val="0"/>
                <w:numId w:val="0"/>
              </w:numPr>
            </w:pPr>
          </w:p>
        </w:tc>
        <w:tc>
          <w:tcPr>
            <w:tcW w:w="1685" w:type="dxa"/>
          </w:tcPr>
          <w:p w:rsidR="006C1FBD" w:rsidRPr="000F7EAC" w:rsidRDefault="006C1FBD" w:rsidP="00094031">
            <w:pPr>
              <w:pStyle w:val="SAW-TableListNumber"/>
              <w:numPr>
                <w:ilvl w:val="0"/>
                <w:numId w:val="0"/>
              </w:numPr>
              <w:rPr>
                <w:szCs w:val="20"/>
              </w:rPr>
            </w:pPr>
            <w:r w:rsidRPr="000F7EAC">
              <w:rPr>
                <w:szCs w:val="20"/>
              </w:rPr>
              <w:t>Achieves Results</w:t>
            </w:r>
          </w:p>
        </w:tc>
        <w:tc>
          <w:tcPr>
            <w:tcW w:w="10850" w:type="dxa"/>
          </w:tcPr>
          <w:p w:rsidR="006C1FBD" w:rsidRPr="000F7EAC" w:rsidRDefault="006C1FBD" w:rsidP="00094031">
            <w:pPr>
              <w:pStyle w:val="SAW-TableListBullet"/>
              <w:numPr>
                <w:ilvl w:val="0"/>
                <w:numId w:val="0"/>
              </w:numPr>
              <w:rPr>
                <w:szCs w:val="20"/>
              </w:rPr>
            </w:pPr>
            <w:r w:rsidRPr="000F7EAC">
              <w:rPr>
                <w:szCs w:val="20"/>
              </w:rPr>
              <w:t>Achievement focused. Takes personal accountability for achieving individual and shared outcomes. Sets robust plans well in advance and initiates action to move work forward. Adjusts actions to respond and capitalise on changing circumstances. Manages time effectively, monitoring performance against deadlines and milestones.</w:t>
            </w:r>
          </w:p>
        </w:tc>
      </w:tr>
    </w:tbl>
    <w:p w:rsidR="009774D6" w:rsidRDefault="009774D6" w:rsidP="00CD4875">
      <w:pPr>
        <w:pStyle w:val="SAW-Body"/>
      </w:pPr>
    </w:p>
    <w:p w:rsidR="00CD4875" w:rsidRDefault="00A878DF" w:rsidP="00CD4875">
      <w:pPr>
        <w:pStyle w:val="Heading2"/>
      </w:pPr>
      <w:r w:rsidRPr="00A878DF">
        <w:lastRenderedPageBreak/>
        <w:t xml:space="preserve">Knowledge, Skills </w:t>
      </w:r>
      <w:r w:rsidR="00A1211F">
        <w:t>and</w:t>
      </w:r>
      <w:r w:rsidRPr="00A878DF">
        <w:t xml:space="preserve"> Experience</w:t>
      </w:r>
    </w:p>
    <w:p w:rsidR="009774D6" w:rsidRDefault="009774D6" w:rsidP="00CD4875">
      <w:pPr>
        <w:pStyle w:val="SAW-Body"/>
      </w:pPr>
    </w:p>
    <w:tbl>
      <w:tblPr>
        <w:tblStyle w:val="SAW-TableGrid"/>
        <w:tblW w:w="0" w:type="auto"/>
        <w:tblLook w:val="04A0" w:firstRow="1" w:lastRow="0" w:firstColumn="1" w:lastColumn="0" w:noHBand="0" w:noVBand="1"/>
      </w:tblPr>
      <w:tblGrid>
        <w:gridCol w:w="12157"/>
        <w:gridCol w:w="2062"/>
      </w:tblGrid>
      <w:tr w:rsidR="00A878DF" w:rsidTr="006F5846">
        <w:trPr>
          <w:cnfStyle w:val="100000000000" w:firstRow="1" w:lastRow="0" w:firstColumn="0" w:lastColumn="0" w:oddVBand="0" w:evenVBand="0" w:oddHBand="0" w:evenHBand="0" w:firstRowFirstColumn="0" w:firstRowLastColumn="0" w:lastRowFirstColumn="0" w:lastRowLastColumn="0"/>
        </w:trPr>
        <w:tc>
          <w:tcPr>
            <w:tcW w:w="12157" w:type="dxa"/>
          </w:tcPr>
          <w:p w:rsidR="00A878DF" w:rsidRDefault="006F5846" w:rsidP="00A1211F">
            <w:pPr>
              <w:pStyle w:val="SAW-TableHeader"/>
            </w:pPr>
            <w:r w:rsidRPr="00A878DF">
              <w:t xml:space="preserve">Foundation knowledge, skills, experience </w:t>
            </w:r>
            <w:r w:rsidR="00A1211F">
              <w:t>and</w:t>
            </w:r>
            <w:r w:rsidRPr="00A878DF">
              <w:t xml:space="preserve"> qualifications</w:t>
            </w:r>
          </w:p>
        </w:tc>
        <w:tc>
          <w:tcPr>
            <w:tcW w:w="2062" w:type="dxa"/>
          </w:tcPr>
          <w:p w:rsidR="00A878DF" w:rsidRDefault="006F5846" w:rsidP="006F5846">
            <w:pPr>
              <w:pStyle w:val="SAW-TableHeader"/>
            </w:pPr>
            <w:r w:rsidRPr="006F5846">
              <w:t xml:space="preserve">Essential </w:t>
            </w:r>
            <w:r>
              <w:t>o</w:t>
            </w:r>
            <w:r w:rsidRPr="006F5846">
              <w:t>r Desirable</w:t>
            </w:r>
          </w:p>
        </w:tc>
      </w:tr>
      <w:tr w:rsidR="005C059A" w:rsidTr="006F5846">
        <w:tc>
          <w:tcPr>
            <w:tcW w:w="12157" w:type="dxa"/>
          </w:tcPr>
          <w:p w:rsidR="005C059A" w:rsidRDefault="005C059A" w:rsidP="006F5846">
            <w:pPr>
              <w:pStyle w:val="SAW-TableBody"/>
            </w:pPr>
            <w:r w:rsidRPr="00992D45">
              <w:t xml:space="preserve">Certificate III in Water Operations </w:t>
            </w:r>
          </w:p>
        </w:tc>
        <w:tc>
          <w:tcPr>
            <w:tcW w:w="2062" w:type="dxa"/>
          </w:tcPr>
          <w:p w:rsidR="005C059A" w:rsidRDefault="005C059A" w:rsidP="006F5846">
            <w:pPr>
              <w:pStyle w:val="SAW-TableBody"/>
            </w:pPr>
            <w:r w:rsidRPr="00992D45">
              <w:t>Desirable</w:t>
            </w:r>
          </w:p>
        </w:tc>
      </w:tr>
      <w:tr w:rsidR="005C059A" w:rsidTr="006F5846">
        <w:tc>
          <w:tcPr>
            <w:tcW w:w="12157" w:type="dxa"/>
          </w:tcPr>
          <w:p w:rsidR="005C059A" w:rsidRDefault="005C059A" w:rsidP="006F5846">
            <w:pPr>
              <w:pStyle w:val="SAW-TableBody"/>
            </w:pPr>
            <w:r w:rsidRPr="00992D45">
              <w:t>Drivers Licence Class C</w:t>
            </w:r>
          </w:p>
        </w:tc>
        <w:tc>
          <w:tcPr>
            <w:tcW w:w="2062" w:type="dxa"/>
          </w:tcPr>
          <w:p w:rsidR="005C059A" w:rsidRDefault="005C059A" w:rsidP="006F5846">
            <w:pPr>
              <w:pStyle w:val="SAW-TableBody"/>
            </w:pPr>
            <w:r w:rsidRPr="00992D45">
              <w:t>Essential</w:t>
            </w:r>
          </w:p>
        </w:tc>
      </w:tr>
      <w:tr w:rsidR="005C059A" w:rsidTr="006F5846">
        <w:tc>
          <w:tcPr>
            <w:tcW w:w="12157" w:type="dxa"/>
          </w:tcPr>
          <w:p w:rsidR="005C059A" w:rsidRDefault="005C059A" w:rsidP="006F5846">
            <w:pPr>
              <w:pStyle w:val="SAW-TableBody"/>
            </w:pPr>
            <w:r w:rsidRPr="00992D45">
              <w:t xml:space="preserve">Heavy Combination License </w:t>
            </w:r>
          </w:p>
        </w:tc>
        <w:tc>
          <w:tcPr>
            <w:tcW w:w="2062" w:type="dxa"/>
          </w:tcPr>
          <w:p w:rsidR="005C059A" w:rsidRDefault="005C059A" w:rsidP="006F5846">
            <w:pPr>
              <w:pStyle w:val="SAW-TableBody"/>
            </w:pPr>
            <w:r w:rsidRPr="00992D45">
              <w:t>Desirable</w:t>
            </w:r>
          </w:p>
        </w:tc>
      </w:tr>
      <w:tr w:rsidR="005C059A" w:rsidTr="006F5846">
        <w:tc>
          <w:tcPr>
            <w:tcW w:w="12157" w:type="dxa"/>
          </w:tcPr>
          <w:p w:rsidR="005C059A" w:rsidRDefault="005C059A" w:rsidP="006F5846">
            <w:pPr>
              <w:pStyle w:val="SAW-TableBody"/>
            </w:pPr>
            <w:r w:rsidRPr="00992D45">
              <w:t xml:space="preserve">Boat Licence </w:t>
            </w:r>
          </w:p>
        </w:tc>
        <w:tc>
          <w:tcPr>
            <w:tcW w:w="2062" w:type="dxa"/>
          </w:tcPr>
          <w:p w:rsidR="005C059A" w:rsidRDefault="005C059A" w:rsidP="006F5846">
            <w:pPr>
              <w:pStyle w:val="SAW-TableBody"/>
            </w:pPr>
            <w:r w:rsidRPr="00992D45">
              <w:t>Desirable</w:t>
            </w:r>
          </w:p>
        </w:tc>
      </w:tr>
      <w:tr w:rsidR="005C059A" w:rsidTr="006F5846">
        <w:tc>
          <w:tcPr>
            <w:tcW w:w="12157" w:type="dxa"/>
          </w:tcPr>
          <w:p w:rsidR="005C059A" w:rsidRDefault="005C059A" w:rsidP="006F5846">
            <w:pPr>
              <w:pStyle w:val="SAW-TableBody"/>
            </w:pPr>
            <w:r w:rsidRPr="00992D45">
              <w:t xml:space="preserve">Restricted Coxswain Certificate </w:t>
            </w:r>
          </w:p>
        </w:tc>
        <w:tc>
          <w:tcPr>
            <w:tcW w:w="2062" w:type="dxa"/>
          </w:tcPr>
          <w:p w:rsidR="005C059A" w:rsidRDefault="005C059A" w:rsidP="006F5846">
            <w:pPr>
              <w:pStyle w:val="SAW-TableBody"/>
            </w:pPr>
            <w:r w:rsidRPr="00992D45">
              <w:t>Desirable</w:t>
            </w:r>
          </w:p>
        </w:tc>
      </w:tr>
      <w:tr w:rsidR="005C059A" w:rsidTr="006F5846">
        <w:tc>
          <w:tcPr>
            <w:tcW w:w="12157" w:type="dxa"/>
          </w:tcPr>
          <w:p w:rsidR="005C059A" w:rsidRPr="00992D45" w:rsidRDefault="005C059A" w:rsidP="006F5846">
            <w:pPr>
              <w:pStyle w:val="SAW-TableBody"/>
            </w:pPr>
            <w:r w:rsidRPr="00992D45">
              <w:t xml:space="preserve">Machine Operator Licences </w:t>
            </w:r>
          </w:p>
        </w:tc>
        <w:tc>
          <w:tcPr>
            <w:tcW w:w="2062" w:type="dxa"/>
          </w:tcPr>
          <w:p w:rsidR="005C059A" w:rsidRPr="00992D45" w:rsidRDefault="005C059A" w:rsidP="006F5846">
            <w:pPr>
              <w:pStyle w:val="SAW-TableBody"/>
            </w:pPr>
            <w:r w:rsidRPr="00992D45">
              <w:t>Desirable</w:t>
            </w:r>
          </w:p>
        </w:tc>
      </w:tr>
      <w:tr w:rsidR="005C059A" w:rsidTr="006F5846">
        <w:tc>
          <w:tcPr>
            <w:tcW w:w="12157" w:type="dxa"/>
          </w:tcPr>
          <w:p w:rsidR="005C059A" w:rsidRPr="00992D45" w:rsidRDefault="005C059A" w:rsidP="006F5846">
            <w:pPr>
              <w:pStyle w:val="SAW-TableBody"/>
            </w:pPr>
            <w:r w:rsidRPr="00992D45">
              <w:t xml:space="preserve">First Aid Certificate </w:t>
            </w:r>
          </w:p>
        </w:tc>
        <w:tc>
          <w:tcPr>
            <w:tcW w:w="2062" w:type="dxa"/>
          </w:tcPr>
          <w:p w:rsidR="005C059A" w:rsidRPr="00992D45" w:rsidRDefault="005C059A" w:rsidP="006F5846">
            <w:pPr>
              <w:pStyle w:val="SAW-TableBody"/>
            </w:pPr>
            <w:r w:rsidRPr="00992D45">
              <w:t>Desirable</w:t>
            </w:r>
          </w:p>
        </w:tc>
      </w:tr>
      <w:tr w:rsidR="005C059A" w:rsidTr="006F5846">
        <w:tc>
          <w:tcPr>
            <w:tcW w:w="12157" w:type="dxa"/>
          </w:tcPr>
          <w:p w:rsidR="005C059A" w:rsidRPr="00992D45" w:rsidRDefault="005C059A" w:rsidP="006F5846">
            <w:pPr>
              <w:pStyle w:val="SAW-TableBody"/>
            </w:pPr>
            <w:r w:rsidRPr="00992D45">
              <w:t xml:space="preserve">White card </w:t>
            </w:r>
          </w:p>
        </w:tc>
        <w:tc>
          <w:tcPr>
            <w:tcW w:w="2062" w:type="dxa"/>
          </w:tcPr>
          <w:p w:rsidR="005C059A" w:rsidRPr="00992D45" w:rsidRDefault="005C059A" w:rsidP="006F5846">
            <w:pPr>
              <w:pStyle w:val="SAW-TableBody"/>
            </w:pPr>
            <w:r w:rsidRPr="00992D45">
              <w:t>Desirable</w:t>
            </w:r>
          </w:p>
        </w:tc>
      </w:tr>
      <w:tr w:rsidR="005C059A" w:rsidTr="006F5846">
        <w:tc>
          <w:tcPr>
            <w:tcW w:w="12157" w:type="dxa"/>
          </w:tcPr>
          <w:p w:rsidR="005C059A" w:rsidRPr="00992D45" w:rsidRDefault="005C059A" w:rsidP="006F5846">
            <w:pPr>
              <w:pStyle w:val="SAW-TableBody"/>
            </w:pPr>
            <w:r w:rsidRPr="00992D45">
              <w:t xml:space="preserve">Dogging </w:t>
            </w:r>
          </w:p>
        </w:tc>
        <w:tc>
          <w:tcPr>
            <w:tcW w:w="2062" w:type="dxa"/>
          </w:tcPr>
          <w:p w:rsidR="005C059A" w:rsidRPr="00992D45" w:rsidRDefault="005C059A" w:rsidP="006F5846">
            <w:pPr>
              <w:pStyle w:val="SAW-TableBody"/>
            </w:pPr>
            <w:r w:rsidRPr="00992D45">
              <w:t>Desirable</w:t>
            </w:r>
          </w:p>
        </w:tc>
      </w:tr>
      <w:tr w:rsidR="005C059A" w:rsidTr="006F5846">
        <w:tc>
          <w:tcPr>
            <w:tcW w:w="12157" w:type="dxa"/>
          </w:tcPr>
          <w:p w:rsidR="005C059A" w:rsidRPr="00992D45" w:rsidRDefault="005C059A" w:rsidP="006F5846">
            <w:pPr>
              <w:pStyle w:val="SAW-TableBody"/>
            </w:pPr>
            <w:r w:rsidRPr="00992D45">
              <w:t>Use of hand tools</w:t>
            </w:r>
          </w:p>
        </w:tc>
        <w:tc>
          <w:tcPr>
            <w:tcW w:w="2062" w:type="dxa"/>
          </w:tcPr>
          <w:p w:rsidR="005C059A" w:rsidRPr="00992D45" w:rsidRDefault="005C059A" w:rsidP="006F5846">
            <w:pPr>
              <w:pStyle w:val="SAW-TableBody"/>
            </w:pPr>
            <w:r w:rsidRPr="00992D45">
              <w:t>Essential</w:t>
            </w:r>
          </w:p>
        </w:tc>
      </w:tr>
      <w:tr w:rsidR="005C059A" w:rsidTr="006F5846">
        <w:tc>
          <w:tcPr>
            <w:tcW w:w="12157" w:type="dxa"/>
          </w:tcPr>
          <w:p w:rsidR="005C059A" w:rsidRPr="00992D45" w:rsidRDefault="005C059A" w:rsidP="006F5846">
            <w:pPr>
              <w:pStyle w:val="SAW-TableBody"/>
            </w:pPr>
            <w:r w:rsidRPr="00992D45">
              <w:t>Use of basic water quality measuring equipment</w:t>
            </w:r>
          </w:p>
        </w:tc>
        <w:tc>
          <w:tcPr>
            <w:tcW w:w="2062" w:type="dxa"/>
          </w:tcPr>
          <w:p w:rsidR="005C059A" w:rsidRPr="00992D45" w:rsidRDefault="005C059A" w:rsidP="006F5846">
            <w:pPr>
              <w:pStyle w:val="SAW-TableBody"/>
            </w:pPr>
            <w:r w:rsidRPr="00992D45">
              <w:t>Desirable</w:t>
            </w:r>
          </w:p>
        </w:tc>
      </w:tr>
      <w:tr w:rsidR="005C059A" w:rsidTr="006F5846">
        <w:tc>
          <w:tcPr>
            <w:tcW w:w="12157" w:type="dxa"/>
          </w:tcPr>
          <w:p w:rsidR="005C059A" w:rsidRPr="00992D45" w:rsidRDefault="005C059A" w:rsidP="006F5846">
            <w:pPr>
              <w:pStyle w:val="SAW-TableBody"/>
            </w:pPr>
            <w:r w:rsidRPr="00992D45">
              <w:t>Machine operation</w:t>
            </w:r>
          </w:p>
        </w:tc>
        <w:tc>
          <w:tcPr>
            <w:tcW w:w="2062" w:type="dxa"/>
          </w:tcPr>
          <w:p w:rsidR="005C059A" w:rsidRPr="00992D45" w:rsidRDefault="005C059A" w:rsidP="006F5846">
            <w:pPr>
              <w:pStyle w:val="SAW-TableBody"/>
            </w:pPr>
            <w:r w:rsidRPr="00992D45">
              <w:t>Essential</w:t>
            </w:r>
          </w:p>
        </w:tc>
      </w:tr>
      <w:tr w:rsidR="005C059A" w:rsidTr="006F5846">
        <w:tc>
          <w:tcPr>
            <w:tcW w:w="12157" w:type="dxa"/>
          </w:tcPr>
          <w:p w:rsidR="005C059A" w:rsidRPr="00992D45" w:rsidRDefault="005C059A" w:rsidP="006F5846">
            <w:pPr>
              <w:pStyle w:val="SAW-TableBody"/>
            </w:pPr>
            <w:r w:rsidRPr="00992D45">
              <w:t>Ability to identify problems and report to Coordinator</w:t>
            </w:r>
          </w:p>
        </w:tc>
        <w:tc>
          <w:tcPr>
            <w:tcW w:w="2062" w:type="dxa"/>
          </w:tcPr>
          <w:p w:rsidR="005C059A" w:rsidRPr="00992D45" w:rsidRDefault="005C059A" w:rsidP="006F5846">
            <w:pPr>
              <w:pStyle w:val="SAW-TableBody"/>
            </w:pPr>
            <w:r w:rsidRPr="00992D45">
              <w:t>Essential</w:t>
            </w:r>
          </w:p>
        </w:tc>
      </w:tr>
      <w:tr w:rsidR="005C059A" w:rsidTr="006F5846">
        <w:tc>
          <w:tcPr>
            <w:tcW w:w="12157" w:type="dxa"/>
          </w:tcPr>
          <w:p w:rsidR="005C059A" w:rsidRPr="00992D45" w:rsidRDefault="005C059A" w:rsidP="006F5846">
            <w:pPr>
              <w:pStyle w:val="SAW-TableBody"/>
            </w:pPr>
            <w:r w:rsidRPr="00992D45">
              <w:t>Basic computer skills in common applications such as Microsoft Office</w:t>
            </w:r>
          </w:p>
        </w:tc>
        <w:tc>
          <w:tcPr>
            <w:tcW w:w="2062" w:type="dxa"/>
          </w:tcPr>
          <w:p w:rsidR="005C059A" w:rsidRPr="00992D45" w:rsidRDefault="005C059A" w:rsidP="006F5846">
            <w:pPr>
              <w:pStyle w:val="SAW-TableBody"/>
            </w:pPr>
            <w:r w:rsidRPr="00992D45">
              <w:t>Essential</w:t>
            </w:r>
          </w:p>
        </w:tc>
      </w:tr>
      <w:tr w:rsidR="005C059A" w:rsidTr="006F5846">
        <w:tc>
          <w:tcPr>
            <w:tcW w:w="12157" w:type="dxa"/>
          </w:tcPr>
          <w:p w:rsidR="005C059A" w:rsidRPr="00992D45" w:rsidRDefault="005C059A" w:rsidP="006F5846">
            <w:pPr>
              <w:pStyle w:val="SAW-TableBody"/>
            </w:pPr>
            <w:r w:rsidRPr="00992D45">
              <w:t>Ability to communicate effectively both written and verbal</w:t>
            </w:r>
          </w:p>
        </w:tc>
        <w:tc>
          <w:tcPr>
            <w:tcW w:w="2062" w:type="dxa"/>
          </w:tcPr>
          <w:p w:rsidR="005C059A" w:rsidRPr="00992D45" w:rsidRDefault="005C059A" w:rsidP="006F5846">
            <w:pPr>
              <w:pStyle w:val="SAW-TableBody"/>
            </w:pPr>
            <w:r w:rsidRPr="00992D45">
              <w:t>Essential</w:t>
            </w:r>
          </w:p>
        </w:tc>
      </w:tr>
      <w:tr w:rsidR="005C059A" w:rsidTr="006F5846">
        <w:tc>
          <w:tcPr>
            <w:tcW w:w="12157" w:type="dxa"/>
          </w:tcPr>
          <w:p w:rsidR="005C059A" w:rsidRPr="00992D45" w:rsidRDefault="005C059A" w:rsidP="006F5846">
            <w:pPr>
              <w:pStyle w:val="SAW-TableBody"/>
            </w:pPr>
            <w:r w:rsidRPr="00992D45">
              <w:t>Understanding of general operation of lock and weir structure.</w:t>
            </w:r>
          </w:p>
        </w:tc>
        <w:tc>
          <w:tcPr>
            <w:tcW w:w="2062" w:type="dxa"/>
          </w:tcPr>
          <w:p w:rsidR="005C059A" w:rsidRPr="00992D45" w:rsidRDefault="005C059A" w:rsidP="006F5846">
            <w:pPr>
              <w:pStyle w:val="SAW-TableBody"/>
            </w:pPr>
            <w:r w:rsidRPr="00992D45">
              <w:t>Essential</w:t>
            </w:r>
          </w:p>
        </w:tc>
      </w:tr>
      <w:tr w:rsidR="005C059A" w:rsidTr="006F5846">
        <w:tc>
          <w:tcPr>
            <w:tcW w:w="12157" w:type="dxa"/>
          </w:tcPr>
          <w:p w:rsidR="005C059A" w:rsidRPr="00992D45" w:rsidRDefault="005C059A" w:rsidP="006F5846">
            <w:pPr>
              <w:pStyle w:val="SAW-TableBody"/>
            </w:pPr>
            <w:r w:rsidRPr="00992D45">
              <w:t>Ability to do basic calculations</w:t>
            </w:r>
          </w:p>
        </w:tc>
        <w:tc>
          <w:tcPr>
            <w:tcW w:w="2062" w:type="dxa"/>
          </w:tcPr>
          <w:p w:rsidR="005C059A" w:rsidRPr="00992D45" w:rsidRDefault="005C059A" w:rsidP="006F5846">
            <w:pPr>
              <w:pStyle w:val="SAW-TableBody"/>
            </w:pPr>
            <w:r w:rsidRPr="00992D45">
              <w:t>Essential</w:t>
            </w:r>
          </w:p>
        </w:tc>
      </w:tr>
    </w:tbl>
    <w:p w:rsidR="005C059A" w:rsidRPr="005C059A" w:rsidRDefault="005C059A" w:rsidP="005C059A">
      <w:pPr>
        <w:pStyle w:val="SAW-Body"/>
      </w:pPr>
      <w:r w:rsidRPr="005C059A">
        <w:br w:type="page"/>
      </w:r>
    </w:p>
    <w:p w:rsidR="003B1098" w:rsidRDefault="003B1098" w:rsidP="003B1098">
      <w:pPr>
        <w:pStyle w:val="Heading2"/>
      </w:pPr>
      <w:r>
        <w:lastRenderedPageBreak/>
        <w:t>Key Stakeholder Relationships</w:t>
      </w:r>
    </w:p>
    <w:p w:rsidR="005C059A" w:rsidRPr="00F241C7" w:rsidRDefault="005C059A" w:rsidP="005C059A">
      <w:pPr>
        <w:pStyle w:val="SAW-ListBullet1"/>
        <w:keepLines/>
      </w:pPr>
      <w:r w:rsidRPr="00F241C7">
        <w:t>SA Water management and staff</w:t>
      </w:r>
    </w:p>
    <w:p w:rsidR="005C059A" w:rsidRPr="00F241C7" w:rsidRDefault="005C059A" w:rsidP="005C059A">
      <w:pPr>
        <w:pStyle w:val="SAW-ListBullet1"/>
        <w:keepLines/>
      </w:pPr>
      <w:r w:rsidRPr="00F241C7">
        <w:t>MDBA, RMW, Landholders, other agencies, authorities and community groups</w:t>
      </w:r>
    </w:p>
    <w:p w:rsidR="005C059A" w:rsidRPr="00F241C7" w:rsidRDefault="005C059A" w:rsidP="005C059A">
      <w:pPr>
        <w:pStyle w:val="SAW-ListBullet1"/>
        <w:keepLines/>
      </w:pPr>
      <w:r w:rsidRPr="00F241C7">
        <w:t>SA Water customers (general public)</w:t>
      </w:r>
    </w:p>
    <w:p w:rsidR="005C059A" w:rsidRPr="00F241C7" w:rsidRDefault="005C059A" w:rsidP="005C059A">
      <w:pPr>
        <w:pStyle w:val="SAW-ListBullet1"/>
        <w:keepLines/>
      </w:pPr>
      <w:r w:rsidRPr="00F241C7">
        <w:t>Contractors</w:t>
      </w:r>
    </w:p>
    <w:p w:rsidR="005C059A" w:rsidRPr="00F241C7" w:rsidRDefault="005C059A" w:rsidP="005C059A">
      <w:pPr>
        <w:pStyle w:val="SAW-ListBullet1"/>
        <w:keepLines/>
      </w:pPr>
      <w:r w:rsidRPr="00F241C7">
        <w:t>Consultants</w:t>
      </w:r>
    </w:p>
    <w:p w:rsidR="005C059A" w:rsidRPr="00F241C7" w:rsidRDefault="005C059A" w:rsidP="005C059A">
      <w:pPr>
        <w:pStyle w:val="SAW-ListBullet1"/>
        <w:keepLines/>
      </w:pPr>
      <w:r w:rsidRPr="00F241C7">
        <w:t>External service providers</w:t>
      </w:r>
      <w:bookmarkStart w:id="3" w:name="_GoBack"/>
      <w:bookmarkEnd w:id="3"/>
    </w:p>
    <w:p w:rsidR="00B51FC3" w:rsidRDefault="00B51FC3" w:rsidP="00B95E26">
      <w:pPr>
        <w:pStyle w:val="SAW-Body"/>
      </w:pPr>
    </w:p>
    <w:p w:rsidR="003B1098" w:rsidRDefault="003B1098" w:rsidP="003B1098">
      <w:pPr>
        <w:pStyle w:val="Heading2"/>
      </w:pPr>
      <w:r>
        <w:t>Special Conditions</w:t>
      </w:r>
    </w:p>
    <w:p w:rsidR="005C059A" w:rsidRDefault="005C059A" w:rsidP="005C059A">
      <w:pPr>
        <w:pStyle w:val="SAW-ListBullet1"/>
      </w:pPr>
      <w:r>
        <w:t>Flexible hours and some after hours as required, some intra and interstate travel.</w:t>
      </w:r>
    </w:p>
    <w:p w:rsidR="005C059A" w:rsidRDefault="005C059A" w:rsidP="005C059A">
      <w:pPr>
        <w:pStyle w:val="SAW-ListBullet1"/>
        <w:keepLines/>
      </w:pPr>
      <w:r>
        <w:t>Be available to be rostered to work at least every second weekend as required.</w:t>
      </w:r>
    </w:p>
    <w:p w:rsidR="005C059A" w:rsidRDefault="005C059A" w:rsidP="005C059A">
      <w:pPr>
        <w:pStyle w:val="SAW-ListBullet1"/>
        <w:keepLines/>
      </w:pPr>
      <w:r>
        <w:t>Some work in remote and isolated locations</w:t>
      </w:r>
    </w:p>
    <w:p w:rsidR="003B1098" w:rsidRDefault="003B1098" w:rsidP="005C059A">
      <w:pPr>
        <w:pStyle w:val="SAW-Body"/>
        <w:ind w:left="0"/>
      </w:pPr>
    </w:p>
    <w:p w:rsidR="00A63D18" w:rsidRDefault="00A63D18" w:rsidP="00162BCE">
      <w:pPr>
        <w:pStyle w:val="SAW-Body"/>
      </w:pPr>
    </w:p>
    <w:p w:rsidR="009D6EC7" w:rsidRPr="00E97580" w:rsidRDefault="00E97580" w:rsidP="003B1098">
      <w:pPr>
        <w:pStyle w:val="SAW-BodyNoIndent"/>
      </w:pPr>
      <w:r>
        <w:t>Template:</w:t>
      </w:r>
      <w:r w:rsidRPr="00E733C1">
        <w:t xml:space="preserve"> </w:t>
      </w:r>
      <w:r w:rsidR="00616750">
        <w:fldChar w:fldCharType="begin"/>
      </w:r>
      <w:r w:rsidR="00616750">
        <w:instrText xml:space="preserve"> DOCPROPERTY  "SAW-Template Name"  \* MERGEFORMAT </w:instrText>
      </w:r>
      <w:r w:rsidR="00616750">
        <w:fldChar w:fldCharType="separate"/>
      </w:r>
      <w:r w:rsidR="005C059A">
        <w:t>Position Description - Level 5 Employee</w:t>
      </w:r>
      <w:r w:rsidR="00616750">
        <w:fldChar w:fldCharType="end"/>
      </w:r>
      <w:r w:rsidR="00853191">
        <w:t xml:space="preserve">  Version </w:t>
      </w:r>
      <w:r w:rsidR="00616750">
        <w:fldChar w:fldCharType="begin"/>
      </w:r>
      <w:r w:rsidR="00616750">
        <w:instrText xml:space="preserve"> DOCPROPERTY  "SAW-Template Version"  \* MERGEFORMAT </w:instrText>
      </w:r>
      <w:r w:rsidR="00616750">
        <w:fldChar w:fldCharType="separate"/>
      </w:r>
      <w:r w:rsidR="005C059A">
        <w:t>3.00</w:t>
      </w:r>
      <w:r w:rsidR="00616750">
        <w:fldChar w:fldCharType="end"/>
      </w:r>
      <w:r w:rsidR="00853191">
        <w:t xml:space="preserve">  </w:t>
      </w:r>
      <w:r w:rsidR="00616750">
        <w:fldChar w:fldCharType="begin"/>
      </w:r>
      <w:r w:rsidR="00616750">
        <w:instrText xml:space="preserve"> DOCPROPERTY  "SAW-Template Date"  \* MERGEFORMAT </w:instrText>
      </w:r>
      <w:r w:rsidR="00616750">
        <w:fldChar w:fldCharType="separate"/>
      </w:r>
      <w:r w:rsidR="005C059A">
        <w:t>17/06/16</w:t>
      </w:r>
      <w:r w:rsidR="00616750">
        <w:fldChar w:fldCharType="end"/>
      </w:r>
      <w:r w:rsidR="00853191">
        <w:t xml:space="preserve"> -Document ID: </w:t>
      </w:r>
      <w:r w:rsidR="00616750">
        <w:fldChar w:fldCharType="begin"/>
      </w:r>
      <w:r w:rsidR="00616750">
        <w:instrText xml:space="preserve"> DOCPROPERTY  "SAW-Doc ID"  \* MERGEFORMAT </w:instrText>
      </w:r>
      <w:r w:rsidR="00616750">
        <w:fldChar w:fldCharType="separate"/>
      </w:r>
      <w:r w:rsidR="005C059A">
        <w:t>SAWT-HR-0021</w:t>
      </w:r>
      <w:r w:rsidR="00616750">
        <w:fldChar w:fldCharType="end"/>
      </w:r>
    </w:p>
    <w:sectPr w:rsidR="009D6EC7" w:rsidRPr="00E97580" w:rsidSect="00CB000F">
      <w:headerReference w:type="default" r:id="rId15"/>
      <w:footerReference w:type="default" r:id="rId16"/>
      <w:headerReference w:type="first" r:id="rId17"/>
      <w:footerReference w:type="first" r:id="rId18"/>
      <w:pgSz w:w="16838" w:h="11906" w:orient="landscape" w:code="9"/>
      <w:pgMar w:top="1134" w:right="1134" w:bottom="1134" w:left="1134" w:header="567"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339B" w:rsidRPr="00DD2AA4" w:rsidRDefault="0003339B" w:rsidP="007727F3">
      <w:r>
        <w:separator/>
      </w:r>
    </w:p>
  </w:endnote>
  <w:endnote w:type="continuationSeparator" w:id="0">
    <w:p w:rsidR="0003339B" w:rsidRPr="00DD2AA4" w:rsidRDefault="0003339B" w:rsidP="00772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3" w:rsidRPr="0024101F" w:rsidRDefault="0024101F" w:rsidP="0024101F">
    <w:pPr>
      <w:pStyle w:val="SAW-Footer"/>
      <w:tabs>
        <w:tab w:val="clear" w:pos="9639"/>
        <w:tab w:val="right" w:pos="14601"/>
      </w:tabs>
    </w:pPr>
    <w:r>
      <w:t xml:space="preserve">Version </w:t>
    </w:r>
    <w:r w:rsidR="00616750">
      <w:fldChar w:fldCharType="begin"/>
    </w:r>
    <w:r w:rsidR="00616750">
      <w:instrText xml:space="preserve"> DOCPROPERTY</w:instrText>
    </w:r>
    <w:r w:rsidR="00616750">
      <w:instrText xml:space="preserve">  "SAW-Version No."  \* MERGEFORMAT </w:instrText>
    </w:r>
    <w:r w:rsidR="00616750">
      <w:fldChar w:fldCharType="separate"/>
    </w:r>
    <w:r w:rsidR="005C059A">
      <w:t>1.0</w:t>
    </w:r>
    <w:r w:rsidR="00616750">
      <w:fldChar w:fldCharType="end"/>
    </w:r>
    <w:r>
      <w:t xml:space="preserve"> </w:t>
    </w:r>
    <w:r w:rsidR="00616750">
      <w:fldChar w:fldCharType="begin"/>
    </w:r>
    <w:r w:rsidR="00616750">
      <w:instrText xml:space="preserve"> DOCPROPERTY  "SAW-Version Date"  \* MERGEFORMAT </w:instrText>
    </w:r>
    <w:r w:rsidR="00616750">
      <w:fldChar w:fldCharType="separate"/>
    </w:r>
    <w:r w:rsidR="005C059A">
      <w:t>16/11/16</w:t>
    </w:r>
    <w:r w:rsidR="00616750">
      <w:fldChar w:fldCharType="end"/>
    </w:r>
    <w:r>
      <w:t xml:space="preserve"> </w:t>
    </w:r>
    <w:r w:rsidR="00616750">
      <w:fldChar w:fldCharType="begin"/>
    </w:r>
    <w:r w:rsidR="00616750">
      <w:instrText xml:space="preserve"> DOCPROPERTY  SAW-Status  \* MERGEFORMAT </w:instrText>
    </w:r>
    <w:r w:rsidR="00616750">
      <w:fldChar w:fldCharType="separate"/>
    </w:r>
    <w:r w:rsidR="005C059A">
      <w:t>Issued</w:t>
    </w:r>
    <w:r w:rsidR="00616750">
      <w:fldChar w:fldCharType="end"/>
    </w:r>
    <w:r>
      <w:tab/>
      <w:t xml:space="preserve">Page </w:t>
    </w:r>
    <w:r>
      <w:fldChar w:fldCharType="begin"/>
    </w:r>
    <w:r>
      <w:instrText xml:space="preserve"> PAGE </w:instrText>
    </w:r>
    <w:r>
      <w:fldChar w:fldCharType="separate"/>
    </w:r>
    <w:r w:rsidR="00616750">
      <w:rPr>
        <w:noProof/>
      </w:rPr>
      <w:t>2</w:t>
    </w:r>
    <w:r>
      <w:rPr>
        <w:noProof/>
      </w:rPr>
      <w:fldChar w:fldCharType="end"/>
    </w:r>
    <w:r>
      <w:t xml:space="preserve"> of </w:t>
    </w:r>
    <w:r w:rsidR="00616750">
      <w:fldChar w:fldCharType="begin"/>
    </w:r>
    <w:r w:rsidR="00616750">
      <w:instrText xml:space="preserve"> NUMPAGES </w:instrText>
    </w:r>
    <w:r w:rsidR="00616750">
      <w:fldChar w:fldCharType="separate"/>
    </w:r>
    <w:r w:rsidR="00616750">
      <w:rPr>
        <w:noProof/>
      </w:rPr>
      <w:t>8</w:t>
    </w:r>
    <w:r w:rsidR="00616750">
      <w:rPr>
        <w:noProof/>
      </w:rPr>
      <w:fldChar w:fldCharType="end"/>
    </w:r>
    <w:r>
      <w:br/>
    </w:r>
    <w:r w:rsidR="00616750">
      <w:fldChar w:fldCharType="begin"/>
    </w:r>
    <w:r w:rsidR="00616750">
      <w:instrText xml:space="preserve"> DOCPROPERTY  SAW-Confidentiality  \* MERGEFORMAT </w:instrText>
    </w:r>
    <w:r w:rsidR="00616750">
      <w:fldChar w:fldCharType="separate"/>
    </w:r>
    <w:r w:rsidR="005C059A">
      <w:t>For Official Use Only</w:t>
    </w:r>
    <w:r w:rsidR="00616750">
      <w:fldChar w:fldCharType="end"/>
    </w:r>
    <w:r>
      <w:tab/>
    </w:r>
    <w:r w:rsidR="00616750">
      <w:fldChar w:fldCharType="begin"/>
    </w:r>
    <w:r w:rsidR="00616750">
      <w:instrText xml:space="preserve"> DOCPROPERTY  "SAW-Doc Control"  \* MERGEFORMAT </w:instrText>
    </w:r>
    <w:r w:rsidR="00616750">
      <w:fldChar w:fldCharType="separate"/>
    </w:r>
    <w:r w:rsidR="005C059A">
      <w:t>Uncontrolled copy when printed or downloaded</w:t>
    </w:r>
    <w:r w:rsidR="00616750">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580" w:rsidRPr="0024101F" w:rsidRDefault="0024101F" w:rsidP="0024101F">
    <w:pPr>
      <w:pStyle w:val="SAW-Footer"/>
      <w:tabs>
        <w:tab w:val="clear" w:pos="9639"/>
        <w:tab w:val="right" w:pos="14601"/>
      </w:tabs>
    </w:pPr>
    <w:r>
      <w:t xml:space="preserve">Version </w:t>
    </w:r>
    <w:r w:rsidR="00616750">
      <w:fldChar w:fldCharType="begin"/>
    </w:r>
    <w:r w:rsidR="00616750">
      <w:instrText xml:space="preserve"> DOCPROPERTY  "SAW-Version No."  \* MERGEFORMAT </w:instrText>
    </w:r>
    <w:r w:rsidR="00616750">
      <w:fldChar w:fldCharType="separate"/>
    </w:r>
    <w:r w:rsidR="005C059A">
      <w:t>1.0</w:t>
    </w:r>
    <w:r w:rsidR="00616750">
      <w:fldChar w:fldCharType="end"/>
    </w:r>
    <w:r>
      <w:t xml:space="preserve"> </w:t>
    </w:r>
    <w:r w:rsidR="00616750">
      <w:fldChar w:fldCharType="begin"/>
    </w:r>
    <w:r w:rsidR="00616750">
      <w:instrText xml:space="preserve"> DOCPROPERTY  "SAW-Version Date"  \* MERGEFORMAT </w:instrText>
    </w:r>
    <w:r w:rsidR="00616750">
      <w:fldChar w:fldCharType="separate"/>
    </w:r>
    <w:r w:rsidR="005C059A">
      <w:t>16/11/16</w:t>
    </w:r>
    <w:r w:rsidR="00616750">
      <w:fldChar w:fldCharType="end"/>
    </w:r>
    <w:r>
      <w:t xml:space="preserve"> </w:t>
    </w:r>
    <w:r w:rsidR="00616750">
      <w:fldChar w:fldCharType="begin"/>
    </w:r>
    <w:r w:rsidR="00616750">
      <w:instrText xml:space="preserve"> DOCPROPERTY  SAW-Status  \* MERGEFORMAT </w:instrText>
    </w:r>
    <w:r w:rsidR="00616750">
      <w:fldChar w:fldCharType="separate"/>
    </w:r>
    <w:r w:rsidR="005C059A">
      <w:t>Issued</w:t>
    </w:r>
    <w:r w:rsidR="00616750">
      <w:fldChar w:fldCharType="end"/>
    </w:r>
    <w:r>
      <w:tab/>
      <w:t xml:space="preserve">Page </w:t>
    </w:r>
    <w:r>
      <w:fldChar w:fldCharType="begin"/>
    </w:r>
    <w:r>
      <w:instrText xml:space="preserve"> PAGE </w:instrText>
    </w:r>
    <w:r>
      <w:fldChar w:fldCharType="separate"/>
    </w:r>
    <w:r w:rsidR="00616750">
      <w:rPr>
        <w:noProof/>
      </w:rPr>
      <w:t>1</w:t>
    </w:r>
    <w:r>
      <w:rPr>
        <w:noProof/>
      </w:rPr>
      <w:fldChar w:fldCharType="end"/>
    </w:r>
    <w:r>
      <w:t xml:space="preserve"> of </w:t>
    </w:r>
    <w:r w:rsidR="00616750">
      <w:fldChar w:fldCharType="begin"/>
    </w:r>
    <w:r w:rsidR="00616750">
      <w:instrText xml:space="preserve"> NUMPAGES </w:instrText>
    </w:r>
    <w:r w:rsidR="00616750">
      <w:fldChar w:fldCharType="separate"/>
    </w:r>
    <w:r w:rsidR="00616750">
      <w:rPr>
        <w:noProof/>
      </w:rPr>
      <w:t>8</w:t>
    </w:r>
    <w:r w:rsidR="00616750">
      <w:rPr>
        <w:noProof/>
      </w:rPr>
      <w:fldChar w:fldCharType="end"/>
    </w:r>
    <w:r>
      <w:br/>
    </w:r>
    <w:r w:rsidR="00616750">
      <w:fldChar w:fldCharType="begin"/>
    </w:r>
    <w:r w:rsidR="00616750">
      <w:instrText xml:space="preserve"> DOCPROPERTY  SAW-Confidentiality  \* MERGEFORMAT </w:instrText>
    </w:r>
    <w:r w:rsidR="00616750">
      <w:fldChar w:fldCharType="separate"/>
    </w:r>
    <w:r w:rsidR="005C059A">
      <w:t>For Official Use Only</w:t>
    </w:r>
    <w:r w:rsidR="00616750">
      <w:fldChar w:fldCharType="end"/>
    </w:r>
    <w:r>
      <w:tab/>
    </w:r>
    <w:r w:rsidR="00616750">
      <w:fldChar w:fldCharType="begin"/>
    </w:r>
    <w:r w:rsidR="00616750">
      <w:instrText xml:space="preserve"> DOCPROPERTY  "SAW-Doc Control"  \* MERGEFORMAT </w:instrText>
    </w:r>
    <w:r w:rsidR="00616750">
      <w:fldChar w:fldCharType="separate"/>
    </w:r>
    <w:r w:rsidR="005C059A">
      <w:t>Uncontrolled copy when printed or downloaded</w:t>
    </w:r>
    <w:r w:rsidR="0061675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339B" w:rsidRPr="00DD2AA4" w:rsidRDefault="0003339B" w:rsidP="007727F3">
      <w:r>
        <w:separator/>
      </w:r>
    </w:p>
  </w:footnote>
  <w:footnote w:type="continuationSeparator" w:id="0">
    <w:p w:rsidR="0003339B" w:rsidRPr="00DD2AA4" w:rsidRDefault="0003339B" w:rsidP="007727F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25A3" w:rsidRDefault="00616750" w:rsidP="00CB000F">
    <w:pPr>
      <w:pStyle w:val="SAW-Header"/>
      <w:tabs>
        <w:tab w:val="clear" w:pos="9639"/>
        <w:tab w:val="right" w:pos="14601"/>
      </w:tabs>
    </w:pPr>
    <w:r>
      <w:fldChar w:fldCharType="begin"/>
    </w:r>
    <w:r>
      <w:instrText xml:space="preserve"> DOCPROPERTY  Title  \* MERGEFORMAT </w:instrText>
    </w:r>
    <w:r>
      <w:fldChar w:fldCharType="separate"/>
    </w:r>
    <w:r w:rsidR="005C059A">
      <w:t>Position Description: Environmental Watering Officer</w:t>
    </w:r>
    <w:r>
      <w:fldChar w:fldCharType="end"/>
    </w:r>
    <w:r w:rsidR="00A77D23">
      <w:tab/>
      <w:t>SA Water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97580" w:rsidRDefault="00E97580" w:rsidP="00CB000F">
    <w:pPr>
      <w:pStyle w:val="SAW-Title18ptColour"/>
      <w:pBdr>
        <w:bottom w:val="single" w:sz="4" w:space="4" w:color="0051BA"/>
      </w:pBdr>
      <w:tabs>
        <w:tab w:val="right" w:pos="14601"/>
      </w:tabs>
    </w:pPr>
    <w:r>
      <w:rPr>
        <w:noProof/>
        <w:lang w:eastAsia="en-AU"/>
      </w:rPr>
      <w:drawing>
        <wp:inline distT="0" distB="0" distL="0" distR="0" wp14:anchorId="3F81B6D9" wp14:editId="6E5088CF">
          <wp:extent cx="1414272" cy="362712"/>
          <wp:effectExtent l="19050" t="0" r="0" b="0"/>
          <wp:docPr id="1" name="Picture 1" descr="SA Water_SA Gov_LAN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 Water_SA Gov_LAND_Small.jpg"/>
                  <pic:cNvPicPr/>
                </pic:nvPicPr>
                <pic:blipFill>
                  <a:blip r:embed="rId1"/>
                  <a:stretch>
                    <a:fillRect/>
                  </a:stretch>
                </pic:blipFill>
                <pic:spPr>
                  <a:xfrm>
                    <a:off x="0" y="0"/>
                    <a:ext cx="1414272" cy="362712"/>
                  </a:xfrm>
                  <a:prstGeom prst="rect">
                    <a:avLst/>
                  </a:prstGeom>
                </pic:spPr>
              </pic:pic>
            </a:graphicData>
          </a:graphic>
        </wp:inline>
      </w:drawing>
    </w:r>
    <w:r>
      <w:tab/>
    </w:r>
    <w:r w:rsidR="00616750">
      <w:fldChar w:fldCharType="begin"/>
    </w:r>
    <w:r w:rsidR="00616750">
      <w:instrText xml:space="preserve"> DOCPROPERTY  Title  \* MERGEFORMAT </w:instrText>
    </w:r>
    <w:r w:rsidR="00616750">
      <w:fldChar w:fldCharType="separate"/>
    </w:r>
    <w:r w:rsidR="005C059A">
      <w:t>Position Description: Environmental Watering Officer</w:t>
    </w:r>
    <w:r w:rsidR="00616750">
      <w:fldChar w:fldCharType="end"/>
    </w:r>
  </w:p>
  <w:p w:rsidR="00E97580" w:rsidRPr="00E2562E" w:rsidRDefault="00E97580" w:rsidP="00E9758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5pt;height:8.65pt" o:bullet="t">
        <v:imagedata r:id="rId1" o:title="BD21435_"/>
      </v:shape>
    </w:pict>
  </w:numPicBullet>
  <w:numPicBullet w:numPicBulletId="1">
    <w:pict>
      <v:shape id="_x0000_i1027" type="#_x0000_t75" style="width:8.65pt;height:8.65pt" o:bullet="t">
        <v:imagedata r:id="rId2" o:title="BD21435_"/>
      </v:shape>
    </w:pict>
  </w:numPicBullet>
  <w:abstractNum w:abstractNumId="0">
    <w:nsid w:val="FFFFFF88"/>
    <w:multiLevelType w:val="singleLevel"/>
    <w:tmpl w:val="41C6AEF8"/>
    <w:lvl w:ilvl="0">
      <w:start w:val="1"/>
      <w:numFmt w:val="decimal"/>
      <w:pStyle w:val="PlainText"/>
      <w:lvlText w:val="%1."/>
      <w:lvlJc w:val="left"/>
      <w:pPr>
        <w:tabs>
          <w:tab w:val="num" w:pos="360"/>
        </w:tabs>
        <w:ind w:left="360" w:hanging="360"/>
      </w:pPr>
    </w:lvl>
  </w:abstractNum>
  <w:abstractNum w:abstractNumId="1">
    <w:nsid w:val="040D08F3"/>
    <w:multiLevelType w:val="multilevel"/>
    <w:tmpl w:val="A87C40CA"/>
    <w:lvl w:ilvl="0">
      <w:start w:val="1"/>
      <w:numFmt w:val="decimal"/>
      <w:lvlRestart w:val="0"/>
      <w:pStyle w:val="SAW-ListNumber"/>
      <w:lvlText w:val="%1."/>
      <w:lvlJc w:val="left"/>
      <w:pPr>
        <w:tabs>
          <w:tab w:val="num" w:pos="1134"/>
        </w:tabs>
        <w:ind w:left="1134" w:hanging="567"/>
      </w:pPr>
      <w:rPr>
        <w:rFonts w:hint="default"/>
      </w:rPr>
    </w:lvl>
    <w:lvl w:ilvl="1">
      <w:start w:val="1"/>
      <w:numFmt w:val="lowerLetter"/>
      <w:lvlText w:val="%2."/>
      <w:lvlJc w:val="left"/>
      <w:pPr>
        <w:tabs>
          <w:tab w:val="num" w:pos="1418"/>
        </w:tabs>
        <w:ind w:left="1418" w:hanging="284"/>
      </w:pPr>
      <w:rPr>
        <w:rFonts w:hint="default"/>
      </w:rPr>
    </w:lvl>
    <w:lvl w:ilvl="2">
      <w:start w:val="1"/>
      <w:numFmt w:val="bullet"/>
      <w:lvlText w:val=""/>
      <w:lvlJc w:val="left"/>
      <w:pPr>
        <w:tabs>
          <w:tab w:val="num" w:pos="1418"/>
        </w:tabs>
        <w:ind w:left="1418" w:hanging="284"/>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
    <w:nsid w:val="121B422E"/>
    <w:multiLevelType w:val="multilevel"/>
    <w:tmpl w:val="776A899A"/>
    <w:lvl w:ilvl="0">
      <w:start w:val="1"/>
      <w:numFmt w:val="decimal"/>
      <w:lvlRestart w:val="0"/>
      <w:pStyle w:val="Heading1"/>
      <w:lvlText w:val="%1"/>
      <w:lvlJc w:val="left"/>
      <w:pPr>
        <w:tabs>
          <w:tab w:val="num" w:pos="567"/>
        </w:tabs>
        <w:ind w:left="567" w:hanging="567"/>
      </w:pPr>
      <w:rPr>
        <w:rFonts w:cs="Arial"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851"/>
        </w:tabs>
        <w:ind w:left="851" w:hanging="851"/>
      </w:pPr>
      <w:rPr>
        <w:rFonts w:hint="default"/>
      </w:rPr>
    </w:lvl>
    <w:lvl w:ilvl="4">
      <w:start w:val="1"/>
      <w:numFmt w:val="decimal"/>
      <w:pStyle w:val="Heading5"/>
      <w:lvlText w:val="%1.%2.%3.%4.%5"/>
      <w:lvlJc w:val="left"/>
      <w:pPr>
        <w:tabs>
          <w:tab w:val="num" w:pos="1134"/>
        </w:tabs>
        <w:ind w:left="1134" w:hanging="1134"/>
      </w:pPr>
      <w:rPr>
        <w:rFonts w:hint="default"/>
      </w:rPr>
    </w:lvl>
    <w:lvl w:ilvl="5">
      <w:start w:val="1"/>
      <w:numFmt w:val="none"/>
      <w:suff w:val="nothing"/>
      <w:lvlText w:val=""/>
      <w:lvlJc w:val="left"/>
      <w:pPr>
        <w:ind w:left="0" w:firstLine="0"/>
      </w:pPr>
      <w:rPr>
        <w:rFonts w:hint="default"/>
      </w:rPr>
    </w:lvl>
    <w:lvl w:ilvl="6">
      <w:start w:val="1"/>
      <w:numFmt w:val="upperLetter"/>
      <w:pStyle w:val="Heading7"/>
      <w:lvlText w:val="Appendix %7"/>
      <w:lvlJc w:val="left"/>
      <w:pPr>
        <w:ind w:left="1701" w:hanging="1701"/>
      </w:pPr>
      <w:rPr>
        <w:rFonts w:hint="default"/>
      </w:rPr>
    </w:lvl>
    <w:lvl w:ilvl="7">
      <w:start w:val="1"/>
      <w:numFmt w:val="decimal"/>
      <w:pStyle w:val="Heading8"/>
      <w:lvlText w:val="%7%8"/>
      <w:lvlJc w:val="left"/>
      <w:pPr>
        <w:tabs>
          <w:tab w:val="num" w:pos="567"/>
        </w:tabs>
        <w:ind w:left="567" w:hanging="567"/>
      </w:pPr>
      <w:rPr>
        <w:rFonts w:hint="default"/>
      </w:rPr>
    </w:lvl>
    <w:lvl w:ilvl="8">
      <w:start w:val="1"/>
      <w:numFmt w:val="decimal"/>
      <w:pStyle w:val="Heading9"/>
      <w:lvlText w:val="%7%8.%9"/>
      <w:lvlJc w:val="left"/>
      <w:pPr>
        <w:tabs>
          <w:tab w:val="num" w:pos="851"/>
        </w:tabs>
        <w:ind w:left="851" w:hanging="851"/>
      </w:pPr>
      <w:rPr>
        <w:rFonts w:hint="default"/>
      </w:rPr>
    </w:lvl>
  </w:abstractNum>
  <w:abstractNum w:abstractNumId="3">
    <w:nsid w:val="13600963"/>
    <w:multiLevelType w:val="hybridMultilevel"/>
    <w:tmpl w:val="38987C28"/>
    <w:lvl w:ilvl="0" w:tplc="5FDA9060">
      <w:start w:val="1"/>
      <w:numFmt w:val="bullet"/>
      <w:lvlRestart w:val="0"/>
      <w:pStyle w:val="SAW-TableListBullet"/>
      <w:lvlText w:val=""/>
      <w:lvlJc w:val="left"/>
      <w:pPr>
        <w:tabs>
          <w:tab w:val="num" w:pos="283"/>
        </w:tabs>
        <w:ind w:left="283" w:hanging="283"/>
      </w:pPr>
      <w:rPr>
        <w:rFonts w:ascii="Symbol" w:hAnsi="Symbol" w:hint="default"/>
        <w:color w:val="auto"/>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nsid w:val="14327610"/>
    <w:multiLevelType w:val="hybridMultilevel"/>
    <w:tmpl w:val="98E0315E"/>
    <w:lvl w:ilvl="0" w:tplc="2C065B9A">
      <w:start w:val="1"/>
      <w:numFmt w:val="decimal"/>
      <w:lvlRestart w:val="0"/>
      <w:pStyle w:val="SAW-TableListNumber"/>
      <w:lvlText w:val="%1."/>
      <w:lvlJc w:val="left"/>
      <w:pPr>
        <w:tabs>
          <w:tab w:val="num" w:pos="425"/>
        </w:tabs>
        <w:ind w:left="425" w:hanging="425"/>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5">
    <w:nsid w:val="181215AB"/>
    <w:multiLevelType w:val="hybridMultilevel"/>
    <w:tmpl w:val="015C97DE"/>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nsid w:val="19D95884"/>
    <w:multiLevelType w:val="hybridMultilevel"/>
    <w:tmpl w:val="BF604682"/>
    <w:lvl w:ilvl="0" w:tplc="C4544B5A">
      <w:start w:val="1"/>
      <w:numFmt w:val="lowerLetter"/>
      <w:lvlRestart w:val="0"/>
      <w:pStyle w:val="SAW-TableListAlpha"/>
      <w:lvlText w:val="%1."/>
      <w:lvlJc w:val="left"/>
      <w:pPr>
        <w:tabs>
          <w:tab w:val="num" w:pos="425"/>
        </w:tabs>
        <w:ind w:left="425" w:hanging="425"/>
      </w:pPr>
      <w:rPr>
        <w:rFonts w:ascii="Arial" w:hAnsi="Arial" w:hint="default"/>
        <w:b w:val="0"/>
        <w:i w:val="0"/>
        <w:sz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7">
    <w:nsid w:val="23FD6883"/>
    <w:multiLevelType w:val="hybridMultilevel"/>
    <w:tmpl w:val="26C85146"/>
    <w:lvl w:ilvl="0" w:tplc="85B4B112">
      <w:start w:val="1"/>
      <w:numFmt w:val="bullet"/>
      <w:lvlRestart w:val="0"/>
      <w:pStyle w:val="SAW-ListBullet2"/>
      <w:lvlText w:val="o"/>
      <w:lvlJc w:val="left"/>
      <w:pPr>
        <w:tabs>
          <w:tab w:val="num" w:pos="1134"/>
        </w:tabs>
        <w:ind w:left="1134" w:hanging="283"/>
      </w:pPr>
      <w:rPr>
        <w:rFonts w:ascii="Times New Roman" w:hAnsi="Times New Roman" w:cs="Times New Roman" w:hint="default"/>
        <w:sz w:val="20"/>
      </w:rPr>
    </w:lvl>
    <w:lvl w:ilvl="1" w:tplc="7662E93A">
      <w:start w:val="1"/>
      <w:numFmt w:val="bullet"/>
      <w:pStyle w:val="SAW-ListBullet3"/>
      <w:lvlText w:val=""/>
      <w:lvlPicBulletId w:val="1"/>
      <w:lvlJc w:val="left"/>
      <w:pPr>
        <w:tabs>
          <w:tab w:val="num" w:pos="1440"/>
        </w:tabs>
        <w:ind w:left="1440" w:hanging="360"/>
      </w:pPr>
      <w:rPr>
        <w:rFonts w:ascii="Symbol" w:hAnsi="Symbol" w:hint="default"/>
        <w:color w:val="auto"/>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nsid w:val="4CBE523F"/>
    <w:multiLevelType w:val="hybridMultilevel"/>
    <w:tmpl w:val="0096B75A"/>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9">
    <w:nsid w:val="51E62692"/>
    <w:multiLevelType w:val="hybridMultilevel"/>
    <w:tmpl w:val="D1A671D0"/>
    <w:lvl w:ilvl="0" w:tplc="7A84834E">
      <w:start w:val="1"/>
      <w:numFmt w:val="bullet"/>
      <w:lvlRestart w:val="0"/>
      <w:pStyle w:val="SAW-ListBullet1"/>
      <w:lvlText w:val=""/>
      <w:lvlJc w:val="left"/>
      <w:pPr>
        <w:tabs>
          <w:tab w:val="num" w:pos="851"/>
        </w:tabs>
        <w:ind w:left="851" w:hanging="284"/>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57397E7F"/>
    <w:multiLevelType w:val="multilevel"/>
    <w:tmpl w:val="F85442F8"/>
    <w:lvl w:ilvl="0">
      <w:start w:val="1"/>
      <w:numFmt w:val="lowerLetter"/>
      <w:lvlRestart w:val="0"/>
      <w:pStyle w:val="SAW-ListAlpha"/>
      <w:lvlText w:val="%1."/>
      <w:lvlJc w:val="left"/>
      <w:pPr>
        <w:tabs>
          <w:tab w:val="num" w:pos="1134"/>
        </w:tabs>
        <w:ind w:left="1134" w:hanging="567"/>
      </w:pPr>
      <w:rPr>
        <w:rFonts w:ascii="Arial" w:hAnsi="Arial" w:cs="Arial" w:hint="default"/>
      </w:rPr>
    </w:lvl>
    <w:lvl w:ilvl="1">
      <w:start w:val="1"/>
      <w:numFmt w:val="bullet"/>
      <w:lvlText w:val=""/>
      <w:lvlJc w:val="left"/>
      <w:pPr>
        <w:tabs>
          <w:tab w:val="num" w:pos="1418"/>
        </w:tabs>
        <w:ind w:left="1418" w:hanging="284"/>
      </w:pPr>
      <w:rPr>
        <w:rFonts w:ascii="Symbol" w:hAnsi="Symbol" w:hint="default"/>
      </w:rPr>
    </w:lvl>
    <w:lvl w:ilvl="2">
      <w:start w:val="1"/>
      <w:numFmt w:val="none"/>
      <w:lvlText w:val=""/>
      <w:lvlJc w:val="left"/>
      <w:pPr>
        <w:tabs>
          <w:tab w:val="num" w:pos="0"/>
        </w:tabs>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11">
    <w:nsid w:val="67B42EF1"/>
    <w:multiLevelType w:val="hybridMultilevel"/>
    <w:tmpl w:val="234C7B8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num w:numId="1">
    <w:abstractNumId w:val="2"/>
  </w:num>
  <w:num w:numId="2">
    <w:abstractNumId w:val="8"/>
  </w:num>
  <w:num w:numId="3">
    <w:abstractNumId w:val="5"/>
  </w:num>
  <w:num w:numId="4">
    <w:abstractNumId w:val="0"/>
  </w:num>
  <w:num w:numId="5">
    <w:abstractNumId w:val="2"/>
  </w:num>
  <w:num w:numId="6">
    <w:abstractNumId w:val="10"/>
  </w:num>
  <w:num w:numId="7">
    <w:abstractNumId w:val="9"/>
  </w:num>
  <w:num w:numId="8">
    <w:abstractNumId w:val="7"/>
  </w:num>
  <w:num w:numId="9">
    <w:abstractNumId w:val="1"/>
  </w:num>
  <w:num w:numId="10">
    <w:abstractNumId w:val="6"/>
  </w:num>
  <w:num w:numId="11">
    <w:abstractNumId w:val="3"/>
  </w:num>
  <w:num w:numId="12">
    <w:abstractNumId w:val="4"/>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0"/>
  </w:num>
  <w:num w:numId="22">
    <w:abstractNumId w:val="10"/>
  </w:num>
  <w:num w:numId="23">
    <w:abstractNumId w:val="9"/>
  </w:num>
  <w:num w:numId="24">
    <w:abstractNumId w:val="7"/>
  </w:num>
  <w:num w:numId="25">
    <w:abstractNumId w:val="1"/>
  </w:num>
  <w:num w:numId="26">
    <w:abstractNumId w:val="6"/>
  </w:num>
  <w:num w:numId="27">
    <w:abstractNumId w:val="3"/>
  </w:num>
  <w:num w:numId="28">
    <w:abstractNumId w:val="4"/>
  </w:num>
  <w:num w:numId="29">
    <w:abstractNumId w:val="2"/>
  </w:num>
  <w:num w:numId="30">
    <w:abstractNumId w:val="2"/>
  </w:num>
  <w:num w:numId="31">
    <w:abstractNumId w:val="2"/>
  </w:num>
  <w:num w:numId="32">
    <w:abstractNumId w:val="2"/>
  </w:num>
  <w:num w:numId="33">
    <w:abstractNumId w:val="2"/>
  </w:num>
  <w:num w:numId="34">
    <w:abstractNumId w:val="2"/>
  </w:num>
  <w:num w:numId="35">
    <w:abstractNumId w:val="2"/>
  </w:num>
  <w:num w:numId="36">
    <w:abstractNumId w:val="2"/>
  </w:num>
  <w:num w:numId="37">
    <w:abstractNumId w:val="0"/>
  </w:num>
  <w:num w:numId="38">
    <w:abstractNumId w:val="10"/>
  </w:num>
  <w:num w:numId="39">
    <w:abstractNumId w:val="9"/>
  </w:num>
  <w:num w:numId="40">
    <w:abstractNumId w:val="7"/>
  </w:num>
  <w:num w:numId="41">
    <w:abstractNumId w:val="1"/>
  </w:num>
  <w:num w:numId="42">
    <w:abstractNumId w:val="6"/>
  </w:num>
  <w:num w:numId="43">
    <w:abstractNumId w:val="3"/>
  </w:num>
  <w:num w:numId="44">
    <w:abstractNumId w:val="4"/>
  </w:num>
  <w:num w:numId="45">
    <w:abstractNumId w:val="9"/>
  </w:num>
  <w:num w:numId="46">
    <w:abstractNumId w:val="3"/>
  </w:num>
  <w:num w:numId="47">
    <w:abstractNumId w:val="3"/>
  </w:num>
  <w:num w:numId="48">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SortMethod w:val="0000"/>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580"/>
    <w:rsid w:val="00000912"/>
    <w:rsid w:val="00010657"/>
    <w:rsid w:val="00015B3B"/>
    <w:rsid w:val="000215D8"/>
    <w:rsid w:val="000235FE"/>
    <w:rsid w:val="0002402F"/>
    <w:rsid w:val="0003339B"/>
    <w:rsid w:val="00040DF2"/>
    <w:rsid w:val="00043901"/>
    <w:rsid w:val="00047686"/>
    <w:rsid w:val="00052DE0"/>
    <w:rsid w:val="000541CF"/>
    <w:rsid w:val="000565AD"/>
    <w:rsid w:val="0005694D"/>
    <w:rsid w:val="00056C52"/>
    <w:rsid w:val="00061DCB"/>
    <w:rsid w:val="00070101"/>
    <w:rsid w:val="00071B6B"/>
    <w:rsid w:val="00071D0D"/>
    <w:rsid w:val="00076A4E"/>
    <w:rsid w:val="000859D4"/>
    <w:rsid w:val="0009233D"/>
    <w:rsid w:val="00097B2D"/>
    <w:rsid w:val="000A07AC"/>
    <w:rsid w:val="000A0C69"/>
    <w:rsid w:val="000A4CD4"/>
    <w:rsid w:val="000A658D"/>
    <w:rsid w:val="000A672F"/>
    <w:rsid w:val="000C024B"/>
    <w:rsid w:val="000C3387"/>
    <w:rsid w:val="000C36AE"/>
    <w:rsid w:val="000C494F"/>
    <w:rsid w:val="000C6760"/>
    <w:rsid w:val="000D5E87"/>
    <w:rsid w:val="000D6F0E"/>
    <w:rsid w:val="000E6B56"/>
    <w:rsid w:val="00101B3F"/>
    <w:rsid w:val="00102FE3"/>
    <w:rsid w:val="001030BF"/>
    <w:rsid w:val="00104F59"/>
    <w:rsid w:val="00107C90"/>
    <w:rsid w:val="001103EF"/>
    <w:rsid w:val="00110D51"/>
    <w:rsid w:val="00112389"/>
    <w:rsid w:val="00117BC2"/>
    <w:rsid w:val="00117FE4"/>
    <w:rsid w:val="00122C9D"/>
    <w:rsid w:val="00132A39"/>
    <w:rsid w:val="0013685C"/>
    <w:rsid w:val="00137643"/>
    <w:rsid w:val="001450F5"/>
    <w:rsid w:val="00150F4D"/>
    <w:rsid w:val="00151B2A"/>
    <w:rsid w:val="00151C9E"/>
    <w:rsid w:val="00162BCE"/>
    <w:rsid w:val="0016697C"/>
    <w:rsid w:val="00174A2D"/>
    <w:rsid w:val="00176046"/>
    <w:rsid w:val="001815BF"/>
    <w:rsid w:val="00181C5D"/>
    <w:rsid w:val="00186031"/>
    <w:rsid w:val="00196A21"/>
    <w:rsid w:val="001A0B0A"/>
    <w:rsid w:val="001B0E82"/>
    <w:rsid w:val="001B1139"/>
    <w:rsid w:val="001B13BF"/>
    <w:rsid w:val="001B226D"/>
    <w:rsid w:val="001C1BA9"/>
    <w:rsid w:val="001C3102"/>
    <w:rsid w:val="001C409C"/>
    <w:rsid w:val="001C6CAE"/>
    <w:rsid w:val="001C78E5"/>
    <w:rsid w:val="001D1BBF"/>
    <w:rsid w:val="001D3784"/>
    <w:rsid w:val="001D475B"/>
    <w:rsid w:val="001E2F65"/>
    <w:rsid w:val="001E3028"/>
    <w:rsid w:val="001E537B"/>
    <w:rsid w:val="001E5B57"/>
    <w:rsid w:val="001E734E"/>
    <w:rsid w:val="001F7654"/>
    <w:rsid w:val="00204A39"/>
    <w:rsid w:val="00212212"/>
    <w:rsid w:val="0021697F"/>
    <w:rsid w:val="00221D82"/>
    <w:rsid w:val="00222467"/>
    <w:rsid w:val="002233C9"/>
    <w:rsid w:val="00223527"/>
    <w:rsid w:val="00227C21"/>
    <w:rsid w:val="002302ED"/>
    <w:rsid w:val="00230E49"/>
    <w:rsid w:val="0023633F"/>
    <w:rsid w:val="0023638B"/>
    <w:rsid w:val="0024101F"/>
    <w:rsid w:val="00254A8C"/>
    <w:rsid w:val="0025651F"/>
    <w:rsid w:val="00266FE2"/>
    <w:rsid w:val="00273089"/>
    <w:rsid w:val="0028041B"/>
    <w:rsid w:val="00280885"/>
    <w:rsid w:val="002816D6"/>
    <w:rsid w:val="00283E63"/>
    <w:rsid w:val="0029166F"/>
    <w:rsid w:val="00296E05"/>
    <w:rsid w:val="002A2623"/>
    <w:rsid w:val="002A4CC4"/>
    <w:rsid w:val="002C22CF"/>
    <w:rsid w:val="002D6391"/>
    <w:rsid w:val="002E0188"/>
    <w:rsid w:val="002E1290"/>
    <w:rsid w:val="002E1F94"/>
    <w:rsid w:val="002F1658"/>
    <w:rsid w:val="00301320"/>
    <w:rsid w:val="00303657"/>
    <w:rsid w:val="00312A19"/>
    <w:rsid w:val="00313DA3"/>
    <w:rsid w:val="00315924"/>
    <w:rsid w:val="00316138"/>
    <w:rsid w:val="003209CE"/>
    <w:rsid w:val="00322C7F"/>
    <w:rsid w:val="00322FB9"/>
    <w:rsid w:val="003239E2"/>
    <w:rsid w:val="0032571E"/>
    <w:rsid w:val="00336B01"/>
    <w:rsid w:val="0034115E"/>
    <w:rsid w:val="00342494"/>
    <w:rsid w:val="003438D7"/>
    <w:rsid w:val="00345D7B"/>
    <w:rsid w:val="003474F3"/>
    <w:rsid w:val="003526C7"/>
    <w:rsid w:val="00353DFF"/>
    <w:rsid w:val="00354B13"/>
    <w:rsid w:val="003553FA"/>
    <w:rsid w:val="0035782C"/>
    <w:rsid w:val="003611FA"/>
    <w:rsid w:val="003638CE"/>
    <w:rsid w:val="003647DD"/>
    <w:rsid w:val="00365CE7"/>
    <w:rsid w:val="0036615D"/>
    <w:rsid w:val="00370D91"/>
    <w:rsid w:val="00376DF8"/>
    <w:rsid w:val="00376FB7"/>
    <w:rsid w:val="00381726"/>
    <w:rsid w:val="00383368"/>
    <w:rsid w:val="00385E2B"/>
    <w:rsid w:val="00397F3E"/>
    <w:rsid w:val="003A0234"/>
    <w:rsid w:val="003A698B"/>
    <w:rsid w:val="003B1098"/>
    <w:rsid w:val="003B6B45"/>
    <w:rsid w:val="003B76BC"/>
    <w:rsid w:val="003C11E1"/>
    <w:rsid w:val="003C6DD1"/>
    <w:rsid w:val="003D055C"/>
    <w:rsid w:val="003D31E3"/>
    <w:rsid w:val="003D38E2"/>
    <w:rsid w:val="003D5495"/>
    <w:rsid w:val="003D6E8E"/>
    <w:rsid w:val="003E00B3"/>
    <w:rsid w:val="003E16C3"/>
    <w:rsid w:val="003E6799"/>
    <w:rsid w:val="003F08EE"/>
    <w:rsid w:val="00410629"/>
    <w:rsid w:val="0041760A"/>
    <w:rsid w:val="0042118D"/>
    <w:rsid w:val="00421A06"/>
    <w:rsid w:val="00421BB4"/>
    <w:rsid w:val="00421BB6"/>
    <w:rsid w:val="004230C6"/>
    <w:rsid w:val="00427FFD"/>
    <w:rsid w:val="004320F6"/>
    <w:rsid w:val="004365CD"/>
    <w:rsid w:val="004368B9"/>
    <w:rsid w:val="004402B0"/>
    <w:rsid w:val="004406FB"/>
    <w:rsid w:val="0044380A"/>
    <w:rsid w:val="00445E8E"/>
    <w:rsid w:val="00446878"/>
    <w:rsid w:val="00451E14"/>
    <w:rsid w:val="00460411"/>
    <w:rsid w:val="004610FE"/>
    <w:rsid w:val="00467CDF"/>
    <w:rsid w:val="00467E06"/>
    <w:rsid w:val="00472DB1"/>
    <w:rsid w:val="00473C19"/>
    <w:rsid w:val="00476D42"/>
    <w:rsid w:val="004824A8"/>
    <w:rsid w:val="00483270"/>
    <w:rsid w:val="004845C7"/>
    <w:rsid w:val="00486E98"/>
    <w:rsid w:val="004905FD"/>
    <w:rsid w:val="004943FE"/>
    <w:rsid w:val="00496DA4"/>
    <w:rsid w:val="004A1B23"/>
    <w:rsid w:val="004B6A4B"/>
    <w:rsid w:val="004C1540"/>
    <w:rsid w:val="004C1F63"/>
    <w:rsid w:val="004D272A"/>
    <w:rsid w:val="004E475D"/>
    <w:rsid w:val="004F1968"/>
    <w:rsid w:val="004F4ACB"/>
    <w:rsid w:val="004F4ACC"/>
    <w:rsid w:val="004F64B6"/>
    <w:rsid w:val="00501256"/>
    <w:rsid w:val="0050229B"/>
    <w:rsid w:val="005064ED"/>
    <w:rsid w:val="00507033"/>
    <w:rsid w:val="0051322B"/>
    <w:rsid w:val="005158DF"/>
    <w:rsid w:val="005165D0"/>
    <w:rsid w:val="00516983"/>
    <w:rsid w:val="00522EBB"/>
    <w:rsid w:val="005236B2"/>
    <w:rsid w:val="005241C8"/>
    <w:rsid w:val="0053098B"/>
    <w:rsid w:val="00540719"/>
    <w:rsid w:val="0054318C"/>
    <w:rsid w:val="0054433C"/>
    <w:rsid w:val="00544A2A"/>
    <w:rsid w:val="00545022"/>
    <w:rsid w:val="00546A96"/>
    <w:rsid w:val="0055227B"/>
    <w:rsid w:val="00560F17"/>
    <w:rsid w:val="00562818"/>
    <w:rsid w:val="00576871"/>
    <w:rsid w:val="00577C38"/>
    <w:rsid w:val="00590B80"/>
    <w:rsid w:val="00590D50"/>
    <w:rsid w:val="00591301"/>
    <w:rsid w:val="00593957"/>
    <w:rsid w:val="00595F23"/>
    <w:rsid w:val="005A21A6"/>
    <w:rsid w:val="005A249C"/>
    <w:rsid w:val="005B4741"/>
    <w:rsid w:val="005C059A"/>
    <w:rsid w:val="005C1A10"/>
    <w:rsid w:val="005C3922"/>
    <w:rsid w:val="005C5064"/>
    <w:rsid w:val="005E536E"/>
    <w:rsid w:val="005E7F1E"/>
    <w:rsid w:val="005F09A8"/>
    <w:rsid w:val="005F3AD4"/>
    <w:rsid w:val="005F76E8"/>
    <w:rsid w:val="00600876"/>
    <w:rsid w:val="00603FA8"/>
    <w:rsid w:val="00604CE2"/>
    <w:rsid w:val="006108F3"/>
    <w:rsid w:val="006110D5"/>
    <w:rsid w:val="00615C73"/>
    <w:rsid w:val="00616750"/>
    <w:rsid w:val="00623A50"/>
    <w:rsid w:val="00631B12"/>
    <w:rsid w:val="0064403A"/>
    <w:rsid w:val="00646838"/>
    <w:rsid w:val="00650790"/>
    <w:rsid w:val="006541AE"/>
    <w:rsid w:val="00655F5F"/>
    <w:rsid w:val="006602BE"/>
    <w:rsid w:val="00667C64"/>
    <w:rsid w:val="00673755"/>
    <w:rsid w:val="00676F73"/>
    <w:rsid w:val="00677097"/>
    <w:rsid w:val="00683F23"/>
    <w:rsid w:val="00684C1A"/>
    <w:rsid w:val="006857D9"/>
    <w:rsid w:val="0068795B"/>
    <w:rsid w:val="00694C22"/>
    <w:rsid w:val="00695E74"/>
    <w:rsid w:val="006961E6"/>
    <w:rsid w:val="006A2C74"/>
    <w:rsid w:val="006B4359"/>
    <w:rsid w:val="006B5729"/>
    <w:rsid w:val="006C16C9"/>
    <w:rsid w:val="006C1FBD"/>
    <w:rsid w:val="006C23D3"/>
    <w:rsid w:val="006C70FF"/>
    <w:rsid w:val="006D5992"/>
    <w:rsid w:val="006D5F2B"/>
    <w:rsid w:val="006D6625"/>
    <w:rsid w:val="006E45AD"/>
    <w:rsid w:val="006F23D7"/>
    <w:rsid w:val="006F3398"/>
    <w:rsid w:val="006F457F"/>
    <w:rsid w:val="006F5846"/>
    <w:rsid w:val="006F69D4"/>
    <w:rsid w:val="00700D51"/>
    <w:rsid w:val="00700EC8"/>
    <w:rsid w:val="0071213A"/>
    <w:rsid w:val="007164C0"/>
    <w:rsid w:val="007237CF"/>
    <w:rsid w:val="00732A75"/>
    <w:rsid w:val="00734B63"/>
    <w:rsid w:val="0073549E"/>
    <w:rsid w:val="00737874"/>
    <w:rsid w:val="00744C3D"/>
    <w:rsid w:val="00746BA0"/>
    <w:rsid w:val="00746C6C"/>
    <w:rsid w:val="00746ECC"/>
    <w:rsid w:val="00754BDC"/>
    <w:rsid w:val="007570F6"/>
    <w:rsid w:val="00760847"/>
    <w:rsid w:val="00761803"/>
    <w:rsid w:val="00764102"/>
    <w:rsid w:val="007727F3"/>
    <w:rsid w:val="00772960"/>
    <w:rsid w:val="007743E2"/>
    <w:rsid w:val="0077550F"/>
    <w:rsid w:val="00780628"/>
    <w:rsid w:val="00780867"/>
    <w:rsid w:val="007910F5"/>
    <w:rsid w:val="0079275D"/>
    <w:rsid w:val="007A22FB"/>
    <w:rsid w:val="007A4347"/>
    <w:rsid w:val="007A552A"/>
    <w:rsid w:val="007A5AA5"/>
    <w:rsid w:val="007A7215"/>
    <w:rsid w:val="007B1DEC"/>
    <w:rsid w:val="007B1EF1"/>
    <w:rsid w:val="007B20ED"/>
    <w:rsid w:val="007B2ADF"/>
    <w:rsid w:val="007B56C4"/>
    <w:rsid w:val="007B6B42"/>
    <w:rsid w:val="007C65DF"/>
    <w:rsid w:val="007D52C4"/>
    <w:rsid w:val="007D5CBB"/>
    <w:rsid w:val="007E1489"/>
    <w:rsid w:val="007E2A11"/>
    <w:rsid w:val="007E4317"/>
    <w:rsid w:val="007F24FF"/>
    <w:rsid w:val="007F304E"/>
    <w:rsid w:val="007F72DB"/>
    <w:rsid w:val="007F7C57"/>
    <w:rsid w:val="00800F70"/>
    <w:rsid w:val="008044C2"/>
    <w:rsid w:val="008044E6"/>
    <w:rsid w:val="00805C57"/>
    <w:rsid w:val="00807467"/>
    <w:rsid w:val="008327BA"/>
    <w:rsid w:val="008332F9"/>
    <w:rsid w:val="00833554"/>
    <w:rsid w:val="008367A0"/>
    <w:rsid w:val="0084413B"/>
    <w:rsid w:val="00844187"/>
    <w:rsid w:val="00845E0E"/>
    <w:rsid w:val="00847924"/>
    <w:rsid w:val="00847A64"/>
    <w:rsid w:val="00853191"/>
    <w:rsid w:val="00865098"/>
    <w:rsid w:val="00867FA6"/>
    <w:rsid w:val="008702F9"/>
    <w:rsid w:val="00874F41"/>
    <w:rsid w:val="00877D50"/>
    <w:rsid w:val="00880D2E"/>
    <w:rsid w:val="008945F0"/>
    <w:rsid w:val="008A26C4"/>
    <w:rsid w:val="008A7623"/>
    <w:rsid w:val="008B1B10"/>
    <w:rsid w:val="008B2E27"/>
    <w:rsid w:val="008B7B28"/>
    <w:rsid w:val="008C0077"/>
    <w:rsid w:val="008C5137"/>
    <w:rsid w:val="008C6D66"/>
    <w:rsid w:val="008D4C1B"/>
    <w:rsid w:val="008D5568"/>
    <w:rsid w:val="008D7321"/>
    <w:rsid w:val="008E2171"/>
    <w:rsid w:val="008E2853"/>
    <w:rsid w:val="008F01D1"/>
    <w:rsid w:val="008F1F83"/>
    <w:rsid w:val="008F3827"/>
    <w:rsid w:val="008F5BC8"/>
    <w:rsid w:val="00913D0F"/>
    <w:rsid w:val="00920B5C"/>
    <w:rsid w:val="00926EDE"/>
    <w:rsid w:val="009274F3"/>
    <w:rsid w:val="00927E58"/>
    <w:rsid w:val="009348D9"/>
    <w:rsid w:val="00936764"/>
    <w:rsid w:val="0093758D"/>
    <w:rsid w:val="009401EC"/>
    <w:rsid w:val="00941D2F"/>
    <w:rsid w:val="00946611"/>
    <w:rsid w:val="009505C8"/>
    <w:rsid w:val="009712AC"/>
    <w:rsid w:val="00973881"/>
    <w:rsid w:val="00975803"/>
    <w:rsid w:val="009774D6"/>
    <w:rsid w:val="009815B1"/>
    <w:rsid w:val="0098458E"/>
    <w:rsid w:val="00985C8F"/>
    <w:rsid w:val="00996754"/>
    <w:rsid w:val="009A16EC"/>
    <w:rsid w:val="009A2D6C"/>
    <w:rsid w:val="009A59DD"/>
    <w:rsid w:val="009B31B1"/>
    <w:rsid w:val="009C0299"/>
    <w:rsid w:val="009C1220"/>
    <w:rsid w:val="009C28B6"/>
    <w:rsid w:val="009C2B50"/>
    <w:rsid w:val="009C4A38"/>
    <w:rsid w:val="009C5A4F"/>
    <w:rsid w:val="009D3C20"/>
    <w:rsid w:val="009D6EC7"/>
    <w:rsid w:val="009E0982"/>
    <w:rsid w:val="009E19B3"/>
    <w:rsid w:val="009E4E76"/>
    <w:rsid w:val="009E554E"/>
    <w:rsid w:val="009E6201"/>
    <w:rsid w:val="009E7675"/>
    <w:rsid w:val="009E76CE"/>
    <w:rsid w:val="009F2E75"/>
    <w:rsid w:val="009F3EB2"/>
    <w:rsid w:val="009F4049"/>
    <w:rsid w:val="009F704F"/>
    <w:rsid w:val="00A02B0C"/>
    <w:rsid w:val="00A0496B"/>
    <w:rsid w:val="00A1211F"/>
    <w:rsid w:val="00A17DB6"/>
    <w:rsid w:val="00A20E36"/>
    <w:rsid w:val="00A22E07"/>
    <w:rsid w:val="00A2523E"/>
    <w:rsid w:val="00A26016"/>
    <w:rsid w:val="00A26601"/>
    <w:rsid w:val="00A32C79"/>
    <w:rsid w:val="00A353BE"/>
    <w:rsid w:val="00A363E3"/>
    <w:rsid w:val="00A443FC"/>
    <w:rsid w:val="00A460C2"/>
    <w:rsid w:val="00A53994"/>
    <w:rsid w:val="00A617D4"/>
    <w:rsid w:val="00A63D18"/>
    <w:rsid w:val="00A65519"/>
    <w:rsid w:val="00A72517"/>
    <w:rsid w:val="00A76238"/>
    <w:rsid w:val="00A77D23"/>
    <w:rsid w:val="00A77F2A"/>
    <w:rsid w:val="00A8263B"/>
    <w:rsid w:val="00A83C9E"/>
    <w:rsid w:val="00A8553C"/>
    <w:rsid w:val="00A85A77"/>
    <w:rsid w:val="00A87703"/>
    <w:rsid w:val="00A878DF"/>
    <w:rsid w:val="00A943D8"/>
    <w:rsid w:val="00A97E7E"/>
    <w:rsid w:val="00AA331F"/>
    <w:rsid w:val="00AA653E"/>
    <w:rsid w:val="00AB10F8"/>
    <w:rsid w:val="00AB3229"/>
    <w:rsid w:val="00AB41C8"/>
    <w:rsid w:val="00AB48F8"/>
    <w:rsid w:val="00AB57DB"/>
    <w:rsid w:val="00AD2E19"/>
    <w:rsid w:val="00AE3360"/>
    <w:rsid w:val="00AE51E5"/>
    <w:rsid w:val="00AE6342"/>
    <w:rsid w:val="00B000F4"/>
    <w:rsid w:val="00B04430"/>
    <w:rsid w:val="00B11121"/>
    <w:rsid w:val="00B11B47"/>
    <w:rsid w:val="00B12370"/>
    <w:rsid w:val="00B12DE5"/>
    <w:rsid w:val="00B130B2"/>
    <w:rsid w:val="00B1392E"/>
    <w:rsid w:val="00B151AB"/>
    <w:rsid w:val="00B17E63"/>
    <w:rsid w:val="00B267C4"/>
    <w:rsid w:val="00B27512"/>
    <w:rsid w:val="00B320E5"/>
    <w:rsid w:val="00B32393"/>
    <w:rsid w:val="00B34D0F"/>
    <w:rsid w:val="00B34D58"/>
    <w:rsid w:val="00B41F4D"/>
    <w:rsid w:val="00B437B7"/>
    <w:rsid w:val="00B43FCD"/>
    <w:rsid w:val="00B44B07"/>
    <w:rsid w:val="00B51BB7"/>
    <w:rsid w:val="00B51FC3"/>
    <w:rsid w:val="00B53651"/>
    <w:rsid w:val="00B55D30"/>
    <w:rsid w:val="00B576E9"/>
    <w:rsid w:val="00B61572"/>
    <w:rsid w:val="00B61E23"/>
    <w:rsid w:val="00B62819"/>
    <w:rsid w:val="00B63719"/>
    <w:rsid w:val="00B7232C"/>
    <w:rsid w:val="00B73034"/>
    <w:rsid w:val="00B74361"/>
    <w:rsid w:val="00B762D8"/>
    <w:rsid w:val="00B8141C"/>
    <w:rsid w:val="00B83055"/>
    <w:rsid w:val="00B92F20"/>
    <w:rsid w:val="00B95E26"/>
    <w:rsid w:val="00BA2970"/>
    <w:rsid w:val="00BA38C2"/>
    <w:rsid w:val="00BB118B"/>
    <w:rsid w:val="00BB2410"/>
    <w:rsid w:val="00BB63EE"/>
    <w:rsid w:val="00BB767E"/>
    <w:rsid w:val="00BC3355"/>
    <w:rsid w:val="00BC3FE7"/>
    <w:rsid w:val="00BD0F60"/>
    <w:rsid w:val="00BD1981"/>
    <w:rsid w:val="00BD50A2"/>
    <w:rsid w:val="00BD772E"/>
    <w:rsid w:val="00BD7C4F"/>
    <w:rsid w:val="00BE1F4A"/>
    <w:rsid w:val="00BE5321"/>
    <w:rsid w:val="00BF6CDC"/>
    <w:rsid w:val="00C12C69"/>
    <w:rsid w:val="00C1582B"/>
    <w:rsid w:val="00C20B31"/>
    <w:rsid w:val="00C30756"/>
    <w:rsid w:val="00C31A06"/>
    <w:rsid w:val="00C340C8"/>
    <w:rsid w:val="00C36605"/>
    <w:rsid w:val="00C36B76"/>
    <w:rsid w:val="00C40067"/>
    <w:rsid w:val="00C41EB2"/>
    <w:rsid w:val="00C42E87"/>
    <w:rsid w:val="00C442DE"/>
    <w:rsid w:val="00C4528C"/>
    <w:rsid w:val="00C51228"/>
    <w:rsid w:val="00C54A60"/>
    <w:rsid w:val="00C609EC"/>
    <w:rsid w:val="00C678FC"/>
    <w:rsid w:val="00C67D4C"/>
    <w:rsid w:val="00C7021E"/>
    <w:rsid w:val="00C77B20"/>
    <w:rsid w:val="00C8747C"/>
    <w:rsid w:val="00C8762F"/>
    <w:rsid w:val="00C911EB"/>
    <w:rsid w:val="00C94401"/>
    <w:rsid w:val="00C94A9E"/>
    <w:rsid w:val="00C97958"/>
    <w:rsid w:val="00C97B81"/>
    <w:rsid w:val="00CA1444"/>
    <w:rsid w:val="00CA5160"/>
    <w:rsid w:val="00CB000F"/>
    <w:rsid w:val="00CB04F7"/>
    <w:rsid w:val="00CB3F6D"/>
    <w:rsid w:val="00CB4061"/>
    <w:rsid w:val="00CB7EC8"/>
    <w:rsid w:val="00CD2001"/>
    <w:rsid w:val="00CD4875"/>
    <w:rsid w:val="00CD5768"/>
    <w:rsid w:val="00CD7D78"/>
    <w:rsid w:val="00CF0AF3"/>
    <w:rsid w:val="00CF3BCF"/>
    <w:rsid w:val="00CF46A1"/>
    <w:rsid w:val="00CF5F9A"/>
    <w:rsid w:val="00D00633"/>
    <w:rsid w:val="00D0204F"/>
    <w:rsid w:val="00D0367D"/>
    <w:rsid w:val="00D05A13"/>
    <w:rsid w:val="00D06AE9"/>
    <w:rsid w:val="00D1031E"/>
    <w:rsid w:val="00D13C3B"/>
    <w:rsid w:val="00D16B43"/>
    <w:rsid w:val="00D20658"/>
    <w:rsid w:val="00D20E94"/>
    <w:rsid w:val="00D2318C"/>
    <w:rsid w:val="00D305CB"/>
    <w:rsid w:val="00D33CFE"/>
    <w:rsid w:val="00D42462"/>
    <w:rsid w:val="00D50913"/>
    <w:rsid w:val="00D565CD"/>
    <w:rsid w:val="00D62DA5"/>
    <w:rsid w:val="00D6412B"/>
    <w:rsid w:val="00D642A0"/>
    <w:rsid w:val="00D65BC5"/>
    <w:rsid w:val="00D71992"/>
    <w:rsid w:val="00D764DA"/>
    <w:rsid w:val="00D85FE6"/>
    <w:rsid w:val="00D918E4"/>
    <w:rsid w:val="00D92412"/>
    <w:rsid w:val="00D96382"/>
    <w:rsid w:val="00D96DEF"/>
    <w:rsid w:val="00DA3EED"/>
    <w:rsid w:val="00DA5331"/>
    <w:rsid w:val="00DB6E3F"/>
    <w:rsid w:val="00DC13DA"/>
    <w:rsid w:val="00DC52FC"/>
    <w:rsid w:val="00DD2F3E"/>
    <w:rsid w:val="00DD62B3"/>
    <w:rsid w:val="00DE2013"/>
    <w:rsid w:val="00DE79D9"/>
    <w:rsid w:val="00E0014D"/>
    <w:rsid w:val="00E046B4"/>
    <w:rsid w:val="00E070D4"/>
    <w:rsid w:val="00E14626"/>
    <w:rsid w:val="00E23593"/>
    <w:rsid w:val="00E27A58"/>
    <w:rsid w:val="00E323CB"/>
    <w:rsid w:val="00E359F8"/>
    <w:rsid w:val="00E361E7"/>
    <w:rsid w:val="00E37791"/>
    <w:rsid w:val="00E4526C"/>
    <w:rsid w:val="00E50892"/>
    <w:rsid w:val="00E52A18"/>
    <w:rsid w:val="00E532F1"/>
    <w:rsid w:val="00E54B4C"/>
    <w:rsid w:val="00E55D1D"/>
    <w:rsid w:val="00E57AAE"/>
    <w:rsid w:val="00E71562"/>
    <w:rsid w:val="00E733C1"/>
    <w:rsid w:val="00E73666"/>
    <w:rsid w:val="00E84D2E"/>
    <w:rsid w:val="00E84E73"/>
    <w:rsid w:val="00E94F48"/>
    <w:rsid w:val="00E95643"/>
    <w:rsid w:val="00E95B51"/>
    <w:rsid w:val="00E97580"/>
    <w:rsid w:val="00EA197B"/>
    <w:rsid w:val="00EA4988"/>
    <w:rsid w:val="00EA4C4B"/>
    <w:rsid w:val="00EB43A9"/>
    <w:rsid w:val="00EB79F3"/>
    <w:rsid w:val="00EC09BC"/>
    <w:rsid w:val="00EC5554"/>
    <w:rsid w:val="00EC7DD2"/>
    <w:rsid w:val="00ED03F0"/>
    <w:rsid w:val="00ED6AC4"/>
    <w:rsid w:val="00EE043D"/>
    <w:rsid w:val="00EE3663"/>
    <w:rsid w:val="00EF1F3A"/>
    <w:rsid w:val="00EF537E"/>
    <w:rsid w:val="00F009D5"/>
    <w:rsid w:val="00F01FBA"/>
    <w:rsid w:val="00F02D28"/>
    <w:rsid w:val="00F02E5C"/>
    <w:rsid w:val="00F0645F"/>
    <w:rsid w:val="00F154AD"/>
    <w:rsid w:val="00F1661B"/>
    <w:rsid w:val="00F176A1"/>
    <w:rsid w:val="00F22B37"/>
    <w:rsid w:val="00F23A77"/>
    <w:rsid w:val="00F343E0"/>
    <w:rsid w:val="00F35A92"/>
    <w:rsid w:val="00F43AF5"/>
    <w:rsid w:val="00F44DBF"/>
    <w:rsid w:val="00F56749"/>
    <w:rsid w:val="00F66AB9"/>
    <w:rsid w:val="00F67AC9"/>
    <w:rsid w:val="00F82A59"/>
    <w:rsid w:val="00F90D2D"/>
    <w:rsid w:val="00F92108"/>
    <w:rsid w:val="00F93109"/>
    <w:rsid w:val="00F94D3E"/>
    <w:rsid w:val="00F972DE"/>
    <w:rsid w:val="00F97EA6"/>
    <w:rsid w:val="00FA4B0F"/>
    <w:rsid w:val="00FB0C5E"/>
    <w:rsid w:val="00FC4C4E"/>
    <w:rsid w:val="00FC4FEF"/>
    <w:rsid w:val="00FE25A3"/>
    <w:rsid w:val="00FE7E99"/>
    <w:rsid w:val="00FF0ED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49F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header" w:uiPriority="0"/>
    <w:lsdException w:name="footer" w:uiPriority="0" w:qFormat="1"/>
    <w:lsdException w:name="caption" w:uiPriority="0" w:qFormat="1"/>
    <w:lsdException w:name="Title" w:uiPriority="10" w:unhideWhenUsed="0"/>
    <w:lsdException w:name="Default Paragraph Font" w:uiPriority="1"/>
    <w:lsdException w:name="Subtitle" w:uiPriority="11" w:unhideWhenUsed="0"/>
    <w:lsdException w:name="Body Text Indent 3" w:uiPriority="0"/>
    <w:lsdException w:name="Strong" w:uiPriority="22" w:unhideWhenUsed="0"/>
    <w:lsdException w:name="Emphasis" w:uiPriority="20" w:unhideWhenUsed="0"/>
    <w:lsdException w:name="Plain Text" w:uiPriority="0"/>
    <w:lsdException w:name="Table Grid" w:semiHidden="0" w:uiPriority="59" w:unhideWhenUsed="0"/>
    <w:lsdException w:name="Placeholder Text" w:unhideWhenUsed="0"/>
    <w:lsdException w:name="No Spacing" w:uiPriority="1" w:unhideWhenUsed="0"/>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2816D6"/>
    <w:pPr>
      <w:spacing w:before="240"/>
    </w:pPr>
    <w:rPr>
      <w:szCs w:val="20"/>
    </w:rPr>
  </w:style>
  <w:style w:type="paragraph" w:styleId="Heading1">
    <w:name w:val="heading 1"/>
    <w:basedOn w:val="SAW-Body"/>
    <w:next w:val="SAW-Body"/>
    <w:link w:val="Heading1Char"/>
    <w:qFormat/>
    <w:rsid w:val="005158DF"/>
    <w:pPr>
      <w:keepNext/>
      <w:pageBreakBefore/>
      <w:numPr>
        <w:numId w:val="1"/>
      </w:numPr>
      <w:spacing w:after="60"/>
      <w:textAlignment w:val="center"/>
      <w:outlineLvl w:val="0"/>
    </w:pPr>
    <w:rPr>
      <w:rFonts w:asciiTheme="majorHAnsi" w:hAnsiTheme="majorHAnsi" w:cs="Arial"/>
      <w:b/>
      <w:bCs/>
      <w:color w:val="0051BA"/>
      <w:kern w:val="32"/>
      <w:sz w:val="36"/>
      <w:szCs w:val="32"/>
    </w:rPr>
  </w:style>
  <w:style w:type="paragraph" w:styleId="Heading2">
    <w:name w:val="heading 2"/>
    <w:basedOn w:val="Heading1"/>
    <w:next w:val="SAW-Body"/>
    <w:link w:val="Heading2Char"/>
    <w:qFormat/>
    <w:rsid w:val="005158DF"/>
    <w:pPr>
      <w:pageBreakBefore w:val="0"/>
      <w:numPr>
        <w:ilvl w:val="1"/>
      </w:numPr>
      <w:spacing w:after="0"/>
      <w:outlineLvl w:val="1"/>
    </w:pPr>
    <w:rPr>
      <w:bCs w:val="0"/>
      <w:iCs/>
      <w:sz w:val="32"/>
      <w:szCs w:val="28"/>
    </w:rPr>
  </w:style>
  <w:style w:type="paragraph" w:styleId="Heading3">
    <w:name w:val="heading 3"/>
    <w:basedOn w:val="Heading2"/>
    <w:next w:val="SAW-Body"/>
    <w:link w:val="Heading3Char"/>
    <w:qFormat/>
    <w:rsid w:val="005158DF"/>
    <w:pPr>
      <w:numPr>
        <w:ilvl w:val="2"/>
      </w:numPr>
      <w:outlineLvl w:val="2"/>
    </w:pPr>
    <w:rPr>
      <w:sz w:val="28"/>
    </w:rPr>
  </w:style>
  <w:style w:type="paragraph" w:styleId="Heading4">
    <w:name w:val="heading 4"/>
    <w:basedOn w:val="Heading3"/>
    <w:next w:val="SAW-Body"/>
    <w:link w:val="Heading4Char"/>
    <w:qFormat/>
    <w:rsid w:val="005158DF"/>
    <w:pPr>
      <w:numPr>
        <w:ilvl w:val="3"/>
      </w:numPr>
      <w:outlineLvl w:val="3"/>
    </w:pPr>
    <w:rPr>
      <w:bCs/>
      <w:sz w:val="24"/>
    </w:rPr>
  </w:style>
  <w:style w:type="paragraph" w:styleId="Heading5">
    <w:name w:val="heading 5"/>
    <w:basedOn w:val="Heading4"/>
    <w:next w:val="SAW-Body"/>
    <w:link w:val="Heading5Char"/>
    <w:qFormat/>
    <w:rsid w:val="005158DF"/>
    <w:pPr>
      <w:numPr>
        <w:ilvl w:val="4"/>
      </w:numPr>
      <w:outlineLvl w:val="4"/>
    </w:pPr>
    <w:rPr>
      <w:rFonts w:ascii="Calibri" w:hAnsi="Calibri"/>
      <w:bCs w:val="0"/>
      <w:iCs w:val="0"/>
      <w:sz w:val="22"/>
      <w:szCs w:val="26"/>
    </w:rPr>
  </w:style>
  <w:style w:type="paragraph" w:styleId="Heading6">
    <w:name w:val="heading 6"/>
    <w:aliases w:val="Do Not Use"/>
    <w:basedOn w:val="Heading5"/>
    <w:next w:val="Normal"/>
    <w:link w:val="Heading6Char"/>
    <w:semiHidden/>
    <w:rsid w:val="005158DF"/>
    <w:pPr>
      <w:numPr>
        <w:ilvl w:val="0"/>
        <w:numId w:val="0"/>
      </w:numPr>
      <w:outlineLvl w:val="5"/>
    </w:pPr>
    <w:rPr>
      <w:bCs/>
      <w:color w:val="auto"/>
      <w:szCs w:val="22"/>
    </w:rPr>
  </w:style>
  <w:style w:type="paragraph" w:styleId="Heading7">
    <w:name w:val="heading 7"/>
    <w:basedOn w:val="Heading1"/>
    <w:next w:val="SAW-Body"/>
    <w:link w:val="Heading7Char"/>
    <w:qFormat/>
    <w:rsid w:val="005158DF"/>
    <w:pPr>
      <w:numPr>
        <w:ilvl w:val="6"/>
      </w:numPr>
      <w:outlineLvl w:val="6"/>
    </w:pPr>
    <w:rPr>
      <w:szCs w:val="24"/>
    </w:rPr>
  </w:style>
  <w:style w:type="paragraph" w:styleId="Heading8">
    <w:name w:val="heading 8"/>
    <w:basedOn w:val="Heading2"/>
    <w:next w:val="SAW-Body"/>
    <w:link w:val="Heading8Char"/>
    <w:qFormat/>
    <w:rsid w:val="005158DF"/>
    <w:pPr>
      <w:numPr>
        <w:ilvl w:val="7"/>
      </w:numPr>
      <w:outlineLvl w:val="7"/>
    </w:pPr>
    <w:rPr>
      <w:iCs w:val="0"/>
      <w:szCs w:val="24"/>
    </w:rPr>
  </w:style>
  <w:style w:type="paragraph" w:styleId="Heading9">
    <w:name w:val="heading 9"/>
    <w:basedOn w:val="Heading3"/>
    <w:next w:val="SAW-Body"/>
    <w:link w:val="Heading9Char"/>
    <w:qFormat/>
    <w:rsid w:val="005158D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8DF"/>
    <w:rPr>
      <w:rFonts w:ascii="Tahoma" w:hAnsi="Tahoma" w:cs="Tahoma"/>
      <w:sz w:val="16"/>
      <w:szCs w:val="16"/>
    </w:rPr>
  </w:style>
  <w:style w:type="character" w:customStyle="1" w:styleId="BalloonTextChar">
    <w:name w:val="Balloon Text Char"/>
    <w:basedOn w:val="DefaultParagraphFont"/>
    <w:link w:val="BalloonText"/>
    <w:uiPriority w:val="99"/>
    <w:semiHidden/>
    <w:rsid w:val="005158DF"/>
    <w:rPr>
      <w:rFonts w:ascii="Tahoma" w:hAnsi="Tahoma" w:cs="Tahoma"/>
      <w:sz w:val="16"/>
      <w:szCs w:val="16"/>
    </w:rPr>
  </w:style>
  <w:style w:type="paragraph" w:styleId="Header">
    <w:name w:val="header"/>
    <w:basedOn w:val="Normal"/>
    <w:link w:val="HeaderChar"/>
    <w:semiHidden/>
    <w:rsid w:val="005158DF"/>
    <w:pPr>
      <w:tabs>
        <w:tab w:val="center" w:pos="4153"/>
        <w:tab w:val="right" w:pos="8306"/>
      </w:tabs>
      <w:spacing w:before="0" w:after="120"/>
    </w:pPr>
    <w:rPr>
      <w:rFonts w:ascii="Calibri" w:eastAsia="Times New Roman" w:hAnsi="Calibri" w:cs="Times New Roman"/>
    </w:rPr>
  </w:style>
  <w:style w:type="character" w:customStyle="1" w:styleId="HeaderChar">
    <w:name w:val="Header Char"/>
    <w:basedOn w:val="DefaultParagraphFont"/>
    <w:link w:val="Header"/>
    <w:semiHidden/>
    <w:rsid w:val="005158DF"/>
    <w:rPr>
      <w:rFonts w:ascii="Calibri" w:eastAsia="Times New Roman" w:hAnsi="Calibri" w:cs="Times New Roman"/>
      <w:szCs w:val="20"/>
    </w:rPr>
  </w:style>
  <w:style w:type="paragraph" w:styleId="Footer">
    <w:name w:val="footer"/>
    <w:basedOn w:val="Normal"/>
    <w:link w:val="FooterChar"/>
    <w:semiHidden/>
    <w:qFormat/>
    <w:rsid w:val="005158DF"/>
    <w:pPr>
      <w:tabs>
        <w:tab w:val="center" w:pos="4820"/>
        <w:tab w:val="right" w:pos="9639"/>
      </w:tabs>
      <w:spacing w:before="120"/>
    </w:pPr>
    <w:rPr>
      <w:rFonts w:ascii="Calibri" w:hAnsi="Calibri"/>
    </w:rPr>
  </w:style>
  <w:style w:type="character" w:customStyle="1" w:styleId="FooterChar">
    <w:name w:val="Footer Char"/>
    <w:basedOn w:val="DefaultParagraphFont"/>
    <w:link w:val="Footer"/>
    <w:semiHidden/>
    <w:rsid w:val="005158DF"/>
    <w:rPr>
      <w:rFonts w:ascii="Calibri" w:hAnsi="Calibri"/>
      <w:szCs w:val="20"/>
    </w:rPr>
  </w:style>
  <w:style w:type="paragraph" w:customStyle="1" w:styleId="SAW-Body">
    <w:name w:val="SAW-Body"/>
    <w:link w:val="SAW-BodyChar"/>
    <w:qFormat/>
    <w:rsid w:val="005158DF"/>
    <w:pPr>
      <w:suppressAutoHyphens/>
      <w:autoSpaceDE w:val="0"/>
      <w:autoSpaceDN w:val="0"/>
      <w:adjustRightInd w:val="0"/>
      <w:ind w:left="567"/>
    </w:pPr>
    <w:rPr>
      <w:rFonts w:ascii="Calibri" w:eastAsia="Times New Roman" w:hAnsi="Calibri" w:cs="Times New Roman"/>
      <w:color w:val="000000"/>
      <w:szCs w:val="18"/>
    </w:rPr>
  </w:style>
  <w:style w:type="paragraph" w:customStyle="1" w:styleId="SAW-BodyIndent">
    <w:name w:val="SAW-Body Indent"/>
    <w:basedOn w:val="SAW-Body"/>
    <w:rsid w:val="005158DF"/>
    <w:pPr>
      <w:ind w:left="1701"/>
      <w:textAlignment w:val="center"/>
    </w:pPr>
  </w:style>
  <w:style w:type="paragraph" w:customStyle="1" w:styleId="SAW-BodyNoIndent">
    <w:name w:val="SAW-Body No Indent"/>
    <w:basedOn w:val="SAW-Body"/>
    <w:qFormat/>
    <w:rsid w:val="005158DF"/>
    <w:pPr>
      <w:ind w:left="0"/>
      <w:textAlignment w:val="center"/>
    </w:pPr>
  </w:style>
  <w:style w:type="paragraph" w:customStyle="1" w:styleId="SAW-Figure">
    <w:name w:val="SAW-Figure"/>
    <w:basedOn w:val="SAW-Body"/>
    <w:next w:val="Caption"/>
    <w:qFormat/>
    <w:rsid w:val="005158DF"/>
    <w:pPr>
      <w:keepNext/>
      <w:spacing w:line="280" w:lineRule="atLeast"/>
      <w:textAlignment w:val="center"/>
    </w:pPr>
  </w:style>
  <w:style w:type="paragraph" w:styleId="Caption">
    <w:name w:val="caption"/>
    <w:basedOn w:val="SAW-Body"/>
    <w:next w:val="SAW-Body"/>
    <w:qFormat/>
    <w:rsid w:val="005158DF"/>
    <w:pPr>
      <w:spacing w:after="120"/>
      <w:jc w:val="center"/>
    </w:pPr>
    <w:rPr>
      <w:b/>
      <w:bCs/>
      <w:color w:val="0051BA"/>
    </w:rPr>
  </w:style>
  <w:style w:type="paragraph" w:customStyle="1" w:styleId="SAW-Footer">
    <w:name w:val="SAW-Footer"/>
    <w:basedOn w:val="SAW-Body"/>
    <w:uiPriority w:val="99"/>
    <w:rsid w:val="005158DF"/>
    <w:pPr>
      <w:pBdr>
        <w:top w:val="single" w:sz="4" w:space="1" w:color="auto"/>
      </w:pBdr>
      <w:tabs>
        <w:tab w:val="right" w:pos="9639"/>
      </w:tabs>
      <w:spacing w:before="0"/>
      <w:ind w:left="0"/>
    </w:pPr>
    <w:rPr>
      <w:sz w:val="16"/>
      <w:szCs w:val="16"/>
    </w:rPr>
  </w:style>
  <w:style w:type="paragraph" w:customStyle="1" w:styleId="SAW-Graphic">
    <w:name w:val="SAW-Graphic"/>
    <w:basedOn w:val="SAW-Body"/>
    <w:next w:val="Caption"/>
    <w:qFormat/>
    <w:rsid w:val="005158DF"/>
    <w:pPr>
      <w:keepNext/>
      <w:spacing w:before="120" w:after="120"/>
      <w:jc w:val="center"/>
      <w:textAlignment w:val="center"/>
    </w:pPr>
  </w:style>
  <w:style w:type="paragraph" w:customStyle="1" w:styleId="SAW-Header">
    <w:name w:val="SAW-Header"/>
    <w:basedOn w:val="SAW-Body"/>
    <w:uiPriority w:val="99"/>
    <w:rsid w:val="005158DF"/>
    <w:pPr>
      <w:pBdr>
        <w:bottom w:val="single" w:sz="4" w:space="1" w:color="auto"/>
      </w:pBdr>
      <w:tabs>
        <w:tab w:val="right" w:pos="9639"/>
      </w:tabs>
      <w:spacing w:before="0"/>
      <w:ind w:left="0"/>
      <w:textAlignment w:val="center"/>
    </w:pPr>
  </w:style>
  <w:style w:type="paragraph" w:customStyle="1" w:styleId="SAW-ListAlpha">
    <w:name w:val="SAW-List Alpha"/>
    <w:basedOn w:val="SAW-Body"/>
    <w:qFormat/>
    <w:rsid w:val="005158DF"/>
    <w:pPr>
      <w:numPr>
        <w:numId w:val="6"/>
      </w:numPr>
      <w:spacing w:before="120"/>
    </w:pPr>
  </w:style>
  <w:style w:type="paragraph" w:customStyle="1" w:styleId="SAW-ListBullet1">
    <w:name w:val="SAW-List Bullet 1"/>
    <w:basedOn w:val="SAW-Body"/>
    <w:qFormat/>
    <w:rsid w:val="005158DF"/>
    <w:pPr>
      <w:numPr>
        <w:numId w:val="7"/>
      </w:numPr>
      <w:spacing w:before="120"/>
    </w:pPr>
  </w:style>
  <w:style w:type="paragraph" w:customStyle="1" w:styleId="SAW-ListBullet2">
    <w:name w:val="SAW-List Bullet 2"/>
    <w:basedOn w:val="SAW-Body"/>
    <w:link w:val="SAW-ListBullet2Char"/>
    <w:qFormat/>
    <w:rsid w:val="005158DF"/>
    <w:pPr>
      <w:numPr>
        <w:numId w:val="8"/>
      </w:numPr>
      <w:spacing w:before="120"/>
    </w:pPr>
  </w:style>
  <w:style w:type="paragraph" w:customStyle="1" w:styleId="SAW-ListNumber">
    <w:name w:val="SAW-List Number"/>
    <w:basedOn w:val="SAW-Body"/>
    <w:qFormat/>
    <w:rsid w:val="005158DF"/>
    <w:pPr>
      <w:numPr>
        <w:numId w:val="9"/>
      </w:numPr>
    </w:pPr>
  </w:style>
  <w:style w:type="table" w:customStyle="1" w:styleId="SAW-TableGrid">
    <w:name w:val="SAW-Table Grid"/>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Row">
      <w:tblPr/>
      <w:trPr>
        <w:tblHeader/>
      </w:trPr>
      <w:tcPr>
        <w:tcBorders>
          <w:bottom w:val="single" w:sz="4" w:space="0" w:color="0049AD"/>
        </w:tcBorders>
        <w:shd w:val="clear" w:color="auto" w:fill="AFDFFF"/>
      </w:tcPr>
    </w:tblStylePr>
  </w:style>
  <w:style w:type="paragraph" w:customStyle="1" w:styleId="SAW-TableBody">
    <w:name w:val="SAW-Table Body"/>
    <w:basedOn w:val="SAW-Body"/>
    <w:qFormat/>
    <w:rsid w:val="005158DF"/>
    <w:pPr>
      <w:spacing w:before="60" w:after="60"/>
      <w:ind w:left="0"/>
    </w:pPr>
    <w:rPr>
      <w:sz w:val="20"/>
      <w:lang w:eastAsia="en-AU"/>
    </w:rPr>
  </w:style>
  <w:style w:type="paragraph" w:customStyle="1" w:styleId="SAW-TableHeader">
    <w:name w:val="SAW-Table Header"/>
    <w:basedOn w:val="SAW-TableBody"/>
    <w:uiPriority w:val="99"/>
    <w:qFormat/>
    <w:rsid w:val="005158DF"/>
    <w:pPr>
      <w:textAlignment w:val="center"/>
    </w:pPr>
    <w:rPr>
      <w:b/>
    </w:rPr>
  </w:style>
  <w:style w:type="paragraph" w:customStyle="1" w:styleId="SAW-TableListAlpha">
    <w:name w:val="SAW-Table List Alpha"/>
    <w:basedOn w:val="SAW-TableBody"/>
    <w:qFormat/>
    <w:rsid w:val="005158DF"/>
    <w:pPr>
      <w:numPr>
        <w:numId w:val="10"/>
      </w:numPr>
    </w:pPr>
  </w:style>
  <w:style w:type="paragraph" w:customStyle="1" w:styleId="SAW-TableListBullet">
    <w:name w:val="SAW-Table List Bullet"/>
    <w:basedOn w:val="SAW-TableBody"/>
    <w:qFormat/>
    <w:rsid w:val="005158DF"/>
    <w:pPr>
      <w:numPr>
        <w:numId w:val="11"/>
      </w:numPr>
      <w:textAlignment w:val="center"/>
    </w:pPr>
    <w:rPr>
      <w:rFonts w:cs="Arial"/>
      <w:szCs w:val="22"/>
    </w:rPr>
  </w:style>
  <w:style w:type="paragraph" w:customStyle="1" w:styleId="SAW-TableListNumber">
    <w:name w:val="SAW-Table List Number"/>
    <w:basedOn w:val="SAW-TableBody"/>
    <w:qFormat/>
    <w:rsid w:val="005158DF"/>
    <w:pPr>
      <w:numPr>
        <w:numId w:val="12"/>
      </w:numPr>
      <w:textAlignment w:val="center"/>
    </w:pPr>
  </w:style>
  <w:style w:type="paragraph" w:customStyle="1" w:styleId="SAW-Title10pt">
    <w:name w:val="SAW-Title 10pt"/>
    <w:basedOn w:val="SAW-Body"/>
    <w:qFormat/>
    <w:rsid w:val="00E0014D"/>
    <w:pPr>
      <w:spacing w:before="0"/>
      <w:ind w:left="0"/>
      <w:textAlignment w:val="center"/>
    </w:pPr>
    <w:rPr>
      <w:rFonts w:ascii="Franklin Gothic Demi" w:hAnsi="Franklin Gothic Demi"/>
      <w:szCs w:val="24"/>
    </w:rPr>
  </w:style>
  <w:style w:type="paragraph" w:customStyle="1" w:styleId="SAW-Title18pt">
    <w:name w:val="SAW-Title 18pt"/>
    <w:basedOn w:val="SAW-Title11pt"/>
    <w:next w:val="SAW-Body"/>
    <w:qFormat/>
    <w:rsid w:val="005158DF"/>
    <w:rPr>
      <w:sz w:val="36"/>
      <w:szCs w:val="36"/>
    </w:rPr>
  </w:style>
  <w:style w:type="paragraph" w:customStyle="1" w:styleId="SAW-Title26ptColour">
    <w:name w:val="SAW-Title 26pt Colour"/>
    <w:basedOn w:val="SAW-Title11pt"/>
    <w:next w:val="SAW-Body"/>
    <w:qFormat/>
    <w:rsid w:val="005158DF"/>
    <w:pPr>
      <w:widowControl w:val="0"/>
    </w:pPr>
    <w:rPr>
      <w:color w:val="0051BA"/>
      <w:sz w:val="52"/>
      <w:szCs w:val="68"/>
    </w:rPr>
  </w:style>
  <w:style w:type="character" w:customStyle="1" w:styleId="Heading1Char">
    <w:name w:val="Heading 1 Char"/>
    <w:basedOn w:val="DefaultParagraphFont"/>
    <w:link w:val="Heading1"/>
    <w:rsid w:val="005158DF"/>
    <w:rPr>
      <w:rFonts w:asciiTheme="majorHAnsi" w:eastAsia="Times New Roman" w:hAnsiTheme="majorHAnsi" w:cs="Arial"/>
      <w:b/>
      <w:bCs/>
      <w:color w:val="0051BA"/>
      <w:kern w:val="32"/>
      <w:sz w:val="36"/>
      <w:szCs w:val="32"/>
    </w:rPr>
  </w:style>
  <w:style w:type="character" w:customStyle="1" w:styleId="Heading2Char">
    <w:name w:val="Heading 2 Char"/>
    <w:basedOn w:val="DefaultParagraphFont"/>
    <w:link w:val="Heading2"/>
    <w:rsid w:val="005158DF"/>
    <w:rPr>
      <w:rFonts w:asciiTheme="majorHAnsi" w:eastAsia="Times New Roman" w:hAnsiTheme="majorHAnsi" w:cs="Arial"/>
      <w:b/>
      <w:iCs/>
      <w:color w:val="0051BA"/>
      <w:kern w:val="32"/>
      <w:sz w:val="32"/>
      <w:szCs w:val="28"/>
    </w:rPr>
  </w:style>
  <w:style w:type="character" w:customStyle="1" w:styleId="Heading3Char">
    <w:name w:val="Heading 3 Char"/>
    <w:basedOn w:val="DefaultParagraphFont"/>
    <w:link w:val="Heading3"/>
    <w:rsid w:val="005158DF"/>
    <w:rPr>
      <w:rFonts w:asciiTheme="majorHAnsi" w:eastAsia="Times New Roman" w:hAnsiTheme="majorHAnsi" w:cs="Arial"/>
      <w:b/>
      <w:iCs/>
      <w:color w:val="0051BA"/>
      <w:kern w:val="32"/>
      <w:sz w:val="28"/>
      <w:szCs w:val="28"/>
    </w:rPr>
  </w:style>
  <w:style w:type="character" w:customStyle="1" w:styleId="Heading4Char">
    <w:name w:val="Heading 4 Char"/>
    <w:basedOn w:val="DefaultParagraphFont"/>
    <w:link w:val="Heading4"/>
    <w:rsid w:val="005158DF"/>
    <w:rPr>
      <w:rFonts w:asciiTheme="majorHAnsi" w:eastAsia="Times New Roman" w:hAnsiTheme="majorHAnsi" w:cs="Arial"/>
      <w:b/>
      <w:bCs/>
      <w:iCs/>
      <w:color w:val="0051BA"/>
      <w:kern w:val="32"/>
      <w:sz w:val="24"/>
      <w:szCs w:val="28"/>
    </w:rPr>
  </w:style>
  <w:style w:type="character" w:customStyle="1" w:styleId="Heading5Char">
    <w:name w:val="Heading 5 Char"/>
    <w:basedOn w:val="DefaultParagraphFont"/>
    <w:link w:val="Heading5"/>
    <w:rsid w:val="005158DF"/>
    <w:rPr>
      <w:rFonts w:ascii="Calibri" w:eastAsia="Times New Roman" w:hAnsi="Calibri" w:cs="Arial"/>
      <w:b/>
      <w:color w:val="0051BA"/>
      <w:kern w:val="32"/>
      <w:szCs w:val="26"/>
    </w:rPr>
  </w:style>
  <w:style w:type="character" w:customStyle="1" w:styleId="Heading6Char">
    <w:name w:val="Heading 6 Char"/>
    <w:aliases w:val="Do Not Use Char"/>
    <w:basedOn w:val="DefaultParagraphFont"/>
    <w:link w:val="Heading6"/>
    <w:semiHidden/>
    <w:rsid w:val="005158DF"/>
    <w:rPr>
      <w:rFonts w:ascii="Calibri" w:eastAsia="Times New Roman" w:hAnsi="Calibri" w:cs="Arial"/>
      <w:b/>
      <w:bCs/>
      <w:kern w:val="32"/>
    </w:rPr>
  </w:style>
  <w:style w:type="character" w:customStyle="1" w:styleId="Heading7Char">
    <w:name w:val="Heading 7 Char"/>
    <w:basedOn w:val="DefaultParagraphFont"/>
    <w:link w:val="Heading7"/>
    <w:rsid w:val="005158DF"/>
    <w:rPr>
      <w:rFonts w:asciiTheme="majorHAnsi" w:eastAsia="Times New Roman" w:hAnsiTheme="majorHAnsi" w:cs="Arial"/>
      <w:b/>
      <w:bCs/>
      <w:color w:val="0051BA"/>
      <w:kern w:val="32"/>
      <w:sz w:val="36"/>
      <w:szCs w:val="24"/>
    </w:rPr>
  </w:style>
  <w:style w:type="character" w:customStyle="1" w:styleId="Heading8Char">
    <w:name w:val="Heading 8 Char"/>
    <w:basedOn w:val="DefaultParagraphFont"/>
    <w:link w:val="Heading8"/>
    <w:rsid w:val="005158DF"/>
    <w:rPr>
      <w:rFonts w:asciiTheme="majorHAnsi" w:eastAsia="Times New Roman" w:hAnsiTheme="majorHAnsi" w:cs="Arial"/>
      <w:b/>
      <w:color w:val="0051BA"/>
      <w:kern w:val="32"/>
      <w:sz w:val="32"/>
      <w:szCs w:val="24"/>
    </w:rPr>
  </w:style>
  <w:style w:type="character" w:customStyle="1" w:styleId="Heading9Char">
    <w:name w:val="Heading 9 Char"/>
    <w:basedOn w:val="DefaultParagraphFont"/>
    <w:link w:val="Heading9"/>
    <w:rsid w:val="005158DF"/>
    <w:rPr>
      <w:rFonts w:asciiTheme="majorHAnsi" w:eastAsia="Times New Roman" w:hAnsiTheme="majorHAnsi" w:cs="Arial"/>
      <w:b/>
      <w:iCs/>
      <w:color w:val="0051BA"/>
      <w:kern w:val="32"/>
      <w:sz w:val="28"/>
    </w:rPr>
  </w:style>
  <w:style w:type="paragraph" w:customStyle="1" w:styleId="Hidden">
    <w:name w:val="Hidden"/>
    <w:basedOn w:val="Normal"/>
    <w:semiHidden/>
    <w:unhideWhenUsed/>
    <w:rsid w:val="005158DF"/>
    <w:pPr>
      <w:suppressAutoHyphens/>
      <w:autoSpaceDE w:val="0"/>
      <w:autoSpaceDN w:val="0"/>
      <w:adjustRightInd w:val="0"/>
      <w:ind w:left="1134"/>
      <w:textAlignment w:val="center"/>
    </w:pPr>
    <w:rPr>
      <w:vanish/>
      <w:color w:val="0049AD"/>
      <w:szCs w:val="18"/>
      <w:lang w:val="en-GB"/>
    </w:rPr>
  </w:style>
  <w:style w:type="character" w:styleId="Hyperlink">
    <w:name w:val="Hyperlink"/>
    <w:basedOn w:val="DefaultParagraphFont"/>
    <w:uiPriority w:val="99"/>
    <w:rsid w:val="005158DF"/>
    <w:rPr>
      <w:color w:val="0049AD"/>
      <w:u w:val="single"/>
    </w:rPr>
  </w:style>
  <w:style w:type="paragraph" w:styleId="TOC1">
    <w:name w:val="toc 1"/>
    <w:basedOn w:val="Normal"/>
    <w:next w:val="TOC2"/>
    <w:uiPriority w:val="39"/>
    <w:rsid w:val="005158DF"/>
    <w:pPr>
      <w:keepNext/>
      <w:tabs>
        <w:tab w:val="left" w:pos="567"/>
        <w:tab w:val="right" w:leader="dot" w:pos="9072"/>
      </w:tabs>
      <w:suppressAutoHyphens/>
      <w:autoSpaceDE w:val="0"/>
      <w:autoSpaceDN w:val="0"/>
      <w:adjustRightInd w:val="0"/>
      <w:spacing w:before="180"/>
      <w:ind w:left="1134" w:hanging="567"/>
    </w:pPr>
    <w:rPr>
      <w:b/>
      <w:szCs w:val="18"/>
    </w:rPr>
  </w:style>
  <w:style w:type="paragraph" w:styleId="TOC2">
    <w:name w:val="toc 2"/>
    <w:basedOn w:val="TOC1"/>
    <w:uiPriority w:val="39"/>
    <w:rsid w:val="005158DF"/>
    <w:pPr>
      <w:keepNext w:val="0"/>
      <w:tabs>
        <w:tab w:val="clear" w:pos="567"/>
        <w:tab w:val="left" w:pos="1418"/>
      </w:tabs>
      <w:spacing w:before="60"/>
      <w:ind w:left="1418" w:hanging="851"/>
    </w:pPr>
    <w:rPr>
      <w:b w:val="0"/>
    </w:rPr>
  </w:style>
  <w:style w:type="paragraph" w:styleId="TOC3">
    <w:name w:val="toc 3"/>
    <w:basedOn w:val="TOC2"/>
    <w:uiPriority w:val="39"/>
    <w:rsid w:val="005158DF"/>
    <w:pPr>
      <w:tabs>
        <w:tab w:val="clear" w:pos="1418"/>
        <w:tab w:val="left" w:pos="1701"/>
      </w:tabs>
      <w:ind w:left="1701" w:hanging="1134"/>
    </w:pPr>
  </w:style>
  <w:style w:type="paragraph" w:styleId="TOC4">
    <w:name w:val="toc 4"/>
    <w:basedOn w:val="TOC3"/>
    <w:uiPriority w:val="39"/>
    <w:rsid w:val="005158DF"/>
    <w:pPr>
      <w:tabs>
        <w:tab w:val="clear" w:pos="1701"/>
        <w:tab w:val="left" w:pos="1985"/>
      </w:tabs>
      <w:ind w:left="1985" w:hanging="1418"/>
    </w:pPr>
  </w:style>
  <w:style w:type="paragraph" w:styleId="TOC5">
    <w:name w:val="toc 5"/>
    <w:basedOn w:val="TOC4"/>
    <w:next w:val="TOC4"/>
    <w:uiPriority w:val="39"/>
    <w:rsid w:val="005158DF"/>
    <w:pPr>
      <w:tabs>
        <w:tab w:val="clear" w:pos="1985"/>
        <w:tab w:val="left" w:pos="2268"/>
      </w:tabs>
      <w:ind w:left="2268" w:hanging="1701"/>
    </w:pPr>
  </w:style>
  <w:style w:type="paragraph" w:styleId="TOC6">
    <w:name w:val="toc 6"/>
    <w:basedOn w:val="Normal"/>
    <w:next w:val="Normal"/>
    <w:semiHidden/>
    <w:rsid w:val="005158DF"/>
    <w:pPr>
      <w:ind w:left="1000"/>
    </w:pPr>
  </w:style>
  <w:style w:type="paragraph" w:styleId="TOC7">
    <w:name w:val="toc 7"/>
    <w:basedOn w:val="Normal"/>
    <w:next w:val="Normal"/>
    <w:semiHidden/>
    <w:rsid w:val="005158DF"/>
    <w:pPr>
      <w:ind w:left="1200"/>
    </w:pPr>
  </w:style>
  <w:style w:type="paragraph" w:styleId="TOC8">
    <w:name w:val="toc 8"/>
    <w:basedOn w:val="Normal"/>
    <w:next w:val="Normal"/>
    <w:semiHidden/>
    <w:rsid w:val="005158DF"/>
    <w:pPr>
      <w:ind w:left="1400"/>
    </w:pPr>
  </w:style>
  <w:style w:type="paragraph" w:styleId="TOC9">
    <w:name w:val="toc 9"/>
    <w:basedOn w:val="Normal"/>
    <w:next w:val="Normal"/>
    <w:semiHidden/>
    <w:rsid w:val="005158DF"/>
    <w:pPr>
      <w:ind w:left="1600"/>
    </w:pPr>
  </w:style>
  <w:style w:type="paragraph" w:styleId="PlainText">
    <w:name w:val="Plain Text"/>
    <w:basedOn w:val="Normal"/>
    <w:link w:val="PlainTextChar"/>
    <w:semiHidden/>
    <w:rsid w:val="005158DF"/>
    <w:pPr>
      <w:numPr>
        <w:numId w:val="4"/>
      </w:numPr>
    </w:pPr>
    <w:rPr>
      <w:rFonts w:ascii="Courier New" w:hAnsi="Courier New" w:cs="Courier New"/>
    </w:rPr>
  </w:style>
  <w:style w:type="character" w:customStyle="1" w:styleId="PlainTextChar">
    <w:name w:val="Plain Text Char"/>
    <w:basedOn w:val="DefaultParagraphFont"/>
    <w:link w:val="PlainText"/>
    <w:semiHidden/>
    <w:rsid w:val="005158DF"/>
    <w:rPr>
      <w:rFonts w:ascii="Courier New" w:hAnsi="Courier New" w:cs="Courier New"/>
      <w:szCs w:val="20"/>
    </w:rPr>
  </w:style>
  <w:style w:type="paragraph" w:styleId="DocumentMap">
    <w:name w:val="Document Map"/>
    <w:basedOn w:val="Normal"/>
    <w:link w:val="DocumentMapChar"/>
    <w:uiPriority w:val="99"/>
    <w:semiHidden/>
    <w:unhideWhenUsed/>
    <w:rsid w:val="005158D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8DF"/>
    <w:rPr>
      <w:rFonts w:ascii="Tahoma" w:hAnsi="Tahoma" w:cs="Tahoma"/>
      <w:sz w:val="16"/>
      <w:szCs w:val="16"/>
    </w:rPr>
  </w:style>
  <w:style w:type="paragraph" w:customStyle="1" w:styleId="SAW-Title16pt">
    <w:name w:val="SAW-Title 16pt"/>
    <w:basedOn w:val="SAW-Title11pt"/>
    <w:next w:val="SAW-Body"/>
    <w:rsid w:val="005158DF"/>
    <w:rPr>
      <w:color w:val="auto"/>
      <w:sz w:val="32"/>
    </w:rPr>
  </w:style>
  <w:style w:type="table" w:styleId="TableGrid">
    <w:name w:val="Table Grid"/>
    <w:basedOn w:val="TableNormal"/>
    <w:uiPriority w:val="59"/>
    <w:rsid w:val="00515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58DF"/>
    <w:rPr>
      <w:color w:val="808080"/>
    </w:rPr>
  </w:style>
  <w:style w:type="paragraph" w:styleId="TableofFigures">
    <w:name w:val="table of figures"/>
    <w:basedOn w:val="TOC2"/>
    <w:next w:val="Normal"/>
    <w:uiPriority w:val="99"/>
    <w:rsid w:val="005158DF"/>
    <w:pPr>
      <w:tabs>
        <w:tab w:val="left" w:pos="1134"/>
      </w:tabs>
      <w:spacing w:after="60"/>
    </w:pPr>
    <w:rPr>
      <w:szCs w:val="24"/>
      <w:lang w:eastAsia="en-AU"/>
    </w:rPr>
  </w:style>
  <w:style w:type="paragraph" w:customStyle="1" w:styleId="SAW-FooterLandscape">
    <w:name w:val="SAW-Footer Landscape"/>
    <w:basedOn w:val="SAW-Footer"/>
    <w:rsid w:val="005158DF"/>
    <w:pPr>
      <w:tabs>
        <w:tab w:val="clear" w:pos="9639"/>
        <w:tab w:val="right" w:pos="14544"/>
      </w:tabs>
      <w:suppressAutoHyphens w:val="0"/>
      <w:autoSpaceDE/>
      <w:autoSpaceDN/>
      <w:adjustRightInd/>
      <w:spacing w:before="120"/>
    </w:pPr>
    <w:rPr>
      <w:noProof/>
      <w:color w:val="auto"/>
      <w:szCs w:val="20"/>
    </w:rPr>
  </w:style>
  <w:style w:type="paragraph" w:customStyle="1" w:styleId="SAW-HeaderLandscape">
    <w:name w:val="SAW-Header Landscape"/>
    <w:basedOn w:val="SAW-FooterLandscape"/>
    <w:rsid w:val="005158DF"/>
    <w:pPr>
      <w:pBdr>
        <w:top w:val="none" w:sz="0" w:space="0" w:color="auto"/>
        <w:bottom w:val="single" w:sz="4" w:space="1" w:color="auto"/>
      </w:pBdr>
      <w:spacing w:before="0"/>
    </w:pPr>
    <w:rPr>
      <w:sz w:val="20"/>
    </w:rPr>
  </w:style>
  <w:style w:type="table" w:customStyle="1" w:styleId="SAW-TableGridVertical">
    <w:name w:val="SAW-Table Grid Vertical"/>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Col">
      <w:tblPr/>
      <w:tcPr>
        <w:shd w:val="clear" w:color="auto" w:fill="AFDFFF"/>
      </w:tcPr>
    </w:tblStylePr>
  </w:style>
  <w:style w:type="paragraph" w:customStyle="1" w:styleId="SAW-Title12pt">
    <w:name w:val="SAW-Title 12pt"/>
    <w:basedOn w:val="SAW-Title11pt"/>
    <w:next w:val="SAW-Body"/>
    <w:qFormat/>
    <w:rsid w:val="005158DF"/>
    <w:rPr>
      <w:sz w:val="24"/>
      <w:lang w:val="en-GB"/>
    </w:rPr>
  </w:style>
  <w:style w:type="paragraph" w:customStyle="1" w:styleId="SAW-Title16ptColour">
    <w:name w:val="SAW-Title 16pt Colour"/>
    <w:basedOn w:val="SAW-Title11pt"/>
    <w:next w:val="SAW-Body"/>
    <w:qFormat/>
    <w:rsid w:val="005158DF"/>
    <w:rPr>
      <w:color w:val="0051BA"/>
      <w:sz w:val="32"/>
    </w:rPr>
  </w:style>
  <w:style w:type="paragraph" w:customStyle="1" w:styleId="SAW-Title14pt">
    <w:name w:val="SAW-Title 14pt"/>
    <w:basedOn w:val="SAW-Title11pt"/>
    <w:next w:val="SAW-Body"/>
    <w:rsid w:val="005158DF"/>
    <w:rPr>
      <w:sz w:val="28"/>
    </w:rPr>
  </w:style>
  <w:style w:type="paragraph" w:customStyle="1" w:styleId="SAW-Title14ptColour">
    <w:name w:val="SAW-Title 14pt Colour"/>
    <w:basedOn w:val="SAW-Title11pt"/>
    <w:next w:val="SAW-Body"/>
    <w:qFormat/>
    <w:rsid w:val="005158DF"/>
    <w:rPr>
      <w:color w:val="0051BA"/>
      <w:sz w:val="28"/>
    </w:rPr>
  </w:style>
  <w:style w:type="paragraph" w:customStyle="1" w:styleId="SAW-Title26pt">
    <w:name w:val="SAW-Title 26pt"/>
    <w:basedOn w:val="SAW-Title11pt"/>
    <w:next w:val="SAW-Body"/>
    <w:qFormat/>
    <w:rsid w:val="005158DF"/>
    <w:pPr>
      <w:widowControl w:val="0"/>
    </w:pPr>
    <w:rPr>
      <w:color w:val="auto"/>
      <w:sz w:val="52"/>
      <w:szCs w:val="68"/>
    </w:rPr>
  </w:style>
  <w:style w:type="paragraph" w:customStyle="1" w:styleId="SAW-Title12ptColour">
    <w:name w:val="SAW-Title 12pt Colour"/>
    <w:basedOn w:val="SAW-Title11pt"/>
    <w:next w:val="SAW-Body"/>
    <w:rsid w:val="005158DF"/>
    <w:rPr>
      <w:color w:val="0051BA"/>
      <w:sz w:val="24"/>
    </w:rPr>
  </w:style>
  <w:style w:type="paragraph" w:customStyle="1" w:styleId="SAW-Title10ptColour">
    <w:name w:val="SAW-Title 10pt Colour"/>
    <w:basedOn w:val="SAW-Title10pt"/>
    <w:next w:val="SAW-Title10pt"/>
    <w:qFormat/>
    <w:rsid w:val="00E0014D"/>
    <w:rPr>
      <w:color w:val="0051BA"/>
    </w:rPr>
  </w:style>
  <w:style w:type="paragraph" w:customStyle="1" w:styleId="SAW-Title18ptColour">
    <w:name w:val="SAW-Title 18pt Colour"/>
    <w:basedOn w:val="SAW-Title11pt"/>
    <w:next w:val="SAW-Body"/>
    <w:rsid w:val="005158DF"/>
    <w:rPr>
      <w:color w:val="0051BA"/>
      <w:sz w:val="36"/>
    </w:rPr>
  </w:style>
  <w:style w:type="table" w:customStyle="1" w:styleId="SAW-TableGridIndent">
    <w:name w:val="SAW-Table Grid Indent"/>
    <w:basedOn w:val="SAW-TableGrid"/>
    <w:uiPriority w:val="99"/>
    <w:rsid w:val="005158DF"/>
    <w:pPr>
      <w:spacing w:before="0"/>
    </w:pPr>
    <w:tblPr>
      <w:tblInd w:w="1134" w:type="dxa"/>
    </w:tblPr>
    <w:tblStylePr w:type="firstRow">
      <w:tblPr/>
      <w:trPr>
        <w:tblHeader/>
      </w:trPr>
      <w:tcPr>
        <w:tcBorders>
          <w:bottom w:val="single" w:sz="4" w:space="0" w:color="0049AD"/>
        </w:tcBorders>
        <w:shd w:val="clear" w:color="auto" w:fill="AFDFFF"/>
      </w:tcPr>
    </w:tblStylePr>
  </w:style>
  <w:style w:type="table" w:customStyle="1" w:styleId="SAW-TableGridNoIndent">
    <w:name w:val="SAW-Table Grid No Indent"/>
    <w:basedOn w:val="SAW-TableGrid"/>
    <w:uiPriority w:val="99"/>
    <w:qFormat/>
    <w:rsid w:val="005158DF"/>
    <w:pPr>
      <w:spacing w:before="0"/>
    </w:pPr>
    <w:tblPr>
      <w:tblInd w:w="0" w:type="dxa"/>
    </w:tblPr>
    <w:tblStylePr w:type="firstRow">
      <w:tblPr/>
      <w:trPr>
        <w:tblHeader/>
      </w:trPr>
      <w:tcPr>
        <w:tcBorders>
          <w:bottom w:val="single" w:sz="4" w:space="0" w:color="0049AD"/>
        </w:tcBorders>
        <w:shd w:val="clear" w:color="auto" w:fill="AFDFFF"/>
      </w:tcPr>
    </w:tblStylePr>
  </w:style>
  <w:style w:type="table" w:styleId="LightShading">
    <w:name w:val="Light Shading"/>
    <w:basedOn w:val="TableNormal"/>
    <w:uiPriority w:val="60"/>
    <w:semiHidden/>
    <w:unhideWhenUsed/>
    <w:locked/>
    <w:rsid w:val="005158DF"/>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Shading-Accent6">
    <w:name w:val="Colorful Shading Accent 6"/>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semiHidden/>
    <w:unhideWhenUsed/>
    <w:locked/>
    <w:rsid w:val="005158DF"/>
    <w:pPr>
      <w:spacing w:before="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semiHidden/>
    <w:unhideWhenUsed/>
    <w:locked/>
    <w:rsid w:val="005158DF"/>
    <w:pPr>
      <w:spacing w:before="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semiHidden/>
    <w:unhideWhenUsed/>
    <w:locked/>
    <w:rsid w:val="005158DF"/>
    <w:pPr>
      <w:spacing w:before="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semiHidden/>
    <w:unhideWhenUsed/>
    <w:locked/>
    <w:rsid w:val="005158DF"/>
    <w:pPr>
      <w:spacing w:before="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semiHidden/>
    <w:unhideWhenUsed/>
    <w:locked/>
    <w:rsid w:val="005158DF"/>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6">
    <w:name w:val="Colorful Grid Accent 6"/>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semiHidden/>
    <w:unhideWhenUsed/>
    <w:locked/>
    <w:rsid w:val="005158DF"/>
    <w:pPr>
      <w:spacing w:before="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semiHidden/>
    <w:unhideWhenUsed/>
    <w:locked/>
    <w:rsid w:val="005158DF"/>
    <w:pPr>
      <w:spacing w:before="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semiHidden/>
    <w:unhideWhenUsed/>
    <w:locked/>
    <w:rsid w:val="005158DF"/>
    <w:pPr>
      <w:spacing w:before="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semiHidden/>
    <w:unhideWhenUsed/>
    <w:locked/>
    <w:rsid w:val="005158DF"/>
    <w:pPr>
      <w:spacing w:before="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semiHidden/>
    <w:unhideWhenUsed/>
    <w:locked/>
    <w:rsid w:val="005158DF"/>
    <w:pPr>
      <w:spacing w:before="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semiHidden/>
    <w:unhideWhenUsed/>
    <w:locked/>
    <w:rsid w:val="005158D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6">
    <w:name w:val="Medium Shading 2 Accent 6"/>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3-Accent6">
    <w:name w:val="Medium Grid 3 Accent 6"/>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
    <w:name w:val="Medium Grid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SAW-Title11pt">
    <w:name w:val="SAW-Title 11pt"/>
    <w:basedOn w:val="SAW-Body"/>
    <w:next w:val="SAW-Body"/>
    <w:qFormat/>
    <w:rsid w:val="005158DF"/>
    <w:pPr>
      <w:keepNext/>
      <w:spacing w:before="0"/>
      <w:ind w:left="0"/>
      <w:textAlignment w:val="center"/>
    </w:pPr>
    <w:rPr>
      <w:rFonts w:asciiTheme="majorHAnsi" w:hAnsiTheme="majorHAnsi"/>
      <w:b/>
      <w:szCs w:val="24"/>
    </w:rPr>
  </w:style>
  <w:style w:type="paragraph" w:customStyle="1" w:styleId="SAW-Title11ptColour">
    <w:name w:val="SAW-Title 11pt Colour"/>
    <w:basedOn w:val="SAW-Title11pt"/>
    <w:next w:val="SAW-Body"/>
    <w:qFormat/>
    <w:rsid w:val="005158DF"/>
    <w:rPr>
      <w:color w:val="0051BA"/>
    </w:rPr>
  </w:style>
  <w:style w:type="paragraph" w:customStyle="1" w:styleId="SAW-ListBullet3">
    <w:name w:val="SAW-List Bullet 3"/>
    <w:basedOn w:val="SAW-ListBullet2"/>
    <w:link w:val="SAW-ListBullet3Char"/>
    <w:rsid w:val="005158DF"/>
    <w:pPr>
      <w:numPr>
        <w:ilvl w:val="1"/>
      </w:numPr>
      <w:tabs>
        <w:tab w:val="clear" w:pos="1440"/>
        <w:tab w:val="left" w:pos="1418"/>
      </w:tabs>
      <w:ind w:left="1418" w:hanging="284"/>
    </w:pPr>
  </w:style>
  <w:style w:type="character" w:customStyle="1" w:styleId="SAW-BodyChar">
    <w:name w:val="SAW-Body Char"/>
    <w:basedOn w:val="DefaultParagraphFont"/>
    <w:link w:val="SAW-Body"/>
    <w:rsid w:val="005158DF"/>
    <w:rPr>
      <w:rFonts w:ascii="Calibri" w:eastAsia="Times New Roman" w:hAnsi="Calibri" w:cs="Times New Roman"/>
      <w:color w:val="000000"/>
      <w:szCs w:val="18"/>
    </w:rPr>
  </w:style>
  <w:style w:type="character" w:customStyle="1" w:styleId="SAW-ListBullet2Char">
    <w:name w:val="SAW-List Bullet 2 Char"/>
    <w:basedOn w:val="SAW-BodyChar"/>
    <w:link w:val="SAW-ListBullet2"/>
    <w:rsid w:val="005158DF"/>
    <w:rPr>
      <w:rFonts w:ascii="Calibri" w:eastAsia="Times New Roman" w:hAnsi="Calibri" w:cs="Times New Roman"/>
      <w:color w:val="000000"/>
      <w:szCs w:val="18"/>
    </w:rPr>
  </w:style>
  <w:style w:type="character" w:customStyle="1" w:styleId="SAW-ListBullet3Char">
    <w:name w:val="SAW-List Bullet 3 Char"/>
    <w:basedOn w:val="SAW-ListBullet2Char"/>
    <w:link w:val="SAW-ListBullet3"/>
    <w:rsid w:val="005158DF"/>
    <w:rPr>
      <w:rFonts w:ascii="Calibri" w:eastAsia="Times New Roman" w:hAnsi="Calibri" w:cs="Times New Roman"/>
      <w:color w:val="000000"/>
      <w:szCs w:val="18"/>
    </w:rPr>
  </w:style>
  <w:style w:type="character" w:styleId="FollowedHyperlink">
    <w:name w:val="FollowedHyperlink"/>
    <w:basedOn w:val="DefaultParagraphFont"/>
    <w:uiPriority w:val="99"/>
    <w:semiHidden/>
    <w:unhideWhenUsed/>
    <w:rsid w:val="00F56749"/>
    <w:rPr>
      <w:color w:val="800080" w:themeColor="followedHyperlink"/>
      <w:u w:val="single"/>
    </w:rPr>
  </w:style>
  <w:style w:type="character" w:styleId="CommentReference">
    <w:name w:val="annotation reference"/>
    <w:basedOn w:val="DefaultParagraphFont"/>
    <w:uiPriority w:val="99"/>
    <w:semiHidden/>
    <w:unhideWhenUsed/>
    <w:rsid w:val="004F4ACB"/>
    <w:rPr>
      <w:sz w:val="16"/>
      <w:szCs w:val="16"/>
    </w:rPr>
  </w:style>
  <w:style w:type="paragraph" w:styleId="CommentText">
    <w:name w:val="annotation text"/>
    <w:basedOn w:val="Normal"/>
    <w:link w:val="CommentTextChar"/>
    <w:uiPriority w:val="99"/>
    <w:semiHidden/>
    <w:unhideWhenUsed/>
    <w:rsid w:val="004F4ACB"/>
  </w:style>
  <w:style w:type="character" w:customStyle="1" w:styleId="CommentTextChar">
    <w:name w:val="Comment Text Char"/>
    <w:basedOn w:val="DefaultParagraphFont"/>
    <w:link w:val="CommentText"/>
    <w:uiPriority w:val="99"/>
    <w:semiHidden/>
    <w:rsid w:val="004F4A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F4ACB"/>
    <w:rPr>
      <w:b/>
      <w:bCs/>
    </w:rPr>
  </w:style>
  <w:style w:type="character" w:customStyle="1" w:styleId="CommentSubjectChar">
    <w:name w:val="Comment Subject Char"/>
    <w:basedOn w:val="CommentTextChar"/>
    <w:link w:val="CommentSubject"/>
    <w:uiPriority w:val="99"/>
    <w:semiHidden/>
    <w:rsid w:val="004F4ACB"/>
    <w:rPr>
      <w:rFonts w:ascii="Arial" w:hAnsi="Arial"/>
      <w:b/>
      <w:bCs/>
      <w:sz w:val="20"/>
      <w:szCs w:val="20"/>
    </w:rPr>
  </w:style>
  <w:style w:type="paragraph" w:styleId="ListParagraph">
    <w:name w:val="List Paragraph"/>
    <w:basedOn w:val="Normal"/>
    <w:uiPriority w:val="34"/>
    <w:qFormat/>
    <w:rsid w:val="00C30756"/>
    <w:pPr>
      <w:spacing w:before="0"/>
      <w:ind w:left="720"/>
    </w:pPr>
    <w:rPr>
      <w:rFonts w:ascii="Calibri" w:hAnsi="Calibri" w:cs="Times New Roman"/>
      <w:szCs w:val="22"/>
    </w:rPr>
  </w:style>
  <w:style w:type="paragraph" w:customStyle="1" w:styleId="SAW-GuideText">
    <w:name w:val="SAW-Guide Text"/>
    <w:basedOn w:val="SAW-Body"/>
    <w:qFormat/>
    <w:rsid w:val="005158DF"/>
    <w:pPr>
      <w:spacing w:before="120"/>
    </w:pPr>
    <w:rPr>
      <w:color w:val="7030A0"/>
    </w:rPr>
  </w:style>
  <w:style w:type="paragraph" w:customStyle="1" w:styleId="SAW-GuideTextTable">
    <w:name w:val="SAW-Guide Text Table"/>
    <w:basedOn w:val="SAW-TableBody"/>
    <w:qFormat/>
    <w:rsid w:val="005158DF"/>
    <w:rPr>
      <w:color w:val="7030A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0"/>
    <w:lsdException w:name="toc 7" w:uiPriority="0"/>
    <w:lsdException w:name="toc 8" w:uiPriority="0"/>
    <w:lsdException w:name="toc 9" w:uiPriority="0"/>
    <w:lsdException w:name="header" w:uiPriority="0"/>
    <w:lsdException w:name="footer" w:uiPriority="0" w:qFormat="1"/>
    <w:lsdException w:name="caption" w:uiPriority="0" w:qFormat="1"/>
    <w:lsdException w:name="Title" w:uiPriority="10" w:unhideWhenUsed="0"/>
    <w:lsdException w:name="Default Paragraph Font" w:uiPriority="1"/>
    <w:lsdException w:name="Subtitle" w:uiPriority="11" w:unhideWhenUsed="0"/>
    <w:lsdException w:name="Body Text Indent 3" w:uiPriority="0"/>
    <w:lsdException w:name="Strong" w:uiPriority="22" w:unhideWhenUsed="0"/>
    <w:lsdException w:name="Emphasis" w:uiPriority="20" w:unhideWhenUsed="0"/>
    <w:lsdException w:name="Plain Text" w:uiPriority="0"/>
    <w:lsdException w:name="Table Grid" w:semiHidden="0" w:uiPriority="59" w:unhideWhenUsed="0"/>
    <w:lsdException w:name="Placeholder Text" w:unhideWhenUsed="0"/>
    <w:lsdException w:name="No Spacing" w:uiPriority="1" w:unhideWhenUsed="0"/>
    <w:lsdException w:name="Light Shading" w:locked="1" w:semiHidden="0" w:uiPriority="60"/>
    <w:lsdException w:name="Light List" w:locked="1" w:semiHidden="0" w:uiPriority="61"/>
    <w:lsdException w:name="Light Grid" w:locked="1" w:semiHidden="0" w:uiPriority="62"/>
    <w:lsdException w:name="Medium Shading 1" w:locked="1" w:semiHidden="0" w:uiPriority="63"/>
    <w:lsdException w:name="Medium Shading 2" w:locked="1" w:semiHidden="0" w:uiPriority="64"/>
    <w:lsdException w:name="Medium List 1" w:locked="1" w:semiHidden="0" w:uiPriority="65"/>
    <w:lsdException w:name="Medium List 2" w:locked="1" w:semiHidden="0" w:uiPriority="66"/>
    <w:lsdException w:name="Medium Grid 1" w:locked="1" w:semiHidden="0" w:uiPriority="67"/>
    <w:lsdException w:name="Medium Grid 2" w:locked="1" w:semiHidden="0" w:uiPriority="68"/>
    <w:lsdException w:name="Medium Grid 3" w:locked="1" w:semiHidden="0" w:uiPriority="69"/>
    <w:lsdException w:name="Dark List" w:locked="1" w:semiHidden="0" w:uiPriority="70"/>
    <w:lsdException w:name="Colorful Shading" w:locked="1" w:semiHidden="0" w:uiPriority="71"/>
    <w:lsdException w:name="Colorful List" w:locked="1" w:semiHidden="0" w:uiPriority="72"/>
    <w:lsdException w:name="Colorful Grid" w:locked="1" w:semiHidden="0" w:uiPriority="73"/>
    <w:lsdException w:name="Light Shading Accent 1" w:locked="1" w:semiHidden="0" w:uiPriority="60"/>
    <w:lsdException w:name="Light List Accent 1" w:locked="1" w:semiHidden="0" w:uiPriority="61"/>
    <w:lsdException w:name="Light Grid Accent 1" w:locked="1" w:semiHidden="0" w:uiPriority="62"/>
    <w:lsdException w:name="Medium Shading 1 Accent 1" w:locked="1" w:semiHidden="0" w:uiPriority="63"/>
    <w:lsdException w:name="Medium Shading 2 Accent 1" w:locked="1" w:semiHidden="0" w:uiPriority="64"/>
    <w:lsdException w:name="Medium List 1 Accent 1" w:locked="1" w:semiHidden="0" w:uiPriority="65"/>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locked="1" w:semiHidden="0" w:uiPriority="66"/>
    <w:lsdException w:name="Medium Grid 1 Accent 1" w:locked="1" w:semiHidden="0" w:uiPriority="67"/>
    <w:lsdException w:name="Medium Grid 2 Accent 1" w:locked="1" w:semiHidden="0" w:uiPriority="68"/>
    <w:lsdException w:name="Medium Grid 3 Accent 1" w:locked="1" w:semiHidden="0" w:uiPriority="69"/>
    <w:lsdException w:name="Dark List Accent 1" w:locked="1" w:semiHidden="0" w:uiPriority="70"/>
    <w:lsdException w:name="Colorful Shading Accent 1" w:locked="1" w:semiHidden="0" w:uiPriority="71"/>
    <w:lsdException w:name="Colorful List Accent 1" w:locked="1" w:semiHidden="0" w:uiPriority="72"/>
    <w:lsdException w:name="Colorful Grid Accent 1" w:locked="1" w:semiHidden="0" w:uiPriority="73"/>
    <w:lsdException w:name="Light Shading Accent 2" w:locked="1" w:semiHidden="0" w:uiPriority="60"/>
    <w:lsdException w:name="Light List Accent 2" w:locked="1" w:semiHidden="0" w:uiPriority="61"/>
    <w:lsdException w:name="Light Grid Accent 2" w:locked="1" w:semiHidden="0" w:uiPriority="62"/>
    <w:lsdException w:name="Medium Shading 1 Accent 2" w:locked="1" w:semiHidden="0" w:uiPriority="63"/>
    <w:lsdException w:name="Medium Shading 2 Accent 2" w:locked="1" w:semiHidden="0" w:uiPriority="64"/>
    <w:lsdException w:name="Medium List 1 Accent 2" w:locked="1" w:semiHidden="0" w:uiPriority="65"/>
    <w:lsdException w:name="Medium List 2 Accent 2" w:locked="1" w:semiHidden="0" w:uiPriority="66"/>
    <w:lsdException w:name="Medium Grid 1 Accent 2" w:locked="1" w:semiHidden="0" w:uiPriority="67"/>
    <w:lsdException w:name="Medium Grid 2 Accent 2" w:locked="1" w:semiHidden="0" w:uiPriority="68"/>
    <w:lsdException w:name="Medium Grid 3 Accent 2" w:locked="1" w:semiHidden="0" w:uiPriority="69"/>
    <w:lsdException w:name="Dark List Accent 2" w:locked="1" w:semiHidden="0" w:uiPriority="70"/>
    <w:lsdException w:name="Colorful Shading Accent 2" w:locked="1" w:semiHidden="0" w:uiPriority="71"/>
    <w:lsdException w:name="Colorful List Accent 2" w:locked="1" w:semiHidden="0" w:uiPriority="72"/>
    <w:lsdException w:name="Colorful Grid Accent 2" w:locked="1" w:semiHidden="0" w:uiPriority="73"/>
    <w:lsdException w:name="Light Shading Accent 3" w:locked="1" w:semiHidden="0" w:uiPriority="60"/>
    <w:lsdException w:name="Light List Accent 3" w:locked="1" w:semiHidden="0" w:uiPriority="61"/>
    <w:lsdException w:name="Light Grid Accent 3" w:locked="1" w:semiHidden="0" w:uiPriority="62"/>
    <w:lsdException w:name="Medium Shading 1 Accent 3" w:locked="1" w:semiHidden="0" w:uiPriority="63"/>
    <w:lsdException w:name="Medium Shading 2 Accent 3" w:locked="1" w:semiHidden="0" w:uiPriority="64"/>
    <w:lsdException w:name="Medium List 1 Accent 3" w:locked="1" w:semiHidden="0" w:uiPriority="65"/>
    <w:lsdException w:name="Medium List 2 Accent 3" w:locked="1" w:semiHidden="0" w:uiPriority="66"/>
    <w:lsdException w:name="Medium Grid 1 Accent 3" w:locked="1" w:semiHidden="0" w:uiPriority="67"/>
    <w:lsdException w:name="Medium Grid 2 Accent 3" w:locked="1" w:semiHidden="0" w:uiPriority="68"/>
    <w:lsdException w:name="Medium Grid 3 Accent 3" w:locked="1" w:semiHidden="0" w:uiPriority="69"/>
    <w:lsdException w:name="Dark List Accent 3" w:locked="1" w:semiHidden="0" w:uiPriority="70"/>
    <w:lsdException w:name="Colorful Shading Accent 3" w:locked="1" w:semiHidden="0" w:uiPriority="71"/>
    <w:lsdException w:name="Colorful List Accent 3" w:locked="1" w:semiHidden="0" w:uiPriority="72"/>
    <w:lsdException w:name="Colorful Grid Accent 3" w:locked="1" w:semiHidden="0" w:uiPriority="73"/>
    <w:lsdException w:name="Light Shading Accent 4" w:locked="1" w:semiHidden="0" w:uiPriority="60"/>
    <w:lsdException w:name="Light List Accent 4" w:locked="1" w:semiHidden="0" w:uiPriority="61"/>
    <w:lsdException w:name="Light Grid Accent 4" w:locked="1" w:semiHidden="0" w:uiPriority="62"/>
    <w:lsdException w:name="Medium Shading 1 Accent 4" w:locked="1" w:semiHidden="0" w:uiPriority="63"/>
    <w:lsdException w:name="Medium Shading 2 Accent 4" w:locked="1" w:semiHidden="0" w:uiPriority="64"/>
    <w:lsdException w:name="Medium List 1 Accent 4" w:locked="1" w:semiHidden="0" w:uiPriority="65"/>
    <w:lsdException w:name="Medium List 2 Accent 4" w:locked="1" w:semiHidden="0" w:uiPriority="66"/>
    <w:lsdException w:name="Medium Grid 1 Accent 4" w:locked="1" w:semiHidden="0" w:uiPriority="67"/>
    <w:lsdException w:name="Medium Grid 2 Accent 4" w:locked="1" w:semiHidden="0" w:uiPriority="68"/>
    <w:lsdException w:name="Medium Grid 3 Accent 4" w:locked="1" w:semiHidden="0" w:uiPriority="69"/>
    <w:lsdException w:name="Dark List Accent 4" w:locked="1" w:semiHidden="0" w:uiPriority="70"/>
    <w:lsdException w:name="Colorful Shading Accent 4" w:locked="1" w:semiHidden="0" w:uiPriority="71"/>
    <w:lsdException w:name="Colorful List Accent 4" w:locked="1" w:semiHidden="0" w:uiPriority="72"/>
    <w:lsdException w:name="Colorful Grid Accent 4" w:locked="1" w:semiHidden="0" w:uiPriority="73"/>
    <w:lsdException w:name="Light Shading Accent 5" w:locked="1" w:semiHidden="0" w:uiPriority="60"/>
    <w:lsdException w:name="Light List Accent 5" w:locked="1" w:semiHidden="0" w:uiPriority="61"/>
    <w:lsdException w:name="Light Grid Accent 5" w:locked="1" w:semiHidden="0" w:uiPriority="62"/>
    <w:lsdException w:name="Medium Shading 1 Accent 5" w:locked="1" w:semiHidden="0" w:uiPriority="63"/>
    <w:lsdException w:name="Medium Shading 2 Accent 5" w:locked="1" w:semiHidden="0" w:uiPriority="64"/>
    <w:lsdException w:name="Medium List 1 Accent 5" w:locked="1" w:semiHidden="0" w:uiPriority="65"/>
    <w:lsdException w:name="Medium List 2 Accent 5" w:locked="1" w:semiHidden="0" w:uiPriority="66"/>
    <w:lsdException w:name="Medium Grid 1 Accent 5" w:locked="1" w:semiHidden="0" w:uiPriority="67"/>
    <w:lsdException w:name="Medium Grid 2 Accent 5" w:locked="1" w:semiHidden="0" w:uiPriority="68"/>
    <w:lsdException w:name="Medium Grid 3 Accent 5" w:locked="1" w:semiHidden="0" w:uiPriority="69"/>
    <w:lsdException w:name="Dark List Accent 5" w:locked="1" w:semiHidden="0" w:uiPriority="70"/>
    <w:lsdException w:name="Colorful Shading Accent 5" w:locked="1" w:semiHidden="0" w:uiPriority="71"/>
    <w:lsdException w:name="Colorful List Accent 5" w:locked="1" w:semiHidden="0" w:uiPriority="72"/>
    <w:lsdException w:name="Colorful Grid Accent 5" w:locked="1" w:semiHidden="0" w:uiPriority="73"/>
    <w:lsdException w:name="Light Shading Accent 6" w:locked="1" w:semiHidden="0" w:uiPriority="60"/>
    <w:lsdException w:name="Light List Accent 6" w:locked="1" w:semiHidden="0" w:uiPriority="61"/>
    <w:lsdException w:name="Light Grid Accent 6" w:locked="1" w:semiHidden="0" w:uiPriority="62"/>
    <w:lsdException w:name="Medium Shading 1 Accent 6" w:locked="1" w:semiHidden="0" w:uiPriority="63"/>
    <w:lsdException w:name="Medium Shading 2 Accent 6" w:locked="1" w:semiHidden="0" w:uiPriority="64"/>
    <w:lsdException w:name="Medium List 1 Accent 6" w:locked="1" w:semiHidden="0" w:uiPriority="65"/>
    <w:lsdException w:name="Medium List 2 Accent 6" w:locked="1" w:semiHidden="0" w:uiPriority="66"/>
    <w:lsdException w:name="Medium Grid 1 Accent 6" w:locked="1" w:semiHidden="0" w:uiPriority="67"/>
    <w:lsdException w:name="Medium Grid 2 Accent 6" w:locked="1" w:semiHidden="0" w:uiPriority="68"/>
    <w:lsdException w:name="Medium Grid 3 Accent 6" w:locked="1" w:semiHidden="0" w:uiPriority="69"/>
    <w:lsdException w:name="Dark List Accent 6" w:locked="1" w:semiHidden="0" w:uiPriority="70"/>
    <w:lsdException w:name="Colorful Shading Accent 6" w:locked="1" w:semiHidden="0" w:uiPriority="71"/>
    <w:lsdException w:name="Colorful List Accent 6" w:locked="1" w:semiHidden="0" w:uiPriority="72"/>
    <w:lsdException w:name="Colorful Grid Accent 6" w:locked="1" w:semiHidden="0" w:uiPriority="73"/>
    <w:lsdException w:name="Subtle Emphasis" w:uiPriority="19" w:unhideWhenUsed="0"/>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rsid w:val="002816D6"/>
    <w:pPr>
      <w:spacing w:before="240"/>
    </w:pPr>
    <w:rPr>
      <w:szCs w:val="20"/>
    </w:rPr>
  </w:style>
  <w:style w:type="paragraph" w:styleId="Heading1">
    <w:name w:val="heading 1"/>
    <w:basedOn w:val="SAW-Body"/>
    <w:next w:val="SAW-Body"/>
    <w:link w:val="Heading1Char"/>
    <w:qFormat/>
    <w:rsid w:val="005158DF"/>
    <w:pPr>
      <w:keepNext/>
      <w:pageBreakBefore/>
      <w:numPr>
        <w:numId w:val="1"/>
      </w:numPr>
      <w:spacing w:after="60"/>
      <w:textAlignment w:val="center"/>
      <w:outlineLvl w:val="0"/>
    </w:pPr>
    <w:rPr>
      <w:rFonts w:asciiTheme="majorHAnsi" w:hAnsiTheme="majorHAnsi" w:cs="Arial"/>
      <w:b/>
      <w:bCs/>
      <w:color w:val="0051BA"/>
      <w:kern w:val="32"/>
      <w:sz w:val="36"/>
      <w:szCs w:val="32"/>
    </w:rPr>
  </w:style>
  <w:style w:type="paragraph" w:styleId="Heading2">
    <w:name w:val="heading 2"/>
    <w:basedOn w:val="Heading1"/>
    <w:next w:val="SAW-Body"/>
    <w:link w:val="Heading2Char"/>
    <w:qFormat/>
    <w:rsid w:val="005158DF"/>
    <w:pPr>
      <w:pageBreakBefore w:val="0"/>
      <w:numPr>
        <w:ilvl w:val="1"/>
      </w:numPr>
      <w:spacing w:after="0"/>
      <w:outlineLvl w:val="1"/>
    </w:pPr>
    <w:rPr>
      <w:bCs w:val="0"/>
      <w:iCs/>
      <w:sz w:val="32"/>
      <w:szCs w:val="28"/>
    </w:rPr>
  </w:style>
  <w:style w:type="paragraph" w:styleId="Heading3">
    <w:name w:val="heading 3"/>
    <w:basedOn w:val="Heading2"/>
    <w:next w:val="SAW-Body"/>
    <w:link w:val="Heading3Char"/>
    <w:qFormat/>
    <w:rsid w:val="005158DF"/>
    <w:pPr>
      <w:numPr>
        <w:ilvl w:val="2"/>
      </w:numPr>
      <w:outlineLvl w:val="2"/>
    </w:pPr>
    <w:rPr>
      <w:sz w:val="28"/>
    </w:rPr>
  </w:style>
  <w:style w:type="paragraph" w:styleId="Heading4">
    <w:name w:val="heading 4"/>
    <w:basedOn w:val="Heading3"/>
    <w:next w:val="SAW-Body"/>
    <w:link w:val="Heading4Char"/>
    <w:qFormat/>
    <w:rsid w:val="005158DF"/>
    <w:pPr>
      <w:numPr>
        <w:ilvl w:val="3"/>
      </w:numPr>
      <w:outlineLvl w:val="3"/>
    </w:pPr>
    <w:rPr>
      <w:bCs/>
      <w:sz w:val="24"/>
    </w:rPr>
  </w:style>
  <w:style w:type="paragraph" w:styleId="Heading5">
    <w:name w:val="heading 5"/>
    <w:basedOn w:val="Heading4"/>
    <w:next w:val="SAW-Body"/>
    <w:link w:val="Heading5Char"/>
    <w:qFormat/>
    <w:rsid w:val="005158DF"/>
    <w:pPr>
      <w:numPr>
        <w:ilvl w:val="4"/>
      </w:numPr>
      <w:outlineLvl w:val="4"/>
    </w:pPr>
    <w:rPr>
      <w:rFonts w:ascii="Calibri" w:hAnsi="Calibri"/>
      <w:bCs w:val="0"/>
      <w:iCs w:val="0"/>
      <w:sz w:val="22"/>
      <w:szCs w:val="26"/>
    </w:rPr>
  </w:style>
  <w:style w:type="paragraph" w:styleId="Heading6">
    <w:name w:val="heading 6"/>
    <w:aliases w:val="Do Not Use"/>
    <w:basedOn w:val="Heading5"/>
    <w:next w:val="Normal"/>
    <w:link w:val="Heading6Char"/>
    <w:semiHidden/>
    <w:rsid w:val="005158DF"/>
    <w:pPr>
      <w:numPr>
        <w:ilvl w:val="0"/>
        <w:numId w:val="0"/>
      </w:numPr>
      <w:outlineLvl w:val="5"/>
    </w:pPr>
    <w:rPr>
      <w:bCs/>
      <w:color w:val="auto"/>
      <w:szCs w:val="22"/>
    </w:rPr>
  </w:style>
  <w:style w:type="paragraph" w:styleId="Heading7">
    <w:name w:val="heading 7"/>
    <w:basedOn w:val="Heading1"/>
    <w:next w:val="SAW-Body"/>
    <w:link w:val="Heading7Char"/>
    <w:qFormat/>
    <w:rsid w:val="005158DF"/>
    <w:pPr>
      <w:numPr>
        <w:ilvl w:val="6"/>
      </w:numPr>
      <w:outlineLvl w:val="6"/>
    </w:pPr>
    <w:rPr>
      <w:szCs w:val="24"/>
    </w:rPr>
  </w:style>
  <w:style w:type="paragraph" w:styleId="Heading8">
    <w:name w:val="heading 8"/>
    <w:basedOn w:val="Heading2"/>
    <w:next w:val="SAW-Body"/>
    <w:link w:val="Heading8Char"/>
    <w:qFormat/>
    <w:rsid w:val="005158DF"/>
    <w:pPr>
      <w:numPr>
        <w:ilvl w:val="7"/>
      </w:numPr>
      <w:outlineLvl w:val="7"/>
    </w:pPr>
    <w:rPr>
      <w:iCs w:val="0"/>
      <w:szCs w:val="24"/>
    </w:rPr>
  </w:style>
  <w:style w:type="paragraph" w:styleId="Heading9">
    <w:name w:val="heading 9"/>
    <w:basedOn w:val="Heading3"/>
    <w:next w:val="SAW-Body"/>
    <w:link w:val="Heading9Char"/>
    <w:qFormat/>
    <w:rsid w:val="005158D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158DF"/>
    <w:rPr>
      <w:rFonts w:ascii="Tahoma" w:hAnsi="Tahoma" w:cs="Tahoma"/>
      <w:sz w:val="16"/>
      <w:szCs w:val="16"/>
    </w:rPr>
  </w:style>
  <w:style w:type="character" w:customStyle="1" w:styleId="BalloonTextChar">
    <w:name w:val="Balloon Text Char"/>
    <w:basedOn w:val="DefaultParagraphFont"/>
    <w:link w:val="BalloonText"/>
    <w:uiPriority w:val="99"/>
    <w:semiHidden/>
    <w:rsid w:val="005158DF"/>
    <w:rPr>
      <w:rFonts w:ascii="Tahoma" w:hAnsi="Tahoma" w:cs="Tahoma"/>
      <w:sz w:val="16"/>
      <w:szCs w:val="16"/>
    </w:rPr>
  </w:style>
  <w:style w:type="paragraph" w:styleId="Header">
    <w:name w:val="header"/>
    <w:basedOn w:val="Normal"/>
    <w:link w:val="HeaderChar"/>
    <w:semiHidden/>
    <w:rsid w:val="005158DF"/>
    <w:pPr>
      <w:tabs>
        <w:tab w:val="center" w:pos="4153"/>
        <w:tab w:val="right" w:pos="8306"/>
      </w:tabs>
      <w:spacing w:before="0" w:after="120"/>
    </w:pPr>
    <w:rPr>
      <w:rFonts w:ascii="Calibri" w:eastAsia="Times New Roman" w:hAnsi="Calibri" w:cs="Times New Roman"/>
    </w:rPr>
  </w:style>
  <w:style w:type="character" w:customStyle="1" w:styleId="HeaderChar">
    <w:name w:val="Header Char"/>
    <w:basedOn w:val="DefaultParagraphFont"/>
    <w:link w:val="Header"/>
    <w:semiHidden/>
    <w:rsid w:val="005158DF"/>
    <w:rPr>
      <w:rFonts w:ascii="Calibri" w:eastAsia="Times New Roman" w:hAnsi="Calibri" w:cs="Times New Roman"/>
      <w:szCs w:val="20"/>
    </w:rPr>
  </w:style>
  <w:style w:type="paragraph" w:styleId="Footer">
    <w:name w:val="footer"/>
    <w:basedOn w:val="Normal"/>
    <w:link w:val="FooterChar"/>
    <w:semiHidden/>
    <w:qFormat/>
    <w:rsid w:val="005158DF"/>
    <w:pPr>
      <w:tabs>
        <w:tab w:val="center" w:pos="4820"/>
        <w:tab w:val="right" w:pos="9639"/>
      </w:tabs>
      <w:spacing w:before="120"/>
    </w:pPr>
    <w:rPr>
      <w:rFonts w:ascii="Calibri" w:hAnsi="Calibri"/>
    </w:rPr>
  </w:style>
  <w:style w:type="character" w:customStyle="1" w:styleId="FooterChar">
    <w:name w:val="Footer Char"/>
    <w:basedOn w:val="DefaultParagraphFont"/>
    <w:link w:val="Footer"/>
    <w:semiHidden/>
    <w:rsid w:val="005158DF"/>
    <w:rPr>
      <w:rFonts w:ascii="Calibri" w:hAnsi="Calibri"/>
      <w:szCs w:val="20"/>
    </w:rPr>
  </w:style>
  <w:style w:type="paragraph" w:customStyle="1" w:styleId="SAW-Body">
    <w:name w:val="SAW-Body"/>
    <w:link w:val="SAW-BodyChar"/>
    <w:qFormat/>
    <w:rsid w:val="005158DF"/>
    <w:pPr>
      <w:suppressAutoHyphens/>
      <w:autoSpaceDE w:val="0"/>
      <w:autoSpaceDN w:val="0"/>
      <w:adjustRightInd w:val="0"/>
      <w:ind w:left="567"/>
    </w:pPr>
    <w:rPr>
      <w:rFonts w:ascii="Calibri" w:eastAsia="Times New Roman" w:hAnsi="Calibri" w:cs="Times New Roman"/>
      <w:color w:val="000000"/>
      <w:szCs w:val="18"/>
    </w:rPr>
  </w:style>
  <w:style w:type="paragraph" w:customStyle="1" w:styleId="SAW-BodyIndent">
    <w:name w:val="SAW-Body Indent"/>
    <w:basedOn w:val="SAW-Body"/>
    <w:rsid w:val="005158DF"/>
    <w:pPr>
      <w:ind w:left="1701"/>
      <w:textAlignment w:val="center"/>
    </w:pPr>
  </w:style>
  <w:style w:type="paragraph" w:customStyle="1" w:styleId="SAW-BodyNoIndent">
    <w:name w:val="SAW-Body No Indent"/>
    <w:basedOn w:val="SAW-Body"/>
    <w:qFormat/>
    <w:rsid w:val="005158DF"/>
    <w:pPr>
      <w:ind w:left="0"/>
      <w:textAlignment w:val="center"/>
    </w:pPr>
  </w:style>
  <w:style w:type="paragraph" w:customStyle="1" w:styleId="SAW-Figure">
    <w:name w:val="SAW-Figure"/>
    <w:basedOn w:val="SAW-Body"/>
    <w:next w:val="Caption"/>
    <w:qFormat/>
    <w:rsid w:val="005158DF"/>
    <w:pPr>
      <w:keepNext/>
      <w:spacing w:line="280" w:lineRule="atLeast"/>
      <w:textAlignment w:val="center"/>
    </w:pPr>
  </w:style>
  <w:style w:type="paragraph" w:styleId="Caption">
    <w:name w:val="caption"/>
    <w:basedOn w:val="SAW-Body"/>
    <w:next w:val="SAW-Body"/>
    <w:qFormat/>
    <w:rsid w:val="005158DF"/>
    <w:pPr>
      <w:spacing w:after="120"/>
      <w:jc w:val="center"/>
    </w:pPr>
    <w:rPr>
      <w:b/>
      <w:bCs/>
      <w:color w:val="0051BA"/>
    </w:rPr>
  </w:style>
  <w:style w:type="paragraph" w:customStyle="1" w:styleId="SAW-Footer">
    <w:name w:val="SAW-Footer"/>
    <w:basedOn w:val="SAW-Body"/>
    <w:uiPriority w:val="99"/>
    <w:rsid w:val="005158DF"/>
    <w:pPr>
      <w:pBdr>
        <w:top w:val="single" w:sz="4" w:space="1" w:color="auto"/>
      </w:pBdr>
      <w:tabs>
        <w:tab w:val="right" w:pos="9639"/>
      </w:tabs>
      <w:spacing w:before="0"/>
      <w:ind w:left="0"/>
    </w:pPr>
    <w:rPr>
      <w:sz w:val="16"/>
      <w:szCs w:val="16"/>
    </w:rPr>
  </w:style>
  <w:style w:type="paragraph" w:customStyle="1" w:styleId="SAW-Graphic">
    <w:name w:val="SAW-Graphic"/>
    <w:basedOn w:val="SAW-Body"/>
    <w:next w:val="Caption"/>
    <w:qFormat/>
    <w:rsid w:val="005158DF"/>
    <w:pPr>
      <w:keepNext/>
      <w:spacing w:before="120" w:after="120"/>
      <w:jc w:val="center"/>
      <w:textAlignment w:val="center"/>
    </w:pPr>
  </w:style>
  <w:style w:type="paragraph" w:customStyle="1" w:styleId="SAW-Header">
    <w:name w:val="SAW-Header"/>
    <w:basedOn w:val="SAW-Body"/>
    <w:uiPriority w:val="99"/>
    <w:rsid w:val="005158DF"/>
    <w:pPr>
      <w:pBdr>
        <w:bottom w:val="single" w:sz="4" w:space="1" w:color="auto"/>
      </w:pBdr>
      <w:tabs>
        <w:tab w:val="right" w:pos="9639"/>
      </w:tabs>
      <w:spacing w:before="0"/>
      <w:ind w:left="0"/>
      <w:textAlignment w:val="center"/>
    </w:pPr>
  </w:style>
  <w:style w:type="paragraph" w:customStyle="1" w:styleId="SAW-ListAlpha">
    <w:name w:val="SAW-List Alpha"/>
    <w:basedOn w:val="SAW-Body"/>
    <w:qFormat/>
    <w:rsid w:val="005158DF"/>
    <w:pPr>
      <w:numPr>
        <w:numId w:val="6"/>
      </w:numPr>
      <w:spacing w:before="120"/>
    </w:pPr>
  </w:style>
  <w:style w:type="paragraph" w:customStyle="1" w:styleId="SAW-ListBullet1">
    <w:name w:val="SAW-List Bullet 1"/>
    <w:basedOn w:val="SAW-Body"/>
    <w:qFormat/>
    <w:rsid w:val="005158DF"/>
    <w:pPr>
      <w:numPr>
        <w:numId w:val="7"/>
      </w:numPr>
      <w:spacing w:before="120"/>
    </w:pPr>
  </w:style>
  <w:style w:type="paragraph" w:customStyle="1" w:styleId="SAW-ListBullet2">
    <w:name w:val="SAW-List Bullet 2"/>
    <w:basedOn w:val="SAW-Body"/>
    <w:link w:val="SAW-ListBullet2Char"/>
    <w:qFormat/>
    <w:rsid w:val="005158DF"/>
    <w:pPr>
      <w:numPr>
        <w:numId w:val="8"/>
      </w:numPr>
      <w:spacing w:before="120"/>
    </w:pPr>
  </w:style>
  <w:style w:type="paragraph" w:customStyle="1" w:styleId="SAW-ListNumber">
    <w:name w:val="SAW-List Number"/>
    <w:basedOn w:val="SAW-Body"/>
    <w:qFormat/>
    <w:rsid w:val="005158DF"/>
    <w:pPr>
      <w:numPr>
        <w:numId w:val="9"/>
      </w:numPr>
    </w:pPr>
  </w:style>
  <w:style w:type="table" w:customStyle="1" w:styleId="SAW-TableGrid">
    <w:name w:val="SAW-Table Grid"/>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Row">
      <w:tblPr/>
      <w:trPr>
        <w:tblHeader/>
      </w:trPr>
      <w:tcPr>
        <w:tcBorders>
          <w:bottom w:val="single" w:sz="4" w:space="0" w:color="0049AD"/>
        </w:tcBorders>
        <w:shd w:val="clear" w:color="auto" w:fill="AFDFFF"/>
      </w:tcPr>
    </w:tblStylePr>
  </w:style>
  <w:style w:type="paragraph" w:customStyle="1" w:styleId="SAW-TableBody">
    <w:name w:val="SAW-Table Body"/>
    <w:basedOn w:val="SAW-Body"/>
    <w:qFormat/>
    <w:rsid w:val="005158DF"/>
    <w:pPr>
      <w:spacing w:before="60" w:after="60"/>
      <w:ind w:left="0"/>
    </w:pPr>
    <w:rPr>
      <w:sz w:val="20"/>
      <w:lang w:eastAsia="en-AU"/>
    </w:rPr>
  </w:style>
  <w:style w:type="paragraph" w:customStyle="1" w:styleId="SAW-TableHeader">
    <w:name w:val="SAW-Table Header"/>
    <w:basedOn w:val="SAW-TableBody"/>
    <w:uiPriority w:val="99"/>
    <w:qFormat/>
    <w:rsid w:val="005158DF"/>
    <w:pPr>
      <w:textAlignment w:val="center"/>
    </w:pPr>
    <w:rPr>
      <w:b/>
    </w:rPr>
  </w:style>
  <w:style w:type="paragraph" w:customStyle="1" w:styleId="SAW-TableListAlpha">
    <w:name w:val="SAW-Table List Alpha"/>
    <w:basedOn w:val="SAW-TableBody"/>
    <w:qFormat/>
    <w:rsid w:val="005158DF"/>
    <w:pPr>
      <w:numPr>
        <w:numId w:val="10"/>
      </w:numPr>
    </w:pPr>
  </w:style>
  <w:style w:type="paragraph" w:customStyle="1" w:styleId="SAW-TableListBullet">
    <w:name w:val="SAW-Table List Bullet"/>
    <w:basedOn w:val="SAW-TableBody"/>
    <w:qFormat/>
    <w:rsid w:val="005158DF"/>
    <w:pPr>
      <w:numPr>
        <w:numId w:val="11"/>
      </w:numPr>
      <w:textAlignment w:val="center"/>
    </w:pPr>
    <w:rPr>
      <w:rFonts w:cs="Arial"/>
      <w:szCs w:val="22"/>
    </w:rPr>
  </w:style>
  <w:style w:type="paragraph" w:customStyle="1" w:styleId="SAW-TableListNumber">
    <w:name w:val="SAW-Table List Number"/>
    <w:basedOn w:val="SAW-TableBody"/>
    <w:qFormat/>
    <w:rsid w:val="005158DF"/>
    <w:pPr>
      <w:numPr>
        <w:numId w:val="12"/>
      </w:numPr>
      <w:textAlignment w:val="center"/>
    </w:pPr>
  </w:style>
  <w:style w:type="paragraph" w:customStyle="1" w:styleId="SAW-Title10pt">
    <w:name w:val="SAW-Title 10pt"/>
    <w:basedOn w:val="SAW-Body"/>
    <w:qFormat/>
    <w:rsid w:val="00E0014D"/>
    <w:pPr>
      <w:spacing w:before="0"/>
      <w:ind w:left="0"/>
      <w:textAlignment w:val="center"/>
    </w:pPr>
    <w:rPr>
      <w:rFonts w:ascii="Franklin Gothic Demi" w:hAnsi="Franklin Gothic Demi"/>
      <w:szCs w:val="24"/>
    </w:rPr>
  </w:style>
  <w:style w:type="paragraph" w:customStyle="1" w:styleId="SAW-Title18pt">
    <w:name w:val="SAW-Title 18pt"/>
    <w:basedOn w:val="SAW-Title11pt"/>
    <w:next w:val="SAW-Body"/>
    <w:qFormat/>
    <w:rsid w:val="005158DF"/>
    <w:rPr>
      <w:sz w:val="36"/>
      <w:szCs w:val="36"/>
    </w:rPr>
  </w:style>
  <w:style w:type="paragraph" w:customStyle="1" w:styleId="SAW-Title26ptColour">
    <w:name w:val="SAW-Title 26pt Colour"/>
    <w:basedOn w:val="SAW-Title11pt"/>
    <w:next w:val="SAW-Body"/>
    <w:qFormat/>
    <w:rsid w:val="005158DF"/>
    <w:pPr>
      <w:widowControl w:val="0"/>
    </w:pPr>
    <w:rPr>
      <w:color w:val="0051BA"/>
      <w:sz w:val="52"/>
      <w:szCs w:val="68"/>
    </w:rPr>
  </w:style>
  <w:style w:type="character" w:customStyle="1" w:styleId="Heading1Char">
    <w:name w:val="Heading 1 Char"/>
    <w:basedOn w:val="DefaultParagraphFont"/>
    <w:link w:val="Heading1"/>
    <w:rsid w:val="005158DF"/>
    <w:rPr>
      <w:rFonts w:asciiTheme="majorHAnsi" w:eastAsia="Times New Roman" w:hAnsiTheme="majorHAnsi" w:cs="Arial"/>
      <w:b/>
      <w:bCs/>
      <w:color w:val="0051BA"/>
      <w:kern w:val="32"/>
      <w:sz w:val="36"/>
      <w:szCs w:val="32"/>
    </w:rPr>
  </w:style>
  <w:style w:type="character" w:customStyle="1" w:styleId="Heading2Char">
    <w:name w:val="Heading 2 Char"/>
    <w:basedOn w:val="DefaultParagraphFont"/>
    <w:link w:val="Heading2"/>
    <w:rsid w:val="005158DF"/>
    <w:rPr>
      <w:rFonts w:asciiTheme="majorHAnsi" w:eastAsia="Times New Roman" w:hAnsiTheme="majorHAnsi" w:cs="Arial"/>
      <w:b/>
      <w:iCs/>
      <w:color w:val="0051BA"/>
      <w:kern w:val="32"/>
      <w:sz w:val="32"/>
      <w:szCs w:val="28"/>
    </w:rPr>
  </w:style>
  <w:style w:type="character" w:customStyle="1" w:styleId="Heading3Char">
    <w:name w:val="Heading 3 Char"/>
    <w:basedOn w:val="DefaultParagraphFont"/>
    <w:link w:val="Heading3"/>
    <w:rsid w:val="005158DF"/>
    <w:rPr>
      <w:rFonts w:asciiTheme="majorHAnsi" w:eastAsia="Times New Roman" w:hAnsiTheme="majorHAnsi" w:cs="Arial"/>
      <w:b/>
      <w:iCs/>
      <w:color w:val="0051BA"/>
      <w:kern w:val="32"/>
      <w:sz w:val="28"/>
      <w:szCs w:val="28"/>
    </w:rPr>
  </w:style>
  <w:style w:type="character" w:customStyle="1" w:styleId="Heading4Char">
    <w:name w:val="Heading 4 Char"/>
    <w:basedOn w:val="DefaultParagraphFont"/>
    <w:link w:val="Heading4"/>
    <w:rsid w:val="005158DF"/>
    <w:rPr>
      <w:rFonts w:asciiTheme="majorHAnsi" w:eastAsia="Times New Roman" w:hAnsiTheme="majorHAnsi" w:cs="Arial"/>
      <w:b/>
      <w:bCs/>
      <w:iCs/>
      <w:color w:val="0051BA"/>
      <w:kern w:val="32"/>
      <w:sz w:val="24"/>
      <w:szCs w:val="28"/>
    </w:rPr>
  </w:style>
  <w:style w:type="character" w:customStyle="1" w:styleId="Heading5Char">
    <w:name w:val="Heading 5 Char"/>
    <w:basedOn w:val="DefaultParagraphFont"/>
    <w:link w:val="Heading5"/>
    <w:rsid w:val="005158DF"/>
    <w:rPr>
      <w:rFonts w:ascii="Calibri" w:eastAsia="Times New Roman" w:hAnsi="Calibri" w:cs="Arial"/>
      <w:b/>
      <w:color w:val="0051BA"/>
      <w:kern w:val="32"/>
      <w:szCs w:val="26"/>
    </w:rPr>
  </w:style>
  <w:style w:type="character" w:customStyle="1" w:styleId="Heading6Char">
    <w:name w:val="Heading 6 Char"/>
    <w:aliases w:val="Do Not Use Char"/>
    <w:basedOn w:val="DefaultParagraphFont"/>
    <w:link w:val="Heading6"/>
    <w:semiHidden/>
    <w:rsid w:val="005158DF"/>
    <w:rPr>
      <w:rFonts w:ascii="Calibri" w:eastAsia="Times New Roman" w:hAnsi="Calibri" w:cs="Arial"/>
      <w:b/>
      <w:bCs/>
      <w:kern w:val="32"/>
    </w:rPr>
  </w:style>
  <w:style w:type="character" w:customStyle="1" w:styleId="Heading7Char">
    <w:name w:val="Heading 7 Char"/>
    <w:basedOn w:val="DefaultParagraphFont"/>
    <w:link w:val="Heading7"/>
    <w:rsid w:val="005158DF"/>
    <w:rPr>
      <w:rFonts w:asciiTheme="majorHAnsi" w:eastAsia="Times New Roman" w:hAnsiTheme="majorHAnsi" w:cs="Arial"/>
      <w:b/>
      <w:bCs/>
      <w:color w:val="0051BA"/>
      <w:kern w:val="32"/>
      <w:sz w:val="36"/>
      <w:szCs w:val="24"/>
    </w:rPr>
  </w:style>
  <w:style w:type="character" w:customStyle="1" w:styleId="Heading8Char">
    <w:name w:val="Heading 8 Char"/>
    <w:basedOn w:val="DefaultParagraphFont"/>
    <w:link w:val="Heading8"/>
    <w:rsid w:val="005158DF"/>
    <w:rPr>
      <w:rFonts w:asciiTheme="majorHAnsi" w:eastAsia="Times New Roman" w:hAnsiTheme="majorHAnsi" w:cs="Arial"/>
      <w:b/>
      <w:color w:val="0051BA"/>
      <w:kern w:val="32"/>
      <w:sz w:val="32"/>
      <w:szCs w:val="24"/>
    </w:rPr>
  </w:style>
  <w:style w:type="character" w:customStyle="1" w:styleId="Heading9Char">
    <w:name w:val="Heading 9 Char"/>
    <w:basedOn w:val="DefaultParagraphFont"/>
    <w:link w:val="Heading9"/>
    <w:rsid w:val="005158DF"/>
    <w:rPr>
      <w:rFonts w:asciiTheme="majorHAnsi" w:eastAsia="Times New Roman" w:hAnsiTheme="majorHAnsi" w:cs="Arial"/>
      <w:b/>
      <w:iCs/>
      <w:color w:val="0051BA"/>
      <w:kern w:val="32"/>
      <w:sz w:val="28"/>
    </w:rPr>
  </w:style>
  <w:style w:type="paragraph" w:customStyle="1" w:styleId="Hidden">
    <w:name w:val="Hidden"/>
    <w:basedOn w:val="Normal"/>
    <w:semiHidden/>
    <w:unhideWhenUsed/>
    <w:rsid w:val="005158DF"/>
    <w:pPr>
      <w:suppressAutoHyphens/>
      <w:autoSpaceDE w:val="0"/>
      <w:autoSpaceDN w:val="0"/>
      <w:adjustRightInd w:val="0"/>
      <w:ind w:left="1134"/>
      <w:textAlignment w:val="center"/>
    </w:pPr>
    <w:rPr>
      <w:vanish/>
      <w:color w:val="0049AD"/>
      <w:szCs w:val="18"/>
      <w:lang w:val="en-GB"/>
    </w:rPr>
  </w:style>
  <w:style w:type="character" w:styleId="Hyperlink">
    <w:name w:val="Hyperlink"/>
    <w:basedOn w:val="DefaultParagraphFont"/>
    <w:uiPriority w:val="99"/>
    <w:rsid w:val="005158DF"/>
    <w:rPr>
      <w:color w:val="0049AD"/>
      <w:u w:val="single"/>
    </w:rPr>
  </w:style>
  <w:style w:type="paragraph" w:styleId="TOC1">
    <w:name w:val="toc 1"/>
    <w:basedOn w:val="Normal"/>
    <w:next w:val="TOC2"/>
    <w:uiPriority w:val="39"/>
    <w:rsid w:val="005158DF"/>
    <w:pPr>
      <w:keepNext/>
      <w:tabs>
        <w:tab w:val="left" w:pos="567"/>
        <w:tab w:val="right" w:leader="dot" w:pos="9072"/>
      </w:tabs>
      <w:suppressAutoHyphens/>
      <w:autoSpaceDE w:val="0"/>
      <w:autoSpaceDN w:val="0"/>
      <w:adjustRightInd w:val="0"/>
      <w:spacing w:before="180"/>
      <w:ind w:left="1134" w:hanging="567"/>
    </w:pPr>
    <w:rPr>
      <w:b/>
      <w:szCs w:val="18"/>
    </w:rPr>
  </w:style>
  <w:style w:type="paragraph" w:styleId="TOC2">
    <w:name w:val="toc 2"/>
    <w:basedOn w:val="TOC1"/>
    <w:uiPriority w:val="39"/>
    <w:rsid w:val="005158DF"/>
    <w:pPr>
      <w:keepNext w:val="0"/>
      <w:tabs>
        <w:tab w:val="clear" w:pos="567"/>
        <w:tab w:val="left" w:pos="1418"/>
      </w:tabs>
      <w:spacing w:before="60"/>
      <w:ind w:left="1418" w:hanging="851"/>
    </w:pPr>
    <w:rPr>
      <w:b w:val="0"/>
    </w:rPr>
  </w:style>
  <w:style w:type="paragraph" w:styleId="TOC3">
    <w:name w:val="toc 3"/>
    <w:basedOn w:val="TOC2"/>
    <w:uiPriority w:val="39"/>
    <w:rsid w:val="005158DF"/>
    <w:pPr>
      <w:tabs>
        <w:tab w:val="clear" w:pos="1418"/>
        <w:tab w:val="left" w:pos="1701"/>
      </w:tabs>
      <w:ind w:left="1701" w:hanging="1134"/>
    </w:pPr>
  </w:style>
  <w:style w:type="paragraph" w:styleId="TOC4">
    <w:name w:val="toc 4"/>
    <w:basedOn w:val="TOC3"/>
    <w:uiPriority w:val="39"/>
    <w:rsid w:val="005158DF"/>
    <w:pPr>
      <w:tabs>
        <w:tab w:val="clear" w:pos="1701"/>
        <w:tab w:val="left" w:pos="1985"/>
      </w:tabs>
      <w:ind w:left="1985" w:hanging="1418"/>
    </w:pPr>
  </w:style>
  <w:style w:type="paragraph" w:styleId="TOC5">
    <w:name w:val="toc 5"/>
    <w:basedOn w:val="TOC4"/>
    <w:next w:val="TOC4"/>
    <w:uiPriority w:val="39"/>
    <w:rsid w:val="005158DF"/>
    <w:pPr>
      <w:tabs>
        <w:tab w:val="clear" w:pos="1985"/>
        <w:tab w:val="left" w:pos="2268"/>
      </w:tabs>
      <w:ind w:left="2268" w:hanging="1701"/>
    </w:pPr>
  </w:style>
  <w:style w:type="paragraph" w:styleId="TOC6">
    <w:name w:val="toc 6"/>
    <w:basedOn w:val="Normal"/>
    <w:next w:val="Normal"/>
    <w:semiHidden/>
    <w:rsid w:val="005158DF"/>
    <w:pPr>
      <w:ind w:left="1000"/>
    </w:pPr>
  </w:style>
  <w:style w:type="paragraph" w:styleId="TOC7">
    <w:name w:val="toc 7"/>
    <w:basedOn w:val="Normal"/>
    <w:next w:val="Normal"/>
    <w:semiHidden/>
    <w:rsid w:val="005158DF"/>
    <w:pPr>
      <w:ind w:left="1200"/>
    </w:pPr>
  </w:style>
  <w:style w:type="paragraph" w:styleId="TOC8">
    <w:name w:val="toc 8"/>
    <w:basedOn w:val="Normal"/>
    <w:next w:val="Normal"/>
    <w:semiHidden/>
    <w:rsid w:val="005158DF"/>
    <w:pPr>
      <w:ind w:left="1400"/>
    </w:pPr>
  </w:style>
  <w:style w:type="paragraph" w:styleId="TOC9">
    <w:name w:val="toc 9"/>
    <w:basedOn w:val="Normal"/>
    <w:next w:val="Normal"/>
    <w:semiHidden/>
    <w:rsid w:val="005158DF"/>
    <w:pPr>
      <w:ind w:left="1600"/>
    </w:pPr>
  </w:style>
  <w:style w:type="paragraph" w:styleId="PlainText">
    <w:name w:val="Plain Text"/>
    <w:basedOn w:val="Normal"/>
    <w:link w:val="PlainTextChar"/>
    <w:semiHidden/>
    <w:rsid w:val="005158DF"/>
    <w:pPr>
      <w:numPr>
        <w:numId w:val="4"/>
      </w:numPr>
    </w:pPr>
    <w:rPr>
      <w:rFonts w:ascii="Courier New" w:hAnsi="Courier New" w:cs="Courier New"/>
    </w:rPr>
  </w:style>
  <w:style w:type="character" w:customStyle="1" w:styleId="PlainTextChar">
    <w:name w:val="Plain Text Char"/>
    <w:basedOn w:val="DefaultParagraphFont"/>
    <w:link w:val="PlainText"/>
    <w:semiHidden/>
    <w:rsid w:val="005158DF"/>
    <w:rPr>
      <w:rFonts w:ascii="Courier New" w:hAnsi="Courier New" w:cs="Courier New"/>
      <w:szCs w:val="20"/>
    </w:rPr>
  </w:style>
  <w:style w:type="paragraph" w:styleId="DocumentMap">
    <w:name w:val="Document Map"/>
    <w:basedOn w:val="Normal"/>
    <w:link w:val="DocumentMapChar"/>
    <w:uiPriority w:val="99"/>
    <w:semiHidden/>
    <w:unhideWhenUsed/>
    <w:rsid w:val="005158DF"/>
    <w:pPr>
      <w:spacing w:before="0"/>
    </w:pPr>
    <w:rPr>
      <w:rFonts w:ascii="Tahoma" w:hAnsi="Tahoma" w:cs="Tahoma"/>
      <w:sz w:val="16"/>
      <w:szCs w:val="16"/>
    </w:rPr>
  </w:style>
  <w:style w:type="character" w:customStyle="1" w:styleId="DocumentMapChar">
    <w:name w:val="Document Map Char"/>
    <w:basedOn w:val="DefaultParagraphFont"/>
    <w:link w:val="DocumentMap"/>
    <w:uiPriority w:val="99"/>
    <w:semiHidden/>
    <w:rsid w:val="005158DF"/>
    <w:rPr>
      <w:rFonts w:ascii="Tahoma" w:hAnsi="Tahoma" w:cs="Tahoma"/>
      <w:sz w:val="16"/>
      <w:szCs w:val="16"/>
    </w:rPr>
  </w:style>
  <w:style w:type="paragraph" w:customStyle="1" w:styleId="SAW-Title16pt">
    <w:name w:val="SAW-Title 16pt"/>
    <w:basedOn w:val="SAW-Title11pt"/>
    <w:next w:val="SAW-Body"/>
    <w:rsid w:val="005158DF"/>
    <w:rPr>
      <w:color w:val="auto"/>
      <w:sz w:val="32"/>
    </w:rPr>
  </w:style>
  <w:style w:type="table" w:styleId="TableGrid">
    <w:name w:val="Table Grid"/>
    <w:basedOn w:val="TableNormal"/>
    <w:uiPriority w:val="59"/>
    <w:rsid w:val="005158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58DF"/>
    <w:rPr>
      <w:color w:val="808080"/>
    </w:rPr>
  </w:style>
  <w:style w:type="paragraph" w:styleId="TableofFigures">
    <w:name w:val="table of figures"/>
    <w:basedOn w:val="TOC2"/>
    <w:next w:val="Normal"/>
    <w:uiPriority w:val="99"/>
    <w:rsid w:val="005158DF"/>
    <w:pPr>
      <w:tabs>
        <w:tab w:val="left" w:pos="1134"/>
      </w:tabs>
      <w:spacing w:after="60"/>
    </w:pPr>
    <w:rPr>
      <w:szCs w:val="24"/>
      <w:lang w:eastAsia="en-AU"/>
    </w:rPr>
  </w:style>
  <w:style w:type="paragraph" w:customStyle="1" w:styleId="SAW-FooterLandscape">
    <w:name w:val="SAW-Footer Landscape"/>
    <w:basedOn w:val="SAW-Footer"/>
    <w:rsid w:val="005158DF"/>
    <w:pPr>
      <w:tabs>
        <w:tab w:val="clear" w:pos="9639"/>
        <w:tab w:val="right" w:pos="14544"/>
      </w:tabs>
      <w:suppressAutoHyphens w:val="0"/>
      <w:autoSpaceDE/>
      <w:autoSpaceDN/>
      <w:adjustRightInd/>
      <w:spacing w:before="120"/>
    </w:pPr>
    <w:rPr>
      <w:noProof/>
      <w:color w:val="auto"/>
      <w:szCs w:val="20"/>
    </w:rPr>
  </w:style>
  <w:style w:type="paragraph" w:customStyle="1" w:styleId="SAW-HeaderLandscape">
    <w:name w:val="SAW-Header Landscape"/>
    <w:basedOn w:val="SAW-FooterLandscape"/>
    <w:rsid w:val="005158DF"/>
    <w:pPr>
      <w:pBdr>
        <w:top w:val="none" w:sz="0" w:space="0" w:color="auto"/>
        <w:bottom w:val="single" w:sz="4" w:space="1" w:color="auto"/>
      </w:pBdr>
      <w:spacing w:before="0"/>
    </w:pPr>
    <w:rPr>
      <w:sz w:val="20"/>
    </w:rPr>
  </w:style>
  <w:style w:type="table" w:customStyle="1" w:styleId="SAW-TableGridVertical">
    <w:name w:val="SAW-Table Grid Vertical"/>
    <w:basedOn w:val="TableNormal"/>
    <w:uiPriority w:val="99"/>
    <w:qFormat/>
    <w:rsid w:val="005158DF"/>
    <w:pPr>
      <w:spacing w:before="60" w:after="60"/>
    </w:pPr>
    <w:rPr>
      <w:rFonts w:ascii="Arial" w:hAnsi="Arial"/>
      <w:sz w:val="18"/>
    </w:rPr>
    <w:tblPr>
      <w:tblInd w:w="567" w:type="dxa"/>
      <w:tblBorders>
        <w:top w:val="single" w:sz="4" w:space="0" w:color="0049AD"/>
        <w:left w:val="single" w:sz="4" w:space="0" w:color="0049AD"/>
        <w:bottom w:val="single" w:sz="4" w:space="0" w:color="0049AD"/>
        <w:right w:val="single" w:sz="4" w:space="0" w:color="0049AD"/>
        <w:insideH w:val="dotted" w:sz="4" w:space="0" w:color="0049AD"/>
        <w:insideV w:val="dotted" w:sz="4" w:space="0" w:color="0049AD"/>
      </w:tblBorders>
    </w:tblPr>
    <w:tblStylePr w:type="firstCol">
      <w:tblPr/>
      <w:tcPr>
        <w:shd w:val="clear" w:color="auto" w:fill="AFDFFF"/>
      </w:tcPr>
    </w:tblStylePr>
  </w:style>
  <w:style w:type="paragraph" w:customStyle="1" w:styleId="SAW-Title12pt">
    <w:name w:val="SAW-Title 12pt"/>
    <w:basedOn w:val="SAW-Title11pt"/>
    <w:next w:val="SAW-Body"/>
    <w:qFormat/>
    <w:rsid w:val="005158DF"/>
    <w:rPr>
      <w:sz w:val="24"/>
      <w:lang w:val="en-GB"/>
    </w:rPr>
  </w:style>
  <w:style w:type="paragraph" w:customStyle="1" w:styleId="SAW-Title16ptColour">
    <w:name w:val="SAW-Title 16pt Colour"/>
    <w:basedOn w:val="SAW-Title11pt"/>
    <w:next w:val="SAW-Body"/>
    <w:qFormat/>
    <w:rsid w:val="005158DF"/>
    <w:rPr>
      <w:color w:val="0051BA"/>
      <w:sz w:val="32"/>
    </w:rPr>
  </w:style>
  <w:style w:type="paragraph" w:customStyle="1" w:styleId="SAW-Title14pt">
    <w:name w:val="SAW-Title 14pt"/>
    <w:basedOn w:val="SAW-Title11pt"/>
    <w:next w:val="SAW-Body"/>
    <w:rsid w:val="005158DF"/>
    <w:rPr>
      <w:sz w:val="28"/>
    </w:rPr>
  </w:style>
  <w:style w:type="paragraph" w:customStyle="1" w:styleId="SAW-Title14ptColour">
    <w:name w:val="SAW-Title 14pt Colour"/>
    <w:basedOn w:val="SAW-Title11pt"/>
    <w:next w:val="SAW-Body"/>
    <w:qFormat/>
    <w:rsid w:val="005158DF"/>
    <w:rPr>
      <w:color w:val="0051BA"/>
      <w:sz w:val="28"/>
    </w:rPr>
  </w:style>
  <w:style w:type="paragraph" w:customStyle="1" w:styleId="SAW-Title26pt">
    <w:name w:val="SAW-Title 26pt"/>
    <w:basedOn w:val="SAW-Title11pt"/>
    <w:next w:val="SAW-Body"/>
    <w:qFormat/>
    <w:rsid w:val="005158DF"/>
    <w:pPr>
      <w:widowControl w:val="0"/>
    </w:pPr>
    <w:rPr>
      <w:color w:val="auto"/>
      <w:sz w:val="52"/>
      <w:szCs w:val="68"/>
    </w:rPr>
  </w:style>
  <w:style w:type="paragraph" w:customStyle="1" w:styleId="SAW-Title12ptColour">
    <w:name w:val="SAW-Title 12pt Colour"/>
    <w:basedOn w:val="SAW-Title11pt"/>
    <w:next w:val="SAW-Body"/>
    <w:rsid w:val="005158DF"/>
    <w:rPr>
      <w:color w:val="0051BA"/>
      <w:sz w:val="24"/>
    </w:rPr>
  </w:style>
  <w:style w:type="paragraph" w:customStyle="1" w:styleId="SAW-Title10ptColour">
    <w:name w:val="SAW-Title 10pt Colour"/>
    <w:basedOn w:val="SAW-Title10pt"/>
    <w:next w:val="SAW-Title10pt"/>
    <w:qFormat/>
    <w:rsid w:val="00E0014D"/>
    <w:rPr>
      <w:color w:val="0051BA"/>
    </w:rPr>
  </w:style>
  <w:style w:type="paragraph" w:customStyle="1" w:styleId="SAW-Title18ptColour">
    <w:name w:val="SAW-Title 18pt Colour"/>
    <w:basedOn w:val="SAW-Title11pt"/>
    <w:next w:val="SAW-Body"/>
    <w:rsid w:val="005158DF"/>
    <w:rPr>
      <w:color w:val="0051BA"/>
      <w:sz w:val="36"/>
    </w:rPr>
  </w:style>
  <w:style w:type="table" w:customStyle="1" w:styleId="SAW-TableGridIndent">
    <w:name w:val="SAW-Table Grid Indent"/>
    <w:basedOn w:val="SAW-TableGrid"/>
    <w:uiPriority w:val="99"/>
    <w:rsid w:val="005158DF"/>
    <w:pPr>
      <w:spacing w:before="0"/>
    </w:pPr>
    <w:tblPr>
      <w:tblInd w:w="1134" w:type="dxa"/>
    </w:tblPr>
    <w:tblStylePr w:type="firstRow">
      <w:tblPr/>
      <w:trPr>
        <w:tblHeader/>
      </w:trPr>
      <w:tcPr>
        <w:tcBorders>
          <w:bottom w:val="single" w:sz="4" w:space="0" w:color="0049AD"/>
        </w:tcBorders>
        <w:shd w:val="clear" w:color="auto" w:fill="AFDFFF"/>
      </w:tcPr>
    </w:tblStylePr>
  </w:style>
  <w:style w:type="table" w:customStyle="1" w:styleId="SAW-TableGridNoIndent">
    <w:name w:val="SAW-Table Grid No Indent"/>
    <w:basedOn w:val="SAW-TableGrid"/>
    <w:uiPriority w:val="99"/>
    <w:qFormat/>
    <w:rsid w:val="005158DF"/>
    <w:pPr>
      <w:spacing w:before="0"/>
    </w:pPr>
    <w:tblPr>
      <w:tblInd w:w="0" w:type="dxa"/>
    </w:tblPr>
    <w:tblStylePr w:type="firstRow">
      <w:tblPr/>
      <w:trPr>
        <w:tblHeader/>
      </w:trPr>
      <w:tcPr>
        <w:tcBorders>
          <w:bottom w:val="single" w:sz="4" w:space="0" w:color="0049AD"/>
        </w:tcBorders>
        <w:shd w:val="clear" w:color="auto" w:fill="AFDFFF"/>
      </w:tcPr>
    </w:tblStylePr>
  </w:style>
  <w:style w:type="table" w:styleId="LightShading">
    <w:name w:val="Light Shading"/>
    <w:basedOn w:val="TableNormal"/>
    <w:uiPriority w:val="60"/>
    <w:semiHidden/>
    <w:unhideWhenUsed/>
    <w:locked/>
    <w:rsid w:val="005158DF"/>
    <w:pPr>
      <w:spacing w:before="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
    <w:name w:val="Medium Shading 1"/>
    <w:basedOn w:val="TableNormal"/>
    <w:uiPriority w:val="63"/>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ColorfulShading-Accent6">
    <w:name w:val="Colorful Shading Accent 6"/>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4">
    <w:name w:val="Colorful Shading Accent 4"/>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2">
    <w:name w:val="Colorful Shading Accent 2"/>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
    <w:name w:val="Colorful Shading"/>
    <w:basedOn w:val="TableNormal"/>
    <w:uiPriority w:val="71"/>
    <w:semiHidden/>
    <w:unhideWhenUsed/>
    <w:locked/>
    <w:rsid w:val="005158DF"/>
    <w:pPr>
      <w:spacing w:before="0"/>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semiHidden/>
    <w:unhideWhenUsed/>
    <w:locked/>
    <w:rsid w:val="005158DF"/>
    <w:pPr>
      <w:spacing w:before="0"/>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semiHidden/>
    <w:unhideWhenUsed/>
    <w:locked/>
    <w:rsid w:val="005158DF"/>
    <w:pPr>
      <w:spacing w:before="0"/>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3">
    <w:name w:val="Colorful List Accent 3"/>
    <w:basedOn w:val="TableNormal"/>
    <w:uiPriority w:val="72"/>
    <w:semiHidden/>
    <w:unhideWhenUsed/>
    <w:locked/>
    <w:rsid w:val="005158DF"/>
    <w:pPr>
      <w:spacing w:before="0"/>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2">
    <w:name w:val="Colorful List Accent 2"/>
    <w:basedOn w:val="TableNormal"/>
    <w:uiPriority w:val="72"/>
    <w:semiHidden/>
    <w:unhideWhenUsed/>
    <w:locked/>
    <w:rsid w:val="005158DF"/>
    <w:pPr>
      <w:spacing w:before="0"/>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1">
    <w:name w:val="Colorful List Accent 1"/>
    <w:basedOn w:val="TableNormal"/>
    <w:uiPriority w:val="72"/>
    <w:semiHidden/>
    <w:unhideWhenUsed/>
    <w:locked/>
    <w:rsid w:val="005158DF"/>
    <w:pPr>
      <w:spacing w:before="0"/>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
    <w:name w:val="Colorful List"/>
    <w:basedOn w:val="TableNormal"/>
    <w:uiPriority w:val="72"/>
    <w:semiHidden/>
    <w:unhideWhenUsed/>
    <w:locked/>
    <w:rsid w:val="005158DF"/>
    <w:pPr>
      <w:spacing w:before="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Accent6">
    <w:name w:val="Colorful Grid Accent 6"/>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Grid-Accent5">
    <w:name w:val="Colorful Grid Accent 5"/>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4">
    <w:name w:val="Colorful Grid Accent 4"/>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3">
    <w:name w:val="Colorful Grid Accent 3"/>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1">
    <w:name w:val="Colorful Grid Accent 1"/>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
    <w:name w:val="Colorful Grid"/>
    <w:basedOn w:val="TableNormal"/>
    <w:uiPriority w:val="73"/>
    <w:semiHidden/>
    <w:unhideWhenUsed/>
    <w:locked/>
    <w:rsid w:val="005158DF"/>
    <w:pPr>
      <w:spacing w:before="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6">
    <w:name w:val="Light Shading Accent 6"/>
    <w:basedOn w:val="TableNormal"/>
    <w:uiPriority w:val="60"/>
    <w:semiHidden/>
    <w:unhideWhenUsed/>
    <w:locked/>
    <w:rsid w:val="005158DF"/>
    <w:pPr>
      <w:spacing w:before="0"/>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5">
    <w:name w:val="Light Shading Accent 5"/>
    <w:basedOn w:val="TableNormal"/>
    <w:uiPriority w:val="60"/>
    <w:semiHidden/>
    <w:unhideWhenUsed/>
    <w:locked/>
    <w:rsid w:val="005158DF"/>
    <w:pPr>
      <w:spacing w:before="0"/>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semiHidden/>
    <w:unhideWhenUsed/>
    <w:locked/>
    <w:rsid w:val="005158DF"/>
    <w:pPr>
      <w:spacing w:before="0"/>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semiHidden/>
    <w:unhideWhenUsed/>
    <w:locked/>
    <w:rsid w:val="005158DF"/>
    <w:pPr>
      <w:spacing w:before="0"/>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semiHidden/>
    <w:unhideWhenUsed/>
    <w:locked/>
    <w:rsid w:val="005158DF"/>
    <w:pPr>
      <w:spacing w:before="0"/>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1">
    <w:name w:val="Light Shading Accent 1"/>
    <w:basedOn w:val="TableNormal"/>
    <w:uiPriority w:val="60"/>
    <w:semiHidden/>
    <w:unhideWhenUsed/>
    <w:locked/>
    <w:rsid w:val="005158DF"/>
    <w:pPr>
      <w:spacing w:before="0"/>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6">
    <w:name w:val="Light List Accent 6"/>
    <w:basedOn w:val="TableNormal"/>
    <w:uiPriority w:val="61"/>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5">
    <w:name w:val="Light List Accent 5"/>
    <w:basedOn w:val="TableNormal"/>
    <w:uiPriority w:val="61"/>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4">
    <w:name w:val="Light List Accent 4"/>
    <w:basedOn w:val="TableNormal"/>
    <w:uiPriority w:val="61"/>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3">
    <w:name w:val="Light List Accent 3"/>
    <w:basedOn w:val="TableNormal"/>
    <w:uiPriority w:val="61"/>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2">
    <w:name w:val="Light List Accent 2"/>
    <w:basedOn w:val="TableNormal"/>
    <w:uiPriority w:val="61"/>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1">
    <w:name w:val="Light List Accent 1"/>
    <w:basedOn w:val="TableNormal"/>
    <w:uiPriority w:val="61"/>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
    <w:name w:val="Light List"/>
    <w:basedOn w:val="TableNormal"/>
    <w:uiPriority w:val="61"/>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Accent6">
    <w:name w:val="Light Grid Accent 6"/>
    <w:basedOn w:val="TableNormal"/>
    <w:uiPriority w:val="62"/>
    <w:semiHidden/>
    <w:unhideWhenUsed/>
    <w:locked/>
    <w:rsid w:val="005158DF"/>
    <w:pPr>
      <w:spacing w:before="0"/>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Grid-Accent5">
    <w:name w:val="Light Grid Accent 5"/>
    <w:basedOn w:val="TableNormal"/>
    <w:uiPriority w:val="62"/>
    <w:semiHidden/>
    <w:unhideWhenUsed/>
    <w:locked/>
    <w:rsid w:val="005158DF"/>
    <w:pPr>
      <w:spacing w:before="0"/>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4">
    <w:name w:val="Light Grid Accent 4"/>
    <w:basedOn w:val="TableNormal"/>
    <w:uiPriority w:val="62"/>
    <w:semiHidden/>
    <w:unhideWhenUsed/>
    <w:locked/>
    <w:rsid w:val="005158DF"/>
    <w:pPr>
      <w:spacing w:before="0"/>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3">
    <w:name w:val="Light Grid Accent 3"/>
    <w:basedOn w:val="TableNormal"/>
    <w:uiPriority w:val="62"/>
    <w:semiHidden/>
    <w:unhideWhenUsed/>
    <w:locked/>
    <w:rsid w:val="005158DF"/>
    <w:pPr>
      <w:spacing w:before="0"/>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2">
    <w:name w:val="Light Grid Accent 2"/>
    <w:basedOn w:val="TableNormal"/>
    <w:uiPriority w:val="62"/>
    <w:semiHidden/>
    <w:unhideWhenUsed/>
    <w:locked/>
    <w:rsid w:val="005158DF"/>
    <w:pPr>
      <w:spacing w:before="0"/>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1">
    <w:name w:val="Light Grid Accent 1"/>
    <w:basedOn w:val="TableNormal"/>
    <w:uiPriority w:val="62"/>
    <w:semiHidden/>
    <w:unhideWhenUsed/>
    <w:locked/>
    <w:rsid w:val="005158DF"/>
    <w:pPr>
      <w:spacing w:before="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semiHidden/>
    <w:unhideWhenUsed/>
    <w:locked/>
    <w:rsid w:val="005158DF"/>
    <w:pPr>
      <w:spacing w:before="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Accent6">
    <w:name w:val="Medium Shading 2 Accent 6"/>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
    <w:name w:val="Medium Shading 2"/>
    <w:basedOn w:val="TableNormal"/>
    <w:uiPriority w:val="64"/>
    <w:semiHidden/>
    <w:unhideWhenUsed/>
    <w:locked/>
    <w:rsid w:val="005158DF"/>
    <w:pPr>
      <w:spacing w:before="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List2-Accent6">
    <w:name w:val="Medium List 2 Accent 6"/>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
    <w:name w:val="Medium List 2"/>
    <w:basedOn w:val="TableNormal"/>
    <w:uiPriority w:val="66"/>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Accent6">
    <w:name w:val="Medium List 1 Accent 6"/>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1-Accent5">
    <w:name w:val="Medium List 1 Accent 5"/>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4">
    <w:name w:val="Medium List 1 Accent 4"/>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3">
    <w:name w:val="Medium List 1 Accent 3"/>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2">
    <w:name w:val="Medium List 1 Accent 2"/>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1">
    <w:name w:val="Medium List 1 Accen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
    <w:name w:val="Medium List 1"/>
    <w:basedOn w:val="TableNormal"/>
    <w:uiPriority w:val="65"/>
    <w:semiHidden/>
    <w:unhideWhenUsed/>
    <w:locked/>
    <w:rsid w:val="005158DF"/>
    <w:pPr>
      <w:spacing w:before="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Grid3-Accent6">
    <w:name w:val="Medium Grid 3 Accent 6"/>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Grid3-Accent5">
    <w:name w:val="Medium Grid 3 Accent 5"/>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4">
    <w:name w:val="Medium Grid 3 Accent 4"/>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3">
    <w:name w:val="Medium Grid 3 Accent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2">
    <w:name w:val="Medium Grid 3 Accent 2"/>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1">
    <w:name w:val="Medium Grid 3 Accent 1"/>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
    <w:name w:val="Medium Grid 3"/>
    <w:basedOn w:val="TableNormal"/>
    <w:uiPriority w:val="69"/>
    <w:semiHidden/>
    <w:unhideWhenUsed/>
    <w:locked/>
    <w:rsid w:val="005158DF"/>
    <w:pPr>
      <w:spacing w:before="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Accent6">
    <w:name w:val="Medium Grid 2 Accent 6"/>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
    <w:name w:val="Medium Grid 2"/>
    <w:basedOn w:val="TableNormal"/>
    <w:uiPriority w:val="68"/>
    <w:semiHidden/>
    <w:unhideWhenUsed/>
    <w:locked/>
    <w:rsid w:val="005158DF"/>
    <w:pPr>
      <w:spacing w:before="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Accent6">
    <w:name w:val="Medium Grid 1 Accent 6"/>
    <w:basedOn w:val="TableNormal"/>
    <w:uiPriority w:val="67"/>
    <w:semiHidden/>
    <w:unhideWhenUsed/>
    <w:locked/>
    <w:rsid w:val="005158DF"/>
    <w:pPr>
      <w:spacing w:before="0"/>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1-Accent5">
    <w:name w:val="Medium Grid 1 Accent 5"/>
    <w:basedOn w:val="TableNormal"/>
    <w:uiPriority w:val="67"/>
    <w:semiHidden/>
    <w:unhideWhenUsed/>
    <w:locked/>
    <w:rsid w:val="005158DF"/>
    <w:pPr>
      <w:spacing w:before="0"/>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4">
    <w:name w:val="Medium Grid 1 Accent 4"/>
    <w:basedOn w:val="TableNormal"/>
    <w:uiPriority w:val="67"/>
    <w:semiHidden/>
    <w:unhideWhenUsed/>
    <w:locked/>
    <w:rsid w:val="005158DF"/>
    <w:pPr>
      <w:spacing w:before="0"/>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3">
    <w:name w:val="Medium Grid 1 Accent 3"/>
    <w:basedOn w:val="TableNormal"/>
    <w:uiPriority w:val="67"/>
    <w:semiHidden/>
    <w:unhideWhenUsed/>
    <w:locked/>
    <w:rsid w:val="005158DF"/>
    <w:pPr>
      <w:spacing w:before="0"/>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2">
    <w:name w:val="Medium Grid 1 Accent 2"/>
    <w:basedOn w:val="TableNormal"/>
    <w:uiPriority w:val="67"/>
    <w:semiHidden/>
    <w:unhideWhenUsed/>
    <w:locked/>
    <w:rsid w:val="005158DF"/>
    <w:pPr>
      <w:spacing w:before="0"/>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1">
    <w:name w:val="Medium Grid 1 Accent 1"/>
    <w:basedOn w:val="TableNormal"/>
    <w:uiPriority w:val="67"/>
    <w:semiHidden/>
    <w:unhideWhenUsed/>
    <w:locked/>
    <w:rsid w:val="005158DF"/>
    <w:pPr>
      <w:spacing w:before="0"/>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
    <w:name w:val="Medium Grid 1"/>
    <w:basedOn w:val="TableNormal"/>
    <w:uiPriority w:val="67"/>
    <w:semiHidden/>
    <w:unhideWhenUsed/>
    <w:locked/>
    <w:rsid w:val="005158DF"/>
    <w:pPr>
      <w:spacing w:before="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DarkList-Accent6">
    <w:name w:val="Dark List Accent 6"/>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5">
    <w:name w:val="Dark List Accent 5"/>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4">
    <w:name w:val="Dark List Accent 4"/>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3">
    <w:name w:val="Dark List Accent 3"/>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2">
    <w:name w:val="Dark List Accent 2"/>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1">
    <w:name w:val="Dark List Accent 1"/>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
    <w:name w:val="Dark List"/>
    <w:basedOn w:val="TableNormal"/>
    <w:uiPriority w:val="70"/>
    <w:semiHidden/>
    <w:unhideWhenUsed/>
    <w:locked/>
    <w:rsid w:val="005158DF"/>
    <w:pPr>
      <w:spacing w:before="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paragraph" w:customStyle="1" w:styleId="SAW-Title11pt">
    <w:name w:val="SAW-Title 11pt"/>
    <w:basedOn w:val="SAW-Body"/>
    <w:next w:val="SAW-Body"/>
    <w:qFormat/>
    <w:rsid w:val="005158DF"/>
    <w:pPr>
      <w:keepNext/>
      <w:spacing w:before="0"/>
      <w:ind w:left="0"/>
      <w:textAlignment w:val="center"/>
    </w:pPr>
    <w:rPr>
      <w:rFonts w:asciiTheme="majorHAnsi" w:hAnsiTheme="majorHAnsi"/>
      <w:b/>
      <w:szCs w:val="24"/>
    </w:rPr>
  </w:style>
  <w:style w:type="paragraph" w:customStyle="1" w:styleId="SAW-Title11ptColour">
    <w:name w:val="SAW-Title 11pt Colour"/>
    <w:basedOn w:val="SAW-Title11pt"/>
    <w:next w:val="SAW-Body"/>
    <w:qFormat/>
    <w:rsid w:val="005158DF"/>
    <w:rPr>
      <w:color w:val="0051BA"/>
    </w:rPr>
  </w:style>
  <w:style w:type="paragraph" w:customStyle="1" w:styleId="SAW-ListBullet3">
    <w:name w:val="SAW-List Bullet 3"/>
    <w:basedOn w:val="SAW-ListBullet2"/>
    <w:link w:val="SAW-ListBullet3Char"/>
    <w:rsid w:val="005158DF"/>
    <w:pPr>
      <w:numPr>
        <w:ilvl w:val="1"/>
      </w:numPr>
      <w:tabs>
        <w:tab w:val="clear" w:pos="1440"/>
        <w:tab w:val="left" w:pos="1418"/>
      </w:tabs>
      <w:ind w:left="1418" w:hanging="284"/>
    </w:pPr>
  </w:style>
  <w:style w:type="character" w:customStyle="1" w:styleId="SAW-BodyChar">
    <w:name w:val="SAW-Body Char"/>
    <w:basedOn w:val="DefaultParagraphFont"/>
    <w:link w:val="SAW-Body"/>
    <w:rsid w:val="005158DF"/>
    <w:rPr>
      <w:rFonts w:ascii="Calibri" w:eastAsia="Times New Roman" w:hAnsi="Calibri" w:cs="Times New Roman"/>
      <w:color w:val="000000"/>
      <w:szCs w:val="18"/>
    </w:rPr>
  </w:style>
  <w:style w:type="character" w:customStyle="1" w:styleId="SAW-ListBullet2Char">
    <w:name w:val="SAW-List Bullet 2 Char"/>
    <w:basedOn w:val="SAW-BodyChar"/>
    <w:link w:val="SAW-ListBullet2"/>
    <w:rsid w:val="005158DF"/>
    <w:rPr>
      <w:rFonts w:ascii="Calibri" w:eastAsia="Times New Roman" w:hAnsi="Calibri" w:cs="Times New Roman"/>
      <w:color w:val="000000"/>
      <w:szCs w:val="18"/>
    </w:rPr>
  </w:style>
  <w:style w:type="character" w:customStyle="1" w:styleId="SAW-ListBullet3Char">
    <w:name w:val="SAW-List Bullet 3 Char"/>
    <w:basedOn w:val="SAW-ListBullet2Char"/>
    <w:link w:val="SAW-ListBullet3"/>
    <w:rsid w:val="005158DF"/>
    <w:rPr>
      <w:rFonts w:ascii="Calibri" w:eastAsia="Times New Roman" w:hAnsi="Calibri" w:cs="Times New Roman"/>
      <w:color w:val="000000"/>
      <w:szCs w:val="18"/>
    </w:rPr>
  </w:style>
  <w:style w:type="character" w:styleId="FollowedHyperlink">
    <w:name w:val="FollowedHyperlink"/>
    <w:basedOn w:val="DefaultParagraphFont"/>
    <w:uiPriority w:val="99"/>
    <w:semiHidden/>
    <w:unhideWhenUsed/>
    <w:rsid w:val="00F56749"/>
    <w:rPr>
      <w:color w:val="800080" w:themeColor="followedHyperlink"/>
      <w:u w:val="single"/>
    </w:rPr>
  </w:style>
  <w:style w:type="character" w:styleId="CommentReference">
    <w:name w:val="annotation reference"/>
    <w:basedOn w:val="DefaultParagraphFont"/>
    <w:uiPriority w:val="99"/>
    <w:semiHidden/>
    <w:unhideWhenUsed/>
    <w:rsid w:val="004F4ACB"/>
    <w:rPr>
      <w:sz w:val="16"/>
      <w:szCs w:val="16"/>
    </w:rPr>
  </w:style>
  <w:style w:type="paragraph" w:styleId="CommentText">
    <w:name w:val="annotation text"/>
    <w:basedOn w:val="Normal"/>
    <w:link w:val="CommentTextChar"/>
    <w:uiPriority w:val="99"/>
    <w:semiHidden/>
    <w:unhideWhenUsed/>
    <w:rsid w:val="004F4ACB"/>
  </w:style>
  <w:style w:type="character" w:customStyle="1" w:styleId="CommentTextChar">
    <w:name w:val="Comment Text Char"/>
    <w:basedOn w:val="DefaultParagraphFont"/>
    <w:link w:val="CommentText"/>
    <w:uiPriority w:val="99"/>
    <w:semiHidden/>
    <w:rsid w:val="004F4AC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4F4ACB"/>
    <w:rPr>
      <w:b/>
      <w:bCs/>
    </w:rPr>
  </w:style>
  <w:style w:type="character" w:customStyle="1" w:styleId="CommentSubjectChar">
    <w:name w:val="Comment Subject Char"/>
    <w:basedOn w:val="CommentTextChar"/>
    <w:link w:val="CommentSubject"/>
    <w:uiPriority w:val="99"/>
    <w:semiHidden/>
    <w:rsid w:val="004F4ACB"/>
    <w:rPr>
      <w:rFonts w:ascii="Arial" w:hAnsi="Arial"/>
      <w:b/>
      <w:bCs/>
      <w:sz w:val="20"/>
      <w:szCs w:val="20"/>
    </w:rPr>
  </w:style>
  <w:style w:type="paragraph" w:styleId="ListParagraph">
    <w:name w:val="List Paragraph"/>
    <w:basedOn w:val="Normal"/>
    <w:uiPriority w:val="34"/>
    <w:qFormat/>
    <w:rsid w:val="00C30756"/>
    <w:pPr>
      <w:spacing w:before="0"/>
      <w:ind w:left="720"/>
    </w:pPr>
    <w:rPr>
      <w:rFonts w:ascii="Calibri" w:hAnsi="Calibri" w:cs="Times New Roman"/>
      <w:szCs w:val="22"/>
    </w:rPr>
  </w:style>
  <w:style w:type="paragraph" w:customStyle="1" w:styleId="SAW-GuideText">
    <w:name w:val="SAW-Guide Text"/>
    <w:basedOn w:val="SAW-Body"/>
    <w:qFormat/>
    <w:rsid w:val="005158DF"/>
    <w:pPr>
      <w:spacing w:before="120"/>
    </w:pPr>
    <w:rPr>
      <w:color w:val="7030A0"/>
    </w:rPr>
  </w:style>
  <w:style w:type="paragraph" w:customStyle="1" w:styleId="SAW-GuideTextTable">
    <w:name w:val="SAW-Guide Text Table"/>
    <w:basedOn w:val="SAW-TableBody"/>
    <w:qFormat/>
    <w:rsid w:val="005158DF"/>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101605">
      <w:bodyDiv w:val="1"/>
      <w:marLeft w:val="0"/>
      <w:marRight w:val="0"/>
      <w:marTop w:val="0"/>
      <w:marBottom w:val="0"/>
      <w:divBdr>
        <w:top w:val="none" w:sz="0" w:space="0" w:color="auto"/>
        <w:left w:val="none" w:sz="0" w:space="0" w:color="auto"/>
        <w:bottom w:val="none" w:sz="0" w:space="0" w:color="auto"/>
        <w:right w:val="none" w:sz="0" w:space="0" w:color="auto"/>
      </w:divBdr>
    </w:div>
    <w:div w:id="458570621">
      <w:bodyDiv w:val="1"/>
      <w:marLeft w:val="0"/>
      <w:marRight w:val="0"/>
      <w:marTop w:val="0"/>
      <w:marBottom w:val="0"/>
      <w:divBdr>
        <w:top w:val="none" w:sz="0" w:space="0" w:color="auto"/>
        <w:left w:val="none" w:sz="0" w:space="0" w:color="auto"/>
        <w:bottom w:val="none" w:sz="0" w:space="0" w:color="auto"/>
        <w:right w:val="none" w:sz="0" w:space="0" w:color="auto"/>
      </w:divBdr>
    </w:div>
    <w:div w:id="773550122">
      <w:bodyDiv w:val="1"/>
      <w:marLeft w:val="0"/>
      <w:marRight w:val="0"/>
      <w:marTop w:val="0"/>
      <w:marBottom w:val="0"/>
      <w:divBdr>
        <w:top w:val="none" w:sz="0" w:space="0" w:color="auto"/>
        <w:left w:val="none" w:sz="0" w:space="0" w:color="auto"/>
        <w:bottom w:val="none" w:sz="0" w:space="0" w:color="auto"/>
        <w:right w:val="none" w:sz="0" w:space="0" w:color="auto"/>
      </w:divBdr>
    </w:div>
    <w:div w:id="1302808164">
      <w:bodyDiv w:val="1"/>
      <w:marLeft w:val="0"/>
      <w:marRight w:val="0"/>
      <w:marTop w:val="0"/>
      <w:marBottom w:val="0"/>
      <w:divBdr>
        <w:top w:val="none" w:sz="0" w:space="0" w:color="auto"/>
        <w:left w:val="none" w:sz="0" w:space="0" w:color="auto"/>
        <w:bottom w:val="none" w:sz="0" w:space="0" w:color="auto"/>
        <w:right w:val="none" w:sz="0" w:space="0" w:color="auto"/>
      </w:divBdr>
    </w:div>
    <w:div w:id="1872298256">
      <w:bodyDiv w:val="1"/>
      <w:marLeft w:val="0"/>
      <w:marRight w:val="0"/>
      <w:marTop w:val="0"/>
      <w:marBottom w:val="0"/>
      <w:divBdr>
        <w:top w:val="none" w:sz="0" w:space="0" w:color="auto"/>
        <w:left w:val="none" w:sz="0" w:space="0" w:color="auto"/>
        <w:bottom w:val="none" w:sz="0" w:space="0" w:color="auto"/>
        <w:right w:val="none" w:sz="0" w:space="0" w:color="auto"/>
      </w:divBdr>
    </w:div>
    <w:div w:id="2093693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intranet.sawater.sa.gov.au/BMS/Strategy/Pages/Strategy.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sawpspw01\officedeploy\TemplateLinks\Corporate\CoolButtons.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666780E1D1114A7086F326F27D905923"/>
        <w:category>
          <w:name w:val="General"/>
          <w:gallery w:val="placeholder"/>
        </w:category>
        <w:types>
          <w:type w:val="bbPlcHdr"/>
        </w:types>
        <w:behaviors>
          <w:behavior w:val="content"/>
        </w:behaviors>
        <w:guid w:val="{C1E9BFBE-EFDC-42E6-BA48-0B4B8966EEB0}"/>
      </w:docPartPr>
      <w:docPartBody>
        <w:p w:rsidR="005A0799" w:rsidRDefault="00873B72" w:rsidP="00873B72">
          <w:pPr>
            <w:pStyle w:val="666780E1D1114A7086F326F27D905923"/>
          </w:pPr>
          <w:r>
            <w:rPr>
              <w:rStyle w:val="PlaceholderText"/>
            </w:rPr>
            <w:t>Choose an item.</w:t>
          </w:r>
        </w:p>
      </w:docPartBody>
    </w:docPart>
    <w:docPart>
      <w:docPartPr>
        <w:name w:val="6DD868B2B776432681DEF9FC7F76DCE8"/>
        <w:category>
          <w:name w:val="General"/>
          <w:gallery w:val="placeholder"/>
        </w:category>
        <w:types>
          <w:type w:val="bbPlcHdr"/>
        </w:types>
        <w:behaviors>
          <w:behavior w:val="content"/>
        </w:behaviors>
        <w:guid w:val="{5FA7B37F-7E5E-4236-8018-0E1D97A34C01}"/>
      </w:docPartPr>
      <w:docPartBody>
        <w:p w:rsidR="005200AF" w:rsidRDefault="00AC198F" w:rsidP="00AC198F">
          <w:pPr>
            <w:pStyle w:val="6DD868B2B776432681DEF9FC7F76DCE8"/>
          </w:pPr>
          <w:r w:rsidRPr="0004020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Demi">
    <w:panose1 w:val="020B07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7BAC"/>
    <w:rsid w:val="002C6940"/>
    <w:rsid w:val="005200AF"/>
    <w:rsid w:val="005A0799"/>
    <w:rsid w:val="00873B72"/>
    <w:rsid w:val="00AC198F"/>
    <w:rsid w:val="00EA7B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7CEC23F6"/>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198F"/>
  </w:style>
  <w:style w:type="paragraph" w:customStyle="1" w:styleId="631DDEB2076346DD9AE03B45B5E7C653">
    <w:name w:val="631DDEB2076346DD9AE03B45B5E7C653"/>
    <w:rsid w:val="00EA7BAC"/>
  </w:style>
  <w:style w:type="paragraph" w:customStyle="1" w:styleId="666780E1D1114A7086F326F27D905923">
    <w:name w:val="666780E1D1114A7086F326F27D905923"/>
    <w:rsid w:val="00873B72"/>
  </w:style>
  <w:style w:type="paragraph" w:customStyle="1" w:styleId="6DD868B2B776432681DEF9FC7F76DCE8">
    <w:name w:val="6DD868B2B776432681DEF9FC7F76DCE8"/>
    <w:rsid w:val="00AC198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C198F"/>
  </w:style>
  <w:style w:type="paragraph" w:customStyle="1" w:styleId="631DDEB2076346DD9AE03B45B5E7C653">
    <w:name w:val="631DDEB2076346DD9AE03B45B5E7C653"/>
    <w:rsid w:val="00EA7BAC"/>
  </w:style>
  <w:style w:type="paragraph" w:customStyle="1" w:styleId="666780E1D1114A7086F326F27D905923">
    <w:name w:val="666780E1D1114A7086F326F27D905923"/>
    <w:rsid w:val="00873B72"/>
  </w:style>
  <w:style w:type="paragraph" w:customStyle="1" w:styleId="6DD868B2B776432681DEF9FC7F76DCE8">
    <w:name w:val="6DD868B2B776432681DEF9FC7F76DCE8"/>
    <w:rsid w:val="00AC19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74CC8DDDBC8BA41B8DA5251E7B1A5DE" ma:contentTypeVersion="9" ma:contentTypeDescription="Create a new document." ma:contentTypeScope="" ma:versionID="25fc6cd836a793a3a3f021d141dc7b21">
  <xsd:schema xmlns:xsd="http://www.w3.org/2001/XMLSchema" xmlns:xs="http://www.w3.org/2001/XMLSchema" xmlns:p="http://schemas.microsoft.com/office/2006/metadata/properties" xmlns:ns2="1a8e11fb-0031-4b4c-b47b-a80a7386b314" xmlns:ns3="http://schemas.microsoft.com/sharepoint/v4" targetNamespace="http://schemas.microsoft.com/office/2006/metadata/properties" ma:root="true" ma:fieldsID="979bd96c9f3ecf4c9e8d91a41c2609ef" ns2:_="" ns3:_="">
    <xsd:import namespace="1a8e11fb-0031-4b4c-b47b-a80a7386b314"/>
    <xsd:import namespace="http://schemas.microsoft.com/sharepoint/v4"/>
    <xsd:element name="properties">
      <xsd:complexType>
        <xsd:sequence>
          <xsd:element name="documentManagement">
            <xsd:complexType>
              <xsd:all>
                <xsd:element ref="ns2:Business_x0020_Group" minOccurs="0"/>
                <xsd:element ref="ns2:Business_x0020_Unit" minOccurs="0"/>
                <xsd:element ref="ns2:Position_x0020_No_x002e_" minOccurs="0"/>
                <xsd:element ref="ns2:Level" minOccurs="0"/>
                <xsd:element ref="ns2:Manager" minOccurs="0"/>
                <xsd:element ref="ns2:Manager_x0020_Once_x0020_Remove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e11fb-0031-4b4c-b47b-a80a7386b314" elementFormDefault="qualified">
    <xsd:import namespace="http://schemas.microsoft.com/office/2006/documentManagement/types"/>
    <xsd:import namespace="http://schemas.microsoft.com/office/infopath/2007/PartnerControls"/>
    <xsd:element name="Business_x0020_Group" ma:index="2" nillable="true" ma:displayName="Business Group" ma:format="Dropdown" ma:internalName="Business_x0020_Group">
      <xsd:simpleType>
        <xsd:restriction base="dms:Choice">
          <xsd:enumeration value="All"/>
          <xsd:enumeration value="Business Services"/>
          <xsd:enumeration value="Commercial &amp; Business Development"/>
          <xsd:enumeration value="Customer &amp; Community Relations"/>
          <xsd:enumeration value="People &amp; Culture"/>
          <xsd:enumeration value="Strategy &amp; Planning"/>
          <xsd:enumeration value="Office of Chief Executive"/>
          <xsd:enumeration value="Operations &amp; Maintenance"/>
          <xsd:enumeration value="Communications &amp; Engagement"/>
          <xsd:enumeration value="Strategy, Performance &amp; Innovation"/>
          <xsd:enumeration value="Customer Delivery"/>
          <xsd:enumeration value="Asset Operation &amp; Delivery"/>
          <xsd:enumeration value="People &amp; Safety"/>
          <xsd:enumeration value="Governance &amp; Regulation"/>
        </xsd:restriction>
      </xsd:simpleType>
    </xsd:element>
    <xsd:element name="Business_x0020_Unit" ma:index="3" nillable="true" ma:displayName="Business Unit" ma:format="Dropdown" ma:internalName="Business_x0020_Unit">
      <xsd:simpleType>
        <xsd:restriction base="dms:Choice">
          <xsd:enumeration value="Asset Management"/>
          <xsd:enumeration value="Asset Maintenance &amp; Delivery"/>
          <xsd:enumeration value="Assurance &amp; Risk"/>
          <xsd:enumeration value="Billing &amp; Collections"/>
          <xsd:enumeration value="Brand &amp; Marketing"/>
          <xsd:enumeration value="Business &amp; Major Development"/>
          <xsd:enumeration value="Capital Delivery Enablement &amp; Assurance"/>
          <xsd:enumeration value="Chief Executive"/>
          <xsd:enumeration value="Commercial &amp; Contracts"/>
          <xsd:enumeration value="Communications"/>
          <xsd:enumeration value="Community Engagement"/>
          <xsd:enumeration value="Connect &amp; Customer Care Centre"/>
          <xsd:enumeration value="Corporate Counsel"/>
          <xsd:enumeration value="Corporation Secretary"/>
          <xsd:enumeration value="Customer Participation &amp; Strategy"/>
          <xsd:enumeration value="Customer Strategy &amp; Pricing"/>
          <xsd:enumeration value="Engineering Services"/>
          <xsd:enumeration value="Environmental Services"/>
          <xsd:enumeration value="External Relations"/>
          <xsd:enumeration value="Finance"/>
          <xsd:enumeration value="General Manager"/>
          <xsd:enumeration value="GM Communications &amp; Engagement"/>
          <xsd:enumeration value="GM Customer Delivery"/>
          <xsd:enumeration value="GM People &amp; Safety"/>
          <xsd:enumeration value="GM Strategy, Performance &amp; Innovation"/>
          <xsd:enumeration value="Government Relations"/>
          <xsd:enumeration value="Human Resources"/>
          <xsd:enumeration value="Industry &amp; Economic Development"/>
          <xsd:enumeration value="Information Services"/>
          <xsd:enumeration value="Infrastructure Delivery"/>
          <xsd:enumeration value="Laboratory Services"/>
          <xsd:enumeration value="Leadership &amp; Culture"/>
          <xsd:enumeration value="Learning &amp; Development"/>
          <xsd:enumeration value="Media"/>
          <xsd:enumeration value="Metro Capital Delivery"/>
          <xsd:enumeration value="Network Operations"/>
          <xsd:enumeration value="Operations Maintenance &amp; Delivery"/>
          <xsd:enumeration value="Process Improvement"/>
          <xsd:enumeration value="Procurement"/>
          <xsd:enumeration value="Regulation"/>
          <xsd:enumeration value="Research &amp; Innovation"/>
          <xsd:enumeration value="River Murray Operations"/>
          <xsd:enumeration value="Stakeholder Engagement"/>
          <xsd:enumeration value="Strategic Industry &amp; Policy"/>
          <xsd:enumeration value="Strategy &amp; Business Integration"/>
          <xsd:enumeration value="Treatment &amp; Network Planning"/>
          <xsd:enumeration value="Wastewater Operations"/>
          <xsd:enumeration value="Water Quality &amp; Treatment Strategy"/>
          <xsd:enumeration value="Water Supply &amp; Security"/>
          <xsd:enumeration value="Water Treatment &amp; Quality"/>
          <xsd:enumeration value="Workplace Health &amp; Safety"/>
        </xsd:restriction>
      </xsd:simpleType>
    </xsd:element>
    <xsd:element name="Position_x0020_No_x002e_" ma:index="4" nillable="true" ma:displayName="Position No(s)." ma:internalName="Position_x0020_No_x002e_">
      <xsd:simpleType>
        <xsd:restriction base="dms:Note">
          <xsd:maxLength value="255"/>
        </xsd:restriction>
      </xsd:simpleType>
    </xsd:element>
    <xsd:element name="Level" ma:index="11" nillable="true" ma:displayName="Level" ma:format="Dropdown" ma:internalName="Level">
      <xsd:simpleType>
        <xsd:restriction base="dms:Choice">
          <xsd:enumeration value="L0"/>
          <xsd:enumeration value="L0 Templates"/>
          <xsd:enumeration value="L1"/>
          <xsd:enumeration value="L2"/>
          <xsd:enumeration value="L3 People Mgr"/>
          <xsd:enumeration value="L3 Specialist"/>
          <xsd:enumeration value="L4 People Mgr"/>
          <xsd:enumeration value="L4 Specialist"/>
          <xsd:enumeration value="L4 Employee"/>
          <xsd:enumeration value="L5 Employee"/>
          <xsd:enumeration value="L5 Specialist"/>
          <xsd:enumeration value="L5 Supervisor/TL"/>
          <xsd:enumeration value="L5 People Mgr"/>
          <xsd:enumeration value="L6 Employee"/>
          <xsd:enumeration value="L6 Supervisor/TL"/>
          <xsd:enumeration value="L7 Employee"/>
        </xsd:restriction>
      </xsd:simpleType>
    </xsd:element>
    <xsd:element name="Manager" ma:index="12" nillable="true" ma:displayName="Manager" ma:format="Dropdown" ma:internalName="Manager">
      <xsd:simpleType>
        <xsd:restriction base="dms:Choice">
          <xsd:enumeration value="Aboriginal Workforce Sustainability Coord"/>
          <xsd:enumeration value="Asset Program Delivery Manager"/>
          <xsd:enumeration value="Berri Workshop Coordinator"/>
          <xsd:enumeration value="BT Coordinator"/>
          <xsd:enumeration value="Bus Analysis Discipline Lead"/>
          <xsd:enumeration value="Bus Analyst and Liaison Lead"/>
          <xsd:enumeration value="Bus Applications Services Lead"/>
          <xsd:enumeration value="Business Supp Coordinator AM&amp;D"/>
          <xsd:enumeration value="Business Support Coordinator"/>
          <xsd:enumeration value="Business Program Manager"/>
          <xsd:enumeration value="Chairman of the Board"/>
          <xsd:enumeration value="Change and Release Lead"/>
          <xsd:enumeration value="Chief Executive"/>
          <xsd:enumeration value="Chief Information Officer"/>
          <xsd:enumeration value="Client Liaison Manager"/>
          <xsd:enumeration value="Community Incident Supp Mgr"/>
          <xsd:enumeration value="Community Support Mgr"/>
          <xsd:enumeration value="Compliance Coord (non VLB)"/>
          <xsd:enumeration value="Compliance Coord (VLB)"/>
          <xsd:enumeration value="Construction and Mtce Team Ldr"/>
          <xsd:enumeration value="Construction TL Cap Delivery"/>
          <xsd:enumeration value="Contract Audit Off Team Ldr"/>
          <xsd:enumeration value="Coordinator Assets and Projects"/>
          <xsd:enumeration value="Coordinator Barrages"/>
          <xsd:enumeration value="Coordinator Bathymetric Svcs"/>
          <xsd:enumeration value="Coordinator Lake Victoria"/>
          <xsd:enumeration value="Coordinator Major Maintenance"/>
          <xsd:enumeration value="Coordinator Salinity Operation"/>
          <xsd:enumeration value="Corporate Bus Program Mgr"/>
          <xsd:enumeration value="Corporate Counsel"/>
          <xsd:enumeration value="Corporation Secretary"/>
          <xsd:enumeration value="Crystal Brook Workshop Coord"/>
          <xsd:enumeration value="Digital Program Manager"/>
          <xsd:enumeration value="District Leader"/>
          <xsd:enumeration value="Dist Leader Ceduna Streaky Bay"/>
          <xsd:enumeration value="Dist Leader Pt Lincoln Cummins"/>
          <xsd:enumeration value="District Ldr Mt Gamb Millcnt"/>
          <xsd:enumeration value="District Leader Clare Morgan"/>
          <xsd:enumeration value="District Leader Crystal Brook"/>
          <xsd:enumeration value="District Leader Eastern Eyre"/>
          <xsd:enumeration value="District Leader Jamestown"/>
          <xsd:enumeration value="District Leader Kadina"/>
          <xsd:enumeration value="District Leader Kingscote"/>
          <xsd:enumeration value="District Leader Lower Murray"/>
          <xsd:enumeration value="District Leader Millbrook"/>
          <xsd:enumeration value="District Leader Mt Bold"/>
          <xsd:enumeration value="District Leader Myponga"/>
          <xsd:enumeration value="District Leader Nuriootpa"/>
          <xsd:enumeration value="District Leader Pt Augusta"/>
          <xsd:enumeration value="District Leader Pt Elliot"/>
          <xsd:enumeration value="District Leader Pt Pirie"/>
          <xsd:enumeration value="District Leader Quorn"/>
          <xsd:enumeration value="District Leader Riverland"/>
          <xsd:enumeration value="District Leader Roseworthy"/>
          <xsd:enumeration value="District Leader South Para"/>
          <xsd:enumeration value="District Leader Upper South East"/>
          <xsd:enumeration value="District Leader Whyalla"/>
          <xsd:enumeration value="District Leader Woodside"/>
          <xsd:enumeration value="District Leader Wudinna Lock"/>
          <xsd:enumeration value="District Leader Yorketown"/>
          <xsd:enumeration value="E&amp;C Delivery Coordinator Metro"/>
          <xsd:enumeration value="EA To GM Customer &amp; Comm Rel"/>
          <xsd:enumeration value="Electrical Team Leader"/>
          <xsd:enumeration value="Emergency Management Project Manager"/>
          <xsd:enumeration value="Energy Portfolio Manager"/>
          <xsd:enumeration value="Enterprise Information Lead"/>
          <xsd:enumeration value="Fabrication Team Leader"/>
          <xsd:enumeration value="Financial Services Lead"/>
          <xsd:enumeration value="GM Business Services"/>
          <xsd:enumeration value="GM Commercial &amp; Business Devel"/>
          <xsd:enumeration value="GM Customer &amp; Community Rels"/>
          <xsd:enumeration value="GM Operations &amp; Maintenance"/>
          <xsd:enumeration value="GM People &amp; Culture"/>
          <xsd:enumeration value="GM Strategy &amp; Planning"/>
          <xsd:enumeration value="HR Consultant"/>
          <xsd:enumeration value="HR Manager"/>
          <xsd:enumeration value="ICT Operations Program Mgr"/>
          <xsd:enumeration value="Infrastructure App Lead"/>
          <xsd:enumeration value="Internal Audit Manager"/>
          <xsd:enumeration value="IS Bus Analysis Discipline Lead"/>
          <xsd:enumeration value="IT Asset Lead"/>
          <xsd:enumeration value="IT Governance and Audit Lead"/>
          <xsd:enumeration value="IT Portfolio Plan and Reg Lead"/>
          <xsd:enumeration value="IT Security Lead"/>
          <xsd:enumeration value="IT Stat Arch and Integ Lead"/>
          <xsd:enumeration value="Laboratory Coordinator"/>
          <xsd:enumeration value="Land Mgmt Coord Port Lincoln"/>
          <xsd:enumeration value="Lead Asset Planner Country"/>
          <xsd:enumeration value="Lead Asset Planner - M&amp;E"/>
          <xsd:enumeration value="Lead Asset Planner - Networks"/>
          <xsd:enumeration value="Lead Asset Planner - SCADA"/>
          <xsd:enumeration value="Lead Asset Planner – Structures"/>
          <xsd:enumeration value="Lead Asset Planner - Treatment"/>
          <xsd:enumeration value="Lead Asset Planner Maintenance"/>
          <xsd:enumeration value="Lead Asset Planner-Metering"/>
          <xsd:enumeration value="Lead Asset Planner – Wastewater"/>
          <xsd:enumeration value="Locks Coordinator"/>
          <xsd:enumeration value="Logistics Coordinator"/>
          <xsd:enumeration value="Maintenance Planning Coord"/>
          <xsd:enumeration value="Maintenance Manager Reservoirs"/>
          <xsd:enumeration value="Manager Business Development"/>
          <xsd:enumeration value="Manager Business Improvement"/>
          <xsd:enumeration value="Manager Digital Strategy"/>
          <xsd:enumeration value="Manager Civil Operations LVS"/>
          <xsd:enumeration value="Manager Risk"/>
          <xsd:enumeration value="Manager Strategic Integration"/>
          <xsd:enumeration value="Manager Wastewater Assets"/>
          <xsd:enumeration value="Mech &amp; Fabrication Team Ldr"/>
          <xsd:enumeration value="Mechanical Team Leader"/>
          <xsd:enumeration value="Method Dev Coordinator"/>
          <xsd:enumeration value="Method Development Coordinator"/>
          <xsd:enumeration value="Mgr Aboriginal Affairs"/>
          <xsd:enumeration value="Mgr Asset Information"/>
          <xsd:enumeration value="Mgr Asset Investment"/>
          <xsd:enumeration value="Mgr Asset Maintenance"/>
          <xsd:enumeration value="Mgr Billing"/>
          <xsd:enumeration value="Mgr BT Change"/>
          <xsd:enumeration value="Mgr BT Program"/>
          <xsd:enumeration value="Mgr Business Development"/>
          <xsd:enumeration value="Mgr Business Relations"/>
          <xsd:enumeration value="Mgr Business Services"/>
          <xsd:enumeration value="Mgr Cap Planning &amp; Integration"/>
          <xsd:enumeration value="Mgr Capital Delivery"/>
          <xsd:enumeration value="Mgr Chemistry"/>
          <xsd:enumeration value="Mgr Civil/Structural"/>
          <xsd:enumeration value="Mgr Collections"/>
          <xsd:enumeration value="Mgr Community Relations"/>
          <xsd:enumeration value="Mgr Connections &amp; Extensions"/>
          <xsd:enumeration value="Mgr Construction Services"/>
          <xsd:enumeration value="Mgr Contract Operations"/>
          <xsd:enumeration value="Mgr Corporate Finance"/>
          <xsd:enumeration value="Mgr CPMO"/>
          <xsd:enumeration value="Mgr Cust Research &amp; Engagement"/>
          <xsd:enumeration value="Mgr Cust Value &amp; WQ Research"/>
          <xsd:enumeration value="Mgr Customer &amp; Business Dev"/>
          <xsd:enumeration value="Mgr Customer Assistance"/>
          <xsd:enumeration value="Mgr Customer Engagement &amp; Planning"/>
          <xsd:enumeration value="Mgr Customer Research and Engagement"/>
          <xsd:enumeration value="Mgr Dams Engineering"/>
          <xsd:enumeration value="Mgr Dispute Resolution &amp; Mitig"/>
          <xsd:enumeration value="Mgr Electrical Engineering"/>
          <xsd:enumeration value="Mgr Energy Strategy &amp; Water Trading"/>
          <xsd:enumeration value="Mgr Engineering &amp; Assets"/>
          <xsd:enumeration value="Mgr Engineering Capital"/>
          <xsd:enumeration value="Mgr Engineering Delivery"/>
          <xsd:enumeration value="Mgr Engineering Projects"/>
          <xsd:enumeration value="Mgr Engineering Tech Services"/>
          <xsd:enumeration value="Mgr Env &amp; Water Qlty Systems"/>
          <xsd:enumeration value="Mgr Env Opportunities"/>
          <xsd:enumeration value="Mgr Env Reg &amp; Sustainability"/>
          <xsd:enumeration value="Mgr Environ &amp; Heritage Serv"/>
          <xsd:enumeration value="Mgr Estimating Services"/>
          <xsd:enumeration value="Mgr External Projects"/>
          <xsd:enumeration value="Mgr Facilities &amp; Fleet"/>
          <xsd:enumeration value="Mgr Field Services"/>
          <xsd:enumeration value="Mgr Finance"/>
          <xsd:enumeration value="Mgr Finance BS &amp; PC"/>
          <xsd:enumeration value="Mgr Finance O&amp;M"/>
          <xsd:enumeration value="Mgr Finance S&amp;P"/>
          <xsd:enumeration value="Mgr Financial Governance"/>
          <xsd:enumeration value="Mgr Governance Info &amp; Value"/>
          <xsd:enumeration value="Mgr Headworks Assets"/>
          <xsd:enumeration value="Mgr Improvement &amp; Compliance"/>
          <xsd:enumeration value="Mgr Insurance &amp; Claims"/>
          <xsd:enumeration value="Mgr Investment Analysis"/>
          <xsd:enumeration value="Mgr IS Cust Engage &amp; Planning"/>
          <xsd:enumeration value="Manager IS Customer Services"/>
          <xsd:enumeration value="Mgr IS Programs &amp; Project Delivery"/>
          <xsd:enumeration value="Mgr IS Strategy Operations"/>
          <xsd:enumeration value="Mgr IS Support Services"/>
          <xsd:enumeration value="Mgr IT Planning &amp; App Svcs"/>
          <xsd:enumeration value="Mgr IT Standard Cust Svcs"/>
          <xsd:enumeration value="Mgr L&amp;D"/>
          <xsd:enumeration value="Mgr Land Mgmt &amp; Reservoirs"/>
          <xsd:enumeration value="Mgr Life Sciences"/>
          <xsd:enumeration value="Mgr Maintenance Planning"/>
          <xsd:enumeration value="Mgr Major Development"/>
          <xsd:enumeration value="Mgr Major Development Process"/>
          <xsd:enumeration value="Mgr Management Accounting"/>
          <xsd:enumeration value="Mgr Materials Science"/>
          <xsd:enumeration value="Mgr Mech &amp; Hydraulic Eng"/>
          <xsd:enumeration value="Mgr Metro Water Security"/>
          <xsd:enumeration value="Mgr Natural Assets"/>
          <xsd:enumeration value="Mgr Netwk &amp; Prod Planning"/>
          <xsd:enumeration value="Mgr Networks"/>
          <xsd:enumeration value="Mgr O&amp;M Logistics"/>
          <xsd:enumeration value="Mgr Ops Response"/>
          <xsd:enumeration value="Mgr Payroll"/>
          <xsd:enumeration value="Mgr Procurement Cap Wks Svces"/>
          <xsd:enumeration value="Mgr Procurement Corporate Svcs"/>
          <xsd:enumeration value="Mgr Procurement Excellence &amp; Change"/>
          <xsd:enumeration value="Mgr Procurement Op CES"/>
          <xsd:enumeration value="Mgr Procurement Syst &amp; Support"/>
          <xsd:enumeration value="Mgr Project Controls"/>
          <xsd:enumeration value="Mgr Projects &amp; ICT Services"/>
          <xsd:enumeration value="Mgr Property Services"/>
          <xsd:enumeration value="Mgr Quality and Systems"/>
          <xsd:enumeration value="Mgr Quality Systems"/>
          <xsd:enumeration value="Mgr Records"/>
          <xsd:enumeration value="Mgr Regional Program Delivery"/>
          <xsd:enumeration value="Mgr Remote Communities"/>
          <xsd:enumeration value="Mgr Reticulation Networks"/>
          <xsd:enumeration value="Mgr River Ops &amp; Maintenance"/>
          <xsd:enumeration value="Mgr Salinity Ops &amp; Maintenance"/>
          <xsd:enumeration value="Mgr Sensors Tech &amp; Asset Res"/>
          <xsd:enumeration value="Mgr Service Centre"/>
          <xsd:enumeration value="Mgr Service Centre Accounts"/>
          <xsd:enumeration value="Mgr Service Centre Fault Mgmt"/>
          <xsd:enumeration value="Mgr Service Centre Operations"/>
          <xsd:enumeration value="Mgr Service Centre Processing"/>
          <xsd:enumeration value="Mgr Service Centre Support"/>
          <xsd:enumeration value="Mgr Srce Wtr &amp; Env Research"/>
          <xsd:enumeration value="Mgr Stakeholder Engagement"/>
          <xsd:enumeration value="Mgr Strategic Integration"/>
          <xsd:enumeration value="Mgr Strategic Program &amp; Dev"/>
          <xsd:enumeration value="Mgr Strat Project Del &amp; Dev"/>
          <xsd:enumeration value="Mgr Strat Review Services"/>
          <xsd:enumeration value="Mgr Strategic Asset Mgmt"/>
          <xsd:enumeration value="Mgr Technical Services"/>
          <xsd:enumeration value="Mgr Trade Waste &amp; Networks"/>
          <xsd:enumeration value="Mgr Transformation &amp; Programs"/>
          <xsd:enumeration value="Mgr W Trtmt and Netwk Planning"/>
          <xsd:enumeration value="Mgr W/Water Dsgn &amp; Standards"/>
          <xsd:enumeration value="Mgr Wastewater Research"/>
          <xsd:enumeration value="Mgr Wastewater Treatment"/>
          <xsd:enumeration value="Mgr Water Assets"/>
          <xsd:enumeration value="Mgr Water Dsgn &amp; Standards"/>
          <xsd:enumeration value="Mgr Water Security Planning"/>
          <xsd:enumeration value="Mgr Water Source Storage &amp; Qua"/>
          <xsd:enumeration value="Mgr Water Tmt &amp; Netw WQ"/>
          <xsd:enumeration value="Mgr Water Tmt Perf &amp; Optimisat"/>
          <xsd:enumeration value="Mgr WHS Claims &amp; IM"/>
          <xsd:enumeration value="Mgr WHS Risk"/>
          <xsd:enumeration value="Mgr WHS Systems"/>
          <xsd:enumeration value="Mgr Work Management"/>
          <xsd:enumeration value="Mgr Workshops"/>
          <xsd:enumeration value="Mgr Environment &amp; Water Quality Systems"/>
          <xsd:enumeration value="Mgr Wtr Trtmnt &amp; Dist Research"/>
          <xsd:enumeration value="Mgr WW Trtmt and Ntwk Planning"/>
          <xsd:enumeration value="Mgr WWT Perf &amp; Optimisation"/>
          <xsd:enumeration value="Mid Range Engineer Lead"/>
          <xsd:enumeration value="Monitoring &amp; Ntwk Coordinator"/>
          <xsd:enumeration value="Mount Gambier Workshop Coord"/>
          <xsd:enumeration value="Murray Bridge Workshop Coord"/>
          <xsd:enumeration value="Network Eng and Comm Lead"/>
          <xsd:enumeration value="Network Operations Officer"/>
          <xsd:enumeration value="Network Operations and Customer Support Manager"/>
          <xsd:enumeration value="Pipelines Team Leader"/>
          <xsd:enumeration value="Planner &amp; Systems Coord"/>
          <xsd:enumeration value="Planning &amp; Performance Coord"/>
          <xsd:enumeration value="Planning and Systems Coord"/>
          <xsd:enumeration value="Port Lincoln Workshop Coord"/>
          <xsd:enumeration value="Project Officer"/>
          <xsd:enumeration value="Recruitment Manager"/>
          <xsd:enumeration value="Restricted Trade Waste Coord"/>
          <xsd:enumeration value="Risk Mgr"/>
          <xsd:enumeration value="Senior Project Manager"/>
          <xsd:enumeration value="Serv Design &amp; Transition Lead"/>
          <xsd:enumeration value="Service Desk Lead"/>
          <xsd:enumeration value="Snr Asset  Information Analyst"/>
          <xsd:enumeration value="Snr Asset Planner - Dams Hdwks"/>
          <xsd:enumeration value="Snr Asset Planner - M&amp;E"/>
          <xsd:enumeration value="Snr Land &amp; Fire Mgmt Officer"/>
          <xsd:enumeration value="Snr Mgr Asset Management"/>
          <xsd:enumeration value="Snr Mgr Asset Mtce &amp; Delivery"/>
          <xsd:enumeration value="Snr Mgr Assurance &amp; Risk"/>
          <xsd:enumeration value="Snr Mgr Billing &amp; Collection"/>
          <xsd:enumeration value="Snr Mgr BT Program"/>
          <xsd:enumeration value="Snr Mgr Business Development"/>
          <xsd:enumeration value="Snr Mgr Commercial &amp; Contracts"/>
          <xsd:enumeration value="Snr Mgr Communications"/>
          <xsd:enumeration value="Snr Mgr Community Engagement"/>
          <xsd:enumeration value="Snr Mgr Connections &amp; Serv Ctr"/>
          <xsd:enumeration value="Snr Mgr Customer Care Centre"/>
          <xsd:enumeration value="Snr Mgr Cust Strategy Insights"/>
          <xsd:enumeration value="Snr Mgr Emp Relations HR Ops"/>
          <xsd:enumeration value="Snr Mgr Enablement &amp; Assurance"/>
          <xsd:enumeration value="Snr Mgr Engineering Services"/>
          <xsd:enumeration value="Snr Mgr Environmental Services"/>
          <xsd:enumeration value="Snr Mgr External Relations"/>
          <xsd:enumeration value="Snr Mgr Finance"/>
          <xsd:enumeration value="Snr Mgr Government Relations"/>
          <xsd:enumeration value="Snr Mgr Human Resources"/>
          <xsd:enumeration value="Snr Mgr Infrastructure Deliv"/>
          <xsd:enumeration value="Snr Mgr Laboratory Services"/>
          <xsd:enumeration value="Snr Mgr Leadership &amp; Culture"/>
          <xsd:enumeration value="Snr Mgr Learning &amp; Development"/>
          <xsd:enumeration value="Snr Mgr Media"/>
          <xsd:enumeration value="Snr Mgr Metro Capital Del"/>
          <xsd:enumeration value="Snr Mgr Network Operations"/>
          <xsd:enumeration value="Snr Mgr Pricing"/>
          <xsd:enumeration value="Snr Mgr Process Improvement"/>
          <xsd:enumeration value="Snr Mgr Procurement"/>
          <xsd:enumeration value="Snr Mgr Regulation"/>
          <xsd:enumeration value="Snr Mgr Research &amp; Innovation"/>
          <xsd:enumeration value="Snr Mgr River Murray Operation"/>
          <xsd:enumeration value="Snr Mgr Stakeholder Engagement"/>
          <xsd:enumeration value="Snr Mgr Strat Ind &amp; Policy Advice"/>
          <xsd:enumeration value="Snr Mgr Strategic HR"/>
          <xsd:enumeration value="Snr Mgr Strategy &amp; Bus Integ"/>
          <xsd:enumeration value="Snr Mgr Trtmt &amp; Netwk Planning"/>
          <xsd:enumeration value="Snr Mgr Waste Wtr Operations"/>
          <xsd:enumeration value="Snr Mgr WHS"/>
          <xsd:enumeration value="Snr Mgr WQ &amp; Trtmt Strategy"/>
          <xsd:enumeration value="Snr Mgr Wtr Security &amp; Supply"/>
          <xsd:enumeration value="Snr Mgr Wtr Trtmt &amp; Quality"/>
          <xsd:enumeration value="Snr Project Mgr Mount Barker"/>
          <xsd:enumeration value="Snr Project Mgr Mount Gambier"/>
          <xsd:enumeration value="Snr Project Mgr Port Lincoln"/>
          <xsd:enumeration value="South Para Workshop Coord"/>
          <xsd:enumeration value="Snr Regulatory Consultant"/>
          <xsd:enumeration value="Stores Officer"/>
          <xsd:enumeration value="Strategic Improvmnt Specialist"/>
          <xsd:enumeration value="Supervisor Bacteriology"/>
          <xsd:enumeration value="Supervisor Biology"/>
          <xsd:enumeration value="Supervisor Customer Services"/>
          <xsd:enumeration value="Supervisor Field Services"/>
          <xsd:enumeration value="Supervisor Lab Systems"/>
          <xsd:enumeration value="Supervisor Metals &amp; Physical"/>
          <xsd:enumeration value="Supervisor Nutrients &amp; Waste"/>
          <xsd:enumeration value="Supervisor Organic Chemistry"/>
          <xsd:enumeration value="Supervisor Product Testing"/>
          <xsd:enumeration value="Supervisor Protozoology"/>
          <xsd:enumeration value="System Test Lead"/>
          <xsd:enumeration value="TBA"/>
          <xsd:enumeration value="Team Ldr Analytical Emerg Iss"/>
          <xsd:enumeration value="Team Ldr Cultural Heritage LVS"/>
          <xsd:enumeration value="Team Ldr SCADA Applications"/>
          <xsd:enumeration value="Team Leader Barrages"/>
          <xsd:enumeration value="Team Leader Lake Victoria Ops"/>
          <xsd:enumeration value="Team Leader Operations Control"/>
          <xsd:enumeration value="Team Leader Payroll"/>
          <xsd:enumeration value="Team Leader Salinity O&amp;M"/>
          <xsd:enumeration value="Team Leader Sec &amp; Emerg Mgmt"/>
          <xsd:enumeration value="Technical Services Team Leader"/>
          <xsd:enumeration value="Technical Svces Coord"/>
          <xsd:enumeration value="Technical Svces Coord Crs Brk"/>
          <xsd:enumeration value="Technical Svces Coord Metro"/>
          <xsd:enumeration value="Technical Svces Coord Mt Bkr"/>
          <xsd:enumeration value="Technical Svces Coord Mt Gmbr"/>
          <xsd:enumeration value="Technical Svces Coord Pt Lncn"/>
          <xsd:enumeration value="Trade Waste Compliance Officer"/>
          <xsd:enumeration value="Treatment Works Coordinator"/>
          <xsd:enumeration value="Water Services Team Leader"/>
          <xsd:enumeration value="Wastewater Treatment Coord"/>
          <xsd:enumeration value="Water Treatment Coordinator"/>
          <xsd:enumeration value="Workshop Coordinator"/>
        </xsd:restriction>
      </xsd:simpleType>
    </xsd:element>
    <xsd:element name="Manager_x0020_Once_x0020_Removed" ma:index="13" nillable="true" ma:displayName="Manager Once Removed" ma:format="Dropdown" ma:internalName="Manager_x0020_Once_x0020_Removed">
      <xsd:simpleType>
        <xsd:restriction base="dms:Choice">
          <xsd:enumeration value="Berri Workshop Coordinator"/>
          <xsd:enumeration value="Board"/>
          <xsd:enumeration value="BT Coordinator"/>
          <xsd:enumeration value="Bus Analyst and Liaison Lead"/>
          <xsd:enumeration value="Bus Applications Services Lead"/>
          <xsd:enumeration value="Business Supp Coordinator AM&amp;D"/>
          <xsd:enumeration value="Business Support Coordinator"/>
          <xsd:enumeration value="Change and Release Lead"/>
          <xsd:enumeration value="Chief Executive"/>
          <xsd:enumeration value="Chief Information Officer"/>
          <xsd:enumeration value="Client Liaison Manager"/>
          <xsd:enumeration value="Compliance Coord (non VLB)"/>
          <xsd:enumeration value="Compliance Coord (VLB)"/>
          <xsd:enumeration value="Construction and Mtce Team Ldr"/>
          <xsd:enumeration value="Contract Audit Off Team Ldr"/>
          <xsd:enumeration value="Coordinator Barrages"/>
          <xsd:enumeration value="Coordinator Bathymetric Svcs"/>
          <xsd:enumeration value="Coordinator Lake Victoria"/>
          <xsd:enumeration value="Coordinator Major Maintenance"/>
          <xsd:enumeration value="Coordinator Salinity Operation"/>
          <xsd:enumeration value="Corporate Bus Program Mgr"/>
          <xsd:enumeration value="Corporate Counsel"/>
          <xsd:enumeration value="Corporation Secretary"/>
          <xsd:enumeration value="Crystal Brook Workshop Coord"/>
          <xsd:enumeration value="Dist Leader Ceduna Streaky Bay"/>
          <xsd:enumeration value="Dist Leader Pt Lincoln Cummins"/>
          <xsd:enumeration value="District Ldr Mt Gamb Millcnt"/>
          <xsd:enumeration value="District Leader Clare Morgan"/>
          <xsd:enumeration value="District Leader Crystal Brook"/>
          <xsd:enumeration value="District Leader Eastern Eyre"/>
          <xsd:enumeration value="District Leader Jamestown"/>
          <xsd:enumeration value="District Leader Kadina"/>
          <xsd:enumeration value="District Leader Kingscote"/>
          <xsd:enumeration value="District Leader Lower Murray"/>
          <xsd:enumeration value="District Leader Millbrook"/>
          <xsd:enumeration value="District Leader Mt Bold"/>
          <xsd:enumeration value="District Leader Myponga"/>
          <xsd:enumeration value="District Leader Nuriootpa"/>
          <xsd:enumeration value="District Leader Pt Augusta"/>
          <xsd:enumeration value="District Leader Pt Elliot"/>
          <xsd:enumeration value="District Leader Pt Pirie"/>
          <xsd:enumeration value="District Leader Quorn"/>
          <xsd:enumeration value="District Leader Riverland"/>
          <xsd:enumeration value="District Leader Roseworthy"/>
          <xsd:enumeration value="District Leader South Para"/>
          <xsd:enumeration value="District Leader Upper South East"/>
          <xsd:enumeration value="District Leader Whyalla"/>
          <xsd:enumeration value="District Leader Woodside"/>
          <xsd:enumeration value="District Leader Wudinna Lock"/>
          <xsd:enumeration value="District Leader Yorketown"/>
          <xsd:enumeration value="E&amp;C Delivery Coordinator Metro"/>
          <xsd:enumeration value="EA To GM Customer &amp; Comm Rel"/>
          <xsd:enumeration value="Electrical Team Leader"/>
          <xsd:enumeration value="Enterprise Information Lead"/>
          <xsd:enumeration value="Fabrication Team Leader"/>
          <xsd:enumeration value="Financial Services Lead"/>
          <xsd:enumeration value="GM Business Services"/>
          <xsd:enumeration value="GM Strategy, Performance &amp; Innovation"/>
          <xsd:enumeration value="GM Communications &amp; Engagement"/>
          <xsd:enumeration value="GM Customer Delivery"/>
          <xsd:enumeration value="GM Asset Operation &amp; Delivery"/>
          <xsd:enumeration value="GM People &amp; Safety"/>
          <xsd:enumeration value="GM Governance &amp; Regulation"/>
          <xsd:enumeration value="ICT Operations Program Mgr"/>
          <xsd:enumeration value="Infrastructure App Lead"/>
          <xsd:enumeration value="IS Program &amp; Project Delivery"/>
          <xsd:enumeration value="IT Asset Lead"/>
          <xsd:enumeration value="IT Governance and Audit Lead"/>
          <xsd:enumeration value="IT Portfolio Plan and Reg Lead"/>
          <xsd:enumeration value="IT Security Lead"/>
          <xsd:enumeration value="IT Stat Arch and Integ Lead"/>
          <xsd:enumeration value="Land Mgmt Coord Port Lincoln"/>
          <xsd:enumeration value="Lead Asset Planner - M&amp;E"/>
          <xsd:enumeration value="Lead Asset Planner - Networks"/>
          <xsd:enumeration value="Lead Asset Planner - SCADA"/>
          <xsd:enumeration value="Lead Asset Planner - Treatment"/>
          <xsd:enumeration value="Lead Asset Planner Maintenance"/>
          <xsd:enumeration value="Lead Asset Planner-Metering"/>
          <xsd:enumeration value="Locks Coordinator"/>
          <xsd:enumeration value="Maintenance Planning Coord"/>
          <xsd:enumeration value="Maintenance Manager Reservoirs"/>
          <xsd:enumeration value="Manager Business Development"/>
          <xsd:enumeration value="Manager Civil Operations LVS"/>
          <xsd:enumeration value="Manager IS Customer Service"/>
          <xsd:enumeration value="Manager IS Programs &amp; Project Delivery"/>
          <xsd:enumeration value="Manager Ops Response"/>
          <xsd:enumeration value="Manager Wastewater Assets"/>
          <xsd:enumeration value="Mgr Env &amp; Water Qlty Systems"/>
          <xsd:enumeration value="MB &amp; HV Workshop Coordinator"/>
          <xsd:enumeration value="Mech &amp; Fabrication Team Ldr"/>
          <xsd:enumeration value="Mechanical Team Leader"/>
          <xsd:enumeration value="Method Dev Coordinator"/>
          <xsd:enumeration value="Method Development Coordinator"/>
          <xsd:enumeration value="Mgr Asset Information"/>
          <xsd:enumeration value="Mgr Asset Maintenance"/>
          <xsd:enumeration value="Mgr Billing"/>
          <xsd:enumeration value="Mgr BT Change"/>
          <xsd:enumeration value="Mgr BT Program"/>
          <xsd:enumeration value="Mgr Business Relations"/>
          <xsd:enumeration value="Mgr Business Services"/>
          <xsd:enumeration value="Mgr Cap Planning &amp; Integration"/>
          <xsd:enumeration value="Mgr Capital Delivery"/>
          <xsd:enumeration value="Mgr Chemistry"/>
          <xsd:enumeration value="Mgr Civil/Structural"/>
          <xsd:enumeration value="Mgr Collections"/>
          <xsd:enumeration value="Mgr Community Relations"/>
          <xsd:enumeration value="Mgr Construction Services"/>
          <xsd:enumeration value="Mgr Contract Operations"/>
          <xsd:enumeration value="Mgr Corporate Finance"/>
          <xsd:enumeration value="Mgr CPMO"/>
          <xsd:enumeration value="Mgr Cust Value &amp; WQ Research"/>
          <xsd:enumeration value="Mgr Customer &amp; Business Dev"/>
          <xsd:enumeration value="Mgr Customer Assistance"/>
          <xsd:enumeration value="Mgr Customer Engagement &amp; Planning"/>
          <xsd:enumeration value="Mgr Dams Engineering"/>
          <xsd:enumeration value="Mgr Dispute Resolution &amp; Mitig"/>
          <xsd:enumeration value="Mgr Electrical Engineering"/>
          <xsd:enumeration value="Mgr Energy Strategy &amp; Water Trading"/>
          <xsd:enumeration value="Mgr Engineering &amp; Assets"/>
          <xsd:enumeration value="Mgr Engineering Projects"/>
          <xsd:enumeration value="Mgr Env Opportunities"/>
          <xsd:enumeration value="Mgr Env Reg &amp; Sustainability"/>
          <xsd:enumeration value="Mgr Environ &amp; Heritage Serv"/>
          <xsd:enumeration value="Mgr Estimating Services"/>
          <xsd:enumeration value="Mgr External Projects"/>
          <xsd:enumeration value="Mgr Facilities &amp; Fleet"/>
          <xsd:enumeration value="Mgr Field Services"/>
          <xsd:enumeration value="Mgr Finance"/>
          <xsd:enumeration value="Mgr Finance BS &amp; PC"/>
          <xsd:enumeration value="Mgr Finance O&amp;M"/>
          <xsd:enumeration value="Mgr Finance S&amp;P"/>
          <xsd:enumeration value="Mgr Financial Governance"/>
          <xsd:enumeration value="Mgr Headworks Assets"/>
          <xsd:enumeration value="Mgr Improvement &amp; Compliance"/>
          <xsd:enumeration value="Mgr Insurance &amp; Claims"/>
          <xsd:enumeration value="Mgr IT Internal Services"/>
          <xsd:enumeration value="Mgr Investment Analysis"/>
          <xsd:enumeration value="Mgr IS Cust Engagement &amp; Plan"/>
          <xsd:enumeration value="Mgr IS Programs &amp; Project Delivery"/>
          <xsd:enumeration value="Mgr IS Strategy Operations"/>
          <xsd:enumeration value="Mgr IS Support Services"/>
          <xsd:enumeration value="Mgr IT Planning &amp; App Svcs"/>
          <xsd:enumeration value="Mgr IT Standard Cust Svcs"/>
          <xsd:enumeration value="Mgr L&amp;D Technical and Water"/>
          <xsd:enumeration value="Mgr Land Mgmt &amp; Reservoirs"/>
          <xsd:enumeration value="Mgr Life Sciences"/>
          <xsd:enumeration value="Mgr Maintenance Planning"/>
          <xsd:enumeration value="Mgr Major Development Process"/>
          <xsd:enumeration value="Mgr Management Accounting"/>
          <xsd:enumeration value="Mgr Materials Science"/>
          <xsd:enumeration value="Mgr Mech &amp; Hydraulic Eng"/>
          <xsd:enumeration value="Mgr Media &amp; Communications"/>
          <xsd:enumeration value="Mgr Metro Water Security"/>
          <xsd:enumeration value="Mgr Natural Assets"/>
          <xsd:enumeration value="Mgr Netwk &amp; Prod Planning"/>
          <xsd:enumeration value="Mgr Networks"/>
          <xsd:enumeration value="Mgr Ops Response"/>
          <xsd:enumeration value="Mgr O&amp;M Logistics"/>
          <xsd:enumeration value="Mgr Payroll"/>
          <xsd:enumeration value="Mgr Procurement Cap Wks Svces"/>
          <xsd:enumeration value="Mgr Procurement Corporate Svcs"/>
          <xsd:enumeration value="Mgr Procurement Excellence &amp; Change"/>
          <xsd:enumeration value="Mgr Procurement Op CES"/>
          <xsd:enumeration value="Mgr Procurement Syst &amp; Gov"/>
          <xsd:enumeration value="Mgr Project Controls"/>
          <xsd:enumeration value="Mgr Projects &amp; ICT Services"/>
          <xsd:enumeration value="Mgr Property Services"/>
          <xsd:enumeration value="Mgr Quality and Systems"/>
          <xsd:enumeration value="Mgr Records"/>
          <xsd:enumeration value="Mgr Regional Program Delivery"/>
          <xsd:enumeration value="Mgr Remote Communities"/>
          <xsd:enumeration value="Mgr Reticulation Networks"/>
          <xsd:enumeration value="Mgr River Ops &amp; Maintenance"/>
          <xsd:enumeration value="Mgr Salinity Ops &amp; Maintenance"/>
          <xsd:enumeration value="Mgr Sensors Tech &amp; Asset Res"/>
          <xsd:enumeration value="Mgr Service Centre Accounts"/>
          <xsd:enumeration value="Mgr Service Centre Fault Mgmt"/>
          <xsd:enumeration value="Mgr Service Centre Processing"/>
          <xsd:enumeration value="Mgr Srce Wtr &amp; Env Research"/>
          <xsd:enumeration value="Mgr Stakeholder Engagement"/>
          <xsd:enumeration value="Mgr Stkhldr Engagemt DEWNR"/>
          <xsd:enumeration value="Mgr Strat Project Del &amp; Dev"/>
          <xsd:enumeration value="Mgr Strat Review Services"/>
          <xsd:enumeration value="Mgr Strategic Asset Mgmt"/>
          <xsd:enumeration value="Mgr Strategic Improvement"/>
          <xsd:enumeration value="Mgr Technical Services"/>
          <xsd:enumeration value="Mgr Trade Waste &amp; Networks"/>
          <xsd:enumeration value="Mgr Transformation &amp; Programs"/>
          <xsd:enumeration value="Mgr W Trtmt and Netwk Planning"/>
          <xsd:enumeration value="Mgr W/Water Dsgn &amp; Standards"/>
          <xsd:enumeration value="Mgr Wastewater Research"/>
          <xsd:enumeration value="Mgr Wastewater Treatment"/>
          <xsd:enumeration value="Mgr Water Assets"/>
          <xsd:enumeration value="Mgr Water Dsgn &amp; Standards"/>
          <xsd:enumeration value="Mgr Water Security Planning"/>
          <xsd:enumeration value="Mgr Water Source Storage &amp; Qua"/>
          <xsd:enumeration value="Mgr Water Tmt &amp; Netw WQ"/>
          <xsd:enumeration value="Mgr Water Tmt Perf &amp; Optimisat"/>
          <xsd:enumeration value="Mgr WHS Claims &amp; IM"/>
          <xsd:enumeration value="Mgr WHS Risk"/>
          <xsd:enumeration value="Mgr WHS Systems"/>
          <xsd:enumeration value="Mgr Work Management"/>
          <xsd:enumeration value="Mgr Workshops"/>
          <xsd:enumeration value="Mgr Wtr Trtmnt &amp; Dist Research"/>
          <xsd:enumeration value="Mgr WW Trtmt and Ntwk Planning"/>
          <xsd:enumeration value="Mgr WWT Perf &amp; Optimisation"/>
          <xsd:enumeration value="Mid Range Engineer Lead"/>
          <xsd:enumeration value="Monitoring &amp; Ntwk Coordinator"/>
          <xsd:enumeration value="Mount Gambier Workshop Coord"/>
          <xsd:enumeration value="Murray Bridge Workshop Coordinator"/>
          <xsd:enumeration value="Network Eng and Comm Lead"/>
          <xsd:enumeration value="Network Operations Officer"/>
          <xsd:enumeration value="Not Applicable"/>
          <xsd:enumeration value="Pipelines Team Leader"/>
          <xsd:enumeration value="Planner &amp; Systems Coord"/>
          <xsd:enumeration value="Planning &amp; Performance Coord"/>
          <xsd:enumeration value="Planning and Systems Coord"/>
          <xsd:enumeration value="Port Lincoln Workshop Coord"/>
          <xsd:enumeration value="Recruitment Manager"/>
          <xsd:enumeration value="Restricted Trade Waste Coord"/>
          <xsd:enumeration value="Serv Design &amp; Transition Lead"/>
          <xsd:enumeration value="Service Desk Lead"/>
          <xsd:enumeration value="Senior Project Manager"/>
          <xsd:enumeration value="Snr Asset  Information Analyst"/>
          <xsd:enumeration value="Snr Asset Planner - Dams Hdwks"/>
          <xsd:enumeration value="Snr Asset Planner - M&amp;E"/>
          <xsd:enumeration value="Snr Land &amp; Fire Mgmt Officer"/>
          <xsd:enumeration value="Snr Mgr Asset Management"/>
          <xsd:enumeration value="Snr Mgr Asset Mtce &amp; Delivery"/>
          <xsd:enumeration value="Snr Mgr Assurance &amp; Risk"/>
          <xsd:enumeration value="Snr Mgr Billing &amp; Collection"/>
          <xsd:enumeration value="Snr Mgr Business Development"/>
          <xsd:enumeration value="Snr Mgr Capital Delivery Programs"/>
          <xsd:enumeration value="Snr Mgr Commercial &amp; Bus Improvement"/>
          <xsd:enumeration value="Snr Mgr Commercial &amp; Contracts"/>
          <xsd:enumeration value="Snr Mgr Community Engagement"/>
          <xsd:enumeration value="Snr Mgr Connections &amp; Serv Ctr"/>
          <xsd:enumeration value="Snr Mgr Cust Strategy Insights"/>
          <xsd:enumeration value="Snr Mgr Emp Relations HR Ops"/>
          <xsd:enumeration value="Snr Mgr Enablement &amp; Assurance"/>
          <xsd:enumeration value="Snr Mgr Engineering Services"/>
          <xsd:enumeration value="Snr Mgr Environmental Services"/>
          <xsd:enumeration value="Snr Mgr External Relations"/>
          <xsd:enumeration value="Snr Mgr Finance"/>
          <xsd:enumeration value="Snr Mgr Government Relations"/>
          <xsd:enumeration value="Snr Mgr Human Resources"/>
          <xsd:enumeration value="Snr Mgr Infrastructure Deliv"/>
          <xsd:enumeration value="Snr Mgr Laboratory Services"/>
          <xsd:enumeration value="Snr Mgr Learning &amp; Development"/>
          <xsd:enumeration value="Snr Mgr Metro Capital Del"/>
          <xsd:enumeration value="Snr Mgr Network Operations"/>
          <xsd:enumeration value="Snr Mgr Pricing"/>
          <xsd:enumeration value="Snr Mgr Procurement"/>
          <xsd:enumeration value="Snr Mgr Regulation"/>
          <xsd:enumeration value="Snr Mgr Research &amp; Innovation"/>
          <xsd:enumeration value="Snr Mgr River Murray Operation"/>
          <xsd:enumeration value="Snr Mgr Stakeholder Engagement"/>
          <xsd:enumeration value="Snr Mgr Strat Comms &amp; Engagemt"/>
          <xsd:enumeration value="Snr Mgr Strategy &amp; Bus Integ"/>
          <xsd:enumeration value="Snr Mgr Strategic HR"/>
          <xsd:enumeration value="Snr Mgr Strat Ind &amp; Policy Advice"/>
          <xsd:enumeration value="Snr Mgr Trans &amp; Culture Change"/>
          <xsd:enumeration value="Snr Mgr Trtmt &amp; Netwk Planning"/>
          <xsd:enumeration value="Snr Mgr Waste Wtr Operations"/>
          <xsd:enumeration value="Snr Mgr WHS"/>
          <xsd:enumeration value="Snr Mgr WQ &amp; Trtmt Strategy"/>
          <xsd:enumeration value="Snr Mgr Wtr Security &amp; Supply"/>
          <xsd:enumeration value="Snr Mgr Wtr Trtmt &amp; Quality"/>
          <xsd:enumeration value="Snr Project Mgr Mount Barker"/>
          <xsd:enumeration value="Snr Project Mgr Mount Gambier"/>
          <xsd:enumeration value="South Para Workshop Coord"/>
          <xsd:enumeration value="Stores Officer"/>
          <xsd:enumeration value="Supervisor Bacteriology"/>
          <xsd:enumeration value="Supervisor Biology"/>
          <xsd:enumeration value="Supervisor Customer Services"/>
          <xsd:enumeration value="Supervisor Field Services"/>
          <xsd:enumeration value="Supervisor Organic Chemistry"/>
          <xsd:enumeration value="Supervisor Product Testing"/>
          <xsd:enumeration value="Supervisor Protozoology"/>
          <xsd:enumeration value="TBA"/>
          <xsd:enumeration value="Team Ldr Analytical Emerg Iss"/>
          <xsd:enumeration value="Team Ldr Cultural Heritage LVS"/>
          <xsd:enumeration value="Team Ldr SCADA Applications"/>
          <xsd:enumeration value="Team Leader Barrages"/>
          <xsd:enumeration value="Team Leader Lake Victoria Ops"/>
          <xsd:enumeration value="Team Leader Operations Control"/>
          <xsd:enumeration value="Team Leader Salinity O&amp;M"/>
          <xsd:enumeration value="Team Leader Sec and Emerg Mgmt"/>
          <xsd:enumeration value="Technical Services Team Leader"/>
          <xsd:enumeration value="Technical Svces Coord Crs Brk"/>
          <xsd:enumeration value="Technical Svces Coord Metro"/>
          <xsd:enumeration value="Technical Svces Coord Mt Bkr"/>
          <xsd:enumeration value="Technical Svces Coord Mt Gmbr"/>
          <xsd:enumeration value="Technical Svces Coord Pt Lncn"/>
          <xsd:enumeration value="Treatment Works Coordinator"/>
          <xsd:enumeration value="Wastewater Treatment Coord"/>
          <xsd:enumeration value="Water Treatment Coordinator"/>
          <xsd:enumeration value="Workshop Coordinato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Business_x0020_Unit xmlns="1a8e11fb-0031-4b4c-b47b-a80a7386b314">River Murray Operations</Business_x0020_Unit>
    <Level xmlns="1a8e11fb-0031-4b4c-b47b-a80a7386b314">L5 Employee</Level>
    <Manager xmlns="1a8e11fb-0031-4b4c-b47b-a80a7386b314">Mgr River Ops &amp; Maintenance</Manager>
    <IconOverlay xmlns="http://schemas.microsoft.com/sharepoint/v4" xsi:nil="true"/>
    <Position_x0020_No_x002e_ xmlns="1a8e11fb-0031-4b4c-b47b-a80a7386b314">006269</Position_x0020_No_x002e_>
    <Business_x0020_Group xmlns="1a8e11fb-0031-4b4c-b47b-a80a7386b314">Operations &amp; Maintenance</Business_x0020_Group>
    <Manager_x0020_Once_x0020_Removed xmlns="1a8e11fb-0031-4b4c-b47b-a80a7386b314">Snr Mgr River Murray Operation</Manager_x0020_Once_x0020_Remove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BD41D9-F74D-487D-847B-FD2DA2759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8e11fb-0031-4b4c-b47b-a80a7386b314"/>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0389D8-0345-4CB0-9DE7-9E32A039BF8E}">
  <ds:schemaRefs>
    <ds:schemaRef ds:uri="http://purl.org/dc/terms/"/>
    <ds:schemaRef ds:uri="1a8e11fb-0031-4b4c-b47b-a80a7386b314"/>
    <ds:schemaRef ds:uri="http://schemas.microsoft.com/sharepoint/v4"/>
    <ds:schemaRef ds:uri="http://purl.org/dc/dcmitype/"/>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7BD1E05-9D18-44C6-A473-69DFD2C0DC1E}">
  <ds:schemaRefs>
    <ds:schemaRef ds:uri="http://schemas.microsoft.com/sharepoint/v3/contenttype/forms"/>
  </ds:schemaRefs>
</ds:datastoreItem>
</file>

<file path=customXml/itemProps4.xml><?xml version="1.0" encoding="utf-8"?>
<ds:datastoreItem xmlns:ds="http://schemas.openxmlformats.org/officeDocument/2006/customXml" ds:itemID="{99A01F35-A559-4ED6-AC3C-55EB8F6CA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CoolButtons.dotm</Template>
  <TotalTime>0</TotalTime>
  <Pages>8</Pages>
  <Words>1321</Words>
  <Characters>7536</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Position Description: Environmental Watering Officer</vt:lpstr>
    </vt:vector>
  </TitlesOfParts>
  <Company>South Australian Water Corporation</Company>
  <LinksUpToDate>false</LinksUpToDate>
  <CharactersWithSpaces>8840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Position Description: Environmental Watering Officer</dc:title>
  <dc:creator>SA Water</dc:creator>
  <dc:description>006270</dc:description>
  <cp:lastModifiedBy>Ken Heather</cp:lastModifiedBy>
  <cp:revision>2</cp:revision>
  <cp:lastPrinted>2016-06-17T01:16:00Z</cp:lastPrinted>
  <dcterms:created xsi:type="dcterms:W3CDTF">2016-12-19T22:14:00Z</dcterms:created>
  <dcterms:modified xsi:type="dcterms:W3CDTF">2016-12-19T22:14:00Z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AW-Version No.">
    <vt:lpwstr>2.0</vt:lpwstr>
  </property>
  <property fmtid="{D5CDD505-2E9C-101B-9397-08002B2CF9AE}" pid="3" name="SAW-Version Date">
    <vt:lpwstr>16/11/16</vt:lpwstr>
  </property>
  <property fmtid="{D5CDD505-2E9C-101B-9397-08002B2CF9AE}" pid="4" name="SAW-Status">
    <vt:lpwstr>Issued</vt:lpwstr>
  </property>
  <property fmtid="{D5CDD505-2E9C-101B-9397-08002B2CF9AE}" pid="5" name="SAW-Confidentiality">
    <vt:lpwstr>For Official Use Only</vt:lpwstr>
  </property>
  <property fmtid="{D5CDD505-2E9C-101B-9397-08002B2CF9AE}" pid="6" name="SAW-Template Name">
    <vt:lpwstr>Position Description - Level 5 Employee</vt:lpwstr>
  </property>
  <property fmtid="{D5CDD505-2E9C-101B-9397-08002B2CF9AE}" pid="7" name="SAW-Template Version">
    <vt:lpwstr>3.00</vt:lpwstr>
  </property>
  <property fmtid="{D5CDD505-2E9C-101B-9397-08002B2CF9AE}" pid="8" name="SAW-Template Date">
    <vt:lpwstr>17/06/16</vt:lpwstr>
  </property>
  <property fmtid="{D5CDD505-2E9C-101B-9397-08002B2CF9AE}" pid="9" name="SAW-Doc Control">
    <vt:lpwstr>Uncontrolled copy when printed or downloaded</vt:lpwstr>
  </property>
  <property fmtid="{D5CDD505-2E9C-101B-9397-08002B2CF9AE}" pid="10" name="RecordPoint_SubmissionDate">
    <vt:lpwstr/>
  </property>
  <property fmtid="{D5CDD505-2E9C-101B-9397-08002B2CF9AE}" pid="11" name="Business Process">
    <vt:lpwstr>11;#Forms and Templates|d8dddac0-235e-475c-b44c-019e6301f614</vt:lpwstr>
  </property>
  <property fmtid="{D5CDD505-2E9C-101B-9397-08002B2CF9AE}" pid="12" name="ContentTypeId">
    <vt:lpwstr>0x010100374CC8DDDBC8BA41B8DA5251E7B1A5DE</vt:lpwstr>
  </property>
  <property fmtid="{D5CDD505-2E9C-101B-9397-08002B2CF9AE}" pid="13" name="RecordPoint_ActiveItemWebId">
    <vt:lpwstr>{65eded4b-5094-4cb6-82c4-7836bc2d9ddd}</vt:lpwstr>
  </property>
  <property fmtid="{D5CDD505-2E9C-101B-9397-08002B2CF9AE}" pid="14" name="Team">
    <vt:lpwstr>13;#Human Resources|dbc304b2-ecdd-4a90-b33b-58a72607a0a9</vt:lpwstr>
  </property>
  <property fmtid="{D5CDD505-2E9C-101B-9397-08002B2CF9AE}" pid="15" name="RecordPoint_WorkflowType">
    <vt:lpwstr>ActiveSubmit</vt:lpwstr>
  </property>
  <property fmtid="{D5CDD505-2E9C-101B-9397-08002B2CF9AE}" pid="16" name="RecordPoint_ActiveItemSiteId">
    <vt:lpwstr>{ef2b46da-2aba-48d6-9435-a84cef1e6b93}</vt:lpwstr>
  </property>
  <property fmtid="{D5CDD505-2E9C-101B-9397-08002B2CF9AE}" pid="17" name="RecordPoint_ActiveItemListId">
    <vt:lpwstr>{880fc09c-8967-4e71-9c33-52604baf4ef0}</vt:lpwstr>
  </property>
  <property fmtid="{D5CDD505-2E9C-101B-9397-08002B2CF9AE}" pid="18" name="RecordPoint_ActiveItemMoved">
    <vt:lpwstr/>
  </property>
  <property fmtid="{D5CDD505-2E9C-101B-9397-08002B2CF9AE}" pid="19" name="RecordPoint_RecordFormat">
    <vt:lpwstr/>
  </property>
  <property fmtid="{D5CDD505-2E9C-101B-9397-08002B2CF9AE}" pid="20" name="RecordPoint_SubmissionCompleted">
    <vt:lpwstr>2014-09-03T15:31:45.4340378+09:30</vt:lpwstr>
  </property>
  <property fmtid="{D5CDD505-2E9C-101B-9397-08002B2CF9AE}" pid="21" name="RecordPoint_ActiveItemUniqueId">
    <vt:lpwstr>{74550a5c-c531-4b76-a107-e60cac872dcb}</vt:lpwstr>
  </property>
  <property fmtid="{D5CDD505-2E9C-101B-9397-08002B2CF9AE}" pid="22" name="Native Title">
    <vt:bool>false</vt:bool>
  </property>
  <property fmtid="{D5CDD505-2E9C-101B-9397-08002B2CF9AE}" pid="23" name="_docset_NoMedatataSyncRequired">
    <vt:lpwstr>False</vt:lpwstr>
  </property>
  <property fmtid="{D5CDD505-2E9C-101B-9397-08002B2CF9AE}" pid="24" name="SAW-Doc ID">
    <vt:lpwstr>SAWT-HR-0021</vt:lpwstr>
  </property>
</Properties>
</file>