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E0" w:rsidRDefault="007E19E0" w:rsidP="00981F02">
      <w:r>
        <w:rPr>
          <w:noProof/>
        </w:rPr>
        <w:drawing>
          <wp:anchor distT="0" distB="0" distL="114300" distR="114300" simplePos="0" relativeHeight="251659264" behindDoc="0" locked="0" layoutInCell="1" allowOverlap="1" wp14:anchorId="676444E6" wp14:editId="0CB427A4">
            <wp:simplePos x="0" y="0"/>
            <wp:positionH relativeFrom="column">
              <wp:posOffset>-93309</wp:posOffset>
            </wp:positionH>
            <wp:positionV relativeFrom="paragraph">
              <wp:posOffset>-437635</wp:posOffset>
            </wp:positionV>
            <wp:extent cx="2375535" cy="818515"/>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8">
                      <a:extLst>
                        <a:ext uri="{28A0092B-C50C-407E-A947-70E740481C1C}">
                          <a14:useLocalDpi xmlns:a14="http://schemas.microsoft.com/office/drawing/2010/main" val="0"/>
                        </a:ext>
                      </a:extLst>
                    </a:blip>
                    <a:stretch>
                      <a:fillRect/>
                    </a:stretch>
                  </pic:blipFill>
                  <pic:spPr>
                    <a:xfrm>
                      <a:off x="0" y="0"/>
                      <a:ext cx="2375535" cy="818515"/>
                    </a:xfrm>
                    <a:prstGeom prst="rect">
                      <a:avLst/>
                    </a:prstGeom>
                  </pic:spPr>
                </pic:pic>
              </a:graphicData>
            </a:graphic>
            <wp14:sizeRelH relativeFrom="page">
              <wp14:pctWidth>0</wp14:pctWidth>
            </wp14:sizeRelH>
            <wp14:sizeRelV relativeFrom="page">
              <wp14:pctHeight>0</wp14:pctHeight>
            </wp14:sizeRelV>
          </wp:anchor>
        </w:drawing>
      </w:r>
    </w:p>
    <w:p w:rsidR="00F64ED3" w:rsidRDefault="00F64ED3" w:rsidP="00981F02"/>
    <w:p w:rsidR="00CF4E0F" w:rsidRDefault="003E13F1" w:rsidP="00981F02">
      <w:r>
        <w:rPr>
          <w:rFonts w:ascii="Arial" w:hAnsi="Arial" w:cs="Arial"/>
          <w:b/>
          <w:noProof/>
          <w:sz w:val="22"/>
          <w:szCs w:val="22"/>
        </w:rPr>
        <mc:AlternateContent>
          <mc:Choice Requires="wps">
            <w:drawing>
              <wp:anchor distT="0" distB="0" distL="114300" distR="114300" simplePos="0" relativeHeight="2" behindDoc="0" locked="0" layoutInCell="1" allowOverlap="1" wp14:anchorId="7CF62A3F" wp14:editId="0ABFB0EB">
                <wp:simplePos x="0" y="0"/>
                <wp:positionH relativeFrom="column">
                  <wp:posOffset>-95250</wp:posOffset>
                </wp:positionH>
                <wp:positionV relativeFrom="paragraph">
                  <wp:posOffset>154305</wp:posOffset>
                </wp:positionV>
                <wp:extent cx="6000750" cy="0"/>
                <wp:effectExtent l="0" t="19050" r="19050" b="381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15pt" to="4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orEQ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PMVKk&#10;A4m2QnE0DZ3pjSsgoFI7G2qjZ/Vstpr+cEjpqiXqwCPDl4uBtCxkJG9SwsYZwN/3XzWDGHL0Orbp&#10;3NguQEID0Dmqcbmrwc8eUTicpWk6n4JodPAlpBgSjXX+C9cdCkaJJXCOwOS0dT4QIcUQEu5ReiOk&#10;jGJLhfoST+cZQAeX01Kw4I0be9hX0qITCfMSv1jWuzCrj4pFtJYTtr7Zngh5teF2qQIe1AJ8btZ1&#10;IH4+pA/rxXqRj/LJbD3K07oefd5U+Wi2yebT+lNdVXX2K1DL8qIVjHEV2A3DmeV/J/7tmVzH6j6e&#10;9z4kb9Fjw4Ds8I+ko5hBv+sk7DW77OwgMsxjDL69nTDwr/dgv37hq98AAAD//wMAUEsDBBQABgAI&#10;AAAAIQDvlAPN4AAAAAkBAAAPAAAAZHJzL2Rvd25yZXYueG1sTI/BTsMwEETvSPyDtUhcUOu0AQoh&#10;TlVV0EsQqKEXbk6yJBHxOrLdJvw9izjAcWdHM2/S9WR6cULnO0sKFvMIBFJl644aBYe3p9kdCB80&#10;1bq3hAq+0MM6Oz9LdVLbkfZ4KkIjOIR8ohW0IQyJlL5q0Wg/twMS/z6sMzrw6RpZOz1yuOnlMopu&#10;pdEdcUOrB9y2WH0WR6Oge9mNz0W+yR9f3w/5Fblyt41XSl1eTJsHEAGn8GeGH3xGh4yZSnuk2ote&#10;wWxxw1uCguV1DIIN93HEQvkryCyV/xdk3wAAAP//AwBQSwECLQAUAAYACAAAACEAtoM4kv4AAADh&#10;AQAAEwAAAAAAAAAAAAAAAAAAAAAAW0NvbnRlbnRfVHlwZXNdLnhtbFBLAQItABQABgAIAAAAIQA4&#10;/SH/1gAAAJQBAAALAAAAAAAAAAAAAAAAAC8BAABfcmVscy8ucmVsc1BLAQItABQABgAIAAAAIQCV&#10;DaorEQIAACkEAAAOAAAAAAAAAAAAAAAAAC4CAABkcnMvZTJvRG9jLnhtbFBLAQItABQABgAIAAAA&#10;IQDvlAPN4AAAAAkBAAAPAAAAAAAAAAAAAAAAAGsEAABkcnMvZG93bnJldi54bWxQSwUGAAAAAAQA&#10;BADzAAAAeAUAAAAA&#10;" strokeweight="4.5pt"/>
            </w:pict>
          </mc:Fallback>
        </mc:AlternateContent>
      </w:r>
    </w:p>
    <w:tbl>
      <w:tblPr>
        <w:tblW w:w="9468" w:type="dxa"/>
        <w:tblLayout w:type="fixed"/>
        <w:tblLook w:val="01E0" w:firstRow="1" w:lastRow="1" w:firstColumn="1" w:lastColumn="1" w:noHBand="0" w:noVBand="0"/>
      </w:tblPr>
      <w:tblGrid>
        <w:gridCol w:w="3369"/>
        <w:gridCol w:w="6099"/>
      </w:tblGrid>
      <w:tr w:rsidR="00F64ED3" w:rsidRPr="00242B95" w:rsidTr="0069248B">
        <w:tc>
          <w:tcPr>
            <w:tcW w:w="3369" w:type="dxa"/>
          </w:tcPr>
          <w:p w:rsidR="00DD31B9" w:rsidRPr="00A46C9A" w:rsidRDefault="00DD31B9" w:rsidP="00A46C9A">
            <w:pPr>
              <w:spacing w:after="120"/>
              <w:jc w:val="right"/>
              <w:rPr>
                <w:rFonts w:ascii="Arial" w:hAnsi="Arial" w:cs="Arial"/>
                <w:b/>
              </w:rPr>
            </w:pPr>
          </w:p>
          <w:p w:rsidR="00F64ED3" w:rsidRPr="00A46C9A" w:rsidRDefault="00F64ED3" w:rsidP="00A46C9A">
            <w:pPr>
              <w:jc w:val="right"/>
              <w:rPr>
                <w:rFonts w:ascii="Arial" w:hAnsi="Arial" w:cs="Arial"/>
                <w:b/>
              </w:rPr>
            </w:pPr>
            <w:r w:rsidRPr="00A46C9A">
              <w:rPr>
                <w:rFonts w:ascii="Arial" w:hAnsi="Arial" w:cs="Arial"/>
                <w:b/>
                <w:sz w:val="22"/>
                <w:szCs w:val="22"/>
              </w:rPr>
              <w:t>Position Title:</w:t>
            </w:r>
          </w:p>
        </w:tc>
        <w:tc>
          <w:tcPr>
            <w:tcW w:w="6099" w:type="dxa"/>
            <w:vAlign w:val="bottom"/>
          </w:tcPr>
          <w:p w:rsidR="00DD31B9" w:rsidRPr="0069248B" w:rsidRDefault="00DD31B9" w:rsidP="00846AA8">
            <w:pPr>
              <w:spacing w:before="120"/>
              <w:rPr>
                <w:rFonts w:ascii="Arial" w:hAnsi="Arial" w:cs="Arial"/>
                <w:sz w:val="22"/>
                <w:szCs w:val="22"/>
              </w:rPr>
            </w:pPr>
          </w:p>
          <w:p w:rsidR="00F64ED3" w:rsidRPr="007E19E0" w:rsidRDefault="00EE2CCC" w:rsidP="007E19E0">
            <w:pPr>
              <w:spacing w:after="120"/>
              <w:rPr>
                <w:rFonts w:ascii="Arial" w:hAnsi="Arial" w:cs="Arial"/>
                <w:sz w:val="21"/>
                <w:szCs w:val="21"/>
              </w:rPr>
            </w:pPr>
            <w:r w:rsidRPr="007E19E0">
              <w:rPr>
                <w:rFonts w:ascii="Arial" w:hAnsi="Arial" w:cs="Arial"/>
                <w:sz w:val="21"/>
                <w:szCs w:val="21"/>
              </w:rPr>
              <w:t>H</w:t>
            </w:r>
            <w:r w:rsidR="007E19E0" w:rsidRPr="007E19E0">
              <w:rPr>
                <w:rFonts w:ascii="Arial" w:hAnsi="Arial" w:cs="Arial"/>
                <w:sz w:val="21"/>
                <w:szCs w:val="21"/>
              </w:rPr>
              <w:t xml:space="preserve">uman </w:t>
            </w:r>
            <w:r w:rsidRPr="007E19E0">
              <w:rPr>
                <w:rFonts w:ascii="Arial" w:hAnsi="Arial" w:cs="Arial"/>
                <w:sz w:val="21"/>
                <w:szCs w:val="21"/>
              </w:rPr>
              <w:t>R</w:t>
            </w:r>
            <w:r w:rsidR="007E19E0" w:rsidRPr="007E19E0">
              <w:rPr>
                <w:rFonts w:ascii="Arial" w:hAnsi="Arial" w:cs="Arial"/>
                <w:sz w:val="21"/>
                <w:szCs w:val="21"/>
              </w:rPr>
              <w:t>esources</w:t>
            </w:r>
            <w:r w:rsidRPr="007E19E0">
              <w:rPr>
                <w:rFonts w:ascii="Arial" w:hAnsi="Arial" w:cs="Arial"/>
                <w:sz w:val="21"/>
                <w:szCs w:val="21"/>
              </w:rPr>
              <w:t xml:space="preserve"> </w:t>
            </w:r>
            <w:r w:rsidR="006E3D1E" w:rsidRPr="007E19E0">
              <w:rPr>
                <w:rFonts w:ascii="Arial" w:hAnsi="Arial" w:cs="Arial"/>
                <w:sz w:val="21"/>
                <w:szCs w:val="21"/>
              </w:rPr>
              <w:t>Manager</w:t>
            </w:r>
            <w:r w:rsidR="007E19E0" w:rsidRPr="007E19E0">
              <w:rPr>
                <w:rFonts w:ascii="Arial" w:hAnsi="Arial" w:cs="Arial"/>
                <w:sz w:val="21"/>
                <w:szCs w:val="21"/>
              </w:rPr>
              <w:t xml:space="preserve">, </w:t>
            </w:r>
            <w:r w:rsidR="00FB5941" w:rsidRPr="007E19E0">
              <w:rPr>
                <w:rFonts w:ascii="Arial" w:hAnsi="Arial" w:cs="Arial"/>
                <w:sz w:val="21"/>
                <w:szCs w:val="21"/>
              </w:rPr>
              <w:t>Continuous Improvement</w:t>
            </w:r>
            <w:r w:rsidR="003E13F1" w:rsidRPr="007E19E0">
              <w:rPr>
                <w:rFonts w:ascii="Arial" w:hAnsi="Arial" w:cs="Arial"/>
                <w:sz w:val="21"/>
                <w:szCs w:val="21"/>
              </w:rPr>
              <w:t xml:space="preserve"> </w:t>
            </w:r>
          </w:p>
        </w:tc>
      </w:tr>
      <w:tr w:rsidR="00F64ED3" w:rsidRPr="00242B95" w:rsidTr="0069248B">
        <w:tc>
          <w:tcPr>
            <w:tcW w:w="3369" w:type="dxa"/>
          </w:tcPr>
          <w:p w:rsidR="00F64ED3" w:rsidRPr="00A46C9A" w:rsidRDefault="00F64ED3" w:rsidP="00A46C9A">
            <w:pPr>
              <w:spacing w:after="120"/>
              <w:jc w:val="right"/>
              <w:rPr>
                <w:rFonts w:ascii="Arial" w:hAnsi="Arial" w:cs="Arial"/>
                <w:b/>
              </w:rPr>
            </w:pPr>
            <w:r w:rsidRPr="00A46C9A">
              <w:rPr>
                <w:rFonts w:ascii="Arial" w:hAnsi="Arial" w:cs="Arial"/>
                <w:b/>
                <w:sz w:val="22"/>
                <w:szCs w:val="22"/>
              </w:rPr>
              <w:t>Position Classification:</w:t>
            </w:r>
          </w:p>
        </w:tc>
        <w:tc>
          <w:tcPr>
            <w:tcW w:w="6099" w:type="dxa"/>
            <w:vAlign w:val="bottom"/>
          </w:tcPr>
          <w:p w:rsidR="00F64ED3" w:rsidRPr="007E19E0" w:rsidRDefault="003024F2" w:rsidP="00846AA8">
            <w:pPr>
              <w:spacing w:after="120"/>
              <w:rPr>
                <w:rFonts w:ascii="Arial" w:hAnsi="Arial" w:cs="Arial"/>
                <w:sz w:val="21"/>
                <w:szCs w:val="21"/>
              </w:rPr>
            </w:pPr>
            <w:r w:rsidRPr="007E19E0">
              <w:rPr>
                <w:rFonts w:ascii="Arial" w:hAnsi="Arial" w:cs="Arial"/>
                <w:sz w:val="21"/>
                <w:szCs w:val="21"/>
              </w:rPr>
              <w:t>Level 9</w:t>
            </w:r>
          </w:p>
        </w:tc>
      </w:tr>
      <w:tr w:rsidR="00F64ED3" w:rsidRPr="00242B95" w:rsidTr="0069248B">
        <w:tc>
          <w:tcPr>
            <w:tcW w:w="3369" w:type="dxa"/>
          </w:tcPr>
          <w:p w:rsidR="00F64ED3" w:rsidRPr="00A46C9A" w:rsidRDefault="00F64ED3" w:rsidP="00846AA8">
            <w:pPr>
              <w:spacing w:after="120"/>
              <w:jc w:val="right"/>
              <w:rPr>
                <w:rFonts w:ascii="Arial" w:hAnsi="Arial" w:cs="Arial"/>
                <w:b/>
              </w:rPr>
            </w:pPr>
            <w:r w:rsidRPr="00A46C9A">
              <w:rPr>
                <w:rFonts w:ascii="Arial" w:hAnsi="Arial" w:cs="Arial"/>
                <w:b/>
                <w:sz w:val="22"/>
                <w:szCs w:val="22"/>
              </w:rPr>
              <w:t>Position Number:</w:t>
            </w:r>
          </w:p>
        </w:tc>
        <w:tc>
          <w:tcPr>
            <w:tcW w:w="6099" w:type="dxa"/>
          </w:tcPr>
          <w:p w:rsidR="00F64ED3" w:rsidRPr="007E19E0" w:rsidRDefault="007E19E0" w:rsidP="00846AA8">
            <w:pPr>
              <w:rPr>
                <w:rFonts w:ascii="Arial" w:hAnsi="Arial" w:cs="Arial"/>
                <w:sz w:val="21"/>
                <w:szCs w:val="21"/>
              </w:rPr>
            </w:pPr>
            <w:r w:rsidRPr="007E19E0">
              <w:rPr>
                <w:rFonts w:ascii="Arial" w:hAnsi="Arial" w:cs="Arial"/>
                <w:sz w:val="21"/>
                <w:szCs w:val="21"/>
              </w:rPr>
              <w:t>315863</w:t>
            </w:r>
          </w:p>
        </w:tc>
      </w:tr>
      <w:tr w:rsidR="00F64ED3" w:rsidRPr="00242B95" w:rsidTr="0069248B">
        <w:tc>
          <w:tcPr>
            <w:tcW w:w="3369" w:type="dxa"/>
          </w:tcPr>
          <w:p w:rsidR="00F64ED3" w:rsidRPr="00A46C9A" w:rsidRDefault="00F64ED3" w:rsidP="00A46C9A">
            <w:pPr>
              <w:spacing w:after="120"/>
              <w:jc w:val="right"/>
              <w:rPr>
                <w:rFonts w:ascii="Arial" w:hAnsi="Arial" w:cs="Arial"/>
                <w:b/>
              </w:rPr>
            </w:pPr>
            <w:r w:rsidRPr="00A46C9A">
              <w:rPr>
                <w:rFonts w:ascii="Arial" w:hAnsi="Arial" w:cs="Arial"/>
                <w:b/>
                <w:sz w:val="22"/>
                <w:szCs w:val="22"/>
              </w:rPr>
              <w:t>Faculty/Office:</w:t>
            </w:r>
          </w:p>
          <w:p w:rsidR="00F64ED3" w:rsidRPr="00A46C9A" w:rsidRDefault="00F64ED3" w:rsidP="00A46C9A">
            <w:pPr>
              <w:spacing w:after="120"/>
              <w:jc w:val="right"/>
              <w:rPr>
                <w:rFonts w:ascii="Arial" w:hAnsi="Arial" w:cs="Arial"/>
                <w:b/>
              </w:rPr>
            </w:pPr>
            <w:r w:rsidRPr="00A46C9A">
              <w:rPr>
                <w:rFonts w:ascii="Arial" w:hAnsi="Arial" w:cs="Arial"/>
                <w:b/>
                <w:sz w:val="22"/>
                <w:szCs w:val="22"/>
              </w:rPr>
              <w:t>School/Division:</w:t>
            </w:r>
          </w:p>
          <w:p w:rsidR="00F64ED3" w:rsidRPr="00A46C9A" w:rsidRDefault="00F64ED3" w:rsidP="00A46C9A">
            <w:pPr>
              <w:spacing w:after="120"/>
              <w:jc w:val="right"/>
              <w:rPr>
                <w:rFonts w:ascii="Arial" w:hAnsi="Arial" w:cs="Arial"/>
                <w:b/>
              </w:rPr>
            </w:pPr>
            <w:r w:rsidRPr="00A46C9A">
              <w:rPr>
                <w:rFonts w:ascii="Arial" w:hAnsi="Arial" w:cs="Arial"/>
                <w:b/>
                <w:sz w:val="22"/>
                <w:szCs w:val="22"/>
              </w:rPr>
              <w:t>Centre/Section:</w:t>
            </w:r>
          </w:p>
        </w:tc>
        <w:tc>
          <w:tcPr>
            <w:tcW w:w="6099" w:type="dxa"/>
          </w:tcPr>
          <w:p w:rsidR="00F6180C" w:rsidRPr="007E19E0" w:rsidRDefault="003024F2" w:rsidP="0069248B">
            <w:pPr>
              <w:spacing w:after="120"/>
              <w:rPr>
                <w:rFonts w:ascii="Arial" w:hAnsi="Arial" w:cs="Arial"/>
                <w:sz w:val="21"/>
                <w:szCs w:val="21"/>
              </w:rPr>
            </w:pPr>
            <w:r w:rsidRPr="007E19E0">
              <w:rPr>
                <w:rFonts w:ascii="Arial" w:hAnsi="Arial" w:cs="Arial"/>
                <w:sz w:val="21"/>
                <w:szCs w:val="21"/>
              </w:rPr>
              <w:t xml:space="preserve">Human Resources </w:t>
            </w:r>
          </w:p>
          <w:p w:rsidR="00F64ED3" w:rsidRPr="007E19E0" w:rsidRDefault="007E19E0" w:rsidP="0069248B">
            <w:pPr>
              <w:spacing w:after="120"/>
              <w:rPr>
                <w:rFonts w:ascii="Arial" w:hAnsi="Arial" w:cs="Arial"/>
                <w:sz w:val="21"/>
                <w:szCs w:val="21"/>
              </w:rPr>
            </w:pPr>
            <w:r w:rsidRPr="007E19E0">
              <w:rPr>
                <w:rFonts w:ascii="Arial" w:hAnsi="Arial" w:cs="Arial"/>
                <w:sz w:val="21"/>
                <w:szCs w:val="21"/>
              </w:rPr>
              <w:t>Business Performance &amp; Compliance</w:t>
            </w:r>
          </w:p>
          <w:p w:rsidR="003024F2" w:rsidRPr="007E19E0" w:rsidRDefault="007E19E0" w:rsidP="0069248B">
            <w:pPr>
              <w:spacing w:after="120"/>
              <w:rPr>
                <w:rFonts w:ascii="Arial" w:hAnsi="Arial" w:cs="Arial"/>
                <w:sz w:val="21"/>
                <w:szCs w:val="21"/>
              </w:rPr>
            </w:pPr>
            <w:r w:rsidRPr="007E19E0">
              <w:rPr>
                <w:rFonts w:ascii="Arial" w:hAnsi="Arial" w:cs="Arial"/>
                <w:sz w:val="21"/>
                <w:szCs w:val="21"/>
              </w:rPr>
              <w:t>Central Unit</w:t>
            </w:r>
          </w:p>
        </w:tc>
      </w:tr>
      <w:tr w:rsidR="00F64ED3" w:rsidRPr="007E19E0" w:rsidTr="0069248B">
        <w:tc>
          <w:tcPr>
            <w:tcW w:w="3369" w:type="dxa"/>
          </w:tcPr>
          <w:p w:rsidR="00F64ED3" w:rsidRPr="00A46C9A" w:rsidRDefault="00F64ED3" w:rsidP="00A46C9A">
            <w:pPr>
              <w:spacing w:after="120"/>
              <w:jc w:val="right"/>
              <w:rPr>
                <w:rFonts w:ascii="Arial" w:hAnsi="Arial" w:cs="Arial"/>
                <w:b/>
              </w:rPr>
            </w:pPr>
            <w:r w:rsidRPr="00A46C9A">
              <w:rPr>
                <w:rFonts w:ascii="Arial" w:hAnsi="Arial" w:cs="Arial"/>
                <w:b/>
                <w:sz w:val="22"/>
                <w:szCs w:val="22"/>
              </w:rPr>
              <w:t>Supervisor Title:</w:t>
            </w:r>
          </w:p>
        </w:tc>
        <w:tc>
          <w:tcPr>
            <w:tcW w:w="6099" w:type="dxa"/>
            <w:vAlign w:val="bottom"/>
          </w:tcPr>
          <w:p w:rsidR="00F64ED3" w:rsidRPr="007E19E0" w:rsidRDefault="006E3D1E" w:rsidP="007E19E0">
            <w:pPr>
              <w:spacing w:after="120"/>
              <w:rPr>
                <w:rFonts w:ascii="Arial" w:hAnsi="Arial" w:cs="Arial"/>
                <w:sz w:val="21"/>
                <w:szCs w:val="21"/>
              </w:rPr>
            </w:pPr>
            <w:r w:rsidRPr="007E19E0">
              <w:rPr>
                <w:rFonts w:ascii="Arial" w:hAnsi="Arial" w:cs="Arial"/>
                <w:sz w:val="21"/>
                <w:szCs w:val="21"/>
              </w:rPr>
              <w:t>Associate Director</w:t>
            </w:r>
            <w:r w:rsidR="00A43077" w:rsidRPr="007E19E0">
              <w:rPr>
                <w:rFonts w:ascii="Arial" w:hAnsi="Arial" w:cs="Arial"/>
                <w:sz w:val="21"/>
                <w:szCs w:val="21"/>
              </w:rPr>
              <w:t xml:space="preserve">, </w:t>
            </w:r>
            <w:r w:rsidR="00FB5941" w:rsidRPr="007E19E0">
              <w:rPr>
                <w:rFonts w:ascii="Arial" w:hAnsi="Arial" w:cs="Arial"/>
                <w:sz w:val="21"/>
                <w:szCs w:val="21"/>
              </w:rPr>
              <w:t xml:space="preserve">Business Performance </w:t>
            </w:r>
            <w:r w:rsidR="007E19E0" w:rsidRPr="007E19E0">
              <w:rPr>
                <w:rFonts w:ascii="Arial" w:hAnsi="Arial" w:cs="Arial"/>
                <w:sz w:val="21"/>
                <w:szCs w:val="21"/>
              </w:rPr>
              <w:t>&amp;</w:t>
            </w:r>
            <w:r w:rsidR="00FB5941" w:rsidRPr="007E19E0">
              <w:rPr>
                <w:rFonts w:ascii="Arial" w:hAnsi="Arial" w:cs="Arial"/>
                <w:sz w:val="21"/>
                <w:szCs w:val="21"/>
              </w:rPr>
              <w:t xml:space="preserve"> Compliance</w:t>
            </w:r>
          </w:p>
        </w:tc>
      </w:tr>
      <w:tr w:rsidR="00F64ED3" w:rsidRPr="00242B95" w:rsidTr="00A24727">
        <w:trPr>
          <w:trHeight w:val="258"/>
        </w:trPr>
        <w:tc>
          <w:tcPr>
            <w:tcW w:w="3369" w:type="dxa"/>
          </w:tcPr>
          <w:p w:rsidR="00F64ED3" w:rsidRPr="00A46C9A" w:rsidRDefault="00F64ED3" w:rsidP="00A46C9A">
            <w:pPr>
              <w:spacing w:after="120"/>
              <w:jc w:val="right"/>
              <w:rPr>
                <w:rFonts w:ascii="Arial" w:hAnsi="Arial" w:cs="Arial"/>
                <w:b/>
              </w:rPr>
            </w:pPr>
            <w:r w:rsidRPr="00A46C9A">
              <w:rPr>
                <w:rFonts w:ascii="Arial" w:hAnsi="Arial" w:cs="Arial"/>
                <w:b/>
                <w:sz w:val="22"/>
                <w:szCs w:val="22"/>
              </w:rPr>
              <w:t>Supervisor Position Number:</w:t>
            </w:r>
          </w:p>
        </w:tc>
        <w:tc>
          <w:tcPr>
            <w:tcW w:w="6099" w:type="dxa"/>
            <w:vAlign w:val="bottom"/>
          </w:tcPr>
          <w:p w:rsidR="00F64ED3" w:rsidRPr="007E19E0" w:rsidRDefault="007E19E0" w:rsidP="00846AA8">
            <w:pPr>
              <w:spacing w:after="120"/>
              <w:rPr>
                <w:rFonts w:ascii="Arial" w:hAnsi="Arial" w:cs="Arial"/>
                <w:sz w:val="21"/>
                <w:szCs w:val="21"/>
              </w:rPr>
            </w:pPr>
            <w:r>
              <w:rPr>
                <w:rFonts w:ascii="Arial" w:hAnsi="Arial" w:cs="Arial"/>
                <w:sz w:val="21"/>
                <w:szCs w:val="21"/>
              </w:rPr>
              <w:t>315333</w:t>
            </w:r>
          </w:p>
        </w:tc>
      </w:tr>
    </w:tbl>
    <w:p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About the work </w:t>
      </w:r>
      <w:r>
        <w:rPr>
          <w:rFonts w:ascii="Arial" w:hAnsi="Arial" w:cs="Arial"/>
          <w:b/>
          <w:bCs/>
          <w:color w:val="FFFFFF"/>
        </w:rPr>
        <w:t>area</w:t>
      </w:r>
      <w:r w:rsidRPr="005143EA">
        <w:rPr>
          <w:rFonts w:ascii="Arial" w:hAnsi="Arial" w:cs="Arial"/>
          <w:b/>
          <w:bCs/>
          <w:color w:val="FFFFFF"/>
        </w:rPr>
        <w:t xml:space="preserve"> </w:t>
      </w:r>
    </w:p>
    <w:p w:rsidR="007E19E0" w:rsidRDefault="007E19E0" w:rsidP="007E19E0">
      <w:pPr>
        <w:autoSpaceDE w:val="0"/>
        <w:autoSpaceDN w:val="0"/>
        <w:adjustRightInd w:val="0"/>
        <w:rPr>
          <w:rFonts w:ascii="Arial" w:hAnsi="Arial" w:cs="Arial"/>
          <w:color w:val="000000"/>
          <w:sz w:val="20"/>
          <w:szCs w:val="20"/>
        </w:rPr>
      </w:pPr>
    </w:p>
    <w:p w:rsidR="007E19E0" w:rsidRDefault="007E19E0" w:rsidP="007E19E0">
      <w:pPr>
        <w:autoSpaceDE w:val="0"/>
        <w:autoSpaceDN w:val="0"/>
        <w:adjustRightInd w:val="0"/>
        <w:rPr>
          <w:rFonts w:ascii="Arial" w:hAnsi="Arial" w:cs="Arial"/>
          <w:color w:val="000000"/>
          <w:sz w:val="20"/>
          <w:szCs w:val="20"/>
        </w:rPr>
      </w:pPr>
      <w:r w:rsidRPr="00A63324">
        <w:rPr>
          <w:rFonts w:ascii="Arial" w:hAnsi="Arial" w:cs="Arial"/>
          <w:color w:val="000000"/>
          <w:sz w:val="20"/>
          <w:szCs w:val="20"/>
        </w:rPr>
        <w:t xml:space="preserve">Human Resources (HR) enables the University vision, strategy and objectives by partnering with the business to provide high quality strategic and operational people and culture support across the organisation.  </w:t>
      </w:r>
    </w:p>
    <w:p w:rsidR="007E19E0" w:rsidRPr="00A63324" w:rsidRDefault="007E19E0" w:rsidP="007E19E0">
      <w:pPr>
        <w:autoSpaceDE w:val="0"/>
        <w:autoSpaceDN w:val="0"/>
        <w:adjustRightInd w:val="0"/>
        <w:rPr>
          <w:rFonts w:ascii="Arial" w:hAnsi="Arial" w:cs="Arial"/>
          <w:color w:val="000000"/>
          <w:sz w:val="20"/>
          <w:szCs w:val="20"/>
        </w:rPr>
      </w:pPr>
    </w:p>
    <w:p w:rsidR="007E19E0" w:rsidRDefault="007E19E0" w:rsidP="007E19E0">
      <w:pPr>
        <w:autoSpaceDE w:val="0"/>
        <w:autoSpaceDN w:val="0"/>
        <w:adjustRightInd w:val="0"/>
        <w:rPr>
          <w:rFonts w:ascii="Arial" w:hAnsi="Arial" w:cs="Arial"/>
          <w:color w:val="000000"/>
          <w:sz w:val="20"/>
          <w:szCs w:val="20"/>
        </w:rPr>
      </w:pPr>
      <w:r w:rsidRPr="00A63324">
        <w:rPr>
          <w:rFonts w:ascii="Arial" w:hAnsi="Arial" w:cs="Arial"/>
          <w:color w:val="000000"/>
          <w:sz w:val="20"/>
          <w:szCs w:val="20"/>
        </w:rPr>
        <w:t>HR is responsible for providing efficient and fit for purpose organisational wide HR policy, process and systems and specialist advisory services covering culture, capability, talent, reward and employee relations.</w:t>
      </w:r>
      <w:r>
        <w:rPr>
          <w:rFonts w:ascii="Arial" w:hAnsi="Arial" w:cs="Arial"/>
          <w:color w:val="000000"/>
          <w:sz w:val="20"/>
          <w:szCs w:val="20"/>
        </w:rPr>
        <w:t xml:space="preserve">  </w:t>
      </w:r>
      <w:r w:rsidRPr="00A63324">
        <w:rPr>
          <w:rFonts w:ascii="Arial" w:hAnsi="Arial" w:cs="Arial"/>
          <w:color w:val="000000"/>
          <w:sz w:val="20"/>
          <w:szCs w:val="20"/>
        </w:rPr>
        <w:t>HR provides services both centrally and within the Service Delivery Centres.</w:t>
      </w:r>
    </w:p>
    <w:p w:rsidR="00907084" w:rsidRPr="00A63324" w:rsidRDefault="00907084" w:rsidP="00F72E4C">
      <w:pPr>
        <w:autoSpaceDE w:val="0"/>
        <w:autoSpaceDN w:val="0"/>
        <w:adjustRightInd w:val="0"/>
        <w:jc w:val="both"/>
        <w:rPr>
          <w:rFonts w:ascii="Arial" w:hAnsi="Arial" w:cs="Arial"/>
          <w:sz w:val="4"/>
          <w:szCs w:val="4"/>
        </w:rPr>
      </w:pPr>
    </w:p>
    <w:p w:rsidR="00F64ED3" w:rsidRPr="00A63324" w:rsidRDefault="003024F2" w:rsidP="003417B2">
      <w:pPr>
        <w:shd w:val="clear" w:color="auto" w:fill="000000"/>
        <w:tabs>
          <w:tab w:val="right" w:pos="9072"/>
        </w:tabs>
        <w:spacing w:before="120" w:after="60"/>
        <w:jc w:val="both"/>
        <w:rPr>
          <w:rFonts w:ascii="Arial" w:hAnsi="Arial" w:cs="Arial"/>
          <w:b/>
          <w:bCs/>
          <w:color w:val="FFFFFF"/>
        </w:rPr>
      </w:pPr>
      <w:r w:rsidRPr="00A63324">
        <w:rPr>
          <w:rFonts w:ascii="Arial" w:hAnsi="Arial" w:cs="Arial"/>
          <w:b/>
          <w:bCs/>
          <w:color w:val="FFFFFF"/>
        </w:rPr>
        <w:t xml:space="preserve">Reporting Structures </w:t>
      </w:r>
    </w:p>
    <w:p w:rsidR="007E19E0" w:rsidRDefault="007E19E0" w:rsidP="00B9069B">
      <w:pPr>
        <w:spacing w:line="240" w:lineRule="exact"/>
        <w:jc w:val="both"/>
        <w:rPr>
          <w:rFonts w:ascii="Arial" w:hAnsi="Arial" w:cs="Arial"/>
          <w:sz w:val="20"/>
          <w:szCs w:val="20"/>
          <w:lang w:val="en-US" w:bidi="x-none"/>
        </w:rPr>
      </w:pPr>
      <w:bookmarkStart w:id="0" w:name="QuickMark"/>
      <w:bookmarkEnd w:id="0"/>
    </w:p>
    <w:p w:rsidR="006213B3" w:rsidRDefault="003024F2" w:rsidP="00B9069B">
      <w:pPr>
        <w:spacing w:line="240" w:lineRule="exact"/>
        <w:jc w:val="both"/>
        <w:rPr>
          <w:rFonts w:ascii="Arial" w:hAnsi="Arial" w:cs="Arial"/>
          <w:sz w:val="20"/>
          <w:szCs w:val="20"/>
          <w:lang w:val="en-US" w:bidi="x-none"/>
        </w:rPr>
      </w:pPr>
      <w:r w:rsidRPr="00A63324">
        <w:rPr>
          <w:rFonts w:ascii="Arial" w:hAnsi="Arial" w:cs="Arial"/>
          <w:sz w:val="20"/>
          <w:szCs w:val="20"/>
          <w:lang w:val="en-US" w:bidi="x-none"/>
        </w:rPr>
        <w:t xml:space="preserve">Reports to: Associate Director, </w:t>
      </w:r>
      <w:r w:rsidR="00FB5941" w:rsidRPr="00A63324">
        <w:rPr>
          <w:rFonts w:ascii="Arial" w:hAnsi="Arial" w:cs="Arial"/>
          <w:sz w:val="20"/>
          <w:szCs w:val="20"/>
          <w:lang w:val="en-US" w:bidi="x-none"/>
        </w:rPr>
        <w:t xml:space="preserve">Business Performance </w:t>
      </w:r>
      <w:r w:rsidR="007E19E0">
        <w:rPr>
          <w:rFonts w:ascii="Arial" w:hAnsi="Arial" w:cs="Arial"/>
          <w:sz w:val="20"/>
          <w:szCs w:val="20"/>
          <w:lang w:val="en-US" w:bidi="x-none"/>
        </w:rPr>
        <w:t>&amp;</w:t>
      </w:r>
      <w:r w:rsidR="00FB5941" w:rsidRPr="00A63324">
        <w:rPr>
          <w:rFonts w:ascii="Arial" w:hAnsi="Arial" w:cs="Arial"/>
          <w:sz w:val="20"/>
          <w:szCs w:val="20"/>
          <w:lang w:val="en-US" w:bidi="x-none"/>
        </w:rPr>
        <w:t xml:space="preserve"> Compliance</w:t>
      </w:r>
    </w:p>
    <w:p w:rsidR="007E19E0" w:rsidRPr="00A63324" w:rsidRDefault="007E19E0" w:rsidP="00B9069B">
      <w:pPr>
        <w:spacing w:line="240" w:lineRule="exact"/>
        <w:jc w:val="both"/>
        <w:rPr>
          <w:rFonts w:ascii="Arial" w:hAnsi="Arial" w:cs="Arial"/>
          <w:sz w:val="20"/>
          <w:szCs w:val="20"/>
          <w:lang w:val="en-US" w:bidi="x-none"/>
        </w:rPr>
      </w:pPr>
    </w:p>
    <w:p w:rsidR="000033E6" w:rsidRPr="00A63324" w:rsidRDefault="00B95333" w:rsidP="00034E09">
      <w:pPr>
        <w:shd w:val="clear" w:color="auto" w:fill="000000"/>
        <w:tabs>
          <w:tab w:val="right" w:pos="9072"/>
        </w:tabs>
        <w:spacing w:before="120" w:after="60"/>
        <w:jc w:val="both"/>
        <w:rPr>
          <w:rFonts w:ascii="Arial" w:hAnsi="Arial" w:cs="Arial"/>
          <w:b/>
          <w:bCs/>
          <w:color w:val="FFFFFF"/>
        </w:rPr>
      </w:pPr>
      <w:r w:rsidRPr="00A63324">
        <w:rPr>
          <w:rFonts w:ascii="Arial" w:hAnsi="Arial" w:cs="Arial"/>
          <w:b/>
          <w:bCs/>
          <w:color w:val="FFFFFF"/>
        </w:rPr>
        <w:t>Role Statement</w:t>
      </w:r>
    </w:p>
    <w:p w:rsidR="007E19E0" w:rsidRDefault="007E19E0" w:rsidP="00FB5941">
      <w:pPr>
        <w:spacing w:after="120"/>
        <w:textAlignment w:val="baseline"/>
        <w:rPr>
          <w:rFonts w:ascii="Arial" w:hAnsi="Arial" w:cs="Arial"/>
          <w:sz w:val="20"/>
          <w:szCs w:val="20"/>
        </w:rPr>
      </w:pPr>
    </w:p>
    <w:p w:rsidR="000033E6" w:rsidRPr="00910BB4" w:rsidRDefault="003024F2" w:rsidP="00FB5941">
      <w:pPr>
        <w:spacing w:after="120"/>
        <w:textAlignment w:val="baseline"/>
        <w:rPr>
          <w:rFonts w:ascii="Arial" w:hAnsi="Arial" w:cs="Arial"/>
          <w:sz w:val="20"/>
          <w:szCs w:val="20"/>
        </w:rPr>
      </w:pPr>
      <w:r w:rsidRPr="00910BB4">
        <w:rPr>
          <w:rFonts w:ascii="Arial" w:hAnsi="Arial" w:cs="Arial"/>
          <w:sz w:val="20"/>
          <w:szCs w:val="20"/>
        </w:rPr>
        <w:t xml:space="preserve">The </w:t>
      </w:r>
      <w:r w:rsidR="007E19E0">
        <w:rPr>
          <w:rFonts w:ascii="Arial" w:hAnsi="Arial" w:cs="Arial"/>
          <w:sz w:val="20"/>
          <w:szCs w:val="20"/>
        </w:rPr>
        <w:t xml:space="preserve">HR </w:t>
      </w:r>
      <w:r w:rsidRPr="00910BB4">
        <w:rPr>
          <w:rFonts w:ascii="Arial" w:hAnsi="Arial" w:cs="Arial"/>
          <w:sz w:val="20"/>
          <w:szCs w:val="20"/>
        </w:rPr>
        <w:t xml:space="preserve">Manager, </w:t>
      </w:r>
      <w:r w:rsidR="00FB5941" w:rsidRPr="00910BB4">
        <w:rPr>
          <w:rFonts w:ascii="Arial" w:hAnsi="Arial" w:cs="Arial"/>
          <w:sz w:val="20"/>
          <w:szCs w:val="20"/>
        </w:rPr>
        <w:t>Continuous Improvement</w:t>
      </w:r>
      <w:r w:rsidRPr="00910BB4">
        <w:rPr>
          <w:rFonts w:ascii="Arial" w:hAnsi="Arial" w:cs="Arial"/>
          <w:sz w:val="20"/>
          <w:szCs w:val="20"/>
        </w:rPr>
        <w:t xml:space="preserve"> is</w:t>
      </w:r>
      <w:r w:rsidR="000033E6" w:rsidRPr="00910BB4">
        <w:rPr>
          <w:rFonts w:ascii="Arial" w:hAnsi="Arial" w:cs="Arial"/>
          <w:sz w:val="20"/>
          <w:szCs w:val="20"/>
        </w:rPr>
        <w:t xml:space="preserve"> responsible for </w:t>
      </w:r>
      <w:r w:rsidR="00FB5941" w:rsidRPr="00910BB4">
        <w:rPr>
          <w:rFonts w:ascii="Arial" w:hAnsi="Arial" w:cs="Arial"/>
          <w:sz w:val="20"/>
          <w:szCs w:val="20"/>
        </w:rPr>
        <w:t xml:space="preserve">supporting the </w:t>
      </w:r>
      <w:r w:rsidR="00FB5941" w:rsidRPr="0013519E">
        <w:rPr>
          <w:rFonts w:ascii="Arial" w:hAnsi="Arial" w:cs="Arial"/>
          <w:sz w:val="20"/>
          <w:szCs w:val="20"/>
        </w:rPr>
        <w:t>transformation of HR service delivery by leading improvements in HR</w:t>
      </w:r>
      <w:r w:rsidR="008506B1" w:rsidRPr="00C8217E">
        <w:rPr>
          <w:rFonts w:ascii="Arial" w:hAnsi="Arial" w:cs="Arial"/>
          <w:sz w:val="20"/>
          <w:szCs w:val="20"/>
        </w:rPr>
        <w:t xml:space="preserve"> Policy, P</w:t>
      </w:r>
      <w:r w:rsidR="00FB5941" w:rsidRPr="0013519E">
        <w:rPr>
          <w:rFonts w:ascii="Arial" w:hAnsi="Arial" w:cs="Arial"/>
          <w:sz w:val="20"/>
          <w:szCs w:val="20"/>
        </w:rPr>
        <w:t>rocess</w:t>
      </w:r>
      <w:r w:rsidR="00661EB2" w:rsidRPr="0013519E">
        <w:rPr>
          <w:rFonts w:ascii="Arial" w:hAnsi="Arial" w:cs="Arial"/>
          <w:sz w:val="20"/>
          <w:szCs w:val="20"/>
        </w:rPr>
        <w:t xml:space="preserve"> and </w:t>
      </w:r>
      <w:r w:rsidR="008506B1" w:rsidRPr="0013519E">
        <w:rPr>
          <w:rFonts w:ascii="Arial" w:hAnsi="Arial" w:cs="Arial"/>
          <w:sz w:val="20"/>
          <w:szCs w:val="20"/>
        </w:rPr>
        <w:t>S</w:t>
      </w:r>
      <w:r w:rsidR="00FB5941" w:rsidRPr="0013519E">
        <w:rPr>
          <w:rFonts w:ascii="Arial" w:hAnsi="Arial" w:cs="Arial"/>
          <w:sz w:val="20"/>
          <w:szCs w:val="20"/>
        </w:rPr>
        <w:t>ystem</w:t>
      </w:r>
      <w:r w:rsidR="00661EB2" w:rsidRPr="0013519E">
        <w:rPr>
          <w:rFonts w:ascii="Arial" w:hAnsi="Arial" w:cs="Arial"/>
          <w:sz w:val="20"/>
          <w:szCs w:val="20"/>
        </w:rPr>
        <w:t>s</w:t>
      </w:r>
      <w:r w:rsidR="00FB5941" w:rsidRPr="0013519E">
        <w:rPr>
          <w:rFonts w:ascii="Arial" w:hAnsi="Arial" w:cs="Arial"/>
          <w:sz w:val="20"/>
          <w:szCs w:val="20"/>
        </w:rPr>
        <w:t xml:space="preserve"> and data analytics</w:t>
      </w:r>
      <w:r w:rsidR="00A746EB" w:rsidRPr="00910BB4">
        <w:rPr>
          <w:rFonts w:ascii="Arial" w:hAnsi="Arial" w:cs="Arial"/>
          <w:sz w:val="20"/>
          <w:szCs w:val="20"/>
        </w:rPr>
        <w:t xml:space="preserve"> across </w:t>
      </w:r>
      <w:r w:rsidR="000033E6" w:rsidRPr="00910BB4">
        <w:rPr>
          <w:rFonts w:ascii="Arial" w:hAnsi="Arial" w:cs="Arial"/>
          <w:sz w:val="20"/>
          <w:szCs w:val="20"/>
        </w:rPr>
        <w:t>UWA</w:t>
      </w:r>
      <w:r w:rsidR="00661EB2" w:rsidRPr="00910BB4">
        <w:rPr>
          <w:rFonts w:ascii="Arial" w:hAnsi="Arial" w:cs="Arial"/>
          <w:sz w:val="20"/>
          <w:szCs w:val="20"/>
        </w:rPr>
        <w:t>.  A</w:t>
      </w:r>
      <w:r w:rsidR="00BF5B70" w:rsidRPr="00910BB4">
        <w:rPr>
          <w:rFonts w:ascii="Arial" w:hAnsi="Arial" w:cs="Arial"/>
          <w:sz w:val="20"/>
          <w:szCs w:val="20"/>
        </w:rPr>
        <w:t>s such the role is subject to change over time</w:t>
      </w:r>
      <w:r w:rsidR="000033E6" w:rsidRPr="00910BB4">
        <w:rPr>
          <w:rFonts w:ascii="Arial" w:hAnsi="Arial" w:cs="Arial"/>
          <w:sz w:val="20"/>
          <w:szCs w:val="20"/>
        </w:rPr>
        <w:t xml:space="preserve">.   </w:t>
      </w:r>
    </w:p>
    <w:p w:rsidR="009C765F" w:rsidRDefault="000033E6" w:rsidP="008506B1">
      <w:pPr>
        <w:spacing w:after="120"/>
        <w:textAlignment w:val="baseline"/>
        <w:rPr>
          <w:rFonts w:ascii="Arial" w:hAnsi="Arial" w:cs="Arial"/>
          <w:sz w:val="20"/>
          <w:szCs w:val="20"/>
        </w:rPr>
      </w:pPr>
      <w:r w:rsidRPr="00910BB4">
        <w:rPr>
          <w:rFonts w:ascii="Arial" w:hAnsi="Arial" w:cs="Arial"/>
          <w:sz w:val="20"/>
          <w:szCs w:val="20"/>
        </w:rPr>
        <w:t xml:space="preserve">The </w:t>
      </w:r>
      <w:r w:rsidR="003024F2" w:rsidRPr="00910BB4">
        <w:rPr>
          <w:rFonts w:ascii="Arial" w:hAnsi="Arial" w:cs="Arial"/>
          <w:sz w:val="20"/>
          <w:szCs w:val="20"/>
        </w:rPr>
        <w:t xml:space="preserve">appointee </w:t>
      </w:r>
      <w:r w:rsidRPr="00910BB4">
        <w:rPr>
          <w:rFonts w:ascii="Arial" w:hAnsi="Arial" w:cs="Arial"/>
          <w:sz w:val="20"/>
          <w:szCs w:val="20"/>
        </w:rPr>
        <w:t xml:space="preserve">will </w:t>
      </w:r>
      <w:r w:rsidR="00FB5941" w:rsidRPr="00910BB4">
        <w:rPr>
          <w:rFonts w:ascii="Arial" w:hAnsi="Arial" w:cs="Arial"/>
          <w:sz w:val="20"/>
          <w:szCs w:val="20"/>
        </w:rPr>
        <w:t xml:space="preserve">lead and </w:t>
      </w:r>
      <w:r w:rsidRPr="00910BB4">
        <w:rPr>
          <w:rFonts w:ascii="Arial" w:hAnsi="Arial" w:cs="Arial"/>
          <w:sz w:val="20"/>
          <w:szCs w:val="20"/>
        </w:rPr>
        <w:t xml:space="preserve">work in partnership with the </w:t>
      </w:r>
      <w:r w:rsidR="00FB5941" w:rsidRPr="00910BB4">
        <w:rPr>
          <w:rFonts w:ascii="Arial" w:hAnsi="Arial" w:cs="Arial"/>
          <w:sz w:val="20"/>
          <w:szCs w:val="20"/>
        </w:rPr>
        <w:t xml:space="preserve">Central Unit and Service Delivery Centres </w:t>
      </w:r>
      <w:r w:rsidR="005D4534" w:rsidRPr="00910BB4">
        <w:rPr>
          <w:rFonts w:ascii="Arial" w:hAnsi="Arial" w:cs="Arial"/>
          <w:sz w:val="20"/>
          <w:szCs w:val="20"/>
        </w:rPr>
        <w:t>t</w:t>
      </w:r>
      <w:r w:rsidRPr="00910BB4">
        <w:rPr>
          <w:rFonts w:ascii="Arial" w:hAnsi="Arial" w:cs="Arial"/>
          <w:sz w:val="20"/>
          <w:szCs w:val="20"/>
        </w:rPr>
        <w:t>o</w:t>
      </w:r>
      <w:r w:rsidR="00EE2CCC" w:rsidRPr="00910BB4">
        <w:rPr>
          <w:rFonts w:ascii="Arial" w:hAnsi="Arial" w:cs="Arial"/>
          <w:sz w:val="20"/>
          <w:szCs w:val="20"/>
        </w:rPr>
        <w:t xml:space="preserve"> </w:t>
      </w:r>
      <w:r w:rsidR="00FB5941" w:rsidRPr="00910BB4">
        <w:rPr>
          <w:rFonts w:ascii="Arial" w:hAnsi="Arial" w:cs="Arial"/>
          <w:sz w:val="20"/>
          <w:szCs w:val="20"/>
        </w:rPr>
        <w:t xml:space="preserve">develop and </w:t>
      </w:r>
      <w:r w:rsidR="00EE2CCC" w:rsidRPr="00910BB4">
        <w:rPr>
          <w:rFonts w:ascii="Arial" w:hAnsi="Arial" w:cs="Arial"/>
          <w:sz w:val="20"/>
          <w:szCs w:val="20"/>
        </w:rPr>
        <w:t xml:space="preserve">implement </w:t>
      </w:r>
      <w:r w:rsidR="00FB5941" w:rsidRPr="00910BB4">
        <w:rPr>
          <w:rFonts w:ascii="Arial" w:hAnsi="Arial" w:cs="Arial"/>
          <w:sz w:val="20"/>
          <w:szCs w:val="20"/>
        </w:rPr>
        <w:t>streamlined, efficient and user friendly HR Policy, Process and Systems</w:t>
      </w:r>
      <w:r w:rsidR="00EE2CCC" w:rsidRPr="00910BB4">
        <w:rPr>
          <w:rFonts w:ascii="Arial" w:hAnsi="Arial" w:cs="Arial"/>
          <w:sz w:val="20"/>
          <w:szCs w:val="20"/>
        </w:rPr>
        <w:t xml:space="preserve"> to deliver</w:t>
      </w:r>
      <w:r w:rsidR="00A746EB" w:rsidRPr="00910BB4">
        <w:rPr>
          <w:rFonts w:ascii="Arial" w:hAnsi="Arial" w:cs="Arial"/>
          <w:sz w:val="20"/>
          <w:szCs w:val="20"/>
        </w:rPr>
        <w:t xml:space="preserve"> exceptional service </w:t>
      </w:r>
      <w:r w:rsidR="008506B1" w:rsidRPr="00910BB4">
        <w:rPr>
          <w:rFonts w:ascii="Arial" w:hAnsi="Arial" w:cs="Arial"/>
          <w:sz w:val="20"/>
          <w:szCs w:val="20"/>
        </w:rPr>
        <w:t xml:space="preserve">across the </w:t>
      </w:r>
      <w:r w:rsidR="008506B1" w:rsidRPr="0013519E">
        <w:rPr>
          <w:rFonts w:ascii="Arial" w:hAnsi="Arial" w:cs="Arial"/>
          <w:sz w:val="20"/>
          <w:szCs w:val="20"/>
        </w:rPr>
        <w:t>employee lifecycle, including: workforce planning, attraction, talent acquisition, performance management and development, talent management, reward and recognition, employee administration and payroll.</w:t>
      </w:r>
    </w:p>
    <w:p w:rsidR="007E19E0" w:rsidRPr="0013519E" w:rsidRDefault="007E19E0" w:rsidP="008506B1">
      <w:pPr>
        <w:spacing w:after="120"/>
        <w:textAlignment w:val="baseline"/>
        <w:rPr>
          <w:rFonts w:ascii="Arial" w:hAnsi="Arial" w:cs="Arial"/>
          <w:sz w:val="20"/>
          <w:szCs w:val="20"/>
        </w:rPr>
      </w:pPr>
    </w:p>
    <w:p w:rsidR="00926CFA" w:rsidRPr="00A63324" w:rsidRDefault="00926CFA" w:rsidP="00926CFA">
      <w:pPr>
        <w:shd w:val="clear" w:color="auto" w:fill="000000"/>
        <w:tabs>
          <w:tab w:val="right" w:pos="9072"/>
        </w:tabs>
        <w:spacing w:before="120" w:after="60"/>
        <w:jc w:val="both"/>
        <w:rPr>
          <w:rFonts w:ascii="Arial" w:hAnsi="Arial" w:cs="Arial"/>
          <w:b/>
          <w:bCs/>
          <w:color w:val="FFFFFF"/>
        </w:rPr>
      </w:pPr>
      <w:r w:rsidRPr="00A63324">
        <w:rPr>
          <w:rFonts w:ascii="Arial" w:hAnsi="Arial" w:cs="Arial"/>
          <w:b/>
          <w:bCs/>
          <w:color w:val="FFFFFF"/>
        </w:rPr>
        <w:t>Key Responsibilities</w:t>
      </w:r>
    </w:p>
    <w:p w:rsidR="007E19E0" w:rsidRDefault="007E19E0" w:rsidP="001A60F5">
      <w:pPr>
        <w:spacing w:line="240" w:lineRule="exact"/>
        <w:jc w:val="both"/>
        <w:rPr>
          <w:rFonts w:ascii="Arial" w:hAnsi="Arial" w:cs="Arial"/>
          <w:b/>
          <w:sz w:val="20"/>
          <w:szCs w:val="20"/>
        </w:rPr>
      </w:pPr>
    </w:p>
    <w:p w:rsidR="001A60F5" w:rsidRPr="00595272" w:rsidRDefault="001A60F5" w:rsidP="001A60F5">
      <w:pPr>
        <w:spacing w:line="240" w:lineRule="exact"/>
        <w:jc w:val="both"/>
        <w:rPr>
          <w:rFonts w:ascii="Arial" w:hAnsi="Arial" w:cs="Arial"/>
          <w:b/>
          <w:sz w:val="20"/>
          <w:szCs w:val="20"/>
        </w:rPr>
      </w:pPr>
      <w:r w:rsidRPr="00595272">
        <w:rPr>
          <w:rFonts w:ascii="Arial" w:hAnsi="Arial" w:cs="Arial"/>
          <w:b/>
          <w:sz w:val="20"/>
          <w:szCs w:val="20"/>
        </w:rPr>
        <w:t>Strategy and Culture</w:t>
      </w:r>
    </w:p>
    <w:p w:rsidR="001A60F5" w:rsidRPr="00910BB4" w:rsidRDefault="001A60F5" w:rsidP="00DA64D9">
      <w:pPr>
        <w:numPr>
          <w:ilvl w:val="0"/>
          <w:numId w:val="48"/>
        </w:numPr>
        <w:ind w:right="-86"/>
        <w:jc w:val="both"/>
        <w:rPr>
          <w:rFonts w:ascii="Arial" w:hAnsi="Arial" w:cs="Arial"/>
          <w:sz w:val="20"/>
          <w:szCs w:val="20"/>
        </w:rPr>
      </w:pPr>
      <w:r w:rsidRPr="00910BB4">
        <w:rPr>
          <w:rFonts w:ascii="Arial" w:hAnsi="Arial" w:cs="Arial"/>
          <w:sz w:val="20"/>
          <w:szCs w:val="20"/>
        </w:rPr>
        <w:t xml:space="preserve">Provide leadership and direction on </w:t>
      </w:r>
      <w:r w:rsidR="00FB5941" w:rsidRPr="00910BB4">
        <w:rPr>
          <w:rFonts w:ascii="Arial" w:hAnsi="Arial" w:cs="Arial"/>
          <w:sz w:val="20"/>
          <w:szCs w:val="20"/>
        </w:rPr>
        <w:t>HR Policy, Process and Systems</w:t>
      </w:r>
      <w:r w:rsidRPr="00910BB4">
        <w:rPr>
          <w:rFonts w:ascii="Arial" w:hAnsi="Arial" w:cs="Arial"/>
          <w:sz w:val="20"/>
          <w:szCs w:val="20"/>
        </w:rPr>
        <w:t xml:space="preserve"> </w:t>
      </w:r>
      <w:r w:rsidR="007166D4" w:rsidRPr="00910BB4">
        <w:rPr>
          <w:rFonts w:ascii="Arial" w:hAnsi="Arial" w:cs="Arial"/>
          <w:sz w:val="20"/>
          <w:szCs w:val="20"/>
        </w:rPr>
        <w:t>in line</w:t>
      </w:r>
      <w:r w:rsidRPr="00910BB4">
        <w:rPr>
          <w:rFonts w:ascii="Arial" w:hAnsi="Arial" w:cs="Arial"/>
          <w:sz w:val="20"/>
          <w:szCs w:val="20"/>
        </w:rPr>
        <w:t xml:space="preserve"> with the strategic directions</w:t>
      </w:r>
      <w:r w:rsidR="009F0298" w:rsidRPr="00910BB4">
        <w:rPr>
          <w:rFonts w:ascii="Arial" w:hAnsi="Arial" w:cs="Arial"/>
          <w:sz w:val="20"/>
          <w:szCs w:val="20"/>
        </w:rPr>
        <w:t xml:space="preserve"> and goals of UWA</w:t>
      </w:r>
    </w:p>
    <w:p w:rsidR="001A60F5" w:rsidRPr="00910BB4" w:rsidRDefault="009F0298" w:rsidP="00DA64D9">
      <w:pPr>
        <w:numPr>
          <w:ilvl w:val="0"/>
          <w:numId w:val="48"/>
        </w:numPr>
        <w:ind w:right="-86"/>
        <w:jc w:val="both"/>
        <w:rPr>
          <w:rFonts w:ascii="Arial" w:hAnsi="Arial" w:cs="Arial"/>
          <w:sz w:val="20"/>
          <w:szCs w:val="20"/>
        </w:rPr>
      </w:pPr>
      <w:r w:rsidRPr="00910BB4">
        <w:rPr>
          <w:rFonts w:ascii="Arial" w:hAnsi="Arial" w:cs="Arial"/>
          <w:sz w:val="20"/>
          <w:szCs w:val="20"/>
        </w:rPr>
        <w:t xml:space="preserve">Act as </w:t>
      </w:r>
      <w:r w:rsidR="001A60F5" w:rsidRPr="00910BB4">
        <w:rPr>
          <w:rFonts w:ascii="Arial" w:hAnsi="Arial" w:cs="Arial"/>
          <w:sz w:val="20"/>
          <w:szCs w:val="20"/>
        </w:rPr>
        <w:t>key adviser</w:t>
      </w:r>
      <w:r w:rsidR="00B4716C" w:rsidRPr="00910BB4">
        <w:rPr>
          <w:rFonts w:ascii="Arial" w:hAnsi="Arial" w:cs="Arial"/>
          <w:sz w:val="20"/>
          <w:szCs w:val="20"/>
        </w:rPr>
        <w:t xml:space="preserve"> </w:t>
      </w:r>
      <w:r w:rsidR="00A746EB" w:rsidRPr="00910BB4">
        <w:rPr>
          <w:rFonts w:ascii="Arial" w:hAnsi="Arial" w:cs="Arial"/>
          <w:sz w:val="20"/>
          <w:szCs w:val="20"/>
        </w:rPr>
        <w:t xml:space="preserve">and recognised specialist on </w:t>
      </w:r>
      <w:r w:rsidR="00FB5941" w:rsidRPr="00910BB4">
        <w:rPr>
          <w:rFonts w:ascii="Arial" w:hAnsi="Arial" w:cs="Arial"/>
          <w:sz w:val="20"/>
          <w:szCs w:val="20"/>
        </w:rPr>
        <w:t>HR Policy, Process and Systems</w:t>
      </w:r>
      <w:r w:rsidR="00A746EB" w:rsidRPr="00910BB4">
        <w:rPr>
          <w:rFonts w:ascii="Arial" w:hAnsi="Arial" w:cs="Arial"/>
          <w:sz w:val="20"/>
          <w:szCs w:val="20"/>
        </w:rPr>
        <w:t xml:space="preserve"> </w:t>
      </w:r>
      <w:r w:rsidR="00A1568A" w:rsidRPr="00910BB4">
        <w:rPr>
          <w:rFonts w:ascii="Arial" w:hAnsi="Arial" w:cs="Arial"/>
          <w:sz w:val="20"/>
          <w:szCs w:val="20"/>
        </w:rPr>
        <w:t xml:space="preserve">and continuous improvement </w:t>
      </w:r>
      <w:r w:rsidR="00A746EB" w:rsidRPr="00910BB4">
        <w:rPr>
          <w:rFonts w:ascii="Arial" w:hAnsi="Arial" w:cs="Arial"/>
          <w:sz w:val="20"/>
          <w:szCs w:val="20"/>
        </w:rPr>
        <w:t>strategies and frameworks</w:t>
      </w:r>
      <w:r w:rsidR="00E02355" w:rsidRPr="00910BB4">
        <w:rPr>
          <w:rFonts w:ascii="Arial" w:hAnsi="Arial" w:cs="Arial"/>
          <w:sz w:val="20"/>
          <w:szCs w:val="20"/>
        </w:rPr>
        <w:t xml:space="preserve"> </w:t>
      </w:r>
    </w:p>
    <w:p w:rsidR="00FB5941" w:rsidRPr="00910BB4" w:rsidRDefault="009F0298" w:rsidP="00DA64D9">
      <w:pPr>
        <w:numPr>
          <w:ilvl w:val="0"/>
          <w:numId w:val="48"/>
        </w:numPr>
        <w:ind w:right="-86"/>
        <w:jc w:val="both"/>
        <w:rPr>
          <w:rFonts w:ascii="Arial" w:hAnsi="Arial" w:cs="Arial"/>
          <w:sz w:val="20"/>
          <w:szCs w:val="20"/>
        </w:rPr>
      </w:pPr>
      <w:r w:rsidRPr="00910BB4">
        <w:rPr>
          <w:rFonts w:ascii="Arial" w:hAnsi="Arial" w:cs="Arial"/>
          <w:sz w:val="20"/>
          <w:szCs w:val="20"/>
        </w:rPr>
        <w:t xml:space="preserve">Further develop </w:t>
      </w:r>
      <w:r w:rsidR="00FB5941" w:rsidRPr="00910BB4">
        <w:rPr>
          <w:rFonts w:ascii="Arial" w:hAnsi="Arial" w:cs="Arial"/>
          <w:sz w:val="20"/>
          <w:szCs w:val="20"/>
        </w:rPr>
        <w:t>HR Policy, Process and Systems through</w:t>
      </w:r>
      <w:r w:rsidR="00A1568A" w:rsidRPr="00910BB4">
        <w:rPr>
          <w:rFonts w:ascii="Arial" w:hAnsi="Arial" w:cs="Arial"/>
          <w:sz w:val="20"/>
          <w:szCs w:val="20"/>
        </w:rPr>
        <w:t xml:space="preserve"> continuous improvement </w:t>
      </w:r>
      <w:r w:rsidR="001A60F5" w:rsidRPr="00910BB4">
        <w:rPr>
          <w:rFonts w:ascii="Arial" w:hAnsi="Arial" w:cs="Arial"/>
          <w:sz w:val="20"/>
          <w:szCs w:val="20"/>
        </w:rPr>
        <w:t xml:space="preserve">initiatives to cultivate a </w:t>
      </w:r>
      <w:r w:rsidR="00FB5941" w:rsidRPr="00910BB4">
        <w:rPr>
          <w:rFonts w:ascii="Arial" w:hAnsi="Arial" w:cs="Arial"/>
          <w:sz w:val="20"/>
          <w:szCs w:val="20"/>
        </w:rPr>
        <w:t xml:space="preserve">streamlined, user friendly HR service delivery </w:t>
      </w:r>
    </w:p>
    <w:p w:rsidR="001A60F5" w:rsidRPr="00910BB4" w:rsidRDefault="001A60F5" w:rsidP="00DA64D9">
      <w:pPr>
        <w:numPr>
          <w:ilvl w:val="0"/>
          <w:numId w:val="48"/>
        </w:numPr>
        <w:ind w:right="-86"/>
        <w:jc w:val="both"/>
        <w:rPr>
          <w:rFonts w:ascii="Arial" w:hAnsi="Arial" w:cs="Arial"/>
          <w:sz w:val="20"/>
          <w:szCs w:val="20"/>
        </w:rPr>
      </w:pPr>
      <w:r w:rsidRPr="00910BB4">
        <w:rPr>
          <w:rFonts w:ascii="Arial" w:hAnsi="Arial" w:cs="Arial"/>
          <w:sz w:val="20"/>
          <w:szCs w:val="20"/>
        </w:rPr>
        <w:t>Contribute to, and promote the image and reputation of the Univer</w:t>
      </w:r>
      <w:r w:rsidR="00EA0283" w:rsidRPr="00910BB4">
        <w:rPr>
          <w:rFonts w:ascii="Arial" w:hAnsi="Arial" w:cs="Arial"/>
          <w:sz w:val="20"/>
          <w:szCs w:val="20"/>
        </w:rPr>
        <w:t xml:space="preserve">sity as an </w:t>
      </w:r>
      <w:r w:rsidR="00FD0749" w:rsidRPr="00910BB4">
        <w:rPr>
          <w:rFonts w:ascii="Arial" w:hAnsi="Arial" w:cs="Arial"/>
          <w:sz w:val="20"/>
          <w:szCs w:val="20"/>
        </w:rPr>
        <w:t>‘Employer of C</w:t>
      </w:r>
      <w:r w:rsidR="00EA0283" w:rsidRPr="00910BB4">
        <w:rPr>
          <w:rFonts w:ascii="Arial" w:hAnsi="Arial" w:cs="Arial"/>
          <w:sz w:val="20"/>
          <w:szCs w:val="20"/>
        </w:rPr>
        <w:t>hoice’</w:t>
      </w:r>
      <w:r w:rsidR="003F0FD9" w:rsidRPr="00910BB4">
        <w:rPr>
          <w:rFonts w:ascii="Arial" w:hAnsi="Arial" w:cs="Arial"/>
          <w:sz w:val="20"/>
          <w:szCs w:val="20"/>
        </w:rPr>
        <w:t xml:space="preserve"> and a great place to work</w:t>
      </w:r>
    </w:p>
    <w:p w:rsidR="001A60F5" w:rsidRPr="00595272" w:rsidRDefault="001A60F5" w:rsidP="001A60F5">
      <w:pPr>
        <w:spacing w:line="240" w:lineRule="exact"/>
        <w:jc w:val="both"/>
        <w:rPr>
          <w:rFonts w:ascii="Arial" w:hAnsi="Arial" w:cs="Arial"/>
          <w:b/>
          <w:sz w:val="20"/>
          <w:szCs w:val="20"/>
        </w:rPr>
      </w:pPr>
      <w:r w:rsidRPr="00595272">
        <w:rPr>
          <w:rFonts w:ascii="Arial" w:hAnsi="Arial" w:cs="Arial"/>
          <w:b/>
          <w:sz w:val="20"/>
          <w:szCs w:val="20"/>
        </w:rPr>
        <w:t>Policy, Procedures and Performance</w:t>
      </w:r>
    </w:p>
    <w:p w:rsidR="0014174E" w:rsidRDefault="001A60F5" w:rsidP="00924116">
      <w:pPr>
        <w:numPr>
          <w:ilvl w:val="0"/>
          <w:numId w:val="48"/>
        </w:numPr>
        <w:ind w:right="-86"/>
        <w:jc w:val="both"/>
        <w:rPr>
          <w:rFonts w:ascii="Arial" w:hAnsi="Arial" w:cs="Arial"/>
          <w:sz w:val="20"/>
          <w:szCs w:val="20"/>
        </w:rPr>
      </w:pPr>
      <w:r w:rsidRPr="00910BB4">
        <w:rPr>
          <w:rFonts w:ascii="Arial" w:hAnsi="Arial" w:cs="Arial"/>
          <w:sz w:val="20"/>
          <w:szCs w:val="20"/>
        </w:rPr>
        <w:t xml:space="preserve">Develop and deliver </w:t>
      </w:r>
      <w:r w:rsidR="00FB5941" w:rsidRPr="00910BB4">
        <w:rPr>
          <w:rFonts w:ascii="Arial" w:hAnsi="Arial" w:cs="Arial"/>
          <w:sz w:val="20"/>
          <w:szCs w:val="20"/>
        </w:rPr>
        <w:t>HR Policy, Process and Systems</w:t>
      </w:r>
      <w:r w:rsidR="00A746EB" w:rsidRPr="00910BB4">
        <w:rPr>
          <w:rFonts w:ascii="Arial" w:hAnsi="Arial" w:cs="Arial"/>
          <w:sz w:val="20"/>
          <w:szCs w:val="20"/>
        </w:rPr>
        <w:t xml:space="preserve"> </w:t>
      </w:r>
      <w:r w:rsidR="00924116" w:rsidRPr="00910BB4">
        <w:rPr>
          <w:rFonts w:ascii="Arial" w:hAnsi="Arial" w:cs="Arial"/>
          <w:sz w:val="20"/>
          <w:szCs w:val="20"/>
        </w:rPr>
        <w:t xml:space="preserve">(in line with </w:t>
      </w:r>
      <w:r w:rsidR="00A1568A" w:rsidRPr="00910BB4">
        <w:rPr>
          <w:rFonts w:ascii="Arial" w:hAnsi="Arial" w:cs="Arial"/>
          <w:sz w:val="20"/>
          <w:szCs w:val="20"/>
        </w:rPr>
        <w:t xml:space="preserve">continuous improvement </w:t>
      </w:r>
      <w:r w:rsidR="00924116" w:rsidRPr="00910BB4">
        <w:rPr>
          <w:rFonts w:ascii="Arial" w:hAnsi="Arial" w:cs="Arial"/>
          <w:sz w:val="20"/>
          <w:szCs w:val="20"/>
        </w:rPr>
        <w:t xml:space="preserve">methodology) and </w:t>
      </w:r>
      <w:r w:rsidR="00BD3C8C" w:rsidRPr="00910BB4">
        <w:rPr>
          <w:rFonts w:ascii="Arial" w:hAnsi="Arial" w:cs="Arial"/>
          <w:sz w:val="20"/>
          <w:szCs w:val="20"/>
        </w:rPr>
        <w:t xml:space="preserve">frameworks, </w:t>
      </w:r>
      <w:r w:rsidRPr="00910BB4">
        <w:rPr>
          <w:rFonts w:ascii="Arial" w:hAnsi="Arial" w:cs="Arial"/>
          <w:sz w:val="20"/>
          <w:szCs w:val="20"/>
        </w:rPr>
        <w:t>plans</w:t>
      </w:r>
      <w:r w:rsidR="009F0298" w:rsidRPr="00910BB4">
        <w:rPr>
          <w:rFonts w:ascii="Arial" w:hAnsi="Arial" w:cs="Arial"/>
          <w:sz w:val="20"/>
          <w:szCs w:val="20"/>
        </w:rPr>
        <w:t xml:space="preserve"> and</w:t>
      </w:r>
      <w:r w:rsidRPr="00910BB4">
        <w:rPr>
          <w:rFonts w:ascii="Arial" w:hAnsi="Arial" w:cs="Arial"/>
          <w:sz w:val="20"/>
          <w:szCs w:val="20"/>
        </w:rPr>
        <w:t xml:space="preserve"> initiatives to </w:t>
      </w:r>
      <w:r w:rsidR="0014174E" w:rsidRPr="00910BB4">
        <w:rPr>
          <w:rFonts w:ascii="Arial" w:hAnsi="Arial" w:cs="Arial"/>
          <w:sz w:val="20"/>
          <w:szCs w:val="20"/>
        </w:rPr>
        <w:t>improve quality, reduce cost and eliminate non-value added work across the University</w:t>
      </w:r>
    </w:p>
    <w:p w:rsidR="007E19E0" w:rsidRPr="00910BB4" w:rsidRDefault="007E19E0" w:rsidP="007E19E0">
      <w:pPr>
        <w:ind w:left="360" w:right="-86"/>
        <w:jc w:val="both"/>
        <w:rPr>
          <w:rFonts w:ascii="Arial" w:hAnsi="Arial" w:cs="Arial"/>
          <w:sz w:val="20"/>
          <w:szCs w:val="20"/>
        </w:rPr>
      </w:pPr>
    </w:p>
    <w:p w:rsidR="00924116" w:rsidRPr="00910BB4" w:rsidRDefault="00924116" w:rsidP="00924116">
      <w:pPr>
        <w:numPr>
          <w:ilvl w:val="0"/>
          <w:numId w:val="48"/>
        </w:numPr>
        <w:ind w:right="-86"/>
        <w:jc w:val="both"/>
        <w:rPr>
          <w:rFonts w:ascii="Arial" w:hAnsi="Arial" w:cs="Arial"/>
          <w:sz w:val="20"/>
          <w:szCs w:val="20"/>
        </w:rPr>
      </w:pPr>
      <w:r w:rsidRPr="00910BB4">
        <w:rPr>
          <w:rFonts w:ascii="Arial" w:hAnsi="Arial" w:cs="Arial"/>
          <w:sz w:val="20"/>
          <w:szCs w:val="20"/>
        </w:rPr>
        <w:lastRenderedPageBreak/>
        <w:t xml:space="preserve">Work in partnership with the BITS team to implement and enhance HR Management system, including requirements, making recommendations on systems modules, vendor selection and management </w:t>
      </w:r>
    </w:p>
    <w:p w:rsidR="00924116" w:rsidRPr="00910BB4" w:rsidRDefault="00924116" w:rsidP="00924116">
      <w:pPr>
        <w:numPr>
          <w:ilvl w:val="0"/>
          <w:numId w:val="48"/>
        </w:numPr>
        <w:ind w:right="-86"/>
        <w:jc w:val="both"/>
        <w:rPr>
          <w:rFonts w:ascii="Arial" w:hAnsi="Arial" w:cs="Arial"/>
          <w:sz w:val="20"/>
          <w:szCs w:val="20"/>
        </w:rPr>
      </w:pPr>
      <w:r w:rsidRPr="00910BB4">
        <w:rPr>
          <w:rFonts w:ascii="Arial" w:hAnsi="Arial" w:cs="Arial"/>
          <w:sz w:val="20"/>
          <w:szCs w:val="20"/>
        </w:rPr>
        <w:t>Facilitate and roll out training and coaching to SDC HR teams related to new/ revised HR Policy, Process and Systems </w:t>
      </w:r>
      <w:r w:rsidR="0033261B" w:rsidRPr="00910BB4">
        <w:rPr>
          <w:rFonts w:ascii="Arial" w:hAnsi="Arial" w:cs="Arial"/>
          <w:sz w:val="20"/>
          <w:szCs w:val="20"/>
        </w:rPr>
        <w:t>and Continuous Improvement methodology</w:t>
      </w:r>
    </w:p>
    <w:p w:rsidR="00BD3C8C" w:rsidRPr="00910BB4" w:rsidRDefault="00924116" w:rsidP="00BD3C8C">
      <w:pPr>
        <w:numPr>
          <w:ilvl w:val="0"/>
          <w:numId w:val="48"/>
        </w:numPr>
        <w:ind w:right="-86"/>
        <w:jc w:val="both"/>
        <w:rPr>
          <w:rFonts w:ascii="Arial" w:hAnsi="Arial" w:cs="Arial"/>
          <w:sz w:val="20"/>
          <w:szCs w:val="20"/>
        </w:rPr>
      </w:pPr>
      <w:r w:rsidRPr="00910BB4">
        <w:rPr>
          <w:rFonts w:ascii="Arial" w:hAnsi="Arial" w:cs="Arial"/>
          <w:sz w:val="20"/>
          <w:szCs w:val="20"/>
        </w:rPr>
        <w:t>Deliver</w:t>
      </w:r>
      <w:r w:rsidR="009F0298" w:rsidRPr="00910BB4">
        <w:rPr>
          <w:rFonts w:ascii="Arial" w:hAnsi="Arial" w:cs="Arial"/>
          <w:sz w:val="20"/>
          <w:szCs w:val="20"/>
        </w:rPr>
        <w:t xml:space="preserve"> agreed </w:t>
      </w:r>
      <w:r w:rsidRPr="00910BB4">
        <w:rPr>
          <w:rFonts w:ascii="Arial" w:hAnsi="Arial" w:cs="Arial"/>
          <w:sz w:val="20"/>
          <w:szCs w:val="20"/>
        </w:rPr>
        <w:t xml:space="preserve">projects, </w:t>
      </w:r>
      <w:r w:rsidR="009F0298" w:rsidRPr="00910BB4">
        <w:rPr>
          <w:rFonts w:ascii="Arial" w:hAnsi="Arial" w:cs="Arial"/>
          <w:sz w:val="20"/>
          <w:szCs w:val="20"/>
        </w:rPr>
        <w:t>KPIs and service partner agreement</w:t>
      </w:r>
      <w:r w:rsidR="009532FC" w:rsidRPr="00910BB4">
        <w:rPr>
          <w:rFonts w:ascii="Arial" w:hAnsi="Arial" w:cs="Arial"/>
          <w:sz w:val="20"/>
          <w:szCs w:val="20"/>
        </w:rPr>
        <w:t>s including managing within resources allocated (financial and human)</w:t>
      </w:r>
    </w:p>
    <w:p w:rsidR="0014174E" w:rsidRPr="00910BB4" w:rsidRDefault="0014174E" w:rsidP="00924116">
      <w:pPr>
        <w:numPr>
          <w:ilvl w:val="0"/>
          <w:numId w:val="48"/>
        </w:numPr>
        <w:ind w:right="-86"/>
        <w:jc w:val="both"/>
        <w:rPr>
          <w:rFonts w:ascii="Arial" w:hAnsi="Arial" w:cs="Arial"/>
          <w:sz w:val="20"/>
          <w:szCs w:val="20"/>
        </w:rPr>
      </w:pPr>
      <w:r w:rsidRPr="00910BB4">
        <w:rPr>
          <w:rFonts w:ascii="Arial" w:hAnsi="Arial" w:cs="Arial"/>
          <w:sz w:val="20"/>
          <w:szCs w:val="20"/>
        </w:rPr>
        <w:t>Develop and ensure HR data analytics, performance measurements/ KPIs and dashboards are established and aligned across the University for use in business decision making </w:t>
      </w:r>
    </w:p>
    <w:p w:rsidR="00924116" w:rsidRPr="00910BB4" w:rsidRDefault="00924116" w:rsidP="00924116">
      <w:pPr>
        <w:numPr>
          <w:ilvl w:val="0"/>
          <w:numId w:val="48"/>
        </w:numPr>
        <w:ind w:right="-86"/>
        <w:jc w:val="both"/>
        <w:rPr>
          <w:rFonts w:ascii="Arial" w:hAnsi="Arial" w:cs="Arial"/>
          <w:sz w:val="20"/>
          <w:szCs w:val="20"/>
        </w:rPr>
      </w:pPr>
      <w:r w:rsidRPr="00910BB4">
        <w:rPr>
          <w:rFonts w:ascii="Arial" w:hAnsi="Arial" w:cs="Arial"/>
          <w:sz w:val="20"/>
          <w:szCs w:val="20"/>
        </w:rPr>
        <w:t>Drive continuous improvement in overall HR operations and efficiency by monitoring and updating analytical and reporting tools, systems modules and HR processes in response to changing business conditions</w:t>
      </w:r>
    </w:p>
    <w:p w:rsidR="009C0D02" w:rsidRPr="00910BB4" w:rsidRDefault="009C0D02" w:rsidP="009C0D02">
      <w:pPr>
        <w:numPr>
          <w:ilvl w:val="0"/>
          <w:numId w:val="48"/>
        </w:numPr>
        <w:ind w:right="-86"/>
        <w:jc w:val="both"/>
        <w:rPr>
          <w:rFonts w:ascii="Arial" w:hAnsi="Arial" w:cs="Arial"/>
          <w:sz w:val="20"/>
          <w:szCs w:val="20"/>
        </w:rPr>
      </w:pPr>
      <w:r w:rsidRPr="00910BB4">
        <w:rPr>
          <w:rFonts w:ascii="Arial" w:hAnsi="Arial" w:cs="Arial"/>
          <w:sz w:val="20"/>
          <w:szCs w:val="20"/>
        </w:rPr>
        <w:t xml:space="preserve">Facilitate internal communities of practice related to </w:t>
      </w:r>
      <w:r w:rsidR="00FB5941" w:rsidRPr="00910BB4">
        <w:rPr>
          <w:rFonts w:ascii="Arial" w:hAnsi="Arial" w:cs="Arial"/>
          <w:sz w:val="20"/>
          <w:szCs w:val="20"/>
        </w:rPr>
        <w:t>HR Process and Systems</w:t>
      </w:r>
    </w:p>
    <w:p w:rsidR="00FB5941" w:rsidRPr="00910BB4" w:rsidRDefault="009C0D02" w:rsidP="00FB5941">
      <w:pPr>
        <w:numPr>
          <w:ilvl w:val="0"/>
          <w:numId w:val="48"/>
        </w:numPr>
        <w:ind w:right="-86"/>
        <w:jc w:val="both"/>
        <w:rPr>
          <w:rFonts w:ascii="Arial" w:hAnsi="Arial" w:cs="Arial"/>
          <w:sz w:val="20"/>
          <w:szCs w:val="20"/>
        </w:rPr>
      </w:pPr>
      <w:r w:rsidRPr="00910BB4">
        <w:rPr>
          <w:rFonts w:ascii="Arial" w:hAnsi="Arial" w:cs="Arial"/>
          <w:sz w:val="20"/>
          <w:szCs w:val="20"/>
        </w:rPr>
        <w:t xml:space="preserve">Ensure website content related to </w:t>
      </w:r>
      <w:r w:rsidR="00FB5941" w:rsidRPr="00910BB4">
        <w:rPr>
          <w:rFonts w:ascii="Arial" w:hAnsi="Arial" w:cs="Arial"/>
          <w:sz w:val="20"/>
          <w:szCs w:val="20"/>
        </w:rPr>
        <w:t>HR Policy, Process and Systems</w:t>
      </w:r>
      <w:r w:rsidRPr="00910BB4">
        <w:rPr>
          <w:rFonts w:ascii="Arial" w:hAnsi="Arial" w:cs="Arial"/>
          <w:sz w:val="20"/>
          <w:szCs w:val="20"/>
        </w:rPr>
        <w:t xml:space="preserve"> is current</w:t>
      </w:r>
    </w:p>
    <w:p w:rsidR="001A60F5" w:rsidRPr="00595272" w:rsidRDefault="001A60F5" w:rsidP="001A60F5">
      <w:pPr>
        <w:spacing w:line="240" w:lineRule="exact"/>
        <w:jc w:val="both"/>
        <w:rPr>
          <w:rFonts w:ascii="Arial" w:hAnsi="Arial" w:cs="Arial"/>
          <w:b/>
          <w:sz w:val="20"/>
          <w:szCs w:val="20"/>
        </w:rPr>
      </w:pPr>
      <w:r w:rsidRPr="00595272">
        <w:rPr>
          <w:rFonts w:ascii="Arial" w:hAnsi="Arial" w:cs="Arial"/>
          <w:b/>
          <w:sz w:val="20"/>
          <w:szCs w:val="20"/>
        </w:rPr>
        <w:t>T</w:t>
      </w:r>
      <w:r w:rsidR="009532FC" w:rsidRPr="00595272">
        <w:rPr>
          <w:rFonts w:ascii="Arial" w:hAnsi="Arial" w:cs="Arial"/>
          <w:b/>
          <w:sz w:val="20"/>
          <w:szCs w:val="20"/>
        </w:rPr>
        <w:t>eam</w:t>
      </w:r>
    </w:p>
    <w:p w:rsidR="009F0298" w:rsidRPr="00910BB4" w:rsidRDefault="003478E5" w:rsidP="00DA64D9">
      <w:pPr>
        <w:numPr>
          <w:ilvl w:val="0"/>
          <w:numId w:val="48"/>
        </w:numPr>
        <w:ind w:right="-86"/>
        <w:jc w:val="both"/>
        <w:rPr>
          <w:rFonts w:ascii="Arial" w:hAnsi="Arial" w:cs="Arial"/>
          <w:sz w:val="20"/>
          <w:szCs w:val="20"/>
        </w:rPr>
      </w:pPr>
      <w:r w:rsidRPr="00910BB4">
        <w:rPr>
          <w:rFonts w:ascii="Arial" w:hAnsi="Arial" w:cs="Arial"/>
          <w:sz w:val="20"/>
          <w:szCs w:val="20"/>
        </w:rPr>
        <w:t>Lead and/ or support</w:t>
      </w:r>
      <w:r w:rsidR="00FB5941" w:rsidRPr="00910BB4">
        <w:rPr>
          <w:rFonts w:ascii="Arial" w:hAnsi="Arial" w:cs="Arial"/>
          <w:sz w:val="20"/>
          <w:szCs w:val="20"/>
        </w:rPr>
        <w:t xml:space="preserve"> direct and</w:t>
      </w:r>
      <w:r w:rsidRPr="00910BB4">
        <w:rPr>
          <w:rFonts w:ascii="Arial" w:hAnsi="Arial" w:cs="Arial"/>
          <w:sz w:val="20"/>
          <w:szCs w:val="20"/>
        </w:rPr>
        <w:t xml:space="preserve"> virtual teams to achieve goals and provide high quality service</w:t>
      </w:r>
    </w:p>
    <w:p w:rsidR="003C0E26" w:rsidRPr="00910BB4" w:rsidRDefault="003C0E26" w:rsidP="003C0E26">
      <w:pPr>
        <w:numPr>
          <w:ilvl w:val="0"/>
          <w:numId w:val="48"/>
        </w:numPr>
        <w:ind w:right="-86"/>
        <w:jc w:val="both"/>
        <w:rPr>
          <w:rFonts w:ascii="Arial" w:hAnsi="Arial" w:cs="Arial"/>
          <w:sz w:val="20"/>
          <w:szCs w:val="20"/>
        </w:rPr>
      </w:pPr>
      <w:r w:rsidRPr="00910BB4">
        <w:rPr>
          <w:rFonts w:ascii="Arial" w:hAnsi="Arial" w:cs="Arial"/>
          <w:sz w:val="20"/>
          <w:szCs w:val="20"/>
        </w:rPr>
        <w:t xml:space="preserve">Operate as the driver of </w:t>
      </w:r>
      <w:r w:rsidR="00FB5941" w:rsidRPr="00910BB4">
        <w:rPr>
          <w:rFonts w:ascii="Arial" w:hAnsi="Arial" w:cs="Arial"/>
          <w:sz w:val="20"/>
          <w:szCs w:val="20"/>
        </w:rPr>
        <w:t xml:space="preserve">HR Policy, Process and Systems and </w:t>
      </w:r>
      <w:r w:rsidRPr="00910BB4">
        <w:rPr>
          <w:rFonts w:ascii="Arial" w:hAnsi="Arial" w:cs="Arial"/>
          <w:sz w:val="20"/>
          <w:szCs w:val="20"/>
        </w:rPr>
        <w:t xml:space="preserve">continuous improvement with the HR </w:t>
      </w:r>
      <w:r w:rsidR="003024F2" w:rsidRPr="00910BB4">
        <w:rPr>
          <w:rFonts w:ascii="Arial" w:hAnsi="Arial" w:cs="Arial"/>
          <w:sz w:val="20"/>
          <w:szCs w:val="20"/>
        </w:rPr>
        <w:t xml:space="preserve">Managers in the Service Delivery Centres </w:t>
      </w:r>
      <w:r w:rsidR="009C0D02" w:rsidRPr="00910BB4">
        <w:rPr>
          <w:rFonts w:ascii="Arial" w:hAnsi="Arial" w:cs="Arial"/>
          <w:sz w:val="20"/>
          <w:szCs w:val="20"/>
        </w:rPr>
        <w:t xml:space="preserve"> </w:t>
      </w:r>
    </w:p>
    <w:p w:rsidR="00BF5B70" w:rsidRPr="00910BB4" w:rsidRDefault="00BF5B70" w:rsidP="00DA64D9">
      <w:pPr>
        <w:numPr>
          <w:ilvl w:val="0"/>
          <w:numId w:val="48"/>
        </w:numPr>
        <w:ind w:right="-86"/>
        <w:jc w:val="both"/>
        <w:rPr>
          <w:rFonts w:ascii="Arial" w:hAnsi="Arial" w:cs="Arial"/>
          <w:sz w:val="20"/>
          <w:szCs w:val="20"/>
        </w:rPr>
      </w:pPr>
      <w:r w:rsidRPr="00910BB4">
        <w:rPr>
          <w:rFonts w:ascii="Arial" w:hAnsi="Arial" w:cs="Arial"/>
          <w:sz w:val="20"/>
          <w:szCs w:val="20"/>
        </w:rPr>
        <w:t xml:space="preserve">Deputise for the </w:t>
      </w:r>
      <w:r w:rsidR="006E3D1E" w:rsidRPr="00910BB4">
        <w:rPr>
          <w:rFonts w:ascii="Arial" w:hAnsi="Arial" w:cs="Arial"/>
          <w:sz w:val="20"/>
          <w:szCs w:val="20"/>
        </w:rPr>
        <w:t>AD</w:t>
      </w:r>
      <w:r w:rsidR="00EE2CCC" w:rsidRPr="00910BB4">
        <w:rPr>
          <w:rFonts w:ascii="Arial" w:hAnsi="Arial" w:cs="Arial"/>
          <w:sz w:val="20"/>
          <w:szCs w:val="20"/>
        </w:rPr>
        <w:t xml:space="preserve">, </w:t>
      </w:r>
      <w:r w:rsidR="00FB5941" w:rsidRPr="00910BB4">
        <w:rPr>
          <w:rFonts w:ascii="Arial" w:hAnsi="Arial" w:cs="Arial"/>
          <w:sz w:val="20"/>
          <w:szCs w:val="20"/>
        </w:rPr>
        <w:t>Business Performance and Compliance</w:t>
      </w:r>
      <w:r w:rsidRPr="00910BB4">
        <w:rPr>
          <w:rFonts w:ascii="Arial" w:hAnsi="Arial" w:cs="Arial"/>
          <w:sz w:val="20"/>
          <w:szCs w:val="20"/>
        </w:rPr>
        <w:t xml:space="preserve"> in their absence</w:t>
      </w:r>
    </w:p>
    <w:p w:rsidR="00A31E64" w:rsidRDefault="00A31E64" w:rsidP="00DA64D9">
      <w:pPr>
        <w:numPr>
          <w:ilvl w:val="0"/>
          <w:numId w:val="48"/>
        </w:numPr>
        <w:ind w:right="-86"/>
        <w:jc w:val="both"/>
        <w:rPr>
          <w:rFonts w:ascii="Arial" w:hAnsi="Arial" w:cs="Arial"/>
          <w:sz w:val="20"/>
          <w:szCs w:val="20"/>
        </w:rPr>
      </w:pPr>
      <w:r w:rsidRPr="00910BB4">
        <w:rPr>
          <w:rFonts w:ascii="Arial" w:hAnsi="Arial" w:cs="Arial"/>
          <w:sz w:val="20"/>
          <w:szCs w:val="20"/>
        </w:rPr>
        <w:t>Other duties as directed</w:t>
      </w:r>
    </w:p>
    <w:p w:rsidR="007E19E0" w:rsidRPr="00910BB4" w:rsidRDefault="007E19E0" w:rsidP="007E19E0">
      <w:pPr>
        <w:ind w:left="360" w:right="-86"/>
        <w:jc w:val="both"/>
        <w:rPr>
          <w:rFonts w:ascii="Arial" w:hAnsi="Arial" w:cs="Arial"/>
          <w:sz w:val="20"/>
          <w:szCs w:val="20"/>
        </w:rPr>
      </w:pPr>
    </w:p>
    <w:p w:rsidR="00E778CF" w:rsidRPr="00A63324" w:rsidRDefault="00F64ED3" w:rsidP="008003D5">
      <w:pPr>
        <w:shd w:val="clear" w:color="auto" w:fill="000000"/>
        <w:tabs>
          <w:tab w:val="right" w:pos="9072"/>
        </w:tabs>
        <w:spacing w:before="120" w:after="60"/>
        <w:jc w:val="both"/>
        <w:rPr>
          <w:rFonts w:ascii="Arial" w:hAnsi="Arial" w:cs="Arial"/>
          <w:b/>
          <w:bCs/>
          <w:color w:val="FFFFFF"/>
        </w:rPr>
      </w:pPr>
      <w:r w:rsidRPr="00A63324">
        <w:rPr>
          <w:rFonts w:ascii="Arial" w:hAnsi="Arial" w:cs="Arial"/>
          <w:b/>
          <w:bCs/>
          <w:color w:val="FFFFFF"/>
        </w:rPr>
        <w:t>Specific work capabilities (selection criteria)</w:t>
      </w:r>
    </w:p>
    <w:p w:rsidR="007E19E0" w:rsidRDefault="007E19E0" w:rsidP="007E19E0">
      <w:pPr>
        <w:spacing w:line="360" w:lineRule="auto"/>
        <w:ind w:right="-86"/>
        <w:jc w:val="both"/>
        <w:rPr>
          <w:rFonts w:ascii="Arial" w:hAnsi="Arial" w:cs="Arial"/>
          <w:sz w:val="20"/>
          <w:szCs w:val="20"/>
        </w:rPr>
      </w:pPr>
    </w:p>
    <w:p w:rsidR="003024F2" w:rsidRPr="00910BB4" w:rsidRDefault="003024F2" w:rsidP="007E19E0">
      <w:pPr>
        <w:spacing w:line="360" w:lineRule="auto"/>
        <w:ind w:right="-86"/>
        <w:jc w:val="both"/>
        <w:rPr>
          <w:rFonts w:ascii="Arial" w:hAnsi="Arial" w:cs="Arial"/>
          <w:sz w:val="20"/>
          <w:szCs w:val="20"/>
        </w:rPr>
      </w:pPr>
      <w:r w:rsidRPr="00910BB4">
        <w:rPr>
          <w:rFonts w:ascii="Arial" w:hAnsi="Arial" w:cs="Arial"/>
          <w:sz w:val="20"/>
          <w:szCs w:val="20"/>
        </w:rPr>
        <w:t>Relevant Tertiary qualification, or demonstrated equivalent competency</w:t>
      </w:r>
    </w:p>
    <w:p w:rsidR="007E19E0" w:rsidRDefault="0013519E" w:rsidP="007E19E0">
      <w:pPr>
        <w:ind w:right="-86"/>
        <w:jc w:val="both"/>
        <w:rPr>
          <w:rFonts w:ascii="Arial" w:hAnsi="Arial" w:cs="Arial"/>
          <w:sz w:val="20"/>
          <w:szCs w:val="20"/>
        </w:rPr>
      </w:pPr>
      <w:r w:rsidRPr="00910BB4">
        <w:rPr>
          <w:rFonts w:ascii="Arial" w:hAnsi="Arial" w:cs="Arial"/>
          <w:sz w:val="20"/>
          <w:szCs w:val="20"/>
        </w:rPr>
        <w:t>Extensive k</w:t>
      </w:r>
      <w:r w:rsidR="007E19E0">
        <w:rPr>
          <w:rFonts w:ascii="Arial" w:hAnsi="Arial" w:cs="Arial"/>
          <w:sz w:val="20"/>
          <w:szCs w:val="20"/>
        </w:rPr>
        <w:t xml:space="preserve">nowledge and </w:t>
      </w:r>
      <w:r w:rsidR="003478E5" w:rsidRPr="00910BB4">
        <w:rPr>
          <w:rFonts w:ascii="Arial" w:hAnsi="Arial" w:cs="Arial"/>
          <w:sz w:val="20"/>
          <w:szCs w:val="20"/>
        </w:rPr>
        <w:t xml:space="preserve">expertise of contemporary human resource practice and procedures, </w:t>
      </w:r>
    </w:p>
    <w:p w:rsidR="006A1E09" w:rsidRPr="00910BB4" w:rsidRDefault="003478E5" w:rsidP="007E19E0">
      <w:pPr>
        <w:spacing w:line="360" w:lineRule="auto"/>
        <w:ind w:right="-86"/>
        <w:jc w:val="both"/>
        <w:rPr>
          <w:rFonts w:ascii="Arial" w:hAnsi="Arial" w:cs="Arial"/>
          <w:sz w:val="20"/>
          <w:szCs w:val="20"/>
        </w:rPr>
      </w:pPr>
      <w:r w:rsidRPr="00910BB4">
        <w:rPr>
          <w:rFonts w:ascii="Arial" w:hAnsi="Arial" w:cs="Arial"/>
          <w:sz w:val="20"/>
          <w:szCs w:val="20"/>
        </w:rPr>
        <w:t xml:space="preserve">particularly in the field of </w:t>
      </w:r>
      <w:r w:rsidR="00924116" w:rsidRPr="00910BB4">
        <w:rPr>
          <w:rFonts w:ascii="Arial" w:hAnsi="Arial" w:cs="Arial"/>
          <w:sz w:val="20"/>
          <w:szCs w:val="20"/>
        </w:rPr>
        <w:t xml:space="preserve">HR Policy, Process and Systems </w:t>
      </w:r>
    </w:p>
    <w:p w:rsidR="007E19E0" w:rsidRDefault="006A1E09" w:rsidP="007E19E0">
      <w:pPr>
        <w:ind w:right="-86"/>
        <w:jc w:val="both"/>
        <w:rPr>
          <w:rFonts w:ascii="Arial" w:hAnsi="Arial" w:cs="Arial"/>
          <w:sz w:val="20"/>
          <w:szCs w:val="20"/>
        </w:rPr>
      </w:pPr>
      <w:r w:rsidRPr="00910BB4">
        <w:rPr>
          <w:rFonts w:ascii="Arial" w:hAnsi="Arial" w:cs="Arial"/>
          <w:sz w:val="20"/>
          <w:szCs w:val="20"/>
        </w:rPr>
        <w:t xml:space="preserve">Knowledge and expertise in </w:t>
      </w:r>
      <w:r w:rsidR="00667710" w:rsidRPr="00910BB4">
        <w:rPr>
          <w:rFonts w:ascii="Arial" w:hAnsi="Arial" w:cs="Arial"/>
          <w:sz w:val="20"/>
          <w:szCs w:val="20"/>
        </w:rPr>
        <w:t xml:space="preserve">project management and </w:t>
      </w:r>
      <w:r w:rsidRPr="00910BB4">
        <w:rPr>
          <w:rFonts w:ascii="Arial" w:hAnsi="Arial" w:cs="Arial"/>
          <w:sz w:val="20"/>
          <w:szCs w:val="20"/>
        </w:rPr>
        <w:t xml:space="preserve">continuous </w:t>
      </w:r>
      <w:r w:rsidR="003478E5" w:rsidRPr="00910BB4">
        <w:rPr>
          <w:rFonts w:ascii="Arial" w:hAnsi="Arial" w:cs="Arial"/>
          <w:sz w:val="20"/>
          <w:szCs w:val="20"/>
        </w:rPr>
        <w:t>improvement</w:t>
      </w:r>
      <w:r w:rsidR="00924116" w:rsidRPr="00910BB4">
        <w:rPr>
          <w:rFonts w:ascii="Arial" w:hAnsi="Arial" w:cs="Arial"/>
          <w:sz w:val="20"/>
          <w:szCs w:val="20"/>
        </w:rPr>
        <w:t xml:space="preserve"> methodology</w:t>
      </w:r>
      <w:r w:rsidRPr="00910BB4">
        <w:rPr>
          <w:rFonts w:ascii="Arial" w:hAnsi="Arial" w:cs="Arial"/>
          <w:sz w:val="20"/>
          <w:szCs w:val="20"/>
        </w:rPr>
        <w:t xml:space="preserve"> e.g. </w:t>
      </w:r>
    </w:p>
    <w:p w:rsidR="003478E5" w:rsidRPr="00910BB4" w:rsidRDefault="00667710" w:rsidP="007E19E0">
      <w:pPr>
        <w:spacing w:line="360" w:lineRule="auto"/>
        <w:ind w:right="-86"/>
        <w:jc w:val="both"/>
        <w:rPr>
          <w:rFonts w:ascii="Arial" w:hAnsi="Arial" w:cs="Arial"/>
          <w:sz w:val="20"/>
          <w:szCs w:val="20"/>
        </w:rPr>
      </w:pPr>
      <w:r w:rsidRPr="00910BB4">
        <w:rPr>
          <w:rFonts w:ascii="Arial" w:hAnsi="Arial" w:cs="Arial"/>
          <w:sz w:val="20"/>
          <w:szCs w:val="20"/>
        </w:rPr>
        <w:t xml:space="preserve">Prince 2, </w:t>
      </w:r>
      <w:r w:rsidR="006A1E09" w:rsidRPr="00910BB4">
        <w:rPr>
          <w:rFonts w:ascii="Arial" w:hAnsi="Arial" w:cs="Arial"/>
          <w:sz w:val="20"/>
          <w:szCs w:val="20"/>
        </w:rPr>
        <w:t>Lean, 6 Sigma</w:t>
      </w:r>
    </w:p>
    <w:p w:rsidR="007E19E0" w:rsidRDefault="00BF56A4" w:rsidP="007E19E0">
      <w:pPr>
        <w:ind w:right="-86"/>
        <w:jc w:val="both"/>
        <w:rPr>
          <w:rFonts w:ascii="Arial" w:hAnsi="Arial" w:cs="Arial"/>
          <w:sz w:val="20"/>
          <w:szCs w:val="20"/>
        </w:rPr>
      </w:pPr>
      <w:r w:rsidRPr="00910BB4">
        <w:rPr>
          <w:rFonts w:ascii="Arial" w:hAnsi="Arial" w:cs="Arial"/>
          <w:sz w:val="20"/>
          <w:szCs w:val="20"/>
        </w:rPr>
        <w:t xml:space="preserve">Experience establishing </w:t>
      </w:r>
      <w:r w:rsidR="00EE2CCC" w:rsidRPr="00910BB4">
        <w:rPr>
          <w:rFonts w:ascii="Arial" w:hAnsi="Arial" w:cs="Arial"/>
          <w:sz w:val="20"/>
          <w:szCs w:val="20"/>
        </w:rPr>
        <w:t xml:space="preserve">and facilitating </w:t>
      </w:r>
      <w:r w:rsidR="00924116" w:rsidRPr="00910BB4">
        <w:rPr>
          <w:rFonts w:ascii="Arial" w:hAnsi="Arial" w:cs="Arial"/>
          <w:sz w:val="20"/>
          <w:szCs w:val="20"/>
        </w:rPr>
        <w:t xml:space="preserve">HR Policy, Process and System (implementation) </w:t>
      </w:r>
      <w:r w:rsidR="003478E5" w:rsidRPr="00910BB4">
        <w:rPr>
          <w:rFonts w:ascii="Arial" w:hAnsi="Arial" w:cs="Arial"/>
          <w:sz w:val="20"/>
          <w:szCs w:val="20"/>
        </w:rPr>
        <w:t>and</w:t>
      </w:r>
    </w:p>
    <w:p w:rsidR="009532FC" w:rsidRPr="00910BB4" w:rsidRDefault="003478E5" w:rsidP="007E19E0">
      <w:pPr>
        <w:spacing w:line="360" w:lineRule="auto"/>
        <w:ind w:right="-86"/>
        <w:jc w:val="both"/>
        <w:rPr>
          <w:rFonts w:ascii="Arial" w:hAnsi="Arial" w:cs="Arial"/>
          <w:sz w:val="20"/>
          <w:szCs w:val="20"/>
        </w:rPr>
      </w:pPr>
      <w:r w:rsidRPr="00910BB4">
        <w:rPr>
          <w:rFonts w:ascii="Arial" w:hAnsi="Arial" w:cs="Arial"/>
          <w:sz w:val="20"/>
          <w:szCs w:val="20"/>
        </w:rPr>
        <w:t>continuous improvement</w:t>
      </w:r>
      <w:r w:rsidR="00EE2CCC" w:rsidRPr="00910BB4">
        <w:rPr>
          <w:rFonts w:ascii="Arial" w:hAnsi="Arial" w:cs="Arial"/>
          <w:sz w:val="20"/>
          <w:szCs w:val="20"/>
        </w:rPr>
        <w:t xml:space="preserve"> frameworks, processes and programs</w:t>
      </w:r>
    </w:p>
    <w:p w:rsidR="007E19E0" w:rsidRDefault="003478E5" w:rsidP="007E19E0">
      <w:pPr>
        <w:ind w:right="-86"/>
        <w:jc w:val="both"/>
        <w:rPr>
          <w:rFonts w:ascii="Arial" w:hAnsi="Arial" w:cs="Arial"/>
          <w:sz w:val="20"/>
          <w:szCs w:val="20"/>
        </w:rPr>
      </w:pPr>
      <w:r w:rsidRPr="00910BB4">
        <w:rPr>
          <w:rFonts w:ascii="Arial" w:hAnsi="Arial" w:cs="Arial"/>
          <w:sz w:val="20"/>
          <w:szCs w:val="20"/>
        </w:rPr>
        <w:t xml:space="preserve">Demonstrated ability to lead virtual project teams, motivate and influence others to achieve goals and </w:t>
      </w:r>
    </w:p>
    <w:p w:rsidR="003478E5" w:rsidRPr="00910BB4" w:rsidRDefault="003478E5" w:rsidP="007E19E0">
      <w:pPr>
        <w:spacing w:line="360" w:lineRule="auto"/>
        <w:ind w:right="-86"/>
        <w:jc w:val="both"/>
        <w:rPr>
          <w:rFonts w:ascii="Arial" w:hAnsi="Arial" w:cs="Arial"/>
          <w:sz w:val="20"/>
          <w:szCs w:val="20"/>
        </w:rPr>
      </w:pPr>
      <w:r w:rsidRPr="00910BB4">
        <w:rPr>
          <w:rFonts w:ascii="Arial" w:hAnsi="Arial" w:cs="Arial"/>
          <w:sz w:val="20"/>
          <w:szCs w:val="20"/>
        </w:rPr>
        <w:t>provide high quality service</w:t>
      </w:r>
    </w:p>
    <w:p w:rsidR="003024F2" w:rsidRPr="00A31E64" w:rsidRDefault="003024F2" w:rsidP="007E19E0">
      <w:pPr>
        <w:spacing w:line="360" w:lineRule="auto"/>
        <w:rPr>
          <w:rFonts w:ascii="Arial" w:hAnsi="Arial" w:cs="Arial"/>
          <w:sz w:val="20"/>
          <w:szCs w:val="20"/>
        </w:rPr>
      </w:pPr>
      <w:r w:rsidRPr="00A31E64">
        <w:rPr>
          <w:rFonts w:ascii="Arial" w:hAnsi="Arial" w:cs="Arial"/>
          <w:sz w:val="20"/>
          <w:szCs w:val="20"/>
        </w:rPr>
        <w:t>Excellent written and verbal communication skills and high level consultation and negotiation skills</w:t>
      </w:r>
    </w:p>
    <w:p w:rsidR="007E19E0" w:rsidRDefault="00826235" w:rsidP="007E19E0">
      <w:pPr>
        <w:ind w:right="-86"/>
        <w:jc w:val="both"/>
        <w:rPr>
          <w:rFonts w:ascii="Arial" w:hAnsi="Arial" w:cs="Arial"/>
          <w:sz w:val="20"/>
          <w:szCs w:val="20"/>
        </w:rPr>
      </w:pPr>
      <w:r w:rsidRPr="00910BB4">
        <w:rPr>
          <w:rFonts w:ascii="Arial" w:hAnsi="Arial" w:cs="Arial"/>
          <w:sz w:val="20"/>
          <w:szCs w:val="20"/>
        </w:rPr>
        <w:t xml:space="preserve">Excellent conceptual, analytical and problem-solving skills with the ability to develop creative solutions </w:t>
      </w:r>
    </w:p>
    <w:p w:rsidR="00826235" w:rsidRPr="00910BB4" w:rsidRDefault="00826235" w:rsidP="007E19E0">
      <w:pPr>
        <w:spacing w:line="360" w:lineRule="auto"/>
        <w:ind w:right="-86"/>
        <w:jc w:val="both"/>
        <w:rPr>
          <w:rFonts w:ascii="Arial" w:hAnsi="Arial" w:cs="Arial"/>
          <w:sz w:val="20"/>
          <w:szCs w:val="20"/>
        </w:rPr>
      </w:pPr>
      <w:r w:rsidRPr="00910BB4">
        <w:rPr>
          <w:rFonts w:ascii="Arial" w:hAnsi="Arial" w:cs="Arial"/>
          <w:sz w:val="20"/>
          <w:szCs w:val="20"/>
        </w:rPr>
        <w:t>to complex problems and business requirements</w:t>
      </w:r>
    </w:p>
    <w:p w:rsidR="007E19E0" w:rsidRDefault="00826235" w:rsidP="007E19E0">
      <w:pPr>
        <w:ind w:right="-86"/>
        <w:jc w:val="both"/>
        <w:rPr>
          <w:rFonts w:ascii="Arial" w:hAnsi="Arial" w:cs="Arial"/>
          <w:sz w:val="20"/>
          <w:szCs w:val="20"/>
        </w:rPr>
      </w:pPr>
      <w:r w:rsidRPr="00910BB4">
        <w:rPr>
          <w:rFonts w:ascii="Arial" w:hAnsi="Arial" w:cs="Arial"/>
          <w:sz w:val="20"/>
          <w:szCs w:val="20"/>
        </w:rPr>
        <w:t xml:space="preserve">Excellent planning and organisational skills and demonstrated ability to drive results in a complex </w:t>
      </w:r>
    </w:p>
    <w:p w:rsidR="00826235" w:rsidRPr="00910BB4" w:rsidRDefault="00826235" w:rsidP="007E19E0">
      <w:pPr>
        <w:spacing w:line="360" w:lineRule="auto"/>
        <w:ind w:right="-86"/>
        <w:jc w:val="both"/>
        <w:rPr>
          <w:rFonts w:ascii="Arial" w:hAnsi="Arial" w:cs="Arial"/>
          <w:sz w:val="20"/>
          <w:szCs w:val="20"/>
        </w:rPr>
      </w:pPr>
      <w:r w:rsidRPr="00910BB4">
        <w:rPr>
          <w:rFonts w:ascii="Arial" w:hAnsi="Arial" w:cs="Arial"/>
          <w:sz w:val="20"/>
          <w:szCs w:val="20"/>
        </w:rPr>
        <w:t>environment with multiple stakeholders</w:t>
      </w:r>
    </w:p>
    <w:p w:rsidR="007476A1" w:rsidRDefault="00826235" w:rsidP="007E19E0">
      <w:pPr>
        <w:spacing w:line="360" w:lineRule="auto"/>
        <w:ind w:right="-86"/>
        <w:jc w:val="both"/>
        <w:rPr>
          <w:rFonts w:ascii="Arial" w:hAnsi="Arial" w:cs="Arial"/>
          <w:sz w:val="20"/>
          <w:szCs w:val="20"/>
        </w:rPr>
      </w:pPr>
      <w:r w:rsidRPr="00910BB4">
        <w:rPr>
          <w:rFonts w:ascii="Arial" w:hAnsi="Arial" w:cs="Arial"/>
          <w:sz w:val="20"/>
          <w:szCs w:val="20"/>
        </w:rPr>
        <w:t>Experience of delivery in a transformational workplace</w:t>
      </w:r>
    </w:p>
    <w:p w:rsidR="003024F2" w:rsidRPr="00A63324" w:rsidRDefault="00265D7F" w:rsidP="003024F2">
      <w:pPr>
        <w:shd w:val="clear" w:color="auto" w:fill="000000"/>
        <w:tabs>
          <w:tab w:val="right" w:pos="9072"/>
        </w:tabs>
        <w:spacing w:before="120" w:after="60"/>
        <w:rPr>
          <w:rFonts w:ascii="Arial" w:hAnsi="Arial" w:cs="Arial"/>
          <w:b/>
          <w:bCs/>
          <w:color w:val="FFFFFF"/>
        </w:rPr>
      </w:pPr>
      <w:r w:rsidRPr="00A63324">
        <w:rPr>
          <w:rFonts w:ascii="Arial" w:hAnsi="Arial" w:cs="Arial"/>
          <w:bCs/>
          <w:sz w:val="16"/>
          <w:szCs w:val="16"/>
        </w:rPr>
        <w:t xml:space="preserve"> </w:t>
      </w:r>
      <w:r w:rsidR="003024F2" w:rsidRPr="00A63324">
        <w:rPr>
          <w:rFonts w:ascii="Arial" w:hAnsi="Arial" w:cs="Arial"/>
          <w:b/>
          <w:bCs/>
          <w:color w:val="FFFFFF"/>
        </w:rPr>
        <w:t xml:space="preserve">Special Requirements </w:t>
      </w:r>
    </w:p>
    <w:p w:rsidR="003024F2" w:rsidRPr="00A63324" w:rsidRDefault="003024F2" w:rsidP="003024F2">
      <w:pPr>
        <w:spacing w:after="120"/>
        <w:rPr>
          <w:rFonts w:ascii="Arial" w:hAnsi="Arial" w:cs="Arial"/>
          <w:bCs/>
          <w:sz w:val="18"/>
          <w:szCs w:val="18"/>
        </w:rPr>
      </w:pPr>
      <w:r w:rsidRPr="00A63324">
        <w:rPr>
          <w:rFonts w:ascii="Arial" w:hAnsi="Arial" w:cs="Arial"/>
          <w:bCs/>
          <w:sz w:val="18"/>
          <w:szCs w:val="18"/>
        </w:rPr>
        <w:t>NA</w:t>
      </w:r>
    </w:p>
    <w:p w:rsidR="003024F2" w:rsidRPr="00A63324" w:rsidRDefault="003024F2" w:rsidP="003024F2">
      <w:pPr>
        <w:shd w:val="clear" w:color="auto" w:fill="000000"/>
        <w:tabs>
          <w:tab w:val="right" w:pos="9072"/>
        </w:tabs>
        <w:spacing w:before="120" w:after="60"/>
        <w:rPr>
          <w:rFonts w:ascii="Arial" w:hAnsi="Arial" w:cs="Arial"/>
          <w:b/>
          <w:bCs/>
          <w:color w:val="FFFFFF"/>
        </w:rPr>
      </w:pPr>
      <w:r w:rsidRPr="00A63324">
        <w:rPr>
          <w:rFonts w:ascii="Arial" w:hAnsi="Arial" w:cs="Arial"/>
          <w:b/>
          <w:bCs/>
          <w:color w:val="FFFFFF"/>
        </w:rPr>
        <w:t>Compliance</w:t>
      </w:r>
    </w:p>
    <w:p w:rsidR="003024F2" w:rsidRDefault="003024F2" w:rsidP="003024F2">
      <w:pPr>
        <w:pStyle w:val="PlainText"/>
        <w:rPr>
          <w:rFonts w:ascii="Arial" w:hAnsi="Arial" w:cs="Arial"/>
          <w:b/>
          <w:sz w:val="20"/>
          <w:szCs w:val="20"/>
        </w:rPr>
      </w:pPr>
      <w:r>
        <w:rPr>
          <w:rFonts w:ascii="Arial" w:hAnsi="Arial" w:cs="Arial"/>
          <w:b/>
          <w:sz w:val="20"/>
          <w:szCs w:val="20"/>
        </w:rPr>
        <w:t>Workplace Health and Safety</w:t>
      </w:r>
    </w:p>
    <w:p w:rsidR="003024F2" w:rsidRDefault="003024F2" w:rsidP="003024F2">
      <w:pPr>
        <w:pStyle w:val="PlainText"/>
        <w:rPr>
          <w:rFonts w:ascii="Arial" w:hAnsi="Arial" w:cs="Arial"/>
          <w:sz w:val="20"/>
          <w:szCs w:val="20"/>
        </w:rPr>
      </w:pPr>
      <w:r>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3024F2" w:rsidRDefault="003024F2" w:rsidP="003024F2">
      <w:pPr>
        <w:pStyle w:val="PlainText"/>
        <w:rPr>
          <w:rFonts w:ascii="Arial" w:hAnsi="Arial" w:cs="Arial"/>
          <w:sz w:val="20"/>
          <w:szCs w:val="20"/>
        </w:rPr>
      </w:pPr>
      <w:r>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3024F2" w:rsidRDefault="003024F2" w:rsidP="003024F2">
      <w:pPr>
        <w:pStyle w:val="PlainText"/>
        <w:rPr>
          <w:rFonts w:ascii="Arial" w:hAnsi="Arial" w:cs="Arial"/>
          <w:sz w:val="20"/>
          <w:szCs w:val="20"/>
        </w:rPr>
      </w:pPr>
      <w:r>
        <w:rPr>
          <w:rFonts w:ascii="Arial" w:hAnsi="Arial" w:cs="Arial"/>
          <w:sz w:val="20"/>
          <w:szCs w:val="20"/>
        </w:rPr>
        <w:t xml:space="preserve">Details of the safety obligations can be accessed at </w:t>
      </w:r>
      <w:hyperlink r:id="rId9" w:history="1">
        <w:r>
          <w:rPr>
            <w:rStyle w:val="Hyperlink"/>
            <w:rFonts w:ascii="Arial" w:hAnsi="Arial" w:cs="Arial"/>
            <w:sz w:val="20"/>
            <w:szCs w:val="20"/>
          </w:rPr>
          <w:t>http://www.safety.uwa.edu.au</w:t>
        </w:r>
      </w:hyperlink>
      <w:r>
        <w:rPr>
          <w:rFonts w:ascii="Arial" w:hAnsi="Arial" w:cs="Arial"/>
          <w:sz w:val="20"/>
          <w:szCs w:val="20"/>
        </w:rPr>
        <w:t xml:space="preserve"> </w:t>
      </w:r>
    </w:p>
    <w:p w:rsidR="003024F2" w:rsidRDefault="003024F2" w:rsidP="003024F2">
      <w:pPr>
        <w:pStyle w:val="PlainText"/>
        <w:rPr>
          <w:rFonts w:ascii="Arial" w:hAnsi="Arial" w:cs="Arial"/>
          <w:sz w:val="20"/>
          <w:szCs w:val="20"/>
        </w:rPr>
      </w:pPr>
    </w:p>
    <w:p w:rsidR="003024F2" w:rsidRDefault="003024F2" w:rsidP="003024F2">
      <w:pPr>
        <w:pStyle w:val="PlainText"/>
        <w:rPr>
          <w:rFonts w:ascii="Arial" w:hAnsi="Arial" w:cs="Arial"/>
          <w:b/>
          <w:sz w:val="20"/>
          <w:szCs w:val="20"/>
        </w:rPr>
      </w:pPr>
      <w:r>
        <w:rPr>
          <w:rFonts w:ascii="Arial" w:hAnsi="Arial" w:cs="Arial"/>
          <w:b/>
          <w:sz w:val="20"/>
          <w:szCs w:val="20"/>
        </w:rPr>
        <w:t>Equity and Diversity</w:t>
      </w:r>
    </w:p>
    <w:p w:rsidR="003024F2" w:rsidRDefault="003024F2" w:rsidP="003024F2">
      <w:pPr>
        <w:pStyle w:val="PlainText"/>
        <w:rPr>
          <w:rStyle w:val="Hyperlink"/>
          <w:rFonts w:ascii="Arial" w:hAnsi="Arial" w:cs="Arial"/>
        </w:rPr>
      </w:pPr>
      <w:r>
        <w:rPr>
          <w:rFonts w:ascii="Arial" w:hAnsi="Arial" w:cs="Arial"/>
          <w:sz w:val="20"/>
          <w:szCs w:val="20"/>
        </w:rPr>
        <w:t>All staff members are required to comply with the University’s Code</w:t>
      </w:r>
      <w:r w:rsidR="007E19E0">
        <w:rPr>
          <w:rFonts w:ascii="Arial" w:hAnsi="Arial" w:cs="Arial"/>
          <w:sz w:val="20"/>
          <w:szCs w:val="20"/>
        </w:rPr>
        <w:t xml:space="preserve"> of Ethics and Code of Conduct </w:t>
      </w:r>
      <w:r>
        <w:rPr>
          <w:rFonts w:ascii="Arial" w:hAnsi="Arial" w:cs="Arial"/>
          <w:sz w:val="20"/>
          <w:szCs w:val="20"/>
        </w:rPr>
        <w:t>and Equity and Diversity principles</w:t>
      </w:r>
      <w:r w:rsidR="005A44F1">
        <w:rPr>
          <w:rFonts w:ascii="Arial" w:hAnsi="Arial" w:cs="Arial"/>
          <w:sz w:val="20"/>
          <w:szCs w:val="20"/>
        </w:rPr>
        <w:t>.</w:t>
      </w:r>
      <w:r>
        <w:rPr>
          <w:rFonts w:ascii="Arial" w:hAnsi="Arial" w:cs="Arial"/>
          <w:sz w:val="20"/>
          <w:szCs w:val="20"/>
        </w:rPr>
        <w:t xml:space="preserve">  Deta</w:t>
      </w:r>
      <w:bookmarkStart w:id="1" w:name="_GoBack"/>
      <w:bookmarkEnd w:id="1"/>
      <w:r>
        <w:rPr>
          <w:rFonts w:ascii="Arial" w:hAnsi="Arial" w:cs="Arial"/>
          <w:sz w:val="20"/>
          <w:szCs w:val="20"/>
        </w:rPr>
        <w:t xml:space="preserve">ils of the University policies on these can be accessed at </w:t>
      </w:r>
      <w:hyperlink r:id="rId10" w:history="1">
        <w:r>
          <w:rPr>
            <w:rStyle w:val="Hyperlink"/>
            <w:rFonts w:ascii="Arial" w:hAnsi="Arial" w:cs="Arial"/>
            <w:sz w:val="20"/>
            <w:szCs w:val="20"/>
          </w:rPr>
          <w:t>http://www.hr.uwa.edu.au/publications/code_of_ethics</w:t>
        </w:r>
      </w:hyperlink>
      <w:r>
        <w:rPr>
          <w:rFonts w:ascii="Arial" w:hAnsi="Arial" w:cs="Arial"/>
          <w:sz w:val="20"/>
          <w:szCs w:val="20"/>
        </w:rPr>
        <w:t xml:space="preserve">, </w:t>
      </w:r>
      <w:hyperlink r:id="rId11" w:history="1">
        <w:r>
          <w:rPr>
            <w:rStyle w:val="Hyperlink"/>
            <w:rFonts w:ascii="Arial" w:hAnsi="Arial" w:cs="Arial"/>
            <w:sz w:val="20"/>
            <w:szCs w:val="20"/>
          </w:rPr>
          <w:t>http://www.equity.uwa.edu.au</w:t>
        </w:r>
      </w:hyperlink>
    </w:p>
    <w:sectPr w:rsidR="003024F2" w:rsidSect="007E19E0">
      <w:footerReference w:type="even" r:id="rId12"/>
      <w:footerReference w:type="default" r:id="rId13"/>
      <w:pgSz w:w="11906" w:h="16838"/>
      <w:pgMar w:top="993" w:right="1440" w:bottom="993"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BB" w:rsidRDefault="008F0CBB">
      <w:r>
        <w:separator/>
      </w:r>
    </w:p>
  </w:endnote>
  <w:endnote w:type="continuationSeparator" w:id="0">
    <w:p w:rsidR="008F0CBB" w:rsidRDefault="008F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CB" w:rsidRDefault="00D358CB" w:rsidP="005F256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358CB" w:rsidRDefault="00D358CB" w:rsidP="00E314E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CB" w:rsidRPr="00E314E6" w:rsidRDefault="00D358CB" w:rsidP="00E314E6">
    <w:pPr>
      <w:pStyle w:val="Footer"/>
      <w:framePr w:wrap="around" w:vAnchor="text" w:hAnchor="page" w:x="10238" w:y="-1"/>
      <w:rPr>
        <w:rStyle w:val="PageNumber"/>
        <w:rFonts w:ascii="Arial" w:hAnsi="Arial" w:cs="Arial"/>
        <w:sz w:val="20"/>
        <w:szCs w:val="20"/>
      </w:rPr>
    </w:pPr>
    <w:r w:rsidRPr="00E314E6">
      <w:rPr>
        <w:rStyle w:val="PageNumber"/>
        <w:rFonts w:ascii="Arial" w:hAnsi="Arial" w:cs="Arial"/>
        <w:sz w:val="20"/>
        <w:szCs w:val="20"/>
      </w:rPr>
      <w:fldChar w:fldCharType="begin"/>
    </w:r>
    <w:r w:rsidRPr="00E314E6">
      <w:rPr>
        <w:rStyle w:val="PageNumber"/>
        <w:rFonts w:ascii="Arial" w:hAnsi="Arial" w:cs="Arial"/>
        <w:sz w:val="20"/>
        <w:szCs w:val="20"/>
      </w:rPr>
      <w:instrText xml:space="preserve">PAGE  </w:instrText>
    </w:r>
    <w:r w:rsidRPr="00E314E6">
      <w:rPr>
        <w:rStyle w:val="PageNumber"/>
        <w:rFonts w:ascii="Arial" w:hAnsi="Arial" w:cs="Arial"/>
        <w:sz w:val="20"/>
        <w:szCs w:val="20"/>
      </w:rPr>
      <w:fldChar w:fldCharType="separate"/>
    </w:r>
    <w:r w:rsidR="005A44F1">
      <w:rPr>
        <w:rStyle w:val="PageNumber"/>
        <w:rFonts w:ascii="Arial" w:hAnsi="Arial" w:cs="Arial"/>
        <w:noProof/>
        <w:sz w:val="20"/>
        <w:szCs w:val="20"/>
      </w:rPr>
      <w:t>2</w:t>
    </w:r>
    <w:r w:rsidRPr="00E314E6">
      <w:rPr>
        <w:rStyle w:val="PageNumber"/>
        <w:rFonts w:ascii="Arial" w:hAnsi="Arial" w:cs="Arial"/>
        <w:sz w:val="20"/>
        <w:szCs w:val="20"/>
      </w:rPr>
      <w:fldChar w:fldCharType="end"/>
    </w:r>
  </w:p>
  <w:p w:rsidR="00D358CB" w:rsidRDefault="00D358CB" w:rsidP="00E314E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BB" w:rsidRDefault="008F0CBB">
      <w:r>
        <w:separator/>
      </w:r>
    </w:p>
  </w:footnote>
  <w:footnote w:type="continuationSeparator" w:id="0">
    <w:p w:rsidR="008F0CBB" w:rsidRDefault="008F0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3AD38F7"/>
    <w:multiLevelType w:val="hybridMultilevel"/>
    <w:tmpl w:val="1228C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493E0D"/>
    <w:multiLevelType w:val="hybridMultilevel"/>
    <w:tmpl w:val="636EF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761DF8"/>
    <w:multiLevelType w:val="hybridMultilevel"/>
    <w:tmpl w:val="C1FEE9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DFD596B"/>
    <w:multiLevelType w:val="hybridMultilevel"/>
    <w:tmpl w:val="5EDC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2A340D"/>
    <w:multiLevelType w:val="hybridMultilevel"/>
    <w:tmpl w:val="47AA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B17125"/>
    <w:multiLevelType w:val="hybridMultilevel"/>
    <w:tmpl w:val="B53EC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0911EF"/>
    <w:multiLevelType w:val="hybridMultilevel"/>
    <w:tmpl w:val="4344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B7780"/>
    <w:multiLevelType w:val="hybridMultilevel"/>
    <w:tmpl w:val="E0EE8E3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179275DB"/>
    <w:multiLevelType w:val="hybridMultilevel"/>
    <w:tmpl w:val="5882E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9BE3E63"/>
    <w:multiLevelType w:val="hybridMultilevel"/>
    <w:tmpl w:val="58121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951483"/>
    <w:multiLevelType w:val="hybridMultilevel"/>
    <w:tmpl w:val="94529AFA"/>
    <w:lvl w:ilvl="0" w:tplc="5B68FD2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1E76516C"/>
    <w:multiLevelType w:val="hybridMultilevel"/>
    <w:tmpl w:val="AA04E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AA7A59"/>
    <w:multiLevelType w:val="multilevel"/>
    <w:tmpl w:val="01B493E8"/>
    <w:lvl w:ilvl="0">
      <w:start w:val="1"/>
      <w:numFmt w:val="bullet"/>
      <w:lvlText w:val=""/>
      <w:lvlJc w:val="left"/>
      <w:pPr>
        <w:tabs>
          <w:tab w:val="num" w:pos="567"/>
        </w:tabs>
        <w:ind w:left="567" w:hanging="56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1FC0AB0"/>
    <w:multiLevelType w:val="hybridMultilevel"/>
    <w:tmpl w:val="76A8A0F8"/>
    <w:lvl w:ilvl="0" w:tplc="DC6E4D16">
      <w:start w:val="1"/>
      <w:numFmt w:val="bullet"/>
      <w:lvlText w:val=""/>
      <w:lvlJc w:val="left"/>
      <w:pPr>
        <w:tabs>
          <w:tab w:val="num" w:pos="567"/>
        </w:tabs>
        <w:ind w:left="567" w:hanging="567"/>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3216853"/>
    <w:multiLevelType w:val="hybridMultilevel"/>
    <w:tmpl w:val="E7A2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E4B1D92"/>
    <w:multiLevelType w:val="hybridMultilevel"/>
    <w:tmpl w:val="DC705BF2"/>
    <w:lvl w:ilvl="0" w:tplc="BAAC0EF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9EF3A88"/>
    <w:multiLevelType w:val="hybridMultilevel"/>
    <w:tmpl w:val="45EE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3E0D29"/>
    <w:multiLevelType w:val="hybridMultilevel"/>
    <w:tmpl w:val="3EF2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7E01FAB"/>
    <w:multiLevelType w:val="hybridMultilevel"/>
    <w:tmpl w:val="4F2824B6"/>
    <w:lvl w:ilvl="0" w:tplc="BB727894">
      <w:start w:val="1"/>
      <w:numFmt w:val="bullet"/>
      <w:lvlText w:val="•"/>
      <w:lvlJc w:val="left"/>
      <w:pPr>
        <w:tabs>
          <w:tab w:val="num" w:pos="720"/>
        </w:tabs>
        <w:ind w:left="720" w:hanging="360"/>
      </w:pPr>
      <w:rPr>
        <w:rFonts w:ascii="Arial" w:hAnsi="Arial" w:hint="default"/>
      </w:rPr>
    </w:lvl>
    <w:lvl w:ilvl="1" w:tplc="41A6D8B4" w:tentative="1">
      <w:start w:val="1"/>
      <w:numFmt w:val="bullet"/>
      <w:lvlText w:val="•"/>
      <w:lvlJc w:val="left"/>
      <w:pPr>
        <w:tabs>
          <w:tab w:val="num" w:pos="1440"/>
        </w:tabs>
        <w:ind w:left="1440" w:hanging="360"/>
      </w:pPr>
      <w:rPr>
        <w:rFonts w:ascii="Arial" w:hAnsi="Arial" w:hint="default"/>
      </w:rPr>
    </w:lvl>
    <w:lvl w:ilvl="2" w:tplc="1F1006EA" w:tentative="1">
      <w:start w:val="1"/>
      <w:numFmt w:val="bullet"/>
      <w:lvlText w:val="•"/>
      <w:lvlJc w:val="left"/>
      <w:pPr>
        <w:tabs>
          <w:tab w:val="num" w:pos="2160"/>
        </w:tabs>
        <w:ind w:left="2160" w:hanging="360"/>
      </w:pPr>
      <w:rPr>
        <w:rFonts w:ascii="Arial" w:hAnsi="Arial" w:hint="default"/>
      </w:rPr>
    </w:lvl>
    <w:lvl w:ilvl="3" w:tplc="99E8D76A" w:tentative="1">
      <w:start w:val="1"/>
      <w:numFmt w:val="bullet"/>
      <w:lvlText w:val="•"/>
      <w:lvlJc w:val="left"/>
      <w:pPr>
        <w:tabs>
          <w:tab w:val="num" w:pos="2880"/>
        </w:tabs>
        <w:ind w:left="2880" w:hanging="360"/>
      </w:pPr>
      <w:rPr>
        <w:rFonts w:ascii="Arial" w:hAnsi="Arial" w:hint="default"/>
      </w:rPr>
    </w:lvl>
    <w:lvl w:ilvl="4" w:tplc="A1445484" w:tentative="1">
      <w:start w:val="1"/>
      <w:numFmt w:val="bullet"/>
      <w:lvlText w:val="•"/>
      <w:lvlJc w:val="left"/>
      <w:pPr>
        <w:tabs>
          <w:tab w:val="num" w:pos="3600"/>
        </w:tabs>
        <w:ind w:left="3600" w:hanging="360"/>
      </w:pPr>
      <w:rPr>
        <w:rFonts w:ascii="Arial" w:hAnsi="Arial" w:hint="default"/>
      </w:rPr>
    </w:lvl>
    <w:lvl w:ilvl="5" w:tplc="B28AF4DA" w:tentative="1">
      <w:start w:val="1"/>
      <w:numFmt w:val="bullet"/>
      <w:lvlText w:val="•"/>
      <w:lvlJc w:val="left"/>
      <w:pPr>
        <w:tabs>
          <w:tab w:val="num" w:pos="4320"/>
        </w:tabs>
        <w:ind w:left="4320" w:hanging="360"/>
      </w:pPr>
      <w:rPr>
        <w:rFonts w:ascii="Arial" w:hAnsi="Arial" w:hint="default"/>
      </w:rPr>
    </w:lvl>
    <w:lvl w:ilvl="6" w:tplc="DDB4D2AC" w:tentative="1">
      <w:start w:val="1"/>
      <w:numFmt w:val="bullet"/>
      <w:lvlText w:val="•"/>
      <w:lvlJc w:val="left"/>
      <w:pPr>
        <w:tabs>
          <w:tab w:val="num" w:pos="5040"/>
        </w:tabs>
        <w:ind w:left="5040" w:hanging="360"/>
      </w:pPr>
      <w:rPr>
        <w:rFonts w:ascii="Arial" w:hAnsi="Arial" w:hint="default"/>
      </w:rPr>
    </w:lvl>
    <w:lvl w:ilvl="7" w:tplc="ADDA23DE" w:tentative="1">
      <w:start w:val="1"/>
      <w:numFmt w:val="bullet"/>
      <w:lvlText w:val="•"/>
      <w:lvlJc w:val="left"/>
      <w:pPr>
        <w:tabs>
          <w:tab w:val="num" w:pos="5760"/>
        </w:tabs>
        <w:ind w:left="5760" w:hanging="360"/>
      </w:pPr>
      <w:rPr>
        <w:rFonts w:ascii="Arial" w:hAnsi="Arial" w:hint="default"/>
      </w:rPr>
    </w:lvl>
    <w:lvl w:ilvl="8" w:tplc="6DBA0FA2" w:tentative="1">
      <w:start w:val="1"/>
      <w:numFmt w:val="bullet"/>
      <w:lvlText w:val="•"/>
      <w:lvlJc w:val="left"/>
      <w:pPr>
        <w:tabs>
          <w:tab w:val="num" w:pos="6480"/>
        </w:tabs>
        <w:ind w:left="6480" w:hanging="360"/>
      </w:pPr>
      <w:rPr>
        <w:rFonts w:ascii="Arial" w:hAnsi="Arial" w:hint="default"/>
      </w:rPr>
    </w:lvl>
  </w:abstractNum>
  <w:abstractNum w:abstractNumId="27">
    <w:nsid w:val="488148AA"/>
    <w:multiLevelType w:val="hybridMultilevel"/>
    <w:tmpl w:val="D9B0B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97C6261"/>
    <w:multiLevelType w:val="hybridMultilevel"/>
    <w:tmpl w:val="EDB8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9BA2B55"/>
    <w:multiLevelType w:val="singleLevel"/>
    <w:tmpl w:val="0C090001"/>
    <w:lvl w:ilvl="0">
      <w:start w:val="1"/>
      <w:numFmt w:val="bullet"/>
      <w:lvlText w:val=""/>
      <w:lvlJc w:val="left"/>
      <w:pPr>
        <w:ind w:left="720" w:hanging="360"/>
      </w:pPr>
      <w:rPr>
        <w:rFonts w:ascii="Symbol" w:hAnsi="Symbol" w:hint="default"/>
      </w:rPr>
    </w:lvl>
  </w:abstractNum>
  <w:abstractNum w:abstractNumId="31">
    <w:nsid w:val="4A3B7A8B"/>
    <w:multiLevelType w:val="hybridMultilevel"/>
    <w:tmpl w:val="F2C04DB2"/>
    <w:lvl w:ilvl="0" w:tplc="0C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938"/>
        </w:tabs>
        <w:ind w:left="938" w:hanging="360"/>
      </w:pPr>
      <w:rPr>
        <w:rFonts w:cs="Times New Roman"/>
      </w:rPr>
    </w:lvl>
    <w:lvl w:ilvl="2" w:tplc="FFFFFFFF">
      <w:start w:val="1"/>
      <w:numFmt w:val="lowerRoman"/>
      <w:lvlText w:val="%3."/>
      <w:lvlJc w:val="right"/>
      <w:pPr>
        <w:tabs>
          <w:tab w:val="num" w:pos="1658"/>
        </w:tabs>
        <w:ind w:left="1658" w:hanging="180"/>
      </w:pPr>
      <w:rPr>
        <w:rFonts w:cs="Times New Roman"/>
      </w:rPr>
    </w:lvl>
    <w:lvl w:ilvl="3" w:tplc="FFFFFFFF">
      <w:start w:val="1"/>
      <w:numFmt w:val="decimal"/>
      <w:lvlText w:val="%4."/>
      <w:lvlJc w:val="left"/>
      <w:pPr>
        <w:tabs>
          <w:tab w:val="num" w:pos="2378"/>
        </w:tabs>
        <w:ind w:left="2378" w:hanging="360"/>
      </w:pPr>
      <w:rPr>
        <w:rFonts w:cs="Times New Roman"/>
      </w:rPr>
    </w:lvl>
    <w:lvl w:ilvl="4" w:tplc="FFFFFFFF">
      <w:start w:val="1"/>
      <w:numFmt w:val="lowerLetter"/>
      <w:lvlText w:val="%5."/>
      <w:lvlJc w:val="left"/>
      <w:pPr>
        <w:tabs>
          <w:tab w:val="num" w:pos="3098"/>
        </w:tabs>
        <w:ind w:left="3098" w:hanging="360"/>
      </w:pPr>
      <w:rPr>
        <w:rFonts w:cs="Times New Roman"/>
      </w:rPr>
    </w:lvl>
    <w:lvl w:ilvl="5" w:tplc="FFFFFFFF">
      <w:start w:val="1"/>
      <w:numFmt w:val="lowerRoman"/>
      <w:lvlText w:val="%6."/>
      <w:lvlJc w:val="right"/>
      <w:pPr>
        <w:tabs>
          <w:tab w:val="num" w:pos="3818"/>
        </w:tabs>
        <w:ind w:left="3818" w:hanging="180"/>
      </w:pPr>
      <w:rPr>
        <w:rFonts w:cs="Times New Roman"/>
      </w:rPr>
    </w:lvl>
    <w:lvl w:ilvl="6" w:tplc="FFFFFFFF">
      <w:start w:val="1"/>
      <w:numFmt w:val="decimal"/>
      <w:lvlText w:val="%7."/>
      <w:lvlJc w:val="left"/>
      <w:pPr>
        <w:tabs>
          <w:tab w:val="num" w:pos="4538"/>
        </w:tabs>
        <w:ind w:left="4538" w:hanging="360"/>
      </w:pPr>
      <w:rPr>
        <w:rFonts w:cs="Times New Roman"/>
      </w:rPr>
    </w:lvl>
    <w:lvl w:ilvl="7" w:tplc="FFFFFFFF">
      <w:start w:val="1"/>
      <w:numFmt w:val="lowerLetter"/>
      <w:lvlText w:val="%8."/>
      <w:lvlJc w:val="left"/>
      <w:pPr>
        <w:tabs>
          <w:tab w:val="num" w:pos="5258"/>
        </w:tabs>
        <w:ind w:left="5258" w:hanging="360"/>
      </w:pPr>
      <w:rPr>
        <w:rFonts w:cs="Times New Roman"/>
      </w:rPr>
    </w:lvl>
    <w:lvl w:ilvl="8" w:tplc="FFFFFFFF">
      <w:start w:val="1"/>
      <w:numFmt w:val="lowerRoman"/>
      <w:lvlText w:val="%9."/>
      <w:lvlJc w:val="right"/>
      <w:pPr>
        <w:tabs>
          <w:tab w:val="num" w:pos="5978"/>
        </w:tabs>
        <w:ind w:left="5978" w:hanging="180"/>
      </w:pPr>
      <w:rPr>
        <w:rFonts w:cs="Times New Roman"/>
      </w:rPr>
    </w:lvl>
  </w:abstractNum>
  <w:abstractNum w:abstractNumId="32">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nsid w:val="4FC50EC6"/>
    <w:multiLevelType w:val="hybridMultilevel"/>
    <w:tmpl w:val="D1EA889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nsid w:val="50FF045F"/>
    <w:multiLevelType w:val="hybridMultilevel"/>
    <w:tmpl w:val="3286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EE1990"/>
    <w:multiLevelType w:val="hybridMultilevel"/>
    <w:tmpl w:val="99C81F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547272E8"/>
    <w:multiLevelType w:val="hybridMultilevel"/>
    <w:tmpl w:val="FE9A04E0"/>
    <w:lvl w:ilvl="0" w:tplc="FFFFFFFF">
      <w:start w:val="1"/>
      <w:numFmt w:val="decimal"/>
      <w:lvlText w:val="%1."/>
      <w:lvlJc w:val="left"/>
      <w:pPr>
        <w:tabs>
          <w:tab w:val="num" w:pos="502"/>
        </w:tabs>
        <w:ind w:left="502"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7">
    <w:nsid w:val="54A86F33"/>
    <w:multiLevelType w:val="multilevel"/>
    <w:tmpl w:val="7624C3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914224F"/>
    <w:multiLevelType w:val="hybridMultilevel"/>
    <w:tmpl w:val="EE7A78E0"/>
    <w:lvl w:ilvl="0" w:tplc="DC6E4D16">
      <w:start w:val="1"/>
      <w:numFmt w:val="bullet"/>
      <w:lvlText w:val=""/>
      <w:lvlJc w:val="left"/>
      <w:pPr>
        <w:tabs>
          <w:tab w:val="num" w:pos="567"/>
        </w:tabs>
        <w:ind w:left="567" w:hanging="567"/>
      </w:pPr>
      <w:rPr>
        <w:rFonts w:ascii="Wingdings" w:hAnsi="Wingdings" w:hint="default"/>
        <w:sz w:val="16"/>
      </w:rPr>
    </w:lvl>
    <w:lvl w:ilvl="1" w:tplc="0C090003">
      <w:start w:val="1"/>
      <w:numFmt w:val="bullet"/>
      <w:lvlText w:val="o"/>
      <w:lvlJc w:val="left"/>
      <w:pPr>
        <w:tabs>
          <w:tab w:val="num" w:pos="1440"/>
        </w:tabs>
        <w:ind w:left="1440" w:hanging="360"/>
      </w:pPr>
      <w:rPr>
        <w:rFonts w:ascii="Courier New" w:hAnsi="Courier New" w:cs="Courier New" w:hint="default"/>
        <w:sz w:val="1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D2A69B7"/>
    <w:multiLevelType w:val="hybridMultilevel"/>
    <w:tmpl w:val="B470B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0">
    <w:nsid w:val="5F423FE1"/>
    <w:multiLevelType w:val="hybridMultilevel"/>
    <w:tmpl w:val="9C2A65BE"/>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2">
    <w:nsid w:val="66495DDB"/>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3">
    <w:nsid w:val="66C30B04"/>
    <w:multiLevelType w:val="hybridMultilevel"/>
    <w:tmpl w:val="935C9D18"/>
    <w:lvl w:ilvl="0" w:tplc="DC6E4D16">
      <w:start w:val="1"/>
      <w:numFmt w:val="bullet"/>
      <w:lvlText w:val=""/>
      <w:lvlJc w:val="left"/>
      <w:pPr>
        <w:tabs>
          <w:tab w:val="num" w:pos="567"/>
        </w:tabs>
        <w:ind w:left="567" w:hanging="567"/>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6C152BDB"/>
    <w:multiLevelType w:val="hybridMultilevel"/>
    <w:tmpl w:val="4816D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C872497"/>
    <w:multiLevelType w:val="hybridMultilevel"/>
    <w:tmpl w:val="0ECC04DC"/>
    <w:lvl w:ilvl="0" w:tplc="0C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938"/>
        </w:tabs>
        <w:ind w:left="938" w:hanging="360"/>
      </w:pPr>
      <w:rPr>
        <w:rFonts w:cs="Times New Roman"/>
      </w:rPr>
    </w:lvl>
    <w:lvl w:ilvl="2" w:tplc="FFFFFFFF">
      <w:start w:val="1"/>
      <w:numFmt w:val="lowerRoman"/>
      <w:lvlText w:val="%3."/>
      <w:lvlJc w:val="right"/>
      <w:pPr>
        <w:tabs>
          <w:tab w:val="num" w:pos="1658"/>
        </w:tabs>
        <w:ind w:left="1658" w:hanging="180"/>
      </w:pPr>
      <w:rPr>
        <w:rFonts w:cs="Times New Roman"/>
      </w:rPr>
    </w:lvl>
    <w:lvl w:ilvl="3" w:tplc="FFFFFFFF">
      <w:start w:val="1"/>
      <w:numFmt w:val="decimal"/>
      <w:lvlText w:val="%4."/>
      <w:lvlJc w:val="left"/>
      <w:pPr>
        <w:tabs>
          <w:tab w:val="num" w:pos="2378"/>
        </w:tabs>
        <w:ind w:left="2378" w:hanging="360"/>
      </w:pPr>
      <w:rPr>
        <w:rFonts w:cs="Times New Roman"/>
      </w:rPr>
    </w:lvl>
    <w:lvl w:ilvl="4" w:tplc="FFFFFFFF">
      <w:start w:val="1"/>
      <w:numFmt w:val="lowerLetter"/>
      <w:lvlText w:val="%5."/>
      <w:lvlJc w:val="left"/>
      <w:pPr>
        <w:tabs>
          <w:tab w:val="num" w:pos="3098"/>
        </w:tabs>
        <w:ind w:left="3098" w:hanging="360"/>
      </w:pPr>
      <w:rPr>
        <w:rFonts w:cs="Times New Roman"/>
      </w:rPr>
    </w:lvl>
    <w:lvl w:ilvl="5" w:tplc="FFFFFFFF">
      <w:start w:val="1"/>
      <w:numFmt w:val="lowerRoman"/>
      <w:lvlText w:val="%6."/>
      <w:lvlJc w:val="right"/>
      <w:pPr>
        <w:tabs>
          <w:tab w:val="num" w:pos="3818"/>
        </w:tabs>
        <w:ind w:left="3818" w:hanging="180"/>
      </w:pPr>
      <w:rPr>
        <w:rFonts w:cs="Times New Roman"/>
      </w:rPr>
    </w:lvl>
    <w:lvl w:ilvl="6" w:tplc="FFFFFFFF">
      <w:start w:val="1"/>
      <w:numFmt w:val="decimal"/>
      <w:lvlText w:val="%7."/>
      <w:lvlJc w:val="left"/>
      <w:pPr>
        <w:tabs>
          <w:tab w:val="num" w:pos="4538"/>
        </w:tabs>
        <w:ind w:left="4538" w:hanging="360"/>
      </w:pPr>
      <w:rPr>
        <w:rFonts w:cs="Times New Roman"/>
      </w:rPr>
    </w:lvl>
    <w:lvl w:ilvl="7" w:tplc="FFFFFFFF">
      <w:start w:val="1"/>
      <w:numFmt w:val="lowerLetter"/>
      <w:lvlText w:val="%8."/>
      <w:lvlJc w:val="left"/>
      <w:pPr>
        <w:tabs>
          <w:tab w:val="num" w:pos="5258"/>
        </w:tabs>
        <w:ind w:left="5258" w:hanging="360"/>
      </w:pPr>
      <w:rPr>
        <w:rFonts w:cs="Times New Roman"/>
      </w:rPr>
    </w:lvl>
    <w:lvl w:ilvl="8" w:tplc="FFFFFFFF">
      <w:start w:val="1"/>
      <w:numFmt w:val="lowerRoman"/>
      <w:lvlText w:val="%9."/>
      <w:lvlJc w:val="right"/>
      <w:pPr>
        <w:tabs>
          <w:tab w:val="num" w:pos="5978"/>
        </w:tabs>
        <w:ind w:left="5978" w:hanging="180"/>
      </w:pPr>
      <w:rPr>
        <w:rFonts w:cs="Times New Roman"/>
      </w:rPr>
    </w:lvl>
  </w:abstractNum>
  <w:abstractNum w:abstractNumId="47">
    <w:nsid w:val="7D4D445E"/>
    <w:multiLevelType w:val="hybridMultilevel"/>
    <w:tmpl w:val="089E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8"/>
  </w:num>
  <w:num w:numId="3">
    <w:abstractNumId w:val="1"/>
  </w:num>
  <w:num w:numId="4">
    <w:abstractNumId w:val="0"/>
  </w:num>
  <w:num w:numId="5">
    <w:abstractNumId w:val="44"/>
  </w:num>
  <w:num w:numId="6">
    <w:abstractNumId w:val="20"/>
  </w:num>
  <w:num w:numId="7">
    <w:abstractNumId w:val="25"/>
  </w:num>
  <w:num w:numId="8">
    <w:abstractNumId w:val="28"/>
  </w:num>
  <w:num w:numId="9">
    <w:abstractNumId w:val="32"/>
  </w:num>
  <w:num w:numId="10">
    <w:abstractNumId w:val="41"/>
  </w:num>
  <w:num w:numId="11">
    <w:abstractNumId w:val="19"/>
  </w:num>
  <w:num w:numId="12">
    <w:abstractNumId w:val="15"/>
  </w:num>
  <w:num w:numId="13">
    <w:abstractNumId w:val="22"/>
  </w:num>
  <w:num w:numId="14">
    <w:abstractNumId w:val="35"/>
  </w:num>
  <w:num w:numId="15">
    <w:abstractNumId w:val="34"/>
  </w:num>
  <w:num w:numId="16">
    <w:abstractNumId w:val="8"/>
  </w:num>
  <w:num w:numId="17">
    <w:abstractNumId w:val="30"/>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7"/>
  </w:num>
  <w:num w:numId="24">
    <w:abstractNumId w:val="38"/>
  </w:num>
  <w:num w:numId="25">
    <w:abstractNumId w:val="14"/>
  </w:num>
  <w:num w:numId="26">
    <w:abstractNumId w:val="12"/>
  </w:num>
  <w:num w:numId="27">
    <w:abstractNumId w:val="45"/>
  </w:num>
  <w:num w:numId="28">
    <w:abstractNumId w:val="13"/>
  </w:num>
  <w:num w:numId="29">
    <w:abstractNumId w:val="29"/>
  </w:num>
  <w:num w:numId="30">
    <w:abstractNumId w:val="2"/>
  </w:num>
  <w:num w:numId="31">
    <w:abstractNumId w:val="10"/>
  </w:num>
  <w:num w:numId="32">
    <w:abstractNumId w:val="7"/>
  </w:num>
  <w:num w:numId="33">
    <w:abstractNumId w:val="46"/>
  </w:num>
  <w:num w:numId="34">
    <w:abstractNumId w:val="33"/>
  </w:num>
  <w:num w:numId="35">
    <w:abstractNumId w:val="9"/>
  </w:num>
  <w:num w:numId="36">
    <w:abstractNumId w:val="24"/>
  </w:num>
  <w:num w:numId="37">
    <w:abstractNumId w:val="6"/>
  </w:num>
  <w:num w:numId="38">
    <w:abstractNumId w:val="47"/>
  </w:num>
  <w:num w:numId="39">
    <w:abstractNumId w:val="18"/>
  </w:num>
  <w:num w:numId="40">
    <w:abstractNumId w:val="11"/>
  </w:num>
  <w:num w:numId="41">
    <w:abstractNumId w:val="5"/>
  </w:num>
  <w:num w:numId="42">
    <w:abstractNumId w:val="27"/>
  </w:num>
  <w:num w:numId="43">
    <w:abstractNumId w:val="3"/>
  </w:num>
  <w:num w:numId="44">
    <w:abstractNumId w:val="31"/>
  </w:num>
  <w:num w:numId="45">
    <w:abstractNumId w:val="23"/>
  </w:num>
  <w:num w:numId="46">
    <w:abstractNumId w:val="21"/>
  </w:num>
  <w:num w:numId="47">
    <w:abstractNumId w:val="37"/>
  </w:num>
  <w:num w:numId="48">
    <w:abstractNumId w:val="4"/>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4D1"/>
    <w:rsid w:val="000028E2"/>
    <w:rsid w:val="000033E6"/>
    <w:rsid w:val="00007F4E"/>
    <w:rsid w:val="000143B0"/>
    <w:rsid w:val="0001569D"/>
    <w:rsid w:val="00024DA8"/>
    <w:rsid w:val="000274DB"/>
    <w:rsid w:val="00030257"/>
    <w:rsid w:val="00032DA1"/>
    <w:rsid w:val="00034E09"/>
    <w:rsid w:val="000430FA"/>
    <w:rsid w:val="00044FB1"/>
    <w:rsid w:val="00052DE1"/>
    <w:rsid w:val="00061528"/>
    <w:rsid w:val="00063882"/>
    <w:rsid w:val="00066545"/>
    <w:rsid w:val="00076704"/>
    <w:rsid w:val="00080332"/>
    <w:rsid w:val="0008104F"/>
    <w:rsid w:val="00086834"/>
    <w:rsid w:val="00094237"/>
    <w:rsid w:val="000A4AE0"/>
    <w:rsid w:val="000A6DDE"/>
    <w:rsid w:val="000C4FCE"/>
    <w:rsid w:val="000D01F3"/>
    <w:rsid w:val="000D3326"/>
    <w:rsid w:val="000D4599"/>
    <w:rsid w:val="000D7CC3"/>
    <w:rsid w:val="000E12B8"/>
    <w:rsid w:val="000E6CC2"/>
    <w:rsid w:val="000E7417"/>
    <w:rsid w:val="000E7EE9"/>
    <w:rsid w:val="000F3CF5"/>
    <w:rsid w:val="000F7A86"/>
    <w:rsid w:val="001001A8"/>
    <w:rsid w:val="0010090C"/>
    <w:rsid w:val="00102FF3"/>
    <w:rsid w:val="00103BE7"/>
    <w:rsid w:val="001052D8"/>
    <w:rsid w:val="00111EBD"/>
    <w:rsid w:val="00114F41"/>
    <w:rsid w:val="0011507A"/>
    <w:rsid w:val="00116F57"/>
    <w:rsid w:val="001201CE"/>
    <w:rsid w:val="00121C53"/>
    <w:rsid w:val="00122659"/>
    <w:rsid w:val="00124CB9"/>
    <w:rsid w:val="0013103D"/>
    <w:rsid w:val="0013519E"/>
    <w:rsid w:val="00137345"/>
    <w:rsid w:val="0014021D"/>
    <w:rsid w:val="0014174E"/>
    <w:rsid w:val="0014671C"/>
    <w:rsid w:val="0015024D"/>
    <w:rsid w:val="001506C0"/>
    <w:rsid w:val="00152E8E"/>
    <w:rsid w:val="00163399"/>
    <w:rsid w:val="0016739D"/>
    <w:rsid w:val="00172249"/>
    <w:rsid w:val="00183370"/>
    <w:rsid w:val="00183C33"/>
    <w:rsid w:val="00183D5B"/>
    <w:rsid w:val="00185F09"/>
    <w:rsid w:val="00186B71"/>
    <w:rsid w:val="00197432"/>
    <w:rsid w:val="00197F9C"/>
    <w:rsid w:val="001A0068"/>
    <w:rsid w:val="001A2F0C"/>
    <w:rsid w:val="001A3EB3"/>
    <w:rsid w:val="001A60F5"/>
    <w:rsid w:val="001B57C8"/>
    <w:rsid w:val="001C3053"/>
    <w:rsid w:val="001D0AAB"/>
    <w:rsid w:val="001D1045"/>
    <w:rsid w:val="001D12AD"/>
    <w:rsid w:val="001D33B7"/>
    <w:rsid w:val="001E3BBE"/>
    <w:rsid w:val="001F0E6B"/>
    <w:rsid w:val="002054F1"/>
    <w:rsid w:val="002151A2"/>
    <w:rsid w:val="00220F28"/>
    <w:rsid w:val="00234AE5"/>
    <w:rsid w:val="00242B95"/>
    <w:rsid w:val="002505A9"/>
    <w:rsid w:val="00250C7A"/>
    <w:rsid w:val="00251072"/>
    <w:rsid w:val="00252A72"/>
    <w:rsid w:val="00253C05"/>
    <w:rsid w:val="00264A8E"/>
    <w:rsid w:val="00265D7F"/>
    <w:rsid w:val="002672B5"/>
    <w:rsid w:val="00271D19"/>
    <w:rsid w:val="002768FC"/>
    <w:rsid w:val="00282635"/>
    <w:rsid w:val="00283291"/>
    <w:rsid w:val="00285A68"/>
    <w:rsid w:val="00286761"/>
    <w:rsid w:val="002A301C"/>
    <w:rsid w:val="002B4390"/>
    <w:rsid w:val="002C14F9"/>
    <w:rsid w:val="002C293B"/>
    <w:rsid w:val="002C4547"/>
    <w:rsid w:val="002D3B49"/>
    <w:rsid w:val="002E4711"/>
    <w:rsid w:val="002F5A0C"/>
    <w:rsid w:val="002F63CE"/>
    <w:rsid w:val="003024F2"/>
    <w:rsid w:val="00302CD1"/>
    <w:rsid w:val="00302E61"/>
    <w:rsid w:val="00304D8C"/>
    <w:rsid w:val="0031358F"/>
    <w:rsid w:val="003244B5"/>
    <w:rsid w:val="0033261B"/>
    <w:rsid w:val="00336319"/>
    <w:rsid w:val="0034155C"/>
    <w:rsid w:val="003417B2"/>
    <w:rsid w:val="00343181"/>
    <w:rsid w:val="00343562"/>
    <w:rsid w:val="003478E5"/>
    <w:rsid w:val="003536B1"/>
    <w:rsid w:val="003555C6"/>
    <w:rsid w:val="00356266"/>
    <w:rsid w:val="003670F8"/>
    <w:rsid w:val="0036754A"/>
    <w:rsid w:val="00373226"/>
    <w:rsid w:val="0037519B"/>
    <w:rsid w:val="00392765"/>
    <w:rsid w:val="003A1B84"/>
    <w:rsid w:val="003A468F"/>
    <w:rsid w:val="003A7E4C"/>
    <w:rsid w:val="003B4BB8"/>
    <w:rsid w:val="003C0E26"/>
    <w:rsid w:val="003C2ED4"/>
    <w:rsid w:val="003C3B19"/>
    <w:rsid w:val="003D2110"/>
    <w:rsid w:val="003D3513"/>
    <w:rsid w:val="003D7C4C"/>
    <w:rsid w:val="003E13F1"/>
    <w:rsid w:val="003E2C4A"/>
    <w:rsid w:val="003E7D9B"/>
    <w:rsid w:val="003F0FD9"/>
    <w:rsid w:val="003F3326"/>
    <w:rsid w:val="004039D8"/>
    <w:rsid w:val="00404620"/>
    <w:rsid w:val="004053A1"/>
    <w:rsid w:val="004074DA"/>
    <w:rsid w:val="00407945"/>
    <w:rsid w:val="004149BE"/>
    <w:rsid w:val="00423C07"/>
    <w:rsid w:val="00424F3D"/>
    <w:rsid w:val="004263D2"/>
    <w:rsid w:val="00430CDA"/>
    <w:rsid w:val="00430EB4"/>
    <w:rsid w:val="00431CF1"/>
    <w:rsid w:val="00433D18"/>
    <w:rsid w:val="00436621"/>
    <w:rsid w:val="00453BCF"/>
    <w:rsid w:val="00465D9F"/>
    <w:rsid w:val="004669CF"/>
    <w:rsid w:val="004705BC"/>
    <w:rsid w:val="00471825"/>
    <w:rsid w:val="00471F14"/>
    <w:rsid w:val="004803BA"/>
    <w:rsid w:val="004901B3"/>
    <w:rsid w:val="00492E58"/>
    <w:rsid w:val="00496398"/>
    <w:rsid w:val="004B2D58"/>
    <w:rsid w:val="004B50C1"/>
    <w:rsid w:val="004B7318"/>
    <w:rsid w:val="004D1785"/>
    <w:rsid w:val="004D2BF8"/>
    <w:rsid w:val="004E380B"/>
    <w:rsid w:val="004F06EC"/>
    <w:rsid w:val="005049B0"/>
    <w:rsid w:val="00505295"/>
    <w:rsid w:val="00506B33"/>
    <w:rsid w:val="005141D3"/>
    <w:rsid w:val="005143EA"/>
    <w:rsid w:val="0052027B"/>
    <w:rsid w:val="005302C7"/>
    <w:rsid w:val="0053055B"/>
    <w:rsid w:val="00545779"/>
    <w:rsid w:val="005502C3"/>
    <w:rsid w:val="00557680"/>
    <w:rsid w:val="00564D2E"/>
    <w:rsid w:val="005753C3"/>
    <w:rsid w:val="005769BF"/>
    <w:rsid w:val="00594914"/>
    <w:rsid w:val="00595272"/>
    <w:rsid w:val="0059698B"/>
    <w:rsid w:val="005A2568"/>
    <w:rsid w:val="005A44F1"/>
    <w:rsid w:val="005A662A"/>
    <w:rsid w:val="005A713D"/>
    <w:rsid w:val="005C2216"/>
    <w:rsid w:val="005C4B1E"/>
    <w:rsid w:val="005C59A0"/>
    <w:rsid w:val="005D326D"/>
    <w:rsid w:val="005D377D"/>
    <w:rsid w:val="005D4534"/>
    <w:rsid w:val="005D62A6"/>
    <w:rsid w:val="005D7D9E"/>
    <w:rsid w:val="005E73E8"/>
    <w:rsid w:val="005F2565"/>
    <w:rsid w:val="005F4E8C"/>
    <w:rsid w:val="005F681C"/>
    <w:rsid w:val="00607F5D"/>
    <w:rsid w:val="00617B97"/>
    <w:rsid w:val="006213B3"/>
    <w:rsid w:val="00623576"/>
    <w:rsid w:val="00630C83"/>
    <w:rsid w:val="00637C18"/>
    <w:rsid w:val="00643C0A"/>
    <w:rsid w:val="00646703"/>
    <w:rsid w:val="00647676"/>
    <w:rsid w:val="0064774C"/>
    <w:rsid w:val="00661EB2"/>
    <w:rsid w:val="0066228B"/>
    <w:rsid w:val="006634B3"/>
    <w:rsid w:val="00667710"/>
    <w:rsid w:val="0067075E"/>
    <w:rsid w:val="006723FB"/>
    <w:rsid w:val="00672BA4"/>
    <w:rsid w:val="00673133"/>
    <w:rsid w:val="0068063C"/>
    <w:rsid w:val="00684766"/>
    <w:rsid w:val="0068638D"/>
    <w:rsid w:val="0069020D"/>
    <w:rsid w:val="0069248B"/>
    <w:rsid w:val="006929DC"/>
    <w:rsid w:val="006A1E09"/>
    <w:rsid w:val="006A6510"/>
    <w:rsid w:val="006B7778"/>
    <w:rsid w:val="006C0A40"/>
    <w:rsid w:val="006C178C"/>
    <w:rsid w:val="006C40EE"/>
    <w:rsid w:val="006C58AF"/>
    <w:rsid w:val="006D0F74"/>
    <w:rsid w:val="006D26A8"/>
    <w:rsid w:val="006D4555"/>
    <w:rsid w:val="006D4B70"/>
    <w:rsid w:val="006E3941"/>
    <w:rsid w:val="006E3D1E"/>
    <w:rsid w:val="006F49C4"/>
    <w:rsid w:val="006F7E13"/>
    <w:rsid w:val="00702AAA"/>
    <w:rsid w:val="00707CB9"/>
    <w:rsid w:val="00716018"/>
    <w:rsid w:val="007166D4"/>
    <w:rsid w:val="00717C2B"/>
    <w:rsid w:val="007224DC"/>
    <w:rsid w:val="00723824"/>
    <w:rsid w:val="007242A4"/>
    <w:rsid w:val="00733DC8"/>
    <w:rsid w:val="007465F5"/>
    <w:rsid w:val="007476A1"/>
    <w:rsid w:val="00764D91"/>
    <w:rsid w:val="00765717"/>
    <w:rsid w:val="00786131"/>
    <w:rsid w:val="0079031F"/>
    <w:rsid w:val="00791925"/>
    <w:rsid w:val="0079210A"/>
    <w:rsid w:val="007A0341"/>
    <w:rsid w:val="007A0CD6"/>
    <w:rsid w:val="007A1CCF"/>
    <w:rsid w:val="007B36E5"/>
    <w:rsid w:val="007B3EE3"/>
    <w:rsid w:val="007B583F"/>
    <w:rsid w:val="007C2294"/>
    <w:rsid w:val="007C7814"/>
    <w:rsid w:val="007D196B"/>
    <w:rsid w:val="007D3AC4"/>
    <w:rsid w:val="007E0A09"/>
    <w:rsid w:val="007E1292"/>
    <w:rsid w:val="007E19E0"/>
    <w:rsid w:val="007E29A4"/>
    <w:rsid w:val="007E37D3"/>
    <w:rsid w:val="007E3851"/>
    <w:rsid w:val="007E7B96"/>
    <w:rsid w:val="007F0466"/>
    <w:rsid w:val="007F34C3"/>
    <w:rsid w:val="007F7D0A"/>
    <w:rsid w:val="008003D5"/>
    <w:rsid w:val="00801460"/>
    <w:rsid w:val="008034D7"/>
    <w:rsid w:val="00804020"/>
    <w:rsid w:val="00811C7B"/>
    <w:rsid w:val="00826235"/>
    <w:rsid w:val="00832AB5"/>
    <w:rsid w:val="00832BC4"/>
    <w:rsid w:val="00835510"/>
    <w:rsid w:val="00837089"/>
    <w:rsid w:val="008423BE"/>
    <w:rsid w:val="00846AA8"/>
    <w:rsid w:val="008506B1"/>
    <w:rsid w:val="00853E03"/>
    <w:rsid w:val="00856AEA"/>
    <w:rsid w:val="008726E3"/>
    <w:rsid w:val="00883FC2"/>
    <w:rsid w:val="0089152E"/>
    <w:rsid w:val="0089175C"/>
    <w:rsid w:val="008937AD"/>
    <w:rsid w:val="00894446"/>
    <w:rsid w:val="008B4BBB"/>
    <w:rsid w:val="008B6FF7"/>
    <w:rsid w:val="008C0937"/>
    <w:rsid w:val="008C50B5"/>
    <w:rsid w:val="008C56BF"/>
    <w:rsid w:val="008C5E7A"/>
    <w:rsid w:val="008C645F"/>
    <w:rsid w:val="008D09A5"/>
    <w:rsid w:val="008D536D"/>
    <w:rsid w:val="008D7E2A"/>
    <w:rsid w:val="008E245D"/>
    <w:rsid w:val="008E460D"/>
    <w:rsid w:val="008F0CBB"/>
    <w:rsid w:val="008F6FD8"/>
    <w:rsid w:val="0090407D"/>
    <w:rsid w:val="00907084"/>
    <w:rsid w:val="00910BB4"/>
    <w:rsid w:val="00910D60"/>
    <w:rsid w:val="00924116"/>
    <w:rsid w:val="00926CFA"/>
    <w:rsid w:val="00926F70"/>
    <w:rsid w:val="00927611"/>
    <w:rsid w:val="009327B4"/>
    <w:rsid w:val="009426AF"/>
    <w:rsid w:val="00943FEB"/>
    <w:rsid w:val="00952945"/>
    <w:rsid w:val="009532FC"/>
    <w:rsid w:val="009541A8"/>
    <w:rsid w:val="00954429"/>
    <w:rsid w:val="00966641"/>
    <w:rsid w:val="00970218"/>
    <w:rsid w:val="00976CF0"/>
    <w:rsid w:val="00980D64"/>
    <w:rsid w:val="009818FE"/>
    <w:rsid w:val="00981F02"/>
    <w:rsid w:val="00986F9F"/>
    <w:rsid w:val="0098709D"/>
    <w:rsid w:val="00987E0B"/>
    <w:rsid w:val="00991B24"/>
    <w:rsid w:val="00992F28"/>
    <w:rsid w:val="00995C4E"/>
    <w:rsid w:val="009A7FA1"/>
    <w:rsid w:val="009B6CBB"/>
    <w:rsid w:val="009C0051"/>
    <w:rsid w:val="009C0C19"/>
    <w:rsid w:val="009C0D02"/>
    <w:rsid w:val="009C6235"/>
    <w:rsid w:val="009C765F"/>
    <w:rsid w:val="009D245F"/>
    <w:rsid w:val="009D404B"/>
    <w:rsid w:val="009D74A3"/>
    <w:rsid w:val="009F0298"/>
    <w:rsid w:val="00A00998"/>
    <w:rsid w:val="00A03736"/>
    <w:rsid w:val="00A11A59"/>
    <w:rsid w:val="00A15205"/>
    <w:rsid w:val="00A1568A"/>
    <w:rsid w:val="00A17162"/>
    <w:rsid w:val="00A24727"/>
    <w:rsid w:val="00A2544D"/>
    <w:rsid w:val="00A265A1"/>
    <w:rsid w:val="00A27537"/>
    <w:rsid w:val="00A306E7"/>
    <w:rsid w:val="00A31E64"/>
    <w:rsid w:val="00A43077"/>
    <w:rsid w:val="00A46C9A"/>
    <w:rsid w:val="00A532B0"/>
    <w:rsid w:val="00A63324"/>
    <w:rsid w:val="00A67BBF"/>
    <w:rsid w:val="00A746EB"/>
    <w:rsid w:val="00A76CDA"/>
    <w:rsid w:val="00A860FD"/>
    <w:rsid w:val="00A92BAE"/>
    <w:rsid w:val="00AA4CD9"/>
    <w:rsid w:val="00AB1BC4"/>
    <w:rsid w:val="00AB3450"/>
    <w:rsid w:val="00AB42D5"/>
    <w:rsid w:val="00AB5712"/>
    <w:rsid w:val="00AB76C7"/>
    <w:rsid w:val="00AC029C"/>
    <w:rsid w:val="00AC787F"/>
    <w:rsid w:val="00AE10A7"/>
    <w:rsid w:val="00AE188A"/>
    <w:rsid w:val="00AE4803"/>
    <w:rsid w:val="00AE4D0A"/>
    <w:rsid w:val="00AE7496"/>
    <w:rsid w:val="00AF0017"/>
    <w:rsid w:val="00AF11A7"/>
    <w:rsid w:val="00AF1736"/>
    <w:rsid w:val="00AF4E90"/>
    <w:rsid w:val="00B00149"/>
    <w:rsid w:val="00B22967"/>
    <w:rsid w:val="00B270FE"/>
    <w:rsid w:val="00B3159B"/>
    <w:rsid w:val="00B31C41"/>
    <w:rsid w:val="00B41034"/>
    <w:rsid w:val="00B4716C"/>
    <w:rsid w:val="00B558FC"/>
    <w:rsid w:val="00B61447"/>
    <w:rsid w:val="00B659BE"/>
    <w:rsid w:val="00B67887"/>
    <w:rsid w:val="00B7061C"/>
    <w:rsid w:val="00B722D6"/>
    <w:rsid w:val="00B74BF8"/>
    <w:rsid w:val="00B83B08"/>
    <w:rsid w:val="00B9069B"/>
    <w:rsid w:val="00B91968"/>
    <w:rsid w:val="00B91E6A"/>
    <w:rsid w:val="00B92CD1"/>
    <w:rsid w:val="00B94F83"/>
    <w:rsid w:val="00B95333"/>
    <w:rsid w:val="00BA61E3"/>
    <w:rsid w:val="00BC2BDB"/>
    <w:rsid w:val="00BC5A21"/>
    <w:rsid w:val="00BD0CA5"/>
    <w:rsid w:val="00BD2CBF"/>
    <w:rsid w:val="00BD2F9C"/>
    <w:rsid w:val="00BD3C8C"/>
    <w:rsid w:val="00BE1613"/>
    <w:rsid w:val="00BE1824"/>
    <w:rsid w:val="00BE64F8"/>
    <w:rsid w:val="00BF138E"/>
    <w:rsid w:val="00BF22A5"/>
    <w:rsid w:val="00BF4109"/>
    <w:rsid w:val="00BF56A4"/>
    <w:rsid w:val="00BF5B70"/>
    <w:rsid w:val="00C025F6"/>
    <w:rsid w:val="00C035F8"/>
    <w:rsid w:val="00C03F39"/>
    <w:rsid w:val="00C13DC3"/>
    <w:rsid w:val="00C2067B"/>
    <w:rsid w:val="00C279EB"/>
    <w:rsid w:val="00C27C0B"/>
    <w:rsid w:val="00C44F9A"/>
    <w:rsid w:val="00C76263"/>
    <w:rsid w:val="00C8217E"/>
    <w:rsid w:val="00C844EB"/>
    <w:rsid w:val="00C8735D"/>
    <w:rsid w:val="00CA05DF"/>
    <w:rsid w:val="00CB0EFC"/>
    <w:rsid w:val="00CB107B"/>
    <w:rsid w:val="00CB288A"/>
    <w:rsid w:val="00CB455D"/>
    <w:rsid w:val="00CB62EF"/>
    <w:rsid w:val="00CC0228"/>
    <w:rsid w:val="00CC25E0"/>
    <w:rsid w:val="00CC4B36"/>
    <w:rsid w:val="00CD20C5"/>
    <w:rsid w:val="00CD26BB"/>
    <w:rsid w:val="00CD276D"/>
    <w:rsid w:val="00CD2F19"/>
    <w:rsid w:val="00CE1EE3"/>
    <w:rsid w:val="00CF3A41"/>
    <w:rsid w:val="00CF4E0F"/>
    <w:rsid w:val="00D05E5A"/>
    <w:rsid w:val="00D07CDC"/>
    <w:rsid w:val="00D11930"/>
    <w:rsid w:val="00D12BDB"/>
    <w:rsid w:val="00D131DD"/>
    <w:rsid w:val="00D137A6"/>
    <w:rsid w:val="00D1715F"/>
    <w:rsid w:val="00D175F6"/>
    <w:rsid w:val="00D211A6"/>
    <w:rsid w:val="00D23C17"/>
    <w:rsid w:val="00D3572D"/>
    <w:rsid w:val="00D358CB"/>
    <w:rsid w:val="00D36867"/>
    <w:rsid w:val="00D3768E"/>
    <w:rsid w:val="00D377F1"/>
    <w:rsid w:val="00D409F5"/>
    <w:rsid w:val="00D40EDE"/>
    <w:rsid w:val="00D41A68"/>
    <w:rsid w:val="00D462B5"/>
    <w:rsid w:val="00D6072C"/>
    <w:rsid w:val="00D7799E"/>
    <w:rsid w:val="00D80A38"/>
    <w:rsid w:val="00D829B0"/>
    <w:rsid w:val="00D90FF9"/>
    <w:rsid w:val="00D93B0E"/>
    <w:rsid w:val="00D94243"/>
    <w:rsid w:val="00D96051"/>
    <w:rsid w:val="00D96B1E"/>
    <w:rsid w:val="00D97F28"/>
    <w:rsid w:val="00DA64D9"/>
    <w:rsid w:val="00DB0A27"/>
    <w:rsid w:val="00DB1827"/>
    <w:rsid w:val="00DC1BDE"/>
    <w:rsid w:val="00DC2327"/>
    <w:rsid w:val="00DC321A"/>
    <w:rsid w:val="00DC4F17"/>
    <w:rsid w:val="00DD17C9"/>
    <w:rsid w:val="00DD31B9"/>
    <w:rsid w:val="00DE18F3"/>
    <w:rsid w:val="00DE341C"/>
    <w:rsid w:val="00DE4E67"/>
    <w:rsid w:val="00DE67AA"/>
    <w:rsid w:val="00E00085"/>
    <w:rsid w:val="00E02355"/>
    <w:rsid w:val="00E10149"/>
    <w:rsid w:val="00E10496"/>
    <w:rsid w:val="00E1193D"/>
    <w:rsid w:val="00E12C85"/>
    <w:rsid w:val="00E24CF5"/>
    <w:rsid w:val="00E27D62"/>
    <w:rsid w:val="00E314E6"/>
    <w:rsid w:val="00E33F69"/>
    <w:rsid w:val="00E3556A"/>
    <w:rsid w:val="00E36232"/>
    <w:rsid w:val="00E4135F"/>
    <w:rsid w:val="00E4452D"/>
    <w:rsid w:val="00E4530A"/>
    <w:rsid w:val="00E610A2"/>
    <w:rsid w:val="00E6146A"/>
    <w:rsid w:val="00E621EE"/>
    <w:rsid w:val="00E62574"/>
    <w:rsid w:val="00E6343B"/>
    <w:rsid w:val="00E63496"/>
    <w:rsid w:val="00E6380B"/>
    <w:rsid w:val="00E67223"/>
    <w:rsid w:val="00E70886"/>
    <w:rsid w:val="00E72DA4"/>
    <w:rsid w:val="00E76A7E"/>
    <w:rsid w:val="00E778CF"/>
    <w:rsid w:val="00E8262F"/>
    <w:rsid w:val="00E93643"/>
    <w:rsid w:val="00EA0283"/>
    <w:rsid w:val="00EA5DF9"/>
    <w:rsid w:val="00EA6898"/>
    <w:rsid w:val="00EA74A6"/>
    <w:rsid w:val="00EB4940"/>
    <w:rsid w:val="00EC311F"/>
    <w:rsid w:val="00EC7216"/>
    <w:rsid w:val="00ED0B9E"/>
    <w:rsid w:val="00ED3852"/>
    <w:rsid w:val="00EE2744"/>
    <w:rsid w:val="00EE2CCC"/>
    <w:rsid w:val="00EE6DF6"/>
    <w:rsid w:val="00EE76F7"/>
    <w:rsid w:val="00EF21F4"/>
    <w:rsid w:val="00EF5F84"/>
    <w:rsid w:val="00EF7C74"/>
    <w:rsid w:val="00F001C2"/>
    <w:rsid w:val="00F01C0C"/>
    <w:rsid w:val="00F05383"/>
    <w:rsid w:val="00F0604D"/>
    <w:rsid w:val="00F07E62"/>
    <w:rsid w:val="00F111C4"/>
    <w:rsid w:val="00F17BE4"/>
    <w:rsid w:val="00F31631"/>
    <w:rsid w:val="00F31DEB"/>
    <w:rsid w:val="00F32A4C"/>
    <w:rsid w:val="00F37255"/>
    <w:rsid w:val="00F47B4F"/>
    <w:rsid w:val="00F557A2"/>
    <w:rsid w:val="00F6180C"/>
    <w:rsid w:val="00F61BBE"/>
    <w:rsid w:val="00F63698"/>
    <w:rsid w:val="00F63E74"/>
    <w:rsid w:val="00F64ED3"/>
    <w:rsid w:val="00F71465"/>
    <w:rsid w:val="00F724EA"/>
    <w:rsid w:val="00F72E4C"/>
    <w:rsid w:val="00F8496F"/>
    <w:rsid w:val="00F872E5"/>
    <w:rsid w:val="00F90A30"/>
    <w:rsid w:val="00F9298E"/>
    <w:rsid w:val="00F93B91"/>
    <w:rsid w:val="00F943E0"/>
    <w:rsid w:val="00FA2BCD"/>
    <w:rsid w:val="00FA2C0B"/>
    <w:rsid w:val="00FB5941"/>
    <w:rsid w:val="00FB7E12"/>
    <w:rsid w:val="00FC0529"/>
    <w:rsid w:val="00FC1C42"/>
    <w:rsid w:val="00FC4C95"/>
    <w:rsid w:val="00FD0426"/>
    <w:rsid w:val="00FD0749"/>
    <w:rsid w:val="00FD0D44"/>
    <w:rsid w:val="00FD6500"/>
    <w:rsid w:val="00FE2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uiPriority="0"/>
    <w:lsdException w:name="List Bullet 2"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60"/>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550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customStyle="1" w:styleId="headingbehaviour">
    <w:name w:val="heading behaviour"/>
    <w:basedOn w:val="Normal"/>
    <w:rsid w:val="003536B1"/>
    <w:rPr>
      <w:rFonts w:ascii="Arial Narrow" w:hAnsi="Arial Narrow" w:cs="Arial"/>
      <w:b/>
      <w:bCs/>
      <w:sz w:val="22"/>
      <w:szCs w:val="20"/>
      <w:lang w:eastAsia="en-US"/>
    </w:rPr>
  </w:style>
  <w:style w:type="paragraph" w:styleId="BodyText">
    <w:name w:val="Body Text"/>
    <w:basedOn w:val="Normal"/>
    <w:link w:val="BodyTextChar"/>
    <w:uiPriority w:val="99"/>
    <w:semiHidden/>
    <w:unhideWhenUsed/>
    <w:rsid w:val="006213B3"/>
    <w:pPr>
      <w:spacing w:after="120"/>
    </w:pPr>
  </w:style>
  <w:style w:type="character" w:customStyle="1" w:styleId="BodyTextChar">
    <w:name w:val="Body Text Char"/>
    <w:basedOn w:val="DefaultParagraphFont"/>
    <w:link w:val="BodyText"/>
    <w:uiPriority w:val="99"/>
    <w:semiHidden/>
    <w:rsid w:val="006213B3"/>
    <w:rPr>
      <w:sz w:val="24"/>
      <w:szCs w:val="24"/>
    </w:rPr>
  </w:style>
  <w:style w:type="paragraph" w:customStyle="1" w:styleId="BodyText0">
    <w:name w:val="BodyText"/>
    <w:basedOn w:val="BodyText"/>
    <w:next w:val="BodyText"/>
    <w:semiHidden/>
    <w:qFormat/>
    <w:rsid w:val="006213B3"/>
    <w:pPr>
      <w:spacing w:after="0"/>
    </w:pPr>
    <w:rPr>
      <w:rFonts w:ascii="Arial" w:eastAsia="Cambria" w:hAnsi="Arial"/>
      <w:color w:val="000000"/>
      <w:sz w:val="18"/>
      <w:lang w:eastAsia="en-US"/>
    </w:rPr>
  </w:style>
  <w:style w:type="paragraph" w:styleId="ListParagraph">
    <w:name w:val="List Paragraph"/>
    <w:basedOn w:val="Normal"/>
    <w:uiPriority w:val="34"/>
    <w:qFormat/>
    <w:rsid w:val="006213B3"/>
    <w:pPr>
      <w:ind w:left="720"/>
      <w:contextualSpacing/>
    </w:pPr>
    <w:rPr>
      <w:rFonts w:ascii="Arial" w:hAnsi="Arial" w:cs="Arial"/>
      <w:sz w:val="20"/>
      <w:szCs w:val="20"/>
    </w:rPr>
  </w:style>
  <w:style w:type="paragraph" w:styleId="NormalWeb">
    <w:name w:val="Normal (Web)"/>
    <w:basedOn w:val="Normal"/>
    <w:semiHidden/>
    <w:unhideWhenUsed/>
    <w:rsid w:val="006213B3"/>
    <w:pPr>
      <w:spacing w:before="100" w:beforeAutospacing="1" w:after="100" w:afterAutospacing="1"/>
    </w:pPr>
  </w:style>
  <w:style w:type="paragraph" w:styleId="ListBullet">
    <w:name w:val="List Bullet"/>
    <w:basedOn w:val="Normal"/>
    <w:semiHidden/>
    <w:unhideWhenUsed/>
    <w:rsid w:val="006213B3"/>
    <w:pPr>
      <w:numPr>
        <w:numId w:val="19"/>
      </w:numPr>
      <w:tabs>
        <w:tab w:val="num" w:pos="540"/>
      </w:tabs>
      <w:spacing w:before="120" w:after="60" w:line="260" w:lineRule="exact"/>
      <w:ind w:left="540"/>
    </w:pPr>
    <w:rPr>
      <w:rFonts w:ascii="Arial" w:hAnsi="Arial"/>
      <w:sz w:val="20"/>
    </w:rPr>
  </w:style>
  <w:style w:type="paragraph" w:styleId="ListBullet2">
    <w:name w:val="List Bullet 2"/>
    <w:basedOn w:val="ListBullet"/>
    <w:unhideWhenUsed/>
    <w:rsid w:val="006213B3"/>
    <w:pPr>
      <w:tabs>
        <w:tab w:val="clear" w:pos="540"/>
        <w:tab w:val="clear" w:pos="720"/>
        <w:tab w:val="num" w:pos="900"/>
      </w:tabs>
      <w:ind w:left="900"/>
    </w:pPr>
  </w:style>
  <w:style w:type="paragraph" w:customStyle="1" w:styleId="PositionSummary">
    <w:name w:val="Position Summary"/>
    <w:semiHidden/>
    <w:rsid w:val="006213B3"/>
    <w:pPr>
      <w:spacing w:before="120" w:after="120"/>
    </w:pPr>
    <w:rPr>
      <w:rFonts w:ascii="Georgia" w:hAnsi="Georgia"/>
      <w:b/>
      <w:i/>
      <w:color w:val="003366"/>
      <w:sz w:val="32"/>
      <w:szCs w:val="24"/>
    </w:rPr>
  </w:style>
  <w:style w:type="character" w:customStyle="1" w:styleId="keywords">
    <w:name w:val="keywords"/>
    <w:basedOn w:val="DefaultParagraphFont"/>
    <w:rsid w:val="006213B3"/>
  </w:style>
  <w:style w:type="paragraph" w:customStyle="1" w:styleId="Normal2">
    <w:name w:val="Normal + 2"/>
    <w:basedOn w:val="Normal"/>
    <w:rsid w:val="00A11A59"/>
    <w:pPr>
      <w:ind w:left="640" w:hanging="640"/>
      <w:jc w:val="both"/>
    </w:pPr>
    <w:rPr>
      <w:rFonts w:ascii="Palatino" w:hAnsi="Palatino"/>
      <w:b/>
      <w:szCs w:val="20"/>
      <w:lang w:eastAsia="en-US"/>
    </w:rPr>
  </w:style>
  <w:style w:type="character" w:customStyle="1" w:styleId="Heading4Char">
    <w:name w:val="Heading 4 Char"/>
    <w:basedOn w:val="DefaultParagraphFont"/>
    <w:link w:val="Heading4"/>
    <w:semiHidden/>
    <w:rsid w:val="005502C3"/>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8B4BBB"/>
    <w:rPr>
      <w:color w:val="800080" w:themeColor="followedHyperlink"/>
      <w:u w:val="single"/>
    </w:rPr>
  </w:style>
  <w:style w:type="paragraph" w:styleId="PlainText">
    <w:name w:val="Plain Text"/>
    <w:basedOn w:val="Normal"/>
    <w:link w:val="PlainTextChar"/>
    <w:uiPriority w:val="99"/>
    <w:semiHidden/>
    <w:unhideWhenUsed/>
    <w:rsid w:val="003024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024F2"/>
    <w:rPr>
      <w:rFonts w:ascii="Calibri" w:eastAsiaTheme="minorHAnsi" w:hAnsi="Calibri" w:cstheme="minorBidi"/>
      <w:sz w:val="22"/>
      <w:szCs w:val="21"/>
      <w:lang w:eastAsia="en-US"/>
    </w:rPr>
  </w:style>
  <w:style w:type="character" w:customStyle="1" w:styleId="apple-converted-space">
    <w:name w:val="apple-converted-space"/>
    <w:basedOn w:val="DefaultParagraphFont"/>
    <w:rsid w:val="00FB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uiPriority="0"/>
    <w:lsdException w:name="List Bullet 2"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60"/>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550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customStyle="1" w:styleId="headingbehaviour">
    <w:name w:val="heading behaviour"/>
    <w:basedOn w:val="Normal"/>
    <w:rsid w:val="003536B1"/>
    <w:rPr>
      <w:rFonts w:ascii="Arial Narrow" w:hAnsi="Arial Narrow" w:cs="Arial"/>
      <w:b/>
      <w:bCs/>
      <w:sz w:val="22"/>
      <w:szCs w:val="20"/>
      <w:lang w:eastAsia="en-US"/>
    </w:rPr>
  </w:style>
  <w:style w:type="paragraph" w:styleId="BodyText">
    <w:name w:val="Body Text"/>
    <w:basedOn w:val="Normal"/>
    <w:link w:val="BodyTextChar"/>
    <w:uiPriority w:val="99"/>
    <w:semiHidden/>
    <w:unhideWhenUsed/>
    <w:rsid w:val="006213B3"/>
    <w:pPr>
      <w:spacing w:after="120"/>
    </w:pPr>
  </w:style>
  <w:style w:type="character" w:customStyle="1" w:styleId="BodyTextChar">
    <w:name w:val="Body Text Char"/>
    <w:basedOn w:val="DefaultParagraphFont"/>
    <w:link w:val="BodyText"/>
    <w:uiPriority w:val="99"/>
    <w:semiHidden/>
    <w:rsid w:val="006213B3"/>
    <w:rPr>
      <w:sz w:val="24"/>
      <w:szCs w:val="24"/>
    </w:rPr>
  </w:style>
  <w:style w:type="paragraph" w:customStyle="1" w:styleId="BodyText0">
    <w:name w:val="BodyText"/>
    <w:basedOn w:val="BodyText"/>
    <w:next w:val="BodyText"/>
    <w:semiHidden/>
    <w:qFormat/>
    <w:rsid w:val="006213B3"/>
    <w:pPr>
      <w:spacing w:after="0"/>
    </w:pPr>
    <w:rPr>
      <w:rFonts w:ascii="Arial" w:eastAsia="Cambria" w:hAnsi="Arial"/>
      <w:color w:val="000000"/>
      <w:sz w:val="18"/>
      <w:lang w:eastAsia="en-US"/>
    </w:rPr>
  </w:style>
  <w:style w:type="paragraph" w:styleId="ListParagraph">
    <w:name w:val="List Paragraph"/>
    <w:basedOn w:val="Normal"/>
    <w:uiPriority w:val="34"/>
    <w:qFormat/>
    <w:rsid w:val="006213B3"/>
    <w:pPr>
      <w:ind w:left="720"/>
      <w:contextualSpacing/>
    </w:pPr>
    <w:rPr>
      <w:rFonts w:ascii="Arial" w:hAnsi="Arial" w:cs="Arial"/>
      <w:sz w:val="20"/>
      <w:szCs w:val="20"/>
    </w:rPr>
  </w:style>
  <w:style w:type="paragraph" w:styleId="NormalWeb">
    <w:name w:val="Normal (Web)"/>
    <w:basedOn w:val="Normal"/>
    <w:semiHidden/>
    <w:unhideWhenUsed/>
    <w:rsid w:val="006213B3"/>
    <w:pPr>
      <w:spacing w:before="100" w:beforeAutospacing="1" w:after="100" w:afterAutospacing="1"/>
    </w:pPr>
  </w:style>
  <w:style w:type="paragraph" w:styleId="ListBullet">
    <w:name w:val="List Bullet"/>
    <w:basedOn w:val="Normal"/>
    <w:semiHidden/>
    <w:unhideWhenUsed/>
    <w:rsid w:val="006213B3"/>
    <w:pPr>
      <w:numPr>
        <w:numId w:val="19"/>
      </w:numPr>
      <w:tabs>
        <w:tab w:val="num" w:pos="540"/>
      </w:tabs>
      <w:spacing w:before="120" w:after="60" w:line="260" w:lineRule="exact"/>
      <w:ind w:left="540"/>
    </w:pPr>
    <w:rPr>
      <w:rFonts w:ascii="Arial" w:hAnsi="Arial"/>
      <w:sz w:val="20"/>
    </w:rPr>
  </w:style>
  <w:style w:type="paragraph" w:styleId="ListBullet2">
    <w:name w:val="List Bullet 2"/>
    <w:basedOn w:val="ListBullet"/>
    <w:unhideWhenUsed/>
    <w:rsid w:val="006213B3"/>
    <w:pPr>
      <w:tabs>
        <w:tab w:val="clear" w:pos="540"/>
        <w:tab w:val="clear" w:pos="720"/>
        <w:tab w:val="num" w:pos="900"/>
      </w:tabs>
      <w:ind w:left="900"/>
    </w:pPr>
  </w:style>
  <w:style w:type="paragraph" w:customStyle="1" w:styleId="PositionSummary">
    <w:name w:val="Position Summary"/>
    <w:semiHidden/>
    <w:rsid w:val="006213B3"/>
    <w:pPr>
      <w:spacing w:before="120" w:after="120"/>
    </w:pPr>
    <w:rPr>
      <w:rFonts w:ascii="Georgia" w:hAnsi="Georgia"/>
      <w:b/>
      <w:i/>
      <w:color w:val="003366"/>
      <w:sz w:val="32"/>
      <w:szCs w:val="24"/>
    </w:rPr>
  </w:style>
  <w:style w:type="character" w:customStyle="1" w:styleId="keywords">
    <w:name w:val="keywords"/>
    <w:basedOn w:val="DefaultParagraphFont"/>
    <w:rsid w:val="006213B3"/>
  </w:style>
  <w:style w:type="paragraph" w:customStyle="1" w:styleId="Normal2">
    <w:name w:val="Normal + 2"/>
    <w:basedOn w:val="Normal"/>
    <w:rsid w:val="00A11A59"/>
    <w:pPr>
      <w:ind w:left="640" w:hanging="640"/>
      <w:jc w:val="both"/>
    </w:pPr>
    <w:rPr>
      <w:rFonts w:ascii="Palatino" w:hAnsi="Palatino"/>
      <w:b/>
      <w:szCs w:val="20"/>
      <w:lang w:eastAsia="en-US"/>
    </w:rPr>
  </w:style>
  <w:style w:type="character" w:customStyle="1" w:styleId="Heading4Char">
    <w:name w:val="Heading 4 Char"/>
    <w:basedOn w:val="DefaultParagraphFont"/>
    <w:link w:val="Heading4"/>
    <w:semiHidden/>
    <w:rsid w:val="005502C3"/>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8B4BBB"/>
    <w:rPr>
      <w:color w:val="800080" w:themeColor="followedHyperlink"/>
      <w:u w:val="single"/>
    </w:rPr>
  </w:style>
  <w:style w:type="paragraph" w:styleId="PlainText">
    <w:name w:val="Plain Text"/>
    <w:basedOn w:val="Normal"/>
    <w:link w:val="PlainTextChar"/>
    <w:uiPriority w:val="99"/>
    <w:semiHidden/>
    <w:unhideWhenUsed/>
    <w:rsid w:val="003024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024F2"/>
    <w:rPr>
      <w:rFonts w:ascii="Calibri" w:eastAsiaTheme="minorHAnsi" w:hAnsi="Calibri" w:cstheme="minorBidi"/>
      <w:sz w:val="22"/>
      <w:szCs w:val="21"/>
      <w:lang w:eastAsia="en-US"/>
    </w:rPr>
  </w:style>
  <w:style w:type="character" w:customStyle="1" w:styleId="apple-converted-space">
    <w:name w:val="apple-converted-space"/>
    <w:basedOn w:val="DefaultParagraphFont"/>
    <w:rsid w:val="00FB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6424">
      <w:bodyDiv w:val="1"/>
      <w:marLeft w:val="0"/>
      <w:marRight w:val="0"/>
      <w:marTop w:val="0"/>
      <w:marBottom w:val="0"/>
      <w:divBdr>
        <w:top w:val="none" w:sz="0" w:space="0" w:color="auto"/>
        <w:left w:val="none" w:sz="0" w:space="0" w:color="auto"/>
        <w:bottom w:val="none" w:sz="0" w:space="0" w:color="auto"/>
        <w:right w:val="none" w:sz="0" w:space="0" w:color="auto"/>
      </w:divBdr>
    </w:div>
    <w:div w:id="1062868466">
      <w:bodyDiv w:val="1"/>
      <w:marLeft w:val="0"/>
      <w:marRight w:val="0"/>
      <w:marTop w:val="0"/>
      <w:marBottom w:val="0"/>
      <w:divBdr>
        <w:top w:val="none" w:sz="0" w:space="0" w:color="auto"/>
        <w:left w:val="none" w:sz="0" w:space="0" w:color="auto"/>
        <w:bottom w:val="none" w:sz="0" w:space="0" w:color="auto"/>
        <w:right w:val="none" w:sz="0" w:space="0" w:color="auto"/>
      </w:divBdr>
    </w:div>
    <w:div w:id="18269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quity.uwa.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uwa.edu.au/publications/code_of_ethics" TargetMode="External"/><Relationship Id="rId4" Type="http://schemas.openxmlformats.org/officeDocument/2006/relationships/settings" Target="settings.xml"/><Relationship Id="rId9" Type="http://schemas.openxmlformats.org/officeDocument/2006/relationships/hyperlink" Target="http://www.safety.uwa.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 Position Description Template</Template>
  <TotalTime>62</TotalTime>
  <Pages>2</Pages>
  <Words>817</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Lucette Cant</cp:lastModifiedBy>
  <cp:revision>2</cp:revision>
  <cp:lastPrinted>2017-03-15T02:51:00Z</cp:lastPrinted>
  <dcterms:created xsi:type="dcterms:W3CDTF">2017-03-15T06:38:00Z</dcterms:created>
  <dcterms:modified xsi:type="dcterms:W3CDTF">2017-03-15T06:38:00Z</dcterms:modified>
</cp:coreProperties>
</file>