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0D911EF" w14:textId="1F94E5FE"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C90FAE">
        <w:rPr>
          <w:rFonts w:ascii="Arial" w:hAnsi="Arial" w:cs="Arial"/>
          <w:sz w:val="22"/>
          <w:szCs w:val="22"/>
        </w:rPr>
        <w:t>Manager,</w:t>
      </w:r>
      <w:r w:rsidR="00C90FAE" w:rsidRPr="00097C89">
        <w:rPr>
          <w:rFonts w:ascii="Arial" w:hAnsi="Arial" w:cs="Arial"/>
          <w:sz w:val="22"/>
          <w:szCs w:val="22"/>
        </w:rPr>
        <w:t xml:space="preserve"> </w:t>
      </w:r>
      <w:r w:rsidR="002A0101" w:rsidRPr="00097C89">
        <w:rPr>
          <w:rFonts w:ascii="Arial" w:hAnsi="Arial" w:cs="Arial"/>
          <w:sz w:val="22"/>
          <w:szCs w:val="22"/>
        </w:rPr>
        <w:t xml:space="preserve">Agent </w:t>
      </w:r>
      <w:r w:rsidR="00C90FAE">
        <w:rPr>
          <w:rFonts w:ascii="Arial" w:hAnsi="Arial" w:cs="Arial"/>
          <w:sz w:val="22"/>
          <w:szCs w:val="22"/>
        </w:rPr>
        <w:t>Support</w:t>
      </w:r>
      <w:r w:rsidR="002A0101">
        <w:rPr>
          <w:rFonts w:ascii="Arial" w:hAnsi="Arial" w:cs="Arial"/>
          <w:sz w:val="22"/>
          <w:szCs w:val="22"/>
        </w:rPr>
        <w:t xml:space="preserve"> </w:t>
      </w:r>
    </w:p>
    <w:p w14:paraId="7291A648" w14:textId="19403E8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bookmarkStart w:id="0" w:name="_GoBack"/>
      <w:bookmarkEnd w:id="0"/>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795AED">
        <w:rPr>
          <w:rFonts w:ascii="Arial" w:hAnsi="Arial" w:cs="Arial"/>
          <w:sz w:val="21"/>
          <w:szCs w:val="21"/>
        </w:rPr>
        <w:t xml:space="preserve">Level </w:t>
      </w:r>
      <w:r w:rsidR="00C90FAE">
        <w:rPr>
          <w:rFonts w:ascii="Arial" w:hAnsi="Arial" w:cs="Arial"/>
          <w:sz w:val="21"/>
          <w:szCs w:val="21"/>
        </w:rPr>
        <w:t>9</w:t>
      </w:r>
    </w:p>
    <w:p w14:paraId="58A51BA7" w14:textId="5FE37E7B" w:rsidR="004F6687" w:rsidRDefault="004F6687" w:rsidP="00284928">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795AED">
        <w:rPr>
          <w:rFonts w:ascii="Arial" w:hAnsi="Arial" w:cs="Arial"/>
          <w:bCs/>
          <w:sz w:val="21"/>
          <w:szCs w:val="21"/>
          <w:lang w:val="en-US"/>
        </w:rPr>
        <w:t>31</w:t>
      </w:r>
      <w:r w:rsidR="002A0101">
        <w:rPr>
          <w:rFonts w:ascii="Arial" w:hAnsi="Arial" w:cs="Arial"/>
          <w:bCs/>
          <w:sz w:val="21"/>
          <w:szCs w:val="21"/>
          <w:lang w:val="en-US"/>
        </w:rPr>
        <w:t>505</w:t>
      </w:r>
      <w:r w:rsidR="00C90FAE">
        <w:rPr>
          <w:rFonts w:ascii="Arial" w:hAnsi="Arial" w:cs="Arial"/>
          <w:bCs/>
          <w:sz w:val="21"/>
          <w:szCs w:val="21"/>
          <w:lang w:val="en-US"/>
        </w:rPr>
        <w:t>5</w:t>
      </w:r>
    </w:p>
    <w:p w14:paraId="5122CD7A" w14:textId="0C7D64D6"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66209C">
        <w:rPr>
          <w:rFonts w:ascii="Arial" w:hAnsi="Arial" w:cs="Arial"/>
          <w:sz w:val="21"/>
          <w:szCs w:val="21"/>
        </w:rPr>
        <w:t>Community &amp; Engagement</w:t>
      </w:r>
    </w:p>
    <w:p w14:paraId="3F31AC2B" w14:textId="3BEA7799"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284928">
        <w:rPr>
          <w:rFonts w:ascii="Arial" w:hAnsi="Arial" w:cs="Arial"/>
          <w:sz w:val="21"/>
          <w:szCs w:val="21"/>
        </w:rPr>
        <w:t>Brand, Marketing and Recruitment</w:t>
      </w:r>
    </w:p>
    <w:p w14:paraId="6FA6C835" w14:textId="7701F821"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501DC0" w:rsidRPr="00862EE0">
        <w:rPr>
          <w:rFonts w:ascii="Arial" w:hAnsi="Arial" w:cs="Arial"/>
          <w:sz w:val="20"/>
          <w:szCs w:val="20"/>
        </w:rPr>
        <w:t>Future Students</w:t>
      </w:r>
    </w:p>
    <w:p w14:paraId="6C5B8A3E" w14:textId="47EF17D1"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A427BD">
        <w:rPr>
          <w:rFonts w:ascii="Arial" w:hAnsi="Arial" w:cs="Arial"/>
          <w:sz w:val="22"/>
          <w:szCs w:val="22"/>
        </w:rPr>
        <w:t>Director, Future Students</w:t>
      </w:r>
    </w:p>
    <w:p w14:paraId="0ED3696F" w14:textId="7CB66510"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2A0101" w:rsidRPr="002A0101">
        <w:rPr>
          <w:rFonts w:ascii="Arial" w:hAnsi="Arial" w:cs="Arial"/>
          <w:bCs/>
          <w:sz w:val="21"/>
          <w:szCs w:val="21"/>
          <w:lang w:val="en-US"/>
        </w:rPr>
        <w:t>31</w:t>
      </w:r>
      <w:r w:rsidR="00A427BD">
        <w:rPr>
          <w:rFonts w:ascii="Arial" w:hAnsi="Arial" w:cs="Arial"/>
          <w:bCs/>
          <w:sz w:val="21"/>
          <w:szCs w:val="21"/>
          <w:lang w:val="en-US"/>
        </w:rPr>
        <w:t>4308</w:t>
      </w:r>
    </w:p>
    <w:p w14:paraId="57D193C9" w14:textId="1ADED5FB"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3AEA7927" w14:textId="18FFF0CE" w:rsidR="00284928" w:rsidRDefault="00284928" w:rsidP="00527AFD">
      <w:pPr>
        <w:spacing w:before="100" w:beforeAutospacing="1" w:after="100" w:afterAutospacing="1"/>
        <w:jc w:val="both"/>
        <w:rPr>
          <w:rFonts w:ascii="Arial" w:hAnsi="Arial" w:cs="Arial"/>
          <w:sz w:val="20"/>
          <w:szCs w:val="20"/>
        </w:rPr>
      </w:pPr>
      <w:r>
        <w:rPr>
          <w:rFonts w:ascii="Arial" w:hAnsi="Arial" w:cs="Arial"/>
          <w:sz w:val="20"/>
          <w:szCs w:val="20"/>
        </w:rPr>
        <w:t xml:space="preserve">The Brand, Marketing and Recruitment (BMR) division provides organisational wide brand strategy and ongoing brand management, strategic marketing and planning, marketing communications activities; digital communication, research and segmentation. BMR provides sales and marketing planning and campaign assistance to help attract and recruit students.  Marketing and recruitment activities planned and implemented by the BMR team are designed to help achieve the University strategic goals of brand and reputation building and attracting domestic and international students to study at UWA. </w:t>
      </w:r>
    </w:p>
    <w:p w14:paraId="17C86616" w14:textId="77777777" w:rsidR="00501DC0" w:rsidRPr="004D1C67" w:rsidRDefault="00501DC0" w:rsidP="00501DC0">
      <w:pPr>
        <w:spacing w:before="100" w:beforeAutospacing="1" w:afterAutospacing="1"/>
        <w:jc w:val="both"/>
        <w:rPr>
          <w:rFonts w:ascii="Arial" w:hAnsi="Arial" w:cs="Arial"/>
          <w:sz w:val="20"/>
          <w:szCs w:val="20"/>
        </w:rPr>
      </w:pPr>
      <w:r>
        <w:rPr>
          <w:rFonts w:ascii="Arial" w:hAnsi="Arial" w:cs="Arial"/>
          <w:sz w:val="20"/>
          <w:szCs w:val="20"/>
        </w:rPr>
        <w:t>The Future Students team within BMR Division provides strategic student recruitment direction and management for the university. The Future Students unit will include a consolidated student contact centre that brings together the recruitment operations for international and domestic markets to achieve</w:t>
      </w:r>
      <w:r w:rsidRPr="00A312BC">
        <w:rPr>
          <w:rFonts w:ascii="Arial" w:hAnsi="Arial" w:cs="Arial"/>
          <w:sz w:val="20"/>
          <w:szCs w:val="20"/>
        </w:rPr>
        <w:t xml:space="preserve"> </w:t>
      </w:r>
      <w:r w:rsidRPr="004D1C67">
        <w:rPr>
          <w:rFonts w:ascii="Arial" w:hAnsi="Arial" w:cs="Arial"/>
          <w:sz w:val="20"/>
          <w:szCs w:val="20"/>
        </w:rPr>
        <w:t xml:space="preserve">greater capability and focus on student recruitment. Our future student needs across all markets will be catered for by providing professional consulting advice for domestic and international undergraduate, domestic and international postgraduate and international product enquiries. </w:t>
      </w: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3EB8D7B5" w14:textId="77777777" w:rsidR="004C50F9" w:rsidRDefault="004C50F9" w:rsidP="00CD2F19">
      <w:pPr>
        <w:jc w:val="center"/>
        <w:rPr>
          <w:rFonts w:ascii="Arial" w:hAnsi="Arial" w:cs="Arial"/>
          <w:i/>
          <w:noProof/>
          <w:sz w:val="18"/>
          <w:szCs w:val="18"/>
        </w:rPr>
      </w:pPr>
      <w:bookmarkStart w:id="1" w:name="QuickMark"/>
      <w:bookmarkEnd w:id="1"/>
    </w:p>
    <w:p w14:paraId="56664425" w14:textId="47630FD5" w:rsidR="0036238A" w:rsidRPr="0066209C" w:rsidRDefault="0036238A" w:rsidP="0066209C">
      <w:pPr>
        <w:jc w:val="both"/>
        <w:rPr>
          <w:rFonts w:ascii="Arial" w:hAnsi="Arial" w:cs="Arial"/>
          <w:sz w:val="20"/>
          <w:szCs w:val="20"/>
        </w:rPr>
      </w:pPr>
      <w:r w:rsidRPr="0066209C">
        <w:rPr>
          <w:rFonts w:ascii="Arial" w:hAnsi="Arial" w:cs="Arial"/>
          <w:sz w:val="20"/>
          <w:szCs w:val="20"/>
        </w:rPr>
        <w:t xml:space="preserve">Reports to: </w:t>
      </w:r>
      <w:r w:rsidR="00EE55F0" w:rsidRPr="00EE55F0">
        <w:rPr>
          <w:rFonts w:ascii="Arial" w:hAnsi="Arial" w:cs="Arial"/>
          <w:sz w:val="20"/>
          <w:szCs w:val="20"/>
        </w:rPr>
        <w:t>Director, Future Students</w:t>
      </w:r>
    </w:p>
    <w:p w14:paraId="6074226C" w14:textId="77777777" w:rsidR="0036238A" w:rsidRPr="0066209C" w:rsidRDefault="0036238A" w:rsidP="0066209C">
      <w:pPr>
        <w:jc w:val="both"/>
        <w:rPr>
          <w:rFonts w:ascii="Arial" w:hAnsi="Arial" w:cs="Arial"/>
          <w:sz w:val="20"/>
          <w:szCs w:val="20"/>
        </w:rPr>
      </w:pPr>
    </w:p>
    <w:p w14:paraId="4551BDD2" w14:textId="006BA719" w:rsidR="0003390A" w:rsidRDefault="001012B9" w:rsidP="0066209C">
      <w:pPr>
        <w:jc w:val="both"/>
        <w:rPr>
          <w:rFonts w:ascii="Arial" w:hAnsi="Arial" w:cs="Arial"/>
          <w:sz w:val="20"/>
          <w:szCs w:val="20"/>
        </w:rPr>
      </w:pPr>
      <w:r w:rsidRPr="0066209C">
        <w:rPr>
          <w:rFonts w:ascii="Arial" w:hAnsi="Arial" w:cs="Arial"/>
          <w:sz w:val="20"/>
          <w:szCs w:val="20"/>
        </w:rPr>
        <w:t>Direct Reports:</w:t>
      </w:r>
      <w:r w:rsidR="0036238A" w:rsidRPr="0066209C">
        <w:rPr>
          <w:rFonts w:ascii="Arial" w:hAnsi="Arial" w:cs="Arial"/>
          <w:sz w:val="20"/>
          <w:szCs w:val="20"/>
        </w:rPr>
        <w:t xml:space="preserve"> </w:t>
      </w:r>
      <w:r w:rsidR="002A0101">
        <w:rPr>
          <w:rFonts w:ascii="Arial" w:hAnsi="Arial" w:cs="Arial"/>
          <w:sz w:val="20"/>
          <w:szCs w:val="20"/>
        </w:rPr>
        <w:t xml:space="preserve">Agent </w:t>
      </w:r>
      <w:r w:rsidR="00EE55F0">
        <w:rPr>
          <w:rFonts w:ascii="Arial" w:hAnsi="Arial" w:cs="Arial"/>
          <w:sz w:val="20"/>
          <w:szCs w:val="20"/>
        </w:rPr>
        <w:t>Relationships Manager, Performance and Standards Manager</w:t>
      </w:r>
    </w:p>
    <w:p w14:paraId="4A82C40D" w14:textId="77777777" w:rsidR="00B8628D" w:rsidRDefault="00B8628D" w:rsidP="008A1D46">
      <w:pPr>
        <w:rPr>
          <w:rFonts w:ascii="Arial" w:hAnsi="Arial" w:cs="Arial"/>
          <w:i/>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1EDE98BB" w14:textId="77777777" w:rsidR="00A427BD" w:rsidRDefault="00501DC0" w:rsidP="00A427BD">
      <w:pPr>
        <w:spacing w:before="100" w:beforeAutospacing="1" w:after="100" w:afterAutospacing="1"/>
        <w:jc w:val="both"/>
        <w:rPr>
          <w:rStyle w:val="PageNumber"/>
          <w:rFonts w:ascii="Arial" w:hAnsi="Arial"/>
          <w:sz w:val="20"/>
          <w:szCs w:val="20"/>
          <w:lang w:val="en-US"/>
        </w:rPr>
      </w:pPr>
      <w:r w:rsidRPr="004D1C67">
        <w:rPr>
          <w:rFonts w:ascii="Arial" w:hAnsi="Arial" w:cs="Arial"/>
          <w:sz w:val="20"/>
          <w:szCs w:val="20"/>
        </w:rPr>
        <w:t xml:space="preserve">The </w:t>
      </w:r>
      <w:r w:rsidR="002A0101" w:rsidRPr="002A0101">
        <w:rPr>
          <w:rFonts w:ascii="Arial" w:hAnsi="Arial" w:cs="Arial"/>
          <w:sz w:val="20"/>
          <w:szCs w:val="20"/>
        </w:rPr>
        <w:t>Manager</w:t>
      </w:r>
      <w:r w:rsidR="00A427BD">
        <w:rPr>
          <w:rFonts w:ascii="Arial" w:hAnsi="Arial" w:cs="Arial"/>
          <w:sz w:val="20"/>
          <w:szCs w:val="20"/>
        </w:rPr>
        <w:t xml:space="preserve">, Agent Support </w:t>
      </w:r>
      <w:r w:rsidR="00A427BD">
        <w:rPr>
          <w:rStyle w:val="PageNumber"/>
          <w:rFonts w:ascii="Arial" w:hAnsi="Arial"/>
          <w:sz w:val="20"/>
          <w:szCs w:val="20"/>
          <w:lang w:val="en-US"/>
        </w:rPr>
        <w:t xml:space="preserve">has a key strategic and operational role in UWA’s management and development of its relationship with key recruiting agencies, both nationally and internationally. </w:t>
      </w:r>
      <w:r w:rsidR="00A427BD" w:rsidRPr="004D1C67">
        <w:rPr>
          <w:rFonts w:ascii="Arial" w:hAnsi="Arial" w:cs="Arial"/>
          <w:sz w:val="20"/>
          <w:szCs w:val="20"/>
        </w:rPr>
        <w:t xml:space="preserve">The </w:t>
      </w:r>
      <w:r w:rsidR="00A427BD" w:rsidRPr="002A0101">
        <w:rPr>
          <w:rFonts w:ascii="Arial" w:hAnsi="Arial" w:cs="Arial"/>
          <w:sz w:val="20"/>
          <w:szCs w:val="20"/>
        </w:rPr>
        <w:t>Manager</w:t>
      </w:r>
      <w:r w:rsidR="00A427BD">
        <w:rPr>
          <w:rFonts w:ascii="Arial" w:hAnsi="Arial" w:cs="Arial"/>
          <w:sz w:val="20"/>
          <w:szCs w:val="20"/>
        </w:rPr>
        <w:t>, Agent Support</w:t>
      </w:r>
      <w:r w:rsidR="00A427BD">
        <w:rPr>
          <w:rStyle w:val="PageNumber"/>
          <w:rFonts w:ascii="Arial" w:hAnsi="Arial"/>
          <w:sz w:val="20"/>
          <w:szCs w:val="20"/>
          <w:lang w:val="en-US"/>
        </w:rPr>
        <w:t xml:space="preserve"> is responsible for managing all aspects of the University’s strategic relationships with its agents to maximize the recruitment of international students for all academic and language courses, leading a</w:t>
      </w:r>
      <w:r w:rsidR="00A427BD">
        <w:rPr>
          <w:rFonts w:ascii="Arial" w:hAnsi="Arial" w:cs="Arial"/>
          <w:bCs/>
          <w:sz w:val="20"/>
          <w:szCs w:val="20"/>
        </w:rPr>
        <w:t xml:space="preserve"> team of professionals who </w:t>
      </w:r>
      <w:r w:rsidR="00A427BD">
        <w:rPr>
          <w:rStyle w:val="PageNumber"/>
          <w:rFonts w:ascii="Arial" w:hAnsi="Arial"/>
          <w:sz w:val="20"/>
          <w:szCs w:val="20"/>
          <w:lang w:val="en-US"/>
        </w:rPr>
        <w:t>will manage relationships with key partners of the University working firstly to appoint agents, provide</w:t>
      </w:r>
      <w:r w:rsidR="00A427BD" w:rsidRPr="00E66AA4">
        <w:rPr>
          <w:rStyle w:val="PageNumber"/>
          <w:rFonts w:ascii="Arial" w:hAnsi="Arial"/>
          <w:sz w:val="20"/>
          <w:szCs w:val="20"/>
          <w:lang w:val="en-US"/>
        </w:rPr>
        <w:t xml:space="preserve"> </w:t>
      </w:r>
      <w:r w:rsidR="00A427BD">
        <w:rPr>
          <w:rStyle w:val="PageNumber"/>
          <w:rFonts w:ascii="Arial" w:hAnsi="Arial"/>
          <w:sz w:val="20"/>
          <w:szCs w:val="20"/>
          <w:lang w:val="en-US"/>
        </w:rPr>
        <w:t xml:space="preserve">training and support. </w:t>
      </w:r>
    </w:p>
    <w:p w14:paraId="713FBEA0" w14:textId="77777777" w:rsidR="00A427BD" w:rsidRDefault="00A427BD" w:rsidP="00A427BD">
      <w:pPr>
        <w:spacing w:before="100" w:beforeAutospacing="1" w:after="100" w:afterAutospacing="1"/>
        <w:jc w:val="both"/>
        <w:rPr>
          <w:rStyle w:val="PageNumber"/>
          <w:rFonts w:ascii="Arial" w:hAnsi="Arial" w:cs="Arial"/>
          <w:sz w:val="20"/>
          <w:szCs w:val="20"/>
          <w:lang w:val="en-US"/>
        </w:rPr>
      </w:pPr>
      <w:r w:rsidRPr="004D1C67">
        <w:rPr>
          <w:rFonts w:ascii="Arial" w:hAnsi="Arial" w:cs="Arial"/>
          <w:sz w:val="20"/>
          <w:szCs w:val="20"/>
        </w:rPr>
        <w:t xml:space="preserve">The </w:t>
      </w:r>
      <w:r w:rsidRPr="002A0101">
        <w:rPr>
          <w:rFonts w:ascii="Arial" w:hAnsi="Arial" w:cs="Arial"/>
          <w:sz w:val="20"/>
          <w:szCs w:val="20"/>
        </w:rPr>
        <w:t>Manager</w:t>
      </w:r>
      <w:r>
        <w:rPr>
          <w:rFonts w:ascii="Arial" w:hAnsi="Arial" w:cs="Arial"/>
          <w:sz w:val="20"/>
          <w:szCs w:val="20"/>
        </w:rPr>
        <w:t xml:space="preserve">, Agent Support </w:t>
      </w:r>
      <w:r w:rsidRPr="00D35B94">
        <w:rPr>
          <w:rFonts w:ascii="Arial" w:hAnsi="Arial" w:cs="Arial"/>
          <w:sz w:val="20"/>
          <w:szCs w:val="20"/>
        </w:rPr>
        <w:t>has operational responsibility for ensuring that agents comply with the overarching legislative framework as well as for the establishment and maintenance of a communication strategy for key stakeholders within and outside the University.</w:t>
      </w:r>
      <w:r w:rsidRPr="00D35B94">
        <w:rPr>
          <w:rStyle w:val="PageNumber"/>
          <w:rFonts w:ascii="Arial" w:hAnsi="Arial" w:cs="Arial"/>
          <w:sz w:val="20"/>
          <w:szCs w:val="20"/>
          <w:lang w:val="en-US"/>
        </w:rPr>
        <w:t xml:space="preserve"> </w:t>
      </w:r>
    </w:p>
    <w:p w14:paraId="7954E96A" w14:textId="3530B583"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145583F7" w14:textId="129EC044" w:rsidR="00A427BD" w:rsidRPr="00A427BD" w:rsidRDefault="00A427BD" w:rsidP="00A427BD">
      <w:pPr>
        <w:spacing w:before="100" w:beforeAutospacing="1" w:after="100" w:afterAutospacing="1"/>
        <w:jc w:val="both"/>
        <w:rPr>
          <w:rFonts w:ascii="Arial" w:hAnsi="Arial" w:cs="Arial"/>
          <w:sz w:val="20"/>
          <w:szCs w:val="20"/>
        </w:rPr>
      </w:pPr>
      <w:r w:rsidRPr="00A427BD">
        <w:rPr>
          <w:rFonts w:ascii="Arial" w:hAnsi="Arial" w:cs="Arial"/>
          <w:sz w:val="20"/>
          <w:szCs w:val="20"/>
        </w:rPr>
        <w:t xml:space="preserve">Play a key leadership role within the </w:t>
      </w:r>
      <w:r>
        <w:rPr>
          <w:rFonts w:ascii="Arial" w:hAnsi="Arial" w:cs="Arial"/>
          <w:sz w:val="20"/>
          <w:szCs w:val="20"/>
        </w:rPr>
        <w:t xml:space="preserve">Future Students </w:t>
      </w:r>
      <w:r w:rsidRPr="00A427BD">
        <w:rPr>
          <w:rFonts w:ascii="Arial" w:hAnsi="Arial" w:cs="Arial"/>
          <w:sz w:val="20"/>
          <w:szCs w:val="20"/>
        </w:rPr>
        <w:t>management team in setting and planning strategic direction to further and support the international recruitment interests of the whole University.</w:t>
      </w:r>
    </w:p>
    <w:p w14:paraId="2FB45207" w14:textId="77777777" w:rsidR="00A427BD" w:rsidRPr="00A427BD" w:rsidRDefault="00A427BD" w:rsidP="00A427BD">
      <w:pPr>
        <w:spacing w:before="100" w:beforeAutospacing="1" w:after="100" w:afterAutospacing="1"/>
        <w:jc w:val="both"/>
        <w:rPr>
          <w:rFonts w:ascii="Arial" w:hAnsi="Arial" w:cs="Arial"/>
          <w:sz w:val="20"/>
          <w:szCs w:val="20"/>
        </w:rPr>
      </w:pPr>
      <w:r w:rsidRPr="00A427BD">
        <w:rPr>
          <w:rFonts w:ascii="Arial" w:hAnsi="Arial" w:cs="Arial"/>
          <w:sz w:val="20"/>
          <w:szCs w:val="20"/>
        </w:rPr>
        <w:lastRenderedPageBreak/>
        <w:t>Lead policy development, as well as lead, monitor and manage implementation of a comprehensive strategic plan for the management of the University’s key international accounts and agents.</w:t>
      </w:r>
    </w:p>
    <w:p w14:paraId="33BBB255" w14:textId="6B22A490" w:rsidR="00A427BD" w:rsidRPr="00A427BD" w:rsidRDefault="00A427BD" w:rsidP="00A427BD">
      <w:pPr>
        <w:spacing w:before="100" w:beforeAutospacing="1" w:after="100" w:afterAutospacing="1"/>
        <w:jc w:val="both"/>
        <w:rPr>
          <w:rFonts w:ascii="Arial" w:hAnsi="Arial" w:cs="Arial"/>
          <w:sz w:val="20"/>
          <w:szCs w:val="20"/>
        </w:rPr>
      </w:pPr>
      <w:r w:rsidRPr="00A427BD">
        <w:rPr>
          <w:rFonts w:ascii="Arial" w:hAnsi="Arial" w:cs="Arial"/>
          <w:sz w:val="20"/>
          <w:szCs w:val="20"/>
        </w:rPr>
        <w:t xml:space="preserve">Oversee the development of systems and procedures to ensure all aspects of UWA’s relationships with its agents meet the high standards expected of a G08 </w:t>
      </w:r>
      <w:r>
        <w:rPr>
          <w:rFonts w:ascii="Arial" w:hAnsi="Arial" w:cs="Arial"/>
          <w:sz w:val="20"/>
          <w:szCs w:val="20"/>
        </w:rPr>
        <w:t>U</w:t>
      </w:r>
      <w:r w:rsidRPr="00A427BD">
        <w:rPr>
          <w:rFonts w:ascii="Arial" w:hAnsi="Arial" w:cs="Arial"/>
          <w:sz w:val="20"/>
          <w:szCs w:val="20"/>
        </w:rPr>
        <w:t xml:space="preserve">niversity. </w:t>
      </w:r>
    </w:p>
    <w:p w14:paraId="42B52DE9" w14:textId="77777777" w:rsidR="00A427BD" w:rsidRPr="00A427BD" w:rsidRDefault="00A427BD" w:rsidP="00A427BD">
      <w:pPr>
        <w:spacing w:before="100" w:beforeAutospacing="1" w:after="100" w:afterAutospacing="1"/>
        <w:jc w:val="both"/>
        <w:rPr>
          <w:rFonts w:ascii="Arial" w:hAnsi="Arial" w:cs="Arial"/>
          <w:sz w:val="20"/>
          <w:szCs w:val="20"/>
        </w:rPr>
      </w:pPr>
      <w:r w:rsidRPr="00A427BD">
        <w:rPr>
          <w:rFonts w:ascii="Arial" w:hAnsi="Arial" w:cs="Arial"/>
          <w:sz w:val="20"/>
          <w:szCs w:val="20"/>
        </w:rPr>
        <w:t>Establish and communicate standards and  monitor actual practices to ensure legal compliance and governance in relation to the activities that agents undertake on behalf of UWA</w:t>
      </w:r>
    </w:p>
    <w:p w14:paraId="3BAF24FA" w14:textId="77777777" w:rsidR="00A427BD" w:rsidRPr="00A427BD" w:rsidRDefault="00A427BD" w:rsidP="00A427BD">
      <w:pPr>
        <w:spacing w:before="100" w:beforeAutospacing="1" w:after="100" w:afterAutospacing="1"/>
        <w:jc w:val="both"/>
        <w:rPr>
          <w:rFonts w:ascii="Arial" w:hAnsi="Arial" w:cs="Arial"/>
          <w:sz w:val="20"/>
          <w:szCs w:val="20"/>
        </w:rPr>
      </w:pPr>
      <w:r w:rsidRPr="00A427BD">
        <w:rPr>
          <w:rFonts w:ascii="Arial" w:hAnsi="Arial" w:cs="Arial"/>
          <w:sz w:val="20"/>
          <w:szCs w:val="20"/>
        </w:rPr>
        <w:t>Establish, implement and review criteria to guide monitoring and reporting  of agent performance, including return on investment to UWA stakeholders</w:t>
      </w:r>
    </w:p>
    <w:p w14:paraId="492A62C9" w14:textId="77777777" w:rsidR="00A427BD" w:rsidRPr="00A427BD" w:rsidRDefault="00A427BD" w:rsidP="00A427BD">
      <w:pPr>
        <w:spacing w:before="100" w:beforeAutospacing="1" w:after="100" w:afterAutospacing="1"/>
        <w:jc w:val="both"/>
        <w:rPr>
          <w:rFonts w:ascii="Arial" w:hAnsi="Arial" w:cs="Arial"/>
          <w:sz w:val="20"/>
          <w:szCs w:val="20"/>
        </w:rPr>
      </w:pPr>
      <w:r w:rsidRPr="00A427BD">
        <w:rPr>
          <w:rFonts w:ascii="Arial" w:hAnsi="Arial" w:cs="Arial"/>
          <w:sz w:val="20"/>
          <w:szCs w:val="20"/>
        </w:rPr>
        <w:t>Lead and carry operational responsibility for the development of relationships with key international agents across the University’s range of existing and future source countries</w:t>
      </w:r>
    </w:p>
    <w:p w14:paraId="7A1C9C4C" w14:textId="77777777" w:rsidR="00A427BD" w:rsidRPr="00A427BD" w:rsidRDefault="00A427BD" w:rsidP="00A427BD">
      <w:pPr>
        <w:spacing w:before="100" w:beforeAutospacing="1" w:after="100" w:afterAutospacing="1"/>
        <w:jc w:val="both"/>
        <w:rPr>
          <w:rFonts w:ascii="Arial" w:hAnsi="Arial" w:cs="Arial"/>
          <w:sz w:val="20"/>
          <w:szCs w:val="20"/>
        </w:rPr>
      </w:pPr>
      <w:r w:rsidRPr="00A427BD">
        <w:rPr>
          <w:rFonts w:ascii="Arial" w:hAnsi="Arial" w:cs="Arial"/>
          <w:sz w:val="20"/>
          <w:szCs w:val="20"/>
        </w:rPr>
        <w:t>Represent UWA at international educational events to maintain and develop strategic relationships with UWA’s network of agents.</w:t>
      </w:r>
    </w:p>
    <w:p w14:paraId="24DB51E0" w14:textId="77777777" w:rsidR="00501DC0" w:rsidRPr="002A0101" w:rsidRDefault="00501DC0" w:rsidP="002A0101">
      <w:pPr>
        <w:spacing w:before="100" w:beforeAutospacing="1" w:after="100" w:afterAutospacing="1"/>
        <w:rPr>
          <w:rFonts w:ascii="Arial" w:hAnsi="Arial" w:cs="Arial"/>
          <w:sz w:val="20"/>
          <w:szCs w:val="20"/>
        </w:rPr>
      </w:pPr>
      <w:r w:rsidRPr="002A0101">
        <w:rPr>
          <w:rFonts w:ascii="Arial" w:hAnsi="Arial" w:cs="Arial"/>
          <w:sz w:val="20"/>
          <w:szCs w:val="20"/>
        </w:rPr>
        <w:t>Other duties as directed</w:t>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6B2B4065" w14:textId="77777777" w:rsidR="00A427BD" w:rsidRPr="00A427BD" w:rsidRDefault="00E6134F" w:rsidP="00A427BD">
      <w:pPr>
        <w:spacing w:before="100" w:beforeAutospacing="1" w:after="100" w:afterAutospacing="1"/>
        <w:jc w:val="both"/>
        <w:rPr>
          <w:rFonts w:ascii="Arial" w:hAnsi="Arial" w:cs="Arial"/>
          <w:sz w:val="20"/>
          <w:szCs w:val="20"/>
        </w:rPr>
      </w:pPr>
      <w:r w:rsidRPr="00316356">
        <w:rPr>
          <w:rFonts w:ascii="Arial" w:hAnsi="Arial" w:cs="Arial"/>
          <w:sz w:val="20"/>
          <w:szCs w:val="20"/>
        </w:rPr>
        <w:t>Relevant</w:t>
      </w:r>
      <w:r w:rsidRPr="009D3BE9">
        <w:rPr>
          <w:rFonts w:ascii="Arial" w:hAnsi="Arial" w:cs="Arial"/>
          <w:sz w:val="20"/>
          <w:szCs w:val="20"/>
        </w:rPr>
        <w:t xml:space="preserve"> tertiary qualification or demonstrated equivalent competency</w:t>
      </w:r>
      <w:r w:rsidR="00A427BD">
        <w:rPr>
          <w:rFonts w:ascii="Arial" w:hAnsi="Arial" w:cs="Arial"/>
          <w:sz w:val="20"/>
          <w:szCs w:val="20"/>
        </w:rPr>
        <w:t xml:space="preserve"> </w:t>
      </w:r>
      <w:r w:rsidR="00A427BD" w:rsidRPr="00A427BD">
        <w:rPr>
          <w:rFonts w:ascii="Arial" w:hAnsi="Arial" w:cs="Arial"/>
          <w:sz w:val="20"/>
          <w:szCs w:val="20"/>
        </w:rPr>
        <w:t>in marketing at a leadership level, preferably in the field of international education</w:t>
      </w:r>
    </w:p>
    <w:p w14:paraId="7483869C" w14:textId="77777777" w:rsidR="00A427BD" w:rsidRPr="00A427BD" w:rsidRDefault="00A427BD" w:rsidP="00A427BD">
      <w:pPr>
        <w:spacing w:before="100" w:beforeAutospacing="1" w:after="100" w:afterAutospacing="1"/>
        <w:jc w:val="both"/>
        <w:rPr>
          <w:rFonts w:ascii="Arial" w:hAnsi="Arial" w:cs="Arial"/>
          <w:sz w:val="20"/>
          <w:szCs w:val="20"/>
        </w:rPr>
      </w:pPr>
      <w:r w:rsidRPr="00A427BD">
        <w:rPr>
          <w:rFonts w:ascii="Arial" w:hAnsi="Arial" w:cs="Arial"/>
          <w:sz w:val="20"/>
          <w:szCs w:val="20"/>
        </w:rPr>
        <w:t>Demonstrated ability to plan marketing for the long term, to set strategic direction and to translate strategy into operational goals</w:t>
      </w:r>
    </w:p>
    <w:p w14:paraId="7256C85D" w14:textId="77777777" w:rsidR="00A427BD" w:rsidRDefault="00A427BD" w:rsidP="00A427BD">
      <w:pPr>
        <w:spacing w:before="100" w:beforeAutospacing="1" w:after="100" w:afterAutospacing="1"/>
        <w:jc w:val="both"/>
        <w:rPr>
          <w:rFonts w:ascii="Arial" w:hAnsi="Arial" w:cs="Arial"/>
          <w:sz w:val="20"/>
          <w:szCs w:val="20"/>
        </w:rPr>
      </w:pPr>
      <w:r w:rsidRPr="002510C0">
        <w:rPr>
          <w:rFonts w:ascii="Arial" w:hAnsi="Arial" w:cs="Arial"/>
          <w:sz w:val="20"/>
          <w:szCs w:val="20"/>
        </w:rPr>
        <w:t>Substantial management experience</w:t>
      </w:r>
      <w:r>
        <w:rPr>
          <w:rFonts w:ascii="Arial" w:hAnsi="Arial" w:cs="Arial"/>
          <w:sz w:val="20"/>
          <w:szCs w:val="20"/>
        </w:rPr>
        <w:t xml:space="preserve"> including demonstrated ability to independently manage a team of staff, show initiative and ensure training and development on an ongoing basis</w:t>
      </w:r>
    </w:p>
    <w:p w14:paraId="4A7127C8" w14:textId="77777777" w:rsidR="00A427BD" w:rsidRDefault="00A427BD" w:rsidP="00A427BD">
      <w:pPr>
        <w:spacing w:before="100" w:beforeAutospacing="1" w:after="100" w:afterAutospacing="1"/>
        <w:jc w:val="both"/>
        <w:rPr>
          <w:rFonts w:ascii="Arial" w:hAnsi="Arial" w:cs="Arial"/>
          <w:sz w:val="20"/>
          <w:szCs w:val="20"/>
        </w:rPr>
      </w:pPr>
      <w:r>
        <w:rPr>
          <w:rFonts w:ascii="Arial" w:hAnsi="Arial" w:cs="Arial"/>
          <w:sz w:val="20"/>
          <w:szCs w:val="20"/>
        </w:rPr>
        <w:t xml:space="preserve">Substantial ability to influence the setting of priorities, allocation of resources and </w:t>
      </w:r>
      <w:r w:rsidRPr="002510C0">
        <w:rPr>
          <w:rFonts w:ascii="Arial" w:hAnsi="Arial" w:cs="Arial"/>
          <w:sz w:val="20"/>
          <w:szCs w:val="20"/>
        </w:rPr>
        <w:t>ability to contribute to long term planning and key strategic direction</w:t>
      </w:r>
    </w:p>
    <w:p w14:paraId="22389855" w14:textId="77777777" w:rsidR="00A427BD" w:rsidRPr="00A427BD" w:rsidRDefault="00A427BD" w:rsidP="00A427BD">
      <w:pPr>
        <w:spacing w:before="100" w:beforeAutospacing="1" w:after="100" w:afterAutospacing="1"/>
        <w:jc w:val="both"/>
        <w:rPr>
          <w:rFonts w:ascii="Arial" w:hAnsi="Arial" w:cs="Arial"/>
          <w:sz w:val="20"/>
          <w:szCs w:val="20"/>
        </w:rPr>
      </w:pPr>
      <w:r w:rsidRPr="00A427BD">
        <w:rPr>
          <w:rFonts w:ascii="Arial" w:hAnsi="Arial" w:cs="Arial"/>
          <w:sz w:val="20"/>
          <w:szCs w:val="20"/>
        </w:rPr>
        <w:t xml:space="preserve">Excellent written and verbal communication skills, including with speakers from non-English speaking backgrounds </w:t>
      </w:r>
      <w:r w:rsidRPr="002510C0">
        <w:rPr>
          <w:rFonts w:ascii="Arial" w:hAnsi="Arial" w:cs="Arial"/>
          <w:sz w:val="20"/>
          <w:szCs w:val="20"/>
        </w:rPr>
        <w:t xml:space="preserve">and high level consultation </w:t>
      </w:r>
      <w:r>
        <w:rPr>
          <w:rFonts w:ascii="Arial" w:hAnsi="Arial" w:cs="Arial"/>
          <w:sz w:val="20"/>
          <w:szCs w:val="20"/>
        </w:rPr>
        <w:t xml:space="preserve">and negotiation </w:t>
      </w:r>
      <w:r w:rsidRPr="002510C0">
        <w:rPr>
          <w:rFonts w:ascii="Arial" w:hAnsi="Arial" w:cs="Arial"/>
          <w:sz w:val="20"/>
          <w:szCs w:val="20"/>
        </w:rPr>
        <w:t>skills</w:t>
      </w:r>
      <w:r>
        <w:rPr>
          <w:rFonts w:ascii="Arial" w:hAnsi="Arial" w:cs="Arial"/>
          <w:sz w:val="20"/>
          <w:szCs w:val="20"/>
        </w:rPr>
        <w:t xml:space="preserve"> </w:t>
      </w:r>
      <w:r w:rsidRPr="00A427BD">
        <w:rPr>
          <w:rFonts w:ascii="Arial" w:hAnsi="Arial" w:cs="Arial"/>
          <w:sz w:val="20"/>
          <w:szCs w:val="20"/>
        </w:rPr>
        <w:t>as well as building effective working relationships with key stakeholders</w:t>
      </w:r>
    </w:p>
    <w:p w14:paraId="681B5E39" w14:textId="77777777" w:rsidR="00A427BD" w:rsidRPr="00A427BD" w:rsidRDefault="00A427BD" w:rsidP="00A427BD">
      <w:pPr>
        <w:spacing w:before="100" w:beforeAutospacing="1" w:after="100" w:afterAutospacing="1"/>
        <w:jc w:val="both"/>
        <w:rPr>
          <w:rFonts w:ascii="Arial" w:hAnsi="Arial" w:cs="Arial"/>
          <w:sz w:val="20"/>
          <w:szCs w:val="20"/>
        </w:rPr>
      </w:pPr>
      <w:r w:rsidRPr="00A427BD">
        <w:rPr>
          <w:rFonts w:ascii="Arial" w:hAnsi="Arial" w:cs="Arial"/>
          <w:sz w:val="20"/>
          <w:szCs w:val="20"/>
        </w:rPr>
        <w:t>Proven understanding of and ability to collect, analyse and present data and research information</w:t>
      </w:r>
    </w:p>
    <w:p w14:paraId="4725D8E7" w14:textId="77202EE6" w:rsidR="00A427BD" w:rsidRPr="00A427BD" w:rsidRDefault="00A427BD" w:rsidP="00A427BD">
      <w:pPr>
        <w:spacing w:before="100" w:beforeAutospacing="1" w:after="100" w:afterAutospacing="1"/>
        <w:jc w:val="both"/>
        <w:rPr>
          <w:rFonts w:ascii="Arial" w:hAnsi="Arial" w:cs="Arial"/>
          <w:sz w:val="20"/>
          <w:szCs w:val="20"/>
        </w:rPr>
      </w:pPr>
      <w:r w:rsidRPr="00A427BD">
        <w:rPr>
          <w:rFonts w:ascii="Arial" w:hAnsi="Arial" w:cs="Arial"/>
          <w:sz w:val="20"/>
          <w:szCs w:val="20"/>
        </w:rPr>
        <w:t>Extensive knowledge of market and industry trends</w:t>
      </w:r>
      <w:r>
        <w:rPr>
          <w:rFonts w:ascii="Arial" w:hAnsi="Arial" w:cs="Arial"/>
          <w:sz w:val="20"/>
          <w:szCs w:val="20"/>
        </w:rPr>
        <w:t xml:space="preserve"> and proven ability to </w:t>
      </w:r>
      <w:r w:rsidRPr="00A427BD">
        <w:rPr>
          <w:rFonts w:ascii="Arial" w:hAnsi="Arial" w:cs="Arial"/>
          <w:sz w:val="20"/>
          <w:szCs w:val="20"/>
        </w:rPr>
        <w:t>maintain oversight across all marketing and marketing related business activities</w:t>
      </w:r>
    </w:p>
    <w:p w14:paraId="32E53491" w14:textId="142E9180"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14:paraId="3B01617F" w14:textId="77777777" w:rsidR="002A0101" w:rsidRDefault="002A0101" w:rsidP="002A0101">
      <w:pPr>
        <w:jc w:val="both"/>
        <w:rPr>
          <w:rFonts w:ascii="Arial" w:hAnsi="Arial" w:cs="Arial"/>
          <w:sz w:val="20"/>
          <w:szCs w:val="20"/>
        </w:rPr>
      </w:pPr>
    </w:p>
    <w:p w14:paraId="56059BBB" w14:textId="5A72174C" w:rsidR="00501DC0" w:rsidRPr="00501DC0" w:rsidRDefault="00501DC0" w:rsidP="002A0101">
      <w:pPr>
        <w:jc w:val="both"/>
        <w:rPr>
          <w:rFonts w:ascii="Arial" w:hAnsi="Arial" w:cs="Arial"/>
          <w:sz w:val="20"/>
          <w:szCs w:val="20"/>
        </w:rPr>
      </w:pPr>
      <w:r w:rsidRPr="00501DC0">
        <w:rPr>
          <w:rFonts w:ascii="Arial" w:hAnsi="Arial" w:cs="Arial"/>
          <w:sz w:val="20"/>
          <w:szCs w:val="20"/>
        </w:rPr>
        <w:t xml:space="preserve">Interstate and </w:t>
      </w:r>
      <w:r w:rsidR="002A0101">
        <w:rPr>
          <w:rFonts w:ascii="Arial" w:hAnsi="Arial" w:cs="Arial"/>
          <w:sz w:val="20"/>
          <w:szCs w:val="20"/>
        </w:rPr>
        <w:t xml:space="preserve">significant </w:t>
      </w:r>
      <w:r w:rsidRPr="00501DC0">
        <w:rPr>
          <w:rFonts w:ascii="Arial" w:hAnsi="Arial" w:cs="Arial"/>
          <w:sz w:val="20"/>
          <w:szCs w:val="20"/>
        </w:rPr>
        <w:t xml:space="preserve">international travel required </w:t>
      </w:r>
    </w:p>
    <w:p w14:paraId="65F49D04" w14:textId="74389D8F" w:rsidR="002A0101" w:rsidRDefault="002A0101" w:rsidP="002A0101">
      <w:pPr>
        <w:jc w:val="both"/>
        <w:rPr>
          <w:rFonts w:ascii="Arial" w:hAnsi="Arial" w:cs="Arial"/>
          <w:sz w:val="20"/>
          <w:szCs w:val="20"/>
        </w:rPr>
      </w:pPr>
      <w:r>
        <w:rPr>
          <w:rFonts w:ascii="Arial" w:hAnsi="Arial" w:cs="Arial"/>
          <w:sz w:val="20"/>
          <w:szCs w:val="20"/>
        </w:rPr>
        <w:t>Occasional weekend work</w:t>
      </w:r>
    </w:p>
    <w:p w14:paraId="5BB14216" w14:textId="77777777" w:rsidR="00501DC0" w:rsidRDefault="00501DC0" w:rsidP="00501DC0">
      <w:pPr>
        <w:pStyle w:val="PlainText"/>
        <w:jc w:val="both"/>
        <w:rPr>
          <w:rFonts w:ascii="Arial" w:hAnsi="Arial" w:cs="Arial"/>
          <w:b/>
          <w:sz w:val="20"/>
          <w:szCs w:val="20"/>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FA6B9D">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F0CFCE7" w14:textId="23D7175A" w:rsidR="006A373E" w:rsidRPr="00971568" w:rsidRDefault="006A373E" w:rsidP="00E16864">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lastRenderedPageBreak/>
        <w:t>Equity and Diversity</w:t>
      </w:r>
    </w:p>
    <w:p w14:paraId="1FDBE8DE" w14:textId="6A8E5B17" w:rsidR="006A373E" w:rsidRDefault="006A373E" w:rsidP="006A373E">
      <w:pPr>
        <w:pStyle w:val="PlainText"/>
        <w:jc w:val="both"/>
        <w:rPr>
          <w:rStyle w:val="Hyperlink"/>
          <w:rFonts w:ascii="Arial" w:hAnsi="Arial" w:cs="Arial"/>
          <w:sz w:val="20"/>
          <w:szCs w:val="20"/>
        </w:rPr>
      </w:pPr>
      <w:r w:rsidRPr="00E16864">
        <w:rPr>
          <w:rFonts w:ascii="Arial" w:eastAsia="Times New Roman" w:hAnsi="Arial" w:cs="Arial"/>
          <w:sz w:val="20"/>
          <w:szCs w:val="20"/>
          <w:lang w:eastAsia="en-AU"/>
        </w:rPr>
        <w:t xml:space="preserve">All staff members are required to comply with the University’s Code of Ethics and Code of </w:t>
      </w:r>
      <w:proofErr w:type="gramStart"/>
      <w:r w:rsidRPr="00E16864">
        <w:rPr>
          <w:rFonts w:ascii="Arial" w:eastAsia="Times New Roman" w:hAnsi="Arial" w:cs="Arial"/>
          <w:sz w:val="20"/>
          <w:szCs w:val="20"/>
          <w:lang w:eastAsia="en-AU"/>
        </w:rPr>
        <w:t>Conduct  and</w:t>
      </w:r>
      <w:proofErr w:type="gramEnd"/>
      <w:r w:rsidRPr="00E16864">
        <w:rPr>
          <w:rFonts w:ascii="Arial" w:eastAsia="Times New Roman" w:hAnsi="Arial" w:cs="Arial"/>
          <w:sz w:val="20"/>
          <w:szCs w:val="20"/>
          <w:lang w:eastAsia="en-AU"/>
        </w:rPr>
        <w:t xml:space="preserve"> Equity and Diversity principles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sectPr w:rsidR="006A373E" w:rsidSect="00AF7E99">
      <w:headerReference w:type="default" r:id="rId13"/>
      <w:footerReference w:type="default" r:id="rId14"/>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6E93" w14:textId="77777777" w:rsidR="000A5189" w:rsidRDefault="000A5189">
      <w:r>
        <w:separator/>
      </w:r>
    </w:p>
  </w:endnote>
  <w:endnote w:type="continuationSeparator" w:id="0">
    <w:p w14:paraId="25B92688" w14:textId="77777777" w:rsidR="000A5189" w:rsidRDefault="000A5189">
      <w:r>
        <w:continuationSeparator/>
      </w:r>
    </w:p>
  </w:endnote>
  <w:endnote w:type="continuationNotice" w:id="1">
    <w:p w14:paraId="0A58359A" w14:textId="77777777" w:rsidR="000A5189" w:rsidRDefault="000A5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D38F" w14:textId="77777777" w:rsidR="00683557" w:rsidRDefault="0068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630A" w14:textId="77777777" w:rsidR="000A5189" w:rsidRDefault="000A5189">
      <w:r>
        <w:separator/>
      </w:r>
    </w:p>
  </w:footnote>
  <w:footnote w:type="continuationSeparator" w:id="0">
    <w:p w14:paraId="39B1C036" w14:textId="77777777" w:rsidR="000A5189" w:rsidRDefault="000A5189">
      <w:r>
        <w:continuationSeparator/>
      </w:r>
    </w:p>
  </w:footnote>
  <w:footnote w:type="continuationNotice" w:id="1">
    <w:p w14:paraId="53401927" w14:textId="77777777" w:rsidR="000A5189" w:rsidRDefault="000A51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0E62" w14:textId="77777777" w:rsidR="00683557" w:rsidRDefault="0068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55440"/>
    <w:multiLevelType w:val="hybridMultilevel"/>
    <w:tmpl w:val="2EBE7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E918CC"/>
    <w:multiLevelType w:val="hybridMultilevel"/>
    <w:tmpl w:val="19147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8853E2"/>
    <w:multiLevelType w:val="hybridMultilevel"/>
    <w:tmpl w:val="A6A4733E"/>
    <w:styleLink w:val="ImportedStyle2"/>
    <w:lvl w:ilvl="0" w:tplc="B05EA32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BCE2B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F0E4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94FD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5E2F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E4FD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D606E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E6DE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5E9F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1D476086"/>
    <w:multiLevelType w:val="hybridMultilevel"/>
    <w:tmpl w:val="546AD4F8"/>
    <w:lvl w:ilvl="0" w:tplc="6E8416F6">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3EB1F3D"/>
    <w:multiLevelType w:val="hybridMultilevel"/>
    <w:tmpl w:val="47F034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28352702"/>
    <w:multiLevelType w:val="multilevel"/>
    <w:tmpl w:val="FBCC58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BE948AB"/>
    <w:multiLevelType w:val="hybridMultilevel"/>
    <w:tmpl w:val="2D6AC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7834EDC"/>
    <w:multiLevelType w:val="hybridMultilevel"/>
    <w:tmpl w:val="3072D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F75AD6"/>
    <w:multiLevelType w:val="hybridMultilevel"/>
    <w:tmpl w:val="A6A4733E"/>
    <w:numStyleLink w:val="ImportedStyle2"/>
  </w:abstractNum>
  <w:abstractNum w:abstractNumId="19">
    <w:nsid w:val="41F64035"/>
    <w:multiLevelType w:val="hybridMultilevel"/>
    <w:tmpl w:val="E44A8922"/>
    <w:styleLink w:val="ImportedStyle3"/>
    <w:lvl w:ilvl="0" w:tplc="6DD880E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BACC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5641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12BC0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F039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BEC8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FEB94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5C678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A5E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B315868"/>
    <w:multiLevelType w:val="hybridMultilevel"/>
    <w:tmpl w:val="CD10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nsid w:val="64090861"/>
    <w:multiLevelType w:val="hybridMultilevel"/>
    <w:tmpl w:val="E44A8922"/>
    <w:numStyleLink w:val="ImportedStyle3"/>
  </w:abstractNum>
  <w:abstractNum w:abstractNumId="29">
    <w:nsid w:val="67880CB2"/>
    <w:multiLevelType w:val="hybridMultilevel"/>
    <w:tmpl w:val="9A461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EB2650"/>
    <w:multiLevelType w:val="hybridMultilevel"/>
    <w:tmpl w:val="0C184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AA194D"/>
    <w:multiLevelType w:val="hybridMultilevel"/>
    <w:tmpl w:val="BF523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6"/>
  </w:num>
  <w:num w:numId="3">
    <w:abstractNumId w:val="1"/>
  </w:num>
  <w:num w:numId="4">
    <w:abstractNumId w:val="0"/>
  </w:num>
  <w:num w:numId="5">
    <w:abstractNumId w:val="32"/>
  </w:num>
  <w:num w:numId="6">
    <w:abstractNumId w:val="15"/>
  </w:num>
  <w:num w:numId="7">
    <w:abstractNumId w:val="20"/>
  </w:num>
  <w:num w:numId="8">
    <w:abstractNumId w:val="23"/>
  </w:num>
  <w:num w:numId="9">
    <w:abstractNumId w:val="25"/>
  </w:num>
  <w:num w:numId="10">
    <w:abstractNumId w:val="27"/>
  </w:num>
  <w:num w:numId="11">
    <w:abstractNumId w:val="12"/>
  </w:num>
  <w:num w:numId="12">
    <w:abstractNumId w:val="8"/>
  </w:num>
  <w:num w:numId="13">
    <w:abstractNumId w:val="16"/>
  </w:num>
  <w:num w:numId="14">
    <w:abstractNumId w:val="11"/>
  </w:num>
  <w:num w:numId="15">
    <w:abstractNumId w:val="33"/>
  </w:num>
  <w:num w:numId="16">
    <w:abstractNumId w:val="22"/>
  </w:num>
  <w:num w:numId="17">
    <w:abstractNumId w:val="2"/>
  </w:num>
  <w:num w:numId="18">
    <w:abstractNumId w:val="6"/>
  </w:num>
  <w:num w:numId="19">
    <w:abstractNumId w:val="30"/>
  </w:num>
  <w:num w:numId="20">
    <w:abstractNumId w:val="35"/>
  </w:num>
  <w:num w:numId="21">
    <w:abstractNumId w:val="21"/>
  </w:num>
  <w:num w:numId="22">
    <w:abstractNumId w:val="26"/>
  </w:num>
  <w:num w:numId="23">
    <w:abstractNumId w:val="10"/>
  </w:num>
  <w:num w:numId="24">
    <w:abstractNumId w:val="24"/>
  </w:num>
  <w:num w:numId="25">
    <w:abstractNumId w:val="7"/>
  </w:num>
  <w:num w:numId="26">
    <w:abstractNumId w:val="4"/>
  </w:num>
  <w:num w:numId="27">
    <w:abstractNumId w:val="14"/>
  </w:num>
  <w:num w:numId="28">
    <w:abstractNumId w:val="17"/>
  </w:num>
  <w:num w:numId="29">
    <w:abstractNumId w:val="13"/>
  </w:num>
  <w:num w:numId="30">
    <w:abstractNumId w:val="31"/>
  </w:num>
  <w:num w:numId="31">
    <w:abstractNumId w:val="3"/>
  </w:num>
  <w:num w:numId="32">
    <w:abstractNumId w:val="29"/>
  </w:num>
  <w:num w:numId="33">
    <w:abstractNumId w:val="34"/>
  </w:num>
  <w:num w:numId="34">
    <w:abstractNumId w:val="5"/>
  </w:num>
  <w:num w:numId="35">
    <w:abstractNumId w:val="18"/>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3390A"/>
    <w:rsid w:val="00044FB1"/>
    <w:rsid w:val="00063882"/>
    <w:rsid w:val="00066545"/>
    <w:rsid w:val="00080332"/>
    <w:rsid w:val="00086834"/>
    <w:rsid w:val="00094237"/>
    <w:rsid w:val="000A5189"/>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4D75"/>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1F1D88"/>
    <w:rsid w:val="00216219"/>
    <w:rsid w:val="00220F28"/>
    <w:rsid w:val="00227100"/>
    <w:rsid w:val="00234AE5"/>
    <w:rsid w:val="00242B95"/>
    <w:rsid w:val="002505A9"/>
    <w:rsid w:val="00250C7A"/>
    <w:rsid w:val="00251072"/>
    <w:rsid w:val="00251F0B"/>
    <w:rsid w:val="00252A72"/>
    <w:rsid w:val="00253C05"/>
    <w:rsid w:val="00256F35"/>
    <w:rsid w:val="00264A8E"/>
    <w:rsid w:val="00271D19"/>
    <w:rsid w:val="00276064"/>
    <w:rsid w:val="002764F7"/>
    <w:rsid w:val="002768FC"/>
    <w:rsid w:val="00283291"/>
    <w:rsid w:val="00284928"/>
    <w:rsid w:val="002A0101"/>
    <w:rsid w:val="002A1F32"/>
    <w:rsid w:val="002A301C"/>
    <w:rsid w:val="002B17D8"/>
    <w:rsid w:val="002B4390"/>
    <w:rsid w:val="002B70E8"/>
    <w:rsid w:val="002C12DC"/>
    <w:rsid w:val="002C14F9"/>
    <w:rsid w:val="002C1D0F"/>
    <w:rsid w:val="002C265F"/>
    <w:rsid w:val="002C57C5"/>
    <w:rsid w:val="002D3B49"/>
    <w:rsid w:val="002E4711"/>
    <w:rsid w:val="002F7841"/>
    <w:rsid w:val="00302E61"/>
    <w:rsid w:val="00304D8C"/>
    <w:rsid w:val="0030663D"/>
    <w:rsid w:val="00310D0C"/>
    <w:rsid w:val="00322AC8"/>
    <w:rsid w:val="003244B5"/>
    <w:rsid w:val="00336319"/>
    <w:rsid w:val="00340E7E"/>
    <w:rsid w:val="0034155C"/>
    <w:rsid w:val="003417B2"/>
    <w:rsid w:val="00343562"/>
    <w:rsid w:val="00343FE8"/>
    <w:rsid w:val="003555C6"/>
    <w:rsid w:val="00356266"/>
    <w:rsid w:val="00360623"/>
    <w:rsid w:val="0036238A"/>
    <w:rsid w:val="003670F8"/>
    <w:rsid w:val="0036754A"/>
    <w:rsid w:val="003675D0"/>
    <w:rsid w:val="00373226"/>
    <w:rsid w:val="0037519B"/>
    <w:rsid w:val="00377FDD"/>
    <w:rsid w:val="003836CF"/>
    <w:rsid w:val="003A468F"/>
    <w:rsid w:val="003A7E4C"/>
    <w:rsid w:val="003B0B52"/>
    <w:rsid w:val="003B15B9"/>
    <w:rsid w:val="003B1F9D"/>
    <w:rsid w:val="003B4BB8"/>
    <w:rsid w:val="003B6E99"/>
    <w:rsid w:val="003C2517"/>
    <w:rsid w:val="003C285C"/>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3F35"/>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1DC0"/>
    <w:rsid w:val="005049B0"/>
    <w:rsid w:val="00506B33"/>
    <w:rsid w:val="005141D3"/>
    <w:rsid w:val="005143EA"/>
    <w:rsid w:val="00527AFD"/>
    <w:rsid w:val="00537C8B"/>
    <w:rsid w:val="00545779"/>
    <w:rsid w:val="00547EB1"/>
    <w:rsid w:val="00557680"/>
    <w:rsid w:val="005634A4"/>
    <w:rsid w:val="00564815"/>
    <w:rsid w:val="00564D2E"/>
    <w:rsid w:val="00573EF2"/>
    <w:rsid w:val="005753C3"/>
    <w:rsid w:val="005769BF"/>
    <w:rsid w:val="00584F11"/>
    <w:rsid w:val="005858CE"/>
    <w:rsid w:val="0059698B"/>
    <w:rsid w:val="005A2568"/>
    <w:rsid w:val="005A662A"/>
    <w:rsid w:val="005B66BC"/>
    <w:rsid w:val="005C59A0"/>
    <w:rsid w:val="005C769D"/>
    <w:rsid w:val="005D0815"/>
    <w:rsid w:val="005D377D"/>
    <w:rsid w:val="005E0187"/>
    <w:rsid w:val="005E060C"/>
    <w:rsid w:val="005E73E8"/>
    <w:rsid w:val="005F2565"/>
    <w:rsid w:val="005F5974"/>
    <w:rsid w:val="00607F5D"/>
    <w:rsid w:val="00617B97"/>
    <w:rsid w:val="00625E8D"/>
    <w:rsid w:val="00632502"/>
    <w:rsid w:val="00643747"/>
    <w:rsid w:val="00643C0A"/>
    <w:rsid w:val="006442DF"/>
    <w:rsid w:val="00647676"/>
    <w:rsid w:val="006533FB"/>
    <w:rsid w:val="0066209C"/>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B78AD"/>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95AED"/>
    <w:rsid w:val="007A0341"/>
    <w:rsid w:val="007A0CD6"/>
    <w:rsid w:val="007A1CCF"/>
    <w:rsid w:val="007A6B5D"/>
    <w:rsid w:val="007A6DDF"/>
    <w:rsid w:val="007A75C5"/>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A1D46"/>
    <w:rsid w:val="008B144B"/>
    <w:rsid w:val="008B19D0"/>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53CD"/>
    <w:rsid w:val="009B6CBB"/>
    <w:rsid w:val="009C0051"/>
    <w:rsid w:val="009C0705"/>
    <w:rsid w:val="009C6235"/>
    <w:rsid w:val="009D245F"/>
    <w:rsid w:val="009D24E6"/>
    <w:rsid w:val="009D404B"/>
    <w:rsid w:val="009D74A3"/>
    <w:rsid w:val="009F5017"/>
    <w:rsid w:val="00A03736"/>
    <w:rsid w:val="00A05EEF"/>
    <w:rsid w:val="00A060BC"/>
    <w:rsid w:val="00A074FF"/>
    <w:rsid w:val="00A112F9"/>
    <w:rsid w:val="00A15205"/>
    <w:rsid w:val="00A24704"/>
    <w:rsid w:val="00A2544D"/>
    <w:rsid w:val="00A27537"/>
    <w:rsid w:val="00A306E7"/>
    <w:rsid w:val="00A37637"/>
    <w:rsid w:val="00A427BD"/>
    <w:rsid w:val="00A532B0"/>
    <w:rsid w:val="00A54003"/>
    <w:rsid w:val="00A54910"/>
    <w:rsid w:val="00A65F4C"/>
    <w:rsid w:val="00A6756E"/>
    <w:rsid w:val="00A67BBF"/>
    <w:rsid w:val="00A76CDA"/>
    <w:rsid w:val="00A92BAE"/>
    <w:rsid w:val="00A95161"/>
    <w:rsid w:val="00AA125D"/>
    <w:rsid w:val="00AA4CD9"/>
    <w:rsid w:val="00AA591C"/>
    <w:rsid w:val="00AB3450"/>
    <w:rsid w:val="00AB42D5"/>
    <w:rsid w:val="00AB68E3"/>
    <w:rsid w:val="00AD7172"/>
    <w:rsid w:val="00AD7C5A"/>
    <w:rsid w:val="00AE10A7"/>
    <w:rsid w:val="00AE4803"/>
    <w:rsid w:val="00AF0017"/>
    <w:rsid w:val="00AF11A7"/>
    <w:rsid w:val="00AF1736"/>
    <w:rsid w:val="00AF7E99"/>
    <w:rsid w:val="00B01AEC"/>
    <w:rsid w:val="00B13E7B"/>
    <w:rsid w:val="00B2226D"/>
    <w:rsid w:val="00B270FE"/>
    <w:rsid w:val="00B31C41"/>
    <w:rsid w:val="00B326D8"/>
    <w:rsid w:val="00B41034"/>
    <w:rsid w:val="00B42D65"/>
    <w:rsid w:val="00B67887"/>
    <w:rsid w:val="00B7061C"/>
    <w:rsid w:val="00B71EDF"/>
    <w:rsid w:val="00B722D6"/>
    <w:rsid w:val="00B8628D"/>
    <w:rsid w:val="00B91E6A"/>
    <w:rsid w:val="00B92CD1"/>
    <w:rsid w:val="00B94F83"/>
    <w:rsid w:val="00BA3AD1"/>
    <w:rsid w:val="00BA61E3"/>
    <w:rsid w:val="00BC2BDB"/>
    <w:rsid w:val="00BD1705"/>
    <w:rsid w:val="00BD2F9C"/>
    <w:rsid w:val="00BE28A6"/>
    <w:rsid w:val="00BE78D2"/>
    <w:rsid w:val="00BF138E"/>
    <w:rsid w:val="00BF4109"/>
    <w:rsid w:val="00C025F6"/>
    <w:rsid w:val="00C035F8"/>
    <w:rsid w:val="00C13DC3"/>
    <w:rsid w:val="00C279EB"/>
    <w:rsid w:val="00C27C0B"/>
    <w:rsid w:val="00C314B0"/>
    <w:rsid w:val="00C6724B"/>
    <w:rsid w:val="00C844EB"/>
    <w:rsid w:val="00C8666C"/>
    <w:rsid w:val="00C8735D"/>
    <w:rsid w:val="00C90FAE"/>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5765D"/>
    <w:rsid w:val="00D6072C"/>
    <w:rsid w:val="00D61808"/>
    <w:rsid w:val="00D7665C"/>
    <w:rsid w:val="00D7750B"/>
    <w:rsid w:val="00D80A38"/>
    <w:rsid w:val="00D83DE2"/>
    <w:rsid w:val="00D84758"/>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16864"/>
    <w:rsid w:val="00E314E6"/>
    <w:rsid w:val="00E32842"/>
    <w:rsid w:val="00E32A06"/>
    <w:rsid w:val="00E4135F"/>
    <w:rsid w:val="00E4406A"/>
    <w:rsid w:val="00E4452D"/>
    <w:rsid w:val="00E6134F"/>
    <w:rsid w:val="00E6146A"/>
    <w:rsid w:val="00E621EE"/>
    <w:rsid w:val="00E62574"/>
    <w:rsid w:val="00E6343B"/>
    <w:rsid w:val="00E6380B"/>
    <w:rsid w:val="00E70886"/>
    <w:rsid w:val="00E72DA4"/>
    <w:rsid w:val="00E95209"/>
    <w:rsid w:val="00EA5DF9"/>
    <w:rsid w:val="00EB4940"/>
    <w:rsid w:val="00EB5C83"/>
    <w:rsid w:val="00EC0752"/>
    <w:rsid w:val="00EC29FF"/>
    <w:rsid w:val="00EC6DED"/>
    <w:rsid w:val="00ED0B9E"/>
    <w:rsid w:val="00EE2744"/>
    <w:rsid w:val="00EE55F0"/>
    <w:rsid w:val="00EE78DA"/>
    <w:rsid w:val="00EF21F4"/>
    <w:rsid w:val="00EF71E2"/>
    <w:rsid w:val="00EF7C74"/>
    <w:rsid w:val="00F001C2"/>
    <w:rsid w:val="00F01C0C"/>
    <w:rsid w:val="00F07A8F"/>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A6B9D"/>
    <w:rsid w:val="00FC2713"/>
    <w:rsid w:val="00FD3F15"/>
    <w:rsid w:val="00FD4A73"/>
    <w:rsid w:val="00FD6500"/>
    <w:rsid w:val="00FE778D"/>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ColorfulList-Accent11">
    <w:name w:val="Colorful List - Accent 11"/>
    <w:basedOn w:val="Normal"/>
    <w:uiPriority w:val="34"/>
    <w:qFormat/>
    <w:rsid w:val="00F07A8F"/>
    <w:pPr>
      <w:spacing w:before="100" w:beforeAutospacing="1" w:after="100" w:afterAutospacing="1"/>
    </w:pPr>
  </w:style>
  <w:style w:type="paragraph" w:customStyle="1" w:styleId="Body">
    <w:name w:val="Body"/>
    <w:rsid w:val="00A427B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eastAsia="ja-JP"/>
    </w:rPr>
  </w:style>
  <w:style w:type="numbering" w:customStyle="1" w:styleId="ImportedStyle2">
    <w:name w:val="Imported Style 2"/>
    <w:rsid w:val="00A427BD"/>
    <w:pPr>
      <w:numPr>
        <w:numId w:val="34"/>
      </w:numPr>
    </w:pPr>
  </w:style>
  <w:style w:type="numbering" w:customStyle="1" w:styleId="ImportedStyle3">
    <w:name w:val="Imported Style 3"/>
    <w:rsid w:val="00A427BD"/>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ColorfulList-Accent11">
    <w:name w:val="Colorful List - Accent 11"/>
    <w:basedOn w:val="Normal"/>
    <w:uiPriority w:val="34"/>
    <w:qFormat/>
    <w:rsid w:val="00F07A8F"/>
    <w:pPr>
      <w:spacing w:before="100" w:beforeAutospacing="1" w:after="100" w:afterAutospacing="1"/>
    </w:pPr>
  </w:style>
  <w:style w:type="paragraph" w:customStyle="1" w:styleId="Body">
    <w:name w:val="Body"/>
    <w:rsid w:val="00A427B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eastAsia="ja-JP"/>
    </w:rPr>
  </w:style>
  <w:style w:type="numbering" w:customStyle="1" w:styleId="ImportedStyle2">
    <w:name w:val="Imported Style 2"/>
    <w:rsid w:val="00A427BD"/>
    <w:pPr>
      <w:numPr>
        <w:numId w:val="34"/>
      </w:numPr>
    </w:pPr>
  </w:style>
  <w:style w:type="numbering" w:customStyle="1" w:styleId="ImportedStyle3">
    <w:name w:val="Imported Style 3"/>
    <w:rsid w:val="00A427B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CB5D-6FBC-439A-859F-07F62EFE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3</Pages>
  <Words>795</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Petrina Gomez</cp:lastModifiedBy>
  <cp:revision>2</cp:revision>
  <cp:lastPrinted>2016-10-26T06:14:00Z</cp:lastPrinted>
  <dcterms:created xsi:type="dcterms:W3CDTF">2017-03-15T02:40:00Z</dcterms:created>
  <dcterms:modified xsi:type="dcterms:W3CDTF">2017-03-15T02:40:00Z</dcterms:modified>
</cp:coreProperties>
</file>