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Ind w:w="-34" w:type="dxa"/>
        <w:tblLayout w:type="fixed"/>
        <w:tblLook w:val="0000" w:firstRow="0" w:lastRow="0" w:firstColumn="0" w:lastColumn="0" w:noHBand="0" w:noVBand="0"/>
      </w:tblPr>
      <w:tblGrid>
        <w:gridCol w:w="7377"/>
        <w:gridCol w:w="2081"/>
      </w:tblGrid>
      <w:tr w:rsidR="00042083" w:rsidRPr="00A66A9C" w:rsidTr="00D1083B">
        <w:trPr>
          <w:cantSplit/>
          <w:trHeight w:val="1540"/>
        </w:trPr>
        <w:tc>
          <w:tcPr>
            <w:tcW w:w="3900" w:type="pct"/>
          </w:tcPr>
          <w:p w:rsidR="00042083" w:rsidRPr="00A66A9C" w:rsidRDefault="00042083" w:rsidP="00A43B98">
            <w:pPr>
              <w:pStyle w:val="DepartmentTitle"/>
              <w:jc w:val="center"/>
            </w:pPr>
            <w:bookmarkStart w:id="0" w:name="bmTop"/>
            <w:bookmarkStart w:id="1" w:name="_GoBack"/>
            <w:bookmarkEnd w:id="0"/>
            <w:bookmarkEnd w:id="1"/>
            <w:r w:rsidRPr="00A66A9C">
              <w:t>Department of Health and Human Services</w:t>
            </w:r>
          </w:p>
          <w:p w:rsidR="00042083" w:rsidRPr="00A66A9C" w:rsidRDefault="00042083" w:rsidP="00A43B98">
            <w:pPr>
              <w:pStyle w:val="Sub-branch"/>
              <w:spacing w:before="40" w:after="120"/>
              <w:jc w:val="center"/>
              <w:rPr>
                <w:caps w:val="0"/>
                <w:w w:val="100"/>
                <w:sz w:val="28"/>
                <w:szCs w:val="24"/>
              </w:rPr>
            </w:pPr>
            <w:r w:rsidRPr="00A66A9C">
              <w:rPr>
                <w:caps w:val="0"/>
                <w:w w:val="100"/>
                <w:sz w:val="28"/>
                <w:szCs w:val="24"/>
              </w:rPr>
              <w:t>an</w:t>
            </w:r>
            <w:r w:rsidR="00794124" w:rsidRPr="00A66A9C">
              <w:rPr>
                <w:caps w:val="0"/>
                <w:w w:val="100"/>
                <w:sz w:val="28"/>
                <w:szCs w:val="24"/>
              </w:rPr>
              <w:t>d Tasmanian Health Service</w:t>
            </w:r>
          </w:p>
          <w:p w:rsidR="00042083" w:rsidRPr="00A66A9C" w:rsidRDefault="00042083" w:rsidP="00A43B98">
            <w:pPr>
              <w:pStyle w:val="Sub-branch"/>
              <w:spacing w:before="40" w:after="120"/>
              <w:jc w:val="center"/>
              <w:rPr>
                <w:caps w:val="0"/>
                <w:w w:val="100"/>
                <w:sz w:val="8"/>
                <w:szCs w:val="24"/>
              </w:rPr>
            </w:pPr>
          </w:p>
          <w:p w:rsidR="00042083" w:rsidRPr="00A66A9C" w:rsidRDefault="00042083" w:rsidP="00A43B98">
            <w:pPr>
              <w:pStyle w:val="Heading1"/>
              <w:tabs>
                <w:tab w:val="left" w:pos="425"/>
                <w:tab w:val="left" w:pos="8280"/>
                <w:tab w:val="left" w:pos="9180"/>
              </w:tabs>
              <w:rPr>
                <w:rFonts w:ascii="Gill Sans MT" w:hAnsi="Gill Sans MT"/>
                <w:b/>
              </w:rPr>
            </w:pPr>
            <w:r w:rsidRPr="00A66A9C">
              <w:rPr>
                <w:rFonts w:ascii="Gill Sans MT" w:hAnsi="Gill Sans MT"/>
                <w:b/>
              </w:rPr>
              <w:t>Statement of Duties</w:t>
            </w:r>
          </w:p>
        </w:tc>
        <w:tc>
          <w:tcPr>
            <w:tcW w:w="1100" w:type="pct"/>
          </w:tcPr>
          <w:p w:rsidR="00042083" w:rsidRPr="00A66A9C" w:rsidRDefault="00D30343" w:rsidP="00A43B98">
            <w:pPr>
              <w:pStyle w:val="Logo"/>
            </w:pPr>
            <w:r w:rsidRPr="00A66A9C">
              <w:rPr>
                <w:noProof/>
                <w:lang w:eastAsia="en-AU"/>
              </w:rPr>
              <w:drawing>
                <wp:inline distT="0" distB="0" distL="0" distR="0" wp14:anchorId="1B655D3F" wp14:editId="1AB6EDE4">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042083" w:rsidRPr="00A66A9C" w:rsidTr="00D1083B">
        <w:tblPrEx>
          <w:tblLook w:val="01E0" w:firstRow="1" w:lastRow="1" w:firstColumn="1" w:lastColumn="1" w:noHBand="0" w:noVBand="0"/>
        </w:tblPrEx>
        <w:tc>
          <w:tcPr>
            <w:tcW w:w="5000" w:type="pct"/>
            <w:gridSpan w:val="2"/>
          </w:tcPr>
          <w:p w:rsidR="00042083" w:rsidRPr="00A66A9C" w:rsidRDefault="00042083" w:rsidP="00D30343">
            <w:pPr>
              <w:pStyle w:val="Heading1"/>
              <w:tabs>
                <w:tab w:val="left" w:pos="425"/>
                <w:tab w:val="left" w:pos="8280"/>
                <w:tab w:val="left" w:pos="9180"/>
              </w:tabs>
              <w:rPr>
                <w:rFonts w:ascii="Gill Sans MT" w:hAnsi="Gill Sans MT"/>
                <w:sz w:val="14"/>
              </w:rPr>
            </w:pPr>
          </w:p>
        </w:tc>
      </w:tr>
    </w:tbl>
    <w:p w:rsidR="00042083" w:rsidRPr="00A66A9C" w:rsidRDefault="00042083" w:rsidP="00042083">
      <w:pPr>
        <w:rPr>
          <w:rFonts w:ascii="Gill Sans MT" w:hAnsi="Gill Sans MT"/>
          <w:i/>
          <w:sz w:val="2"/>
          <w:lang w:eastAsia="en-AU"/>
        </w:rPr>
      </w:pPr>
    </w:p>
    <w:tbl>
      <w:tblPr>
        <w:tblW w:w="50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629"/>
        <w:gridCol w:w="2475"/>
        <w:gridCol w:w="6"/>
      </w:tblGrid>
      <w:tr w:rsidR="00042083" w:rsidRPr="00A66A9C" w:rsidTr="00F824C5">
        <w:tc>
          <w:tcPr>
            <w:tcW w:w="2312" w:type="pct"/>
            <w:tcBorders>
              <w:top w:val="single" w:sz="4" w:space="0" w:color="auto"/>
              <w:left w:val="single" w:sz="4" w:space="0" w:color="auto"/>
              <w:bottom w:val="single" w:sz="4" w:space="0" w:color="auto"/>
              <w:right w:val="single" w:sz="4" w:space="0" w:color="auto"/>
            </w:tcBorders>
          </w:tcPr>
          <w:p w:rsidR="00042083" w:rsidRPr="00A66A9C" w:rsidRDefault="00042083" w:rsidP="00D113F7">
            <w:pPr>
              <w:pStyle w:val="InformationBlockfillin"/>
              <w:tabs>
                <w:tab w:val="left" w:pos="425"/>
                <w:tab w:val="left" w:pos="8280"/>
                <w:tab w:val="left" w:pos="9180"/>
              </w:tabs>
              <w:spacing w:line="300" w:lineRule="exact"/>
              <w:rPr>
                <w:rFonts w:cs="Arial"/>
                <w:b/>
                <w:iCs/>
                <w:kern w:val="36"/>
                <w:lang w:eastAsia="en-AU"/>
              </w:rPr>
            </w:pPr>
            <w:r w:rsidRPr="00A66A9C">
              <w:rPr>
                <w:rStyle w:val="InformationBlockChar"/>
              </w:rPr>
              <w:t xml:space="preserve">Position Title: </w:t>
            </w:r>
            <w:r w:rsidR="00D113F7" w:rsidRPr="00A66A9C">
              <w:rPr>
                <w:rStyle w:val="InformationBlockChar"/>
                <w:b w:val="0"/>
              </w:rPr>
              <w:t>Enrolled Nurse</w:t>
            </w:r>
          </w:p>
        </w:tc>
        <w:tc>
          <w:tcPr>
            <w:tcW w:w="1383" w:type="pct"/>
            <w:tcBorders>
              <w:top w:val="single" w:sz="4" w:space="0" w:color="auto"/>
              <w:left w:val="single" w:sz="4" w:space="0" w:color="auto"/>
              <w:bottom w:val="single" w:sz="4" w:space="0" w:color="auto"/>
              <w:right w:val="single" w:sz="4" w:space="0" w:color="auto"/>
            </w:tcBorders>
          </w:tcPr>
          <w:p w:rsidR="003907A3" w:rsidRPr="00A66A9C" w:rsidRDefault="00042083" w:rsidP="00AC35C9">
            <w:pPr>
              <w:pStyle w:val="InformationBlockfillin"/>
              <w:tabs>
                <w:tab w:val="left" w:pos="425"/>
                <w:tab w:val="left" w:pos="8280"/>
                <w:tab w:val="left" w:pos="9180"/>
              </w:tabs>
              <w:spacing w:line="300" w:lineRule="exact"/>
              <w:rPr>
                <w:rFonts w:cs="Arial"/>
                <w:b/>
                <w:iCs/>
                <w:kern w:val="36"/>
                <w:lang w:eastAsia="en-AU"/>
              </w:rPr>
            </w:pPr>
            <w:r w:rsidRPr="00A66A9C">
              <w:rPr>
                <w:rFonts w:cs="Arial"/>
                <w:b/>
                <w:iCs/>
                <w:kern w:val="36"/>
                <w:lang w:eastAsia="en-AU"/>
              </w:rPr>
              <w:t xml:space="preserve">Position Number: </w:t>
            </w:r>
            <w:r w:rsidR="00AC35C9" w:rsidRPr="00A66A9C">
              <w:rPr>
                <w:rFonts w:cs="Arial"/>
                <w:iCs/>
                <w:kern w:val="36"/>
                <w:lang w:eastAsia="en-AU"/>
              </w:rPr>
              <w:t>Generic</w:t>
            </w:r>
          </w:p>
        </w:tc>
        <w:tc>
          <w:tcPr>
            <w:tcW w:w="1305" w:type="pct"/>
            <w:gridSpan w:val="2"/>
            <w:tcBorders>
              <w:top w:val="single" w:sz="4" w:space="0" w:color="auto"/>
              <w:left w:val="single" w:sz="4" w:space="0" w:color="auto"/>
              <w:bottom w:val="single" w:sz="4" w:space="0" w:color="auto"/>
              <w:right w:val="single" w:sz="4" w:space="0" w:color="auto"/>
            </w:tcBorders>
          </w:tcPr>
          <w:p w:rsidR="00042083" w:rsidRPr="00A66A9C" w:rsidRDefault="00D30343" w:rsidP="003E0B95">
            <w:pPr>
              <w:pStyle w:val="InformationBlockfillin"/>
              <w:tabs>
                <w:tab w:val="left" w:pos="425"/>
                <w:tab w:val="left" w:pos="8280"/>
                <w:tab w:val="left" w:pos="9180"/>
              </w:tabs>
              <w:spacing w:line="300" w:lineRule="exact"/>
              <w:rPr>
                <w:rFonts w:cs="Arial"/>
                <w:iCs/>
                <w:kern w:val="36"/>
                <w:lang w:eastAsia="en-AU"/>
              </w:rPr>
            </w:pPr>
            <w:r w:rsidRPr="00A66A9C">
              <w:rPr>
                <w:rStyle w:val="InformationBlockChar"/>
              </w:rPr>
              <w:t xml:space="preserve">Effective Date: </w:t>
            </w:r>
            <w:r w:rsidR="003E0B95" w:rsidRPr="00A66A9C">
              <w:rPr>
                <w:rStyle w:val="InformationBlockChar"/>
                <w:b w:val="0"/>
              </w:rPr>
              <w:t>December 2014</w:t>
            </w:r>
          </w:p>
        </w:tc>
      </w:tr>
      <w:tr w:rsidR="00042083" w:rsidRPr="00A66A9C" w:rsidTr="00D30343">
        <w:tc>
          <w:tcPr>
            <w:tcW w:w="5000" w:type="pct"/>
            <w:gridSpan w:val="4"/>
            <w:tcBorders>
              <w:top w:val="single" w:sz="4" w:space="0" w:color="auto"/>
              <w:left w:val="single" w:sz="4" w:space="0" w:color="auto"/>
              <w:bottom w:val="single" w:sz="4" w:space="0" w:color="auto"/>
              <w:right w:val="single" w:sz="4" w:space="0" w:color="auto"/>
            </w:tcBorders>
            <w:vAlign w:val="center"/>
          </w:tcPr>
          <w:p w:rsidR="00042083" w:rsidRPr="00A66A9C" w:rsidRDefault="00042083" w:rsidP="00427170">
            <w:pPr>
              <w:pStyle w:val="DepartmentTitle"/>
              <w:spacing w:before="40" w:after="40"/>
              <w:rPr>
                <w:sz w:val="22"/>
                <w:szCs w:val="22"/>
              </w:rPr>
            </w:pPr>
            <w:r w:rsidRPr="00A66A9C">
              <w:rPr>
                <w:rStyle w:val="InformationBlockChar"/>
              </w:rPr>
              <w:t xml:space="preserve">Group and Unit: </w:t>
            </w:r>
            <w:r w:rsidR="00794124" w:rsidRPr="00A66A9C">
              <w:rPr>
                <w:sz w:val="22"/>
                <w:szCs w:val="22"/>
              </w:rPr>
              <w:t>Tasmanian Health Service (THS</w:t>
            </w:r>
            <w:r w:rsidR="007D6D93" w:rsidRPr="00A66A9C">
              <w:rPr>
                <w:sz w:val="22"/>
                <w:szCs w:val="22"/>
              </w:rPr>
              <w:t>)</w:t>
            </w:r>
          </w:p>
        </w:tc>
      </w:tr>
      <w:tr w:rsidR="00042083" w:rsidRPr="00A66A9C" w:rsidTr="00F824C5">
        <w:tc>
          <w:tcPr>
            <w:tcW w:w="2312" w:type="pct"/>
            <w:tcBorders>
              <w:top w:val="single" w:sz="4" w:space="0" w:color="auto"/>
              <w:left w:val="single" w:sz="4" w:space="0" w:color="auto"/>
              <w:bottom w:val="single" w:sz="4" w:space="0" w:color="auto"/>
              <w:right w:val="single" w:sz="4" w:space="0" w:color="auto"/>
            </w:tcBorders>
          </w:tcPr>
          <w:p w:rsidR="00042083" w:rsidRPr="00A66A9C" w:rsidRDefault="00042083" w:rsidP="003E0B95">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Section: </w:t>
            </w:r>
            <w:r w:rsidR="003E0B95" w:rsidRPr="00A66A9C">
              <w:rPr>
                <w:rStyle w:val="InformationBlockChar"/>
                <w:b w:val="0"/>
              </w:rPr>
              <w:t>Various</w:t>
            </w:r>
          </w:p>
        </w:tc>
        <w:tc>
          <w:tcPr>
            <w:tcW w:w="2688" w:type="pct"/>
            <w:gridSpan w:val="3"/>
            <w:tcBorders>
              <w:top w:val="single" w:sz="4" w:space="0" w:color="auto"/>
              <w:left w:val="single" w:sz="4" w:space="0" w:color="auto"/>
              <w:bottom w:val="single" w:sz="4" w:space="0" w:color="auto"/>
              <w:right w:val="single" w:sz="4" w:space="0" w:color="auto"/>
            </w:tcBorders>
          </w:tcPr>
          <w:p w:rsidR="00042083" w:rsidRPr="00A66A9C" w:rsidRDefault="00042083" w:rsidP="001754C6">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 xml:space="preserve">Location: </w:t>
            </w:r>
            <w:r w:rsidRPr="00A66A9C">
              <w:rPr>
                <w:rFonts w:cs="Arial"/>
                <w:iCs/>
                <w:kern w:val="36"/>
                <w:lang w:eastAsia="en-AU"/>
              </w:rPr>
              <w:t>North</w:t>
            </w:r>
          </w:p>
        </w:tc>
      </w:tr>
      <w:tr w:rsidR="00042083" w:rsidRPr="00A66A9C" w:rsidTr="00F824C5">
        <w:tc>
          <w:tcPr>
            <w:tcW w:w="2312" w:type="pct"/>
            <w:vMerge w:val="restart"/>
            <w:tcBorders>
              <w:top w:val="single" w:sz="4" w:space="0" w:color="auto"/>
              <w:left w:val="single" w:sz="4" w:space="0" w:color="auto"/>
              <w:right w:val="single" w:sz="4" w:space="0" w:color="auto"/>
            </w:tcBorders>
          </w:tcPr>
          <w:p w:rsidR="00042083" w:rsidRPr="00A66A9C" w:rsidRDefault="00042083"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Award: </w:t>
            </w:r>
            <w:r w:rsidRPr="00A66A9C">
              <w:t xml:space="preserve">Nurses </w:t>
            </w:r>
            <w:r w:rsidR="00F824C5" w:rsidRPr="00A66A9C">
              <w:t xml:space="preserve">and Midwives </w:t>
            </w:r>
            <w:r w:rsidRPr="00A66A9C">
              <w:t>(Tasmanian State Se</w:t>
            </w:r>
            <w:r w:rsidR="00F41E08" w:rsidRPr="00A66A9C">
              <w:t>rvice</w:t>
            </w:r>
            <w:r w:rsidRPr="00A66A9C">
              <w:t>)</w:t>
            </w:r>
          </w:p>
        </w:tc>
        <w:tc>
          <w:tcPr>
            <w:tcW w:w="2688" w:type="pct"/>
            <w:gridSpan w:val="3"/>
            <w:tcBorders>
              <w:top w:val="single" w:sz="4" w:space="0" w:color="auto"/>
              <w:left w:val="single" w:sz="4" w:space="0" w:color="auto"/>
              <w:bottom w:val="single" w:sz="4" w:space="0" w:color="auto"/>
              <w:right w:val="single" w:sz="4" w:space="0" w:color="auto"/>
            </w:tcBorders>
          </w:tcPr>
          <w:p w:rsidR="00042083" w:rsidRPr="00A66A9C" w:rsidRDefault="00042083" w:rsidP="00D10B8D">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 xml:space="preserve">Position Status: </w:t>
            </w:r>
            <w:fldSimple w:instr=" DOCPROPERTY  PositionStatus  \* MERGEFORMAT ">
              <w:r w:rsidRPr="00A66A9C">
                <w:rPr>
                  <w:rFonts w:cs="Arial"/>
                  <w:iCs/>
                  <w:kern w:val="36"/>
                  <w:lang w:eastAsia="en-AU"/>
                </w:rPr>
                <w:t>Permanent</w:t>
              </w:r>
            </w:fldSimple>
            <w:r w:rsidR="00D30343" w:rsidRPr="00A66A9C">
              <w:rPr>
                <w:rFonts w:cs="Arial"/>
                <w:iCs/>
                <w:kern w:val="36"/>
                <w:lang w:eastAsia="en-AU"/>
              </w:rPr>
              <w:t>/Fixed-Term</w:t>
            </w:r>
            <w:r w:rsidR="007D6D93" w:rsidRPr="00A66A9C">
              <w:rPr>
                <w:rFonts w:cs="Arial"/>
                <w:iCs/>
                <w:kern w:val="36"/>
                <w:lang w:eastAsia="en-AU"/>
              </w:rPr>
              <w:t>/Casual</w:t>
            </w:r>
          </w:p>
        </w:tc>
      </w:tr>
      <w:tr w:rsidR="00042083" w:rsidRPr="00A66A9C" w:rsidTr="00F824C5">
        <w:tc>
          <w:tcPr>
            <w:tcW w:w="2312" w:type="pct"/>
            <w:vMerge/>
            <w:tcBorders>
              <w:left w:val="single" w:sz="4" w:space="0" w:color="auto"/>
              <w:bottom w:val="single" w:sz="4" w:space="0" w:color="auto"/>
              <w:right w:val="single" w:sz="4" w:space="0" w:color="auto"/>
            </w:tcBorders>
          </w:tcPr>
          <w:p w:rsidR="00042083" w:rsidRPr="00A66A9C" w:rsidRDefault="00042083" w:rsidP="00042083">
            <w:pPr>
              <w:pStyle w:val="InformationBlockfillin"/>
              <w:tabs>
                <w:tab w:val="left" w:pos="425"/>
                <w:tab w:val="left" w:pos="1800"/>
                <w:tab w:val="left" w:pos="5040"/>
                <w:tab w:val="left" w:pos="8280"/>
                <w:tab w:val="left" w:pos="9180"/>
              </w:tabs>
              <w:spacing w:line="300" w:lineRule="exact"/>
              <w:rPr>
                <w:rStyle w:val="InformationBlockChar"/>
              </w:rPr>
            </w:pPr>
          </w:p>
        </w:tc>
        <w:tc>
          <w:tcPr>
            <w:tcW w:w="2688" w:type="pct"/>
            <w:gridSpan w:val="3"/>
            <w:tcBorders>
              <w:top w:val="single" w:sz="4" w:space="0" w:color="auto"/>
              <w:left w:val="single" w:sz="4" w:space="0" w:color="auto"/>
              <w:bottom w:val="single" w:sz="4" w:space="0" w:color="auto"/>
              <w:right w:val="single" w:sz="4" w:space="0" w:color="auto"/>
            </w:tcBorders>
          </w:tcPr>
          <w:p w:rsidR="00042083" w:rsidRPr="00A66A9C" w:rsidRDefault="00042083" w:rsidP="00D10B8D">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 xml:space="preserve">Position Type: </w:t>
            </w:r>
            <w:fldSimple w:instr=" DOCPROPERTY  PositionType  \* MERGEFORMAT ">
              <w:r w:rsidRPr="00A66A9C">
                <w:rPr>
                  <w:rFonts w:cs="Arial"/>
                  <w:iCs/>
                  <w:kern w:val="36"/>
                  <w:lang w:eastAsia="en-AU"/>
                </w:rPr>
                <w:t>Full Time</w:t>
              </w:r>
              <w:r w:rsidR="00D30343" w:rsidRPr="00A66A9C">
                <w:rPr>
                  <w:rFonts w:cs="Arial"/>
                  <w:iCs/>
                  <w:kern w:val="36"/>
                  <w:lang w:eastAsia="en-AU"/>
                </w:rPr>
                <w:t>/</w:t>
              </w:r>
              <w:r w:rsidRPr="00A66A9C">
                <w:rPr>
                  <w:rFonts w:cs="Arial"/>
                  <w:iCs/>
                  <w:kern w:val="36"/>
                  <w:lang w:eastAsia="en-AU"/>
                </w:rPr>
                <w:t>Part Time</w:t>
              </w:r>
            </w:fldSimple>
            <w:r w:rsidR="007D6D93" w:rsidRPr="00A66A9C">
              <w:rPr>
                <w:rFonts w:cs="Arial"/>
                <w:iCs/>
                <w:kern w:val="36"/>
                <w:lang w:eastAsia="en-AU"/>
              </w:rPr>
              <w:t>/Casual</w:t>
            </w:r>
          </w:p>
        </w:tc>
      </w:tr>
      <w:tr w:rsidR="00042083" w:rsidRPr="00A66A9C" w:rsidTr="00F824C5">
        <w:tc>
          <w:tcPr>
            <w:tcW w:w="2312" w:type="pct"/>
            <w:tcBorders>
              <w:top w:val="single" w:sz="4" w:space="0" w:color="auto"/>
              <w:left w:val="single" w:sz="4" w:space="0" w:color="auto"/>
              <w:bottom w:val="single" w:sz="4" w:space="0" w:color="auto"/>
              <w:right w:val="single" w:sz="4" w:space="0" w:color="auto"/>
            </w:tcBorders>
          </w:tcPr>
          <w:p w:rsidR="00042083" w:rsidRPr="00A66A9C" w:rsidRDefault="00042083" w:rsidP="00042083">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Level: </w:t>
            </w:r>
            <w:r w:rsidRPr="00A66A9C">
              <w:rPr>
                <w:rStyle w:val="InformationBlockChar"/>
                <w:b w:val="0"/>
              </w:rPr>
              <w:t>Grade 2</w:t>
            </w:r>
          </w:p>
        </w:tc>
        <w:tc>
          <w:tcPr>
            <w:tcW w:w="2688" w:type="pct"/>
            <w:gridSpan w:val="3"/>
            <w:tcBorders>
              <w:top w:val="single" w:sz="4" w:space="0" w:color="auto"/>
              <w:left w:val="single" w:sz="4" w:space="0" w:color="auto"/>
              <w:bottom w:val="single" w:sz="4" w:space="0" w:color="auto"/>
              <w:right w:val="single" w:sz="4" w:space="0" w:color="auto"/>
            </w:tcBorders>
          </w:tcPr>
          <w:p w:rsidR="00042083" w:rsidRPr="00A66A9C" w:rsidRDefault="00042083" w:rsidP="00042083">
            <w:pPr>
              <w:pStyle w:val="InformationBlockfillin"/>
              <w:tabs>
                <w:tab w:val="left" w:pos="425"/>
                <w:tab w:val="left" w:pos="8280"/>
                <w:tab w:val="left" w:pos="9180"/>
              </w:tabs>
              <w:spacing w:line="300" w:lineRule="exact"/>
              <w:rPr>
                <w:rFonts w:cs="Arial"/>
                <w:iCs/>
                <w:kern w:val="36"/>
                <w:lang w:eastAsia="en-AU"/>
              </w:rPr>
            </w:pPr>
            <w:r w:rsidRPr="00A66A9C">
              <w:rPr>
                <w:rFonts w:cs="Arial"/>
                <w:b/>
                <w:iCs/>
                <w:kern w:val="36"/>
                <w:lang w:eastAsia="en-AU"/>
              </w:rPr>
              <w:t>Classification:</w:t>
            </w:r>
            <w:r w:rsidRPr="00A66A9C">
              <w:rPr>
                <w:rFonts w:cs="Arial"/>
                <w:iCs/>
                <w:kern w:val="36"/>
                <w:lang w:eastAsia="en-AU"/>
              </w:rPr>
              <w:t xml:space="preserve"> Enrolled Nurse</w:t>
            </w:r>
          </w:p>
        </w:tc>
      </w:tr>
      <w:tr w:rsidR="00042083" w:rsidRPr="00A66A9C" w:rsidTr="00F41E08">
        <w:tc>
          <w:tcPr>
            <w:tcW w:w="5000" w:type="pct"/>
            <w:gridSpan w:val="4"/>
            <w:tcBorders>
              <w:top w:val="single" w:sz="4" w:space="0" w:color="auto"/>
              <w:left w:val="single" w:sz="4" w:space="0" w:color="auto"/>
              <w:bottom w:val="single" w:sz="4" w:space="0" w:color="auto"/>
              <w:right w:val="single" w:sz="4" w:space="0" w:color="auto"/>
            </w:tcBorders>
          </w:tcPr>
          <w:p w:rsidR="00042083" w:rsidRPr="00A66A9C" w:rsidRDefault="00042083" w:rsidP="003E0B95">
            <w:pPr>
              <w:pStyle w:val="InformationBlockfillin"/>
              <w:tabs>
                <w:tab w:val="left" w:pos="425"/>
                <w:tab w:val="left" w:pos="8280"/>
                <w:tab w:val="left" w:pos="9180"/>
              </w:tabs>
              <w:spacing w:line="300" w:lineRule="exact"/>
              <w:rPr>
                <w:rFonts w:cs="Arial"/>
                <w:iCs/>
                <w:kern w:val="36"/>
                <w:lang w:eastAsia="en-AU"/>
              </w:rPr>
            </w:pPr>
            <w:r w:rsidRPr="00A66A9C">
              <w:rPr>
                <w:rStyle w:val="InformationBlockChar"/>
              </w:rPr>
              <w:t>Reports To:</w:t>
            </w:r>
            <w:r w:rsidR="00D56A33" w:rsidRPr="00A66A9C">
              <w:rPr>
                <w:rStyle w:val="InformationBlockChar"/>
              </w:rPr>
              <w:t xml:space="preserve"> </w:t>
            </w:r>
            <w:r w:rsidR="009B14C2" w:rsidRPr="00A66A9C">
              <w:rPr>
                <w:rStyle w:val="InformationBlockChar"/>
                <w:b w:val="0"/>
              </w:rPr>
              <w:t>N</w:t>
            </w:r>
            <w:r w:rsidR="00D30343" w:rsidRPr="00A66A9C">
              <w:rPr>
                <w:rStyle w:val="InformationBlockChar"/>
                <w:b w:val="0"/>
              </w:rPr>
              <w:t xml:space="preserve">urse </w:t>
            </w:r>
            <w:r w:rsidR="009B14C2" w:rsidRPr="00A66A9C">
              <w:rPr>
                <w:rStyle w:val="InformationBlockChar"/>
                <w:b w:val="0"/>
              </w:rPr>
              <w:t>U</w:t>
            </w:r>
            <w:r w:rsidR="00D30343" w:rsidRPr="00A66A9C">
              <w:rPr>
                <w:rStyle w:val="InformationBlockChar"/>
                <w:b w:val="0"/>
              </w:rPr>
              <w:t xml:space="preserve">nit </w:t>
            </w:r>
            <w:r w:rsidR="009B14C2" w:rsidRPr="00A66A9C">
              <w:rPr>
                <w:rStyle w:val="InformationBlockChar"/>
                <w:b w:val="0"/>
              </w:rPr>
              <w:t>M</w:t>
            </w:r>
            <w:r w:rsidR="00D30343" w:rsidRPr="00A66A9C">
              <w:rPr>
                <w:rStyle w:val="InformationBlockChar"/>
                <w:b w:val="0"/>
              </w:rPr>
              <w:t>anager</w:t>
            </w:r>
            <w:r w:rsidR="009B14C2" w:rsidRPr="00A66A9C">
              <w:rPr>
                <w:rStyle w:val="InformationBlockChar"/>
                <w:b w:val="0"/>
              </w:rPr>
              <w:t xml:space="preserve"> </w:t>
            </w:r>
            <w:r w:rsidR="00D30343" w:rsidRPr="00A66A9C">
              <w:rPr>
                <w:rStyle w:val="InformationBlockChar"/>
                <w:b w:val="0"/>
              </w:rPr>
              <w:t>(NUM)</w:t>
            </w:r>
          </w:p>
        </w:tc>
      </w:tr>
      <w:tr w:rsidR="00F41E08" w:rsidRPr="00A66A9C" w:rsidTr="00F824C5">
        <w:trPr>
          <w:gridAfter w:val="1"/>
          <w:wAfter w:w="3" w:type="pct"/>
        </w:trPr>
        <w:tc>
          <w:tcPr>
            <w:tcW w:w="2312" w:type="pct"/>
            <w:tcBorders>
              <w:top w:val="single" w:sz="4" w:space="0" w:color="auto"/>
              <w:left w:val="single" w:sz="4" w:space="0" w:color="auto"/>
              <w:bottom w:val="single" w:sz="4" w:space="0" w:color="auto"/>
              <w:right w:val="single" w:sz="4" w:space="0" w:color="auto"/>
            </w:tcBorders>
          </w:tcPr>
          <w:p w:rsidR="00F41E08" w:rsidRPr="00A66A9C" w:rsidRDefault="00F41E08" w:rsidP="00F41E08">
            <w:pPr>
              <w:pStyle w:val="InformationBlockfillin"/>
              <w:tabs>
                <w:tab w:val="left" w:pos="425"/>
                <w:tab w:val="left" w:pos="1800"/>
                <w:tab w:val="left" w:pos="5040"/>
                <w:tab w:val="left" w:pos="8280"/>
                <w:tab w:val="left" w:pos="9180"/>
              </w:tabs>
              <w:spacing w:line="300" w:lineRule="exact"/>
              <w:rPr>
                <w:rStyle w:val="InformationBlockChar"/>
                <w:b w:val="0"/>
              </w:rPr>
            </w:pPr>
            <w:r w:rsidRPr="00A66A9C">
              <w:rPr>
                <w:rStyle w:val="InformationBlockChar"/>
              </w:rPr>
              <w:t xml:space="preserve">Check Type: </w:t>
            </w:r>
            <w:r w:rsidRPr="00A66A9C">
              <w:t>Annulled</w:t>
            </w:r>
          </w:p>
        </w:tc>
        <w:tc>
          <w:tcPr>
            <w:tcW w:w="2685" w:type="pct"/>
            <w:gridSpan w:val="2"/>
            <w:tcBorders>
              <w:top w:val="single" w:sz="4" w:space="0" w:color="auto"/>
              <w:left w:val="single" w:sz="4" w:space="0" w:color="auto"/>
              <w:bottom w:val="single" w:sz="4" w:space="0" w:color="auto"/>
              <w:right w:val="single" w:sz="4" w:space="0" w:color="auto"/>
            </w:tcBorders>
          </w:tcPr>
          <w:p w:rsidR="00F41E08" w:rsidRPr="00A66A9C" w:rsidRDefault="00F41E08" w:rsidP="00F41E08">
            <w:pPr>
              <w:pStyle w:val="InformationBlockfillin"/>
              <w:tabs>
                <w:tab w:val="left" w:pos="425"/>
                <w:tab w:val="left" w:pos="8280"/>
                <w:tab w:val="left" w:pos="9180"/>
              </w:tabs>
              <w:spacing w:line="300" w:lineRule="exact"/>
              <w:rPr>
                <w:rFonts w:cs="Arial"/>
                <w:iCs/>
                <w:kern w:val="36"/>
                <w:lang w:eastAsia="en-AU"/>
              </w:rPr>
            </w:pPr>
            <w:r w:rsidRPr="00A66A9C">
              <w:rPr>
                <w:rStyle w:val="InformationBlockChar"/>
              </w:rPr>
              <w:t xml:space="preserve">Check Frequency: </w:t>
            </w:r>
            <w:r w:rsidR="00D30343" w:rsidRPr="00A66A9C">
              <w:t>Pre-e</w:t>
            </w:r>
            <w:r w:rsidRPr="00A66A9C">
              <w:t>mployment</w:t>
            </w:r>
          </w:p>
        </w:tc>
      </w:tr>
    </w:tbl>
    <w:p w:rsidR="001B1987" w:rsidRPr="00A66A9C" w:rsidRDefault="001B1987" w:rsidP="00D30343">
      <w:pPr>
        <w:pStyle w:val="Header"/>
        <w:widowControl w:val="0"/>
        <w:tabs>
          <w:tab w:val="clear" w:pos="4320"/>
          <w:tab w:val="clear" w:pos="8640"/>
        </w:tabs>
        <w:spacing w:after="120" w:line="300" w:lineRule="atLeast"/>
        <w:jc w:val="both"/>
        <w:rPr>
          <w:rFonts w:ascii="Gill Sans MT" w:hAnsi="Gill Sans MT"/>
          <w:noProof/>
          <w:szCs w:val="24"/>
        </w:rPr>
      </w:pPr>
    </w:p>
    <w:p w:rsidR="001B1987" w:rsidRPr="00A66A9C" w:rsidRDefault="00E4159B"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t>Focus of Duties</w:t>
      </w:r>
      <w:r w:rsidR="001B1987" w:rsidRPr="00A66A9C">
        <w:rPr>
          <w:rFonts w:ascii="Gill Sans MT" w:hAnsi="Gill Sans MT"/>
          <w:b/>
          <w:szCs w:val="24"/>
        </w:rPr>
        <w:t>:</w:t>
      </w:r>
    </w:p>
    <w:p w:rsidR="003B601E" w:rsidRPr="00A66A9C" w:rsidRDefault="003B601E" w:rsidP="00F824C5">
      <w:pPr>
        <w:pStyle w:val="BodyTextIndent3"/>
        <w:widowControl w:val="0"/>
        <w:numPr>
          <w:ilvl w:val="0"/>
          <w:numId w:val="20"/>
        </w:numPr>
        <w:spacing w:after="240" w:line="300" w:lineRule="atLeast"/>
        <w:ind w:left="567" w:hanging="567"/>
        <w:jc w:val="both"/>
        <w:rPr>
          <w:rFonts w:ascii="Gill Sans MT" w:hAnsi="Gill Sans MT"/>
          <w:szCs w:val="24"/>
        </w:rPr>
      </w:pPr>
      <w:r w:rsidRPr="00A66A9C">
        <w:rPr>
          <w:rFonts w:ascii="Gill Sans MT" w:eastAsia="Calibri" w:hAnsi="Gill Sans MT" w:cs="Calibri"/>
          <w:szCs w:val="24"/>
        </w:rPr>
        <w:t xml:space="preserve">The </w:t>
      </w:r>
      <w:r w:rsidR="00982D65" w:rsidRPr="00A66A9C">
        <w:rPr>
          <w:rFonts w:ascii="Gill Sans MT" w:eastAsia="Calibri" w:hAnsi="Gill Sans MT" w:cs="Calibri"/>
          <w:szCs w:val="24"/>
        </w:rPr>
        <w:t>e</w:t>
      </w:r>
      <w:r w:rsidRPr="00A66A9C">
        <w:rPr>
          <w:rFonts w:ascii="Gill Sans MT" w:eastAsia="Calibri" w:hAnsi="Gill Sans MT" w:cs="Calibri"/>
          <w:szCs w:val="24"/>
        </w:rPr>
        <w:t xml:space="preserve">nrolled </w:t>
      </w:r>
      <w:r w:rsidR="00982D65" w:rsidRPr="00A66A9C">
        <w:rPr>
          <w:rFonts w:ascii="Gill Sans MT" w:eastAsia="Calibri" w:hAnsi="Gill Sans MT" w:cs="Calibri"/>
          <w:szCs w:val="24"/>
        </w:rPr>
        <w:t>n</w:t>
      </w:r>
      <w:r w:rsidRPr="00A66A9C">
        <w:rPr>
          <w:rFonts w:ascii="Gill Sans MT" w:eastAsia="Calibri" w:hAnsi="Gill Sans MT" w:cs="Calibri"/>
          <w:szCs w:val="24"/>
        </w:rPr>
        <w:t xml:space="preserve">urse </w:t>
      </w:r>
      <w:r w:rsidR="00482AAF" w:rsidRPr="00A66A9C">
        <w:rPr>
          <w:rFonts w:ascii="Gill Sans MT" w:eastAsia="Calibri" w:hAnsi="Gill Sans MT" w:cs="Calibri"/>
          <w:szCs w:val="24"/>
        </w:rPr>
        <w:t>provid</w:t>
      </w:r>
      <w:r w:rsidR="007C479E" w:rsidRPr="00A66A9C">
        <w:rPr>
          <w:rFonts w:ascii="Gill Sans MT" w:eastAsia="Calibri" w:hAnsi="Gill Sans MT" w:cs="Calibri"/>
          <w:szCs w:val="24"/>
        </w:rPr>
        <w:t>es</w:t>
      </w:r>
      <w:r w:rsidR="00482AAF" w:rsidRPr="00A66A9C">
        <w:rPr>
          <w:rFonts w:ascii="Gill Sans MT" w:eastAsia="Calibri" w:hAnsi="Gill Sans MT" w:cs="Calibri"/>
          <w:szCs w:val="24"/>
        </w:rPr>
        <w:t xml:space="preserve"> </w:t>
      </w:r>
      <w:r w:rsidR="0064692F" w:rsidRPr="00A66A9C">
        <w:rPr>
          <w:rFonts w:ascii="Gill Sans MT" w:eastAsia="Calibri" w:hAnsi="Gill Sans MT" w:cs="Calibri"/>
          <w:szCs w:val="24"/>
        </w:rPr>
        <w:t xml:space="preserve">direct </w:t>
      </w:r>
      <w:r w:rsidR="00D30343" w:rsidRPr="00A66A9C">
        <w:rPr>
          <w:rFonts w:ascii="Gill Sans MT" w:eastAsia="Calibri" w:hAnsi="Gill Sans MT" w:cs="Calibri"/>
          <w:szCs w:val="24"/>
        </w:rPr>
        <w:t xml:space="preserve">patient/client </w:t>
      </w:r>
      <w:r w:rsidR="00D30343" w:rsidRPr="00A66A9C">
        <w:rPr>
          <w:rFonts w:ascii="Gill Sans MT" w:eastAsia="Calibri" w:hAnsi="Gill Sans MT" w:cs="Calibri"/>
          <w:szCs w:val="24"/>
          <w:lang w:val="en-AU"/>
        </w:rPr>
        <w:t>centred</w:t>
      </w:r>
      <w:r w:rsidR="007C479E" w:rsidRPr="00A66A9C">
        <w:rPr>
          <w:rFonts w:ascii="Gill Sans MT" w:eastAsia="Calibri" w:hAnsi="Gill Sans MT" w:cs="Calibri"/>
          <w:szCs w:val="24"/>
          <w:lang w:val="en-AU"/>
        </w:rPr>
        <w:t xml:space="preserve"> </w:t>
      </w:r>
      <w:r w:rsidRPr="00A66A9C">
        <w:rPr>
          <w:rFonts w:ascii="Gill Sans MT" w:eastAsia="Calibri" w:hAnsi="Gill Sans MT" w:cs="Calibri"/>
          <w:szCs w:val="24"/>
        </w:rPr>
        <w:t xml:space="preserve">nursing care to assigned </w:t>
      </w:r>
      <w:r w:rsidR="006A4695" w:rsidRPr="00A66A9C">
        <w:rPr>
          <w:rFonts w:ascii="Gill Sans MT" w:eastAsia="Calibri" w:hAnsi="Gill Sans MT" w:cs="Calibri"/>
          <w:szCs w:val="24"/>
        </w:rPr>
        <w:t>patients/clients</w:t>
      </w:r>
      <w:r w:rsidRPr="00A66A9C">
        <w:rPr>
          <w:rFonts w:ascii="Gill Sans MT" w:eastAsia="Calibri" w:hAnsi="Gill Sans MT" w:cs="Calibri"/>
          <w:szCs w:val="24"/>
        </w:rPr>
        <w:t xml:space="preserve">, </w:t>
      </w:r>
      <w:r w:rsidR="00512BED" w:rsidRPr="00A66A9C">
        <w:rPr>
          <w:rFonts w:ascii="Gill Sans MT" w:eastAsia="Calibri" w:hAnsi="Gill Sans MT" w:cs="Calibri"/>
          <w:szCs w:val="24"/>
        </w:rPr>
        <w:t xml:space="preserve">within the scope of practice of an </w:t>
      </w:r>
      <w:r w:rsidR="00982D65" w:rsidRPr="00A66A9C">
        <w:rPr>
          <w:rFonts w:ascii="Gill Sans MT" w:eastAsia="Calibri" w:hAnsi="Gill Sans MT" w:cs="Calibri"/>
          <w:szCs w:val="24"/>
        </w:rPr>
        <w:t>en</w:t>
      </w:r>
      <w:r w:rsidR="00512BED" w:rsidRPr="00A66A9C">
        <w:rPr>
          <w:rFonts w:ascii="Gill Sans MT" w:eastAsia="Calibri" w:hAnsi="Gill Sans MT" w:cs="Calibri"/>
          <w:szCs w:val="24"/>
        </w:rPr>
        <w:t xml:space="preserve">rolled </w:t>
      </w:r>
      <w:r w:rsidR="00982D65" w:rsidRPr="00A66A9C">
        <w:rPr>
          <w:rFonts w:ascii="Gill Sans MT" w:eastAsia="Calibri" w:hAnsi="Gill Sans MT" w:cs="Calibri"/>
          <w:szCs w:val="24"/>
        </w:rPr>
        <w:t>n</w:t>
      </w:r>
      <w:r w:rsidR="00512BED" w:rsidRPr="00A66A9C">
        <w:rPr>
          <w:rFonts w:ascii="Gill Sans MT" w:eastAsia="Calibri" w:hAnsi="Gill Sans MT" w:cs="Calibri"/>
          <w:szCs w:val="24"/>
        </w:rPr>
        <w:t xml:space="preserve">urse </w:t>
      </w:r>
      <w:r w:rsidR="00B36309" w:rsidRPr="00A66A9C">
        <w:rPr>
          <w:rFonts w:ascii="Gill Sans MT" w:eastAsia="Calibri" w:hAnsi="Gill Sans MT" w:cs="Calibri"/>
          <w:szCs w:val="24"/>
        </w:rPr>
        <w:t xml:space="preserve">and </w:t>
      </w:r>
      <w:r w:rsidR="007C479E" w:rsidRPr="00A66A9C">
        <w:rPr>
          <w:rFonts w:ascii="Gill Sans MT" w:eastAsia="Calibri" w:hAnsi="Gill Sans MT" w:cs="Calibri"/>
          <w:szCs w:val="24"/>
        </w:rPr>
        <w:t xml:space="preserve">under the </w:t>
      </w:r>
      <w:r w:rsidR="00982D65" w:rsidRPr="00A66A9C">
        <w:rPr>
          <w:rFonts w:ascii="Gill Sans MT" w:eastAsia="Calibri" w:hAnsi="Gill Sans MT" w:cs="Calibri"/>
          <w:szCs w:val="24"/>
        </w:rPr>
        <w:t>direction</w:t>
      </w:r>
      <w:r w:rsidR="00C12B7E" w:rsidRPr="00A66A9C">
        <w:rPr>
          <w:rFonts w:ascii="Gill Sans MT" w:eastAsia="Calibri" w:hAnsi="Gill Sans MT" w:cs="Calibri"/>
          <w:szCs w:val="24"/>
        </w:rPr>
        <w:t xml:space="preserve"> and </w:t>
      </w:r>
      <w:r w:rsidR="007C479E" w:rsidRPr="00A66A9C">
        <w:rPr>
          <w:rFonts w:ascii="Gill Sans MT" w:eastAsia="Calibri" w:hAnsi="Gill Sans MT" w:cs="Calibri"/>
          <w:szCs w:val="24"/>
        </w:rPr>
        <w:t xml:space="preserve">supervision of a registered nurse/midwife </w:t>
      </w:r>
      <w:r w:rsidRPr="00A66A9C">
        <w:rPr>
          <w:rFonts w:ascii="Gill Sans MT" w:eastAsia="Calibri" w:hAnsi="Gill Sans MT" w:cs="Calibri"/>
          <w:szCs w:val="24"/>
        </w:rPr>
        <w:t xml:space="preserve">to achieve </w:t>
      </w:r>
      <w:r w:rsidR="0064692F" w:rsidRPr="00A66A9C">
        <w:rPr>
          <w:rFonts w:ascii="Gill Sans MT" w:eastAsia="Calibri" w:hAnsi="Gill Sans MT" w:cs="Calibri"/>
          <w:szCs w:val="24"/>
        </w:rPr>
        <w:t xml:space="preserve">planned </w:t>
      </w:r>
      <w:r w:rsidR="003C393D" w:rsidRPr="00A66A9C">
        <w:rPr>
          <w:rFonts w:ascii="Gill Sans MT" w:eastAsia="Calibri" w:hAnsi="Gill Sans MT" w:cs="Calibri"/>
          <w:szCs w:val="24"/>
        </w:rPr>
        <w:t xml:space="preserve">patient </w:t>
      </w:r>
      <w:r w:rsidRPr="00A66A9C">
        <w:rPr>
          <w:rFonts w:ascii="Gill Sans MT" w:eastAsia="Calibri" w:hAnsi="Gill Sans MT" w:cs="Calibri"/>
          <w:szCs w:val="24"/>
        </w:rPr>
        <w:t>outcomes</w:t>
      </w:r>
      <w:r w:rsidR="0064692F" w:rsidRPr="00A66A9C">
        <w:rPr>
          <w:rFonts w:ascii="Gill Sans MT" w:eastAsia="Calibri" w:hAnsi="Gill Sans MT" w:cs="Calibri"/>
          <w:szCs w:val="24"/>
        </w:rPr>
        <w:t>.</w:t>
      </w:r>
    </w:p>
    <w:p w:rsidR="001B1987" w:rsidRPr="00A66A9C" w:rsidRDefault="00E4159B" w:rsidP="00A66A9C">
      <w:pPr>
        <w:widowControl w:val="0"/>
        <w:spacing w:before="240" w:after="140" w:line="300" w:lineRule="atLeast"/>
        <w:jc w:val="both"/>
        <w:rPr>
          <w:rFonts w:ascii="Gill Sans MT" w:hAnsi="Gill Sans MT"/>
          <w:szCs w:val="24"/>
        </w:rPr>
      </w:pPr>
      <w:r w:rsidRPr="00A66A9C">
        <w:rPr>
          <w:rFonts w:ascii="Gill Sans MT" w:hAnsi="Gill Sans MT"/>
          <w:b/>
          <w:szCs w:val="24"/>
        </w:rPr>
        <w:t>Duties</w:t>
      </w:r>
      <w:r w:rsidR="001B1987" w:rsidRPr="00A66A9C">
        <w:rPr>
          <w:rFonts w:ascii="Gill Sans MT" w:hAnsi="Gill Sans MT"/>
          <w:b/>
          <w:szCs w:val="24"/>
        </w:rPr>
        <w:t>:</w:t>
      </w:r>
    </w:p>
    <w:p w:rsidR="001B1987" w:rsidRPr="00A66A9C" w:rsidRDefault="001B1987" w:rsidP="00D30343">
      <w:pPr>
        <w:pStyle w:val="BodyTextIndent3"/>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Deliver </w:t>
      </w:r>
      <w:r w:rsidR="006A4695" w:rsidRPr="00A66A9C">
        <w:rPr>
          <w:rFonts w:ascii="Gill Sans MT" w:hAnsi="Gill Sans MT"/>
          <w:szCs w:val="24"/>
        </w:rPr>
        <w:t>evidenced base</w:t>
      </w:r>
      <w:r w:rsidR="00D30343" w:rsidRPr="00A66A9C">
        <w:rPr>
          <w:rFonts w:ascii="Gill Sans MT" w:hAnsi="Gill Sans MT"/>
          <w:szCs w:val="24"/>
        </w:rPr>
        <w:t>d</w:t>
      </w:r>
      <w:r w:rsidR="006A4695" w:rsidRPr="00A66A9C">
        <w:rPr>
          <w:rFonts w:ascii="Gill Sans MT" w:hAnsi="Gill Sans MT"/>
          <w:szCs w:val="24"/>
        </w:rPr>
        <w:t xml:space="preserve"> </w:t>
      </w:r>
      <w:r w:rsidRPr="00A66A9C">
        <w:rPr>
          <w:rFonts w:ascii="Gill Sans MT" w:hAnsi="Gill Sans MT"/>
          <w:szCs w:val="24"/>
        </w:rPr>
        <w:t xml:space="preserve">care </w:t>
      </w:r>
      <w:r w:rsidR="006A4695" w:rsidRPr="00A66A9C">
        <w:rPr>
          <w:rFonts w:ascii="Gill Sans MT" w:hAnsi="Gill Sans MT"/>
          <w:szCs w:val="24"/>
        </w:rPr>
        <w:t>in accordance with the</w:t>
      </w:r>
      <w:r w:rsidRPr="00A66A9C">
        <w:rPr>
          <w:rFonts w:ascii="Gill Sans MT" w:hAnsi="Gill Sans MT"/>
          <w:szCs w:val="24"/>
        </w:rPr>
        <w:t xml:space="preserve"> nursing care plan </w:t>
      </w:r>
      <w:r w:rsidR="00EC5DBD" w:rsidRPr="00A66A9C">
        <w:rPr>
          <w:rFonts w:ascii="Gill Sans MT" w:hAnsi="Gill Sans MT"/>
          <w:szCs w:val="24"/>
        </w:rPr>
        <w:t>under the d</w:t>
      </w:r>
      <w:r w:rsidR="001D6858" w:rsidRPr="00A66A9C">
        <w:rPr>
          <w:rFonts w:ascii="Gill Sans MT" w:hAnsi="Gill Sans MT"/>
          <w:szCs w:val="24"/>
        </w:rPr>
        <w:t>irection</w:t>
      </w:r>
      <w:r w:rsidR="00EC5DBD" w:rsidRPr="00A66A9C">
        <w:rPr>
          <w:rFonts w:ascii="Gill Sans MT" w:hAnsi="Gill Sans MT"/>
          <w:szCs w:val="24"/>
        </w:rPr>
        <w:t xml:space="preserve"> and supervision of the </w:t>
      </w:r>
      <w:r w:rsidR="00B36309" w:rsidRPr="00A66A9C">
        <w:rPr>
          <w:rFonts w:ascii="Gill Sans MT" w:eastAsia="Calibri" w:hAnsi="Gill Sans MT" w:cs="Calibri"/>
          <w:szCs w:val="24"/>
        </w:rPr>
        <w:t>registered nurse/midwife</w:t>
      </w:r>
      <w:r w:rsidRPr="00A66A9C">
        <w:rPr>
          <w:rFonts w:ascii="Gill Sans MT" w:hAnsi="Gill Sans MT"/>
          <w:szCs w:val="24"/>
        </w:rPr>
        <w:t>.</w:t>
      </w:r>
    </w:p>
    <w:p w:rsidR="00F557DF" w:rsidRPr="00A66A9C" w:rsidRDefault="00F557D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Contribute to the development of patient/client nursing care plans</w:t>
      </w:r>
      <w:r w:rsidR="0064692F" w:rsidRPr="00A66A9C">
        <w:rPr>
          <w:rFonts w:ascii="Gill Sans MT" w:hAnsi="Gill Sans MT"/>
          <w:szCs w:val="24"/>
        </w:rPr>
        <w:t xml:space="preserve">, </w:t>
      </w:r>
      <w:r w:rsidR="00A90516" w:rsidRPr="00A66A9C">
        <w:rPr>
          <w:rFonts w:ascii="Gill Sans MT" w:hAnsi="Gill Sans MT"/>
          <w:szCs w:val="24"/>
        </w:rPr>
        <w:t xml:space="preserve">the </w:t>
      </w:r>
      <w:r w:rsidR="00482AAF" w:rsidRPr="00A66A9C">
        <w:rPr>
          <w:rFonts w:ascii="Gill Sans MT" w:hAnsi="Gill Sans MT"/>
          <w:szCs w:val="24"/>
        </w:rPr>
        <w:t>e</w:t>
      </w:r>
      <w:r w:rsidR="00A90516" w:rsidRPr="00A66A9C">
        <w:rPr>
          <w:rFonts w:ascii="Gill Sans MT" w:hAnsi="Gill Sans MT"/>
          <w:szCs w:val="24"/>
        </w:rPr>
        <w:t>valuation of care</w:t>
      </w:r>
      <w:r w:rsidR="0064692F" w:rsidRPr="00A66A9C">
        <w:rPr>
          <w:rFonts w:ascii="Gill Sans MT" w:hAnsi="Gill Sans MT"/>
          <w:szCs w:val="24"/>
        </w:rPr>
        <w:t xml:space="preserve"> and healthcare information</w:t>
      </w:r>
      <w:r w:rsidR="00A90516" w:rsidRPr="00A66A9C">
        <w:rPr>
          <w:rFonts w:ascii="Gill Sans MT" w:hAnsi="Gill Sans MT"/>
          <w:szCs w:val="24"/>
        </w:rPr>
        <w:t xml:space="preserve"> </w:t>
      </w:r>
      <w:r w:rsidRPr="00A66A9C">
        <w:rPr>
          <w:rFonts w:ascii="Gill Sans MT" w:hAnsi="Gill Sans MT"/>
          <w:szCs w:val="24"/>
        </w:rPr>
        <w:t xml:space="preserve">in collaboration with the </w:t>
      </w:r>
      <w:r w:rsidR="00B36309" w:rsidRPr="00A66A9C">
        <w:rPr>
          <w:rFonts w:ascii="Gill Sans MT" w:eastAsia="Calibri" w:hAnsi="Gill Sans MT" w:cs="Calibri"/>
          <w:szCs w:val="24"/>
        </w:rPr>
        <w:t>registered nurse/midwife</w:t>
      </w:r>
      <w:r w:rsidRPr="00A66A9C">
        <w:rPr>
          <w:rFonts w:ascii="Gill Sans MT" w:hAnsi="Gill Sans MT"/>
          <w:szCs w:val="24"/>
        </w:rPr>
        <w:t>.</w:t>
      </w:r>
    </w:p>
    <w:p w:rsidR="00F557DF" w:rsidRPr="00A66A9C" w:rsidRDefault="00D30343"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Participate in decision making</w:t>
      </w:r>
      <w:r w:rsidR="00F557DF" w:rsidRPr="00A66A9C">
        <w:rPr>
          <w:rFonts w:ascii="Gill Sans MT" w:hAnsi="Gill Sans MT"/>
          <w:szCs w:val="24"/>
        </w:rPr>
        <w:t xml:space="preserve"> with</w:t>
      </w:r>
      <w:r w:rsidR="003C393D" w:rsidRPr="00A66A9C">
        <w:rPr>
          <w:rFonts w:ascii="Gill Sans MT" w:hAnsi="Gill Sans MT"/>
          <w:szCs w:val="24"/>
        </w:rPr>
        <w:t xml:space="preserve"> the multidisciplinary team to achieve planned patient outcomes</w:t>
      </w:r>
      <w:r w:rsidR="00F557DF" w:rsidRPr="00A66A9C">
        <w:rPr>
          <w:rFonts w:ascii="Gill Sans MT" w:hAnsi="Gill Sans MT"/>
          <w:szCs w:val="24"/>
        </w:rPr>
        <w:t xml:space="preserve">. </w:t>
      </w:r>
    </w:p>
    <w:p w:rsidR="001B1987" w:rsidRPr="00A66A9C"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Assist in the collection of comprehensive </w:t>
      </w:r>
      <w:r w:rsidR="003C393D" w:rsidRPr="00A66A9C">
        <w:rPr>
          <w:rFonts w:ascii="Gill Sans MT" w:hAnsi="Gill Sans MT"/>
          <w:szCs w:val="24"/>
        </w:rPr>
        <w:t xml:space="preserve">clinical data from </w:t>
      </w:r>
      <w:r w:rsidR="0064692F" w:rsidRPr="00A66A9C">
        <w:rPr>
          <w:rFonts w:ascii="Gill Sans MT" w:hAnsi="Gill Sans MT"/>
          <w:szCs w:val="24"/>
        </w:rPr>
        <w:t xml:space="preserve">the </w:t>
      </w:r>
      <w:r w:rsidRPr="00A66A9C">
        <w:rPr>
          <w:rFonts w:ascii="Gill Sans MT" w:hAnsi="Gill Sans MT"/>
          <w:szCs w:val="24"/>
        </w:rPr>
        <w:t>patient</w:t>
      </w:r>
      <w:r w:rsidR="006A4695" w:rsidRPr="00A66A9C">
        <w:rPr>
          <w:rFonts w:ascii="Gill Sans MT" w:hAnsi="Gill Sans MT"/>
          <w:szCs w:val="24"/>
        </w:rPr>
        <w:t>/</w:t>
      </w:r>
      <w:r w:rsidRPr="00A66A9C">
        <w:rPr>
          <w:rFonts w:ascii="Gill Sans MT" w:hAnsi="Gill Sans MT"/>
          <w:szCs w:val="24"/>
        </w:rPr>
        <w:t>client and</w:t>
      </w:r>
      <w:r w:rsidR="003C393D" w:rsidRPr="00A66A9C">
        <w:rPr>
          <w:rFonts w:ascii="Gill Sans MT" w:hAnsi="Gill Sans MT"/>
          <w:szCs w:val="24"/>
        </w:rPr>
        <w:t>/or</w:t>
      </w:r>
      <w:r w:rsidRPr="00A66A9C">
        <w:rPr>
          <w:rFonts w:ascii="Gill Sans MT" w:hAnsi="Gill Sans MT"/>
          <w:szCs w:val="24"/>
        </w:rPr>
        <w:t xml:space="preserve"> family.</w:t>
      </w:r>
    </w:p>
    <w:p w:rsidR="001B1987" w:rsidRPr="00A66A9C" w:rsidRDefault="001B198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Provide information </w:t>
      </w:r>
      <w:r w:rsidR="00F557DF" w:rsidRPr="00A66A9C">
        <w:rPr>
          <w:rFonts w:ascii="Gill Sans MT" w:hAnsi="Gill Sans MT"/>
          <w:szCs w:val="24"/>
        </w:rPr>
        <w:t xml:space="preserve">to the patient/client and/or family </w:t>
      </w:r>
      <w:r w:rsidRPr="00A66A9C">
        <w:rPr>
          <w:rFonts w:ascii="Gill Sans MT" w:hAnsi="Gill Sans MT"/>
          <w:szCs w:val="24"/>
        </w:rPr>
        <w:t xml:space="preserve">in </w:t>
      </w:r>
      <w:r w:rsidR="00F557DF" w:rsidRPr="00A66A9C">
        <w:rPr>
          <w:rFonts w:ascii="Gill Sans MT" w:hAnsi="Gill Sans MT"/>
          <w:szCs w:val="24"/>
        </w:rPr>
        <w:t xml:space="preserve">accordance with the </w:t>
      </w:r>
      <w:r w:rsidRPr="00A66A9C">
        <w:rPr>
          <w:rFonts w:ascii="Gill Sans MT" w:hAnsi="Gill Sans MT"/>
          <w:szCs w:val="24"/>
        </w:rPr>
        <w:t>nursing care plan</w:t>
      </w:r>
      <w:r w:rsidR="00F557DF" w:rsidRPr="00A66A9C">
        <w:rPr>
          <w:rFonts w:ascii="Gill Sans MT" w:hAnsi="Gill Sans MT"/>
          <w:szCs w:val="24"/>
        </w:rPr>
        <w:t xml:space="preserve">. </w:t>
      </w:r>
    </w:p>
    <w:p w:rsidR="001B1987" w:rsidRPr="00A66A9C" w:rsidRDefault="00F00839"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Establish</w:t>
      </w:r>
      <w:r w:rsidR="001B1987" w:rsidRPr="00A66A9C">
        <w:rPr>
          <w:rFonts w:ascii="Gill Sans MT" w:hAnsi="Gill Sans MT"/>
          <w:szCs w:val="24"/>
        </w:rPr>
        <w:t xml:space="preserve"> priorities for patient/client care delivery</w:t>
      </w:r>
      <w:r w:rsidR="00F557DF" w:rsidRPr="00A66A9C">
        <w:rPr>
          <w:rFonts w:ascii="Gill Sans MT" w:hAnsi="Gill Sans MT"/>
          <w:szCs w:val="24"/>
        </w:rPr>
        <w:t xml:space="preserve"> in collaboration with the</w:t>
      </w:r>
      <w:r w:rsidRPr="00A66A9C">
        <w:rPr>
          <w:rFonts w:ascii="Gill Sans MT" w:hAnsi="Gill Sans MT"/>
          <w:szCs w:val="24"/>
        </w:rPr>
        <w:t xml:space="preserve"> </w:t>
      </w:r>
      <w:r w:rsidR="00B36309" w:rsidRPr="00A66A9C">
        <w:rPr>
          <w:rFonts w:ascii="Gill Sans MT" w:eastAsia="Calibri" w:hAnsi="Gill Sans MT" w:cs="Calibri"/>
          <w:szCs w:val="24"/>
        </w:rPr>
        <w:t>registered nurse/midwife</w:t>
      </w:r>
      <w:r w:rsidR="001B1987" w:rsidRPr="00A66A9C">
        <w:rPr>
          <w:rFonts w:ascii="Gill Sans MT" w:hAnsi="Gill Sans MT"/>
          <w:szCs w:val="24"/>
        </w:rPr>
        <w:t>.</w:t>
      </w:r>
    </w:p>
    <w:p w:rsidR="00A76017" w:rsidRPr="00A66A9C"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Promote and participate in education activities</w:t>
      </w:r>
      <w:r w:rsidR="00A90516" w:rsidRPr="00A66A9C">
        <w:rPr>
          <w:rFonts w:ascii="Gill Sans MT" w:hAnsi="Gill Sans MT"/>
          <w:szCs w:val="24"/>
        </w:rPr>
        <w:t>, including</w:t>
      </w:r>
      <w:r w:rsidR="00482AAF" w:rsidRPr="00A66A9C">
        <w:rPr>
          <w:rFonts w:ascii="Gill Sans MT" w:hAnsi="Gill Sans MT"/>
          <w:szCs w:val="24"/>
        </w:rPr>
        <w:t xml:space="preserve"> </w:t>
      </w:r>
      <w:r w:rsidR="00A90516" w:rsidRPr="00A66A9C">
        <w:rPr>
          <w:rFonts w:ascii="Gill Sans MT" w:hAnsi="Gill Sans MT"/>
          <w:szCs w:val="24"/>
        </w:rPr>
        <w:t>preceptorship and orientation</w:t>
      </w:r>
      <w:r w:rsidR="00C0151B" w:rsidRPr="00A66A9C">
        <w:rPr>
          <w:rFonts w:ascii="Gill Sans MT" w:hAnsi="Gill Sans MT"/>
          <w:szCs w:val="24"/>
        </w:rPr>
        <w:t xml:space="preserve"> of less experienced staff</w:t>
      </w:r>
      <w:r w:rsidR="00A90516" w:rsidRPr="00A66A9C">
        <w:rPr>
          <w:rFonts w:ascii="Gill Sans MT" w:hAnsi="Gill Sans MT"/>
          <w:szCs w:val="24"/>
        </w:rPr>
        <w:t>.</w:t>
      </w:r>
    </w:p>
    <w:p w:rsidR="00B36309" w:rsidRPr="00A66A9C" w:rsidRDefault="00A76017"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Actively participate in quality </w:t>
      </w:r>
      <w:r w:rsidR="003C393D" w:rsidRPr="00A66A9C">
        <w:rPr>
          <w:rFonts w:ascii="Gill Sans MT" w:hAnsi="Gill Sans MT"/>
          <w:szCs w:val="24"/>
        </w:rPr>
        <w:t xml:space="preserve">and safety </w:t>
      </w:r>
      <w:r w:rsidRPr="00A66A9C">
        <w:rPr>
          <w:rFonts w:ascii="Gill Sans MT" w:hAnsi="Gill Sans MT"/>
          <w:szCs w:val="24"/>
        </w:rPr>
        <w:t xml:space="preserve">improvement activities, risk management and </w:t>
      </w:r>
      <w:r w:rsidR="001B1987" w:rsidRPr="00A66A9C">
        <w:rPr>
          <w:rFonts w:ascii="Gill Sans MT" w:hAnsi="Gill Sans MT"/>
          <w:szCs w:val="24"/>
        </w:rPr>
        <w:t xml:space="preserve">in </w:t>
      </w:r>
      <w:r w:rsidRPr="00A66A9C">
        <w:rPr>
          <w:rFonts w:ascii="Gill Sans MT" w:hAnsi="Gill Sans MT"/>
          <w:szCs w:val="24"/>
        </w:rPr>
        <w:t xml:space="preserve">the </w:t>
      </w:r>
      <w:r w:rsidR="001B1987" w:rsidRPr="00A66A9C">
        <w:rPr>
          <w:rFonts w:ascii="Gill Sans MT" w:hAnsi="Gill Sans MT"/>
          <w:szCs w:val="24"/>
        </w:rPr>
        <w:t>identification and reporting of unsafe practices.</w:t>
      </w:r>
    </w:p>
    <w:p w:rsidR="00D30343" w:rsidRPr="00A66A9C" w:rsidRDefault="0064692F" w:rsidP="00D30343">
      <w:pPr>
        <w:widowControl w:val="0"/>
        <w:numPr>
          <w:ilvl w:val="0"/>
          <w:numId w:val="5"/>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Recognise the need for and actively participate in</w:t>
      </w:r>
      <w:r w:rsidR="001D6858" w:rsidRPr="00A66A9C">
        <w:rPr>
          <w:rFonts w:ascii="Gill Sans MT" w:hAnsi="Gill Sans MT"/>
          <w:szCs w:val="24"/>
        </w:rPr>
        <w:t>,</w:t>
      </w:r>
      <w:r w:rsidRPr="00A66A9C">
        <w:rPr>
          <w:rFonts w:ascii="Gill Sans MT" w:hAnsi="Gill Sans MT"/>
          <w:szCs w:val="24"/>
        </w:rPr>
        <w:t xml:space="preserve"> </w:t>
      </w:r>
      <w:r w:rsidR="001D6858" w:rsidRPr="00A66A9C">
        <w:rPr>
          <w:rFonts w:ascii="Gill Sans MT" w:hAnsi="Gill Sans MT"/>
          <w:szCs w:val="24"/>
        </w:rPr>
        <w:t xml:space="preserve">and </w:t>
      </w:r>
      <w:r w:rsidRPr="00A66A9C">
        <w:rPr>
          <w:rFonts w:ascii="Gill Sans MT" w:hAnsi="Gill Sans MT"/>
          <w:szCs w:val="24"/>
        </w:rPr>
        <w:t>maintain</w:t>
      </w:r>
      <w:r w:rsidR="00D30343" w:rsidRPr="00A66A9C">
        <w:rPr>
          <w:rFonts w:ascii="Gill Sans MT" w:hAnsi="Gill Sans MT"/>
          <w:szCs w:val="24"/>
        </w:rPr>
        <w:t>,</w:t>
      </w:r>
      <w:r w:rsidRPr="00A66A9C">
        <w:rPr>
          <w:rFonts w:ascii="Gill Sans MT" w:hAnsi="Gill Sans MT"/>
          <w:szCs w:val="24"/>
        </w:rPr>
        <w:t xml:space="preserve"> self/professional development.</w:t>
      </w:r>
    </w:p>
    <w:p w:rsidR="00F824C5" w:rsidRPr="00A66A9C" w:rsidRDefault="00F824C5" w:rsidP="00F824C5">
      <w:pPr>
        <w:widowControl w:val="0"/>
        <w:spacing w:after="120" w:line="300" w:lineRule="atLeast"/>
        <w:ind w:left="567"/>
        <w:jc w:val="both"/>
        <w:rPr>
          <w:rFonts w:ascii="Gill Sans MT" w:hAnsi="Gill Sans MT"/>
          <w:szCs w:val="24"/>
        </w:rPr>
      </w:pPr>
    </w:p>
    <w:p w:rsidR="00076B03" w:rsidRPr="00A66A9C" w:rsidRDefault="00076B03" w:rsidP="00D30343">
      <w:pPr>
        <w:widowControl w:val="0"/>
        <w:numPr>
          <w:ilvl w:val="0"/>
          <w:numId w:val="5"/>
        </w:numPr>
        <w:tabs>
          <w:tab w:val="clear" w:pos="360"/>
        </w:tabs>
        <w:spacing w:after="120" w:line="300" w:lineRule="atLeast"/>
        <w:ind w:left="567" w:hanging="567"/>
        <w:jc w:val="both"/>
        <w:outlineLvl w:val="0"/>
        <w:rPr>
          <w:rFonts w:ascii="Gill Sans MT" w:hAnsi="Gill Sans MT"/>
          <w:szCs w:val="24"/>
        </w:rPr>
      </w:pPr>
      <w:r w:rsidRPr="00A66A9C">
        <w:rPr>
          <w:rFonts w:ascii="Gill Sans MT" w:hAnsi="Gill Sans MT"/>
          <w:szCs w:val="24"/>
        </w:rPr>
        <w:t xml:space="preserve">Actively participate in and contribute to the organisation’s Quality </w:t>
      </w:r>
      <w:r w:rsidR="00F41E08" w:rsidRPr="00A66A9C">
        <w:rPr>
          <w:rFonts w:ascii="Gill Sans MT" w:hAnsi="Gill Sans MT"/>
          <w:szCs w:val="24"/>
        </w:rPr>
        <w:t>&amp;</w:t>
      </w:r>
      <w:r w:rsidRPr="00A66A9C">
        <w:rPr>
          <w:rFonts w:ascii="Gill Sans MT" w:hAnsi="Gill Sans MT"/>
          <w:szCs w:val="24"/>
        </w:rPr>
        <w:t xml:space="preserve"> Safety and Work Health </w:t>
      </w:r>
      <w:r w:rsidR="00F41E08" w:rsidRPr="00A66A9C">
        <w:rPr>
          <w:rFonts w:ascii="Gill Sans MT" w:hAnsi="Gill Sans MT"/>
          <w:szCs w:val="24"/>
        </w:rPr>
        <w:t>&amp;</w:t>
      </w:r>
      <w:r w:rsidRPr="00A66A9C">
        <w:rPr>
          <w:rFonts w:ascii="Gill Sans MT" w:hAnsi="Gill Sans MT"/>
          <w:szCs w:val="24"/>
        </w:rPr>
        <w:t xml:space="preserve"> Safety processes, including the development and implementation of safety systems, improvement initiatives and related training, ensuring that quality and safety improvement processes are in place and acted upon.</w:t>
      </w:r>
    </w:p>
    <w:p w:rsidR="00042083" w:rsidRPr="00A66A9C" w:rsidRDefault="00E4159B" w:rsidP="00F824C5">
      <w:pPr>
        <w:widowControl w:val="0"/>
        <w:numPr>
          <w:ilvl w:val="0"/>
          <w:numId w:val="5"/>
        </w:numPr>
        <w:tabs>
          <w:tab w:val="clear" w:pos="360"/>
        </w:tabs>
        <w:spacing w:after="240" w:line="300" w:lineRule="atLeast"/>
        <w:ind w:left="567" w:hanging="567"/>
        <w:jc w:val="both"/>
        <w:rPr>
          <w:rFonts w:ascii="Gill Sans MT" w:hAnsi="Gill Sans MT"/>
          <w:szCs w:val="24"/>
        </w:rPr>
      </w:pPr>
      <w:r w:rsidRPr="00A66A9C">
        <w:rPr>
          <w:rFonts w:ascii="Gill Sans MT" w:hAnsi="Gill Sans MT"/>
          <w:szCs w:val="24"/>
        </w:rPr>
        <w:t xml:space="preserve">The incumbent can expect to be allocated duties, not specifically mentioned in this document, that are within the capacity, qualifications and experience normally expected from persons occupying </w:t>
      </w:r>
      <w:r w:rsidR="00E53A4F">
        <w:rPr>
          <w:rFonts w:ascii="Gill Sans MT" w:hAnsi="Gill Sans MT"/>
          <w:szCs w:val="24"/>
        </w:rPr>
        <w:t>positions</w:t>
      </w:r>
      <w:r w:rsidRPr="00A66A9C">
        <w:rPr>
          <w:rFonts w:ascii="Gill Sans MT" w:hAnsi="Gill Sans MT"/>
          <w:szCs w:val="24"/>
        </w:rPr>
        <w:t xml:space="preserve"> at this classification level.</w:t>
      </w:r>
    </w:p>
    <w:p w:rsidR="001B1987" w:rsidRPr="00A66A9C" w:rsidRDefault="001B1987"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t>Scope of Work Performed:</w:t>
      </w:r>
    </w:p>
    <w:p w:rsidR="001B1987" w:rsidRPr="00A66A9C"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W</w:t>
      </w:r>
      <w:r w:rsidR="001B1987" w:rsidRPr="00A66A9C">
        <w:rPr>
          <w:rFonts w:ascii="Gill Sans MT" w:hAnsi="Gill Sans MT"/>
          <w:szCs w:val="24"/>
        </w:rPr>
        <w:t xml:space="preserve">orks </w:t>
      </w:r>
      <w:r w:rsidR="00F557DF" w:rsidRPr="00A66A9C">
        <w:rPr>
          <w:rFonts w:ascii="Gill Sans MT" w:hAnsi="Gill Sans MT"/>
          <w:szCs w:val="24"/>
        </w:rPr>
        <w:t>under the</w:t>
      </w:r>
      <w:r w:rsidR="001B1987" w:rsidRPr="00A66A9C">
        <w:rPr>
          <w:rFonts w:ascii="Gill Sans MT" w:hAnsi="Gill Sans MT"/>
          <w:szCs w:val="24"/>
        </w:rPr>
        <w:t xml:space="preserve"> </w:t>
      </w:r>
      <w:r w:rsidR="00DD1F25" w:rsidRPr="00A66A9C">
        <w:rPr>
          <w:rFonts w:ascii="Gill Sans MT" w:hAnsi="Gill Sans MT"/>
          <w:szCs w:val="24"/>
        </w:rPr>
        <w:t>d</w:t>
      </w:r>
      <w:r w:rsidR="00982D65" w:rsidRPr="00A66A9C">
        <w:rPr>
          <w:rFonts w:ascii="Gill Sans MT" w:hAnsi="Gill Sans MT"/>
          <w:szCs w:val="24"/>
        </w:rPr>
        <w:t xml:space="preserve">irection </w:t>
      </w:r>
      <w:r w:rsidR="001B1987" w:rsidRPr="00A66A9C">
        <w:rPr>
          <w:rFonts w:ascii="Gill Sans MT" w:hAnsi="Gill Sans MT"/>
          <w:szCs w:val="24"/>
        </w:rPr>
        <w:t>and supervision o</w:t>
      </w:r>
      <w:r w:rsidR="003E0B95" w:rsidRPr="00A66A9C">
        <w:rPr>
          <w:rFonts w:ascii="Gill Sans MT" w:hAnsi="Gill Sans MT"/>
          <w:szCs w:val="24"/>
        </w:rPr>
        <w:t>f</w:t>
      </w:r>
      <w:r w:rsidR="00D30343" w:rsidRPr="00A66A9C">
        <w:rPr>
          <w:rFonts w:ascii="Gill Sans MT" w:hAnsi="Gill Sans MT"/>
          <w:szCs w:val="24"/>
        </w:rPr>
        <w:t xml:space="preserve"> the</w:t>
      </w:r>
      <w:r w:rsidR="003E0B95" w:rsidRPr="00A66A9C">
        <w:rPr>
          <w:rFonts w:ascii="Gill Sans MT" w:hAnsi="Gill Sans MT"/>
          <w:szCs w:val="24"/>
        </w:rPr>
        <w:t xml:space="preserve"> NUM.</w:t>
      </w:r>
    </w:p>
    <w:p w:rsidR="001B1987" w:rsidRPr="00A66A9C"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D</w:t>
      </w:r>
      <w:r w:rsidR="001B1987" w:rsidRPr="00A66A9C">
        <w:rPr>
          <w:rFonts w:ascii="Gill Sans MT" w:hAnsi="Gill Sans MT"/>
          <w:szCs w:val="24"/>
        </w:rPr>
        <w:t xml:space="preserve">elivers nursing care as delegated by the </w:t>
      </w:r>
      <w:r w:rsidR="003E0B95" w:rsidRPr="00A66A9C">
        <w:rPr>
          <w:rFonts w:ascii="Gill Sans MT" w:eastAsia="Calibri" w:hAnsi="Gill Sans MT" w:cs="Calibri"/>
          <w:szCs w:val="24"/>
        </w:rPr>
        <w:t>NUM</w:t>
      </w:r>
      <w:r w:rsidR="009B14C2" w:rsidRPr="00A66A9C">
        <w:rPr>
          <w:rFonts w:ascii="Gill Sans MT" w:eastAsia="Calibri" w:hAnsi="Gill Sans MT" w:cs="Calibri"/>
          <w:szCs w:val="24"/>
        </w:rPr>
        <w:t>.</w:t>
      </w:r>
    </w:p>
    <w:p w:rsidR="0064692F" w:rsidRPr="00A66A9C" w:rsidRDefault="0064692F"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 xml:space="preserve">Collaborates with members of the healthcare team to achieve effective healthcare outcomes. </w:t>
      </w:r>
    </w:p>
    <w:p w:rsidR="001B1987" w:rsidRPr="00A66A9C" w:rsidRDefault="00C12B7E" w:rsidP="00D30343">
      <w:pPr>
        <w:widowControl w:val="0"/>
        <w:numPr>
          <w:ilvl w:val="0"/>
          <w:numId w:val="10"/>
        </w:numPr>
        <w:tabs>
          <w:tab w:val="clear" w:pos="360"/>
        </w:tabs>
        <w:spacing w:after="120" w:line="300" w:lineRule="atLeast"/>
        <w:ind w:left="567" w:hanging="567"/>
        <w:jc w:val="both"/>
        <w:rPr>
          <w:rFonts w:ascii="Gill Sans MT" w:hAnsi="Gill Sans MT"/>
          <w:szCs w:val="24"/>
        </w:rPr>
      </w:pPr>
      <w:r w:rsidRPr="00A66A9C">
        <w:rPr>
          <w:rFonts w:ascii="Gill Sans MT" w:hAnsi="Gill Sans MT"/>
          <w:szCs w:val="24"/>
        </w:rPr>
        <w:t>A</w:t>
      </w:r>
      <w:r w:rsidR="001B1987" w:rsidRPr="00A66A9C">
        <w:rPr>
          <w:rFonts w:ascii="Gill Sans MT" w:hAnsi="Gill Sans MT"/>
          <w:szCs w:val="24"/>
        </w:rPr>
        <w:t>ccountable for</w:t>
      </w:r>
      <w:r w:rsidR="00F557DF" w:rsidRPr="00A66A9C">
        <w:rPr>
          <w:rFonts w:ascii="Gill Sans MT" w:hAnsi="Gill Sans MT"/>
          <w:szCs w:val="24"/>
        </w:rPr>
        <w:t xml:space="preserve"> the</w:t>
      </w:r>
      <w:r w:rsidR="001B1987" w:rsidRPr="00A66A9C">
        <w:rPr>
          <w:rFonts w:ascii="Gill Sans MT" w:hAnsi="Gill Sans MT"/>
          <w:szCs w:val="24"/>
        </w:rPr>
        <w:t xml:space="preserve"> standard of nursing care provide</w:t>
      </w:r>
      <w:r w:rsidR="00982D65" w:rsidRPr="00A66A9C">
        <w:rPr>
          <w:rFonts w:ascii="Gill Sans MT" w:hAnsi="Gill Sans MT"/>
          <w:szCs w:val="24"/>
        </w:rPr>
        <w:t>d</w:t>
      </w:r>
      <w:r w:rsidR="00C0151B" w:rsidRPr="00A66A9C">
        <w:rPr>
          <w:rFonts w:ascii="Gill Sans MT" w:hAnsi="Gill Sans MT"/>
          <w:szCs w:val="24"/>
        </w:rPr>
        <w:t xml:space="preserve"> and acts to rectify unsafe practices and/or unprofessional conduct</w:t>
      </w:r>
      <w:r w:rsidR="001B1987" w:rsidRPr="00A66A9C">
        <w:rPr>
          <w:rFonts w:ascii="Gill Sans MT" w:hAnsi="Gill Sans MT"/>
          <w:szCs w:val="24"/>
        </w:rPr>
        <w:t>.</w:t>
      </w:r>
    </w:p>
    <w:p w:rsidR="001B1987" w:rsidRDefault="00C12B7E" w:rsidP="00F824C5">
      <w:pPr>
        <w:widowControl w:val="0"/>
        <w:numPr>
          <w:ilvl w:val="0"/>
          <w:numId w:val="10"/>
        </w:numPr>
        <w:tabs>
          <w:tab w:val="clear" w:pos="360"/>
        </w:tabs>
        <w:spacing w:after="240" w:line="300" w:lineRule="atLeast"/>
        <w:ind w:left="567" w:hanging="567"/>
        <w:jc w:val="both"/>
        <w:rPr>
          <w:rFonts w:ascii="Gill Sans MT" w:hAnsi="Gill Sans MT"/>
          <w:szCs w:val="24"/>
        </w:rPr>
      </w:pPr>
      <w:r w:rsidRPr="00A66A9C">
        <w:rPr>
          <w:rFonts w:ascii="Gill Sans MT" w:hAnsi="Gill Sans MT"/>
          <w:szCs w:val="24"/>
        </w:rPr>
        <w:t>P</w:t>
      </w:r>
      <w:r w:rsidR="00F557DF" w:rsidRPr="00A66A9C">
        <w:rPr>
          <w:rFonts w:ascii="Gill Sans MT" w:hAnsi="Gill Sans MT"/>
          <w:szCs w:val="24"/>
        </w:rPr>
        <w:t>ractices in accordance with the N</w:t>
      </w:r>
      <w:r w:rsidR="00982D65" w:rsidRPr="00A66A9C">
        <w:rPr>
          <w:rFonts w:ascii="Gill Sans MT" w:hAnsi="Gill Sans MT"/>
          <w:szCs w:val="24"/>
        </w:rPr>
        <w:t xml:space="preserve">ursing and Midwifery Board of Australia </w:t>
      </w:r>
      <w:r w:rsidR="00F557DF" w:rsidRPr="00A66A9C">
        <w:rPr>
          <w:rFonts w:ascii="Gill Sans MT" w:hAnsi="Gill Sans MT"/>
          <w:szCs w:val="24"/>
        </w:rPr>
        <w:t xml:space="preserve">approved national competency standards for </w:t>
      </w:r>
      <w:r w:rsidR="00982D65" w:rsidRPr="00A66A9C">
        <w:rPr>
          <w:rFonts w:ascii="Gill Sans MT" w:hAnsi="Gill Sans MT"/>
          <w:szCs w:val="24"/>
        </w:rPr>
        <w:t>e</w:t>
      </w:r>
      <w:r w:rsidR="00F557DF" w:rsidRPr="00A66A9C">
        <w:rPr>
          <w:rFonts w:ascii="Gill Sans MT" w:hAnsi="Gill Sans MT"/>
          <w:szCs w:val="24"/>
        </w:rPr>
        <w:t xml:space="preserve">nrolled </w:t>
      </w:r>
      <w:r w:rsidR="00982D65" w:rsidRPr="00A66A9C">
        <w:rPr>
          <w:rFonts w:ascii="Gill Sans MT" w:hAnsi="Gill Sans MT"/>
          <w:szCs w:val="24"/>
        </w:rPr>
        <w:t>n</w:t>
      </w:r>
      <w:r w:rsidR="00F557DF" w:rsidRPr="00A66A9C">
        <w:rPr>
          <w:rFonts w:ascii="Gill Sans MT" w:hAnsi="Gill Sans MT"/>
          <w:szCs w:val="24"/>
        </w:rPr>
        <w:t>urses</w:t>
      </w:r>
      <w:r w:rsidR="00771688" w:rsidRPr="00A66A9C">
        <w:rPr>
          <w:rFonts w:ascii="Gill Sans MT" w:hAnsi="Gill Sans MT"/>
          <w:szCs w:val="24"/>
        </w:rPr>
        <w:t>, legislation, education, experience and organi</w:t>
      </w:r>
      <w:r w:rsidR="00A76017" w:rsidRPr="00A66A9C">
        <w:rPr>
          <w:rFonts w:ascii="Gill Sans MT" w:hAnsi="Gill Sans MT"/>
          <w:szCs w:val="24"/>
        </w:rPr>
        <w:t>s</w:t>
      </w:r>
      <w:r w:rsidR="00771688" w:rsidRPr="00A66A9C">
        <w:rPr>
          <w:rFonts w:ascii="Gill Sans MT" w:hAnsi="Gill Sans MT"/>
          <w:szCs w:val="24"/>
        </w:rPr>
        <w:t>ational policy</w:t>
      </w:r>
      <w:r w:rsidR="00042083" w:rsidRPr="00A66A9C">
        <w:rPr>
          <w:rFonts w:ascii="Gill Sans MT" w:hAnsi="Gill Sans MT"/>
          <w:szCs w:val="24"/>
        </w:rPr>
        <w:t>.</w:t>
      </w:r>
    </w:p>
    <w:p w:rsidR="00640C1B" w:rsidRPr="00640C1B" w:rsidRDefault="00640C1B" w:rsidP="00640C1B">
      <w:pPr>
        <w:pStyle w:val="BulletedListLevel1"/>
        <w:rPr>
          <w:iCs/>
        </w:rPr>
      </w:pPr>
      <w:r w:rsidRPr="00640C1B">
        <w:rPr>
          <w:iCs/>
        </w:rPr>
        <w:t xml:space="preserve">Comply at all times with THS policy and protocol requirements, in particular those relating to mandatory education, training and assessment. </w:t>
      </w:r>
    </w:p>
    <w:p w:rsidR="00433F24" w:rsidRPr="00A66A9C" w:rsidRDefault="00433F24" w:rsidP="00A66A9C">
      <w:pPr>
        <w:widowControl w:val="0"/>
        <w:spacing w:before="240" w:after="140" w:line="300" w:lineRule="atLeast"/>
        <w:jc w:val="both"/>
        <w:rPr>
          <w:rFonts w:ascii="Gill Sans MT" w:hAnsi="Gill Sans MT" w:cs="Tahoma"/>
          <w:b/>
          <w:bCs/>
          <w:szCs w:val="24"/>
          <w:lang w:val="en-GB"/>
        </w:rPr>
      </w:pPr>
      <w:r w:rsidRPr="00A66A9C">
        <w:rPr>
          <w:rFonts w:ascii="Gill Sans MT" w:hAnsi="Gill Sans MT" w:cs="Tahoma"/>
          <w:b/>
          <w:bCs/>
          <w:szCs w:val="24"/>
          <w:lang w:val="en-GB"/>
        </w:rPr>
        <w:t xml:space="preserve">Essential </w:t>
      </w:r>
      <w:r w:rsidR="00042083" w:rsidRPr="00A66A9C">
        <w:rPr>
          <w:rFonts w:ascii="Gill Sans MT" w:hAnsi="Gill Sans MT" w:cs="Tahoma"/>
          <w:b/>
          <w:bCs/>
          <w:szCs w:val="24"/>
          <w:lang w:val="en-GB"/>
        </w:rPr>
        <w:t>Requirement</w:t>
      </w:r>
      <w:r w:rsidR="00E4159B" w:rsidRPr="00A66A9C">
        <w:rPr>
          <w:rFonts w:ascii="Gill Sans MT" w:hAnsi="Gill Sans MT" w:cs="Tahoma"/>
          <w:b/>
          <w:bCs/>
          <w:szCs w:val="24"/>
          <w:lang w:val="en-GB"/>
        </w:rPr>
        <w:t>s</w:t>
      </w:r>
      <w:r w:rsidRPr="00A66A9C">
        <w:rPr>
          <w:rFonts w:ascii="Gill Sans MT" w:hAnsi="Gill Sans MT" w:cs="Tahoma"/>
          <w:b/>
          <w:bCs/>
          <w:szCs w:val="24"/>
          <w:lang w:val="en-GB"/>
        </w:rPr>
        <w:t>:</w:t>
      </w:r>
    </w:p>
    <w:p w:rsidR="003E0B95" w:rsidRPr="00A66A9C" w:rsidRDefault="003E0B95" w:rsidP="00D30343">
      <w:pPr>
        <w:pStyle w:val="BulletedListLevel1"/>
        <w:numPr>
          <w:ilvl w:val="0"/>
          <w:numId w:val="0"/>
        </w:numPr>
        <w:spacing w:after="120"/>
        <w:rPr>
          <w:i/>
        </w:rPr>
      </w:pPr>
      <w:r w:rsidRPr="00A66A9C">
        <w:rPr>
          <w:i/>
        </w:rPr>
        <w:t xml:space="preserve">Registration/licences that are essential requirements of this role must remain current and valid at all times whilst employed in this role and the status of these may be checked </w:t>
      </w:r>
      <w:r w:rsidR="00F824C5" w:rsidRPr="00A66A9C">
        <w:rPr>
          <w:i/>
        </w:rPr>
        <w:t>at any time during employment.</w:t>
      </w:r>
      <w:r w:rsidRPr="00A66A9C">
        <w:rPr>
          <w:i/>
        </w:rPr>
        <w:t> </w:t>
      </w:r>
      <w:r w:rsidR="00427170">
        <w:rPr>
          <w:i/>
        </w:rPr>
        <w:t xml:space="preserve"> </w:t>
      </w:r>
      <w:r w:rsidRPr="00A66A9C">
        <w:rPr>
          <w:i/>
        </w:rPr>
        <w:t>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E4159B" w:rsidRPr="00A66A9C" w:rsidRDefault="00FE0490" w:rsidP="00D30343">
      <w:pPr>
        <w:widowControl w:val="0"/>
        <w:numPr>
          <w:ilvl w:val="0"/>
          <w:numId w:val="17"/>
        </w:numPr>
        <w:spacing w:after="120" w:line="300" w:lineRule="atLeast"/>
        <w:ind w:left="567" w:hanging="567"/>
        <w:jc w:val="both"/>
        <w:rPr>
          <w:rFonts w:ascii="Gill Sans MT" w:hAnsi="Gill Sans MT" w:cs="Tahoma"/>
          <w:szCs w:val="24"/>
        </w:rPr>
      </w:pPr>
      <w:r w:rsidRPr="00A66A9C">
        <w:rPr>
          <w:rFonts w:ascii="Gill Sans MT" w:hAnsi="Gill Sans MT" w:cs="Tahoma"/>
          <w:szCs w:val="24"/>
        </w:rPr>
        <w:t>Registered with the Nursing and Midwifery Board of Australia</w:t>
      </w:r>
      <w:r w:rsidR="00E24F60" w:rsidRPr="00A66A9C">
        <w:rPr>
          <w:rFonts w:ascii="Gill Sans MT" w:hAnsi="Gill Sans MT" w:cs="Tahoma"/>
          <w:szCs w:val="24"/>
        </w:rPr>
        <w:t xml:space="preserve"> </w:t>
      </w:r>
      <w:r w:rsidR="007B37C6" w:rsidRPr="00A66A9C">
        <w:rPr>
          <w:rFonts w:ascii="Gill Sans MT" w:hAnsi="Gill Sans MT" w:cs="Tahoma"/>
          <w:szCs w:val="24"/>
        </w:rPr>
        <w:t xml:space="preserve">as an Enrolled Nurse </w:t>
      </w:r>
      <w:r w:rsidR="00E24F60" w:rsidRPr="00A66A9C">
        <w:rPr>
          <w:rFonts w:ascii="Gill Sans MT" w:hAnsi="Gill Sans MT" w:cs="Tahoma"/>
          <w:szCs w:val="24"/>
        </w:rPr>
        <w:t xml:space="preserve">(holds </w:t>
      </w:r>
      <w:r w:rsidR="00482AAF" w:rsidRPr="00A66A9C">
        <w:rPr>
          <w:rFonts w:ascii="Gill Sans MT" w:hAnsi="Gill Sans MT" w:cs="Tahoma"/>
          <w:szCs w:val="24"/>
        </w:rPr>
        <w:t xml:space="preserve">a </w:t>
      </w:r>
      <w:r w:rsidR="00E24F60" w:rsidRPr="00A66A9C">
        <w:rPr>
          <w:rFonts w:ascii="Gill Sans MT" w:hAnsi="Gill Sans MT" w:cs="Tahoma"/>
          <w:szCs w:val="24"/>
        </w:rPr>
        <w:t>Board-approved qualification in administration of medicines)</w:t>
      </w:r>
      <w:r w:rsidR="00042083" w:rsidRPr="00A66A9C">
        <w:rPr>
          <w:rFonts w:ascii="Gill Sans MT" w:hAnsi="Gill Sans MT" w:cs="Tahoma"/>
          <w:szCs w:val="24"/>
        </w:rPr>
        <w:t>.</w:t>
      </w:r>
    </w:p>
    <w:p w:rsidR="00B31BCD" w:rsidRPr="00A66A9C" w:rsidRDefault="00B31BCD" w:rsidP="00D30343">
      <w:pPr>
        <w:numPr>
          <w:ilvl w:val="0"/>
          <w:numId w:val="24"/>
        </w:numPr>
        <w:tabs>
          <w:tab w:val="clear" w:pos="578"/>
        </w:tabs>
        <w:spacing w:after="120" w:line="300" w:lineRule="atLeast"/>
        <w:ind w:left="567" w:hanging="578"/>
        <w:jc w:val="both"/>
        <w:rPr>
          <w:rFonts w:ascii="Gill Sans MT" w:hAnsi="Gill Sans MT"/>
          <w:szCs w:val="24"/>
        </w:rPr>
      </w:pPr>
      <w:r w:rsidRPr="00A66A9C">
        <w:rPr>
          <w:rFonts w:ascii="Gill Sans MT" w:hAnsi="Gill Sans MT"/>
          <w:szCs w:val="24"/>
        </w:rPr>
        <w:t>The Head of the State Service has determined that the person nominated for this job is to satisfy a pre</w:t>
      </w:r>
      <w:r w:rsidRPr="00A66A9C">
        <w:rPr>
          <w:rFonts w:ascii="Gill Sans MT" w:hAnsi="Gill Sans MT"/>
          <w:szCs w:val="24"/>
        </w:rPr>
        <w:noBreakHyphen/>
        <w:t>employment check before taking up the appointment, on promotion or transfer. The following checks are to be conducted:</w:t>
      </w:r>
    </w:p>
    <w:p w:rsidR="00B31BCD" w:rsidRPr="00A66A9C"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A66A9C">
        <w:rPr>
          <w:rFonts w:ascii="Gill Sans MT" w:hAnsi="Gill Sans MT"/>
          <w:sz w:val="24"/>
          <w:szCs w:val="24"/>
        </w:rPr>
        <w:t>Conviction checks in the following areas:</w:t>
      </w:r>
    </w:p>
    <w:p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crimes of violence</w:t>
      </w:r>
    </w:p>
    <w:p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sex related offences</w:t>
      </w:r>
    </w:p>
    <w:p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serious drug offences</w:t>
      </w:r>
    </w:p>
    <w:p w:rsidR="00B31BCD" w:rsidRPr="00A66A9C" w:rsidRDefault="00B31BCD" w:rsidP="00D30343">
      <w:pPr>
        <w:numPr>
          <w:ilvl w:val="1"/>
          <w:numId w:val="21"/>
        </w:numPr>
        <w:spacing w:after="120" w:line="300" w:lineRule="atLeast"/>
        <w:ind w:left="1134" w:hanging="283"/>
        <w:jc w:val="both"/>
        <w:rPr>
          <w:rFonts w:ascii="Gill Sans MT" w:hAnsi="Gill Sans MT"/>
          <w:szCs w:val="24"/>
        </w:rPr>
      </w:pPr>
      <w:r w:rsidRPr="00A66A9C">
        <w:rPr>
          <w:rFonts w:ascii="Gill Sans MT" w:hAnsi="Gill Sans MT"/>
          <w:szCs w:val="24"/>
        </w:rPr>
        <w:t>crimes involving dishonesty</w:t>
      </w:r>
    </w:p>
    <w:p w:rsidR="00B31BCD" w:rsidRPr="00A66A9C" w:rsidRDefault="00B31BCD" w:rsidP="00D30343">
      <w:pPr>
        <w:pStyle w:val="ListParagraph"/>
        <w:numPr>
          <w:ilvl w:val="0"/>
          <w:numId w:val="22"/>
        </w:numPr>
        <w:tabs>
          <w:tab w:val="clear" w:pos="360"/>
        </w:tabs>
        <w:spacing w:after="120" w:line="300" w:lineRule="atLeast"/>
        <w:ind w:left="851" w:hanging="284"/>
        <w:jc w:val="both"/>
        <w:rPr>
          <w:rFonts w:ascii="Gill Sans MT" w:hAnsi="Gill Sans MT"/>
          <w:sz w:val="24"/>
          <w:szCs w:val="24"/>
        </w:rPr>
      </w:pPr>
      <w:r w:rsidRPr="00A66A9C">
        <w:rPr>
          <w:rFonts w:ascii="Gill Sans MT" w:hAnsi="Gill Sans MT"/>
          <w:sz w:val="24"/>
          <w:szCs w:val="24"/>
        </w:rPr>
        <w:t>Identification check</w:t>
      </w:r>
    </w:p>
    <w:p w:rsidR="00B31BCD" w:rsidRPr="00A66A9C" w:rsidRDefault="00B31BCD" w:rsidP="00F824C5">
      <w:pPr>
        <w:numPr>
          <w:ilvl w:val="0"/>
          <w:numId w:val="22"/>
        </w:numPr>
        <w:tabs>
          <w:tab w:val="clear" w:pos="360"/>
        </w:tabs>
        <w:spacing w:after="240" w:line="300" w:lineRule="atLeast"/>
        <w:ind w:left="851" w:hanging="284"/>
        <w:jc w:val="both"/>
        <w:rPr>
          <w:rFonts w:ascii="Gill Sans MT" w:hAnsi="Gill Sans MT"/>
          <w:szCs w:val="24"/>
        </w:rPr>
      </w:pPr>
      <w:r w:rsidRPr="00A66A9C">
        <w:rPr>
          <w:rFonts w:ascii="Gill Sans MT" w:hAnsi="Gill Sans MT"/>
          <w:szCs w:val="24"/>
        </w:rPr>
        <w:t>Disciplinary action in previous employment check.</w:t>
      </w:r>
    </w:p>
    <w:p w:rsidR="001B1987" w:rsidRPr="00A66A9C" w:rsidRDefault="001B1987"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lastRenderedPageBreak/>
        <w:t>Selection Criteria:</w:t>
      </w:r>
    </w:p>
    <w:p w:rsidR="001B1987" w:rsidRPr="00A66A9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Sound k</w:t>
      </w:r>
      <w:r w:rsidR="001B1987" w:rsidRPr="00A66A9C">
        <w:rPr>
          <w:rFonts w:ascii="Gill Sans MT" w:hAnsi="Gill Sans MT"/>
          <w:szCs w:val="24"/>
        </w:rPr>
        <w:t>nowledge of the principles of nursing care, procedures and practices.</w:t>
      </w:r>
    </w:p>
    <w:p w:rsidR="001A2921" w:rsidRPr="00A66A9C" w:rsidRDefault="001A2921"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Demonstrated ability to practice in a manner that respects the right of individuals and groups.</w:t>
      </w:r>
    </w:p>
    <w:p w:rsidR="003C393D" w:rsidRPr="00A66A9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 xml:space="preserve">Demonstrated </w:t>
      </w:r>
      <w:r w:rsidR="001A2921" w:rsidRPr="00A66A9C">
        <w:rPr>
          <w:rFonts w:ascii="Gill Sans MT" w:hAnsi="Gill Sans MT"/>
          <w:szCs w:val="24"/>
        </w:rPr>
        <w:t>effective written and oral communication skills</w:t>
      </w:r>
      <w:r w:rsidR="003C393D" w:rsidRPr="00A66A9C">
        <w:rPr>
          <w:rFonts w:ascii="Gill Sans MT" w:hAnsi="Gill Sans MT"/>
          <w:szCs w:val="24"/>
        </w:rPr>
        <w:t>.</w:t>
      </w:r>
    </w:p>
    <w:p w:rsidR="00771688" w:rsidRPr="00A66A9C" w:rsidRDefault="00771688"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Demonstrated assessment, problem solving and organi</w:t>
      </w:r>
      <w:r w:rsidR="004D0465" w:rsidRPr="00A66A9C">
        <w:rPr>
          <w:rFonts w:ascii="Gill Sans MT" w:hAnsi="Gill Sans MT"/>
          <w:szCs w:val="24"/>
        </w:rPr>
        <w:t>s</w:t>
      </w:r>
      <w:r w:rsidRPr="00A66A9C">
        <w:rPr>
          <w:rFonts w:ascii="Gill Sans MT" w:hAnsi="Gill Sans MT"/>
          <w:szCs w:val="24"/>
        </w:rPr>
        <w:t>ational skills.</w:t>
      </w:r>
    </w:p>
    <w:p w:rsidR="00A76017" w:rsidRPr="00A66A9C" w:rsidRDefault="00A76017"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szCs w:val="24"/>
        </w:rPr>
        <w:t>Ability to work collaboratively as member of a multidisciplinary team.</w:t>
      </w:r>
    </w:p>
    <w:p w:rsidR="00512BED" w:rsidRPr="00A66A9C" w:rsidRDefault="00982D65" w:rsidP="00D30343">
      <w:pPr>
        <w:widowControl w:val="0"/>
        <w:numPr>
          <w:ilvl w:val="0"/>
          <w:numId w:val="8"/>
        </w:numPr>
        <w:tabs>
          <w:tab w:val="clear" w:pos="218"/>
        </w:tabs>
        <w:spacing w:after="120" w:line="300" w:lineRule="atLeast"/>
        <w:ind w:left="567" w:hanging="567"/>
        <w:jc w:val="both"/>
        <w:rPr>
          <w:rFonts w:ascii="Gill Sans MT" w:hAnsi="Gill Sans MT"/>
          <w:szCs w:val="24"/>
        </w:rPr>
      </w:pPr>
      <w:r w:rsidRPr="00A66A9C">
        <w:rPr>
          <w:rFonts w:ascii="Gill Sans MT" w:hAnsi="Gill Sans MT" w:cs="TTE3E763C8t00"/>
          <w:szCs w:val="24"/>
          <w:lang w:val="en-AU" w:eastAsia="en-AU"/>
        </w:rPr>
        <w:t>K</w:t>
      </w:r>
      <w:r w:rsidR="007C3530" w:rsidRPr="00A66A9C">
        <w:rPr>
          <w:rFonts w:ascii="Gill Sans MT" w:hAnsi="Gill Sans MT" w:cs="TTE3E763C8t00"/>
          <w:szCs w:val="24"/>
          <w:lang w:val="en-AU" w:eastAsia="en-AU"/>
        </w:rPr>
        <w:t xml:space="preserve">nowledge of </w:t>
      </w:r>
      <w:r w:rsidRPr="00A66A9C">
        <w:rPr>
          <w:rFonts w:ascii="Gill Sans MT" w:hAnsi="Gill Sans MT" w:cs="TTE3E763C8t00"/>
          <w:szCs w:val="24"/>
          <w:lang w:val="en-AU" w:eastAsia="en-AU"/>
        </w:rPr>
        <w:t>legislation, policies and procedures pertaining to enrolled nursing practice.</w:t>
      </w:r>
      <w:r w:rsidR="007C3530" w:rsidRPr="00A66A9C">
        <w:rPr>
          <w:rFonts w:ascii="Gill Sans MT" w:hAnsi="Gill Sans MT" w:cs="TTE3E763C8t00"/>
          <w:szCs w:val="24"/>
          <w:lang w:val="en-AU" w:eastAsia="en-AU"/>
        </w:rPr>
        <w:t xml:space="preserve"> </w:t>
      </w:r>
    </w:p>
    <w:p w:rsidR="007C3530" w:rsidRPr="00A66A9C" w:rsidRDefault="004D0465" w:rsidP="00F824C5">
      <w:pPr>
        <w:widowControl w:val="0"/>
        <w:numPr>
          <w:ilvl w:val="0"/>
          <w:numId w:val="8"/>
        </w:numPr>
        <w:tabs>
          <w:tab w:val="clear" w:pos="218"/>
        </w:tabs>
        <w:spacing w:after="240" w:line="300" w:lineRule="atLeast"/>
        <w:ind w:left="567" w:hanging="567"/>
        <w:jc w:val="both"/>
        <w:rPr>
          <w:rFonts w:ascii="Gill Sans MT" w:hAnsi="Gill Sans MT"/>
          <w:szCs w:val="24"/>
        </w:rPr>
      </w:pPr>
      <w:r w:rsidRPr="00A66A9C">
        <w:rPr>
          <w:rFonts w:ascii="Gill Sans MT" w:hAnsi="Gill Sans MT" w:cs="TTE3E763C8t00"/>
          <w:szCs w:val="24"/>
          <w:lang w:val="en-AU" w:eastAsia="en-AU"/>
        </w:rPr>
        <w:t>Ability to participate in quality improvement and research activities and support innovative improvements in the practice setting</w:t>
      </w:r>
      <w:r w:rsidR="00042083" w:rsidRPr="00A66A9C">
        <w:rPr>
          <w:rFonts w:ascii="Gill Sans MT" w:hAnsi="Gill Sans MT" w:cs="TTE3E763C8t00"/>
          <w:szCs w:val="24"/>
          <w:lang w:val="en-AU" w:eastAsia="en-AU"/>
        </w:rPr>
        <w:t>.</w:t>
      </w:r>
    </w:p>
    <w:p w:rsidR="001B1987" w:rsidRPr="00A66A9C" w:rsidRDefault="001B1987" w:rsidP="00A66A9C">
      <w:pPr>
        <w:widowControl w:val="0"/>
        <w:spacing w:before="240" w:after="140" w:line="300" w:lineRule="atLeast"/>
        <w:jc w:val="both"/>
        <w:rPr>
          <w:rFonts w:ascii="Gill Sans MT" w:hAnsi="Gill Sans MT"/>
          <w:b/>
          <w:szCs w:val="24"/>
        </w:rPr>
      </w:pPr>
      <w:r w:rsidRPr="00A66A9C">
        <w:rPr>
          <w:rFonts w:ascii="Gill Sans MT" w:hAnsi="Gill Sans MT"/>
          <w:b/>
          <w:szCs w:val="24"/>
        </w:rPr>
        <w:t>Working Environment:</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szCs w:val="22"/>
          <w:lang w:val="en-AU"/>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i/>
          <w:szCs w:val="22"/>
          <w:lang w:val="en-AU"/>
        </w:rPr>
        <w:t>State Service Principles and Code of Conduct:</w:t>
      </w:r>
      <w:r w:rsidRPr="00427170">
        <w:rPr>
          <w:rFonts w:ascii="Gill Sans MT" w:hAnsi="Gill Sans MT"/>
          <w:bCs/>
          <w:szCs w:val="22"/>
          <w:lang w:val="en-AU"/>
        </w:rPr>
        <w:t xml:space="preserve"> The minimum responsibilities required of officers and employees of the State Service are contained in the </w:t>
      </w:r>
      <w:r w:rsidRPr="00427170">
        <w:rPr>
          <w:rFonts w:ascii="Gill Sans MT" w:hAnsi="Gill Sans MT"/>
          <w:bCs/>
          <w:i/>
          <w:iCs/>
          <w:szCs w:val="22"/>
          <w:lang w:val="en-AU"/>
        </w:rPr>
        <w:t>State Service Act 2000</w:t>
      </w:r>
      <w:r w:rsidRPr="00427170">
        <w:rPr>
          <w:rFonts w:ascii="Gill Sans MT" w:hAnsi="Gill Sans MT"/>
          <w:bCs/>
          <w:szCs w:val="22"/>
          <w:lang w:val="en-AU"/>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szCs w:val="22"/>
          <w:lang w:val="en-GB"/>
        </w:rPr>
        <w:t xml:space="preserve">The </w:t>
      </w:r>
      <w:r w:rsidRPr="00427170">
        <w:rPr>
          <w:rFonts w:ascii="Gill Sans MT" w:hAnsi="Gill Sans MT"/>
          <w:bCs/>
          <w:i/>
          <w:iCs/>
          <w:szCs w:val="22"/>
          <w:lang w:val="en-GB"/>
        </w:rPr>
        <w:t>State Service Act</w:t>
      </w:r>
      <w:r w:rsidRPr="00427170">
        <w:rPr>
          <w:rFonts w:ascii="Gill Sans MT" w:hAnsi="Gill Sans MT"/>
          <w:bCs/>
          <w:szCs w:val="22"/>
          <w:lang w:val="en-GB"/>
        </w:rPr>
        <w:t xml:space="preserve"> </w:t>
      </w:r>
      <w:r w:rsidRPr="00427170">
        <w:rPr>
          <w:rFonts w:ascii="Gill Sans MT" w:hAnsi="Gill Sans MT"/>
          <w:bCs/>
          <w:i/>
          <w:iCs/>
          <w:szCs w:val="22"/>
          <w:lang w:val="en-GB"/>
        </w:rPr>
        <w:t>2000</w:t>
      </w:r>
      <w:r w:rsidRPr="00427170">
        <w:rPr>
          <w:rFonts w:ascii="Gill Sans MT" w:hAnsi="Gill Sans MT"/>
          <w:bCs/>
          <w:szCs w:val="22"/>
          <w:lang w:val="en-GB"/>
        </w:rPr>
        <w:t xml:space="preserve"> and the Employment Directions can be found on the State Service Management Office’s website at </w:t>
      </w:r>
      <w:hyperlink r:id="rId9" w:history="1">
        <w:r w:rsidRPr="00427170">
          <w:rPr>
            <w:rStyle w:val="Hyperlink"/>
            <w:rFonts w:ascii="Gill Sans MT" w:hAnsi="Gill Sans MT"/>
            <w:bCs/>
            <w:szCs w:val="22"/>
            <w:lang w:val="en-GB"/>
          </w:rPr>
          <w:t>http://www.dpac.tas.gov.au/divisions/ssmo</w:t>
        </w:r>
      </w:hyperlink>
      <w:r w:rsidRPr="00427170">
        <w:rPr>
          <w:rFonts w:ascii="Gill Sans MT" w:hAnsi="Gill Sans MT"/>
          <w:bCs/>
          <w:szCs w:val="22"/>
          <w:lang w:val="en-AU"/>
        </w:rPr>
        <w:t xml:space="preserve"> </w:t>
      </w:r>
    </w:p>
    <w:p w:rsidR="00427170" w:rsidRPr="00427170" w:rsidRDefault="00427170" w:rsidP="00427170">
      <w:pPr>
        <w:keepLines/>
        <w:tabs>
          <w:tab w:val="left" w:pos="567"/>
        </w:tabs>
        <w:spacing w:after="120" w:line="300" w:lineRule="atLeast"/>
        <w:jc w:val="both"/>
        <w:rPr>
          <w:rFonts w:ascii="Gill Sans MT" w:hAnsi="Gill Sans MT"/>
          <w:bCs/>
          <w:i/>
          <w:szCs w:val="22"/>
          <w:lang w:val="en-AU"/>
        </w:rPr>
      </w:pPr>
      <w:r w:rsidRPr="00427170">
        <w:rPr>
          <w:rFonts w:ascii="Gill Sans MT" w:hAnsi="Gill Sans MT"/>
          <w:bCs/>
          <w:i/>
          <w:szCs w:val="22"/>
          <w:lang w:val="en-AU"/>
        </w:rPr>
        <w:t>Fraud Management</w:t>
      </w:r>
      <w:r w:rsidRPr="00427170">
        <w:rPr>
          <w:rFonts w:ascii="Gill Sans MT" w:hAnsi="Gill Sans MT"/>
          <w:bCs/>
          <w:szCs w:val="22"/>
          <w:lang w:val="en-AU"/>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27170">
        <w:rPr>
          <w:rFonts w:ascii="Gill Sans MT" w:hAnsi="Gill Sans MT"/>
          <w:bCs/>
          <w:i/>
          <w:szCs w:val="22"/>
          <w:lang w:val="en-AU"/>
        </w:rPr>
        <w:t>Public Interest Disclosure Act 2002</w:t>
      </w:r>
      <w:r w:rsidRPr="00427170">
        <w:rPr>
          <w:rFonts w:ascii="Gill Sans MT" w:hAnsi="Gill Sans MT"/>
          <w:bCs/>
          <w:szCs w:val="22"/>
          <w:lang w:val="en-AU"/>
        </w:rPr>
        <w:t xml:space="preserve">.  Any matter determined to be of a fraudulent nature will be followed up and appropriate action will be taken. This may include having sanctions imposed under the </w:t>
      </w:r>
      <w:r w:rsidRPr="00427170">
        <w:rPr>
          <w:rFonts w:ascii="Gill Sans MT" w:hAnsi="Gill Sans MT"/>
          <w:bCs/>
          <w:i/>
          <w:szCs w:val="22"/>
          <w:lang w:val="en-AU"/>
        </w:rPr>
        <w:t xml:space="preserve">State Service Act 2000. </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i/>
          <w:szCs w:val="22"/>
          <w:lang w:val="en-AU"/>
        </w:rPr>
        <w:lastRenderedPageBreak/>
        <w:t>Delegations:</w:t>
      </w:r>
      <w:r w:rsidRPr="00427170">
        <w:rPr>
          <w:rFonts w:ascii="Gill Sans MT" w:hAnsi="Gill Sans MT"/>
          <w:bCs/>
          <w:szCs w:val="22"/>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i/>
          <w:szCs w:val="22"/>
          <w:lang w:val="en-AU"/>
        </w:rPr>
        <w:t xml:space="preserve">Blood borne viruses and immunisation: </w:t>
      </w:r>
      <w:r w:rsidRPr="00427170">
        <w:rPr>
          <w:rFonts w:ascii="Gill Sans MT" w:hAnsi="Gill Sans MT"/>
          <w:bCs/>
          <w:szCs w:val="22"/>
          <w:lang w:val="en-AU"/>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427170" w:rsidRPr="00427170" w:rsidRDefault="00427170" w:rsidP="00427170">
      <w:pPr>
        <w:keepLines/>
        <w:tabs>
          <w:tab w:val="left" w:pos="567"/>
        </w:tabs>
        <w:spacing w:after="120" w:line="300" w:lineRule="atLeast"/>
        <w:jc w:val="both"/>
        <w:rPr>
          <w:rFonts w:ascii="Gill Sans MT" w:hAnsi="Gill Sans MT"/>
          <w:bCs/>
          <w:szCs w:val="22"/>
          <w:lang w:val="en-AU"/>
        </w:rPr>
      </w:pPr>
      <w:r w:rsidRPr="00427170">
        <w:rPr>
          <w:rFonts w:ascii="Gill Sans MT" w:hAnsi="Gill Sans MT"/>
          <w:bCs/>
          <w:i/>
          <w:szCs w:val="22"/>
          <w:lang w:val="en-AU"/>
        </w:rPr>
        <w:t>Records and Confidentiality:</w:t>
      </w:r>
      <w:r w:rsidRPr="00427170">
        <w:rPr>
          <w:rFonts w:ascii="Gill Sans MT" w:hAnsi="Gill Sans MT"/>
          <w:bCs/>
          <w:szCs w:val="22"/>
          <w:lang w:val="en-AU"/>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427170" w:rsidRPr="00427170" w:rsidRDefault="00427170" w:rsidP="00427170">
      <w:pPr>
        <w:keepLines/>
        <w:tabs>
          <w:tab w:val="left" w:pos="567"/>
        </w:tabs>
        <w:spacing w:after="120" w:line="300" w:lineRule="atLeast"/>
        <w:jc w:val="both"/>
        <w:rPr>
          <w:rFonts w:ascii="Gill Sans MT" w:hAnsi="Gill Sans MT"/>
          <w:bCs/>
          <w:szCs w:val="22"/>
        </w:rPr>
      </w:pPr>
      <w:r w:rsidRPr="00427170">
        <w:rPr>
          <w:rFonts w:ascii="Gill Sans MT" w:hAnsi="Gill Sans MT"/>
          <w:bCs/>
          <w:i/>
          <w:szCs w:val="22"/>
        </w:rPr>
        <w:t>Smoke-free:</w:t>
      </w:r>
      <w:r w:rsidRPr="00427170">
        <w:rPr>
          <w:rFonts w:ascii="Gill Sans MT" w:hAnsi="Gill Sans MT"/>
          <w:bCs/>
          <w:szCs w:val="22"/>
        </w:rPr>
        <w:t xml:space="preserve"> The </w:t>
      </w:r>
      <w:r w:rsidRPr="00427170">
        <w:rPr>
          <w:rFonts w:ascii="Gill Sans MT" w:hAnsi="Gill Sans MT"/>
          <w:bCs/>
          <w:szCs w:val="22"/>
          <w:lang w:val="en-AU"/>
        </w:rPr>
        <w:t xml:space="preserve">Department of Health and Human Services and the Tasmanian Health Service </w:t>
      </w:r>
      <w:r w:rsidRPr="00427170">
        <w:rPr>
          <w:rFonts w:ascii="Gill Sans MT" w:hAnsi="Gill Sans MT"/>
          <w:bCs/>
          <w:szCs w:val="22"/>
        </w:rPr>
        <w:t>are smoke-free work environments.  Smoking is prohibited in all State Government workplaces, including vehicles and vessels.</w:t>
      </w:r>
    </w:p>
    <w:p w:rsidR="00427170" w:rsidRPr="00427170" w:rsidRDefault="00427170" w:rsidP="00427170">
      <w:pPr>
        <w:keepLines/>
        <w:tabs>
          <w:tab w:val="left" w:pos="567"/>
        </w:tabs>
        <w:spacing w:after="120" w:line="300" w:lineRule="atLeast"/>
        <w:jc w:val="both"/>
        <w:rPr>
          <w:rFonts w:ascii="Gill Sans MT" w:hAnsi="Gill Sans MT"/>
          <w:bCs/>
          <w:szCs w:val="22"/>
        </w:rPr>
      </w:pPr>
    </w:p>
    <w:p w:rsidR="00AC35C9" w:rsidRPr="00A66A9C" w:rsidRDefault="00AC35C9" w:rsidP="00427170">
      <w:pPr>
        <w:keepLines/>
        <w:tabs>
          <w:tab w:val="left" w:pos="567"/>
        </w:tabs>
        <w:spacing w:after="120" w:line="300" w:lineRule="atLeast"/>
        <w:jc w:val="both"/>
        <w:rPr>
          <w:rFonts w:ascii="Gill Sans MT" w:hAnsi="Gill Sans MT"/>
          <w:szCs w:val="24"/>
        </w:rPr>
      </w:pPr>
    </w:p>
    <w:sectPr w:rsidR="00AC35C9" w:rsidRPr="00A66A9C" w:rsidSect="00F41E08">
      <w:footerReference w:type="default" r:id="rId10"/>
      <w:pgSz w:w="11907" w:h="16840" w:code="9"/>
      <w:pgMar w:top="993" w:right="1275" w:bottom="1134" w:left="1418" w:header="720" w:footer="5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4E" w:rsidRDefault="006A564E">
      <w:r>
        <w:separator/>
      </w:r>
    </w:p>
  </w:endnote>
  <w:endnote w:type="continuationSeparator" w:id="0">
    <w:p w:rsidR="006A564E" w:rsidRDefault="006A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TE3E763C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83" w:rsidRDefault="00042083">
    <w:pPr>
      <w:pStyle w:val="Footer"/>
      <w:jc w:val="right"/>
    </w:pPr>
    <w:r w:rsidRPr="00042083">
      <w:rPr>
        <w:rFonts w:ascii="Gill Sans MT" w:hAnsi="Gill Sans MT"/>
        <w:sz w:val="16"/>
        <w:szCs w:val="16"/>
      </w:rPr>
      <w:t xml:space="preserve">Page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PAGE </w:instrText>
    </w:r>
    <w:r w:rsidR="00AB12FD" w:rsidRPr="00042083">
      <w:rPr>
        <w:rFonts w:ascii="Gill Sans MT" w:hAnsi="Gill Sans MT"/>
        <w:sz w:val="16"/>
        <w:szCs w:val="16"/>
      </w:rPr>
      <w:fldChar w:fldCharType="separate"/>
    </w:r>
    <w:r w:rsidR="00980C58">
      <w:rPr>
        <w:rFonts w:ascii="Gill Sans MT" w:hAnsi="Gill Sans MT"/>
        <w:noProof/>
        <w:sz w:val="16"/>
        <w:szCs w:val="16"/>
      </w:rPr>
      <w:t>1</w:t>
    </w:r>
    <w:r w:rsidR="00AB12FD" w:rsidRPr="00042083">
      <w:rPr>
        <w:rFonts w:ascii="Gill Sans MT" w:hAnsi="Gill Sans MT"/>
        <w:sz w:val="16"/>
        <w:szCs w:val="16"/>
      </w:rPr>
      <w:fldChar w:fldCharType="end"/>
    </w:r>
    <w:r w:rsidRPr="00042083">
      <w:rPr>
        <w:rFonts w:ascii="Gill Sans MT" w:hAnsi="Gill Sans MT"/>
        <w:sz w:val="16"/>
        <w:szCs w:val="16"/>
      </w:rPr>
      <w:t xml:space="preserve"> of </w:t>
    </w:r>
    <w:r w:rsidR="00AB12FD" w:rsidRPr="00042083">
      <w:rPr>
        <w:rFonts w:ascii="Gill Sans MT" w:hAnsi="Gill Sans MT"/>
        <w:sz w:val="16"/>
        <w:szCs w:val="16"/>
      </w:rPr>
      <w:fldChar w:fldCharType="begin"/>
    </w:r>
    <w:r w:rsidRPr="00042083">
      <w:rPr>
        <w:rFonts w:ascii="Gill Sans MT" w:hAnsi="Gill Sans MT"/>
        <w:sz w:val="16"/>
        <w:szCs w:val="16"/>
      </w:rPr>
      <w:instrText xml:space="preserve"> NUMPAGES  </w:instrText>
    </w:r>
    <w:r w:rsidR="00AB12FD" w:rsidRPr="00042083">
      <w:rPr>
        <w:rFonts w:ascii="Gill Sans MT" w:hAnsi="Gill Sans MT"/>
        <w:sz w:val="16"/>
        <w:szCs w:val="16"/>
      </w:rPr>
      <w:fldChar w:fldCharType="separate"/>
    </w:r>
    <w:r w:rsidR="00980C58">
      <w:rPr>
        <w:rFonts w:ascii="Gill Sans MT" w:hAnsi="Gill Sans MT"/>
        <w:noProof/>
        <w:sz w:val="16"/>
        <w:szCs w:val="16"/>
      </w:rPr>
      <w:t>4</w:t>
    </w:r>
    <w:r w:rsidR="00AB12FD" w:rsidRPr="00042083">
      <w:rPr>
        <w:rFonts w:ascii="Gill Sans MT" w:hAnsi="Gill Sans MT"/>
        <w:sz w:val="16"/>
        <w:szCs w:val="16"/>
      </w:rPr>
      <w:fldChar w:fldCharType="end"/>
    </w:r>
  </w:p>
  <w:p w:rsidR="00042083" w:rsidRDefault="00042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4E" w:rsidRDefault="006A564E">
      <w:r>
        <w:separator/>
      </w:r>
    </w:p>
  </w:footnote>
  <w:footnote w:type="continuationSeparator" w:id="0">
    <w:p w:rsidR="006A564E" w:rsidRDefault="006A5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AAD"/>
    <w:multiLevelType w:val="hybridMultilevel"/>
    <w:tmpl w:val="713A2F98"/>
    <w:lvl w:ilvl="0" w:tplc="0C09000F">
      <w:start w:val="1"/>
      <w:numFmt w:val="decimal"/>
      <w:lvlText w:val="%1."/>
      <w:lvlJc w:val="left"/>
      <w:pPr>
        <w:tabs>
          <w:tab w:val="num" w:pos="578"/>
        </w:tabs>
        <w:ind w:left="578" w:hanging="360"/>
      </w:pPr>
    </w:lvl>
    <w:lvl w:ilvl="1" w:tplc="0C090017">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
    <w:nsid w:val="089C6884"/>
    <w:multiLevelType w:val="hybridMultilevel"/>
    <w:tmpl w:val="96467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
    <w:nsid w:val="29E15855"/>
    <w:multiLevelType w:val="hybridMultilevel"/>
    <w:tmpl w:val="DA1AD1B0"/>
    <w:lvl w:ilvl="0" w:tplc="24B0C4E0">
      <w:start w:val="1"/>
      <w:numFmt w:val="decimal"/>
      <w:lvlText w:val="%1."/>
      <w:lvlJc w:val="left"/>
      <w:pPr>
        <w:tabs>
          <w:tab w:val="num" w:pos="218"/>
        </w:tabs>
        <w:ind w:left="218" w:hanging="360"/>
      </w:pPr>
      <w:rPr>
        <w:rFonts w:hint="default"/>
      </w:rPr>
    </w:lvl>
    <w:lvl w:ilvl="1" w:tplc="80666EAE" w:tentative="1">
      <w:start w:val="1"/>
      <w:numFmt w:val="lowerLetter"/>
      <w:lvlText w:val="%2."/>
      <w:lvlJc w:val="left"/>
      <w:pPr>
        <w:tabs>
          <w:tab w:val="num" w:pos="938"/>
        </w:tabs>
        <w:ind w:left="938" w:hanging="360"/>
      </w:pPr>
    </w:lvl>
    <w:lvl w:ilvl="2" w:tplc="7A5CA418" w:tentative="1">
      <w:start w:val="1"/>
      <w:numFmt w:val="lowerRoman"/>
      <w:lvlText w:val="%3."/>
      <w:lvlJc w:val="right"/>
      <w:pPr>
        <w:tabs>
          <w:tab w:val="num" w:pos="1658"/>
        </w:tabs>
        <w:ind w:left="1658" w:hanging="180"/>
      </w:pPr>
    </w:lvl>
    <w:lvl w:ilvl="3" w:tplc="BD8C58B8" w:tentative="1">
      <w:start w:val="1"/>
      <w:numFmt w:val="decimal"/>
      <w:lvlText w:val="%4."/>
      <w:lvlJc w:val="left"/>
      <w:pPr>
        <w:tabs>
          <w:tab w:val="num" w:pos="2378"/>
        </w:tabs>
        <w:ind w:left="2378" w:hanging="360"/>
      </w:pPr>
    </w:lvl>
    <w:lvl w:ilvl="4" w:tplc="0FCA1042" w:tentative="1">
      <w:start w:val="1"/>
      <w:numFmt w:val="lowerLetter"/>
      <w:lvlText w:val="%5."/>
      <w:lvlJc w:val="left"/>
      <w:pPr>
        <w:tabs>
          <w:tab w:val="num" w:pos="3098"/>
        </w:tabs>
        <w:ind w:left="3098" w:hanging="360"/>
      </w:pPr>
    </w:lvl>
    <w:lvl w:ilvl="5" w:tplc="F2624864" w:tentative="1">
      <w:start w:val="1"/>
      <w:numFmt w:val="lowerRoman"/>
      <w:lvlText w:val="%6."/>
      <w:lvlJc w:val="right"/>
      <w:pPr>
        <w:tabs>
          <w:tab w:val="num" w:pos="3818"/>
        </w:tabs>
        <w:ind w:left="3818" w:hanging="180"/>
      </w:pPr>
    </w:lvl>
    <w:lvl w:ilvl="6" w:tplc="A09C1566" w:tentative="1">
      <w:start w:val="1"/>
      <w:numFmt w:val="decimal"/>
      <w:lvlText w:val="%7."/>
      <w:lvlJc w:val="left"/>
      <w:pPr>
        <w:tabs>
          <w:tab w:val="num" w:pos="4538"/>
        </w:tabs>
        <w:ind w:left="4538" w:hanging="360"/>
      </w:pPr>
    </w:lvl>
    <w:lvl w:ilvl="7" w:tplc="3C68D8DC" w:tentative="1">
      <w:start w:val="1"/>
      <w:numFmt w:val="lowerLetter"/>
      <w:lvlText w:val="%8."/>
      <w:lvlJc w:val="left"/>
      <w:pPr>
        <w:tabs>
          <w:tab w:val="num" w:pos="5258"/>
        </w:tabs>
        <w:ind w:left="5258" w:hanging="360"/>
      </w:pPr>
    </w:lvl>
    <w:lvl w:ilvl="8" w:tplc="023E526E" w:tentative="1">
      <w:start w:val="1"/>
      <w:numFmt w:val="lowerRoman"/>
      <w:lvlText w:val="%9."/>
      <w:lvlJc w:val="right"/>
      <w:pPr>
        <w:tabs>
          <w:tab w:val="num" w:pos="5978"/>
        </w:tabs>
        <w:ind w:left="5978" w:hanging="180"/>
      </w:pPr>
    </w:lvl>
  </w:abstractNum>
  <w:abstractNum w:abstractNumId="5">
    <w:nsid w:val="32FF2399"/>
    <w:multiLevelType w:val="hybridMultilevel"/>
    <w:tmpl w:val="7FD449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nsid w:val="35386956"/>
    <w:multiLevelType w:val="hybridMultilevel"/>
    <w:tmpl w:val="B290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4546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3D802225"/>
    <w:multiLevelType w:val="hybridMultilevel"/>
    <w:tmpl w:val="D67878F2"/>
    <w:lvl w:ilvl="0" w:tplc="66DA20AC">
      <w:start w:val="1"/>
      <w:numFmt w:val="decimal"/>
      <w:lvlText w:val="%1."/>
      <w:lvlJc w:val="left"/>
      <w:pPr>
        <w:tabs>
          <w:tab w:val="num" w:pos="218"/>
        </w:tabs>
        <w:ind w:left="218" w:hanging="360"/>
      </w:pPr>
      <w:rPr>
        <w:rFonts w:hint="default"/>
      </w:rPr>
    </w:lvl>
    <w:lvl w:ilvl="1" w:tplc="C3FADEEC" w:tentative="1">
      <w:start w:val="1"/>
      <w:numFmt w:val="lowerLetter"/>
      <w:lvlText w:val="%2."/>
      <w:lvlJc w:val="left"/>
      <w:pPr>
        <w:tabs>
          <w:tab w:val="num" w:pos="938"/>
        </w:tabs>
        <w:ind w:left="938" w:hanging="360"/>
      </w:pPr>
    </w:lvl>
    <w:lvl w:ilvl="2" w:tplc="AAC84B2C" w:tentative="1">
      <w:start w:val="1"/>
      <w:numFmt w:val="lowerRoman"/>
      <w:lvlText w:val="%3."/>
      <w:lvlJc w:val="right"/>
      <w:pPr>
        <w:tabs>
          <w:tab w:val="num" w:pos="1658"/>
        </w:tabs>
        <w:ind w:left="1658" w:hanging="180"/>
      </w:pPr>
    </w:lvl>
    <w:lvl w:ilvl="3" w:tplc="590CA120" w:tentative="1">
      <w:start w:val="1"/>
      <w:numFmt w:val="decimal"/>
      <w:lvlText w:val="%4."/>
      <w:lvlJc w:val="left"/>
      <w:pPr>
        <w:tabs>
          <w:tab w:val="num" w:pos="2378"/>
        </w:tabs>
        <w:ind w:left="2378" w:hanging="360"/>
      </w:pPr>
    </w:lvl>
    <w:lvl w:ilvl="4" w:tplc="B69650BA" w:tentative="1">
      <w:start w:val="1"/>
      <w:numFmt w:val="lowerLetter"/>
      <w:lvlText w:val="%5."/>
      <w:lvlJc w:val="left"/>
      <w:pPr>
        <w:tabs>
          <w:tab w:val="num" w:pos="3098"/>
        </w:tabs>
        <w:ind w:left="3098" w:hanging="360"/>
      </w:pPr>
    </w:lvl>
    <w:lvl w:ilvl="5" w:tplc="81424F30" w:tentative="1">
      <w:start w:val="1"/>
      <w:numFmt w:val="lowerRoman"/>
      <w:lvlText w:val="%6."/>
      <w:lvlJc w:val="right"/>
      <w:pPr>
        <w:tabs>
          <w:tab w:val="num" w:pos="3818"/>
        </w:tabs>
        <w:ind w:left="3818" w:hanging="180"/>
      </w:pPr>
    </w:lvl>
    <w:lvl w:ilvl="6" w:tplc="608E8502" w:tentative="1">
      <w:start w:val="1"/>
      <w:numFmt w:val="decimal"/>
      <w:lvlText w:val="%7."/>
      <w:lvlJc w:val="left"/>
      <w:pPr>
        <w:tabs>
          <w:tab w:val="num" w:pos="4538"/>
        </w:tabs>
        <w:ind w:left="4538" w:hanging="360"/>
      </w:pPr>
    </w:lvl>
    <w:lvl w:ilvl="7" w:tplc="327052FE" w:tentative="1">
      <w:start w:val="1"/>
      <w:numFmt w:val="lowerLetter"/>
      <w:lvlText w:val="%8."/>
      <w:lvlJc w:val="left"/>
      <w:pPr>
        <w:tabs>
          <w:tab w:val="num" w:pos="5258"/>
        </w:tabs>
        <w:ind w:left="5258" w:hanging="360"/>
      </w:pPr>
    </w:lvl>
    <w:lvl w:ilvl="8" w:tplc="359873EE" w:tentative="1">
      <w:start w:val="1"/>
      <w:numFmt w:val="lowerRoman"/>
      <w:lvlText w:val="%9."/>
      <w:lvlJc w:val="right"/>
      <w:pPr>
        <w:tabs>
          <w:tab w:val="num" w:pos="5978"/>
        </w:tabs>
        <w:ind w:left="5978" w:hanging="180"/>
      </w:pPr>
    </w:lvl>
  </w:abstractNum>
  <w:abstractNum w:abstractNumId="1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A07317F"/>
    <w:multiLevelType w:val="hybridMultilevel"/>
    <w:tmpl w:val="31388DF4"/>
    <w:lvl w:ilvl="0" w:tplc="0C09000F">
      <w:start w:val="1"/>
      <w:numFmt w:val="decimal"/>
      <w:lvlText w:val="%1."/>
      <w:lvlJc w:val="left"/>
      <w:pPr>
        <w:tabs>
          <w:tab w:val="num" w:pos="578"/>
        </w:tabs>
        <w:ind w:left="578" w:hanging="360"/>
      </w:pPr>
    </w:lvl>
    <w:lvl w:ilvl="1" w:tplc="0C090019">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nsid w:val="4E705C32"/>
    <w:multiLevelType w:val="hybridMultilevel"/>
    <w:tmpl w:val="5EB49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9D6F87"/>
    <w:multiLevelType w:val="hybridMultilevel"/>
    <w:tmpl w:val="DEBEB976"/>
    <w:lvl w:ilvl="0" w:tplc="629ED56E">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54422B7C"/>
    <w:multiLevelType w:val="hybridMultilevel"/>
    <w:tmpl w:val="04C090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A6094E"/>
    <w:multiLevelType w:val="hybridMultilevel"/>
    <w:tmpl w:val="152814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93F13A3"/>
    <w:multiLevelType w:val="hybridMultilevel"/>
    <w:tmpl w:val="28CA169A"/>
    <w:lvl w:ilvl="0" w:tplc="10A6ED52">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8A53B9"/>
    <w:multiLevelType w:val="hybridMultilevel"/>
    <w:tmpl w:val="033081D8"/>
    <w:lvl w:ilvl="0" w:tplc="60482420">
      <w:start w:val="1"/>
      <w:numFmt w:val="decimal"/>
      <w:lvlText w:val="%1."/>
      <w:lvlJc w:val="left"/>
      <w:pPr>
        <w:tabs>
          <w:tab w:val="num" w:pos="360"/>
        </w:tabs>
        <w:ind w:left="360" w:hanging="360"/>
      </w:pPr>
      <w:rPr>
        <w:rFonts w:hint="default"/>
      </w:rPr>
    </w:lvl>
    <w:lvl w:ilvl="1" w:tplc="282C6778" w:tentative="1">
      <w:start w:val="1"/>
      <w:numFmt w:val="lowerLetter"/>
      <w:lvlText w:val="%2."/>
      <w:lvlJc w:val="left"/>
      <w:pPr>
        <w:tabs>
          <w:tab w:val="num" w:pos="938"/>
        </w:tabs>
        <w:ind w:left="938" w:hanging="360"/>
      </w:pPr>
    </w:lvl>
    <w:lvl w:ilvl="2" w:tplc="C4BA8C9E" w:tentative="1">
      <w:start w:val="1"/>
      <w:numFmt w:val="lowerRoman"/>
      <w:lvlText w:val="%3."/>
      <w:lvlJc w:val="right"/>
      <w:pPr>
        <w:tabs>
          <w:tab w:val="num" w:pos="1658"/>
        </w:tabs>
        <w:ind w:left="1658" w:hanging="180"/>
      </w:pPr>
    </w:lvl>
    <w:lvl w:ilvl="3" w:tplc="1E005082" w:tentative="1">
      <w:start w:val="1"/>
      <w:numFmt w:val="decimal"/>
      <w:lvlText w:val="%4."/>
      <w:lvlJc w:val="left"/>
      <w:pPr>
        <w:tabs>
          <w:tab w:val="num" w:pos="2378"/>
        </w:tabs>
        <w:ind w:left="2378" w:hanging="360"/>
      </w:pPr>
    </w:lvl>
    <w:lvl w:ilvl="4" w:tplc="F4B0ABA4" w:tentative="1">
      <w:start w:val="1"/>
      <w:numFmt w:val="lowerLetter"/>
      <w:lvlText w:val="%5."/>
      <w:lvlJc w:val="left"/>
      <w:pPr>
        <w:tabs>
          <w:tab w:val="num" w:pos="3098"/>
        </w:tabs>
        <w:ind w:left="3098" w:hanging="360"/>
      </w:pPr>
    </w:lvl>
    <w:lvl w:ilvl="5" w:tplc="348EAB34" w:tentative="1">
      <w:start w:val="1"/>
      <w:numFmt w:val="lowerRoman"/>
      <w:lvlText w:val="%6."/>
      <w:lvlJc w:val="right"/>
      <w:pPr>
        <w:tabs>
          <w:tab w:val="num" w:pos="3818"/>
        </w:tabs>
        <w:ind w:left="3818" w:hanging="180"/>
      </w:pPr>
    </w:lvl>
    <w:lvl w:ilvl="6" w:tplc="86FCD23A" w:tentative="1">
      <w:start w:val="1"/>
      <w:numFmt w:val="decimal"/>
      <w:lvlText w:val="%7."/>
      <w:lvlJc w:val="left"/>
      <w:pPr>
        <w:tabs>
          <w:tab w:val="num" w:pos="4538"/>
        </w:tabs>
        <w:ind w:left="4538" w:hanging="360"/>
      </w:pPr>
    </w:lvl>
    <w:lvl w:ilvl="7" w:tplc="730C1C6C" w:tentative="1">
      <w:start w:val="1"/>
      <w:numFmt w:val="lowerLetter"/>
      <w:lvlText w:val="%8."/>
      <w:lvlJc w:val="left"/>
      <w:pPr>
        <w:tabs>
          <w:tab w:val="num" w:pos="5258"/>
        </w:tabs>
        <w:ind w:left="5258" w:hanging="360"/>
      </w:pPr>
    </w:lvl>
    <w:lvl w:ilvl="8" w:tplc="D6B0A726" w:tentative="1">
      <w:start w:val="1"/>
      <w:numFmt w:val="lowerRoman"/>
      <w:lvlText w:val="%9."/>
      <w:lvlJc w:val="right"/>
      <w:pPr>
        <w:tabs>
          <w:tab w:val="num" w:pos="5978"/>
        </w:tabs>
        <w:ind w:left="5978" w:hanging="180"/>
      </w:pPr>
    </w:lvl>
  </w:abstractNum>
  <w:abstractNum w:abstractNumId="19">
    <w:nsid w:val="5F34160B"/>
    <w:multiLevelType w:val="hybridMultilevel"/>
    <w:tmpl w:val="61205E0C"/>
    <w:lvl w:ilvl="0" w:tplc="7B12C3A2">
      <w:start w:val="1"/>
      <w:numFmt w:val="decimal"/>
      <w:lvlText w:val="%1."/>
      <w:lvlJc w:val="left"/>
      <w:pPr>
        <w:tabs>
          <w:tab w:val="num" w:pos="218"/>
        </w:tabs>
        <w:ind w:left="218" w:hanging="360"/>
      </w:pPr>
      <w:rPr>
        <w:rFonts w:hint="default"/>
      </w:rPr>
    </w:lvl>
    <w:lvl w:ilvl="1" w:tplc="C9DEE012" w:tentative="1">
      <w:start w:val="1"/>
      <w:numFmt w:val="lowerLetter"/>
      <w:lvlText w:val="%2."/>
      <w:lvlJc w:val="left"/>
      <w:pPr>
        <w:tabs>
          <w:tab w:val="num" w:pos="938"/>
        </w:tabs>
        <w:ind w:left="938" w:hanging="360"/>
      </w:pPr>
    </w:lvl>
    <w:lvl w:ilvl="2" w:tplc="BB9CEDBC" w:tentative="1">
      <w:start w:val="1"/>
      <w:numFmt w:val="lowerRoman"/>
      <w:lvlText w:val="%3."/>
      <w:lvlJc w:val="right"/>
      <w:pPr>
        <w:tabs>
          <w:tab w:val="num" w:pos="1658"/>
        </w:tabs>
        <w:ind w:left="1658" w:hanging="180"/>
      </w:pPr>
    </w:lvl>
    <w:lvl w:ilvl="3" w:tplc="03C0375C" w:tentative="1">
      <w:start w:val="1"/>
      <w:numFmt w:val="decimal"/>
      <w:lvlText w:val="%4."/>
      <w:lvlJc w:val="left"/>
      <w:pPr>
        <w:tabs>
          <w:tab w:val="num" w:pos="2378"/>
        </w:tabs>
        <w:ind w:left="2378" w:hanging="360"/>
      </w:pPr>
    </w:lvl>
    <w:lvl w:ilvl="4" w:tplc="16EE236E" w:tentative="1">
      <w:start w:val="1"/>
      <w:numFmt w:val="lowerLetter"/>
      <w:lvlText w:val="%5."/>
      <w:lvlJc w:val="left"/>
      <w:pPr>
        <w:tabs>
          <w:tab w:val="num" w:pos="3098"/>
        </w:tabs>
        <w:ind w:left="3098" w:hanging="360"/>
      </w:pPr>
    </w:lvl>
    <w:lvl w:ilvl="5" w:tplc="93FCA3A8" w:tentative="1">
      <w:start w:val="1"/>
      <w:numFmt w:val="lowerRoman"/>
      <w:lvlText w:val="%6."/>
      <w:lvlJc w:val="right"/>
      <w:pPr>
        <w:tabs>
          <w:tab w:val="num" w:pos="3818"/>
        </w:tabs>
        <w:ind w:left="3818" w:hanging="180"/>
      </w:pPr>
    </w:lvl>
    <w:lvl w:ilvl="6" w:tplc="0C38348E" w:tentative="1">
      <w:start w:val="1"/>
      <w:numFmt w:val="decimal"/>
      <w:lvlText w:val="%7."/>
      <w:lvlJc w:val="left"/>
      <w:pPr>
        <w:tabs>
          <w:tab w:val="num" w:pos="4538"/>
        </w:tabs>
        <w:ind w:left="4538" w:hanging="360"/>
      </w:pPr>
    </w:lvl>
    <w:lvl w:ilvl="7" w:tplc="7554915E" w:tentative="1">
      <w:start w:val="1"/>
      <w:numFmt w:val="lowerLetter"/>
      <w:lvlText w:val="%8."/>
      <w:lvlJc w:val="left"/>
      <w:pPr>
        <w:tabs>
          <w:tab w:val="num" w:pos="5258"/>
        </w:tabs>
        <w:ind w:left="5258" w:hanging="360"/>
      </w:pPr>
    </w:lvl>
    <w:lvl w:ilvl="8" w:tplc="67742408" w:tentative="1">
      <w:start w:val="1"/>
      <w:numFmt w:val="lowerRoman"/>
      <w:lvlText w:val="%9."/>
      <w:lvlJc w:val="right"/>
      <w:pPr>
        <w:tabs>
          <w:tab w:val="num" w:pos="5978"/>
        </w:tabs>
        <w:ind w:left="5978" w:hanging="180"/>
      </w:pPr>
    </w:lvl>
  </w:abstractNum>
  <w:abstractNum w:abstractNumId="2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6E0036A0"/>
    <w:multiLevelType w:val="hybridMultilevel"/>
    <w:tmpl w:val="AEACA69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6F0C7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72877D3D"/>
    <w:multiLevelType w:val="hybridMultilevel"/>
    <w:tmpl w:val="C91AA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20"/>
  </w:num>
  <w:num w:numId="5">
    <w:abstractNumId w:val="18"/>
  </w:num>
  <w:num w:numId="6">
    <w:abstractNumId w:val="19"/>
  </w:num>
  <w:num w:numId="7">
    <w:abstractNumId w:val="9"/>
  </w:num>
  <w:num w:numId="8">
    <w:abstractNumId w:val="4"/>
  </w:num>
  <w:num w:numId="9">
    <w:abstractNumId w:val="8"/>
  </w:num>
  <w:num w:numId="10">
    <w:abstractNumId w:val="23"/>
  </w:num>
  <w:num w:numId="11">
    <w:abstractNumId w:val="15"/>
  </w:num>
  <w:num w:numId="12">
    <w:abstractNumId w:val="16"/>
  </w:num>
  <w:num w:numId="13">
    <w:abstractNumId w:val="1"/>
  </w:num>
  <w:num w:numId="1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2"/>
  </w:num>
  <w:num w:numId="19">
    <w:abstractNumId w:val="0"/>
  </w:num>
  <w:num w:numId="20">
    <w:abstractNumId w:val="24"/>
  </w:num>
  <w:num w:numId="21">
    <w:abstractNumId w:val="11"/>
  </w:num>
  <w:num w:numId="22">
    <w:abstractNumId w:val="14"/>
  </w:num>
  <w:num w:numId="23">
    <w:abstractNumId w:val="22"/>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6A"/>
    <w:rsid w:val="00031B6A"/>
    <w:rsid w:val="000326C6"/>
    <w:rsid w:val="00042083"/>
    <w:rsid w:val="0006512E"/>
    <w:rsid w:val="00076B03"/>
    <w:rsid w:val="00086A28"/>
    <w:rsid w:val="00096FCF"/>
    <w:rsid w:val="000A1096"/>
    <w:rsid w:val="000B334F"/>
    <w:rsid w:val="000C04B6"/>
    <w:rsid w:val="000E3419"/>
    <w:rsid w:val="000E6364"/>
    <w:rsid w:val="0016040E"/>
    <w:rsid w:val="001754C6"/>
    <w:rsid w:val="001959D7"/>
    <w:rsid w:val="00196F53"/>
    <w:rsid w:val="001A2921"/>
    <w:rsid w:val="001B1987"/>
    <w:rsid w:val="001D6858"/>
    <w:rsid w:val="001F47B0"/>
    <w:rsid w:val="00226686"/>
    <w:rsid w:val="002322B1"/>
    <w:rsid w:val="00240247"/>
    <w:rsid w:val="002F61D8"/>
    <w:rsid w:val="00324E6B"/>
    <w:rsid w:val="003907A3"/>
    <w:rsid w:val="003B1A49"/>
    <w:rsid w:val="003B601E"/>
    <w:rsid w:val="003B7759"/>
    <w:rsid w:val="003C393D"/>
    <w:rsid w:val="003E0B95"/>
    <w:rsid w:val="003E3CFA"/>
    <w:rsid w:val="003F19D4"/>
    <w:rsid w:val="004217CF"/>
    <w:rsid w:val="00427170"/>
    <w:rsid w:val="0043185D"/>
    <w:rsid w:val="00433F24"/>
    <w:rsid w:val="0044447A"/>
    <w:rsid w:val="004622A7"/>
    <w:rsid w:val="00472124"/>
    <w:rsid w:val="00482AAF"/>
    <w:rsid w:val="004D0465"/>
    <w:rsid w:val="00512BED"/>
    <w:rsid w:val="0054589D"/>
    <w:rsid w:val="005526AC"/>
    <w:rsid w:val="00561BC2"/>
    <w:rsid w:val="005647DD"/>
    <w:rsid w:val="005E2785"/>
    <w:rsid w:val="0062398A"/>
    <w:rsid w:val="00640C1B"/>
    <w:rsid w:val="00645BC1"/>
    <w:rsid w:val="0064692F"/>
    <w:rsid w:val="00671F08"/>
    <w:rsid w:val="00697E03"/>
    <w:rsid w:val="006A4695"/>
    <w:rsid w:val="006A564E"/>
    <w:rsid w:val="0071234C"/>
    <w:rsid w:val="00713C9C"/>
    <w:rsid w:val="00720419"/>
    <w:rsid w:val="00763212"/>
    <w:rsid w:val="00771688"/>
    <w:rsid w:val="00782104"/>
    <w:rsid w:val="00790595"/>
    <w:rsid w:val="00794124"/>
    <w:rsid w:val="007B37C6"/>
    <w:rsid w:val="007C3530"/>
    <w:rsid w:val="007C479E"/>
    <w:rsid w:val="007D6D93"/>
    <w:rsid w:val="00805F0F"/>
    <w:rsid w:val="008B57F7"/>
    <w:rsid w:val="008E5DE3"/>
    <w:rsid w:val="00903D77"/>
    <w:rsid w:val="00917EC2"/>
    <w:rsid w:val="009238B7"/>
    <w:rsid w:val="00933D6F"/>
    <w:rsid w:val="00980C58"/>
    <w:rsid w:val="00982D65"/>
    <w:rsid w:val="009922CA"/>
    <w:rsid w:val="009B1070"/>
    <w:rsid w:val="009B14C2"/>
    <w:rsid w:val="00A045FA"/>
    <w:rsid w:val="00A3426D"/>
    <w:rsid w:val="00A411D2"/>
    <w:rsid w:val="00A43B98"/>
    <w:rsid w:val="00A66A9C"/>
    <w:rsid w:val="00A7504A"/>
    <w:rsid w:val="00A76017"/>
    <w:rsid w:val="00A90516"/>
    <w:rsid w:val="00AB12FD"/>
    <w:rsid w:val="00AC35C9"/>
    <w:rsid w:val="00B120C6"/>
    <w:rsid w:val="00B13F9C"/>
    <w:rsid w:val="00B16D21"/>
    <w:rsid w:val="00B31BCD"/>
    <w:rsid w:val="00B36309"/>
    <w:rsid w:val="00B40749"/>
    <w:rsid w:val="00B93731"/>
    <w:rsid w:val="00BC2A4D"/>
    <w:rsid w:val="00C0151B"/>
    <w:rsid w:val="00C05734"/>
    <w:rsid w:val="00C12B7E"/>
    <w:rsid w:val="00C53CCA"/>
    <w:rsid w:val="00C77F6E"/>
    <w:rsid w:val="00C865F3"/>
    <w:rsid w:val="00CD2F64"/>
    <w:rsid w:val="00CD5AD4"/>
    <w:rsid w:val="00D1083B"/>
    <w:rsid w:val="00D10B8D"/>
    <w:rsid w:val="00D113F7"/>
    <w:rsid w:val="00D30343"/>
    <w:rsid w:val="00D56A33"/>
    <w:rsid w:val="00DC6F0F"/>
    <w:rsid w:val="00DD071D"/>
    <w:rsid w:val="00DD1F25"/>
    <w:rsid w:val="00E24F60"/>
    <w:rsid w:val="00E26300"/>
    <w:rsid w:val="00E30F3C"/>
    <w:rsid w:val="00E4159B"/>
    <w:rsid w:val="00E53A4F"/>
    <w:rsid w:val="00E97A9C"/>
    <w:rsid w:val="00EC5DBD"/>
    <w:rsid w:val="00EC774B"/>
    <w:rsid w:val="00ED0089"/>
    <w:rsid w:val="00F00839"/>
    <w:rsid w:val="00F04CB0"/>
    <w:rsid w:val="00F31240"/>
    <w:rsid w:val="00F41E08"/>
    <w:rsid w:val="00F557DF"/>
    <w:rsid w:val="00F62BCC"/>
    <w:rsid w:val="00F824C5"/>
    <w:rsid w:val="00F964EE"/>
    <w:rsid w:val="00FE0490"/>
    <w:rsid w:val="00FE304B"/>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47"/>
    <w:rPr>
      <w:sz w:val="24"/>
      <w:lang w:val="en-US" w:eastAsia="en-US"/>
    </w:rPr>
  </w:style>
  <w:style w:type="paragraph" w:styleId="Heading1">
    <w:name w:val="heading 1"/>
    <w:basedOn w:val="Normal"/>
    <w:next w:val="Normal"/>
    <w:qFormat/>
    <w:rsid w:val="00240247"/>
    <w:pPr>
      <w:keepNext/>
      <w:jc w:val="center"/>
      <w:outlineLvl w:val="0"/>
    </w:pPr>
    <w:rPr>
      <w:rFonts w:ascii="Tahoma" w:hAnsi="Tahoma"/>
      <w:sz w:val="40"/>
    </w:rPr>
  </w:style>
  <w:style w:type="paragraph" w:styleId="Heading2">
    <w:name w:val="heading 2"/>
    <w:basedOn w:val="Normal"/>
    <w:next w:val="Normal"/>
    <w:qFormat/>
    <w:rsid w:val="00240247"/>
    <w:pPr>
      <w:keepNext/>
      <w:ind w:left="-142"/>
      <w:outlineLvl w:val="1"/>
    </w:pPr>
    <w:rPr>
      <w:rFonts w:ascii="Tahoma" w:hAnsi="Tahoma"/>
      <w:b/>
      <w:bCs/>
      <w:sz w:val="22"/>
    </w:rPr>
  </w:style>
  <w:style w:type="paragraph" w:styleId="Heading3">
    <w:name w:val="heading 3"/>
    <w:basedOn w:val="Normal"/>
    <w:next w:val="Normal"/>
    <w:qFormat/>
    <w:rsid w:val="00240247"/>
    <w:pPr>
      <w:keepNext/>
      <w:outlineLvl w:val="2"/>
    </w:pPr>
    <w:rPr>
      <w:rFonts w:ascii="Arial" w:hAnsi="Arial"/>
      <w:b/>
      <w:sz w:val="22"/>
      <w:lang w:val="en-AU"/>
    </w:rPr>
  </w:style>
  <w:style w:type="paragraph" w:styleId="Heading4">
    <w:name w:val="heading 4"/>
    <w:basedOn w:val="Normal"/>
    <w:next w:val="Normal"/>
    <w:qFormat/>
    <w:rsid w:val="00240247"/>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40247"/>
    <w:pPr>
      <w:ind w:left="284"/>
    </w:pPr>
    <w:rPr>
      <w:rFonts w:ascii="Tahoma" w:hAnsi="Tahoma"/>
      <w:sz w:val="22"/>
    </w:rPr>
  </w:style>
  <w:style w:type="paragraph" w:styleId="Header">
    <w:name w:val="header"/>
    <w:basedOn w:val="Normal"/>
    <w:rsid w:val="00240247"/>
    <w:pPr>
      <w:tabs>
        <w:tab w:val="center" w:pos="4320"/>
        <w:tab w:val="right" w:pos="8640"/>
      </w:tabs>
    </w:pPr>
  </w:style>
  <w:style w:type="paragraph" w:styleId="Footer">
    <w:name w:val="footer"/>
    <w:basedOn w:val="Normal"/>
    <w:link w:val="FooterChar"/>
    <w:uiPriority w:val="99"/>
    <w:rsid w:val="00240247"/>
    <w:pPr>
      <w:tabs>
        <w:tab w:val="center" w:pos="4320"/>
        <w:tab w:val="right" w:pos="8640"/>
      </w:tabs>
    </w:pPr>
  </w:style>
  <w:style w:type="character" w:styleId="PageNumber">
    <w:name w:val="page number"/>
    <w:basedOn w:val="DefaultParagraphFont"/>
    <w:rsid w:val="00240247"/>
  </w:style>
  <w:style w:type="paragraph" w:styleId="BodyText">
    <w:name w:val="Body Text"/>
    <w:basedOn w:val="Normal"/>
    <w:rsid w:val="00240247"/>
    <w:pPr>
      <w:jc w:val="both"/>
    </w:pPr>
    <w:rPr>
      <w:rFonts w:ascii="Times" w:hAnsi="Times"/>
      <w:sz w:val="22"/>
      <w:lang w:val="en-AU"/>
    </w:rPr>
  </w:style>
  <w:style w:type="paragraph" w:customStyle="1" w:styleId="notebox">
    <w:name w:val="note box"/>
    <w:basedOn w:val="Normal"/>
    <w:rsid w:val="00240247"/>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240247"/>
    <w:pPr>
      <w:ind w:right="-1"/>
      <w:jc w:val="both"/>
    </w:pPr>
    <w:rPr>
      <w:rFonts w:ascii="Tahoma" w:hAnsi="Tahoma"/>
      <w:sz w:val="22"/>
    </w:rPr>
  </w:style>
  <w:style w:type="paragraph" w:styleId="BodyTextIndent2">
    <w:name w:val="Body Text Indent 2"/>
    <w:basedOn w:val="Normal"/>
    <w:rsid w:val="00240247"/>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rsid w:val="00240247"/>
    <w:pPr>
      <w:ind w:left="-142"/>
    </w:pPr>
    <w:rPr>
      <w:rFonts w:ascii="Tahoma" w:hAnsi="Tahoma"/>
    </w:rPr>
  </w:style>
  <w:style w:type="paragraph" w:styleId="BodyText3">
    <w:name w:val="Body Text 3"/>
    <w:basedOn w:val="Normal"/>
    <w:rsid w:val="00240247"/>
    <w:rPr>
      <w:rFonts w:ascii="Tahoma" w:hAnsi="Tahoma"/>
      <w:sz w:val="22"/>
    </w:rPr>
  </w:style>
  <w:style w:type="paragraph" w:styleId="BlockText">
    <w:name w:val="Block Text"/>
    <w:basedOn w:val="Normal"/>
    <w:rsid w:val="00903D77"/>
    <w:pPr>
      <w:autoSpaceDE w:val="0"/>
      <w:autoSpaceDN w:val="0"/>
      <w:adjustRightInd w:val="0"/>
      <w:ind w:left="-142" w:right="174" w:hanging="1800"/>
      <w:jc w:val="both"/>
    </w:pPr>
    <w:rPr>
      <w:rFonts w:ascii="Tahoma" w:hAnsi="Tahoma" w:cs="Tahoma"/>
      <w:sz w:val="22"/>
      <w:szCs w:val="22"/>
      <w:lang w:val="en-AU" w:eastAsia="en-AU"/>
    </w:rPr>
  </w:style>
  <w:style w:type="character" w:styleId="Hyperlink">
    <w:name w:val="Hyperlink"/>
    <w:rsid w:val="00433F24"/>
    <w:rPr>
      <w:color w:val="0000FF"/>
      <w:u w:val="single"/>
    </w:rPr>
  </w:style>
  <w:style w:type="paragraph" w:styleId="BalloonText">
    <w:name w:val="Balloon Text"/>
    <w:basedOn w:val="Normal"/>
    <w:link w:val="BalloonTextChar"/>
    <w:rsid w:val="003B601E"/>
    <w:rPr>
      <w:rFonts w:ascii="Tahoma" w:hAnsi="Tahoma"/>
      <w:sz w:val="16"/>
      <w:szCs w:val="16"/>
    </w:rPr>
  </w:style>
  <w:style w:type="character" w:customStyle="1" w:styleId="BalloonTextChar">
    <w:name w:val="Balloon Text Char"/>
    <w:link w:val="BalloonText"/>
    <w:rsid w:val="003B601E"/>
    <w:rPr>
      <w:rFonts w:ascii="Tahoma" w:hAnsi="Tahoma" w:cs="Tahoma"/>
      <w:sz w:val="16"/>
      <w:szCs w:val="16"/>
      <w:lang w:val="en-US" w:eastAsia="en-US"/>
    </w:rPr>
  </w:style>
  <w:style w:type="paragraph" w:customStyle="1" w:styleId="Logo">
    <w:name w:val="Logo"/>
    <w:semiHidden/>
    <w:rsid w:val="00042083"/>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042083"/>
    <w:pPr>
      <w:tabs>
        <w:tab w:val="left" w:pos="720"/>
      </w:tabs>
    </w:pPr>
    <w:rPr>
      <w:rFonts w:ascii="Gill Sans MT" w:hAnsi="Gill Sans MT"/>
      <w:sz w:val="28"/>
      <w:szCs w:val="24"/>
      <w:lang w:eastAsia="en-US"/>
    </w:rPr>
  </w:style>
  <w:style w:type="paragraph" w:customStyle="1" w:styleId="Sub-branch">
    <w:name w:val="Sub-branch"/>
    <w:basedOn w:val="Normal"/>
    <w:semiHidden/>
    <w:rsid w:val="00042083"/>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042083"/>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042083"/>
    <w:rPr>
      <w:b w:val="0"/>
    </w:rPr>
  </w:style>
  <w:style w:type="character" w:customStyle="1" w:styleId="InformationBlockChar">
    <w:name w:val="Information Block Char"/>
    <w:link w:val="InformationBlock"/>
    <w:semiHidden/>
    <w:locked/>
    <w:rsid w:val="00042083"/>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042083"/>
    <w:rPr>
      <w:rFonts w:ascii="Gill Sans MT" w:hAnsi="Gill Sans MT"/>
      <w:b/>
      <w:sz w:val="22"/>
      <w:szCs w:val="22"/>
      <w:lang w:eastAsia="en-US" w:bidi="ar-SA"/>
    </w:rPr>
  </w:style>
  <w:style w:type="character" w:customStyle="1" w:styleId="FooterChar">
    <w:name w:val="Footer Char"/>
    <w:basedOn w:val="DefaultParagraphFont"/>
    <w:link w:val="Footer"/>
    <w:uiPriority w:val="99"/>
    <w:rsid w:val="00042083"/>
    <w:rPr>
      <w:sz w:val="24"/>
      <w:lang w:val="en-US" w:eastAsia="en-US"/>
    </w:rPr>
  </w:style>
  <w:style w:type="paragraph" w:styleId="ListParagraph">
    <w:name w:val="List Paragraph"/>
    <w:basedOn w:val="Normal"/>
    <w:uiPriority w:val="34"/>
    <w:qFormat/>
    <w:rsid w:val="00042083"/>
    <w:pPr>
      <w:ind w:left="720"/>
    </w:pPr>
    <w:rPr>
      <w:rFonts w:ascii="Calibri" w:eastAsia="Calibri" w:hAnsi="Calibri"/>
      <w:sz w:val="22"/>
      <w:szCs w:val="22"/>
      <w:lang w:val="en-AU" w:eastAsia="en-AU"/>
    </w:rPr>
  </w:style>
  <w:style w:type="paragraph" w:customStyle="1" w:styleId="BulletedListLevel1">
    <w:name w:val="Bulleted List Level 1"/>
    <w:rsid w:val="003E0B95"/>
    <w:pPr>
      <w:keepLines/>
      <w:numPr>
        <w:numId w:val="25"/>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4700">
      <w:bodyDiv w:val="1"/>
      <w:marLeft w:val="0"/>
      <w:marRight w:val="0"/>
      <w:marTop w:val="0"/>
      <w:marBottom w:val="0"/>
      <w:divBdr>
        <w:top w:val="none" w:sz="0" w:space="0" w:color="auto"/>
        <w:left w:val="none" w:sz="0" w:space="0" w:color="auto"/>
        <w:bottom w:val="none" w:sz="0" w:space="0" w:color="auto"/>
        <w:right w:val="none" w:sz="0" w:space="0" w:color="auto"/>
      </w:divBdr>
    </w:div>
    <w:div w:id="12220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28CA97AE.dotm</Template>
  <TotalTime>0</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8992</CharactersWithSpaces>
  <SharedDoc>false</SharedDoc>
  <HLinks>
    <vt:vector size="6" baseType="variant">
      <vt:variant>
        <vt:i4>6422583</vt:i4>
      </vt:variant>
      <vt:variant>
        <vt:i4>6</vt:i4>
      </vt:variant>
      <vt:variant>
        <vt:i4>0</vt:i4>
      </vt:variant>
      <vt:variant>
        <vt:i4>5</vt:i4>
      </vt:variant>
      <vt:variant>
        <vt:lpwstr>http://www.ossc.tas.gov.au/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Paul, Ailsa M</cp:lastModifiedBy>
  <cp:revision>2</cp:revision>
  <cp:lastPrinted>2016-09-27T01:52:00Z</cp:lastPrinted>
  <dcterms:created xsi:type="dcterms:W3CDTF">2018-01-09T02:45:00Z</dcterms:created>
  <dcterms:modified xsi:type="dcterms:W3CDTF">2018-01-09T02:45:00Z</dcterms:modified>
</cp:coreProperties>
</file>