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C92962"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92962" w:rsidRDefault="00BC0405" w:rsidP="00C222EB">
            <w:pPr>
              <w:pStyle w:val="JDIntroHeadings"/>
              <w:rPr>
                <w:rFonts w:ascii="ABCSans Light" w:hAnsi="ABCSans Light"/>
                <w:b w:val="0"/>
                <w:sz w:val="18"/>
                <w:szCs w:val="18"/>
              </w:rPr>
            </w:pPr>
            <w:bookmarkStart w:id="0" w:name="_Hlk507073777"/>
            <w:r w:rsidRPr="00C92962">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3B6002C8" w:rsidR="00521D48" w:rsidRPr="00C92962" w:rsidRDefault="00A31B9E" w:rsidP="00C222EB">
            <w:pPr>
              <w:rPr>
                <w:rFonts w:ascii="ABCSans Light" w:hAnsi="ABCSans Light"/>
                <w:sz w:val="18"/>
                <w:szCs w:val="18"/>
              </w:rPr>
            </w:pPr>
            <w:r w:rsidRPr="5141A0D0">
              <w:rPr>
                <w:rFonts w:asciiTheme="minorHAnsi" w:eastAsiaTheme="minorEastAsia" w:hAnsiTheme="minorHAnsi" w:cstheme="minorBidi"/>
              </w:rPr>
              <w:t>Program Maker (Presenter)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92962" w:rsidRDefault="00521D48" w:rsidP="00C222EB">
            <w:pPr>
              <w:pStyle w:val="JDIntroHeadings"/>
              <w:rPr>
                <w:rFonts w:ascii="ABCSans Light" w:hAnsi="ABCSans Light"/>
                <w:b w:val="0"/>
                <w:sz w:val="18"/>
                <w:szCs w:val="18"/>
              </w:rPr>
            </w:pPr>
            <w:r w:rsidRPr="00C92962">
              <w:rPr>
                <w:rFonts w:ascii="ABCSans Light" w:hAnsi="ABCSans Light"/>
                <w:b w:val="0"/>
                <w:sz w:val="18"/>
                <w:szCs w:val="18"/>
              </w:rPr>
              <w:t>Position</w:t>
            </w:r>
            <w:r w:rsidRPr="00C92962">
              <w:rPr>
                <w:rFonts w:ascii="ABCSans Light" w:hAnsi="ABCSans Light"/>
                <w:b w:val="0"/>
                <w:color w:val="FFC600"/>
                <w:sz w:val="18"/>
                <w:szCs w:val="18"/>
              </w:rPr>
              <w:t xml:space="preserve"> </w:t>
            </w:r>
            <w:r w:rsidR="00BC0405" w:rsidRPr="00C92962">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724F070D" w:rsidR="00521D48" w:rsidRPr="00C92962" w:rsidRDefault="00E56E0F" w:rsidP="00C222EB">
            <w:pPr>
              <w:rPr>
                <w:rFonts w:ascii="ABCSans Light" w:hAnsi="ABCSans Light"/>
                <w:sz w:val="18"/>
                <w:szCs w:val="18"/>
              </w:rPr>
            </w:pPr>
            <w:r w:rsidRPr="00E56E0F">
              <w:rPr>
                <w:rFonts w:ascii="ABCSans Light" w:hAnsi="ABCSans Light"/>
                <w:sz w:val="18"/>
                <w:szCs w:val="18"/>
              </w:rPr>
              <w:t>s30001523</w:t>
            </w:r>
          </w:p>
        </w:tc>
      </w:tr>
      <w:tr w:rsidR="00521D48" w:rsidRPr="00C92962"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33CC36DF" w:rsidR="00521D48" w:rsidRPr="00C92962" w:rsidRDefault="00A31B9E" w:rsidP="00C222EB">
            <w:pPr>
              <w:rPr>
                <w:rFonts w:ascii="ABCSans Light" w:hAnsi="ABCSans Light"/>
                <w:sz w:val="18"/>
                <w:szCs w:val="18"/>
              </w:rPr>
            </w:pPr>
            <w:r w:rsidRPr="00E91921">
              <w:rPr>
                <w:rFonts w:asciiTheme="minorHAnsi" w:hAnsiTheme="minorHAnsi" w:cstheme="minorHAnsi"/>
              </w:rPr>
              <w:t>ABC Regional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3BEE1F7D" w:rsidR="00521D48" w:rsidRPr="00C92962" w:rsidRDefault="00A31B9E" w:rsidP="00C222EB">
            <w:pPr>
              <w:rPr>
                <w:rFonts w:ascii="ABCSans Light" w:hAnsi="ABCSans Light"/>
                <w:sz w:val="18"/>
                <w:szCs w:val="18"/>
              </w:rPr>
            </w:pPr>
            <w:r>
              <w:rPr>
                <w:rFonts w:ascii="ABCSans Light" w:hAnsi="ABCSans Light"/>
                <w:sz w:val="18"/>
                <w:szCs w:val="18"/>
              </w:rPr>
              <w:t>4-5</w:t>
            </w:r>
          </w:p>
        </w:tc>
      </w:tr>
      <w:tr w:rsidR="00521D48" w:rsidRPr="00C92962"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23EC7363" w:rsidR="00521D48" w:rsidRPr="00C92962" w:rsidRDefault="00A31B9E" w:rsidP="00C222EB">
            <w:pPr>
              <w:rPr>
                <w:rFonts w:ascii="ABCSans Light" w:hAnsi="ABCSans Light"/>
                <w:sz w:val="18"/>
                <w:szCs w:val="18"/>
              </w:rPr>
            </w:pPr>
            <w:r w:rsidRPr="5141A0D0">
              <w:rPr>
                <w:rFonts w:asciiTheme="minorHAnsi" w:eastAsiaTheme="minorEastAsia" w:hAnsiTheme="minorHAnsi" w:cstheme="minorBidi"/>
              </w:rPr>
              <w:t>Regional Content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0874029A" w:rsidR="00521D48" w:rsidRPr="00C92962" w:rsidRDefault="00A31B9E" w:rsidP="00C222EB">
            <w:pPr>
              <w:rPr>
                <w:rFonts w:ascii="ABCSans Light" w:hAnsi="ABCSans Light"/>
                <w:sz w:val="18"/>
                <w:szCs w:val="18"/>
              </w:rPr>
            </w:pPr>
            <w:r>
              <w:rPr>
                <w:rFonts w:ascii="ABCSans Light" w:hAnsi="ABCSans Light"/>
                <w:sz w:val="18"/>
                <w:szCs w:val="18"/>
              </w:rPr>
              <w:t>Content Maker</w:t>
            </w:r>
          </w:p>
        </w:tc>
      </w:tr>
      <w:tr w:rsidR="00CD6BC5" w:rsidRPr="00C92962"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6EE95A5C" w:rsidR="00CD6BC5" w:rsidRPr="00C92962" w:rsidRDefault="00A31B9E" w:rsidP="00C222EB">
            <w:pPr>
              <w:rPr>
                <w:rFonts w:ascii="ABCSans Light" w:hAnsi="ABCSans Light"/>
                <w:sz w:val="18"/>
                <w:szCs w:val="18"/>
              </w:rPr>
            </w:pPr>
            <w:r w:rsidRPr="00A31B9E">
              <w:rPr>
                <w:rFonts w:asciiTheme="minorHAnsi" w:eastAsiaTheme="minorEastAsia" w:hAnsiTheme="minorHAnsi" w:cstheme="minorBidi"/>
              </w:rPr>
              <w:t>Renmark, South Australia</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65948F35" w:rsidR="00CD6BC5" w:rsidRPr="00C92962" w:rsidRDefault="00A31B9E" w:rsidP="00C222EB">
            <w:pPr>
              <w:rPr>
                <w:rFonts w:ascii="ABCSans Light" w:hAnsi="ABCSans Light"/>
                <w:sz w:val="18"/>
                <w:szCs w:val="18"/>
              </w:rPr>
            </w:pPr>
            <w:r>
              <w:rPr>
                <w:rFonts w:ascii="ABCSans Light" w:hAnsi="ABCSans Light"/>
                <w:sz w:val="18"/>
                <w:szCs w:val="18"/>
              </w:rPr>
              <w:t>A</w:t>
            </w:r>
          </w:p>
        </w:tc>
      </w:tr>
      <w:tr w:rsidR="00DB5B65" w:rsidRPr="00C92962"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2BAED1BB" w:rsidR="00DB5B65" w:rsidRPr="00C92962" w:rsidRDefault="00A31B9E" w:rsidP="00C222EB">
            <w:pPr>
              <w:rPr>
                <w:rFonts w:ascii="ABCSans Light" w:hAnsi="ABCSans Light"/>
                <w:sz w:val="18"/>
                <w:szCs w:val="18"/>
              </w:rPr>
            </w:pPr>
            <w:r w:rsidRPr="008B2FB5">
              <w:rPr>
                <w:rFonts w:asciiTheme="minorHAnsi" w:eastAsiaTheme="minorEastAsia" w:hAnsiTheme="minorHAnsi" w:cstheme="minorBidi"/>
              </w:rPr>
              <w:t>Chief of Staff, Renmark</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6699D301" w:rsidR="00DB5B65" w:rsidRPr="00C92962" w:rsidRDefault="00A31B9E" w:rsidP="00C222EB">
            <w:pPr>
              <w:rPr>
                <w:rFonts w:ascii="ABCSans Light" w:hAnsi="ABCSans Light"/>
                <w:sz w:val="18"/>
                <w:szCs w:val="18"/>
              </w:rPr>
            </w:pPr>
            <w:r>
              <w:rPr>
                <w:rFonts w:ascii="ABCSans Light" w:hAnsi="ABCSans Light"/>
                <w:sz w:val="18"/>
                <w:szCs w:val="18"/>
              </w:rPr>
              <w:t>2 weeks</w:t>
            </w:r>
          </w:p>
        </w:tc>
      </w:tr>
      <w:tr w:rsidR="00C62374" w:rsidRPr="00C92962"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92962"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92962"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92962" w:rsidRDefault="00C62374" w:rsidP="00C222EB">
            <w:pPr>
              <w:pStyle w:val="JDIntroHeadings"/>
              <w:rPr>
                <w:rFonts w:ascii="ABCSans Light" w:hAnsi="ABCSans Light"/>
                <w:b w:val="0"/>
                <w:sz w:val="18"/>
                <w:szCs w:val="18"/>
              </w:rPr>
            </w:pPr>
            <w:r w:rsidRPr="00C92962">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C92962" w:rsidRDefault="005D4217" w:rsidP="00C222EB">
            <w:pPr>
              <w:rPr>
                <w:rFonts w:ascii="ABCSans Light" w:hAnsi="ABCSans Light"/>
                <w:sz w:val="18"/>
                <w:szCs w:val="18"/>
              </w:rPr>
            </w:pPr>
            <w:r w:rsidRPr="00C92962">
              <w:rPr>
                <w:rFonts w:ascii="ABCSans Light" w:hAnsi="ABCSans Light"/>
                <w:sz w:val="18"/>
                <w:szCs w:val="18"/>
              </w:rPr>
              <w:t>(to be completed by HR)</w:t>
            </w:r>
          </w:p>
        </w:tc>
      </w:tr>
      <w:bookmarkEnd w:id="0"/>
      <w:tr w:rsidR="000C7738" w:rsidRPr="00C92962"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C92962" w:rsidRDefault="000C7738" w:rsidP="00C222EB">
            <w:pPr>
              <w:rPr>
                <w:rFonts w:ascii="ABCSans Light" w:hAnsi="ABCSans Light"/>
                <w:sz w:val="18"/>
                <w:szCs w:val="18"/>
              </w:rPr>
            </w:pPr>
          </w:p>
        </w:tc>
      </w:tr>
      <w:tr w:rsidR="000C7738" w:rsidRPr="00C92962"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Purpose</w:t>
            </w:r>
          </w:p>
        </w:tc>
      </w:tr>
      <w:tr w:rsidR="000C7738" w:rsidRPr="00C92962"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7ED4202B" w:rsidR="000C7738" w:rsidRPr="00C92962" w:rsidRDefault="00A31B9E" w:rsidP="00C222EB">
            <w:pPr>
              <w:rPr>
                <w:rFonts w:ascii="ABCSans Light" w:hAnsi="ABCSans Light"/>
                <w:sz w:val="18"/>
                <w:szCs w:val="18"/>
              </w:rPr>
            </w:pPr>
            <w:r w:rsidRPr="00E56E0F">
              <w:rPr>
                <w:rFonts w:ascii="ABCSans Light" w:hAnsi="ABCSans Light" w:cstheme="minorHAnsi"/>
                <w:color w:val="1A1A1A"/>
                <w:sz w:val="18"/>
                <w:szCs w:val="18"/>
              </w:rPr>
              <w:t>As a member of the local team, create broadcast, social media and digital content to meet changing coverage and content requirements across all platforms in line with Regional and ABC goals and strategies.</w:t>
            </w:r>
          </w:p>
        </w:tc>
      </w:tr>
      <w:tr w:rsidR="00B8755E" w:rsidRPr="00C92962"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Key Accountabilities</w:t>
            </w:r>
          </w:p>
        </w:tc>
      </w:tr>
      <w:tr w:rsidR="000C7738" w:rsidRPr="00C92962"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1F2637D6"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Create compelling local broadcast, social media and online content to engage local and national audiences across platforms liaising with your Chief of Staff.</w:t>
            </w:r>
          </w:p>
          <w:p w14:paraId="1838DD25"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Present the Breakfast program.</w:t>
            </w:r>
          </w:p>
          <w:p w14:paraId="58888418"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Actively identify local content that could travel to other content areas across the ABC in liaison with your Chief of Staff, and in li</w:t>
            </w:r>
            <w:bookmarkStart w:id="1" w:name="_GoBack"/>
            <w:bookmarkEnd w:id="1"/>
            <w:r w:rsidRPr="00E56E0F">
              <w:rPr>
                <w:rFonts w:ascii="ABCSans Light" w:hAnsi="ABCSans Light" w:cstheme="minorHAnsi"/>
                <w:color w:val="1A1A1A"/>
                <w:sz w:val="18"/>
                <w:szCs w:val="18"/>
              </w:rPr>
              <w:t>ne with the ABC Regional strategies.</w:t>
            </w:r>
          </w:p>
          <w:p w14:paraId="08407AA4"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 xml:space="preserve">Participate and contribute as an active and collaborative member of the local team, working towards meeting individual and whole-of-team goals. </w:t>
            </w:r>
          </w:p>
          <w:p w14:paraId="2CADAAF7"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Actively engage in community activities on national projects, with support of the audience content and community partnerships teams.</w:t>
            </w:r>
          </w:p>
          <w:p w14:paraId="1D8480DA"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Cross promote other ABC content to increase audience engagement.</w:t>
            </w:r>
          </w:p>
          <w:p w14:paraId="7F4FEABB"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Maintain and update a database of contacts and networks.</w:t>
            </w:r>
          </w:p>
          <w:p w14:paraId="37ED0956" w14:textId="77777777" w:rsidR="00A31B9E" w:rsidRPr="00E56E0F" w:rsidRDefault="00A31B9E" w:rsidP="00A31B9E">
            <w:pPr>
              <w:pStyle w:val="ListParagraph"/>
              <w:numPr>
                <w:ilvl w:val="0"/>
                <w:numId w:val="14"/>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 xml:space="preserve">Actively promote the ABC values and apply all relevant workplace policies </w:t>
            </w:r>
            <w:proofErr w:type="gramStart"/>
            <w:r w:rsidRPr="00E56E0F">
              <w:rPr>
                <w:rFonts w:ascii="ABCSans Light" w:hAnsi="ABCSans Light" w:cstheme="minorHAnsi"/>
                <w:color w:val="1A1A1A"/>
                <w:sz w:val="18"/>
                <w:szCs w:val="18"/>
              </w:rPr>
              <w:t>and  guidelines</w:t>
            </w:r>
            <w:proofErr w:type="gramEnd"/>
            <w:r w:rsidRPr="00E56E0F">
              <w:rPr>
                <w:rFonts w:ascii="ABCSans Light" w:hAnsi="ABCSans Light" w:cstheme="minorHAnsi"/>
                <w:color w:val="1A1A1A"/>
                <w:sz w:val="18"/>
                <w:szCs w:val="18"/>
              </w:rPr>
              <w:t>.</w:t>
            </w:r>
          </w:p>
          <w:p w14:paraId="4738468A" w14:textId="6E771412" w:rsidR="00C222EB" w:rsidRPr="00A31B9E" w:rsidRDefault="00A31B9E" w:rsidP="00A31B9E">
            <w:pPr>
              <w:pStyle w:val="ListParagraph"/>
              <w:numPr>
                <w:ilvl w:val="0"/>
                <w:numId w:val="14"/>
              </w:numPr>
              <w:tabs>
                <w:tab w:val="left" w:pos="284"/>
              </w:tabs>
              <w:rPr>
                <w:rFonts w:asciiTheme="minorHAnsi" w:eastAsiaTheme="minorEastAsia" w:hAnsiTheme="minorHAnsi" w:cstheme="minorBidi"/>
                <w:sz w:val="20"/>
              </w:rPr>
            </w:pPr>
            <w:r w:rsidRPr="00E56E0F">
              <w:rPr>
                <w:rFonts w:ascii="ABCSans Light" w:hAnsi="ABCSans Light" w:cstheme="minorHAnsi"/>
                <w:color w:val="1A1A1A"/>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C92962"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92962" w:rsidRDefault="00A460EA" w:rsidP="00C222EB">
            <w:pPr>
              <w:pStyle w:val="JDHeadings"/>
              <w:ind w:firstLine="22"/>
              <w:rPr>
                <w:rFonts w:ascii="ABCSans Light" w:hAnsi="ABCSans Light"/>
                <w:b w:val="0"/>
                <w:sz w:val="18"/>
                <w:szCs w:val="18"/>
              </w:rPr>
            </w:pPr>
            <w:r w:rsidRPr="00C92962">
              <w:rPr>
                <w:rFonts w:ascii="ABCSans Light" w:hAnsi="ABCSans Light"/>
                <w:b w:val="0"/>
                <w:sz w:val="18"/>
                <w:szCs w:val="18"/>
              </w:rPr>
              <w:t>Key Capabilities/Qualifications/Experience</w:t>
            </w:r>
          </w:p>
        </w:tc>
      </w:tr>
      <w:tr w:rsidR="000C7738" w:rsidRPr="00C92962"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2FAAE937" w14:textId="77777777" w:rsidR="00A31B9E" w:rsidRPr="00E56E0F" w:rsidRDefault="00A31B9E"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Proven ability to create attractive local cross-media content, including presenting an on-air shift, in a contemporary manner with an audience focus.</w:t>
            </w:r>
          </w:p>
          <w:p w14:paraId="4AC1BD1E" w14:textId="77777777" w:rsidR="00A31B9E" w:rsidRPr="00E56E0F" w:rsidRDefault="00A31B9E"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Detailed understanding of the issues that affect and interest the local audience.</w:t>
            </w:r>
          </w:p>
          <w:p w14:paraId="05811573" w14:textId="77777777" w:rsidR="00A31B9E" w:rsidRPr="00E56E0F" w:rsidRDefault="00A31B9E"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Sound editorial skills including the ability to source and analyse information and exercise reliable judgement within the framework of the ABC’s Editorial Policies.</w:t>
            </w:r>
          </w:p>
          <w:p w14:paraId="44207F52" w14:textId="77777777" w:rsidR="00A31B9E" w:rsidRPr="00E56E0F" w:rsidRDefault="00A31B9E"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Can use all software and hardware relevant to this role as well as being aware of emerging technologies.</w:t>
            </w:r>
          </w:p>
          <w:p w14:paraId="2DC13C84" w14:textId="77777777" w:rsidR="00A31B9E" w:rsidRPr="00E56E0F" w:rsidRDefault="00A31B9E"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Proven ability to work effectively as an integral and positive member of a small team.</w:t>
            </w:r>
          </w:p>
          <w:p w14:paraId="744C0A95" w14:textId="77777777" w:rsidR="00E56E0F" w:rsidRDefault="00A31B9E"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Demonstrated understanding and passion to source and create authentic content which represents the broad diversity of the Australian community, including stories that reflect a range of cultural and linguistic backgrounds.</w:t>
            </w:r>
          </w:p>
          <w:p w14:paraId="45916EE4" w14:textId="0CDF79B0" w:rsidR="000C7738" w:rsidRPr="00E56E0F" w:rsidRDefault="00C222EB" w:rsidP="00E56E0F">
            <w:pPr>
              <w:pStyle w:val="ListParagraph"/>
              <w:numPr>
                <w:ilvl w:val="0"/>
                <w:numId w:val="18"/>
              </w:numPr>
              <w:tabs>
                <w:tab w:val="left" w:pos="284"/>
              </w:tabs>
              <w:rPr>
                <w:rFonts w:ascii="ABCSans Light" w:hAnsi="ABCSans Light" w:cstheme="minorHAnsi"/>
                <w:color w:val="1A1A1A"/>
                <w:sz w:val="18"/>
                <w:szCs w:val="18"/>
              </w:rPr>
            </w:pPr>
            <w:r w:rsidRPr="00E56E0F">
              <w:rPr>
                <w:rFonts w:ascii="ABCSans Light" w:hAnsi="ABCSans Light" w:cstheme="minorHAnsi"/>
                <w:color w:val="1A1A1A"/>
                <w:sz w:val="18"/>
                <w:szCs w:val="18"/>
              </w:rPr>
              <w:t xml:space="preserve">An understanding of and commitment to the ABC's </w:t>
            </w:r>
            <w:hyperlink r:id="rId11" w:history="1">
              <w:r w:rsidRPr="00E56E0F">
                <w:rPr>
                  <w:rStyle w:val="Hyperlink"/>
                  <w:rFonts w:ascii="ABCSans Light" w:hAnsi="ABCSans Light" w:cstheme="minorHAnsi"/>
                  <w:sz w:val="18"/>
                  <w:szCs w:val="18"/>
                </w:rPr>
                <w:t>aims, values and workplace policies.</w:t>
              </w:r>
            </w:hyperlink>
          </w:p>
        </w:tc>
      </w:tr>
      <w:tr w:rsidR="00521D48" w:rsidRPr="00C92962"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C92962" w:rsidRDefault="0039208D" w:rsidP="00A460EA">
            <w:pPr>
              <w:pStyle w:val="JDCompetencies"/>
              <w:numPr>
                <w:ilvl w:val="0"/>
                <w:numId w:val="0"/>
              </w:numPr>
              <w:ind w:left="397" w:hanging="397"/>
              <w:rPr>
                <w:rFonts w:ascii="ABCSans Light" w:hAnsi="ABCSans Light"/>
                <w:sz w:val="18"/>
                <w:szCs w:val="18"/>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E3F7" w14:textId="77777777" w:rsidR="006057E4" w:rsidRDefault="006057E4" w:rsidP="00AF0DF4">
      <w:r>
        <w:separator/>
      </w:r>
    </w:p>
  </w:endnote>
  <w:endnote w:type="continuationSeparator" w:id="0">
    <w:p w14:paraId="7B87A47D" w14:textId="77777777" w:rsidR="006057E4" w:rsidRDefault="006057E4"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FC0F" w14:textId="77777777" w:rsidR="006057E4" w:rsidRDefault="006057E4" w:rsidP="00AF0DF4">
      <w:r>
        <w:separator/>
      </w:r>
    </w:p>
  </w:footnote>
  <w:footnote w:type="continuationSeparator" w:id="0">
    <w:p w14:paraId="33D7D980" w14:textId="77777777" w:rsidR="006057E4" w:rsidRDefault="006057E4"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6"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B14624"/>
    <w:multiLevelType w:val="hybridMultilevel"/>
    <w:tmpl w:val="4EB01B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A5B07"/>
    <w:multiLevelType w:val="hybridMultilevel"/>
    <w:tmpl w:val="B75E12BC"/>
    <w:lvl w:ilvl="0" w:tplc="FCD4F48A">
      <w:start w:val="1"/>
      <w:numFmt w:val="bullet"/>
      <w:lvlText w:val=""/>
      <w:lvlJc w:val="left"/>
      <w:pPr>
        <w:ind w:left="720" w:hanging="360"/>
      </w:pPr>
      <w:rPr>
        <w:rFonts w:ascii="Symbol" w:hAnsi="Symbol" w:hint="default"/>
      </w:rPr>
    </w:lvl>
    <w:lvl w:ilvl="1" w:tplc="0F1C17C6">
      <w:start w:val="1"/>
      <w:numFmt w:val="bullet"/>
      <w:lvlText w:val="o"/>
      <w:lvlJc w:val="left"/>
      <w:pPr>
        <w:ind w:left="1440" w:hanging="360"/>
      </w:pPr>
      <w:rPr>
        <w:rFonts w:ascii="Courier New" w:hAnsi="Courier New" w:hint="default"/>
      </w:rPr>
    </w:lvl>
    <w:lvl w:ilvl="2" w:tplc="705AA40C">
      <w:start w:val="1"/>
      <w:numFmt w:val="bullet"/>
      <w:lvlText w:val=""/>
      <w:lvlJc w:val="left"/>
      <w:pPr>
        <w:ind w:left="2160" w:hanging="360"/>
      </w:pPr>
      <w:rPr>
        <w:rFonts w:ascii="Wingdings" w:hAnsi="Wingdings" w:hint="default"/>
      </w:rPr>
    </w:lvl>
    <w:lvl w:ilvl="3" w:tplc="F308113E">
      <w:start w:val="1"/>
      <w:numFmt w:val="bullet"/>
      <w:lvlText w:val=""/>
      <w:lvlJc w:val="left"/>
      <w:pPr>
        <w:ind w:left="2880" w:hanging="360"/>
      </w:pPr>
      <w:rPr>
        <w:rFonts w:ascii="Symbol" w:hAnsi="Symbol" w:hint="default"/>
      </w:rPr>
    </w:lvl>
    <w:lvl w:ilvl="4" w:tplc="F8F43954">
      <w:start w:val="1"/>
      <w:numFmt w:val="bullet"/>
      <w:lvlText w:val="o"/>
      <w:lvlJc w:val="left"/>
      <w:pPr>
        <w:ind w:left="3600" w:hanging="360"/>
      </w:pPr>
      <w:rPr>
        <w:rFonts w:ascii="Courier New" w:hAnsi="Courier New" w:hint="default"/>
      </w:rPr>
    </w:lvl>
    <w:lvl w:ilvl="5" w:tplc="D07EF84C">
      <w:start w:val="1"/>
      <w:numFmt w:val="bullet"/>
      <w:lvlText w:val=""/>
      <w:lvlJc w:val="left"/>
      <w:pPr>
        <w:ind w:left="4320" w:hanging="360"/>
      </w:pPr>
      <w:rPr>
        <w:rFonts w:ascii="Wingdings" w:hAnsi="Wingdings" w:hint="default"/>
      </w:rPr>
    </w:lvl>
    <w:lvl w:ilvl="6" w:tplc="0A50164A">
      <w:start w:val="1"/>
      <w:numFmt w:val="bullet"/>
      <w:lvlText w:val=""/>
      <w:lvlJc w:val="left"/>
      <w:pPr>
        <w:ind w:left="5040" w:hanging="360"/>
      </w:pPr>
      <w:rPr>
        <w:rFonts w:ascii="Symbol" w:hAnsi="Symbol" w:hint="default"/>
      </w:rPr>
    </w:lvl>
    <w:lvl w:ilvl="7" w:tplc="6888C352">
      <w:start w:val="1"/>
      <w:numFmt w:val="bullet"/>
      <w:lvlText w:val="o"/>
      <w:lvlJc w:val="left"/>
      <w:pPr>
        <w:ind w:left="5760" w:hanging="360"/>
      </w:pPr>
      <w:rPr>
        <w:rFonts w:ascii="Courier New" w:hAnsi="Courier New" w:hint="default"/>
      </w:rPr>
    </w:lvl>
    <w:lvl w:ilvl="8" w:tplc="CC1E5050">
      <w:start w:val="1"/>
      <w:numFmt w:val="bullet"/>
      <w:lvlText w:val=""/>
      <w:lvlJc w:val="left"/>
      <w:pPr>
        <w:ind w:left="6480" w:hanging="360"/>
      </w:pPr>
      <w:rPr>
        <w:rFonts w:ascii="Wingdings" w:hAnsi="Wingdings" w:hint="default"/>
      </w:r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4F42579D"/>
    <w:multiLevelType w:val="hybridMultilevel"/>
    <w:tmpl w:val="D2C8C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3"/>
  </w:num>
  <w:num w:numId="2">
    <w:abstractNumId w:val="4"/>
  </w:num>
  <w:num w:numId="3">
    <w:abstractNumId w:val="9"/>
  </w:num>
  <w:num w:numId="4">
    <w:abstractNumId w:val="10"/>
  </w:num>
  <w:num w:numId="5">
    <w:abstractNumId w:val="14"/>
  </w:num>
  <w:num w:numId="6">
    <w:abstractNumId w:val="5"/>
  </w:num>
  <w:num w:numId="7">
    <w:abstractNumId w:val="3"/>
  </w:num>
  <w:num w:numId="8">
    <w:abstractNumId w:val="1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3"/>
  </w:num>
  <w:num w:numId="13">
    <w:abstractNumId w:val="3"/>
  </w:num>
  <w:num w:numId="14">
    <w:abstractNumId w:val="2"/>
  </w:num>
  <w:num w:numId="15">
    <w:abstractNumId w:val="0"/>
  </w:num>
  <w:num w:numId="16">
    <w:abstractNumId w:val="8"/>
  </w:num>
  <w:num w:numId="17">
    <w:abstractNumId w:val="11"/>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0B97"/>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1B9E"/>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56E0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BC271412-49B8-4689-9AF4-C1C890563DA4}">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24d8f1a5-3ac8-4a1f-b9f1-a0cf9f1c96e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AAD225-FBEF-4E04-B213-2C5B6D93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2018-05-11T02:26:00Z</dcterms:created>
  <dcterms:modified xsi:type="dcterms:W3CDTF">2018-05-11T02:27:00Z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