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3" w:type="dxa"/>
        <w:tblInd w:w="-294" w:type="dxa"/>
        <w:tblBorders>
          <w:top w:val="double" w:sz="6" w:space="0" w:color="auto"/>
          <w:left w:val="double" w:sz="6" w:space="0" w:color="auto"/>
          <w:bottom w:val="double" w:sz="6" w:space="0" w:color="auto"/>
          <w:right w:val="double" w:sz="6" w:space="0" w:color="auto"/>
        </w:tblBorders>
        <w:tblLayout w:type="fixed"/>
        <w:tblCellMar>
          <w:left w:w="107" w:type="dxa"/>
          <w:right w:w="107" w:type="dxa"/>
        </w:tblCellMar>
        <w:tblLook w:val="0000" w:firstRow="0" w:lastRow="0" w:firstColumn="0" w:lastColumn="0" w:noHBand="0" w:noVBand="0"/>
      </w:tblPr>
      <w:tblGrid>
        <w:gridCol w:w="284"/>
        <w:gridCol w:w="1452"/>
        <w:gridCol w:w="3260"/>
        <w:gridCol w:w="1701"/>
        <w:gridCol w:w="3368"/>
        <w:gridCol w:w="738"/>
      </w:tblGrid>
      <w:tr w:rsidR="00521D48" w:rsidRPr="00B66F49" w14:paraId="703BBF06" w14:textId="77777777" w:rsidTr="00C222EB">
        <w:trPr>
          <w:gridAfter w:val="1"/>
          <w:wAfter w:w="738" w:type="dxa"/>
          <w:trHeight w:val="397"/>
        </w:trPr>
        <w:tc>
          <w:tcPr>
            <w:tcW w:w="1736" w:type="dxa"/>
            <w:gridSpan w:val="2"/>
            <w:tcBorders>
              <w:top w:val="single" w:sz="8" w:space="0" w:color="FFC600"/>
              <w:left w:val="single" w:sz="8" w:space="0" w:color="FFC600"/>
              <w:bottom w:val="single" w:sz="8" w:space="0" w:color="FFC600"/>
              <w:right w:val="single" w:sz="8" w:space="0" w:color="FFC600"/>
            </w:tcBorders>
            <w:shd w:val="clear" w:color="auto" w:fill="auto"/>
            <w:vAlign w:val="center"/>
          </w:tcPr>
          <w:p w14:paraId="267B171B" w14:textId="1BAE8B54" w:rsidR="00521D48" w:rsidRPr="00C222EB" w:rsidRDefault="00BC0405" w:rsidP="00C222EB">
            <w:pPr>
              <w:pStyle w:val="JDIntroHeadings"/>
              <w:rPr>
                <w:sz w:val="18"/>
                <w:szCs w:val="18"/>
              </w:rPr>
            </w:pPr>
            <w:bookmarkStart w:id="0" w:name="_Hlk507073777"/>
            <w:r w:rsidRPr="00C222EB">
              <w:rPr>
                <w:sz w:val="18"/>
                <w:szCs w:val="18"/>
              </w:rPr>
              <w:t>Position Title</w:t>
            </w:r>
          </w:p>
        </w:tc>
        <w:tc>
          <w:tcPr>
            <w:tcW w:w="3260" w:type="dxa"/>
            <w:tcBorders>
              <w:top w:val="single" w:sz="8" w:space="0" w:color="FFC600"/>
              <w:left w:val="single" w:sz="8" w:space="0" w:color="FFC600"/>
              <w:bottom w:val="single" w:sz="8" w:space="0" w:color="FFC600"/>
              <w:right w:val="single" w:sz="8" w:space="0" w:color="FFC600"/>
            </w:tcBorders>
            <w:shd w:val="clear" w:color="auto" w:fill="auto"/>
            <w:vAlign w:val="center"/>
          </w:tcPr>
          <w:p w14:paraId="5B323ACD" w14:textId="0C02777A" w:rsidR="00521D48" w:rsidRPr="00C222EB" w:rsidRDefault="00A64C09" w:rsidP="00C222EB">
            <w:pPr>
              <w:rPr>
                <w:sz w:val="18"/>
                <w:szCs w:val="18"/>
              </w:rPr>
            </w:pPr>
            <w:r>
              <w:rPr>
                <w:sz w:val="18"/>
                <w:szCs w:val="18"/>
              </w:rPr>
              <w:t>Pay and Entitlements Officer</w:t>
            </w:r>
          </w:p>
        </w:tc>
        <w:tc>
          <w:tcPr>
            <w:tcW w:w="1701" w:type="dxa"/>
            <w:tcBorders>
              <w:top w:val="single" w:sz="8" w:space="0" w:color="FFC600"/>
              <w:left w:val="single" w:sz="8" w:space="0" w:color="FFC600"/>
              <w:bottom w:val="single" w:sz="8" w:space="0" w:color="FFC600"/>
              <w:right w:val="single" w:sz="8" w:space="0" w:color="FFC600"/>
            </w:tcBorders>
            <w:shd w:val="clear" w:color="auto" w:fill="auto"/>
            <w:vAlign w:val="center"/>
          </w:tcPr>
          <w:p w14:paraId="3106BC11" w14:textId="0DEEFBC4" w:rsidR="00521D48" w:rsidRPr="00C222EB" w:rsidRDefault="00521D48" w:rsidP="00C222EB">
            <w:pPr>
              <w:pStyle w:val="JDIntroHeadings"/>
              <w:rPr>
                <w:sz w:val="18"/>
                <w:szCs w:val="18"/>
              </w:rPr>
            </w:pPr>
            <w:r w:rsidRPr="00C222EB">
              <w:rPr>
                <w:sz w:val="18"/>
                <w:szCs w:val="18"/>
              </w:rPr>
              <w:t>Position</w:t>
            </w:r>
            <w:r w:rsidRPr="00C222EB">
              <w:rPr>
                <w:color w:val="FFC600"/>
                <w:sz w:val="18"/>
                <w:szCs w:val="18"/>
              </w:rPr>
              <w:t xml:space="preserve"> </w:t>
            </w:r>
            <w:r w:rsidR="00BC0405" w:rsidRPr="00C222EB">
              <w:rPr>
                <w:sz w:val="18"/>
                <w:szCs w:val="18"/>
              </w:rPr>
              <w:t>No</w:t>
            </w:r>
          </w:p>
        </w:tc>
        <w:tc>
          <w:tcPr>
            <w:tcW w:w="3368" w:type="dxa"/>
            <w:tcBorders>
              <w:top w:val="single" w:sz="8" w:space="0" w:color="FFC600"/>
              <w:left w:val="single" w:sz="8" w:space="0" w:color="FFC600"/>
              <w:bottom w:val="single" w:sz="8" w:space="0" w:color="FFC600"/>
              <w:right w:val="single" w:sz="8" w:space="0" w:color="FFC600"/>
            </w:tcBorders>
            <w:shd w:val="clear" w:color="auto" w:fill="auto"/>
            <w:vAlign w:val="center"/>
          </w:tcPr>
          <w:p w14:paraId="6A6999BC" w14:textId="7DDB0033" w:rsidR="00521D48" w:rsidRPr="00C222EB" w:rsidRDefault="00BC0405" w:rsidP="00C222EB">
            <w:pPr>
              <w:rPr>
                <w:b/>
                <w:sz w:val="18"/>
                <w:szCs w:val="18"/>
              </w:rPr>
            </w:pPr>
            <w:r w:rsidRPr="00C222EB">
              <w:rPr>
                <w:b/>
                <w:sz w:val="18"/>
                <w:szCs w:val="18"/>
              </w:rPr>
              <w:t xml:space="preserve"> </w:t>
            </w:r>
            <w:r w:rsidR="00A64C09" w:rsidRPr="00A64C09">
              <w:rPr>
                <w:b/>
                <w:sz w:val="18"/>
                <w:szCs w:val="18"/>
              </w:rPr>
              <w:t>s50051245</w:t>
            </w:r>
          </w:p>
        </w:tc>
      </w:tr>
      <w:tr w:rsidR="00521D48" w:rsidRPr="00B66F49" w14:paraId="59E5C8CB" w14:textId="77777777" w:rsidTr="00C222EB">
        <w:trPr>
          <w:gridAfter w:val="1"/>
          <w:wAfter w:w="738" w:type="dxa"/>
          <w:trHeight w:val="397"/>
        </w:trPr>
        <w:tc>
          <w:tcPr>
            <w:tcW w:w="1736" w:type="dxa"/>
            <w:gridSpan w:val="2"/>
            <w:tcBorders>
              <w:top w:val="single" w:sz="8" w:space="0" w:color="FFC600"/>
              <w:left w:val="single" w:sz="8" w:space="0" w:color="FFC600"/>
              <w:bottom w:val="single" w:sz="8" w:space="0" w:color="FFC600"/>
              <w:right w:val="single" w:sz="8" w:space="0" w:color="FFC600"/>
            </w:tcBorders>
            <w:shd w:val="clear" w:color="auto" w:fill="auto"/>
            <w:vAlign w:val="center"/>
          </w:tcPr>
          <w:p w14:paraId="3F1C4171" w14:textId="30798361" w:rsidR="00521D48" w:rsidRPr="00C222EB" w:rsidRDefault="00BC0405" w:rsidP="00C222EB">
            <w:pPr>
              <w:pStyle w:val="JDIntroHeadings"/>
              <w:rPr>
                <w:sz w:val="18"/>
                <w:szCs w:val="18"/>
              </w:rPr>
            </w:pPr>
            <w:r w:rsidRPr="00C222EB">
              <w:rPr>
                <w:sz w:val="18"/>
                <w:szCs w:val="18"/>
              </w:rPr>
              <w:t>Team</w:t>
            </w:r>
          </w:p>
        </w:tc>
        <w:tc>
          <w:tcPr>
            <w:tcW w:w="3260" w:type="dxa"/>
            <w:tcBorders>
              <w:top w:val="single" w:sz="8" w:space="0" w:color="FFC600"/>
              <w:left w:val="single" w:sz="8" w:space="0" w:color="FFC600"/>
              <w:bottom w:val="single" w:sz="8" w:space="0" w:color="FFC600"/>
              <w:right w:val="single" w:sz="8" w:space="0" w:color="FFC600"/>
            </w:tcBorders>
            <w:shd w:val="clear" w:color="auto" w:fill="auto"/>
            <w:vAlign w:val="center"/>
          </w:tcPr>
          <w:p w14:paraId="3A07540F" w14:textId="717D7001" w:rsidR="00521D48" w:rsidRPr="00C222EB" w:rsidRDefault="00A64C09" w:rsidP="00C222EB">
            <w:pPr>
              <w:rPr>
                <w:sz w:val="18"/>
                <w:szCs w:val="18"/>
              </w:rPr>
            </w:pPr>
            <w:r>
              <w:rPr>
                <w:sz w:val="18"/>
                <w:szCs w:val="18"/>
              </w:rPr>
              <w:t>Engagement</w:t>
            </w:r>
          </w:p>
        </w:tc>
        <w:tc>
          <w:tcPr>
            <w:tcW w:w="1701" w:type="dxa"/>
            <w:tcBorders>
              <w:top w:val="single" w:sz="8" w:space="0" w:color="FFC600"/>
              <w:left w:val="single" w:sz="8" w:space="0" w:color="FFC600"/>
              <w:bottom w:val="single" w:sz="8" w:space="0" w:color="FFC600"/>
              <w:right w:val="single" w:sz="8" w:space="0" w:color="FFC600"/>
            </w:tcBorders>
            <w:shd w:val="clear" w:color="auto" w:fill="auto"/>
            <w:vAlign w:val="center"/>
          </w:tcPr>
          <w:p w14:paraId="46308C48" w14:textId="13F0EA17" w:rsidR="00521D48" w:rsidRPr="00C222EB" w:rsidRDefault="00BC0405" w:rsidP="00C222EB">
            <w:pPr>
              <w:pStyle w:val="JDIntroHeadings"/>
              <w:rPr>
                <w:sz w:val="18"/>
                <w:szCs w:val="18"/>
              </w:rPr>
            </w:pPr>
            <w:r w:rsidRPr="00C222EB">
              <w:rPr>
                <w:sz w:val="18"/>
                <w:szCs w:val="18"/>
              </w:rPr>
              <w:t>Band</w:t>
            </w:r>
          </w:p>
        </w:tc>
        <w:tc>
          <w:tcPr>
            <w:tcW w:w="3368" w:type="dxa"/>
            <w:tcBorders>
              <w:top w:val="single" w:sz="8" w:space="0" w:color="FFC600"/>
              <w:left w:val="single" w:sz="8" w:space="0" w:color="FFC600"/>
              <w:bottom w:val="single" w:sz="8" w:space="0" w:color="FFC600"/>
              <w:right w:val="single" w:sz="8" w:space="0" w:color="FFC600"/>
            </w:tcBorders>
            <w:shd w:val="clear" w:color="auto" w:fill="auto"/>
            <w:vAlign w:val="center"/>
          </w:tcPr>
          <w:p w14:paraId="4F826EE9" w14:textId="5DA11D9C" w:rsidR="00521D48" w:rsidRPr="00C222EB" w:rsidRDefault="00A64C09" w:rsidP="00C222EB">
            <w:pPr>
              <w:rPr>
                <w:sz w:val="18"/>
                <w:szCs w:val="18"/>
              </w:rPr>
            </w:pPr>
            <w:r>
              <w:rPr>
                <w:sz w:val="18"/>
                <w:szCs w:val="18"/>
              </w:rPr>
              <w:t>4</w:t>
            </w:r>
          </w:p>
        </w:tc>
      </w:tr>
      <w:tr w:rsidR="00521D48" w:rsidRPr="00B66F49" w14:paraId="0C9094EF" w14:textId="77777777" w:rsidTr="00C222EB">
        <w:trPr>
          <w:gridAfter w:val="1"/>
          <w:wAfter w:w="738" w:type="dxa"/>
          <w:trHeight w:val="437"/>
        </w:trPr>
        <w:tc>
          <w:tcPr>
            <w:tcW w:w="1736" w:type="dxa"/>
            <w:gridSpan w:val="2"/>
            <w:tcBorders>
              <w:top w:val="single" w:sz="8" w:space="0" w:color="FFC600"/>
              <w:left w:val="single" w:sz="8" w:space="0" w:color="FFC600"/>
              <w:bottom w:val="single" w:sz="8" w:space="0" w:color="FFC600"/>
              <w:right w:val="single" w:sz="8" w:space="0" w:color="FFC600"/>
            </w:tcBorders>
            <w:shd w:val="clear" w:color="auto" w:fill="auto"/>
            <w:vAlign w:val="center"/>
          </w:tcPr>
          <w:p w14:paraId="5F550004" w14:textId="265E5B2B" w:rsidR="00521D48" w:rsidRPr="00C222EB" w:rsidRDefault="00BC0405" w:rsidP="00C222EB">
            <w:pPr>
              <w:pStyle w:val="JDIntroHeadings"/>
              <w:rPr>
                <w:sz w:val="18"/>
                <w:szCs w:val="18"/>
              </w:rPr>
            </w:pPr>
            <w:r w:rsidRPr="00C222EB">
              <w:rPr>
                <w:sz w:val="18"/>
                <w:szCs w:val="18"/>
              </w:rPr>
              <w:t>Department</w:t>
            </w:r>
          </w:p>
        </w:tc>
        <w:tc>
          <w:tcPr>
            <w:tcW w:w="3260" w:type="dxa"/>
            <w:tcBorders>
              <w:top w:val="single" w:sz="8" w:space="0" w:color="FFC600"/>
              <w:left w:val="single" w:sz="8" w:space="0" w:color="FFC600"/>
              <w:bottom w:val="single" w:sz="8" w:space="0" w:color="FFC600"/>
              <w:right w:val="single" w:sz="8" w:space="0" w:color="FFC600"/>
            </w:tcBorders>
            <w:shd w:val="clear" w:color="auto" w:fill="auto"/>
            <w:vAlign w:val="center"/>
          </w:tcPr>
          <w:p w14:paraId="5AEE8559" w14:textId="648BAE0D" w:rsidR="00521D48" w:rsidRPr="00C222EB" w:rsidRDefault="00A64C09" w:rsidP="00C222EB">
            <w:pPr>
              <w:rPr>
                <w:sz w:val="18"/>
                <w:szCs w:val="18"/>
              </w:rPr>
            </w:pPr>
            <w:r>
              <w:rPr>
                <w:sz w:val="18"/>
                <w:szCs w:val="18"/>
              </w:rPr>
              <w:t xml:space="preserve">HR </w:t>
            </w:r>
            <w:proofErr w:type="spellStart"/>
            <w:r>
              <w:rPr>
                <w:sz w:val="18"/>
                <w:szCs w:val="18"/>
              </w:rPr>
              <w:t>Operatons</w:t>
            </w:r>
            <w:proofErr w:type="spellEnd"/>
            <w:r>
              <w:rPr>
                <w:sz w:val="18"/>
                <w:szCs w:val="18"/>
              </w:rPr>
              <w:t>/ NPEC</w:t>
            </w:r>
          </w:p>
        </w:tc>
        <w:tc>
          <w:tcPr>
            <w:tcW w:w="1701" w:type="dxa"/>
            <w:tcBorders>
              <w:top w:val="single" w:sz="8" w:space="0" w:color="FFC600"/>
              <w:left w:val="single" w:sz="8" w:space="0" w:color="FFC600"/>
              <w:bottom w:val="single" w:sz="8" w:space="0" w:color="FFC600"/>
              <w:right w:val="single" w:sz="8" w:space="0" w:color="FFC600"/>
            </w:tcBorders>
            <w:shd w:val="clear" w:color="auto" w:fill="auto"/>
            <w:vAlign w:val="center"/>
          </w:tcPr>
          <w:p w14:paraId="0B7E96C1" w14:textId="3B9351B4" w:rsidR="00521D48" w:rsidRPr="00C222EB" w:rsidRDefault="00DB5B65" w:rsidP="00C222EB">
            <w:pPr>
              <w:pStyle w:val="JDIntroHeadings"/>
              <w:rPr>
                <w:sz w:val="18"/>
                <w:szCs w:val="18"/>
              </w:rPr>
            </w:pPr>
            <w:r w:rsidRPr="00C222EB">
              <w:rPr>
                <w:sz w:val="18"/>
                <w:szCs w:val="18"/>
              </w:rPr>
              <w:t>Classification</w:t>
            </w:r>
          </w:p>
        </w:tc>
        <w:tc>
          <w:tcPr>
            <w:tcW w:w="3368" w:type="dxa"/>
            <w:tcBorders>
              <w:top w:val="single" w:sz="8" w:space="0" w:color="FFC600"/>
              <w:left w:val="single" w:sz="8" w:space="0" w:color="FFC600"/>
              <w:bottom w:val="single" w:sz="8" w:space="0" w:color="FFC600"/>
              <w:right w:val="single" w:sz="8" w:space="0" w:color="FFC600"/>
            </w:tcBorders>
            <w:shd w:val="clear" w:color="auto" w:fill="auto"/>
            <w:vAlign w:val="center"/>
          </w:tcPr>
          <w:p w14:paraId="126A216A" w14:textId="7B608F41" w:rsidR="00521D48" w:rsidRPr="00C222EB" w:rsidRDefault="00A64C09" w:rsidP="00C222EB">
            <w:pPr>
              <w:rPr>
                <w:sz w:val="18"/>
                <w:szCs w:val="18"/>
              </w:rPr>
            </w:pPr>
            <w:r>
              <w:rPr>
                <w:sz w:val="18"/>
                <w:szCs w:val="18"/>
              </w:rPr>
              <w:t>Admin/ Professional</w:t>
            </w:r>
          </w:p>
        </w:tc>
      </w:tr>
      <w:tr w:rsidR="00CD6BC5" w:rsidRPr="00B66F49" w14:paraId="68CFE3DE" w14:textId="77777777" w:rsidTr="00C222EB">
        <w:trPr>
          <w:gridAfter w:val="1"/>
          <w:wAfter w:w="738" w:type="dxa"/>
          <w:trHeight w:val="437"/>
        </w:trPr>
        <w:tc>
          <w:tcPr>
            <w:tcW w:w="1736" w:type="dxa"/>
            <w:gridSpan w:val="2"/>
            <w:tcBorders>
              <w:top w:val="single" w:sz="8" w:space="0" w:color="FFC600"/>
              <w:left w:val="single" w:sz="8" w:space="0" w:color="FFC600"/>
              <w:bottom w:val="single" w:sz="8" w:space="0" w:color="FFC600"/>
              <w:right w:val="single" w:sz="8" w:space="0" w:color="FFC600"/>
            </w:tcBorders>
            <w:shd w:val="clear" w:color="auto" w:fill="auto"/>
            <w:vAlign w:val="center"/>
          </w:tcPr>
          <w:p w14:paraId="21AE5BDC" w14:textId="13D5B7B9" w:rsidR="00CD6BC5" w:rsidRPr="00C222EB" w:rsidRDefault="00BC0405" w:rsidP="00C222EB">
            <w:pPr>
              <w:pStyle w:val="JDIntroHeadings"/>
              <w:rPr>
                <w:sz w:val="18"/>
                <w:szCs w:val="18"/>
              </w:rPr>
            </w:pPr>
            <w:r w:rsidRPr="00C222EB">
              <w:rPr>
                <w:sz w:val="18"/>
                <w:szCs w:val="18"/>
              </w:rPr>
              <w:t>Location</w:t>
            </w:r>
          </w:p>
        </w:tc>
        <w:tc>
          <w:tcPr>
            <w:tcW w:w="3260" w:type="dxa"/>
            <w:tcBorders>
              <w:top w:val="single" w:sz="8" w:space="0" w:color="FFC600"/>
              <w:left w:val="single" w:sz="8" w:space="0" w:color="FFC600"/>
              <w:bottom w:val="single" w:sz="8" w:space="0" w:color="FFC600"/>
              <w:right w:val="single" w:sz="8" w:space="0" w:color="FFC600"/>
            </w:tcBorders>
            <w:shd w:val="clear" w:color="auto" w:fill="auto"/>
            <w:vAlign w:val="center"/>
          </w:tcPr>
          <w:p w14:paraId="3906C1E4" w14:textId="7EECF725" w:rsidR="00CD6BC5" w:rsidRPr="00C222EB" w:rsidRDefault="00A64C09" w:rsidP="00C222EB">
            <w:pPr>
              <w:rPr>
                <w:sz w:val="18"/>
                <w:szCs w:val="18"/>
              </w:rPr>
            </w:pPr>
            <w:r>
              <w:rPr>
                <w:sz w:val="18"/>
                <w:szCs w:val="18"/>
              </w:rPr>
              <w:t>Collinswood, Adelaide</w:t>
            </w:r>
          </w:p>
        </w:tc>
        <w:tc>
          <w:tcPr>
            <w:tcW w:w="1701" w:type="dxa"/>
            <w:tcBorders>
              <w:top w:val="single" w:sz="8" w:space="0" w:color="FFC600"/>
              <w:left w:val="single" w:sz="8" w:space="0" w:color="FFC600"/>
              <w:bottom w:val="single" w:sz="8" w:space="0" w:color="FFC600"/>
              <w:right w:val="single" w:sz="8" w:space="0" w:color="FFC600"/>
            </w:tcBorders>
            <w:shd w:val="clear" w:color="auto" w:fill="auto"/>
            <w:vAlign w:val="center"/>
          </w:tcPr>
          <w:p w14:paraId="53491FCB" w14:textId="3EAE425D" w:rsidR="00CD6BC5" w:rsidRPr="00C222EB" w:rsidRDefault="00DB5B65" w:rsidP="00C222EB">
            <w:pPr>
              <w:pStyle w:val="JDIntroHeadings"/>
              <w:rPr>
                <w:sz w:val="18"/>
                <w:szCs w:val="18"/>
              </w:rPr>
            </w:pPr>
            <w:r w:rsidRPr="00C222EB">
              <w:rPr>
                <w:sz w:val="18"/>
                <w:szCs w:val="18"/>
              </w:rPr>
              <w:t>Schedule</w:t>
            </w:r>
          </w:p>
        </w:tc>
        <w:tc>
          <w:tcPr>
            <w:tcW w:w="3368" w:type="dxa"/>
            <w:tcBorders>
              <w:top w:val="single" w:sz="8" w:space="0" w:color="FFC600"/>
              <w:left w:val="single" w:sz="8" w:space="0" w:color="FFC600"/>
              <w:bottom w:val="single" w:sz="8" w:space="0" w:color="FFC600"/>
              <w:right w:val="single" w:sz="8" w:space="0" w:color="FFC600"/>
            </w:tcBorders>
            <w:shd w:val="clear" w:color="auto" w:fill="auto"/>
            <w:vAlign w:val="center"/>
          </w:tcPr>
          <w:p w14:paraId="37559207" w14:textId="4264B7B6" w:rsidR="00CD6BC5" w:rsidRPr="00C222EB" w:rsidRDefault="00A64C09" w:rsidP="00C222EB">
            <w:pPr>
              <w:rPr>
                <w:sz w:val="18"/>
                <w:szCs w:val="18"/>
              </w:rPr>
            </w:pPr>
            <w:r>
              <w:rPr>
                <w:sz w:val="18"/>
                <w:szCs w:val="18"/>
              </w:rPr>
              <w:t>A</w:t>
            </w:r>
          </w:p>
        </w:tc>
      </w:tr>
      <w:tr w:rsidR="00DB5B65" w:rsidRPr="00B66F49" w14:paraId="59707F90" w14:textId="77777777" w:rsidTr="00C222EB">
        <w:trPr>
          <w:gridAfter w:val="1"/>
          <w:wAfter w:w="738" w:type="dxa"/>
          <w:trHeight w:val="437"/>
        </w:trPr>
        <w:tc>
          <w:tcPr>
            <w:tcW w:w="1736" w:type="dxa"/>
            <w:gridSpan w:val="2"/>
            <w:tcBorders>
              <w:top w:val="single" w:sz="8" w:space="0" w:color="FFC600"/>
              <w:left w:val="single" w:sz="8" w:space="0" w:color="FFC600"/>
              <w:bottom w:val="single" w:sz="8" w:space="0" w:color="FFC600"/>
              <w:right w:val="single" w:sz="8" w:space="0" w:color="FFC600"/>
            </w:tcBorders>
            <w:shd w:val="clear" w:color="auto" w:fill="auto"/>
            <w:vAlign w:val="center"/>
          </w:tcPr>
          <w:p w14:paraId="74C73F23" w14:textId="70C176FB" w:rsidR="00DB5B65" w:rsidRPr="00C222EB" w:rsidRDefault="00BC0405" w:rsidP="00C222EB">
            <w:pPr>
              <w:pStyle w:val="JDIntroHeadings"/>
              <w:rPr>
                <w:sz w:val="18"/>
                <w:szCs w:val="18"/>
              </w:rPr>
            </w:pPr>
            <w:r w:rsidRPr="00C222EB">
              <w:rPr>
                <w:sz w:val="18"/>
                <w:szCs w:val="18"/>
              </w:rPr>
              <w:t>Reporting to</w:t>
            </w:r>
          </w:p>
        </w:tc>
        <w:tc>
          <w:tcPr>
            <w:tcW w:w="3260" w:type="dxa"/>
            <w:tcBorders>
              <w:top w:val="single" w:sz="8" w:space="0" w:color="FFC600"/>
              <w:left w:val="single" w:sz="8" w:space="0" w:color="FFC600"/>
              <w:bottom w:val="single" w:sz="8" w:space="0" w:color="FFC600"/>
              <w:right w:val="single" w:sz="8" w:space="0" w:color="FFC600"/>
            </w:tcBorders>
            <w:shd w:val="clear" w:color="auto" w:fill="auto"/>
            <w:vAlign w:val="center"/>
          </w:tcPr>
          <w:p w14:paraId="1ACE2AE9" w14:textId="678E2D4A" w:rsidR="00DB5B65" w:rsidRPr="00C222EB" w:rsidRDefault="00A64C09" w:rsidP="00C222EB">
            <w:pPr>
              <w:rPr>
                <w:sz w:val="18"/>
                <w:szCs w:val="18"/>
              </w:rPr>
            </w:pPr>
            <w:r>
              <w:rPr>
                <w:sz w:val="18"/>
                <w:szCs w:val="18"/>
              </w:rPr>
              <w:t xml:space="preserve">Manager, National </w:t>
            </w:r>
            <w:proofErr w:type="gramStart"/>
            <w:r>
              <w:rPr>
                <w:sz w:val="18"/>
                <w:szCs w:val="18"/>
              </w:rPr>
              <w:t>Pay</w:t>
            </w:r>
            <w:proofErr w:type="gramEnd"/>
            <w:r>
              <w:rPr>
                <w:sz w:val="18"/>
                <w:szCs w:val="18"/>
              </w:rPr>
              <w:t xml:space="preserve"> and Entitlements Centre</w:t>
            </w:r>
          </w:p>
        </w:tc>
        <w:tc>
          <w:tcPr>
            <w:tcW w:w="1701" w:type="dxa"/>
            <w:tcBorders>
              <w:top w:val="single" w:sz="8" w:space="0" w:color="FFC600"/>
              <w:left w:val="single" w:sz="8" w:space="0" w:color="FFC600"/>
              <w:bottom w:val="single" w:sz="8" w:space="0" w:color="FFC600"/>
              <w:right w:val="single" w:sz="8" w:space="0" w:color="FFC600"/>
            </w:tcBorders>
            <w:shd w:val="clear" w:color="auto" w:fill="auto"/>
            <w:vAlign w:val="center"/>
          </w:tcPr>
          <w:p w14:paraId="7250F699" w14:textId="7F02FC65" w:rsidR="00DB5B65" w:rsidRPr="00C222EB" w:rsidRDefault="00BC0405" w:rsidP="00C222EB">
            <w:pPr>
              <w:pStyle w:val="JDIntroHeadings"/>
              <w:rPr>
                <w:sz w:val="18"/>
                <w:szCs w:val="18"/>
              </w:rPr>
            </w:pPr>
            <w:r w:rsidRPr="00C222EB">
              <w:rPr>
                <w:sz w:val="18"/>
                <w:szCs w:val="18"/>
              </w:rPr>
              <w:t>Roster Group</w:t>
            </w:r>
          </w:p>
        </w:tc>
        <w:tc>
          <w:tcPr>
            <w:tcW w:w="3368" w:type="dxa"/>
            <w:tcBorders>
              <w:top w:val="single" w:sz="8" w:space="0" w:color="FFC600"/>
              <w:left w:val="single" w:sz="8" w:space="0" w:color="FFC600"/>
              <w:bottom w:val="single" w:sz="8" w:space="0" w:color="FFC600"/>
              <w:right w:val="single" w:sz="8" w:space="0" w:color="FFC600"/>
            </w:tcBorders>
            <w:shd w:val="clear" w:color="auto" w:fill="auto"/>
            <w:vAlign w:val="center"/>
          </w:tcPr>
          <w:p w14:paraId="27113023" w14:textId="2C443EF4" w:rsidR="00DB5B65" w:rsidRPr="00C222EB" w:rsidRDefault="00A64C09" w:rsidP="00C222EB">
            <w:pPr>
              <w:rPr>
                <w:sz w:val="18"/>
                <w:szCs w:val="18"/>
              </w:rPr>
            </w:pPr>
            <w:proofErr w:type="gramStart"/>
            <w:r>
              <w:rPr>
                <w:sz w:val="18"/>
                <w:szCs w:val="18"/>
              </w:rPr>
              <w:t>Non Rostered</w:t>
            </w:r>
            <w:proofErr w:type="gramEnd"/>
          </w:p>
        </w:tc>
      </w:tr>
      <w:tr w:rsidR="00C62374" w:rsidRPr="00B66F49" w14:paraId="6F4153BE" w14:textId="77777777" w:rsidTr="00C222EB">
        <w:trPr>
          <w:gridAfter w:val="1"/>
          <w:wAfter w:w="738" w:type="dxa"/>
          <w:trHeight w:val="437"/>
        </w:trPr>
        <w:tc>
          <w:tcPr>
            <w:tcW w:w="1736" w:type="dxa"/>
            <w:gridSpan w:val="2"/>
            <w:tcBorders>
              <w:top w:val="single" w:sz="8" w:space="0" w:color="FFC600"/>
              <w:left w:val="single" w:sz="8" w:space="0" w:color="FFC600"/>
              <w:bottom w:val="single" w:sz="8" w:space="0" w:color="FFC600"/>
              <w:right w:val="single" w:sz="8" w:space="0" w:color="FFC600"/>
            </w:tcBorders>
            <w:shd w:val="clear" w:color="auto" w:fill="auto"/>
            <w:vAlign w:val="center"/>
          </w:tcPr>
          <w:p w14:paraId="2B8215A6" w14:textId="5AE944FF" w:rsidR="00C62374" w:rsidRPr="00C222EB" w:rsidRDefault="00C62374" w:rsidP="00C222EB">
            <w:pPr>
              <w:pStyle w:val="JDIntroHeadings"/>
              <w:rPr>
                <w:sz w:val="18"/>
                <w:szCs w:val="18"/>
              </w:rPr>
            </w:pPr>
          </w:p>
        </w:tc>
        <w:tc>
          <w:tcPr>
            <w:tcW w:w="3260" w:type="dxa"/>
            <w:tcBorders>
              <w:top w:val="single" w:sz="8" w:space="0" w:color="FFC600"/>
              <w:left w:val="single" w:sz="8" w:space="0" w:color="FFC600"/>
              <w:bottom w:val="single" w:sz="8" w:space="0" w:color="FFC600"/>
              <w:right w:val="single" w:sz="8" w:space="0" w:color="FFC600"/>
            </w:tcBorders>
            <w:shd w:val="clear" w:color="auto" w:fill="auto"/>
            <w:vAlign w:val="center"/>
          </w:tcPr>
          <w:p w14:paraId="388540B2" w14:textId="77777777" w:rsidR="00C62374" w:rsidRPr="00C222EB" w:rsidRDefault="00C62374" w:rsidP="00C222EB">
            <w:pPr>
              <w:rPr>
                <w:sz w:val="18"/>
                <w:szCs w:val="18"/>
              </w:rPr>
            </w:pPr>
          </w:p>
        </w:tc>
        <w:tc>
          <w:tcPr>
            <w:tcW w:w="1701" w:type="dxa"/>
            <w:tcBorders>
              <w:top w:val="single" w:sz="8" w:space="0" w:color="FFC600"/>
              <w:left w:val="single" w:sz="8" w:space="0" w:color="FFC600"/>
              <w:bottom w:val="single" w:sz="8" w:space="0" w:color="FFC600"/>
              <w:right w:val="single" w:sz="8" w:space="0" w:color="FFC600"/>
            </w:tcBorders>
            <w:shd w:val="clear" w:color="auto" w:fill="auto"/>
            <w:vAlign w:val="center"/>
          </w:tcPr>
          <w:p w14:paraId="6B0FB9C3" w14:textId="4208DE2D" w:rsidR="00C62374" w:rsidRPr="00C222EB" w:rsidRDefault="00C62374" w:rsidP="00C222EB">
            <w:pPr>
              <w:pStyle w:val="JDIntroHeadings"/>
              <w:rPr>
                <w:sz w:val="18"/>
                <w:szCs w:val="18"/>
              </w:rPr>
            </w:pPr>
            <w:r w:rsidRPr="00C222EB">
              <w:rPr>
                <w:sz w:val="18"/>
                <w:szCs w:val="18"/>
              </w:rPr>
              <w:t>Endorsement</w:t>
            </w:r>
          </w:p>
        </w:tc>
        <w:tc>
          <w:tcPr>
            <w:tcW w:w="3368" w:type="dxa"/>
            <w:tcBorders>
              <w:top w:val="single" w:sz="8" w:space="0" w:color="FFC600"/>
              <w:left w:val="single" w:sz="8" w:space="0" w:color="FFC600"/>
              <w:bottom w:val="single" w:sz="8" w:space="0" w:color="FFC600"/>
              <w:right w:val="single" w:sz="8" w:space="0" w:color="FFC600"/>
            </w:tcBorders>
            <w:shd w:val="clear" w:color="auto" w:fill="auto"/>
            <w:vAlign w:val="center"/>
          </w:tcPr>
          <w:p w14:paraId="55566A85" w14:textId="4175B83C" w:rsidR="00C62374" w:rsidRPr="00C222EB" w:rsidRDefault="00C62374" w:rsidP="00C222EB">
            <w:pPr>
              <w:rPr>
                <w:sz w:val="18"/>
                <w:szCs w:val="18"/>
              </w:rPr>
            </w:pPr>
          </w:p>
        </w:tc>
      </w:tr>
      <w:bookmarkEnd w:id="0"/>
      <w:tr w:rsidR="000C7738" w:rsidRPr="00B66F49" w14:paraId="78BF9013" w14:textId="77777777" w:rsidTr="00C222EB">
        <w:trPr>
          <w:gridAfter w:val="1"/>
          <w:wAfter w:w="738" w:type="dxa"/>
          <w:trHeight w:val="20"/>
        </w:trPr>
        <w:tc>
          <w:tcPr>
            <w:tcW w:w="10065" w:type="dxa"/>
            <w:gridSpan w:val="5"/>
            <w:tcBorders>
              <w:top w:val="single" w:sz="8" w:space="0" w:color="FFC600"/>
              <w:left w:val="nil"/>
              <w:bottom w:val="nil"/>
              <w:right w:val="nil"/>
            </w:tcBorders>
            <w:shd w:val="clear" w:color="auto" w:fill="auto"/>
          </w:tcPr>
          <w:p w14:paraId="0A65A6E0" w14:textId="77777777" w:rsidR="000C7738" w:rsidRPr="00A460EA" w:rsidRDefault="000C7738" w:rsidP="00C222EB">
            <w:pPr>
              <w:rPr>
                <w:sz w:val="10"/>
              </w:rPr>
            </w:pPr>
          </w:p>
        </w:tc>
      </w:tr>
      <w:tr w:rsidR="000C7738" w:rsidRPr="00B66F49" w14:paraId="76227E28" w14:textId="77777777" w:rsidTr="00C222EB">
        <w:trPr>
          <w:gridAfter w:val="1"/>
          <w:wAfter w:w="738" w:type="dxa"/>
          <w:trHeight w:val="437"/>
        </w:trPr>
        <w:tc>
          <w:tcPr>
            <w:tcW w:w="10065" w:type="dxa"/>
            <w:gridSpan w:val="5"/>
            <w:tcBorders>
              <w:top w:val="nil"/>
              <w:left w:val="nil"/>
              <w:bottom w:val="single" w:sz="8" w:space="0" w:color="auto"/>
              <w:right w:val="nil"/>
            </w:tcBorders>
            <w:shd w:val="clear" w:color="auto" w:fill="FFC600"/>
            <w:vAlign w:val="center"/>
          </w:tcPr>
          <w:p w14:paraId="68072BA6" w14:textId="77777777" w:rsidR="000C7738" w:rsidRPr="00C222EB" w:rsidRDefault="000C7738" w:rsidP="00C222EB">
            <w:pPr>
              <w:pStyle w:val="JDHeadings"/>
              <w:rPr>
                <w:sz w:val="18"/>
                <w:szCs w:val="18"/>
              </w:rPr>
            </w:pPr>
            <w:r w:rsidRPr="00C222EB">
              <w:rPr>
                <w:sz w:val="18"/>
                <w:szCs w:val="18"/>
              </w:rPr>
              <w:t>Purpose</w:t>
            </w:r>
          </w:p>
        </w:tc>
      </w:tr>
      <w:tr w:rsidR="000C7738" w:rsidRPr="00B66F49" w14:paraId="7A1831E9" w14:textId="77777777" w:rsidTr="00C222EB">
        <w:trPr>
          <w:gridAfter w:val="1"/>
          <w:wAfter w:w="738" w:type="dxa"/>
          <w:trHeight w:val="437"/>
        </w:trPr>
        <w:tc>
          <w:tcPr>
            <w:tcW w:w="10065" w:type="dxa"/>
            <w:gridSpan w:val="5"/>
            <w:tcBorders>
              <w:top w:val="single" w:sz="8" w:space="0" w:color="auto"/>
              <w:left w:val="nil"/>
              <w:bottom w:val="nil"/>
              <w:right w:val="nil"/>
            </w:tcBorders>
            <w:shd w:val="clear" w:color="auto" w:fill="auto"/>
            <w:vAlign w:val="center"/>
          </w:tcPr>
          <w:p w14:paraId="244EB23A" w14:textId="01DCEF2B" w:rsidR="000C7738" w:rsidRPr="00C222EB" w:rsidRDefault="00A64C09" w:rsidP="00C222EB">
            <w:pPr>
              <w:rPr>
                <w:sz w:val="18"/>
                <w:szCs w:val="18"/>
              </w:rPr>
            </w:pPr>
            <w:r w:rsidRPr="00A64C09">
              <w:rPr>
                <w:sz w:val="18"/>
                <w:szCs w:val="18"/>
              </w:rPr>
              <w:t xml:space="preserve">Calculate, </w:t>
            </w:r>
            <w:proofErr w:type="gramStart"/>
            <w:r w:rsidRPr="00A64C09">
              <w:rPr>
                <w:sz w:val="18"/>
                <w:szCs w:val="18"/>
              </w:rPr>
              <w:t>process</w:t>
            </w:r>
            <w:proofErr w:type="gramEnd"/>
            <w:r w:rsidRPr="00A64C09">
              <w:rPr>
                <w:sz w:val="18"/>
                <w:szCs w:val="18"/>
              </w:rPr>
              <w:t xml:space="preserve"> and provide advice on payroll, rostering, superannuation and entitlements to stakeholders.</w:t>
            </w:r>
          </w:p>
        </w:tc>
      </w:tr>
      <w:tr w:rsidR="00B8755E" w:rsidRPr="00B66F49" w14:paraId="5DBC9156" w14:textId="77777777" w:rsidTr="00C222EB">
        <w:trPr>
          <w:gridAfter w:val="1"/>
          <w:wAfter w:w="738" w:type="dxa"/>
          <w:trHeight w:val="437"/>
        </w:trPr>
        <w:tc>
          <w:tcPr>
            <w:tcW w:w="10065" w:type="dxa"/>
            <w:gridSpan w:val="5"/>
            <w:tcBorders>
              <w:top w:val="nil"/>
              <w:left w:val="nil"/>
              <w:bottom w:val="single" w:sz="8" w:space="0" w:color="auto"/>
              <w:right w:val="nil"/>
            </w:tcBorders>
            <w:shd w:val="clear" w:color="auto" w:fill="FFC600"/>
            <w:vAlign w:val="center"/>
          </w:tcPr>
          <w:p w14:paraId="0D3FA57E" w14:textId="77777777" w:rsidR="000C7738" w:rsidRPr="00C222EB" w:rsidRDefault="000C7738" w:rsidP="00C222EB">
            <w:pPr>
              <w:pStyle w:val="JDHeadings"/>
              <w:rPr>
                <w:sz w:val="18"/>
                <w:szCs w:val="18"/>
              </w:rPr>
            </w:pPr>
            <w:r w:rsidRPr="00C222EB">
              <w:rPr>
                <w:sz w:val="18"/>
                <w:szCs w:val="18"/>
              </w:rPr>
              <w:t>Key Accountabilities</w:t>
            </w:r>
          </w:p>
        </w:tc>
      </w:tr>
      <w:tr w:rsidR="000C7738" w:rsidRPr="00B66F49" w14:paraId="54F6E4AA" w14:textId="77777777" w:rsidTr="00C222EB">
        <w:trPr>
          <w:gridAfter w:val="1"/>
          <w:wAfter w:w="738" w:type="dxa"/>
          <w:trHeight w:val="437"/>
        </w:trPr>
        <w:tc>
          <w:tcPr>
            <w:tcW w:w="10065" w:type="dxa"/>
            <w:gridSpan w:val="5"/>
            <w:tcBorders>
              <w:top w:val="single" w:sz="8" w:space="0" w:color="auto"/>
              <w:left w:val="single" w:sz="8" w:space="0" w:color="FFC000"/>
              <w:bottom w:val="single" w:sz="8" w:space="0" w:color="FFC000"/>
              <w:right w:val="single" w:sz="8" w:space="0" w:color="FFC000"/>
            </w:tcBorders>
            <w:shd w:val="clear" w:color="auto" w:fill="auto"/>
          </w:tcPr>
          <w:p w14:paraId="26F06A19" w14:textId="77777777" w:rsidR="00A64C09" w:rsidRPr="00A64C09" w:rsidRDefault="00A64C09" w:rsidP="00A64C09">
            <w:pPr>
              <w:pStyle w:val="Bullets"/>
              <w:numPr>
                <w:ilvl w:val="0"/>
                <w:numId w:val="14"/>
              </w:numPr>
              <w:rPr>
                <w:sz w:val="18"/>
                <w:szCs w:val="18"/>
              </w:rPr>
            </w:pPr>
            <w:r w:rsidRPr="00A64C09">
              <w:rPr>
                <w:sz w:val="18"/>
                <w:szCs w:val="18"/>
              </w:rPr>
              <w:t>Calculate and process roster variations and payroll adjustments to ensure accurate and timely payments to staff.</w:t>
            </w:r>
          </w:p>
          <w:p w14:paraId="70230171" w14:textId="77777777" w:rsidR="00A64C09" w:rsidRPr="00A64C09" w:rsidRDefault="00A64C09" w:rsidP="00A64C09">
            <w:pPr>
              <w:pStyle w:val="Bullets"/>
              <w:numPr>
                <w:ilvl w:val="0"/>
                <w:numId w:val="14"/>
              </w:numPr>
              <w:rPr>
                <w:sz w:val="18"/>
                <w:szCs w:val="18"/>
              </w:rPr>
            </w:pPr>
            <w:r w:rsidRPr="00A64C09">
              <w:rPr>
                <w:sz w:val="18"/>
                <w:szCs w:val="18"/>
              </w:rPr>
              <w:t>Provide advice to the Engagement Team, Managers/</w:t>
            </w:r>
            <w:proofErr w:type="spellStart"/>
            <w:r w:rsidRPr="00A64C09">
              <w:rPr>
                <w:sz w:val="18"/>
                <w:szCs w:val="18"/>
              </w:rPr>
              <w:t>Rosterers</w:t>
            </w:r>
            <w:proofErr w:type="spellEnd"/>
            <w:r w:rsidRPr="00A64C09">
              <w:rPr>
                <w:sz w:val="18"/>
                <w:szCs w:val="18"/>
              </w:rPr>
              <w:t xml:space="preserve"> and staff on payroll, rostering, </w:t>
            </w:r>
            <w:proofErr w:type="gramStart"/>
            <w:r w:rsidRPr="00A64C09">
              <w:rPr>
                <w:sz w:val="18"/>
                <w:szCs w:val="18"/>
              </w:rPr>
              <w:t>superannuation</w:t>
            </w:r>
            <w:proofErr w:type="gramEnd"/>
            <w:r w:rsidRPr="00A64C09">
              <w:rPr>
                <w:sz w:val="18"/>
                <w:szCs w:val="18"/>
              </w:rPr>
              <w:t xml:space="preserve"> and entitlements issues to ensure adherence to ABC policies and obligations.</w:t>
            </w:r>
          </w:p>
          <w:p w14:paraId="09FB4D61" w14:textId="77777777" w:rsidR="00A64C09" w:rsidRPr="00A64C09" w:rsidRDefault="00A64C09" w:rsidP="00A64C09">
            <w:pPr>
              <w:pStyle w:val="Bullets"/>
              <w:numPr>
                <w:ilvl w:val="0"/>
                <w:numId w:val="14"/>
              </w:numPr>
              <w:rPr>
                <w:sz w:val="18"/>
                <w:szCs w:val="18"/>
              </w:rPr>
            </w:pPr>
            <w:r w:rsidRPr="00A64C09">
              <w:rPr>
                <w:sz w:val="18"/>
                <w:szCs w:val="18"/>
              </w:rPr>
              <w:t xml:space="preserve">Commence, maintain staff </w:t>
            </w:r>
            <w:proofErr w:type="gramStart"/>
            <w:r w:rsidRPr="00A64C09">
              <w:rPr>
                <w:sz w:val="18"/>
                <w:szCs w:val="18"/>
              </w:rPr>
              <w:t>details</w:t>
            </w:r>
            <w:proofErr w:type="gramEnd"/>
            <w:r w:rsidRPr="00A64C09">
              <w:rPr>
                <w:sz w:val="18"/>
                <w:szCs w:val="18"/>
              </w:rPr>
              <w:t xml:space="preserve"> and terminate employees in the Pay system to ensure correct payment of salary and entitlements.</w:t>
            </w:r>
          </w:p>
          <w:p w14:paraId="08D44980" w14:textId="77777777" w:rsidR="00A64C09" w:rsidRPr="00A64C09" w:rsidRDefault="00A64C09" w:rsidP="00A64C09">
            <w:pPr>
              <w:pStyle w:val="Bullets"/>
              <w:numPr>
                <w:ilvl w:val="0"/>
                <w:numId w:val="14"/>
              </w:numPr>
              <w:rPr>
                <w:sz w:val="18"/>
                <w:szCs w:val="18"/>
              </w:rPr>
            </w:pPr>
            <w:r w:rsidRPr="00A64C09">
              <w:rPr>
                <w:sz w:val="18"/>
                <w:szCs w:val="18"/>
              </w:rPr>
              <w:t>Build and maintain good relationships with internal/external clients to meet customer service standards.</w:t>
            </w:r>
          </w:p>
          <w:p w14:paraId="53145D02" w14:textId="77777777" w:rsidR="00A64C09" w:rsidRPr="00A64C09" w:rsidRDefault="00A64C09" w:rsidP="00A64C09">
            <w:pPr>
              <w:pStyle w:val="Bullets"/>
              <w:numPr>
                <w:ilvl w:val="0"/>
                <w:numId w:val="14"/>
              </w:numPr>
              <w:rPr>
                <w:sz w:val="18"/>
                <w:szCs w:val="18"/>
              </w:rPr>
            </w:pPr>
            <w:r w:rsidRPr="00A64C09">
              <w:rPr>
                <w:sz w:val="18"/>
                <w:szCs w:val="18"/>
              </w:rPr>
              <w:t>Maintain good relationships with payroll team, contributing to team cohesiveness ensuring sharing of information and deadlines are met.</w:t>
            </w:r>
          </w:p>
          <w:p w14:paraId="1E4BC8F0" w14:textId="18CE5D16" w:rsidR="00530064" w:rsidRPr="00A64C09" w:rsidRDefault="00A64C09" w:rsidP="00F756E3">
            <w:pPr>
              <w:pStyle w:val="Bullets"/>
              <w:numPr>
                <w:ilvl w:val="0"/>
                <w:numId w:val="14"/>
              </w:numPr>
              <w:rPr>
                <w:sz w:val="18"/>
                <w:szCs w:val="18"/>
              </w:rPr>
            </w:pPr>
            <w:r w:rsidRPr="00A64C09">
              <w:rPr>
                <w:sz w:val="18"/>
                <w:szCs w:val="18"/>
              </w:rPr>
              <w:t xml:space="preserve">Advocate and ensure compliance with relevant policies and standards including Acts, Code of Conduct, WH&amp;S responsibilities </w:t>
            </w:r>
          </w:p>
          <w:p w14:paraId="4F743A20" w14:textId="43974C02" w:rsidR="00C222EB" w:rsidRPr="00C222EB" w:rsidRDefault="00C222EB" w:rsidP="00A64C09">
            <w:pPr>
              <w:pStyle w:val="Bullets"/>
              <w:numPr>
                <w:ilvl w:val="0"/>
                <w:numId w:val="14"/>
              </w:numPr>
              <w:rPr>
                <w:sz w:val="18"/>
                <w:szCs w:val="18"/>
              </w:rPr>
            </w:pPr>
            <w:r w:rsidRPr="00C222EB">
              <w:rPr>
                <w:sz w:val="18"/>
                <w:szCs w:val="18"/>
              </w:rPr>
              <w:t>Actively promote the ABC values and apply all relevant workplace policies and guidelines.</w:t>
            </w:r>
          </w:p>
          <w:p w14:paraId="4738468A" w14:textId="15695392" w:rsidR="00C222EB" w:rsidRPr="00C222EB" w:rsidRDefault="00C222EB" w:rsidP="00A64C09">
            <w:pPr>
              <w:pStyle w:val="Bullets"/>
              <w:numPr>
                <w:ilvl w:val="0"/>
                <w:numId w:val="14"/>
              </w:numPr>
              <w:rPr>
                <w:sz w:val="18"/>
                <w:szCs w:val="18"/>
              </w:rPr>
            </w:pPr>
            <w:r w:rsidRPr="00C222EB">
              <w:rPr>
                <w:sz w:val="18"/>
                <w:szCs w:val="18"/>
              </w:rPr>
              <w:t>All ABC staff are required to cooperate with any reasonable instruction, procedure or policy relating to safety, and take reasonable care for their own safety and that of other persons who may be affected by their conduct while at work. Additional WHS responsibilities apply to Managers and Supervisors, Divisional Directors, and Other Officers.</w:t>
            </w:r>
          </w:p>
        </w:tc>
      </w:tr>
      <w:tr w:rsidR="000C7738" w:rsidRPr="00B66F49" w14:paraId="6C494553" w14:textId="77777777" w:rsidTr="00C222EB">
        <w:tblPrEx>
          <w:jc w:val="center"/>
          <w:tblInd w:w="0" w:type="dxa"/>
        </w:tblPrEx>
        <w:trPr>
          <w:gridAfter w:val="1"/>
          <w:wAfter w:w="738" w:type="dxa"/>
          <w:trHeight w:val="437"/>
          <w:jc w:val="center"/>
        </w:trPr>
        <w:tc>
          <w:tcPr>
            <w:tcW w:w="10065" w:type="dxa"/>
            <w:gridSpan w:val="5"/>
            <w:tcBorders>
              <w:top w:val="single" w:sz="8" w:space="0" w:color="FFC000"/>
              <w:left w:val="nil"/>
              <w:bottom w:val="single" w:sz="8" w:space="0" w:color="auto"/>
              <w:right w:val="nil"/>
            </w:tcBorders>
            <w:shd w:val="clear" w:color="auto" w:fill="FFC600"/>
          </w:tcPr>
          <w:p w14:paraId="56D9601E" w14:textId="77777777" w:rsidR="000C7738" w:rsidRPr="00C222EB" w:rsidRDefault="00A460EA" w:rsidP="00C222EB">
            <w:pPr>
              <w:pStyle w:val="JDHeadings"/>
              <w:ind w:firstLine="22"/>
              <w:rPr>
                <w:sz w:val="18"/>
                <w:szCs w:val="18"/>
              </w:rPr>
            </w:pPr>
            <w:r w:rsidRPr="00C222EB">
              <w:rPr>
                <w:sz w:val="18"/>
                <w:szCs w:val="18"/>
              </w:rPr>
              <w:t>Key Capabilities/Qualifications/Experience</w:t>
            </w:r>
          </w:p>
        </w:tc>
      </w:tr>
      <w:tr w:rsidR="000C7738" w:rsidRPr="00B66F49" w14:paraId="7757F412" w14:textId="77777777" w:rsidTr="00C222EB">
        <w:tblPrEx>
          <w:jc w:val="center"/>
          <w:tblInd w:w="0" w:type="dxa"/>
        </w:tblPrEx>
        <w:trPr>
          <w:gridAfter w:val="1"/>
          <w:wAfter w:w="738" w:type="dxa"/>
          <w:trHeight w:val="437"/>
          <w:jc w:val="center"/>
        </w:trPr>
        <w:tc>
          <w:tcPr>
            <w:tcW w:w="10065" w:type="dxa"/>
            <w:gridSpan w:val="5"/>
            <w:tcBorders>
              <w:top w:val="single" w:sz="8" w:space="0" w:color="auto"/>
              <w:left w:val="single" w:sz="8" w:space="0" w:color="FFC000"/>
              <w:bottom w:val="single" w:sz="8" w:space="0" w:color="FFC000"/>
              <w:right w:val="single" w:sz="8" w:space="0" w:color="FFC000"/>
            </w:tcBorders>
            <w:shd w:val="clear" w:color="auto" w:fill="auto"/>
          </w:tcPr>
          <w:p w14:paraId="22B03077" w14:textId="77777777" w:rsidR="00A64C09" w:rsidRPr="00A64C09" w:rsidRDefault="00A64C09" w:rsidP="00A64C09">
            <w:pPr>
              <w:pStyle w:val="Bullets"/>
              <w:numPr>
                <w:ilvl w:val="0"/>
                <w:numId w:val="20"/>
              </w:numPr>
              <w:rPr>
                <w:sz w:val="18"/>
                <w:szCs w:val="18"/>
              </w:rPr>
            </w:pPr>
            <w:r w:rsidRPr="00A64C09">
              <w:rPr>
                <w:sz w:val="18"/>
                <w:szCs w:val="18"/>
              </w:rPr>
              <w:t>Experience in calculation and input for computerised Payroll and HR Information systems (preferably SAP), with a good understanding of payroll procedures.  Experience with SAP HRMIS an advantage.</w:t>
            </w:r>
          </w:p>
          <w:p w14:paraId="5C4011E1" w14:textId="77777777" w:rsidR="00A64C09" w:rsidRPr="00A64C09" w:rsidRDefault="00A64C09" w:rsidP="00A64C09">
            <w:pPr>
              <w:pStyle w:val="Bullets"/>
              <w:numPr>
                <w:ilvl w:val="0"/>
                <w:numId w:val="20"/>
              </w:numPr>
              <w:rPr>
                <w:sz w:val="18"/>
                <w:szCs w:val="18"/>
              </w:rPr>
            </w:pPr>
            <w:r w:rsidRPr="00A64C09">
              <w:rPr>
                <w:sz w:val="18"/>
                <w:szCs w:val="18"/>
              </w:rPr>
              <w:t>Knowledge and understanding of personnel/administrative procedures.</w:t>
            </w:r>
          </w:p>
          <w:p w14:paraId="20FADDF9" w14:textId="77777777" w:rsidR="00A64C09" w:rsidRPr="00A64C09" w:rsidRDefault="00A64C09" w:rsidP="00A64C09">
            <w:pPr>
              <w:pStyle w:val="Bullets"/>
              <w:numPr>
                <w:ilvl w:val="0"/>
                <w:numId w:val="20"/>
              </w:numPr>
              <w:rPr>
                <w:sz w:val="18"/>
                <w:szCs w:val="18"/>
              </w:rPr>
            </w:pPr>
            <w:r w:rsidRPr="00A64C09">
              <w:rPr>
                <w:sz w:val="18"/>
                <w:szCs w:val="18"/>
              </w:rPr>
              <w:t>Good communication and interpersonal skills.</w:t>
            </w:r>
          </w:p>
          <w:p w14:paraId="0736AADB" w14:textId="2F46B8BE" w:rsidR="00C51FFB" w:rsidRPr="00A64C09" w:rsidRDefault="00A64C09" w:rsidP="00A64C09">
            <w:pPr>
              <w:pStyle w:val="Bullets"/>
              <w:numPr>
                <w:ilvl w:val="0"/>
                <w:numId w:val="20"/>
              </w:numPr>
              <w:rPr>
                <w:sz w:val="18"/>
                <w:szCs w:val="18"/>
              </w:rPr>
            </w:pPr>
            <w:proofErr w:type="spellStart"/>
            <w:r w:rsidRPr="00A64C09">
              <w:rPr>
                <w:sz w:val="18"/>
                <w:szCs w:val="18"/>
              </w:rPr>
              <w:t>Well developed</w:t>
            </w:r>
            <w:proofErr w:type="spellEnd"/>
            <w:r w:rsidRPr="00A64C09">
              <w:rPr>
                <w:sz w:val="18"/>
                <w:szCs w:val="18"/>
              </w:rPr>
              <w:t xml:space="preserve"> organisational skills and the ability to work to tight deadlines.</w:t>
            </w:r>
          </w:p>
          <w:p w14:paraId="54688CA6" w14:textId="77777777" w:rsidR="0024047C" w:rsidRPr="00A64C09" w:rsidRDefault="0024047C" w:rsidP="00A64C09">
            <w:pPr>
              <w:pStyle w:val="Bullets"/>
              <w:numPr>
                <w:ilvl w:val="0"/>
                <w:numId w:val="20"/>
              </w:numPr>
              <w:rPr>
                <w:sz w:val="18"/>
                <w:szCs w:val="18"/>
              </w:rPr>
            </w:pPr>
            <w:r w:rsidRPr="00A64C09">
              <w:rPr>
                <w:sz w:val="18"/>
                <w:szCs w:val="18"/>
              </w:rPr>
              <w:t xml:space="preserve">Knowledge and understanding of Aboriginal and/or Torres Strait Islander cultures and an understanding of the issues affecting Aboriginal and/ or Torres Strait Islander people; and an ability to communicate sensitively and effectively with Aboriginal and/ or Torres Strait Islander people. </w:t>
            </w:r>
          </w:p>
          <w:p w14:paraId="45916EE4" w14:textId="25E3C84B" w:rsidR="000C7738" w:rsidRPr="00C222EB" w:rsidRDefault="00C222EB" w:rsidP="00A64C09">
            <w:pPr>
              <w:pStyle w:val="Bullets"/>
              <w:numPr>
                <w:ilvl w:val="0"/>
                <w:numId w:val="20"/>
              </w:numPr>
              <w:rPr>
                <w:rFonts w:cstheme="minorHAnsi"/>
                <w:color w:val="1A1A1A"/>
                <w:sz w:val="18"/>
                <w:szCs w:val="18"/>
                <w:u w:val="single"/>
              </w:rPr>
            </w:pPr>
            <w:r w:rsidRPr="00A64C09">
              <w:rPr>
                <w:sz w:val="18"/>
                <w:szCs w:val="18"/>
              </w:rPr>
              <w:t>An</w:t>
            </w:r>
            <w:r w:rsidRPr="00C222EB">
              <w:rPr>
                <w:rFonts w:cstheme="minorHAnsi"/>
                <w:color w:val="1A1A1A"/>
                <w:sz w:val="18"/>
                <w:szCs w:val="18"/>
              </w:rPr>
              <w:t xml:space="preserve"> understanding of and commitment to the ABC's </w:t>
            </w:r>
            <w:hyperlink r:id="rId11" w:history="1">
              <w:r w:rsidRPr="00C222EB">
                <w:rPr>
                  <w:rStyle w:val="Hyperlink"/>
                  <w:rFonts w:cstheme="minorHAnsi"/>
                  <w:sz w:val="18"/>
                  <w:szCs w:val="18"/>
                </w:rPr>
                <w:t xml:space="preserve">aims, </w:t>
              </w:r>
              <w:proofErr w:type="gramStart"/>
              <w:r w:rsidRPr="00C222EB">
                <w:rPr>
                  <w:rStyle w:val="Hyperlink"/>
                  <w:rFonts w:cstheme="minorHAnsi"/>
                  <w:sz w:val="18"/>
                  <w:szCs w:val="18"/>
                </w:rPr>
                <w:t>values</w:t>
              </w:r>
              <w:proofErr w:type="gramEnd"/>
              <w:r w:rsidRPr="00C222EB">
                <w:rPr>
                  <w:rStyle w:val="Hyperlink"/>
                  <w:rFonts w:cstheme="minorHAnsi"/>
                  <w:sz w:val="18"/>
                  <w:szCs w:val="18"/>
                </w:rPr>
                <w:t xml:space="preserve"> and workplace policies.</w:t>
              </w:r>
            </w:hyperlink>
          </w:p>
        </w:tc>
      </w:tr>
      <w:tr w:rsidR="00521D48" w:rsidRPr="00B66F49" w14:paraId="725935E8" w14:textId="77777777" w:rsidTr="00C222EB">
        <w:tblPrEx>
          <w:jc w:val="center"/>
          <w:tblInd w:w="0" w:type="dxa"/>
        </w:tblPrEx>
        <w:trPr>
          <w:gridBefore w:val="1"/>
          <w:wBefore w:w="284" w:type="dxa"/>
          <w:trHeight w:val="20"/>
          <w:jc w:val="center"/>
        </w:trPr>
        <w:tc>
          <w:tcPr>
            <w:tcW w:w="10519" w:type="dxa"/>
            <w:gridSpan w:val="5"/>
            <w:tcBorders>
              <w:top w:val="single" w:sz="8" w:space="0" w:color="FFC000"/>
              <w:left w:val="nil"/>
              <w:bottom w:val="nil"/>
              <w:right w:val="nil"/>
            </w:tcBorders>
            <w:shd w:val="clear" w:color="auto" w:fill="auto"/>
          </w:tcPr>
          <w:p w14:paraId="043B4F2D" w14:textId="77777777" w:rsidR="0039208D" w:rsidRPr="00B66F49" w:rsidRDefault="0039208D" w:rsidP="00A460EA">
            <w:pPr>
              <w:pStyle w:val="JDCompetencies"/>
              <w:numPr>
                <w:ilvl w:val="0"/>
                <w:numId w:val="0"/>
              </w:numPr>
              <w:ind w:left="397" w:hanging="397"/>
            </w:pPr>
          </w:p>
        </w:tc>
      </w:tr>
    </w:tbl>
    <w:p w14:paraId="6375E6D6" w14:textId="77777777" w:rsidR="00527EE9" w:rsidRPr="00A460EA" w:rsidRDefault="00527EE9" w:rsidP="00C222EB">
      <w:bookmarkStart w:id="1" w:name="_GoBack"/>
      <w:bookmarkEnd w:id="1"/>
    </w:p>
    <w:sectPr w:rsidR="00527EE9" w:rsidRPr="00A460EA" w:rsidSect="00C222EB">
      <w:headerReference w:type="default" r:id="rId12"/>
      <w:footerReference w:type="default" r:id="rId13"/>
      <w:headerReference w:type="first" r:id="rId14"/>
      <w:footerReference w:type="first" r:id="rId15"/>
      <w:type w:val="continuous"/>
      <w:pgSz w:w="11907" w:h="16840" w:code="9"/>
      <w:pgMar w:top="2155" w:right="1077" w:bottom="993" w:left="1077" w:header="1021" w:footer="442"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DAE3F7" w14:textId="77777777" w:rsidR="006057E4" w:rsidRDefault="006057E4" w:rsidP="00AF0DF4">
      <w:r>
        <w:separator/>
      </w:r>
    </w:p>
  </w:endnote>
  <w:endnote w:type="continuationSeparator" w:id="0">
    <w:p w14:paraId="7B87A47D" w14:textId="77777777" w:rsidR="006057E4" w:rsidRDefault="006057E4" w:rsidP="00AF0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BCSans Regular">
    <w:panose1 w:val="020B0503040403020204"/>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ABCSans">
    <w:altName w:val="ABCSans Regular"/>
    <w:charset w:val="00"/>
    <w:family w:val="auto"/>
    <w:pitch w:val="variable"/>
    <w:sig w:usb0="00000001"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EBA08" w14:textId="77777777" w:rsidR="00232D0F" w:rsidRDefault="00232D0F" w:rsidP="00AF0DF4">
    <w:pPr>
      <w:pStyle w:val="Footer"/>
    </w:pPr>
  </w:p>
  <w:tbl>
    <w:tblPr>
      <w:tblW w:w="0" w:type="auto"/>
      <w:tblLook w:val="04A0" w:firstRow="1" w:lastRow="0" w:firstColumn="1" w:lastColumn="0" w:noHBand="0" w:noVBand="1"/>
    </w:tblPr>
    <w:tblGrid>
      <w:gridCol w:w="390"/>
      <w:gridCol w:w="435"/>
      <w:gridCol w:w="435"/>
    </w:tblGrid>
    <w:tr w:rsidR="00232D0F" w14:paraId="20970878" w14:textId="77777777" w:rsidTr="00232D0F">
      <w:tc>
        <w:tcPr>
          <w:tcW w:w="390" w:type="dxa"/>
          <w:tcMar>
            <w:top w:w="0" w:type="dxa"/>
            <w:left w:w="0" w:type="dxa"/>
            <w:bottom w:w="0" w:type="dxa"/>
            <w:right w:w="0" w:type="dxa"/>
          </w:tcMar>
          <w:vAlign w:val="center"/>
          <w:hideMark/>
        </w:tcPr>
        <w:p w14:paraId="4F438545" w14:textId="77777777" w:rsidR="00232D0F" w:rsidRDefault="00232D0F" w:rsidP="00AF0DF4">
          <w:pPr>
            <w:rPr>
              <w:lang w:eastAsia="en-AU"/>
            </w:rPr>
          </w:pPr>
          <w:r>
            <w:rPr>
              <w:noProof/>
              <w:lang w:val="en-GB" w:eastAsia="en-GB"/>
            </w:rPr>
            <w:drawing>
              <wp:inline distT="0" distB="0" distL="0" distR="0" wp14:anchorId="6DD6418A" wp14:editId="4F9D414B">
                <wp:extent cx="247650" cy="247650"/>
                <wp:effectExtent l="0" t="0" r="0" b="0"/>
                <wp:docPr id="42" name="Picture 42" descr="http://i9.cmail20.com/static/eb/master/13-the-blueprint-3/images/twitter.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9.cmail20.com/static/eb/master/13-the-blueprint-3/images/twitte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390" w:type="dxa"/>
          <w:tcMar>
            <w:top w:w="0" w:type="dxa"/>
            <w:left w:w="45" w:type="dxa"/>
            <w:bottom w:w="0" w:type="dxa"/>
            <w:right w:w="0" w:type="dxa"/>
          </w:tcMar>
          <w:vAlign w:val="center"/>
          <w:hideMark/>
        </w:tcPr>
        <w:p w14:paraId="6C5C8307" w14:textId="77777777" w:rsidR="00232D0F" w:rsidRDefault="00232D0F" w:rsidP="00AF0DF4">
          <w:r>
            <w:rPr>
              <w:noProof/>
              <w:lang w:val="en-GB" w:eastAsia="en-GB"/>
            </w:rPr>
            <w:drawing>
              <wp:inline distT="0" distB="0" distL="0" distR="0" wp14:anchorId="5EDEC551" wp14:editId="2344A3EC">
                <wp:extent cx="247650" cy="247650"/>
                <wp:effectExtent l="0" t="0" r="0" b="0"/>
                <wp:docPr id="43" name="Picture 43" descr="http://i2.cmail20.com/static/eb/master/13-the-blueprint-3/images/linkedin.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2.cmail20.com/static/eb/master/13-the-blueprint-3/images/linkedin.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390" w:type="dxa"/>
          <w:tcMar>
            <w:top w:w="0" w:type="dxa"/>
            <w:left w:w="45" w:type="dxa"/>
            <w:bottom w:w="0" w:type="dxa"/>
            <w:right w:w="0" w:type="dxa"/>
          </w:tcMar>
          <w:vAlign w:val="center"/>
          <w:hideMark/>
        </w:tcPr>
        <w:p w14:paraId="341B9104" w14:textId="77777777" w:rsidR="00232D0F" w:rsidRDefault="00232D0F" w:rsidP="00AF0DF4">
          <w:r>
            <w:rPr>
              <w:noProof/>
              <w:lang w:val="en-GB" w:eastAsia="en-GB"/>
            </w:rPr>
            <w:drawing>
              <wp:inline distT="0" distB="0" distL="0" distR="0" wp14:anchorId="1B515301" wp14:editId="19E9FEAB">
                <wp:extent cx="247650" cy="247650"/>
                <wp:effectExtent l="0" t="0" r="0" b="0"/>
                <wp:docPr id="44" name="Picture 44" descr="http://i3.cmail20.com/static/eb/master/13-the-blueprint-3/images/website.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3.cmail20.com/static/eb/master/13-the-blueprint-3/images/websit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r>
  </w:tbl>
  <w:p w14:paraId="5D2C980B" w14:textId="77777777" w:rsidR="00232D0F" w:rsidRPr="00D44520" w:rsidRDefault="00232D0F" w:rsidP="00AF0DF4">
    <w:pPr>
      <w:pStyle w:val="Footer"/>
      <w:rPr>
        <w:rFonts w:ascii="ABCSans" w:hAnsi="ABCSans"/>
        <w:color w:val="7F7F7F" w:themeColor="text1" w:themeTint="80"/>
        <w:sz w:val="16"/>
        <w:szCs w:val="16"/>
      </w:rPr>
    </w:pPr>
    <w:r w:rsidRPr="00D44520">
      <w:rPr>
        <w:rFonts w:ascii="ABCSans" w:hAnsi="ABCSans"/>
        <w:color w:val="7F7F7F" w:themeColor="text1" w:themeTint="80"/>
        <w:sz w:val="16"/>
        <w:szCs w:val="16"/>
      </w:rPr>
      <w:t>www.abc.net.au/careers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4164A" w14:textId="77777777" w:rsidR="00A968CE" w:rsidRDefault="00A968CE" w:rsidP="00A968CE">
    <w:pPr>
      <w:pStyle w:val="Footer"/>
    </w:pPr>
  </w:p>
  <w:tbl>
    <w:tblPr>
      <w:tblW w:w="0" w:type="auto"/>
      <w:tblLook w:val="04A0" w:firstRow="1" w:lastRow="0" w:firstColumn="1" w:lastColumn="0" w:noHBand="0" w:noVBand="1"/>
    </w:tblPr>
    <w:tblGrid>
      <w:gridCol w:w="390"/>
      <w:gridCol w:w="435"/>
      <w:gridCol w:w="435"/>
    </w:tblGrid>
    <w:tr w:rsidR="00A968CE" w14:paraId="1B7DA50D" w14:textId="77777777" w:rsidTr="00E12BC0">
      <w:tc>
        <w:tcPr>
          <w:tcW w:w="390" w:type="dxa"/>
          <w:tcMar>
            <w:top w:w="0" w:type="dxa"/>
            <w:left w:w="0" w:type="dxa"/>
            <w:bottom w:w="0" w:type="dxa"/>
            <w:right w:w="0" w:type="dxa"/>
          </w:tcMar>
          <w:vAlign w:val="center"/>
          <w:hideMark/>
        </w:tcPr>
        <w:p w14:paraId="0AC7D9F8" w14:textId="77777777" w:rsidR="00A968CE" w:rsidRDefault="00A968CE" w:rsidP="00E12BC0">
          <w:pPr>
            <w:rPr>
              <w:lang w:eastAsia="en-AU"/>
            </w:rPr>
          </w:pPr>
          <w:r>
            <w:rPr>
              <w:noProof/>
              <w:lang w:val="en-GB" w:eastAsia="en-GB"/>
            </w:rPr>
            <w:drawing>
              <wp:inline distT="0" distB="0" distL="0" distR="0" wp14:anchorId="0FDB6D31" wp14:editId="6FF8BD86">
                <wp:extent cx="247650" cy="247650"/>
                <wp:effectExtent l="0" t="0" r="0" b="0"/>
                <wp:docPr id="46" name="Picture 46" descr="http://i9.cmail20.com/static/eb/master/13-the-blueprint-3/images/twitter.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9.cmail20.com/static/eb/master/13-the-blueprint-3/images/twitte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390" w:type="dxa"/>
          <w:tcMar>
            <w:top w:w="0" w:type="dxa"/>
            <w:left w:w="45" w:type="dxa"/>
            <w:bottom w:w="0" w:type="dxa"/>
            <w:right w:w="0" w:type="dxa"/>
          </w:tcMar>
          <w:vAlign w:val="center"/>
          <w:hideMark/>
        </w:tcPr>
        <w:p w14:paraId="3001C4B4" w14:textId="77777777" w:rsidR="00A968CE" w:rsidRDefault="00A968CE" w:rsidP="00E12BC0">
          <w:r>
            <w:rPr>
              <w:noProof/>
              <w:lang w:val="en-GB" w:eastAsia="en-GB"/>
            </w:rPr>
            <w:drawing>
              <wp:inline distT="0" distB="0" distL="0" distR="0" wp14:anchorId="348BBDE2" wp14:editId="700058D9">
                <wp:extent cx="247650" cy="247650"/>
                <wp:effectExtent l="0" t="0" r="0" b="0"/>
                <wp:docPr id="47" name="Picture 47" descr="http://i2.cmail20.com/static/eb/master/13-the-blueprint-3/images/linkedin.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2.cmail20.com/static/eb/master/13-the-blueprint-3/images/linkedin.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390" w:type="dxa"/>
          <w:tcMar>
            <w:top w:w="0" w:type="dxa"/>
            <w:left w:w="45" w:type="dxa"/>
            <w:bottom w:w="0" w:type="dxa"/>
            <w:right w:w="0" w:type="dxa"/>
          </w:tcMar>
          <w:vAlign w:val="center"/>
          <w:hideMark/>
        </w:tcPr>
        <w:p w14:paraId="4EE3FD6A" w14:textId="77777777" w:rsidR="00A968CE" w:rsidRDefault="00A968CE" w:rsidP="00E12BC0">
          <w:r>
            <w:rPr>
              <w:noProof/>
              <w:lang w:val="en-GB" w:eastAsia="en-GB"/>
            </w:rPr>
            <w:drawing>
              <wp:inline distT="0" distB="0" distL="0" distR="0" wp14:anchorId="585D5D30" wp14:editId="10CCEB0F">
                <wp:extent cx="247650" cy="247650"/>
                <wp:effectExtent l="0" t="0" r="0" b="0"/>
                <wp:docPr id="48" name="Picture 48" descr="http://i3.cmail20.com/static/eb/master/13-the-blueprint-3/images/website.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3.cmail20.com/static/eb/master/13-the-blueprint-3/images/websit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r>
  </w:tbl>
  <w:p w14:paraId="5BE7C223" w14:textId="20625227" w:rsidR="00A968CE" w:rsidRPr="00A968CE" w:rsidRDefault="00A968CE">
    <w:pPr>
      <w:pStyle w:val="Footer"/>
      <w:rPr>
        <w:rFonts w:ascii="ABCSans" w:hAnsi="ABCSans"/>
        <w:color w:val="7F7F7F" w:themeColor="text1" w:themeTint="80"/>
        <w:sz w:val="16"/>
        <w:szCs w:val="16"/>
      </w:rPr>
    </w:pPr>
    <w:r w:rsidRPr="00D44520">
      <w:rPr>
        <w:rFonts w:ascii="ABCSans" w:hAnsi="ABCSans"/>
        <w:color w:val="7F7F7F" w:themeColor="text1" w:themeTint="80"/>
        <w:sz w:val="16"/>
        <w:szCs w:val="16"/>
      </w:rPr>
      <w:t>www.abc.net.au/careers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72FC0F" w14:textId="77777777" w:rsidR="006057E4" w:rsidRDefault="006057E4" w:rsidP="00AF0DF4">
      <w:r>
        <w:separator/>
      </w:r>
    </w:p>
  </w:footnote>
  <w:footnote w:type="continuationSeparator" w:id="0">
    <w:p w14:paraId="33D7D980" w14:textId="77777777" w:rsidR="006057E4" w:rsidRDefault="006057E4" w:rsidP="00AF0D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B6FFF" w14:textId="09E11EA2" w:rsidR="008C2841" w:rsidRPr="00D44520" w:rsidRDefault="00B66F49" w:rsidP="00296400">
    <w:pPr>
      <w:pStyle w:val="Heading1"/>
      <w:rPr>
        <w:rFonts w:ascii="Tahoma" w:hAnsi="Tahoma" w:cs="Tahoma"/>
        <w:b/>
      </w:rPr>
    </w:pPr>
    <w:r w:rsidRPr="00D44520">
      <w:rPr>
        <w:rFonts w:ascii="Tahoma" w:hAnsi="Tahoma" w:cs="Tahoma"/>
        <w:b/>
        <w:noProof/>
        <w:lang w:val="en-GB" w:eastAsia="en-GB"/>
      </w:rPr>
      <w:drawing>
        <wp:anchor distT="0" distB="0" distL="114300" distR="114300" simplePos="0" relativeHeight="251657216" behindDoc="1" locked="0" layoutInCell="1" allowOverlap="1" wp14:anchorId="31E4A386" wp14:editId="5803C48B">
          <wp:simplePos x="0" y="0"/>
          <wp:positionH relativeFrom="column">
            <wp:posOffset>-174021</wp:posOffset>
          </wp:positionH>
          <wp:positionV relativeFrom="paragraph">
            <wp:posOffset>-80010</wp:posOffset>
          </wp:positionV>
          <wp:extent cx="754380" cy="755015"/>
          <wp:effectExtent l="0" t="0" r="7620" b="6985"/>
          <wp:wrapTight wrapText="bothSides">
            <wp:wrapPolygon edited="0">
              <wp:start x="0" y="0"/>
              <wp:lineTo x="0" y="21073"/>
              <wp:lineTo x="21091" y="21073"/>
              <wp:lineTo x="21091" y="0"/>
              <wp:lineTo x="0" y="0"/>
            </wp:wrapPolygon>
          </wp:wrapTight>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a:extLst>
                      <a:ext uri="{28A0092B-C50C-407E-A947-70E740481C1C}">
                        <a14:useLocalDpi xmlns:a14="http://schemas.microsoft.com/office/drawing/2010/main" val="0"/>
                      </a:ext>
                    </a:extLst>
                  </a:blip>
                  <a:srcRect r="75004"/>
                  <a:stretch/>
                </pic:blipFill>
                <pic:spPr bwMode="auto">
                  <a:xfrm>
                    <a:off x="0" y="0"/>
                    <a:ext cx="754380" cy="7550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44520" w:rsidRPr="00D44520">
      <w:rPr>
        <w:b/>
      </w:rPr>
      <w:t>POSITION DESCRIPTION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4E21C" w14:textId="41D4A249" w:rsidR="00A968CE" w:rsidRPr="00A968CE" w:rsidRDefault="00A968CE" w:rsidP="00A968CE">
    <w:pPr>
      <w:pStyle w:val="Heading1"/>
      <w:rPr>
        <w:rFonts w:ascii="Tahoma" w:hAnsi="Tahoma" w:cs="Tahoma"/>
        <w:b/>
      </w:rPr>
    </w:pPr>
    <w:r w:rsidRPr="00D44520">
      <w:rPr>
        <w:rFonts w:ascii="Tahoma" w:hAnsi="Tahoma" w:cs="Tahoma"/>
        <w:b/>
        <w:noProof/>
        <w:lang w:val="en-GB" w:eastAsia="en-GB"/>
      </w:rPr>
      <w:drawing>
        <wp:anchor distT="0" distB="0" distL="114300" distR="114300" simplePos="0" relativeHeight="251659264" behindDoc="1" locked="0" layoutInCell="1" allowOverlap="1" wp14:anchorId="6C046060" wp14:editId="2E20E207">
          <wp:simplePos x="0" y="0"/>
          <wp:positionH relativeFrom="column">
            <wp:posOffset>10795</wp:posOffset>
          </wp:positionH>
          <wp:positionV relativeFrom="paragraph">
            <wp:posOffset>-82550</wp:posOffset>
          </wp:positionV>
          <wp:extent cx="754380" cy="755015"/>
          <wp:effectExtent l="0" t="0" r="7620" b="6985"/>
          <wp:wrapTight wrapText="bothSides">
            <wp:wrapPolygon edited="0">
              <wp:start x="0" y="0"/>
              <wp:lineTo x="0" y="21255"/>
              <wp:lineTo x="21273" y="21255"/>
              <wp:lineTo x="21273" y="0"/>
              <wp:lineTo x="0"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a:extLst>
                      <a:ext uri="{28A0092B-C50C-407E-A947-70E740481C1C}">
                        <a14:useLocalDpi xmlns:a14="http://schemas.microsoft.com/office/drawing/2010/main" val="0"/>
                      </a:ext>
                    </a:extLst>
                  </a:blip>
                  <a:srcRect r="75004"/>
                  <a:stretch/>
                </pic:blipFill>
                <pic:spPr bwMode="auto">
                  <a:xfrm>
                    <a:off x="0" y="0"/>
                    <a:ext cx="754380" cy="7550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44520">
      <w:rPr>
        <w:b/>
      </w:rPr>
      <w:t>POSITION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71CDD"/>
    <w:multiLevelType w:val="multilevel"/>
    <w:tmpl w:val="F2FE891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F03A1B"/>
    <w:multiLevelType w:val="hybridMultilevel"/>
    <w:tmpl w:val="C35C46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8D83B5B"/>
    <w:multiLevelType w:val="hybridMultilevel"/>
    <w:tmpl w:val="BA42040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C24350A"/>
    <w:multiLevelType w:val="multilevel"/>
    <w:tmpl w:val="93046F18"/>
    <w:numStyleLink w:val="Bullet"/>
  </w:abstractNum>
  <w:abstractNum w:abstractNumId="4" w15:restartNumberingAfterBreak="0">
    <w:nsid w:val="1F245D58"/>
    <w:multiLevelType w:val="singleLevel"/>
    <w:tmpl w:val="9C2844A6"/>
    <w:lvl w:ilvl="0">
      <w:start w:val="1"/>
      <w:numFmt w:val="decimal"/>
      <w:lvlText w:val="%1."/>
      <w:legacy w:legacy="1" w:legacySpace="0" w:legacyIndent="283"/>
      <w:lvlJc w:val="left"/>
      <w:pPr>
        <w:ind w:left="283" w:hanging="283"/>
      </w:pPr>
    </w:lvl>
  </w:abstractNum>
  <w:abstractNum w:abstractNumId="5" w15:restartNumberingAfterBreak="0">
    <w:nsid w:val="23645984"/>
    <w:multiLevelType w:val="hybridMultilevel"/>
    <w:tmpl w:val="1E4818AE"/>
    <w:lvl w:ilvl="0" w:tplc="9872B78C">
      <w:start w:val="1"/>
      <w:numFmt w:val="bullet"/>
      <w:pStyle w:val="JDAccountabilitybullet"/>
      <w:lvlText w:val=""/>
      <w:lvlJc w:val="left"/>
      <w:pPr>
        <w:tabs>
          <w:tab w:val="num" w:pos="964"/>
        </w:tabs>
        <w:ind w:left="964" w:hanging="397"/>
      </w:pPr>
      <w:rPr>
        <w:rFonts w:ascii="Wingdings" w:hAnsi="Wingding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6" w15:restartNumberingAfterBreak="0">
    <w:nsid w:val="334351D8"/>
    <w:multiLevelType w:val="multilevel"/>
    <w:tmpl w:val="93046F18"/>
    <w:styleLink w:val="Bullet"/>
    <w:lvl w:ilvl="0">
      <w:start w:val="1"/>
      <w:numFmt w:val="bullet"/>
      <w:pStyle w:val="Bullets"/>
      <w:lvlText w:val=""/>
      <w:lvlJc w:val="left"/>
      <w:pPr>
        <w:ind w:left="757" w:hanging="360"/>
      </w:pPr>
      <w:rPr>
        <w:rFonts w:ascii="Symbol" w:hAnsi="Symbol" w:hint="default"/>
      </w:rPr>
    </w:lvl>
    <w:lvl w:ilvl="1">
      <w:start w:val="1"/>
      <w:numFmt w:val="bullet"/>
      <w:lvlText w:val="o"/>
      <w:lvlJc w:val="left"/>
      <w:pPr>
        <w:ind w:left="1477" w:hanging="360"/>
      </w:pPr>
      <w:rPr>
        <w:rFonts w:ascii="Courier New" w:hAnsi="Courier New" w:cs="Courier New" w:hint="default"/>
      </w:rPr>
    </w:lvl>
    <w:lvl w:ilvl="2">
      <w:start w:val="1"/>
      <w:numFmt w:val="bullet"/>
      <w:lvlText w:val=""/>
      <w:lvlJc w:val="left"/>
      <w:pPr>
        <w:ind w:left="2197" w:hanging="360"/>
      </w:pPr>
      <w:rPr>
        <w:rFonts w:ascii="Wingdings" w:hAnsi="Wingdings" w:hint="default"/>
      </w:rPr>
    </w:lvl>
    <w:lvl w:ilvl="3">
      <w:start w:val="1"/>
      <w:numFmt w:val="bullet"/>
      <w:lvlText w:val=""/>
      <w:lvlJc w:val="left"/>
      <w:pPr>
        <w:ind w:left="2917" w:hanging="360"/>
      </w:pPr>
      <w:rPr>
        <w:rFonts w:ascii="Symbol" w:hAnsi="Symbol" w:hint="default"/>
      </w:rPr>
    </w:lvl>
    <w:lvl w:ilvl="4">
      <w:start w:val="1"/>
      <w:numFmt w:val="bullet"/>
      <w:lvlText w:val="o"/>
      <w:lvlJc w:val="left"/>
      <w:pPr>
        <w:ind w:left="3637" w:hanging="360"/>
      </w:pPr>
      <w:rPr>
        <w:rFonts w:ascii="Courier New" w:hAnsi="Courier New" w:cs="Courier New" w:hint="default"/>
      </w:rPr>
    </w:lvl>
    <w:lvl w:ilvl="5">
      <w:start w:val="1"/>
      <w:numFmt w:val="bullet"/>
      <w:lvlText w:val=""/>
      <w:lvlJc w:val="left"/>
      <w:pPr>
        <w:ind w:left="4357" w:hanging="360"/>
      </w:pPr>
      <w:rPr>
        <w:rFonts w:ascii="Wingdings" w:hAnsi="Wingdings" w:hint="default"/>
      </w:rPr>
    </w:lvl>
    <w:lvl w:ilvl="6">
      <w:start w:val="1"/>
      <w:numFmt w:val="bullet"/>
      <w:lvlText w:val=""/>
      <w:lvlJc w:val="left"/>
      <w:pPr>
        <w:ind w:left="5077" w:hanging="360"/>
      </w:pPr>
      <w:rPr>
        <w:rFonts w:ascii="Symbol" w:hAnsi="Symbol" w:hint="default"/>
      </w:rPr>
    </w:lvl>
    <w:lvl w:ilvl="7">
      <w:start w:val="1"/>
      <w:numFmt w:val="bullet"/>
      <w:lvlText w:val="o"/>
      <w:lvlJc w:val="left"/>
      <w:pPr>
        <w:ind w:left="5797" w:hanging="360"/>
      </w:pPr>
      <w:rPr>
        <w:rFonts w:ascii="Courier New" w:hAnsi="Courier New" w:cs="Courier New" w:hint="default"/>
      </w:rPr>
    </w:lvl>
    <w:lvl w:ilvl="8">
      <w:start w:val="1"/>
      <w:numFmt w:val="bullet"/>
      <w:lvlText w:val=""/>
      <w:lvlJc w:val="left"/>
      <w:pPr>
        <w:ind w:left="6517" w:hanging="360"/>
      </w:pPr>
      <w:rPr>
        <w:rFonts w:ascii="Wingdings" w:hAnsi="Wingdings" w:hint="default"/>
      </w:rPr>
    </w:lvl>
  </w:abstractNum>
  <w:abstractNum w:abstractNumId="7" w15:restartNumberingAfterBreak="0">
    <w:nsid w:val="3B200C77"/>
    <w:multiLevelType w:val="multilevel"/>
    <w:tmpl w:val="A29E23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486E6F2B"/>
    <w:multiLevelType w:val="hybridMultilevel"/>
    <w:tmpl w:val="2E1685EC"/>
    <w:lvl w:ilvl="0" w:tplc="0C090001">
      <w:start w:val="1"/>
      <w:numFmt w:val="bullet"/>
      <w:lvlText w:val=""/>
      <w:lvlJc w:val="left"/>
      <w:pPr>
        <w:tabs>
          <w:tab w:val="num" w:pos="454"/>
        </w:tabs>
        <w:ind w:left="454" w:hanging="397"/>
      </w:pPr>
      <w:rPr>
        <w:rFonts w:ascii="Symbol" w:hAnsi="Symbol" w:hint="default"/>
      </w:rPr>
    </w:lvl>
    <w:lvl w:ilvl="1" w:tplc="D3A4BE7E" w:tentative="1">
      <w:start w:val="1"/>
      <w:numFmt w:val="lowerLetter"/>
      <w:lvlText w:val="%2."/>
      <w:lvlJc w:val="left"/>
      <w:pPr>
        <w:tabs>
          <w:tab w:val="num" w:pos="1440"/>
        </w:tabs>
        <w:ind w:left="1440" w:hanging="360"/>
      </w:pPr>
    </w:lvl>
    <w:lvl w:ilvl="2" w:tplc="83C23862" w:tentative="1">
      <w:start w:val="1"/>
      <w:numFmt w:val="lowerRoman"/>
      <w:lvlText w:val="%3."/>
      <w:lvlJc w:val="right"/>
      <w:pPr>
        <w:tabs>
          <w:tab w:val="num" w:pos="2160"/>
        </w:tabs>
        <w:ind w:left="2160" w:hanging="180"/>
      </w:pPr>
    </w:lvl>
    <w:lvl w:ilvl="3" w:tplc="5394E95E" w:tentative="1">
      <w:start w:val="1"/>
      <w:numFmt w:val="decimal"/>
      <w:lvlText w:val="%4."/>
      <w:lvlJc w:val="left"/>
      <w:pPr>
        <w:tabs>
          <w:tab w:val="num" w:pos="2880"/>
        </w:tabs>
        <w:ind w:left="2880" w:hanging="360"/>
      </w:pPr>
    </w:lvl>
    <w:lvl w:ilvl="4" w:tplc="7D42D576" w:tentative="1">
      <w:start w:val="1"/>
      <w:numFmt w:val="lowerLetter"/>
      <w:lvlText w:val="%5."/>
      <w:lvlJc w:val="left"/>
      <w:pPr>
        <w:tabs>
          <w:tab w:val="num" w:pos="3600"/>
        </w:tabs>
        <w:ind w:left="3600" w:hanging="360"/>
      </w:pPr>
    </w:lvl>
    <w:lvl w:ilvl="5" w:tplc="983E1030" w:tentative="1">
      <w:start w:val="1"/>
      <w:numFmt w:val="lowerRoman"/>
      <w:lvlText w:val="%6."/>
      <w:lvlJc w:val="right"/>
      <w:pPr>
        <w:tabs>
          <w:tab w:val="num" w:pos="4320"/>
        </w:tabs>
        <w:ind w:left="4320" w:hanging="180"/>
      </w:pPr>
    </w:lvl>
    <w:lvl w:ilvl="6" w:tplc="75C8FD04" w:tentative="1">
      <w:start w:val="1"/>
      <w:numFmt w:val="decimal"/>
      <w:lvlText w:val="%7."/>
      <w:lvlJc w:val="left"/>
      <w:pPr>
        <w:tabs>
          <w:tab w:val="num" w:pos="5040"/>
        </w:tabs>
        <w:ind w:left="5040" w:hanging="360"/>
      </w:pPr>
    </w:lvl>
    <w:lvl w:ilvl="7" w:tplc="18141B1C" w:tentative="1">
      <w:start w:val="1"/>
      <w:numFmt w:val="lowerLetter"/>
      <w:lvlText w:val="%8."/>
      <w:lvlJc w:val="left"/>
      <w:pPr>
        <w:tabs>
          <w:tab w:val="num" w:pos="5760"/>
        </w:tabs>
        <w:ind w:left="5760" w:hanging="360"/>
      </w:pPr>
    </w:lvl>
    <w:lvl w:ilvl="8" w:tplc="8146F014" w:tentative="1">
      <w:start w:val="1"/>
      <w:numFmt w:val="lowerRoman"/>
      <w:lvlText w:val="%9."/>
      <w:lvlJc w:val="right"/>
      <w:pPr>
        <w:tabs>
          <w:tab w:val="num" w:pos="6480"/>
        </w:tabs>
        <w:ind w:left="6480" w:hanging="180"/>
      </w:pPr>
    </w:lvl>
  </w:abstractNum>
  <w:abstractNum w:abstractNumId="9" w15:restartNumberingAfterBreak="0">
    <w:nsid w:val="49284DFB"/>
    <w:multiLevelType w:val="hybridMultilevel"/>
    <w:tmpl w:val="B6DA7166"/>
    <w:lvl w:ilvl="0" w:tplc="5B08C97C">
      <w:start w:val="1"/>
      <w:numFmt w:val="decimal"/>
      <w:pStyle w:val="PAHeader"/>
      <w:lvlText w:val="%1."/>
      <w:lvlJc w:val="left"/>
      <w:pPr>
        <w:tabs>
          <w:tab w:val="num" w:pos="360"/>
        </w:tabs>
        <w:ind w:left="113" w:hanging="113"/>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E875EEF"/>
    <w:multiLevelType w:val="hybridMultilevel"/>
    <w:tmpl w:val="4906D63C"/>
    <w:lvl w:ilvl="0" w:tplc="470AB2B2">
      <w:start w:val="1"/>
      <w:numFmt w:val="decimal"/>
      <w:pStyle w:val="JDAccountability"/>
      <w:lvlText w:val="%1."/>
      <w:lvlJc w:val="left"/>
      <w:pPr>
        <w:tabs>
          <w:tab w:val="num" w:pos="397"/>
        </w:tabs>
        <w:ind w:left="397" w:hanging="397"/>
      </w:pPr>
      <w:rPr>
        <w:rFonts w:hint="default"/>
      </w:rPr>
    </w:lvl>
    <w:lvl w:ilvl="1" w:tplc="94A284BE">
      <w:start w:val="1"/>
      <w:numFmt w:val="bullet"/>
      <w:lvlText w:val=""/>
      <w:lvlJc w:val="left"/>
      <w:pPr>
        <w:tabs>
          <w:tab w:val="num" w:pos="1383"/>
        </w:tabs>
        <w:ind w:left="1383" w:hanging="360"/>
      </w:pPr>
      <w:rPr>
        <w:rFonts w:ascii="Symbol" w:hAnsi="Symbol" w:hint="default"/>
      </w:rPr>
    </w:lvl>
    <w:lvl w:ilvl="2" w:tplc="0409001B" w:tentative="1">
      <w:start w:val="1"/>
      <w:numFmt w:val="lowerRoman"/>
      <w:lvlText w:val="%3."/>
      <w:lvlJc w:val="right"/>
      <w:pPr>
        <w:tabs>
          <w:tab w:val="num" w:pos="2103"/>
        </w:tabs>
        <w:ind w:left="2103" w:hanging="180"/>
      </w:pPr>
    </w:lvl>
    <w:lvl w:ilvl="3" w:tplc="0409000F" w:tentative="1">
      <w:start w:val="1"/>
      <w:numFmt w:val="decimal"/>
      <w:lvlText w:val="%4."/>
      <w:lvlJc w:val="left"/>
      <w:pPr>
        <w:tabs>
          <w:tab w:val="num" w:pos="2823"/>
        </w:tabs>
        <w:ind w:left="2823" w:hanging="360"/>
      </w:pPr>
    </w:lvl>
    <w:lvl w:ilvl="4" w:tplc="04090019" w:tentative="1">
      <w:start w:val="1"/>
      <w:numFmt w:val="lowerLetter"/>
      <w:lvlText w:val="%5."/>
      <w:lvlJc w:val="left"/>
      <w:pPr>
        <w:tabs>
          <w:tab w:val="num" w:pos="3543"/>
        </w:tabs>
        <w:ind w:left="3543" w:hanging="360"/>
      </w:pPr>
    </w:lvl>
    <w:lvl w:ilvl="5" w:tplc="0409001B" w:tentative="1">
      <w:start w:val="1"/>
      <w:numFmt w:val="lowerRoman"/>
      <w:lvlText w:val="%6."/>
      <w:lvlJc w:val="right"/>
      <w:pPr>
        <w:tabs>
          <w:tab w:val="num" w:pos="4263"/>
        </w:tabs>
        <w:ind w:left="4263" w:hanging="180"/>
      </w:pPr>
    </w:lvl>
    <w:lvl w:ilvl="6" w:tplc="0409000F" w:tentative="1">
      <w:start w:val="1"/>
      <w:numFmt w:val="decimal"/>
      <w:lvlText w:val="%7."/>
      <w:lvlJc w:val="left"/>
      <w:pPr>
        <w:tabs>
          <w:tab w:val="num" w:pos="4983"/>
        </w:tabs>
        <w:ind w:left="4983" w:hanging="360"/>
      </w:pPr>
    </w:lvl>
    <w:lvl w:ilvl="7" w:tplc="04090019" w:tentative="1">
      <w:start w:val="1"/>
      <w:numFmt w:val="lowerLetter"/>
      <w:lvlText w:val="%8."/>
      <w:lvlJc w:val="left"/>
      <w:pPr>
        <w:tabs>
          <w:tab w:val="num" w:pos="5703"/>
        </w:tabs>
        <w:ind w:left="5703" w:hanging="360"/>
      </w:pPr>
    </w:lvl>
    <w:lvl w:ilvl="8" w:tplc="0409001B" w:tentative="1">
      <w:start w:val="1"/>
      <w:numFmt w:val="lowerRoman"/>
      <w:lvlText w:val="%9."/>
      <w:lvlJc w:val="right"/>
      <w:pPr>
        <w:tabs>
          <w:tab w:val="num" w:pos="6423"/>
        </w:tabs>
        <w:ind w:left="6423" w:hanging="180"/>
      </w:pPr>
    </w:lvl>
  </w:abstractNum>
  <w:abstractNum w:abstractNumId="11" w15:restartNumberingAfterBreak="0">
    <w:nsid w:val="5DA9620B"/>
    <w:multiLevelType w:val="hybridMultilevel"/>
    <w:tmpl w:val="F2182068"/>
    <w:lvl w:ilvl="0" w:tplc="AB0A1F30">
      <w:start w:val="1"/>
      <w:numFmt w:val="decimal"/>
      <w:pStyle w:val="Heading2"/>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62C01905"/>
    <w:multiLevelType w:val="hybridMultilevel"/>
    <w:tmpl w:val="F3D4C820"/>
    <w:lvl w:ilvl="0" w:tplc="0AA0E078">
      <w:start w:val="1"/>
      <w:numFmt w:val="decimal"/>
      <w:lvlText w:val="%1."/>
      <w:lvlJc w:val="left"/>
      <w:pPr>
        <w:tabs>
          <w:tab w:val="num" w:pos="454"/>
        </w:tabs>
        <w:ind w:left="454"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34B6FE3"/>
    <w:multiLevelType w:val="hybridMultilevel"/>
    <w:tmpl w:val="4FCE2A92"/>
    <w:lvl w:ilvl="0" w:tplc="A852E8FC">
      <w:start w:val="1"/>
      <w:numFmt w:val="decimal"/>
      <w:pStyle w:val="JDCompetencies"/>
      <w:lvlText w:val="%1."/>
      <w:lvlJc w:val="left"/>
      <w:pPr>
        <w:tabs>
          <w:tab w:val="num" w:pos="397"/>
        </w:tabs>
        <w:ind w:left="397" w:hanging="397"/>
      </w:pPr>
      <w:rPr>
        <w:rFonts w:hint="default"/>
      </w:rPr>
    </w:lvl>
    <w:lvl w:ilvl="1" w:tplc="94A284BE">
      <w:start w:val="1"/>
      <w:numFmt w:val="bullet"/>
      <w:lvlText w:val=""/>
      <w:lvlJc w:val="left"/>
      <w:pPr>
        <w:tabs>
          <w:tab w:val="num" w:pos="1383"/>
        </w:tabs>
        <w:ind w:left="1383" w:hanging="360"/>
      </w:pPr>
      <w:rPr>
        <w:rFonts w:ascii="Symbol" w:hAnsi="Symbol" w:hint="default"/>
      </w:rPr>
    </w:lvl>
    <w:lvl w:ilvl="2" w:tplc="0409001B" w:tentative="1">
      <w:start w:val="1"/>
      <w:numFmt w:val="lowerRoman"/>
      <w:lvlText w:val="%3."/>
      <w:lvlJc w:val="right"/>
      <w:pPr>
        <w:tabs>
          <w:tab w:val="num" w:pos="2103"/>
        </w:tabs>
        <w:ind w:left="2103" w:hanging="180"/>
      </w:pPr>
    </w:lvl>
    <w:lvl w:ilvl="3" w:tplc="0409000F" w:tentative="1">
      <w:start w:val="1"/>
      <w:numFmt w:val="decimal"/>
      <w:lvlText w:val="%4."/>
      <w:lvlJc w:val="left"/>
      <w:pPr>
        <w:tabs>
          <w:tab w:val="num" w:pos="2823"/>
        </w:tabs>
        <w:ind w:left="2823" w:hanging="360"/>
      </w:pPr>
    </w:lvl>
    <w:lvl w:ilvl="4" w:tplc="04090019" w:tentative="1">
      <w:start w:val="1"/>
      <w:numFmt w:val="lowerLetter"/>
      <w:lvlText w:val="%5."/>
      <w:lvlJc w:val="left"/>
      <w:pPr>
        <w:tabs>
          <w:tab w:val="num" w:pos="3543"/>
        </w:tabs>
        <w:ind w:left="3543" w:hanging="360"/>
      </w:pPr>
    </w:lvl>
    <w:lvl w:ilvl="5" w:tplc="0409001B" w:tentative="1">
      <w:start w:val="1"/>
      <w:numFmt w:val="lowerRoman"/>
      <w:lvlText w:val="%6."/>
      <w:lvlJc w:val="right"/>
      <w:pPr>
        <w:tabs>
          <w:tab w:val="num" w:pos="4263"/>
        </w:tabs>
        <w:ind w:left="4263" w:hanging="180"/>
      </w:pPr>
    </w:lvl>
    <w:lvl w:ilvl="6" w:tplc="0409000F" w:tentative="1">
      <w:start w:val="1"/>
      <w:numFmt w:val="decimal"/>
      <w:lvlText w:val="%7."/>
      <w:lvlJc w:val="left"/>
      <w:pPr>
        <w:tabs>
          <w:tab w:val="num" w:pos="4983"/>
        </w:tabs>
        <w:ind w:left="4983" w:hanging="360"/>
      </w:pPr>
    </w:lvl>
    <w:lvl w:ilvl="7" w:tplc="04090019" w:tentative="1">
      <w:start w:val="1"/>
      <w:numFmt w:val="lowerLetter"/>
      <w:lvlText w:val="%8."/>
      <w:lvlJc w:val="left"/>
      <w:pPr>
        <w:tabs>
          <w:tab w:val="num" w:pos="5703"/>
        </w:tabs>
        <w:ind w:left="5703" w:hanging="360"/>
      </w:pPr>
    </w:lvl>
    <w:lvl w:ilvl="8" w:tplc="0409001B" w:tentative="1">
      <w:start w:val="1"/>
      <w:numFmt w:val="lowerRoman"/>
      <w:lvlText w:val="%9."/>
      <w:lvlJc w:val="right"/>
      <w:pPr>
        <w:tabs>
          <w:tab w:val="num" w:pos="6423"/>
        </w:tabs>
        <w:ind w:left="6423" w:hanging="180"/>
      </w:pPr>
    </w:lvl>
  </w:abstractNum>
  <w:abstractNum w:abstractNumId="14" w15:restartNumberingAfterBreak="0">
    <w:nsid w:val="73474B45"/>
    <w:multiLevelType w:val="hybridMultilevel"/>
    <w:tmpl w:val="A1526C6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9"/>
  </w:num>
  <w:num w:numId="4">
    <w:abstractNumId w:val="10"/>
  </w:num>
  <w:num w:numId="5">
    <w:abstractNumId w:val="13"/>
  </w:num>
  <w:num w:numId="6">
    <w:abstractNumId w:val="6"/>
  </w:num>
  <w:num w:numId="7">
    <w:abstractNumId w:val="3"/>
  </w:num>
  <w:num w:numId="8">
    <w:abstractNumId w:val="11"/>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3"/>
  </w:num>
  <w:num w:numId="12">
    <w:abstractNumId w:val="3"/>
  </w:num>
  <w:num w:numId="13">
    <w:abstractNumId w:val="3"/>
  </w:num>
  <w:num w:numId="14">
    <w:abstractNumId w:val="1"/>
  </w:num>
  <w:num w:numId="15">
    <w:abstractNumId w:val="2"/>
  </w:num>
  <w:num w:numId="16">
    <w:abstractNumId w:val="8"/>
  </w:num>
  <w:num w:numId="17">
    <w:abstractNumId w:val="3"/>
  </w:num>
  <w:num w:numId="18">
    <w:abstractNumId w:val="4"/>
  </w:num>
  <w:num w:numId="19">
    <w:abstractNumId w:val="3"/>
  </w:num>
  <w:num w:numId="20">
    <w:abstractNumId w:val="14"/>
  </w:num>
  <w:num w:numId="21">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drawingGridHorizontalSpacing w:val="100"/>
  <w:drawingGridVerticalSpacing w:val="136"/>
  <w:displayHorizontalDrawingGridEvery w:val="2"/>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2B4"/>
    <w:rsid w:val="0000304C"/>
    <w:rsid w:val="00003251"/>
    <w:rsid w:val="00007C88"/>
    <w:rsid w:val="00010B89"/>
    <w:rsid w:val="00013C33"/>
    <w:rsid w:val="00014237"/>
    <w:rsid w:val="00023552"/>
    <w:rsid w:val="00023A5D"/>
    <w:rsid w:val="000265C9"/>
    <w:rsid w:val="00031476"/>
    <w:rsid w:val="000337F5"/>
    <w:rsid w:val="0003519B"/>
    <w:rsid w:val="00037065"/>
    <w:rsid w:val="00040261"/>
    <w:rsid w:val="0004198C"/>
    <w:rsid w:val="00043129"/>
    <w:rsid w:val="00043487"/>
    <w:rsid w:val="0004632D"/>
    <w:rsid w:val="00057178"/>
    <w:rsid w:val="00062963"/>
    <w:rsid w:val="000649E7"/>
    <w:rsid w:val="00072730"/>
    <w:rsid w:val="00073C5F"/>
    <w:rsid w:val="00073C89"/>
    <w:rsid w:val="00084076"/>
    <w:rsid w:val="00086F20"/>
    <w:rsid w:val="00091065"/>
    <w:rsid w:val="0009130F"/>
    <w:rsid w:val="000921A0"/>
    <w:rsid w:val="000928B7"/>
    <w:rsid w:val="000A0FD3"/>
    <w:rsid w:val="000A16D7"/>
    <w:rsid w:val="000A310A"/>
    <w:rsid w:val="000A4CD4"/>
    <w:rsid w:val="000B5305"/>
    <w:rsid w:val="000B7E57"/>
    <w:rsid w:val="000C7738"/>
    <w:rsid w:val="000D0E35"/>
    <w:rsid w:val="000D4562"/>
    <w:rsid w:val="000D6FA8"/>
    <w:rsid w:val="000D72E5"/>
    <w:rsid w:val="000D7AA8"/>
    <w:rsid w:val="000E46BD"/>
    <w:rsid w:val="000E79F4"/>
    <w:rsid w:val="000F005D"/>
    <w:rsid w:val="000F21E3"/>
    <w:rsid w:val="000F2ED8"/>
    <w:rsid w:val="000F5016"/>
    <w:rsid w:val="000F53DB"/>
    <w:rsid w:val="000F7248"/>
    <w:rsid w:val="000F77AA"/>
    <w:rsid w:val="00100359"/>
    <w:rsid w:val="00104350"/>
    <w:rsid w:val="00105947"/>
    <w:rsid w:val="001066AD"/>
    <w:rsid w:val="001079F5"/>
    <w:rsid w:val="00107BF4"/>
    <w:rsid w:val="001108DB"/>
    <w:rsid w:val="0011392E"/>
    <w:rsid w:val="00116534"/>
    <w:rsid w:val="0013071B"/>
    <w:rsid w:val="001308F5"/>
    <w:rsid w:val="001312B4"/>
    <w:rsid w:val="0013251D"/>
    <w:rsid w:val="00136714"/>
    <w:rsid w:val="00140F86"/>
    <w:rsid w:val="00141EB4"/>
    <w:rsid w:val="001448B6"/>
    <w:rsid w:val="00145FD1"/>
    <w:rsid w:val="0015082D"/>
    <w:rsid w:val="0015087B"/>
    <w:rsid w:val="0015620F"/>
    <w:rsid w:val="00163542"/>
    <w:rsid w:val="00163AEB"/>
    <w:rsid w:val="00166034"/>
    <w:rsid w:val="00166E11"/>
    <w:rsid w:val="00175BF6"/>
    <w:rsid w:val="001848FE"/>
    <w:rsid w:val="001927CF"/>
    <w:rsid w:val="00193A6F"/>
    <w:rsid w:val="001952AF"/>
    <w:rsid w:val="001972B8"/>
    <w:rsid w:val="001A4408"/>
    <w:rsid w:val="001A46B1"/>
    <w:rsid w:val="001B137F"/>
    <w:rsid w:val="001B2A1F"/>
    <w:rsid w:val="001C06A7"/>
    <w:rsid w:val="001C0DD0"/>
    <w:rsid w:val="001C509C"/>
    <w:rsid w:val="001C7445"/>
    <w:rsid w:val="001D3899"/>
    <w:rsid w:val="001D6D30"/>
    <w:rsid w:val="001D710A"/>
    <w:rsid w:val="001D7C0F"/>
    <w:rsid w:val="001E3FBD"/>
    <w:rsid w:val="001E67DA"/>
    <w:rsid w:val="001F13EC"/>
    <w:rsid w:val="001F193F"/>
    <w:rsid w:val="001F3DE6"/>
    <w:rsid w:val="001F3E88"/>
    <w:rsid w:val="001F5A9D"/>
    <w:rsid w:val="001F7130"/>
    <w:rsid w:val="001F7887"/>
    <w:rsid w:val="0020077F"/>
    <w:rsid w:val="00200D63"/>
    <w:rsid w:val="00203021"/>
    <w:rsid w:val="0020667D"/>
    <w:rsid w:val="00210B7F"/>
    <w:rsid w:val="00227380"/>
    <w:rsid w:val="00232D0F"/>
    <w:rsid w:val="0024047C"/>
    <w:rsid w:val="002418B9"/>
    <w:rsid w:val="00242842"/>
    <w:rsid w:val="00243488"/>
    <w:rsid w:val="00244949"/>
    <w:rsid w:val="00246C58"/>
    <w:rsid w:val="002508F0"/>
    <w:rsid w:val="00250B16"/>
    <w:rsid w:val="00251290"/>
    <w:rsid w:val="00254DBA"/>
    <w:rsid w:val="0026159C"/>
    <w:rsid w:val="002657CA"/>
    <w:rsid w:val="00266ECA"/>
    <w:rsid w:val="0028211F"/>
    <w:rsid w:val="00283896"/>
    <w:rsid w:val="00293CA5"/>
    <w:rsid w:val="00296400"/>
    <w:rsid w:val="002A3264"/>
    <w:rsid w:val="002A4CE3"/>
    <w:rsid w:val="002A5268"/>
    <w:rsid w:val="002B119A"/>
    <w:rsid w:val="002C1472"/>
    <w:rsid w:val="002C454B"/>
    <w:rsid w:val="002E2F09"/>
    <w:rsid w:val="002F05AB"/>
    <w:rsid w:val="002F3889"/>
    <w:rsid w:val="002F60A7"/>
    <w:rsid w:val="003022D5"/>
    <w:rsid w:val="00304888"/>
    <w:rsid w:val="0031643F"/>
    <w:rsid w:val="00323AFE"/>
    <w:rsid w:val="00325D09"/>
    <w:rsid w:val="00330CE5"/>
    <w:rsid w:val="00333B08"/>
    <w:rsid w:val="003346D8"/>
    <w:rsid w:val="003371A8"/>
    <w:rsid w:val="003413D4"/>
    <w:rsid w:val="00341D20"/>
    <w:rsid w:val="00341EA5"/>
    <w:rsid w:val="00342924"/>
    <w:rsid w:val="00345425"/>
    <w:rsid w:val="0034710B"/>
    <w:rsid w:val="003512EC"/>
    <w:rsid w:val="003811A8"/>
    <w:rsid w:val="00387CD8"/>
    <w:rsid w:val="0039072F"/>
    <w:rsid w:val="0039109E"/>
    <w:rsid w:val="0039208D"/>
    <w:rsid w:val="003A2C4C"/>
    <w:rsid w:val="003A7CC7"/>
    <w:rsid w:val="003B18A9"/>
    <w:rsid w:val="003B2643"/>
    <w:rsid w:val="003C1FD4"/>
    <w:rsid w:val="003C430B"/>
    <w:rsid w:val="003D70ED"/>
    <w:rsid w:val="003E189E"/>
    <w:rsid w:val="003E2CC2"/>
    <w:rsid w:val="003F139C"/>
    <w:rsid w:val="003F6240"/>
    <w:rsid w:val="003F6953"/>
    <w:rsid w:val="004008D2"/>
    <w:rsid w:val="00402679"/>
    <w:rsid w:val="0040669B"/>
    <w:rsid w:val="00410173"/>
    <w:rsid w:val="00411E56"/>
    <w:rsid w:val="0041372F"/>
    <w:rsid w:val="00413755"/>
    <w:rsid w:val="004176C8"/>
    <w:rsid w:val="00437185"/>
    <w:rsid w:val="00437245"/>
    <w:rsid w:val="0044048E"/>
    <w:rsid w:val="00443841"/>
    <w:rsid w:val="00445605"/>
    <w:rsid w:val="00462B39"/>
    <w:rsid w:val="00463139"/>
    <w:rsid w:val="00463D15"/>
    <w:rsid w:val="00463F1F"/>
    <w:rsid w:val="0046464B"/>
    <w:rsid w:val="00474C92"/>
    <w:rsid w:val="004767DF"/>
    <w:rsid w:val="00476A21"/>
    <w:rsid w:val="00490881"/>
    <w:rsid w:val="00490D91"/>
    <w:rsid w:val="004916D7"/>
    <w:rsid w:val="0049289F"/>
    <w:rsid w:val="004949A9"/>
    <w:rsid w:val="004A1F10"/>
    <w:rsid w:val="004B1924"/>
    <w:rsid w:val="004B4C42"/>
    <w:rsid w:val="004B64E2"/>
    <w:rsid w:val="004B7CB3"/>
    <w:rsid w:val="004C64F8"/>
    <w:rsid w:val="004C69E0"/>
    <w:rsid w:val="004C69ED"/>
    <w:rsid w:val="004D0D3B"/>
    <w:rsid w:val="004D1195"/>
    <w:rsid w:val="004D1234"/>
    <w:rsid w:val="004D41A6"/>
    <w:rsid w:val="004D58F6"/>
    <w:rsid w:val="004D74D2"/>
    <w:rsid w:val="004F486C"/>
    <w:rsid w:val="00504924"/>
    <w:rsid w:val="00511A50"/>
    <w:rsid w:val="00513B02"/>
    <w:rsid w:val="00521D48"/>
    <w:rsid w:val="00525C37"/>
    <w:rsid w:val="00527EE9"/>
    <w:rsid w:val="00530064"/>
    <w:rsid w:val="00531DF4"/>
    <w:rsid w:val="00533B34"/>
    <w:rsid w:val="00534DC7"/>
    <w:rsid w:val="00545F3D"/>
    <w:rsid w:val="005468E8"/>
    <w:rsid w:val="00547095"/>
    <w:rsid w:val="00552D3A"/>
    <w:rsid w:val="005573F4"/>
    <w:rsid w:val="0056645B"/>
    <w:rsid w:val="00567D0F"/>
    <w:rsid w:val="005700D0"/>
    <w:rsid w:val="00571480"/>
    <w:rsid w:val="005734B8"/>
    <w:rsid w:val="00580063"/>
    <w:rsid w:val="00591597"/>
    <w:rsid w:val="005937B0"/>
    <w:rsid w:val="0059606D"/>
    <w:rsid w:val="0059712B"/>
    <w:rsid w:val="005A1B22"/>
    <w:rsid w:val="005A2C5F"/>
    <w:rsid w:val="005B29C3"/>
    <w:rsid w:val="005B29C7"/>
    <w:rsid w:val="005C346E"/>
    <w:rsid w:val="005C5FD9"/>
    <w:rsid w:val="005D3678"/>
    <w:rsid w:val="005D4217"/>
    <w:rsid w:val="005D6EF7"/>
    <w:rsid w:val="005D770C"/>
    <w:rsid w:val="005E0E84"/>
    <w:rsid w:val="005E18E7"/>
    <w:rsid w:val="005E40F2"/>
    <w:rsid w:val="005F0CA6"/>
    <w:rsid w:val="005F2938"/>
    <w:rsid w:val="006030B4"/>
    <w:rsid w:val="006057E4"/>
    <w:rsid w:val="00605C3B"/>
    <w:rsid w:val="00605DFF"/>
    <w:rsid w:val="006060BD"/>
    <w:rsid w:val="00606557"/>
    <w:rsid w:val="00613337"/>
    <w:rsid w:val="006169B2"/>
    <w:rsid w:val="0062418B"/>
    <w:rsid w:val="00624F7C"/>
    <w:rsid w:val="00630D51"/>
    <w:rsid w:val="00631E70"/>
    <w:rsid w:val="00637CE7"/>
    <w:rsid w:val="00656F08"/>
    <w:rsid w:val="00656FE6"/>
    <w:rsid w:val="006603E0"/>
    <w:rsid w:val="0066087F"/>
    <w:rsid w:val="006616CE"/>
    <w:rsid w:val="0066325F"/>
    <w:rsid w:val="00666AC6"/>
    <w:rsid w:val="00670F30"/>
    <w:rsid w:val="00671131"/>
    <w:rsid w:val="00673C49"/>
    <w:rsid w:val="0068167C"/>
    <w:rsid w:val="0068454D"/>
    <w:rsid w:val="006A2FB6"/>
    <w:rsid w:val="006A3C67"/>
    <w:rsid w:val="006A4561"/>
    <w:rsid w:val="006A4F41"/>
    <w:rsid w:val="006A7AF4"/>
    <w:rsid w:val="006A7C98"/>
    <w:rsid w:val="006B1352"/>
    <w:rsid w:val="006B3F00"/>
    <w:rsid w:val="006B514F"/>
    <w:rsid w:val="006B583C"/>
    <w:rsid w:val="006B5D03"/>
    <w:rsid w:val="006B60F5"/>
    <w:rsid w:val="006B6D7D"/>
    <w:rsid w:val="006B7813"/>
    <w:rsid w:val="006C765B"/>
    <w:rsid w:val="006D25AF"/>
    <w:rsid w:val="006D6237"/>
    <w:rsid w:val="006D7238"/>
    <w:rsid w:val="006E19A6"/>
    <w:rsid w:val="006E2063"/>
    <w:rsid w:val="006E27F4"/>
    <w:rsid w:val="006E50AA"/>
    <w:rsid w:val="006E73F4"/>
    <w:rsid w:val="006E78E3"/>
    <w:rsid w:val="006F09E2"/>
    <w:rsid w:val="006F522A"/>
    <w:rsid w:val="006F5261"/>
    <w:rsid w:val="0070454B"/>
    <w:rsid w:val="00705B5E"/>
    <w:rsid w:val="00711720"/>
    <w:rsid w:val="00713861"/>
    <w:rsid w:val="00716D2B"/>
    <w:rsid w:val="00721749"/>
    <w:rsid w:val="00731B05"/>
    <w:rsid w:val="00744B8A"/>
    <w:rsid w:val="007522BE"/>
    <w:rsid w:val="0075319A"/>
    <w:rsid w:val="00754516"/>
    <w:rsid w:val="0076195F"/>
    <w:rsid w:val="007632AE"/>
    <w:rsid w:val="0076412C"/>
    <w:rsid w:val="00775813"/>
    <w:rsid w:val="007806D3"/>
    <w:rsid w:val="00784629"/>
    <w:rsid w:val="00794D8A"/>
    <w:rsid w:val="00795D4A"/>
    <w:rsid w:val="007A0626"/>
    <w:rsid w:val="007A0B2B"/>
    <w:rsid w:val="007A457E"/>
    <w:rsid w:val="007A4D79"/>
    <w:rsid w:val="007A4E6D"/>
    <w:rsid w:val="007A58DB"/>
    <w:rsid w:val="007B052E"/>
    <w:rsid w:val="007B1657"/>
    <w:rsid w:val="007B2D82"/>
    <w:rsid w:val="007B3A99"/>
    <w:rsid w:val="007C3020"/>
    <w:rsid w:val="007D0EF2"/>
    <w:rsid w:val="007D2031"/>
    <w:rsid w:val="007D2B8E"/>
    <w:rsid w:val="007D6D68"/>
    <w:rsid w:val="007D74FC"/>
    <w:rsid w:val="007E17B6"/>
    <w:rsid w:val="007E51F1"/>
    <w:rsid w:val="007F3112"/>
    <w:rsid w:val="00802E0B"/>
    <w:rsid w:val="00803BC9"/>
    <w:rsid w:val="00805A74"/>
    <w:rsid w:val="00806A01"/>
    <w:rsid w:val="008126E9"/>
    <w:rsid w:val="008149FE"/>
    <w:rsid w:val="0081713F"/>
    <w:rsid w:val="008177BB"/>
    <w:rsid w:val="00824B6F"/>
    <w:rsid w:val="008331C1"/>
    <w:rsid w:val="00836D38"/>
    <w:rsid w:val="008515C0"/>
    <w:rsid w:val="008530C8"/>
    <w:rsid w:val="00854253"/>
    <w:rsid w:val="00857BB5"/>
    <w:rsid w:val="008648B0"/>
    <w:rsid w:val="00867AA6"/>
    <w:rsid w:val="0087415E"/>
    <w:rsid w:val="00874995"/>
    <w:rsid w:val="00875285"/>
    <w:rsid w:val="008761E3"/>
    <w:rsid w:val="00880DF9"/>
    <w:rsid w:val="008822B4"/>
    <w:rsid w:val="008832F2"/>
    <w:rsid w:val="00883504"/>
    <w:rsid w:val="0088544F"/>
    <w:rsid w:val="00886E87"/>
    <w:rsid w:val="00892003"/>
    <w:rsid w:val="00893FC6"/>
    <w:rsid w:val="008979C7"/>
    <w:rsid w:val="008A0290"/>
    <w:rsid w:val="008A26BC"/>
    <w:rsid w:val="008A4955"/>
    <w:rsid w:val="008A7486"/>
    <w:rsid w:val="008B0084"/>
    <w:rsid w:val="008B0F26"/>
    <w:rsid w:val="008B4582"/>
    <w:rsid w:val="008B45F2"/>
    <w:rsid w:val="008C0ED7"/>
    <w:rsid w:val="008C2841"/>
    <w:rsid w:val="008C30CA"/>
    <w:rsid w:val="008C3EEA"/>
    <w:rsid w:val="008C627B"/>
    <w:rsid w:val="008D4B20"/>
    <w:rsid w:val="008F02C9"/>
    <w:rsid w:val="008F23B8"/>
    <w:rsid w:val="008F7663"/>
    <w:rsid w:val="009004CB"/>
    <w:rsid w:val="00900F71"/>
    <w:rsid w:val="009016B3"/>
    <w:rsid w:val="009068EC"/>
    <w:rsid w:val="00920306"/>
    <w:rsid w:val="00922A2B"/>
    <w:rsid w:val="009239A2"/>
    <w:rsid w:val="009305CA"/>
    <w:rsid w:val="00930713"/>
    <w:rsid w:val="00930AE3"/>
    <w:rsid w:val="00941670"/>
    <w:rsid w:val="009451BE"/>
    <w:rsid w:val="0094649D"/>
    <w:rsid w:val="00951B3F"/>
    <w:rsid w:val="0095513D"/>
    <w:rsid w:val="00956028"/>
    <w:rsid w:val="009666ED"/>
    <w:rsid w:val="00973461"/>
    <w:rsid w:val="00974935"/>
    <w:rsid w:val="00976489"/>
    <w:rsid w:val="0097680A"/>
    <w:rsid w:val="00987324"/>
    <w:rsid w:val="00991999"/>
    <w:rsid w:val="00992F62"/>
    <w:rsid w:val="00997509"/>
    <w:rsid w:val="00997ACE"/>
    <w:rsid w:val="009A0A41"/>
    <w:rsid w:val="009A2D8F"/>
    <w:rsid w:val="009B6DC6"/>
    <w:rsid w:val="009B772A"/>
    <w:rsid w:val="009C0095"/>
    <w:rsid w:val="009C6FC4"/>
    <w:rsid w:val="009D1DE9"/>
    <w:rsid w:val="009D2D59"/>
    <w:rsid w:val="009D4C27"/>
    <w:rsid w:val="009E6A09"/>
    <w:rsid w:val="009E6A71"/>
    <w:rsid w:val="009F0BC4"/>
    <w:rsid w:val="009F0FDD"/>
    <w:rsid w:val="009F47C9"/>
    <w:rsid w:val="009F551C"/>
    <w:rsid w:val="00A0267D"/>
    <w:rsid w:val="00A074BC"/>
    <w:rsid w:val="00A148CC"/>
    <w:rsid w:val="00A15ECD"/>
    <w:rsid w:val="00A165BD"/>
    <w:rsid w:val="00A178E7"/>
    <w:rsid w:val="00A31A64"/>
    <w:rsid w:val="00A34505"/>
    <w:rsid w:val="00A460EA"/>
    <w:rsid w:val="00A46B19"/>
    <w:rsid w:val="00A52A21"/>
    <w:rsid w:val="00A5713C"/>
    <w:rsid w:val="00A6219B"/>
    <w:rsid w:val="00A634CF"/>
    <w:rsid w:val="00A64C09"/>
    <w:rsid w:val="00A710C4"/>
    <w:rsid w:val="00A71467"/>
    <w:rsid w:val="00A74791"/>
    <w:rsid w:val="00A80526"/>
    <w:rsid w:val="00A92C0B"/>
    <w:rsid w:val="00A968CE"/>
    <w:rsid w:val="00AA2DF3"/>
    <w:rsid w:val="00AA3646"/>
    <w:rsid w:val="00AA5A9B"/>
    <w:rsid w:val="00AA7927"/>
    <w:rsid w:val="00AB0D6A"/>
    <w:rsid w:val="00AB6D67"/>
    <w:rsid w:val="00AC1B43"/>
    <w:rsid w:val="00AC1E74"/>
    <w:rsid w:val="00AC4E63"/>
    <w:rsid w:val="00AD07CE"/>
    <w:rsid w:val="00AE0FB1"/>
    <w:rsid w:val="00AE1099"/>
    <w:rsid w:val="00AE17F8"/>
    <w:rsid w:val="00AE602E"/>
    <w:rsid w:val="00AE7909"/>
    <w:rsid w:val="00AF008F"/>
    <w:rsid w:val="00AF0DF4"/>
    <w:rsid w:val="00AF1352"/>
    <w:rsid w:val="00AF1F78"/>
    <w:rsid w:val="00AF45D0"/>
    <w:rsid w:val="00AF504E"/>
    <w:rsid w:val="00B00691"/>
    <w:rsid w:val="00B01632"/>
    <w:rsid w:val="00B03E55"/>
    <w:rsid w:val="00B05293"/>
    <w:rsid w:val="00B075AF"/>
    <w:rsid w:val="00B101EA"/>
    <w:rsid w:val="00B105C8"/>
    <w:rsid w:val="00B10B3A"/>
    <w:rsid w:val="00B16AD5"/>
    <w:rsid w:val="00B26709"/>
    <w:rsid w:val="00B34FA5"/>
    <w:rsid w:val="00B40ECF"/>
    <w:rsid w:val="00B452BF"/>
    <w:rsid w:val="00B66F49"/>
    <w:rsid w:val="00B77FCF"/>
    <w:rsid w:val="00B82B41"/>
    <w:rsid w:val="00B8755E"/>
    <w:rsid w:val="00B8793F"/>
    <w:rsid w:val="00B9291E"/>
    <w:rsid w:val="00B97873"/>
    <w:rsid w:val="00BA6CEC"/>
    <w:rsid w:val="00BA6DF1"/>
    <w:rsid w:val="00BB7556"/>
    <w:rsid w:val="00BC0405"/>
    <w:rsid w:val="00BC38D4"/>
    <w:rsid w:val="00BC5566"/>
    <w:rsid w:val="00BD6A4A"/>
    <w:rsid w:val="00BE3A87"/>
    <w:rsid w:val="00BE45E5"/>
    <w:rsid w:val="00BE5EB7"/>
    <w:rsid w:val="00BE7E8F"/>
    <w:rsid w:val="00BF3F72"/>
    <w:rsid w:val="00BF6C5F"/>
    <w:rsid w:val="00BF71EB"/>
    <w:rsid w:val="00C137A0"/>
    <w:rsid w:val="00C16C91"/>
    <w:rsid w:val="00C222EB"/>
    <w:rsid w:val="00C22E1E"/>
    <w:rsid w:val="00C23597"/>
    <w:rsid w:val="00C242FB"/>
    <w:rsid w:val="00C24D90"/>
    <w:rsid w:val="00C31424"/>
    <w:rsid w:val="00C33150"/>
    <w:rsid w:val="00C35017"/>
    <w:rsid w:val="00C43572"/>
    <w:rsid w:val="00C4530C"/>
    <w:rsid w:val="00C50B52"/>
    <w:rsid w:val="00C51FFB"/>
    <w:rsid w:val="00C52886"/>
    <w:rsid w:val="00C54C9A"/>
    <w:rsid w:val="00C56673"/>
    <w:rsid w:val="00C60865"/>
    <w:rsid w:val="00C62374"/>
    <w:rsid w:val="00C66242"/>
    <w:rsid w:val="00C66604"/>
    <w:rsid w:val="00C66C24"/>
    <w:rsid w:val="00C66FA1"/>
    <w:rsid w:val="00C70AB8"/>
    <w:rsid w:val="00C74F10"/>
    <w:rsid w:val="00C75399"/>
    <w:rsid w:val="00C76603"/>
    <w:rsid w:val="00C779DF"/>
    <w:rsid w:val="00C8384F"/>
    <w:rsid w:val="00C87AEB"/>
    <w:rsid w:val="00C87B9A"/>
    <w:rsid w:val="00C96212"/>
    <w:rsid w:val="00C97CA7"/>
    <w:rsid w:val="00CA79DD"/>
    <w:rsid w:val="00CB2364"/>
    <w:rsid w:val="00CC0806"/>
    <w:rsid w:val="00CC3AB5"/>
    <w:rsid w:val="00CC7206"/>
    <w:rsid w:val="00CD3794"/>
    <w:rsid w:val="00CD6636"/>
    <w:rsid w:val="00CD6BC5"/>
    <w:rsid w:val="00CD7EC0"/>
    <w:rsid w:val="00CE2034"/>
    <w:rsid w:val="00CF11CF"/>
    <w:rsid w:val="00CF1939"/>
    <w:rsid w:val="00CF3FDE"/>
    <w:rsid w:val="00CF6BF1"/>
    <w:rsid w:val="00D01C60"/>
    <w:rsid w:val="00D06314"/>
    <w:rsid w:val="00D075F5"/>
    <w:rsid w:val="00D11929"/>
    <w:rsid w:val="00D12A06"/>
    <w:rsid w:val="00D12DCC"/>
    <w:rsid w:val="00D14593"/>
    <w:rsid w:val="00D16678"/>
    <w:rsid w:val="00D16D9A"/>
    <w:rsid w:val="00D178A3"/>
    <w:rsid w:val="00D17D84"/>
    <w:rsid w:val="00D2248E"/>
    <w:rsid w:val="00D25F74"/>
    <w:rsid w:val="00D26525"/>
    <w:rsid w:val="00D27297"/>
    <w:rsid w:val="00D30803"/>
    <w:rsid w:val="00D31A86"/>
    <w:rsid w:val="00D35B58"/>
    <w:rsid w:val="00D361C7"/>
    <w:rsid w:val="00D44520"/>
    <w:rsid w:val="00D45722"/>
    <w:rsid w:val="00D54CEB"/>
    <w:rsid w:val="00D55912"/>
    <w:rsid w:val="00D56A17"/>
    <w:rsid w:val="00D602F8"/>
    <w:rsid w:val="00D67633"/>
    <w:rsid w:val="00D70B74"/>
    <w:rsid w:val="00D71286"/>
    <w:rsid w:val="00D71DC9"/>
    <w:rsid w:val="00D72995"/>
    <w:rsid w:val="00D72C17"/>
    <w:rsid w:val="00D81B04"/>
    <w:rsid w:val="00D85905"/>
    <w:rsid w:val="00D91D9A"/>
    <w:rsid w:val="00D921DA"/>
    <w:rsid w:val="00D97B40"/>
    <w:rsid w:val="00DA47A0"/>
    <w:rsid w:val="00DA6044"/>
    <w:rsid w:val="00DB3678"/>
    <w:rsid w:val="00DB5B65"/>
    <w:rsid w:val="00DB7CD5"/>
    <w:rsid w:val="00DC2FCD"/>
    <w:rsid w:val="00DC3D55"/>
    <w:rsid w:val="00DC47F7"/>
    <w:rsid w:val="00DC687D"/>
    <w:rsid w:val="00DD373A"/>
    <w:rsid w:val="00DD5F5B"/>
    <w:rsid w:val="00DE1874"/>
    <w:rsid w:val="00DE3AA1"/>
    <w:rsid w:val="00DE5849"/>
    <w:rsid w:val="00DF19BE"/>
    <w:rsid w:val="00DF43FC"/>
    <w:rsid w:val="00E01CE1"/>
    <w:rsid w:val="00E02EF2"/>
    <w:rsid w:val="00E06A4E"/>
    <w:rsid w:val="00E144DA"/>
    <w:rsid w:val="00E16852"/>
    <w:rsid w:val="00E221B9"/>
    <w:rsid w:val="00E233AB"/>
    <w:rsid w:val="00E30CE8"/>
    <w:rsid w:val="00E33DFD"/>
    <w:rsid w:val="00E3436F"/>
    <w:rsid w:val="00E34553"/>
    <w:rsid w:val="00E3659F"/>
    <w:rsid w:val="00E4084F"/>
    <w:rsid w:val="00E40EA5"/>
    <w:rsid w:val="00E42D7E"/>
    <w:rsid w:val="00E45E9A"/>
    <w:rsid w:val="00E50A53"/>
    <w:rsid w:val="00E51F65"/>
    <w:rsid w:val="00E526FF"/>
    <w:rsid w:val="00E60EB7"/>
    <w:rsid w:val="00E64901"/>
    <w:rsid w:val="00E65A73"/>
    <w:rsid w:val="00E72C72"/>
    <w:rsid w:val="00E7315C"/>
    <w:rsid w:val="00E737DC"/>
    <w:rsid w:val="00E7452C"/>
    <w:rsid w:val="00E75A98"/>
    <w:rsid w:val="00E77022"/>
    <w:rsid w:val="00E823A4"/>
    <w:rsid w:val="00E838B8"/>
    <w:rsid w:val="00E85CD1"/>
    <w:rsid w:val="00E92DD9"/>
    <w:rsid w:val="00E94D7F"/>
    <w:rsid w:val="00E9576D"/>
    <w:rsid w:val="00E97170"/>
    <w:rsid w:val="00EA27D4"/>
    <w:rsid w:val="00EA34CE"/>
    <w:rsid w:val="00EA55F0"/>
    <w:rsid w:val="00EA6937"/>
    <w:rsid w:val="00EA6DB3"/>
    <w:rsid w:val="00EB2EA4"/>
    <w:rsid w:val="00EC1793"/>
    <w:rsid w:val="00EC69D1"/>
    <w:rsid w:val="00EC7658"/>
    <w:rsid w:val="00EC79F5"/>
    <w:rsid w:val="00ED21BE"/>
    <w:rsid w:val="00EE16B3"/>
    <w:rsid w:val="00EE3D71"/>
    <w:rsid w:val="00EF12D3"/>
    <w:rsid w:val="00F010D7"/>
    <w:rsid w:val="00F0177E"/>
    <w:rsid w:val="00F05606"/>
    <w:rsid w:val="00F07534"/>
    <w:rsid w:val="00F13438"/>
    <w:rsid w:val="00F16999"/>
    <w:rsid w:val="00F2094C"/>
    <w:rsid w:val="00F2214B"/>
    <w:rsid w:val="00F27217"/>
    <w:rsid w:val="00F30C96"/>
    <w:rsid w:val="00F3268C"/>
    <w:rsid w:val="00F340A7"/>
    <w:rsid w:val="00F36C18"/>
    <w:rsid w:val="00F40B17"/>
    <w:rsid w:val="00F43F02"/>
    <w:rsid w:val="00F46732"/>
    <w:rsid w:val="00F54785"/>
    <w:rsid w:val="00F55C8E"/>
    <w:rsid w:val="00F62439"/>
    <w:rsid w:val="00F80D3D"/>
    <w:rsid w:val="00F85D15"/>
    <w:rsid w:val="00F90D17"/>
    <w:rsid w:val="00F916BE"/>
    <w:rsid w:val="00F94ED0"/>
    <w:rsid w:val="00F9505D"/>
    <w:rsid w:val="00F9556E"/>
    <w:rsid w:val="00F95D61"/>
    <w:rsid w:val="00F96D8B"/>
    <w:rsid w:val="00FA1165"/>
    <w:rsid w:val="00FB2C96"/>
    <w:rsid w:val="00FB5853"/>
    <w:rsid w:val="00FB6692"/>
    <w:rsid w:val="00FC4349"/>
    <w:rsid w:val="00FC5119"/>
    <w:rsid w:val="00FC6F48"/>
    <w:rsid w:val="00FD090F"/>
    <w:rsid w:val="00FD72FF"/>
    <w:rsid w:val="00FD7A21"/>
    <w:rsid w:val="00FE2A92"/>
    <w:rsid w:val="00FE2F41"/>
    <w:rsid w:val="00FE431C"/>
    <w:rsid w:val="00FE682B"/>
    <w:rsid w:val="00FF390E"/>
    <w:rsid w:val="00FF7B36"/>
    <w:rsid w:val="00FF7D5E"/>
    <w:rsid w:val="01644BF9"/>
    <w:rsid w:val="07254B9F"/>
    <w:rsid w:val="07CB4D5E"/>
    <w:rsid w:val="08B5F4D6"/>
    <w:rsid w:val="0B64D6AA"/>
    <w:rsid w:val="0C23DEAC"/>
    <w:rsid w:val="0C54EC0A"/>
    <w:rsid w:val="0C72BB5F"/>
    <w:rsid w:val="105629F4"/>
    <w:rsid w:val="10C192A0"/>
    <w:rsid w:val="144E0462"/>
    <w:rsid w:val="14F2532A"/>
    <w:rsid w:val="155D8E1D"/>
    <w:rsid w:val="174A4D5B"/>
    <w:rsid w:val="192769D2"/>
    <w:rsid w:val="2031DEA3"/>
    <w:rsid w:val="21FF7024"/>
    <w:rsid w:val="230C9421"/>
    <w:rsid w:val="2327182C"/>
    <w:rsid w:val="28E38705"/>
    <w:rsid w:val="298FD6C4"/>
    <w:rsid w:val="2A5B087E"/>
    <w:rsid w:val="2DE5BDD1"/>
    <w:rsid w:val="302B2FD6"/>
    <w:rsid w:val="31EB2CF9"/>
    <w:rsid w:val="401A0429"/>
    <w:rsid w:val="4283A251"/>
    <w:rsid w:val="42A8AECF"/>
    <w:rsid w:val="430E1C14"/>
    <w:rsid w:val="434EC6B9"/>
    <w:rsid w:val="4446D17D"/>
    <w:rsid w:val="4554CCB9"/>
    <w:rsid w:val="498BF0CF"/>
    <w:rsid w:val="49A9ACB3"/>
    <w:rsid w:val="4F473C4B"/>
    <w:rsid w:val="5556AC87"/>
    <w:rsid w:val="57898CE8"/>
    <w:rsid w:val="5BBBF4D6"/>
    <w:rsid w:val="609FDB9F"/>
    <w:rsid w:val="636B31DE"/>
    <w:rsid w:val="6477DF69"/>
    <w:rsid w:val="64D5B0FD"/>
    <w:rsid w:val="6622330E"/>
    <w:rsid w:val="683561AB"/>
    <w:rsid w:val="68C9A06F"/>
    <w:rsid w:val="6C5E0795"/>
    <w:rsid w:val="6F88561E"/>
    <w:rsid w:val="72B702A3"/>
    <w:rsid w:val="7AB04656"/>
    <w:rsid w:val="7BD9373A"/>
    <w:rsid w:val="7C605C16"/>
    <w:rsid w:val="7C9593DB"/>
    <w:rsid w:val="7D2E85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0DBAD87"/>
  <w15:docId w15:val="{0814587F-4008-440B-9A2D-97D5E35E4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AF0DF4"/>
    <w:pPr>
      <w:overflowPunct w:val="0"/>
      <w:autoSpaceDE w:val="0"/>
      <w:autoSpaceDN w:val="0"/>
      <w:adjustRightInd w:val="0"/>
      <w:textAlignment w:val="baseline"/>
    </w:pPr>
    <w:rPr>
      <w:rFonts w:ascii="ABCSans Regular" w:hAnsi="ABCSans Regular" w:cs="Arial"/>
      <w:lang w:eastAsia="en-US"/>
    </w:rPr>
  </w:style>
  <w:style w:type="paragraph" w:styleId="Heading1">
    <w:name w:val="heading 1"/>
    <w:basedOn w:val="Normal"/>
    <w:next w:val="Normal"/>
    <w:qFormat/>
    <w:rsid w:val="00296400"/>
    <w:pPr>
      <w:widowControl w:val="0"/>
      <w:spacing w:before="60" w:after="60"/>
      <w:outlineLvl w:val="0"/>
    </w:pPr>
    <w:rPr>
      <w:sz w:val="24"/>
    </w:rPr>
  </w:style>
  <w:style w:type="paragraph" w:styleId="Heading2">
    <w:name w:val="heading 2"/>
    <w:basedOn w:val="Normal"/>
    <w:next w:val="Normal"/>
    <w:qFormat/>
    <w:rsid w:val="00AF1352"/>
    <w:pPr>
      <w:keepNext/>
      <w:numPr>
        <w:numId w:val="8"/>
      </w:numPr>
      <w:spacing w:before="120"/>
      <w:outlineLvl w:val="1"/>
    </w:pPr>
    <w:rPr>
      <w:rFonts w:ascii="ABCSans" w:hAnsi="ABCSan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B514F"/>
    <w:pPr>
      <w:tabs>
        <w:tab w:val="center" w:pos="4153"/>
        <w:tab w:val="right" w:pos="8306"/>
      </w:tabs>
    </w:pPr>
    <w:rPr>
      <w:rFonts w:ascii="Times New Roman" w:hAnsi="Times New Roman"/>
      <w:lang w:val="en-GB"/>
    </w:rPr>
  </w:style>
  <w:style w:type="paragraph" w:styleId="Footer">
    <w:name w:val="footer"/>
    <w:basedOn w:val="Normal"/>
    <w:rsid w:val="006B514F"/>
    <w:pPr>
      <w:tabs>
        <w:tab w:val="center" w:pos="4153"/>
        <w:tab w:val="right" w:pos="8306"/>
      </w:tabs>
    </w:pPr>
    <w:rPr>
      <w:rFonts w:ascii="Times New Roman" w:hAnsi="Times New Roman"/>
      <w:lang w:val="en-GB"/>
    </w:rPr>
  </w:style>
  <w:style w:type="paragraph" w:styleId="BodyTextIndent">
    <w:name w:val="Body Text Indent"/>
    <w:basedOn w:val="Normal"/>
    <w:rsid w:val="006B514F"/>
    <w:pPr>
      <w:tabs>
        <w:tab w:val="left" w:pos="284"/>
      </w:tabs>
      <w:ind w:left="360"/>
    </w:pPr>
    <w:rPr>
      <w:rFonts w:ascii="Times New Roman" w:hAnsi="Times New Roman"/>
    </w:rPr>
  </w:style>
  <w:style w:type="paragraph" w:customStyle="1" w:styleId="JDAccountabilitybullet">
    <w:name w:val="JD Accountability bullet"/>
    <w:basedOn w:val="Normal"/>
    <w:rsid w:val="0046464B"/>
    <w:pPr>
      <w:numPr>
        <w:numId w:val="2"/>
      </w:numPr>
      <w:tabs>
        <w:tab w:val="left" w:pos="794"/>
      </w:tabs>
      <w:spacing w:after="60"/>
      <w:textAlignment w:val="auto"/>
    </w:pPr>
    <w:rPr>
      <w:rFonts w:ascii="Calibri" w:hAnsi="Calibri"/>
      <w:szCs w:val="24"/>
    </w:rPr>
  </w:style>
  <w:style w:type="paragraph" w:customStyle="1" w:styleId="PAText">
    <w:name w:val="PA Text"/>
    <w:basedOn w:val="Title"/>
    <w:rsid w:val="006B514F"/>
    <w:pPr>
      <w:overflowPunct/>
      <w:autoSpaceDE/>
      <w:autoSpaceDN/>
      <w:adjustRightInd/>
      <w:spacing w:before="80" w:after="40"/>
      <w:jc w:val="left"/>
      <w:textAlignment w:val="auto"/>
      <w:outlineLvl w:val="9"/>
    </w:pPr>
    <w:rPr>
      <w:rFonts w:ascii="Times New Roman" w:hAnsi="Times New Roman"/>
      <w:b w:val="0"/>
      <w:bCs w:val="0"/>
      <w:iCs/>
      <w:kern w:val="0"/>
      <w:sz w:val="18"/>
      <w:szCs w:val="24"/>
    </w:rPr>
  </w:style>
  <w:style w:type="paragraph" w:styleId="Title">
    <w:name w:val="Title"/>
    <w:basedOn w:val="Normal"/>
    <w:link w:val="TitleChar"/>
    <w:qFormat/>
    <w:rsid w:val="006B514F"/>
    <w:pPr>
      <w:spacing w:before="240" w:after="60"/>
      <w:jc w:val="center"/>
      <w:outlineLvl w:val="0"/>
    </w:pPr>
    <w:rPr>
      <w:rFonts w:ascii="Arial" w:hAnsi="Arial"/>
      <w:b/>
      <w:bCs/>
      <w:kern w:val="28"/>
      <w:sz w:val="32"/>
      <w:szCs w:val="32"/>
    </w:rPr>
  </w:style>
  <w:style w:type="character" w:customStyle="1" w:styleId="TitleChar">
    <w:name w:val="Title Char"/>
    <w:basedOn w:val="DefaultParagraphFont"/>
    <w:link w:val="Title"/>
    <w:rsid w:val="00116534"/>
    <w:rPr>
      <w:rFonts w:ascii="Arial" w:hAnsi="Arial" w:cs="Arial"/>
      <w:b/>
      <w:bCs/>
      <w:kern w:val="28"/>
      <w:sz w:val="32"/>
      <w:szCs w:val="32"/>
      <w:lang w:eastAsia="en-US"/>
    </w:rPr>
  </w:style>
  <w:style w:type="paragraph" w:styleId="BalloonText">
    <w:name w:val="Balloon Text"/>
    <w:basedOn w:val="Normal"/>
    <w:link w:val="BalloonTextChar"/>
    <w:rsid w:val="00411E56"/>
    <w:rPr>
      <w:rFonts w:ascii="Tahoma" w:hAnsi="Tahoma" w:cs="Tahoma"/>
      <w:sz w:val="16"/>
      <w:szCs w:val="16"/>
    </w:rPr>
  </w:style>
  <w:style w:type="character" w:customStyle="1" w:styleId="BalloonTextChar">
    <w:name w:val="Balloon Text Char"/>
    <w:basedOn w:val="DefaultParagraphFont"/>
    <w:link w:val="BalloonText"/>
    <w:rsid w:val="00116534"/>
    <w:rPr>
      <w:rFonts w:ascii="Tahoma" w:hAnsi="Tahoma" w:cs="Tahoma"/>
      <w:sz w:val="16"/>
      <w:szCs w:val="16"/>
      <w:lang w:eastAsia="en-US"/>
    </w:rPr>
  </w:style>
  <w:style w:type="paragraph" w:customStyle="1" w:styleId="JDAccountability">
    <w:name w:val="JD Accountability"/>
    <w:basedOn w:val="Normal"/>
    <w:link w:val="JDAccountabilityChar"/>
    <w:qFormat/>
    <w:rsid w:val="00F62439"/>
    <w:pPr>
      <w:numPr>
        <w:numId w:val="4"/>
      </w:numPr>
      <w:tabs>
        <w:tab w:val="left" w:pos="720"/>
      </w:tabs>
      <w:spacing w:before="120" w:after="120" w:line="276" w:lineRule="auto"/>
      <w:jc w:val="both"/>
      <w:textAlignment w:val="auto"/>
    </w:pPr>
    <w:rPr>
      <w:rFonts w:ascii="ABCSans" w:hAnsi="ABCSans"/>
      <w:szCs w:val="24"/>
    </w:rPr>
  </w:style>
  <w:style w:type="paragraph" w:customStyle="1" w:styleId="JDCompetencies">
    <w:name w:val="JD Competencies"/>
    <w:basedOn w:val="Normal"/>
    <w:link w:val="JDCompetenciesChar"/>
    <w:qFormat/>
    <w:rsid w:val="00296400"/>
    <w:pPr>
      <w:numPr>
        <w:numId w:val="5"/>
      </w:numPr>
      <w:tabs>
        <w:tab w:val="left" w:pos="720"/>
      </w:tabs>
      <w:spacing w:before="80" w:after="60"/>
      <w:textAlignment w:val="auto"/>
    </w:pPr>
  </w:style>
  <w:style w:type="character" w:customStyle="1" w:styleId="JDAccountabilityChar">
    <w:name w:val="JD Accountability Char"/>
    <w:basedOn w:val="DefaultParagraphFont"/>
    <w:link w:val="JDAccountability"/>
    <w:rsid w:val="00F62439"/>
    <w:rPr>
      <w:rFonts w:ascii="ABCSans" w:hAnsi="ABCSans" w:cs="Arial"/>
      <w:szCs w:val="24"/>
      <w:lang w:eastAsia="en-US"/>
    </w:rPr>
  </w:style>
  <w:style w:type="character" w:customStyle="1" w:styleId="JDCompetenciesChar">
    <w:name w:val="JD Competencies Char"/>
    <w:basedOn w:val="DefaultParagraphFont"/>
    <w:link w:val="JDCompetencies"/>
    <w:rsid w:val="00296400"/>
    <w:rPr>
      <w:rFonts w:ascii="ABCSans Regular" w:hAnsi="ABCSans Regular" w:cs="Arial"/>
      <w:lang w:eastAsia="en-US"/>
    </w:rPr>
  </w:style>
  <w:style w:type="paragraph" w:styleId="ListParagraph">
    <w:name w:val="List Paragraph"/>
    <w:basedOn w:val="Normal"/>
    <w:uiPriority w:val="34"/>
    <w:qFormat/>
    <w:rsid w:val="00116534"/>
    <w:pPr>
      <w:overflowPunct/>
      <w:autoSpaceDE/>
      <w:autoSpaceDN/>
      <w:adjustRightInd/>
      <w:ind w:left="720"/>
      <w:contextualSpacing/>
      <w:textAlignment w:val="auto"/>
    </w:pPr>
    <w:rPr>
      <w:rFonts w:ascii="Times New Roman" w:hAnsi="Times New Roman"/>
      <w:sz w:val="22"/>
    </w:rPr>
  </w:style>
  <w:style w:type="paragraph" w:customStyle="1" w:styleId="PAHeader">
    <w:name w:val="PA Header"/>
    <w:basedOn w:val="Normal"/>
    <w:rsid w:val="00116534"/>
    <w:pPr>
      <w:numPr>
        <w:numId w:val="3"/>
      </w:numPr>
      <w:overflowPunct/>
      <w:autoSpaceDE/>
      <w:autoSpaceDN/>
      <w:adjustRightInd/>
      <w:spacing w:before="120" w:after="20"/>
      <w:textAlignment w:val="auto"/>
    </w:pPr>
    <w:rPr>
      <w:rFonts w:ascii="Times New Roman" w:hAnsi="Times New Roman"/>
      <w:bCs/>
      <w:sz w:val="18"/>
      <w:u w:val="single"/>
    </w:rPr>
  </w:style>
  <w:style w:type="paragraph" w:customStyle="1" w:styleId="PAFormCaption">
    <w:name w:val="PA Form Caption"/>
    <w:basedOn w:val="Normal"/>
    <w:rsid w:val="00116534"/>
    <w:pPr>
      <w:overflowPunct/>
      <w:autoSpaceDE/>
      <w:autoSpaceDN/>
      <w:adjustRightInd/>
      <w:spacing w:before="80" w:after="20"/>
      <w:textAlignment w:val="auto"/>
    </w:pPr>
    <w:rPr>
      <w:rFonts w:ascii="Georgia" w:hAnsi="Georgia"/>
      <w:bCs/>
      <w:sz w:val="18"/>
      <w:szCs w:val="24"/>
    </w:rPr>
  </w:style>
  <w:style w:type="paragraph" w:styleId="NormalWeb">
    <w:name w:val="Normal (Web)"/>
    <w:basedOn w:val="Normal"/>
    <w:uiPriority w:val="99"/>
    <w:rsid w:val="00227380"/>
    <w:pPr>
      <w:overflowPunct/>
      <w:autoSpaceDE/>
      <w:autoSpaceDN/>
      <w:adjustRightInd/>
      <w:spacing w:before="15" w:after="15"/>
      <w:ind w:left="15" w:right="15"/>
      <w:textAlignment w:val="auto"/>
    </w:pPr>
    <w:rPr>
      <w:rFonts w:ascii="Arial" w:hAnsi="Arial"/>
      <w:color w:val="000000"/>
      <w:lang w:eastAsia="en-AU"/>
    </w:rPr>
  </w:style>
  <w:style w:type="paragraph" w:customStyle="1" w:styleId="StyleJDAccountabilitybulletBodyLeft09cmFirstline">
    <w:name w:val="Style JD Accountability bullet + +Body Left:  0.9 cm First line: ..."/>
    <w:basedOn w:val="JDAccountabilitybullet"/>
    <w:rsid w:val="009F0BC4"/>
    <w:rPr>
      <w:rFonts w:asciiTheme="minorHAnsi" w:hAnsiTheme="minorHAnsi"/>
      <w:szCs w:val="20"/>
    </w:rPr>
  </w:style>
  <w:style w:type="paragraph" w:styleId="BodyText">
    <w:name w:val="Body Text"/>
    <w:basedOn w:val="Normal"/>
    <w:link w:val="BodyTextChar"/>
    <w:rsid w:val="0075319A"/>
    <w:pPr>
      <w:spacing w:after="120"/>
    </w:pPr>
  </w:style>
  <w:style w:type="character" w:customStyle="1" w:styleId="BodyTextChar">
    <w:name w:val="Body Text Char"/>
    <w:basedOn w:val="DefaultParagraphFont"/>
    <w:link w:val="BodyText"/>
    <w:rsid w:val="0075319A"/>
    <w:rPr>
      <w:sz w:val="24"/>
      <w:lang w:eastAsia="en-US"/>
    </w:rPr>
  </w:style>
  <w:style w:type="paragraph" w:customStyle="1" w:styleId="Default">
    <w:name w:val="Default"/>
    <w:rsid w:val="008B0F26"/>
    <w:pPr>
      <w:autoSpaceDE w:val="0"/>
      <w:autoSpaceDN w:val="0"/>
      <w:adjustRightInd w:val="0"/>
    </w:pPr>
    <w:rPr>
      <w:rFonts w:ascii="Calibri" w:hAnsi="Calibri" w:cs="Calibri"/>
      <w:color w:val="000000"/>
      <w:sz w:val="24"/>
      <w:szCs w:val="24"/>
    </w:rPr>
  </w:style>
  <w:style w:type="paragraph" w:styleId="BodyText2">
    <w:name w:val="Body Text 2"/>
    <w:basedOn w:val="Normal"/>
    <w:link w:val="BodyText2Char"/>
    <w:uiPriority w:val="99"/>
    <w:unhideWhenUsed/>
    <w:rsid w:val="009305CA"/>
    <w:pPr>
      <w:overflowPunct/>
      <w:autoSpaceDE/>
      <w:autoSpaceDN/>
      <w:adjustRightInd/>
      <w:spacing w:after="120" w:line="480" w:lineRule="auto"/>
      <w:textAlignment w:val="auto"/>
    </w:pPr>
    <w:rPr>
      <w:rFonts w:ascii="Times New Roman" w:hAnsi="Times New Roman"/>
      <w:szCs w:val="24"/>
    </w:rPr>
  </w:style>
  <w:style w:type="character" w:customStyle="1" w:styleId="BodyText2Char">
    <w:name w:val="Body Text 2 Char"/>
    <w:basedOn w:val="DefaultParagraphFont"/>
    <w:link w:val="BodyText2"/>
    <w:uiPriority w:val="99"/>
    <w:rsid w:val="009305CA"/>
    <w:rPr>
      <w:rFonts w:ascii="Times New Roman" w:hAnsi="Times New Roman"/>
      <w:sz w:val="24"/>
      <w:szCs w:val="24"/>
      <w:lang w:eastAsia="en-US"/>
    </w:rPr>
  </w:style>
  <w:style w:type="character" w:customStyle="1" w:styleId="HeaderChar">
    <w:name w:val="Header Char"/>
    <w:basedOn w:val="DefaultParagraphFont"/>
    <w:link w:val="Header"/>
    <w:rsid w:val="009305CA"/>
    <w:rPr>
      <w:rFonts w:ascii="Times New Roman" w:hAnsi="Times New Roman"/>
      <w:lang w:val="en-GB" w:eastAsia="en-US"/>
    </w:rPr>
  </w:style>
  <w:style w:type="character" w:styleId="Hyperlink">
    <w:name w:val="Hyperlink"/>
    <w:basedOn w:val="DefaultParagraphFont"/>
    <w:uiPriority w:val="99"/>
    <w:unhideWhenUsed/>
    <w:rsid w:val="00C74F10"/>
    <w:rPr>
      <w:color w:val="0000FF"/>
      <w:u w:val="single"/>
    </w:rPr>
  </w:style>
  <w:style w:type="paragraph" w:customStyle="1" w:styleId="JDAccountability0">
    <w:name w:val="JD Accountability #"/>
    <w:basedOn w:val="JDAccountability"/>
    <w:qFormat/>
    <w:rsid w:val="00857BB5"/>
    <w:pPr>
      <w:numPr>
        <w:numId w:val="0"/>
      </w:numPr>
      <w:tabs>
        <w:tab w:val="num" w:pos="964"/>
      </w:tabs>
      <w:spacing w:before="100" w:after="40"/>
      <w:ind w:left="964" w:hanging="397"/>
    </w:pPr>
    <w:rPr>
      <w:i/>
    </w:rPr>
  </w:style>
  <w:style w:type="paragraph" w:customStyle="1" w:styleId="JD-DutyNumber">
    <w:name w:val="JD - Duty Number"/>
    <w:basedOn w:val="Normal"/>
    <w:rsid w:val="001066AD"/>
    <w:pPr>
      <w:tabs>
        <w:tab w:val="num" w:pos="454"/>
        <w:tab w:val="left" w:pos="720"/>
      </w:tabs>
      <w:spacing w:before="200" w:after="60"/>
      <w:ind w:left="454" w:hanging="397"/>
      <w:textAlignment w:val="auto"/>
    </w:pPr>
    <w:rPr>
      <w:rFonts w:ascii="Times New Roman" w:hAnsi="Times New Roman"/>
      <w:szCs w:val="24"/>
    </w:rPr>
  </w:style>
  <w:style w:type="character" w:styleId="Strong">
    <w:name w:val="Strong"/>
    <w:uiPriority w:val="22"/>
    <w:qFormat/>
    <w:rsid w:val="00B9291E"/>
    <w:rPr>
      <w:b/>
      <w:bCs/>
    </w:rPr>
  </w:style>
  <w:style w:type="paragraph" w:customStyle="1" w:styleId="JD-Comp">
    <w:name w:val="JD - Comp"/>
    <w:basedOn w:val="JD-DutyNumber"/>
    <w:rsid w:val="00CF11CF"/>
    <w:pPr>
      <w:spacing w:before="80"/>
    </w:pPr>
  </w:style>
  <w:style w:type="character" w:customStyle="1" w:styleId="normaltextrun">
    <w:name w:val="normaltextrun"/>
    <w:basedOn w:val="DefaultParagraphFont"/>
    <w:rsid w:val="001D6D30"/>
  </w:style>
  <w:style w:type="character" w:customStyle="1" w:styleId="eop">
    <w:name w:val="eop"/>
    <w:basedOn w:val="DefaultParagraphFont"/>
    <w:rsid w:val="001D6D30"/>
  </w:style>
  <w:style w:type="numbering" w:customStyle="1" w:styleId="Bullet">
    <w:name w:val="Bullet"/>
    <w:basedOn w:val="NoList"/>
    <w:uiPriority w:val="99"/>
    <w:rsid w:val="00AF0DF4"/>
    <w:pPr>
      <w:numPr>
        <w:numId w:val="6"/>
      </w:numPr>
    </w:pPr>
  </w:style>
  <w:style w:type="paragraph" w:customStyle="1" w:styleId="Bullets">
    <w:name w:val="Bullets"/>
    <w:basedOn w:val="Normal"/>
    <w:link w:val="BulletsChar"/>
    <w:qFormat/>
    <w:rsid w:val="00F62439"/>
    <w:pPr>
      <w:numPr>
        <w:numId w:val="7"/>
      </w:numPr>
      <w:spacing w:after="120"/>
    </w:pPr>
  </w:style>
  <w:style w:type="paragraph" w:customStyle="1" w:styleId="JDIntroHeadings">
    <w:name w:val="JD IntroHeadings"/>
    <w:basedOn w:val="Normal"/>
    <w:link w:val="JDIntroHeadingsChar"/>
    <w:qFormat/>
    <w:rsid w:val="00B8755E"/>
    <w:rPr>
      <w:rFonts w:ascii="ABCSans" w:hAnsi="ABCSans"/>
      <w:b/>
    </w:rPr>
  </w:style>
  <w:style w:type="character" w:customStyle="1" w:styleId="BulletsChar">
    <w:name w:val="Bullets Char"/>
    <w:basedOn w:val="DefaultParagraphFont"/>
    <w:link w:val="Bullets"/>
    <w:rsid w:val="00F62439"/>
    <w:rPr>
      <w:rFonts w:ascii="ABCSans Regular" w:hAnsi="ABCSans Regular" w:cs="Arial"/>
      <w:lang w:eastAsia="en-US"/>
    </w:rPr>
  </w:style>
  <w:style w:type="character" w:customStyle="1" w:styleId="JDIntroHeadingsChar">
    <w:name w:val="JD IntroHeadings Char"/>
    <w:basedOn w:val="DefaultParagraphFont"/>
    <w:link w:val="JDIntroHeadings"/>
    <w:rsid w:val="00B8755E"/>
    <w:rPr>
      <w:rFonts w:ascii="ABCSans" w:hAnsi="ABCSans" w:cs="Arial"/>
      <w:b/>
      <w:lang w:eastAsia="en-US"/>
    </w:rPr>
  </w:style>
  <w:style w:type="paragraph" w:customStyle="1" w:styleId="JDHeadings">
    <w:name w:val="JD Headings"/>
    <w:basedOn w:val="Normal"/>
    <w:qFormat/>
    <w:rsid w:val="000C7738"/>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09343">
      <w:bodyDiv w:val="1"/>
      <w:marLeft w:val="0"/>
      <w:marRight w:val="0"/>
      <w:marTop w:val="0"/>
      <w:marBottom w:val="0"/>
      <w:divBdr>
        <w:top w:val="none" w:sz="0" w:space="0" w:color="auto"/>
        <w:left w:val="none" w:sz="0" w:space="0" w:color="auto"/>
        <w:bottom w:val="none" w:sz="0" w:space="0" w:color="auto"/>
        <w:right w:val="none" w:sz="0" w:space="0" w:color="auto"/>
      </w:divBdr>
    </w:div>
    <w:div w:id="142431178">
      <w:bodyDiv w:val="1"/>
      <w:marLeft w:val="0"/>
      <w:marRight w:val="0"/>
      <w:marTop w:val="0"/>
      <w:marBottom w:val="0"/>
      <w:divBdr>
        <w:top w:val="none" w:sz="0" w:space="0" w:color="auto"/>
        <w:left w:val="none" w:sz="0" w:space="0" w:color="auto"/>
        <w:bottom w:val="none" w:sz="0" w:space="0" w:color="auto"/>
        <w:right w:val="none" w:sz="0" w:space="0" w:color="auto"/>
      </w:divBdr>
    </w:div>
    <w:div w:id="173426907">
      <w:bodyDiv w:val="1"/>
      <w:marLeft w:val="0"/>
      <w:marRight w:val="0"/>
      <w:marTop w:val="0"/>
      <w:marBottom w:val="0"/>
      <w:divBdr>
        <w:top w:val="none" w:sz="0" w:space="0" w:color="auto"/>
        <w:left w:val="none" w:sz="0" w:space="0" w:color="auto"/>
        <w:bottom w:val="none" w:sz="0" w:space="0" w:color="auto"/>
        <w:right w:val="none" w:sz="0" w:space="0" w:color="auto"/>
      </w:divBdr>
    </w:div>
    <w:div w:id="196551393">
      <w:bodyDiv w:val="1"/>
      <w:marLeft w:val="0"/>
      <w:marRight w:val="0"/>
      <w:marTop w:val="0"/>
      <w:marBottom w:val="0"/>
      <w:divBdr>
        <w:top w:val="none" w:sz="0" w:space="0" w:color="auto"/>
        <w:left w:val="none" w:sz="0" w:space="0" w:color="auto"/>
        <w:bottom w:val="none" w:sz="0" w:space="0" w:color="auto"/>
        <w:right w:val="none" w:sz="0" w:space="0" w:color="auto"/>
      </w:divBdr>
      <w:divsChild>
        <w:div w:id="1486779166">
          <w:marLeft w:val="360"/>
          <w:marRight w:val="0"/>
          <w:marTop w:val="0"/>
          <w:marBottom w:val="0"/>
          <w:divBdr>
            <w:top w:val="none" w:sz="0" w:space="0" w:color="auto"/>
            <w:left w:val="none" w:sz="0" w:space="0" w:color="auto"/>
            <w:bottom w:val="none" w:sz="0" w:space="0" w:color="auto"/>
            <w:right w:val="none" w:sz="0" w:space="0" w:color="auto"/>
          </w:divBdr>
        </w:div>
        <w:div w:id="2073311870">
          <w:marLeft w:val="360"/>
          <w:marRight w:val="0"/>
          <w:marTop w:val="0"/>
          <w:marBottom w:val="0"/>
          <w:divBdr>
            <w:top w:val="none" w:sz="0" w:space="0" w:color="auto"/>
            <w:left w:val="none" w:sz="0" w:space="0" w:color="auto"/>
            <w:bottom w:val="none" w:sz="0" w:space="0" w:color="auto"/>
            <w:right w:val="none" w:sz="0" w:space="0" w:color="auto"/>
          </w:divBdr>
        </w:div>
      </w:divsChild>
    </w:div>
    <w:div w:id="279144552">
      <w:bodyDiv w:val="1"/>
      <w:marLeft w:val="0"/>
      <w:marRight w:val="0"/>
      <w:marTop w:val="0"/>
      <w:marBottom w:val="0"/>
      <w:divBdr>
        <w:top w:val="none" w:sz="0" w:space="0" w:color="auto"/>
        <w:left w:val="none" w:sz="0" w:space="0" w:color="auto"/>
        <w:bottom w:val="none" w:sz="0" w:space="0" w:color="auto"/>
        <w:right w:val="none" w:sz="0" w:space="0" w:color="auto"/>
      </w:divBdr>
    </w:div>
    <w:div w:id="336616183">
      <w:bodyDiv w:val="1"/>
      <w:marLeft w:val="0"/>
      <w:marRight w:val="0"/>
      <w:marTop w:val="0"/>
      <w:marBottom w:val="0"/>
      <w:divBdr>
        <w:top w:val="none" w:sz="0" w:space="0" w:color="auto"/>
        <w:left w:val="none" w:sz="0" w:space="0" w:color="auto"/>
        <w:bottom w:val="none" w:sz="0" w:space="0" w:color="auto"/>
        <w:right w:val="none" w:sz="0" w:space="0" w:color="auto"/>
      </w:divBdr>
    </w:div>
    <w:div w:id="358699105">
      <w:bodyDiv w:val="1"/>
      <w:marLeft w:val="0"/>
      <w:marRight w:val="0"/>
      <w:marTop w:val="0"/>
      <w:marBottom w:val="0"/>
      <w:divBdr>
        <w:top w:val="none" w:sz="0" w:space="0" w:color="auto"/>
        <w:left w:val="none" w:sz="0" w:space="0" w:color="auto"/>
        <w:bottom w:val="none" w:sz="0" w:space="0" w:color="auto"/>
        <w:right w:val="none" w:sz="0" w:space="0" w:color="auto"/>
      </w:divBdr>
      <w:divsChild>
        <w:div w:id="746658674">
          <w:marLeft w:val="446"/>
          <w:marRight w:val="0"/>
          <w:marTop w:val="0"/>
          <w:marBottom w:val="0"/>
          <w:divBdr>
            <w:top w:val="none" w:sz="0" w:space="0" w:color="auto"/>
            <w:left w:val="none" w:sz="0" w:space="0" w:color="auto"/>
            <w:bottom w:val="none" w:sz="0" w:space="0" w:color="auto"/>
            <w:right w:val="none" w:sz="0" w:space="0" w:color="auto"/>
          </w:divBdr>
        </w:div>
        <w:div w:id="1169949995">
          <w:marLeft w:val="446"/>
          <w:marRight w:val="0"/>
          <w:marTop w:val="0"/>
          <w:marBottom w:val="0"/>
          <w:divBdr>
            <w:top w:val="none" w:sz="0" w:space="0" w:color="auto"/>
            <w:left w:val="none" w:sz="0" w:space="0" w:color="auto"/>
            <w:bottom w:val="none" w:sz="0" w:space="0" w:color="auto"/>
            <w:right w:val="none" w:sz="0" w:space="0" w:color="auto"/>
          </w:divBdr>
        </w:div>
        <w:div w:id="513157352">
          <w:marLeft w:val="446"/>
          <w:marRight w:val="0"/>
          <w:marTop w:val="0"/>
          <w:marBottom w:val="0"/>
          <w:divBdr>
            <w:top w:val="none" w:sz="0" w:space="0" w:color="auto"/>
            <w:left w:val="none" w:sz="0" w:space="0" w:color="auto"/>
            <w:bottom w:val="none" w:sz="0" w:space="0" w:color="auto"/>
            <w:right w:val="none" w:sz="0" w:space="0" w:color="auto"/>
          </w:divBdr>
        </w:div>
        <w:div w:id="1319533587">
          <w:marLeft w:val="446"/>
          <w:marRight w:val="0"/>
          <w:marTop w:val="0"/>
          <w:marBottom w:val="0"/>
          <w:divBdr>
            <w:top w:val="none" w:sz="0" w:space="0" w:color="auto"/>
            <w:left w:val="none" w:sz="0" w:space="0" w:color="auto"/>
            <w:bottom w:val="none" w:sz="0" w:space="0" w:color="auto"/>
            <w:right w:val="none" w:sz="0" w:space="0" w:color="auto"/>
          </w:divBdr>
        </w:div>
      </w:divsChild>
    </w:div>
    <w:div w:id="463281808">
      <w:bodyDiv w:val="1"/>
      <w:marLeft w:val="0"/>
      <w:marRight w:val="0"/>
      <w:marTop w:val="0"/>
      <w:marBottom w:val="0"/>
      <w:divBdr>
        <w:top w:val="none" w:sz="0" w:space="0" w:color="auto"/>
        <w:left w:val="none" w:sz="0" w:space="0" w:color="auto"/>
        <w:bottom w:val="none" w:sz="0" w:space="0" w:color="auto"/>
        <w:right w:val="none" w:sz="0" w:space="0" w:color="auto"/>
      </w:divBdr>
      <w:divsChild>
        <w:div w:id="1677153172">
          <w:marLeft w:val="720"/>
          <w:marRight w:val="0"/>
          <w:marTop w:val="0"/>
          <w:marBottom w:val="0"/>
          <w:divBdr>
            <w:top w:val="none" w:sz="0" w:space="0" w:color="auto"/>
            <w:left w:val="none" w:sz="0" w:space="0" w:color="auto"/>
            <w:bottom w:val="none" w:sz="0" w:space="0" w:color="auto"/>
            <w:right w:val="none" w:sz="0" w:space="0" w:color="auto"/>
          </w:divBdr>
        </w:div>
        <w:div w:id="1559822665">
          <w:marLeft w:val="720"/>
          <w:marRight w:val="0"/>
          <w:marTop w:val="0"/>
          <w:marBottom w:val="0"/>
          <w:divBdr>
            <w:top w:val="none" w:sz="0" w:space="0" w:color="auto"/>
            <w:left w:val="none" w:sz="0" w:space="0" w:color="auto"/>
            <w:bottom w:val="none" w:sz="0" w:space="0" w:color="auto"/>
            <w:right w:val="none" w:sz="0" w:space="0" w:color="auto"/>
          </w:divBdr>
        </w:div>
        <w:div w:id="1227764663">
          <w:marLeft w:val="720"/>
          <w:marRight w:val="0"/>
          <w:marTop w:val="0"/>
          <w:marBottom w:val="0"/>
          <w:divBdr>
            <w:top w:val="none" w:sz="0" w:space="0" w:color="auto"/>
            <w:left w:val="none" w:sz="0" w:space="0" w:color="auto"/>
            <w:bottom w:val="none" w:sz="0" w:space="0" w:color="auto"/>
            <w:right w:val="none" w:sz="0" w:space="0" w:color="auto"/>
          </w:divBdr>
        </w:div>
      </w:divsChild>
    </w:div>
    <w:div w:id="561527995">
      <w:bodyDiv w:val="1"/>
      <w:marLeft w:val="0"/>
      <w:marRight w:val="0"/>
      <w:marTop w:val="0"/>
      <w:marBottom w:val="0"/>
      <w:divBdr>
        <w:top w:val="none" w:sz="0" w:space="0" w:color="auto"/>
        <w:left w:val="none" w:sz="0" w:space="0" w:color="auto"/>
        <w:bottom w:val="none" w:sz="0" w:space="0" w:color="auto"/>
        <w:right w:val="none" w:sz="0" w:space="0" w:color="auto"/>
      </w:divBdr>
    </w:div>
    <w:div w:id="575241771">
      <w:bodyDiv w:val="1"/>
      <w:marLeft w:val="0"/>
      <w:marRight w:val="0"/>
      <w:marTop w:val="0"/>
      <w:marBottom w:val="0"/>
      <w:divBdr>
        <w:top w:val="none" w:sz="0" w:space="0" w:color="auto"/>
        <w:left w:val="none" w:sz="0" w:space="0" w:color="auto"/>
        <w:bottom w:val="none" w:sz="0" w:space="0" w:color="auto"/>
        <w:right w:val="none" w:sz="0" w:space="0" w:color="auto"/>
      </w:divBdr>
    </w:div>
    <w:div w:id="790056629">
      <w:bodyDiv w:val="1"/>
      <w:marLeft w:val="0"/>
      <w:marRight w:val="0"/>
      <w:marTop w:val="0"/>
      <w:marBottom w:val="0"/>
      <w:divBdr>
        <w:top w:val="none" w:sz="0" w:space="0" w:color="auto"/>
        <w:left w:val="none" w:sz="0" w:space="0" w:color="auto"/>
        <w:bottom w:val="none" w:sz="0" w:space="0" w:color="auto"/>
        <w:right w:val="none" w:sz="0" w:space="0" w:color="auto"/>
      </w:divBdr>
    </w:div>
    <w:div w:id="818233712">
      <w:bodyDiv w:val="1"/>
      <w:marLeft w:val="0"/>
      <w:marRight w:val="0"/>
      <w:marTop w:val="0"/>
      <w:marBottom w:val="0"/>
      <w:divBdr>
        <w:top w:val="none" w:sz="0" w:space="0" w:color="auto"/>
        <w:left w:val="none" w:sz="0" w:space="0" w:color="auto"/>
        <w:bottom w:val="none" w:sz="0" w:space="0" w:color="auto"/>
        <w:right w:val="none" w:sz="0" w:space="0" w:color="auto"/>
      </w:divBdr>
      <w:divsChild>
        <w:div w:id="964695466">
          <w:marLeft w:val="360"/>
          <w:marRight w:val="0"/>
          <w:marTop w:val="0"/>
          <w:marBottom w:val="0"/>
          <w:divBdr>
            <w:top w:val="none" w:sz="0" w:space="0" w:color="auto"/>
            <w:left w:val="none" w:sz="0" w:space="0" w:color="auto"/>
            <w:bottom w:val="none" w:sz="0" w:space="0" w:color="auto"/>
            <w:right w:val="none" w:sz="0" w:space="0" w:color="auto"/>
          </w:divBdr>
        </w:div>
        <w:div w:id="1970234695">
          <w:marLeft w:val="360"/>
          <w:marRight w:val="0"/>
          <w:marTop w:val="0"/>
          <w:marBottom w:val="0"/>
          <w:divBdr>
            <w:top w:val="none" w:sz="0" w:space="0" w:color="auto"/>
            <w:left w:val="none" w:sz="0" w:space="0" w:color="auto"/>
            <w:bottom w:val="none" w:sz="0" w:space="0" w:color="auto"/>
            <w:right w:val="none" w:sz="0" w:space="0" w:color="auto"/>
          </w:divBdr>
        </w:div>
        <w:div w:id="1736274499">
          <w:marLeft w:val="360"/>
          <w:marRight w:val="0"/>
          <w:marTop w:val="0"/>
          <w:marBottom w:val="0"/>
          <w:divBdr>
            <w:top w:val="none" w:sz="0" w:space="0" w:color="auto"/>
            <w:left w:val="none" w:sz="0" w:space="0" w:color="auto"/>
            <w:bottom w:val="none" w:sz="0" w:space="0" w:color="auto"/>
            <w:right w:val="none" w:sz="0" w:space="0" w:color="auto"/>
          </w:divBdr>
        </w:div>
        <w:div w:id="1095319502">
          <w:marLeft w:val="360"/>
          <w:marRight w:val="0"/>
          <w:marTop w:val="0"/>
          <w:marBottom w:val="0"/>
          <w:divBdr>
            <w:top w:val="none" w:sz="0" w:space="0" w:color="auto"/>
            <w:left w:val="none" w:sz="0" w:space="0" w:color="auto"/>
            <w:bottom w:val="none" w:sz="0" w:space="0" w:color="auto"/>
            <w:right w:val="none" w:sz="0" w:space="0" w:color="auto"/>
          </w:divBdr>
        </w:div>
        <w:div w:id="1371800567">
          <w:marLeft w:val="360"/>
          <w:marRight w:val="0"/>
          <w:marTop w:val="0"/>
          <w:marBottom w:val="0"/>
          <w:divBdr>
            <w:top w:val="none" w:sz="0" w:space="0" w:color="auto"/>
            <w:left w:val="none" w:sz="0" w:space="0" w:color="auto"/>
            <w:bottom w:val="none" w:sz="0" w:space="0" w:color="auto"/>
            <w:right w:val="none" w:sz="0" w:space="0" w:color="auto"/>
          </w:divBdr>
        </w:div>
      </w:divsChild>
    </w:div>
    <w:div w:id="1001660769">
      <w:bodyDiv w:val="1"/>
      <w:marLeft w:val="0"/>
      <w:marRight w:val="0"/>
      <w:marTop w:val="0"/>
      <w:marBottom w:val="0"/>
      <w:divBdr>
        <w:top w:val="none" w:sz="0" w:space="0" w:color="auto"/>
        <w:left w:val="none" w:sz="0" w:space="0" w:color="auto"/>
        <w:bottom w:val="none" w:sz="0" w:space="0" w:color="auto"/>
        <w:right w:val="none" w:sz="0" w:space="0" w:color="auto"/>
      </w:divBdr>
      <w:divsChild>
        <w:div w:id="2085443886">
          <w:marLeft w:val="547"/>
          <w:marRight w:val="0"/>
          <w:marTop w:val="0"/>
          <w:marBottom w:val="0"/>
          <w:divBdr>
            <w:top w:val="none" w:sz="0" w:space="0" w:color="auto"/>
            <w:left w:val="none" w:sz="0" w:space="0" w:color="auto"/>
            <w:bottom w:val="none" w:sz="0" w:space="0" w:color="auto"/>
            <w:right w:val="none" w:sz="0" w:space="0" w:color="auto"/>
          </w:divBdr>
        </w:div>
        <w:div w:id="954797967">
          <w:marLeft w:val="547"/>
          <w:marRight w:val="0"/>
          <w:marTop w:val="0"/>
          <w:marBottom w:val="0"/>
          <w:divBdr>
            <w:top w:val="none" w:sz="0" w:space="0" w:color="auto"/>
            <w:left w:val="none" w:sz="0" w:space="0" w:color="auto"/>
            <w:bottom w:val="none" w:sz="0" w:space="0" w:color="auto"/>
            <w:right w:val="none" w:sz="0" w:space="0" w:color="auto"/>
          </w:divBdr>
        </w:div>
        <w:div w:id="868690434">
          <w:marLeft w:val="547"/>
          <w:marRight w:val="0"/>
          <w:marTop w:val="0"/>
          <w:marBottom w:val="0"/>
          <w:divBdr>
            <w:top w:val="none" w:sz="0" w:space="0" w:color="auto"/>
            <w:left w:val="none" w:sz="0" w:space="0" w:color="auto"/>
            <w:bottom w:val="none" w:sz="0" w:space="0" w:color="auto"/>
            <w:right w:val="none" w:sz="0" w:space="0" w:color="auto"/>
          </w:divBdr>
        </w:div>
        <w:div w:id="776144184">
          <w:marLeft w:val="547"/>
          <w:marRight w:val="0"/>
          <w:marTop w:val="0"/>
          <w:marBottom w:val="0"/>
          <w:divBdr>
            <w:top w:val="none" w:sz="0" w:space="0" w:color="auto"/>
            <w:left w:val="none" w:sz="0" w:space="0" w:color="auto"/>
            <w:bottom w:val="none" w:sz="0" w:space="0" w:color="auto"/>
            <w:right w:val="none" w:sz="0" w:space="0" w:color="auto"/>
          </w:divBdr>
        </w:div>
        <w:div w:id="278101302">
          <w:marLeft w:val="547"/>
          <w:marRight w:val="0"/>
          <w:marTop w:val="0"/>
          <w:marBottom w:val="0"/>
          <w:divBdr>
            <w:top w:val="none" w:sz="0" w:space="0" w:color="auto"/>
            <w:left w:val="none" w:sz="0" w:space="0" w:color="auto"/>
            <w:bottom w:val="none" w:sz="0" w:space="0" w:color="auto"/>
            <w:right w:val="none" w:sz="0" w:space="0" w:color="auto"/>
          </w:divBdr>
        </w:div>
      </w:divsChild>
    </w:div>
    <w:div w:id="1060908653">
      <w:bodyDiv w:val="1"/>
      <w:marLeft w:val="0"/>
      <w:marRight w:val="0"/>
      <w:marTop w:val="0"/>
      <w:marBottom w:val="0"/>
      <w:divBdr>
        <w:top w:val="none" w:sz="0" w:space="0" w:color="auto"/>
        <w:left w:val="none" w:sz="0" w:space="0" w:color="auto"/>
        <w:bottom w:val="none" w:sz="0" w:space="0" w:color="auto"/>
        <w:right w:val="none" w:sz="0" w:space="0" w:color="auto"/>
      </w:divBdr>
      <w:divsChild>
        <w:div w:id="1905020151">
          <w:marLeft w:val="547"/>
          <w:marRight w:val="0"/>
          <w:marTop w:val="0"/>
          <w:marBottom w:val="0"/>
          <w:divBdr>
            <w:top w:val="none" w:sz="0" w:space="0" w:color="auto"/>
            <w:left w:val="none" w:sz="0" w:space="0" w:color="auto"/>
            <w:bottom w:val="none" w:sz="0" w:space="0" w:color="auto"/>
            <w:right w:val="none" w:sz="0" w:space="0" w:color="auto"/>
          </w:divBdr>
        </w:div>
        <w:div w:id="736636568">
          <w:marLeft w:val="547"/>
          <w:marRight w:val="0"/>
          <w:marTop w:val="0"/>
          <w:marBottom w:val="0"/>
          <w:divBdr>
            <w:top w:val="none" w:sz="0" w:space="0" w:color="auto"/>
            <w:left w:val="none" w:sz="0" w:space="0" w:color="auto"/>
            <w:bottom w:val="none" w:sz="0" w:space="0" w:color="auto"/>
            <w:right w:val="none" w:sz="0" w:space="0" w:color="auto"/>
          </w:divBdr>
        </w:div>
        <w:div w:id="1250431654">
          <w:marLeft w:val="547"/>
          <w:marRight w:val="0"/>
          <w:marTop w:val="0"/>
          <w:marBottom w:val="0"/>
          <w:divBdr>
            <w:top w:val="none" w:sz="0" w:space="0" w:color="auto"/>
            <w:left w:val="none" w:sz="0" w:space="0" w:color="auto"/>
            <w:bottom w:val="none" w:sz="0" w:space="0" w:color="auto"/>
            <w:right w:val="none" w:sz="0" w:space="0" w:color="auto"/>
          </w:divBdr>
        </w:div>
        <w:div w:id="1313290302">
          <w:marLeft w:val="547"/>
          <w:marRight w:val="0"/>
          <w:marTop w:val="0"/>
          <w:marBottom w:val="0"/>
          <w:divBdr>
            <w:top w:val="none" w:sz="0" w:space="0" w:color="auto"/>
            <w:left w:val="none" w:sz="0" w:space="0" w:color="auto"/>
            <w:bottom w:val="none" w:sz="0" w:space="0" w:color="auto"/>
            <w:right w:val="none" w:sz="0" w:space="0" w:color="auto"/>
          </w:divBdr>
        </w:div>
      </w:divsChild>
    </w:div>
    <w:div w:id="1118372182">
      <w:bodyDiv w:val="1"/>
      <w:marLeft w:val="0"/>
      <w:marRight w:val="0"/>
      <w:marTop w:val="0"/>
      <w:marBottom w:val="0"/>
      <w:divBdr>
        <w:top w:val="none" w:sz="0" w:space="0" w:color="auto"/>
        <w:left w:val="none" w:sz="0" w:space="0" w:color="auto"/>
        <w:bottom w:val="none" w:sz="0" w:space="0" w:color="auto"/>
        <w:right w:val="none" w:sz="0" w:space="0" w:color="auto"/>
      </w:divBdr>
    </w:div>
    <w:div w:id="1191843113">
      <w:bodyDiv w:val="1"/>
      <w:marLeft w:val="0"/>
      <w:marRight w:val="0"/>
      <w:marTop w:val="0"/>
      <w:marBottom w:val="0"/>
      <w:divBdr>
        <w:top w:val="none" w:sz="0" w:space="0" w:color="auto"/>
        <w:left w:val="none" w:sz="0" w:space="0" w:color="auto"/>
        <w:bottom w:val="none" w:sz="0" w:space="0" w:color="auto"/>
        <w:right w:val="none" w:sz="0" w:space="0" w:color="auto"/>
      </w:divBdr>
    </w:div>
    <w:div w:id="1216352150">
      <w:bodyDiv w:val="1"/>
      <w:marLeft w:val="0"/>
      <w:marRight w:val="0"/>
      <w:marTop w:val="0"/>
      <w:marBottom w:val="0"/>
      <w:divBdr>
        <w:top w:val="none" w:sz="0" w:space="0" w:color="auto"/>
        <w:left w:val="none" w:sz="0" w:space="0" w:color="auto"/>
        <w:bottom w:val="none" w:sz="0" w:space="0" w:color="auto"/>
        <w:right w:val="none" w:sz="0" w:space="0" w:color="auto"/>
      </w:divBdr>
    </w:div>
    <w:div w:id="1245723330">
      <w:bodyDiv w:val="1"/>
      <w:marLeft w:val="0"/>
      <w:marRight w:val="0"/>
      <w:marTop w:val="0"/>
      <w:marBottom w:val="0"/>
      <w:divBdr>
        <w:top w:val="none" w:sz="0" w:space="0" w:color="auto"/>
        <w:left w:val="none" w:sz="0" w:space="0" w:color="auto"/>
        <w:bottom w:val="none" w:sz="0" w:space="0" w:color="auto"/>
        <w:right w:val="none" w:sz="0" w:space="0" w:color="auto"/>
      </w:divBdr>
    </w:div>
    <w:div w:id="1384982670">
      <w:bodyDiv w:val="1"/>
      <w:marLeft w:val="0"/>
      <w:marRight w:val="0"/>
      <w:marTop w:val="0"/>
      <w:marBottom w:val="0"/>
      <w:divBdr>
        <w:top w:val="none" w:sz="0" w:space="0" w:color="auto"/>
        <w:left w:val="none" w:sz="0" w:space="0" w:color="auto"/>
        <w:bottom w:val="none" w:sz="0" w:space="0" w:color="auto"/>
        <w:right w:val="none" w:sz="0" w:space="0" w:color="auto"/>
      </w:divBdr>
      <w:divsChild>
        <w:div w:id="1723410019">
          <w:marLeft w:val="0"/>
          <w:marRight w:val="0"/>
          <w:marTop w:val="0"/>
          <w:marBottom w:val="0"/>
          <w:divBdr>
            <w:top w:val="none" w:sz="0" w:space="0" w:color="auto"/>
            <w:left w:val="none" w:sz="0" w:space="0" w:color="auto"/>
            <w:bottom w:val="none" w:sz="0" w:space="0" w:color="auto"/>
            <w:right w:val="none" w:sz="0" w:space="0" w:color="auto"/>
          </w:divBdr>
        </w:div>
        <w:div w:id="610742457">
          <w:marLeft w:val="0"/>
          <w:marRight w:val="0"/>
          <w:marTop w:val="0"/>
          <w:marBottom w:val="0"/>
          <w:divBdr>
            <w:top w:val="none" w:sz="0" w:space="0" w:color="auto"/>
            <w:left w:val="none" w:sz="0" w:space="0" w:color="auto"/>
            <w:bottom w:val="none" w:sz="0" w:space="0" w:color="auto"/>
            <w:right w:val="none" w:sz="0" w:space="0" w:color="auto"/>
          </w:divBdr>
        </w:div>
      </w:divsChild>
    </w:div>
    <w:div w:id="1439325641">
      <w:bodyDiv w:val="1"/>
      <w:marLeft w:val="0"/>
      <w:marRight w:val="0"/>
      <w:marTop w:val="0"/>
      <w:marBottom w:val="0"/>
      <w:divBdr>
        <w:top w:val="none" w:sz="0" w:space="0" w:color="auto"/>
        <w:left w:val="none" w:sz="0" w:space="0" w:color="auto"/>
        <w:bottom w:val="none" w:sz="0" w:space="0" w:color="auto"/>
        <w:right w:val="none" w:sz="0" w:space="0" w:color="auto"/>
      </w:divBdr>
      <w:divsChild>
        <w:div w:id="1496797212">
          <w:marLeft w:val="360"/>
          <w:marRight w:val="0"/>
          <w:marTop w:val="0"/>
          <w:marBottom w:val="0"/>
          <w:divBdr>
            <w:top w:val="none" w:sz="0" w:space="0" w:color="auto"/>
            <w:left w:val="none" w:sz="0" w:space="0" w:color="auto"/>
            <w:bottom w:val="none" w:sz="0" w:space="0" w:color="auto"/>
            <w:right w:val="none" w:sz="0" w:space="0" w:color="auto"/>
          </w:divBdr>
        </w:div>
      </w:divsChild>
    </w:div>
    <w:div w:id="1480149968">
      <w:bodyDiv w:val="1"/>
      <w:marLeft w:val="0"/>
      <w:marRight w:val="0"/>
      <w:marTop w:val="0"/>
      <w:marBottom w:val="0"/>
      <w:divBdr>
        <w:top w:val="none" w:sz="0" w:space="0" w:color="auto"/>
        <w:left w:val="none" w:sz="0" w:space="0" w:color="auto"/>
        <w:bottom w:val="none" w:sz="0" w:space="0" w:color="auto"/>
        <w:right w:val="none" w:sz="0" w:space="0" w:color="auto"/>
      </w:divBdr>
    </w:div>
    <w:div w:id="1621454975">
      <w:bodyDiv w:val="1"/>
      <w:marLeft w:val="0"/>
      <w:marRight w:val="0"/>
      <w:marTop w:val="0"/>
      <w:marBottom w:val="0"/>
      <w:divBdr>
        <w:top w:val="none" w:sz="0" w:space="0" w:color="auto"/>
        <w:left w:val="none" w:sz="0" w:space="0" w:color="auto"/>
        <w:bottom w:val="none" w:sz="0" w:space="0" w:color="auto"/>
        <w:right w:val="none" w:sz="0" w:space="0" w:color="auto"/>
      </w:divBdr>
    </w:div>
    <w:div w:id="1633632935">
      <w:bodyDiv w:val="1"/>
      <w:marLeft w:val="0"/>
      <w:marRight w:val="0"/>
      <w:marTop w:val="0"/>
      <w:marBottom w:val="0"/>
      <w:divBdr>
        <w:top w:val="none" w:sz="0" w:space="0" w:color="auto"/>
        <w:left w:val="none" w:sz="0" w:space="0" w:color="auto"/>
        <w:bottom w:val="none" w:sz="0" w:space="0" w:color="auto"/>
        <w:right w:val="none" w:sz="0" w:space="0" w:color="auto"/>
      </w:divBdr>
      <w:divsChild>
        <w:div w:id="1626082629">
          <w:marLeft w:val="0"/>
          <w:marRight w:val="0"/>
          <w:marTop w:val="0"/>
          <w:marBottom w:val="0"/>
          <w:divBdr>
            <w:top w:val="none" w:sz="0" w:space="0" w:color="auto"/>
            <w:left w:val="none" w:sz="0" w:space="0" w:color="auto"/>
            <w:bottom w:val="none" w:sz="0" w:space="0" w:color="auto"/>
            <w:right w:val="none" w:sz="0" w:space="0" w:color="auto"/>
          </w:divBdr>
        </w:div>
      </w:divsChild>
    </w:div>
    <w:div w:id="1701740270">
      <w:bodyDiv w:val="1"/>
      <w:marLeft w:val="0"/>
      <w:marRight w:val="0"/>
      <w:marTop w:val="0"/>
      <w:marBottom w:val="0"/>
      <w:divBdr>
        <w:top w:val="none" w:sz="0" w:space="0" w:color="auto"/>
        <w:left w:val="none" w:sz="0" w:space="0" w:color="auto"/>
        <w:bottom w:val="none" w:sz="0" w:space="0" w:color="auto"/>
        <w:right w:val="none" w:sz="0" w:space="0" w:color="auto"/>
      </w:divBdr>
    </w:div>
    <w:div w:id="1706367743">
      <w:bodyDiv w:val="1"/>
      <w:marLeft w:val="0"/>
      <w:marRight w:val="0"/>
      <w:marTop w:val="0"/>
      <w:marBottom w:val="0"/>
      <w:divBdr>
        <w:top w:val="none" w:sz="0" w:space="0" w:color="auto"/>
        <w:left w:val="none" w:sz="0" w:space="0" w:color="auto"/>
        <w:bottom w:val="none" w:sz="0" w:space="0" w:color="auto"/>
        <w:right w:val="none" w:sz="0" w:space="0" w:color="auto"/>
      </w:divBdr>
      <w:divsChild>
        <w:div w:id="1030302254">
          <w:marLeft w:val="360"/>
          <w:marRight w:val="0"/>
          <w:marTop w:val="0"/>
          <w:marBottom w:val="0"/>
          <w:divBdr>
            <w:top w:val="none" w:sz="0" w:space="0" w:color="auto"/>
            <w:left w:val="none" w:sz="0" w:space="0" w:color="auto"/>
            <w:bottom w:val="none" w:sz="0" w:space="0" w:color="auto"/>
            <w:right w:val="none" w:sz="0" w:space="0" w:color="auto"/>
          </w:divBdr>
        </w:div>
        <w:div w:id="1297418353">
          <w:marLeft w:val="360"/>
          <w:marRight w:val="0"/>
          <w:marTop w:val="0"/>
          <w:marBottom w:val="0"/>
          <w:divBdr>
            <w:top w:val="none" w:sz="0" w:space="0" w:color="auto"/>
            <w:left w:val="none" w:sz="0" w:space="0" w:color="auto"/>
            <w:bottom w:val="none" w:sz="0" w:space="0" w:color="auto"/>
            <w:right w:val="none" w:sz="0" w:space="0" w:color="auto"/>
          </w:divBdr>
        </w:div>
        <w:div w:id="1957908355">
          <w:marLeft w:val="360"/>
          <w:marRight w:val="0"/>
          <w:marTop w:val="0"/>
          <w:marBottom w:val="0"/>
          <w:divBdr>
            <w:top w:val="none" w:sz="0" w:space="0" w:color="auto"/>
            <w:left w:val="none" w:sz="0" w:space="0" w:color="auto"/>
            <w:bottom w:val="none" w:sz="0" w:space="0" w:color="auto"/>
            <w:right w:val="none" w:sz="0" w:space="0" w:color="auto"/>
          </w:divBdr>
        </w:div>
        <w:div w:id="587350117">
          <w:marLeft w:val="360"/>
          <w:marRight w:val="0"/>
          <w:marTop w:val="0"/>
          <w:marBottom w:val="0"/>
          <w:divBdr>
            <w:top w:val="none" w:sz="0" w:space="0" w:color="auto"/>
            <w:left w:val="none" w:sz="0" w:space="0" w:color="auto"/>
            <w:bottom w:val="none" w:sz="0" w:space="0" w:color="auto"/>
            <w:right w:val="none" w:sz="0" w:space="0" w:color="auto"/>
          </w:divBdr>
        </w:div>
        <w:div w:id="431317555">
          <w:marLeft w:val="360"/>
          <w:marRight w:val="0"/>
          <w:marTop w:val="0"/>
          <w:marBottom w:val="0"/>
          <w:divBdr>
            <w:top w:val="none" w:sz="0" w:space="0" w:color="auto"/>
            <w:left w:val="none" w:sz="0" w:space="0" w:color="auto"/>
            <w:bottom w:val="none" w:sz="0" w:space="0" w:color="auto"/>
            <w:right w:val="none" w:sz="0" w:space="0" w:color="auto"/>
          </w:divBdr>
        </w:div>
      </w:divsChild>
    </w:div>
    <w:div w:id="1955014452">
      <w:bodyDiv w:val="1"/>
      <w:marLeft w:val="0"/>
      <w:marRight w:val="0"/>
      <w:marTop w:val="0"/>
      <w:marBottom w:val="0"/>
      <w:divBdr>
        <w:top w:val="none" w:sz="0" w:space="0" w:color="auto"/>
        <w:left w:val="none" w:sz="0" w:space="0" w:color="auto"/>
        <w:bottom w:val="none" w:sz="0" w:space="0" w:color="auto"/>
        <w:right w:val="none" w:sz="0" w:space="0" w:color="auto"/>
      </w:divBdr>
    </w:div>
    <w:div w:id="2009403626">
      <w:bodyDiv w:val="1"/>
      <w:marLeft w:val="0"/>
      <w:marRight w:val="0"/>
      <w:marTop w:val="0"/>
      <w:marBottom w:val="0"/>
      <w:divBdr>
        <w:top w:val="none" w:sz="0" w:space="0" w:color="auto"/>
        <w:left w:val="none" w:sz="0" w:space="0" w:color="auto"/>
        <w:bottom w:val="none" w:sz="0" w:space="0" w:color="auto"/>
        <w:right w:val="none" w:sz="0" w:space="0" w:color="auto"/>
      </w:divBdr>
      <w:divsChild>
        <w:div w:id="749473922">
          <w:marLeft w:val="360"/>
          <w:marRight w:val="0"/>
          <w:marTop w:val="0"/>
          <w:marBottom w:val="0"/>
          <w:divBdr>
            <w:top w:val="none" w:sz="0" w:space="0" w:color="auto"/>
            <w:left w:val="none" w:sz="0" w:space="0" w:color="auto"/>
            <w:bottom w:val="none" w:sz="0" w:space="0" w:color="auto"/>
            <w:right w:val="none" w:sz="0" w:space="0" w:color="auto"/>
          </w:divBdr>
        </w:div>
        <w:div w:id="906645149">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bout.abc.net.a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australianbroadcastingcorporation.cmail20.com/t/d-i-dtjtuly-l-b/" TargetMode="External"/><Relationship Id="rId2" Type="http://schemas.openxmlformats.org/officeDocument/2006/relationships/image" Target="media/image2.png"/><Relationship Id="rId1" Type="http://schemas.openxmlformats.org/officeDocument/2006/relationships/hyperlink" Target="http://australianbroadcastingcorporation.cmail20.com/t/d-i-dtjtuly-l-o/" TargetMode="External"/><Relationship Id="rId6" Type="http://schemas.openxmlformats.org/officeDocument/2006/relationships/image" Target="media/image4.png"/><Relationship Id="rId5" Type="http://schemas.openxmlformats.org/officeDocument/2006/relationships/hyperlink" Target="http://australianbroadcastingcorporation.cmail20.com/t/d-i-dtjtuly-l-n/" TargetMode="External"/><Relationship Id="rId4" Type="http://schemas.openxmlformats.org/officeDocument/2006/relationships/image" Target="media/image3.png"/></Relationships>
</file>

<file path=word/_rels/footer2.xml.rels><?xml version="1.0" encoding="UTF-8" standalone="yes"?>
<Relationships xmlns="http://schemas.openxmlformats.org/package/2006/relationships"><Relationship Id="rId3" Type="http://schemas.openxmlformats.org/officeDocument/2006/relationships/hyperlink" Target="http://australianbroadcastingcorporation.cmail20.com/t/d-i-dtjtuly-l-b/" TargetMode="External"/><Relationship Id="rId2" Type="http://schemas.openxmlformats.org/officeDocument/2006/relationships/image" Target="media/image2.png"/><Relationship Id="rId1" Type="http://schemas.openxmlformats.org/officeDocument/2006/relationships/hyperlink" Target="http://australianbroadcastingcorporation.cmail20.com/t/d-i-dtjtuly-l-o/" TargetMode="External"/><Relationship Id="rId6" Type="http://schemas.openxmlformats.org/officeDocument/2006/relationships/image" Target="media/image4.png"/><Relationship Id="rId5" Type="http://schemas.openxmlformats.org/officeDocument/2006/relationships/hyperlink" Target="http://australianbroadcastingcorporation.cmail20.com/t/d-i-dtjtuly-l-n/" TargetMode="External"/><Relationship Id="rId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5D60F9A3435E40B9A28FD869CB0C0E" ma:contentTypeVersion="3" ma:contentTypeDescription="Create a new document." ma:contentTypeScope="" ma:versionID="cdf3ff84bc1cd5aca1c8f2e5850d9cba">
  <xsd:schema xmlns:xsd="http://www.w3.org/2001/XMLSchema" xmlns:xs="http://www.w3.org/2001/XMLSchema" xmlns:p="http://schemas.microsoft.com/office/2006/metadata/properties" xmlns:ns1="http://schemas.microsoft.com/sharepoint/v3" xmlns:ns2="04eff20e-b798-474b-bb76-27fc42d25c76" targetNamespace="http://schemas.microsoft.com/office/2006/metadata/properties" ma:root="true" ma:fieldsID="58432a83804bf8feaa7cd569c154bbe5" ns1:_="" ns2:_="">
    <xsd:import namespace="http://schemas.microsoft.com/sharepoint/v3"/>
    <xsd:import namespace="04eff20e-b798-474b-bb76-27fc42d25c76"/>
    <xsd:element name="properties">
      <xsd:complexType>
        <xsd:sequence>
          <xsd:element name="documentManagement">
            <xsd:complexType>
              <xsd:all>
                <xsd:element ref="ns2:MediaServiceMetadata" minOccurs="0"/>
                <xsd:element ref="ns2:MediaServiceFastMetadata" minOccurs="0"/>
                <xsd:element ref="ns1:Suffix"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uffix" ma:index="10" nillable="true" ma:displayName="Suffix" ma:internalName="Suffix">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eff20e-b798-474b-bb76-27fc42d25c7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uffix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FB5C15-2D6E-4A5F-9C8E-59CC8E9A33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eff20e-b798-474b-bb76-27fc42d25c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271412-49B8-4689-9AF4-C1C890563DA4}">
  <ds:schemaRefs>
    <ds:schemaRef ds:uri="04eff20e-b798-474b-bb76-27fc42d25c76"/>
    <ds:schemaRef ds:uri="http://schemas.microsoft.com/office/2006/documentManagement/types"/>
    <ds:schemaRef ds:uri="http://purl.org/dc/dcmitype/"/>
    <ds:schemaRef ds:uri="http://purl.org/dc/elements/1.1/"/>
    <ds:schemaRef ds:uri="http://schemas.microsoft.com/office/2006/metadata/properties"/>
    <ds:schemaRef ds:uri="http://schemas.microsoft.com/sharepoint/v3"/>
    <ds:schemaRef ds:uri="http://schemas.microsoft.com/office/infopath/2007/PartnerControls"/>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A095F458-162B-4C24-95D3-C0FF57A31A46}">
  <ds:schemaRefs>
    <ds:schemaRef ds:uri="http://schemas.microsoft.com/sharepoint/v3/contenttype/forms"/>
  </ds:schemaRefs>
</ds:datastoreItem>
</file>

<file path=customXml/itemProps4.xml><?xml version="1.0" encoding="utf-8"?>
<ds:datastoreItem xmlns:ds="http://schemas.openxmlformats.org/officeDocument/2006/customXml" ds:itemID="{3EB30CAE-F4C3-431F-AE60-E2AE57E81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337</Words>
  <Characters>2191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Portfolio:	National Networks</vt:lpstr>
    </vt:vector>
  </TitlesOfParts>
  <Company>Australian Broadcasting Corp</Company>
  <LinksUpToDate>false</LinksUpToDate>
  <CharactersWithSpaces>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Portfolio:	National Networks</dc:title>
  <dc:creator>DOE V1.1</dc:creator>
  <cp:lastModifiedBy>Michelle Challans</cp:lastModifiedBy>
  <cp:revision>3</cp:revision>
  <cp:lastPrinted>2017-09-27T07:42:00Z</cp:lastPrinted>
  <dcterms:created xsi:type="dcterms:W3CDTF">2018-04-04T05:31:00Z</dcterms:created>
  <dcterms:modified xsi:type="dcterms:W3CDTF">2018-04-04T05:34:00Z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0x010100AD5D60F9A3435E40B9A28FD869CB0C0E</vt:lpwstr>
  </property>
</Properties>
</file>