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633"/>
        <w:gridCol w:w="4293"/>
      </w:tblGrid>
      <w:tr w:rsidR="00F3361C" w:rsidRPr="00E80934" w:rsidTr="00A0351B">
        <w:tc>
          <w:tcPr>
            <w:tcW w:w="5495" w:type="dxa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4926" w:type="dxa"/>
            <w:gridSpan w:val="2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</w:t>
            </w:r>
            <w:r w:rsidR="0059345D">
              <w:rPr>
                <w:b/>
                <w:color w:val="FFFFFF" w:themeColor="background1"/>
                <w:szCs w:val="20"/>
              </w:rPr>
              <w:t xml:space="preserve"> AND TEAM SIZE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A0351B" w:rsidRPr="00E80934" w:rsidTr="004146F0">
        <w:trPr>
          <w:trHeight w:val="121"/>
        </w:trPr>
        <w:tc>
          <w:tcPr>
            <w:tcW w:w="5495" w:type="dxa"/>
            <w:vAlign w:val="center"/>
          </w:tcPr>
          <w:sdt>
            <w:sdtPr>
              <w:rPr>
                <w:rFonts w:cs="Arial"/>
              </w:rPr>
              <w:id w:val="932167649"/>
              <w:placeholder>
                <w:docPart w:val="70532B649D0141CEB8BCC195E4C296BE"/>
              </w:placeholder>
            </w:sdtPr>
            <w:sdtEndPr/>
            <w:sdtContent>
              <w:p w:rsidR="00A0351B" w:rsidRPr="00B302EF" w:rsidRDefault="00A0351B" w:rsidP="00FB5C14">
                <w:pPr>
                  <w:numPr>
                    <w:ilvl w:val="0"/>
                    <w:numId w:val="22"/>
                  </w:numPr>
                  <w:shd w:val="clear" w:color="auto" w:fill="FFFFFF"/>
                  <w:tabs>
                    <w:tab w:val="clear" w:pos="720"/>
                    <w:tab w:val="clear" w:pos="9639"/>
                    <w:tab w:val="num" w:pos="13"/>
                  </w:tabs>
                  <w:spacing w:after="0" w:line="183" w:lineRule="atLeast"/>
                  <w:ind w:left="0" w:hanging="284"/>
                  <w:rPr>
                    <w:rFonts w:cs="Arial"/>
                  </w:rPr>
                </w:pPr>
                <w:r>
                  <w:rPr>
                    <w:rFonts w:cs="Arial"/>
                  </w:rPr>
                  <w:t>Supervisor</w:t>
                </w:r>
              </w:p>
            </w:sdtContent>
          </w:sdt>
        </w:tc>
        <w:tc>
          <w:tcPr>
            <w:tcW w:w="4926" w:type="dxa"/>
            <w:gridSpan w:val="2"/>
          </w:tcPr>
          <w:p w:rsidR="00A0351B" w:rsidRPr="00E80934" w:rsidRDefault="00053CA6" w:rsidP="00FB5C14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Crews</w:t>
            </w:r>
          </w:p>
        </w:tc>
      </w:tr>
      <w:tr w:rsidR="00A0351B" w:rsidRPr="00E80934" w:rsidTr="00F3361C">
        <w:tc>
          <w:tcPr>
            <w:tcW w:w="10421" w:type="dxa"/>
            <w:gridSpan w:val="3"/>
            <w:shd w:val="clear" w:color="auto" w:fill="52C5D4"/>
          </w:tcPr>
          <w:p w:rsidR="00A0351B" w:rsidRPr="00E80934" w:rsidRDefault="00A0351B" w:rsidP="00A0351B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</w:tr>
      <w:tr w:rsidR="00A0351B" w:rsidRPr="00E80934" w:rsidTr="004146F0">
        <w:trPr>
          <w:trHeight w:val="58"/>
        </w:trPr>
        <w:tc>
          <w:tcPr>
            <w:tcW w:w="10421" w:type="dxa"/>
            <w:gridSpan w:val="3"/>
          </w:tcPr>
          <w:sdt>
            <w:sdtPr>
              <w:rPr>
                <w:szCs w:val="18"/>
                <w:lang w:val="en-NZ"/>
              </w:rPr>
              <w:id w:val="-1581051423"/>
              <w:placeholder>
                <w:docPart w:val="46990C527B7E45D8878F33E9AE91A837"/>
              </w:placeholder>
            </w:sdtPr>
            <w:sdtEndPr/>
            <w:sdtContent>
              <w:p w:rsidR="00A0351B" w:rsidRPr="00A0351B" w:rsidRDefault="00A0351B" w:rsidP="00053CA6">
                <w:pPr>
                  <w:autoSpaceDE w:val="0"/>
                  <w:autoSpaceDN w:val="0"/>
                  <w:adjustRightInd w:val="0"/>
                </w:pPr>
                <w:r>
                  <w:t xml:space="preserve">The Leading Hand </w:t>
                </w:r>
                <w:r w:rsidR="00C92CC6">
                  <w:t xml:space="preserve">role is </w:t>
                </w:r>
                <w:r>
                  <w:t>a key member of the delivery team</w:t>
                </w:r>
                <w:r w:rsidR="00FB5C14">
                  <w:t>s</w:t>
                </w:r>
                <w:r>
                  <w:t xml:space="preserve"> based in a Regional location with responsibilities for the implementation of construction and/or routine maintenance work. </w:t>
                </w:r>
              </w:p>
            </w:sdtContent>
          </w:sdt>
        </w:tc>
      </w:tr>
      <w:tr w:rsidR="00A0351B" w:rsidRPr="00E80934" w:rsidTr="00F3361C">
        <w:tc>
          <w:tcPr>
            <w:tcW w:w="10421" w:type="dxa"/>
            <w:gridSpan w:val="3"/>
            <w:shd w:val="clear" w:color="auto" w:fill="52C5D4"/>
          </w:tcPr>
          <w:p w:rsidR="00A0351B" w:rsidRPr="00E80934" w:rsidRDefault="00A0351B" w:rsidP="00A0351B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A0351B" w:rsidRPr="00E80934" w:rsidTr="004146F0">
        <w:trPr>
          <w:trHeight w:val="719"/>
        </w:trPr>
        <w:tc>
          <w:tcPr>
            <w:tcW w:w="10421" w:type="dxa"/>
            <w:gridSpan w:val="3"/>
          </w:tcPr>
          <w:p w:rsidR="00A0351B" w:rsidRDefault="00C92CC6" w:rsidP="00A0351B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jc w:val="both"/>
            </w:pPr>
            <w:r>
              <w:t>To directly oversee crew</w:t>
            </w:r>
            <w:r w:rsidR="00A0351B">
              <w:t>s and/or a number of disciplines and provide direct support to other Leading Hands.</w:t>
            </w:r>
          </w:p>
          <w:p w:rsidR="00A0351B" w:rsidRDefault="00A0351B" w:rsidP="00A0351B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jc w:val="both"/>
            </w:pPr>
            <w:r>
              <w:t xml:space="preserve">The </w:t>
            </w:r>
            <w:r w:rsidR="00C92CC6">
              <w:t>role</w:t>
            </w:r>
            <w:r>
              <w:t xml:space="preserve"> requires a strong commitment to safety systems, meeting agreed timelines, budget allocations, development &amp; delivery of cyclic maintenance programs and minor project works.</w:t>
            </w:r>
          </w:p>
          <w:p w:rsidR="00A0351B" w:rsidRDefault="00A0351B" w:rsidP="00A0351B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jc w:val="both"/>
              <w:rPr>
                <w:szCs w:val="20"/>
              </w:rPr>
            </w:pPr>
            <w:r>
              <w:t>Assisting team members to ensure compliance requirements are maintained.</w:t>
            </w:r>
          </w:p>
          <w:p w:rsidR="00A0351B" w:rsidRPr="0059345D" w:rsidRDefault="00A0351B" w:rsidP="00A0351B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jc w:val="both"/>
              <w:rPr>
                <w:szCs w:val="20"/>
              </w:rPr>
            </w:pPr>
            <w:r w:rsidRPr="0059345D">
              <w:rPr>
                <w:szCs w:val="20"/>
              </w:rPr>
              <w:t>Taking care of own and colleagues Health and Safety through identification and reporting of hazards and active involvement in improvement initiatives.</w:t>
            </w:r>
          </w:p>
        </w:tc>
      </w:tr>
      <w:tr w:rsidR="00A0351B" w:rsidRPr="00E80934" w:rsidTr="00F3361C">
        <w:tc>
          <w:tcPr>
            <w:tcW w:w="6128" w:type="dxa"/>
            <w:gridSpan w:val="2"/>
            <w:shd w:val="clear" w:color="auto" w:fill="52C5D4"/>
          </w:tcPr>
          <w:p w:rsidR="00A0351B" w:rsidRPr="00E80934" w:rsidRDefault="00A0351B" w:rsidP="00A0351B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4293" w:type="dxa"/>
            <w:shd w:val="clear" w:color="auto" w:fill="52C5D4"/>
          </w:tcPr>
          <w:p w:rsidR="00A0351B" w:rsidRPr="00E80934" w:rsidRDefault="00A0351B" w:rsidP="00A0351B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A0351B" w:rsidRPr="00E80934" w:rsidTr="00D8100B">
        <w:trPr>
          <w:trHeight w:val="499"/>
        </w:trPr>
        <w:tc>
          <w:tcPr>
            <w:tcW w:w="6128" w:type="dxa"/>
            <w:gridSpan w:val="2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Assist in the management of the onsite and day to day running of works for internal and external bodies</w:t>
            </w:r>
          </w:p>
        </w:tc>
        <w:tc>
          <w:tcPr>
            <w:tcW w:w="4293" w:type="dxa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Works completed in timely manner</w:t>
            </w:r>
          </w:p>
        </w:tc>
      </w:tr>
      <w:tr w:rsidR="00A0351B" w:rsidRPr="00E80934" w:rsidTr="00D8100B">
        <w:trPr>
          <w:trHeight w:val="945"/>
        </w:trPr>
        <w:tc>
          <w:tcPr>
            <w:tcW w:w="6128" w:type="dxa"/>
            <w:gridSpan w:val="2"/>
          </w:tcPr>
          <w:sdt>
            <w:sdtPr>
              <w:id w:val="-1958637571"/>
              <w:placeholder>
                <w:docPart w:val="9BE29275A8A74957BE2A2D12D002139D"/>
              </w:placeholder>
            </w:sdtPr>
            <w:sdtEndPr/>
            <w:sdtContent>
              <w:p w:rsidR="00A0351B" w:rsidRPr="00D8100B" w:rsidRDefault="00A0351B" w:rsidP="004146F0">
                <w:pPr>
                  <w:spacing w:after="0"/>
                  <w:rPr>
                    <w:szCs w:val="20"/>
                  </w:rPr>
                </w:pPr>
                <w:r w:rsidRPr="00D8100B">
                  <w:rPr>
                    <w:szCs w:val="20"/>
                  </w:rPr>
                  <w:t>Assist in the inspecting and auditing of the quality and quantity of works within the civil/open space construction and maintenance delivery sector</w:t>
                </w:r>
              </w:p>
            </w:sdtContent>
          </w:sdt>
        </w:tc>
        <w:sdt>
          <w:sdtPr>
            <w:id w:val="-513991302"/>
            <w:placeholder>
              <w:docPart w:val="C724F42D2AF64A11AC8B7727C76AF50D"/>
            </w:placeholder>
          </w:sdtPr>
          <w:sdtEndPr/>
          <w:sdtContent>
            <w:tc>
              <w:tcPr>
                <w:tcW w:w="4293" w:type="dxa"/>
              </w:tcPr>
              <w:p w:rsidR="00A0351B" w:rsidRPr="00D8100B" w:rsidRDefault="00A0351B" w:rsidP="004146F0">
                <w:pPr>
                  <w:spacing w:after="0"/>
                  <w:rPr>
                    <w:b/>
                    <w:szCs w:val="20"/>
                  </w:rPr>
                </w:pPr>
                <w:r w:rsidRPr="00D8100B">
                  <w:rPr>
                    <w:rFonts w:cs="Arial"/>
                    <w:szCs w:val="20"/>
                  </w:rPr>
                  <w:t>Regular stakeholder liaison to ensure contractual obligations and relationships</w:t>
                </w:r>
                <w:r w:rsidRPr="00D8100B">
                  <w:rPr>
                    <w:szCs w:val="20"/>
                  </w:rPr>
                  <w:t xml:space="preserve"> are maintained</w:t>
                </w:r>
              </w:p>
            </w:tc>
          </w:sdtContent>
        </w:sdt>
      </w:tr>
      <w:tr w:rsidR="00A0351B" w:rsidRPr="00E80934" w:rsidTr="00D8100B">
        <w:trPr>
          <w:trHeight w:val="479"/>
        </w:trPr>
        <w:tc>
          <w:tcPr>
            <w:tcW w:w="6128" w:type="dxa"/>
            <w:gridSpan w:val="2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 xml:space="preserve">Timely reporting to supervisors of issues and incidents which occur on site </w:t>
            </w:r>
          </w:p>
        </w:tc>
        <w:tc>
          <w:tcPr>
            <w:tcW w:w="4293" w:type="dxa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Site discussions &amp; inspections</w:t>
            </w:r>
          </w:p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Stakeholder feedback</w:t>
            </w:r>
          </w:p>
        </w:tc>
      </w:tr>
      <w:tr w:rsidR="00A0351B" w:rsidRPr="00E80934" w:rsidTr="00D8100B">
        <w:trPr>
          <w:trHeight w:val="305"/>
        </w:trPr>
        <w:tc>
          <w:tcPr>
            <w:tcW w:w="6128" w:type="dxa"/>
            <w:gridSpan w:val="2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Assist in the training and mentoring of staff</w:t>
            </w:r>
          </w:p>
          <w:p w:rsidR="00A0351B" w:rsidRPr="009117BE" w:rsidRDefault="00A0351B" w:rsidP="004146F0">
            <w:pPr>
              <w:spacing w:after="0"/>
              <w:rPr>
                <w:szCs w:val="20"/>
              </w:rPr>
            </w:pPr>
          </w:p>
        </w:tc>
        <w:tc>
          <w:tcPr>
            <w:tcW w:w="4293" w:type="dxa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Highly skilled workforce</w:t>
            </w:r>
          </w:p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Identify training needs for crew members  (internal personnel)</w:t>
            </w:r>
          </w:p>
        </w:tc>
      </w:tr>
      <w:tr w:rsidR="00A0351B" w:rsidRPr="00E80934" w:rsidTr="00D8100B">
        <w:trPr>
          <w:trHeight w:val="475"/>
        </w:trPr>
        <w:tc>
          <w:tcPr>
            <w:tcW w:w="6128" w:type="dxa"/>
            <w:gridSpan w:val="2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Daily collection of paperwork</w:t>
            </w:r>
          </w:p>
          <w:p w:rsidR="00A0351B" w:rsidRPr="009117BE" w:rsidRDefault="00A0351B" w:rsidP="004146F0">
            <w:pPr>
              <w:spacing w:after="0"/>
              <w:rPr>
                <w:szCs w:val="20"/>
              </w:rPr>
            </w:pPr>
          </w:p>
        </w:tc>
        <w:tc>
          <w:tcPr>
            <w:tcW w:w="4293" w:type="dxa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Prompt &amp; timely document management control</w:t>
            </w:r>
          </w:p>
        </w:tc>
      </w:tr>
      <w:tr w:rsidR="00A0351B" w:rsidRPr="00E80934" w:rsidTr="00D8100B">
        <w:trPr>
          <w:trHeight w:val="585"/>
        </w:trPr>
        <w:tc>
          <w:tcPr>
            <w:tcW w:w="6128" w:type="dxa"/>
            <w:gridSpan w:val="2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Assisting with the management of vehicles, plant and tools as required</w:t>
            </w:r>
            <w:r w:rsidRPr="00D8100B">
              <w:rPr>
                <w:szCs w:val="20"/>
              </w:rPr>
              <w:br/>
            </w:r>
          </w:p>
        </w:tc>
        <w:tc>
          <w:tcPr>
            <w:tcW w:w="4293" w:type="dxa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All vehicle &amp; plant machinery are fuelled at end of day’s work shift, fully maintained &amp; serviceable.</w:t>
            </w:r>
          </w:p>
        </w:tc>
      </w:tr>
      <w:tr w:rsidR="00A0351B" w:rsidRPr="00E80934" w:rsidTr="00D8100B">
        <w:trPr>
          <w:trHeight w:val="426"/>
        </w:trPr>
        <w:tc>
          <w:tcPr>
            <w:tcW w:w="6128" w:type="dxa"/>
            <w:gridSpan w:val="2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Assist in the delivery &amp; implementation of the Safety Management Plan.</w:t>
            </w:r>
          </w:p>
        </w:tc>
        <w:tc>
          <w:tcPr>
            <w:tcW w:w="4293" w:type="dxa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Zero harm to team members and stakeholders is maintained</w:t>
            </w:r>
          </w:p>
        </w:tc>
      </w:tr>
      <w:tr w:rsidR="00A0351B" w:rsidRPr="00E80934" w:rsidTr="00D8100B">
        <w:trPr>
          <w:trHeight w:val="663"/>
        </w:trPr>
        <w:tc>
          <w:tcPr>
            <w:tcW w:w="6128" w:type="dxa"/>
            <w:gridSpan w:val="2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 xml:space="preserve">Assist to ensure adherence to all </w:t>
            </w:r>
            <w:r w:rsidR="004E205E">
              <w:rPr>
                <w:szCs w:val="20"/>
              </w:rPr>
              <w:t>Health and Safety</w:t>
            </w:r>
            <w:r w:rsidRPr="00D8100B">
              <w:rPr>
                <w:szCs w:val="20"/>
              </w:rPr>
              <w:t xml:space="preserve"> requirements by team members &amp; sub-contractors</w:t>
            </w:r>
          </w:p>
        </w:tc>
        <w:tc>
          <w:tcPr>
            <w:tcW w:w="4293" w:type="dxa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Up-to-date procedures and SWMS are evid</w:t>
            </w:r>
            <w:r w:rsidR="008E4956" w:rsidRPr="00D8100B">
              <w:rPr>
                <w:szCs w:val="20"/>
              </w:rPr>
              <w:t>ent in their use and acceptance Timely reporting of incidents and hazards</w:t>
            </w:r>
          </w:p>
        </w:tc>
      </w:tr>
      <w:tr w:rsidR="00A0351B" w:rsidRPr="00E80934" w:rsidTr="00D8100B">
        <w:trPr>
          <w:trHeight w:val="706"/>
        </w:trPr>
        <w:tc>
          <w:tcPr>
            <w:tcW w:w="6128" w:type="dxa"/>
            <w:gridSpan w:val="2"/>
          </w:tcPr>
          <w:p w:rsidR="00A0351B" w:rsidRPr="00D8100B" w:rsidRDefault="00A0351B" w:rsidP="004146F0">
            <w:pPr>
              <w:spacing w:after="0"/>
              <w:rPr>
                <w:szCs w:val="20"/>
                <w:highlight w:val="yellow"/>
              </w:rPr>
            </w:pPr>
            <w:r w:rsidRPr="00D8100B">
              <w:rPr>
                <w:szCs w:val="20"/>
              </w:rPr>
              <w:t xml:space="preserve">Demonstrate </w:t>
            </w:r>
            <w:r w:rsidR="000B67AA">
              <w:rPr>
                <w:szCs w:val="20"/>
              </w:rPr>
              <w:t xml:space="preserve">leadership </w:t>
            </w:r>
            <w:r w:rsidR="004E205E">
              <w:rPr>
                <w:szCs w:val="20"/>
              </w:rPr>
              <w:t xml:space="preserve">living </w:t>
            </w:r>
            <w:r w:rsidRPr="00D8100B">
              <w:rPr>
                <w:szCs w:val="20"/>
              </w:rPr>
              <w:t>business values</w:t>
            </w:r>
            <w:r w:rsidR="004E205E">
              <w:rPr>
                <w:szCs w:val="20"/>
              </w:rPr>
              <w:t xml:space="preserve"> and behaviours</w:t>
            </w:r>
          </w:p>
        </w:tc>
        <w:tc>
          <w:tcPr>
            <w:tcW w:w="4293" w:type="dxa"/>
          </w:tcPr>
          <w:p w:rsidR="00A0351B" w:rsidRPr="00D8100B" w:rsidRDefault="00A0351B" w:rsidP="004146F0">
            <w:pPr>
              <w:spacing w:after="0"/>
              <w:rPr>
                <w:szCs w:val="20"/>
              </w:rPr>
            </w:pPr>
            <w:r w:rsidRPr="00D8100B">
              <w:rPr>
                <w:szCs w:val="20"/>
              </w:rPr>
              <w:t>Adherence to Company policies and procedures as outlined in</w:t>
            </w:r>
            <w:r w:rsidR="004E205E">
              <w:rPr>
                <w:szCs w:val="20"/>
              </w:rPr>
              <w:t xml:space="preserve"> the Company induction policy and procedures</w:t>
            </w:r>
          </w:p>
        </w:tc>
      </w:tr>
      <w:tr w:rsidR="00A0351B" w:rsidRPr="00E80934" w:rsidTr="00FB5C14">
        <w:trPr>
          <w:trHeight w:val="959"/>
        </w:trPr>
        <w:tc>
          <w:tcPr>
            <w:tcW w:w="6128" w:type="dxa"/>
            <w:gridSpan w:val="2"/>
          </w:tcPr>
          <w:p w:rsidR="00A0351B" w:rsidRPr="00FA40F8" w:rsidRDefault="00A0351B" w:rsidP="004146F0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Responding to call outs as per </w:t>
            </w:r>
            <w:r w:rsidR="004E205E">
              <w:rPr>
                <w:szCs w:val="20"/>
              </w:rPr>
              <w:t xml:space="preserve">Incidents and/or </w:t>
            </w:r>
            <w:r>
              <w:rPr>
                <w:szCs w:val="20"/>
              </w:rPr>
              <w:t>Emergency Response Procedures</w:t>
            </w:r>
          </w:p>
        </w:tc>
        <w:sdt>
          <w:sdtPr>
            <w:rPr>
              <w:b/>
              <w:sz w:val="16"/>
              <w:szCs w:val="16"/>
            </w:rPr>
            <w:id w:val="519976705"/>
            <w:placeholder>
              <w:docPart w:val="E6C6B1E03315423F8BCEFEDF2439BB03"/>
            </w:placeholder>
          </w:sdtPr>
          <w:sdtEndPr/>
          <w:sdtContent>
            <w:tc>
              <w:tcPr>
                <w:tcW w:w="4293" w:type="dxa"/>
              </w:tcPr>
              <w:p w:rsidR="00A0351B" w:rsidRDefault="00A0351B" w:rsidP="004146F0">
                <w:pPr>
                  <w:spacing w:after="0"/>
                  <w:rPr>
                    <w:szCs w:val="20"/>
                  </w:rPr>
                </w:pPr>
                <w:r>
                  <w:rPr>
                    <w:rStyle w:val="PlaceholderText"/>
                    <w:color w:val="000000"/>
                  </w:rPr>
                  <w:t>Adherence to GEMS (Melbourne Water’s General Emergency Management System)</w:t>
                </w:r>
              </w:p>
            </w:tc>
          </w:sdtContent>
        </w:sdt>
      </w:tr>
      <w:tr w:rsidR="00A0351B" w:rsidRPr="00E80934" w:rsidTr="008E4956">
        <w:trPr>
          <w:trHeight w:val="566"/>
        </w:trPr>
        <w:tc>
          <w:tcPr>
            <w:tcW w:w="6128" w:type="dxa"/>
            <w:gridSpan w:val="2"/>
          </w:tcPr>
          <w:p w:rsidR="00A0351B" w:rsidRPr="00FA40F8" w:rsidRDefault="00A0351B" w:rsidP="004146F0">
            <w:pPr>
              <w:spacing w:after="0"/>
              <w:rPr>
                <w:szCs w:val="20"/>
              </w:rPr>
            </w:pPr>
            <w:r w:rsidRPr="00FA40F8">
              <w:rPr>
                <w:szCs w:val="20"/>
              </w:rPr>
              <w:t>Other duties as directed</w:t>
            </w:r>
          </w:p>
        </w:tc>
        <w:tc>
          <w:tcPr>
            <w:tcW w:w="4293" w:type="dxa"/>
          </w:tcPr>
          <w:p w:rsidR="004E205E" w:rsidRPr="00FA40F8" w:rsidRDefault="004E205E" w:rsidP="004146F0">
            <w:pPr>
              <w:spacing w:after="0"/>
              <w:rPr>
                <w:szCs w:val="20"/>
              </w:rPr>
            </w:pPr>
          </w:p>
        </w:tc>
      </w:tr>
    </w:tbl>
    <w:p w:rsidR="004146F0" w:rsidRDefault="004146F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59345D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>
              <w:lastRenderedPageBreak/>
              <w:br w:type="page"/>
            </w:r>
            <w:r w:rsidR="00F3361C" w:rsidRPr="00E80934">
              <w:rPr>
                <w:b/>
                <w:color w:val="FFFFFF" w:themeColor="background1"/>
                <w:szCs w:val="20"/>
              </w:rPr>
              <w:t>SKILLS, KNOWLEDGE AND EXPERIENCE REQUIRED:</w:t>
            </w:r>
          </w:p>
        </w:tc>
      </w:tr>
      <w:tr w:rsidR="00F3361C" w:rsidRPr="00E80934" w:rsidTr="0059345D">
        <w:trPr>
          <w:trHeight w:val="2531"/>
        </w:trPr>
        <w:tc>
          <w:tcPr>
            <w:tcW w:w="10421" w:type="dxa"/>
          </w:tcPr>
          <w:p w:rsidR="008E4956" w:rsidRPr="007C3533" w:rsidRDefault="0021109C" w:rsidP="007B72CC">
            <w:pPr>
              <w:pStyle w:val="BulletLevel1"/>
              <w:numPr>
                <w:ilvl w:val="0"/>
                <w:numId w:val="25"/>
              </w:num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31238670"/>
                <w:placeholder>
                  <w:docPart w:val="60FA14F45F8A436F908539F712F26F83"/>
                </w:placeholder>
              </w:sdtPr>
              <w:sdtEndPr/>
              <w:sdtContent>
                <w:r w:rsidR="007B72CC" w:rsidRPr="007C3533">
                  <w:rPr>
                    <w:rFonts w:ascii="Verdana" w:hAnsi="Verdana"/>
                  </w:rPr>
                  <w:t>D</w:t>
                </w:r>
                <w:r w:rsidR="008E4956" w:rsidRPr="007C3533">
                  <w:rPr>
                    <w:rFonts w:ascii="Verdana" w:hAnsi="Verdana"/>
                  </w:rPr>
                  <w:t>emonstrated capabilities in working in a Civil, NRM &amp;/or Land Management- Grass, construction/maintenance environment, particularly in assisting the delivery/managing of resources, i.e. labour, plant, materials and subcontractors</w:t>
                </w:r>
              </w:sdtContent>
            </w:sdt>
            <w:r w:rsidR="008E4956" w:rsidRPr="007C3533">
              <w:rPr>
                <w:rFonts w:ascii="Verdana" w:hAnsi="Verdana"/>
              </w:rPr>
              <w:t xml:space="preserve"> </w:t>
            </w:r>
          </w:p>
          <w:p w:rsidR="008E4956" w:rsidRPr="007C3533" w:rsidRDefault="008E4956" w:rsidP="007B72CC">
            <w:pPr>
              <w:pStyle w:val="BulletLevel1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7C3533">
              <w:rPr>
                <w:rFonts w:ascii="Verdana" w:hAnsi="Verdana"/>
              </w:rPr>
              <w:t xml:space="preserve">Certificate/ Diploma in Civil/Environmental disciplines or relevant related work experience </w:t>
            </w:r>
          </w:p>
          <w:p w:rsidR="008E4956" w:rsidRPr="007C3533" w:rsidRDefault="008E4956" w:rsidP="007B72CC">
            <w:pPr>
              <w:pStyle w:val="BulletLevel1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7C3533">
              <w:rPr>
                <w:rFonts w:ascii="Verdana" w:hAnsi="Verdana"/>
              </w:rPr>
              <w:t>Other qualifications such as Industry White Card, Chainsaw Ticket, Confined Space Entry, Fall Prevention, Plant Machinery competency, etc.</w:t>
            </w:r>
          </w:p>
          <w:p w:rsidR="008E4956" w:rsidRPr="007C3533" w:rsidRDefault="008E4956" w:rsidP="007B72CC">
            <w:pPr>
              <w:pStyle w:val="BulletLevel1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7C3533">
              <w:rPr>
                <w:rFonts w:ascii="Verdana" w:hAnsi="Verdana"/>
              </w:rPr>
              <w:t>Motor vehicle and/or truck driver’s licence</w:t>
            </w:r>
          </w:p>
          <w:p w:rsidR="00F3361C" w:rsidRPr="008E4956" w:rsidRDefault="008E4956" w:rsidP="003F0410">
            <w:pPr>
              <w:spacing w:after="0"/>
              <w:rPr>
                <w:szCs w:val="20"/>
              </w:rPr>
            </w:pPr>
            <w:r w:rsidRPr="008E4956">
              <w:rPr>
                <w:szCs w:val="20"/>
                <w:u w:val="single"/>
              </w:rPr>
              <w:t xml:space="preserve">Please Note:  All employees must possess a </w:t>
            </w:r>
            <w:r w:rsidR="003F0410" w:rsidRPr="008E4956">
              <w:rPr>
                <w:szCs w:val="20"/>
                <w:u w:val="single"/>
              </w:rPr>
              <w:t>license</w:t>
            </w:r>
            <w:r w:rsidRPr="008E4956">
              <w:rPr>
                <w:szCs w:val="20"/>
                <w:u w:val="single"/>
              </w:rPr>
              <w:t xml:space="preserve"> to perform any duty which is required to be held under Australian legislation.</w:t>
            </w:r>
          </w:p>
        </w:tc>
      </w:tr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RELATIONSHIPS:</w:t>
            </w:r>
          </w:p>
        </w:tc>
      </w:tr>
      <w:tr w:rsidR="00F3361C" w:rsidRPr="00E80934" w:rsidTr="004146F0">
        <w:trPr>
          <w:trHeight w:val="1199"/>
        </w:trPr>
        <w:tc>
          <w:tcPr>
            <w:tcW w:w="10421" w:type="dxa"/>
          </w:tcPr>
          <w:p w:rsidR="0059345D" w:rsidRDefault="0059345D" w:rsidP="00946F5F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F3361C" w:rsidRPr="00E80934" w:rsidRDefault="00E80934" w:rsidP="00946F5F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INTERNAL</w:t>
            </w:r>
          </w:p>
          <w:sdt>
            <w:sdtPr>
              <w:id w:val="-2139939500"/>
              <w:placeholder>
                <w:docPart w:val="3CC289885D7C45C480EA295849C3793F"/>
              </w:placeholder>
            </w:sdtPr>
            <w:sdtEndPr/>
            <w:sdtContent>
              <w:p w:rsidR="00A0351B" w:rsidRDefault="00A0351B" w:rsidP="00A0351B">
                <w:pPr>
                  <w:pStyle w:val="ListParagraph"/>
                  <w:numPr>
                    <w:ilvl w:val="0"/>
                    <w:numId w:val="19"/>
                  </w:numPr>
                  <w:tabs>
                    <w:tab w:val="left" w:pos="2711"/>
                  </w:tabs>
                </w:pPr>
                <w:r>
                  <w:t>Supervisors</w:t>
                </w:r>
              </w:p>
              <w:p w:rsidR="00A0351B" w:rsidRDefault="00FB5C14" w:rsidP="004146F0">
                <w:pPr>
                  <w:pStyle w:val="ListParagraph"/>
                  <w:numPr>
                    <w:ilvl w:val="0"/>
                    <w:numId w:val="19"/>
                  </w:numPr>
                  <w:tabs>
                    <w:tab w:val="left" w:pos="2711"/>
                  </w:tabs>
                </w:pPr>
                <w:r>
                  <w:t xml:space="preserve">Project staff and </w:t>
                </w:r>
                <w:r w:rsidR="00053CA6">
                  <w:t>crews</w:t>
                </w:r>
              </w:p>
            </w:sdtContent>
          </w:sdt>
          <w:p w:rsidR="00E80934" w:rsidRPr="00E80934" w:rsidRDefault="00E80934" w:rsidP="00946F5F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EXTERNAL</w:t>
            </w:r>
          </w:p>
          <w:sdt>
            <w:sdtPr>
              <w:id w:val="1245225364"/>
              <w:placeholder>
                <w:docPart w:val="75EB848EE6594F60861836DA53B9C957"/>
              </w:placeholder>
            </w:sdtPr>
            <w:sdtEndPr/>
            <w:sdtContent>
              <w:p w:rsidR="00A0351B" w:rsidRPr="00A0351B" w:rsidRDefault="00A0351B" w:rsidP="00A0351B">
                <w:pPr>
                  <w:pStyle w:val="ListParagraph"/>
                  <w:numPr>
                    <w:ilvl w:val="0"/>
                    <w:numId w:val="19"/>
                  </w:numPr>
                  <w:shd w:val="clear" w:color="auto" w:fill="FFFFFF"/>
                  <w:tabs>
                    <w:tab w:val="left" w:pos="2351"/>
                  </w:tabs>
                  <w:spacing w:line="183" w:lineRule="atLeast"/>
                  <w:rPr>
                    <w:rFonts w:cs="Arial"/>
                  </w:rPr>
                </w:pPr>
                <w:r w:rsidRPr="00A0351B">
                  <w:rPr>
                    <w:rFonts w:cs="Arial"/>
                  </w:rPr>
                  <w:t>Retail Suppliers</w:t>
                </w:r>
              </w:p>
              <w:p w:rsidR="00A0351B" w:rsidRPr="00A0351B" w:rsidRDefault="00A0351B" w:rsidP="00A0351B">
                <w:pPr>
                  <w:pStyle w:val="ListParagraph"/>
                  <w:numPr>
                    <w:ilvl w:val="0"/>
                    <w:numId w:val="19"/>
                  </w:numPr>
                  <w:shd w:val="clear" w:color="auto" w:fill="FFFFFF"/>
                  <w:tabs>
                    <w:tab w:val="left" w:pos="2351"/>
                  </w:tabs>
                  <w:spacing w:line="183" w:lineRule="atLeast"/>
                  <w:rPr>
                    <w:rFonts w:cs="Arial"/>
                  </w:rPr>
                </w:pPr>
                <w:r w:rsidRPr="00A0351B">
                  <w:rPr>
                    <w:rFonts w:cs="Arial"/>
                  </w:rPr>
                  <w:t>Consultants</w:t>
                </w:r>
              </w:p>
              <w:p w:rsidR="00E80934" w:rsidRPr="004146F0" w:rsidRDefault="00A0351B" w:rsidP="004146F0">
                <w:pPr>
                  <w:pStyle w:val="ListParagraph"/>
                  <w:numPr>
                    <w:ilvl w:val="0"/>
                    <w:numId w:val="19"/>
                  </w:numPr>
                  <w:shd w:val="clear" w:color="auto" w:fill="FFFFFF"/>
                  <w:tabs>
                    <w:tab w:val="left" w:pos="2351"/>
                  </w:tabs>
                  <w:spacing w:line="183" w:lineRule="atLeast"/>
                  <w:rPr>
                    <w:rFonts w:cs="Arial"/>
                  </w:rPr>
                </w:pPr>
                <w:r w:rsidRPr="00A0351B">
                  <w:rPr>
                    <w:rFonts w:cs="Arial"/>
                  </w:rPr>
                  <w:t>Sub-contractors</w:t>
                </w:r>
              </w:p>
            </w:sdtContent>
          </w:sdt>
        </w:tc>
      </w:tr>
      <w:tr w:rsidR="00F3361C" w:rsidRPr="00E80934" w:rsidTr="00F3361C">
        <w:tc>
          <w:tcPr>
            <w:tcW w:w="10421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F3361C" w:rsidRPr="00E80934" w:rsidTr="00F3361C">
        <w:tc>
          <w:tcPr>
            <w:tcW w:w="10421" w:type="dxa"/>
          </w:tcPr>
          <w:p w:rsidR="004146F0" w:rsidRDefault="00E80934" w:rsidP="004146F0">
            <w:pPr>
              <w:spacing w:after="0"/>
              <w:rPr>
                <w:szCs w:val="20"/>
              </w:rPr>
            </w:pPr>
            <w:r w:rsidRPr="00E80934">
              <w:rPr>
                <w:szCs w:val="20"/>
              </w:rPr>
              <w:t>T</w:t>
            </w:r>
            <w:r w:rsidR="00946F5F">
              <w:rPr>
                <w:szCs w:val="20"/>
              </w:rPr>
              <w:t>his role requires the following</w:t>
            </w:r>
            <w:r w:rsidRPr="00E80934">
              <w:rPr>
                <w:szCs w:val="20"/>
              </w:rPr>
              <w:t>:</w:t>
            </w:r>
            <w:r w:rsidR="00946F5F">
              <w:rPr>
                <w:szCs w:val="20"/>
              </w:rPr>
              <w:t xml:space="preserve"> </w:t>
            </w:r>
          </w:p>
          <w:p w:rsidR="00E80934" w:rsidRPr="004146F0" w:rsidRDefault="00E80934" w:rsidP="004146F0">
            <w:pPr>
              <w:pStyle w:val="ListParagraph"/>
              <w:numPr>
                <w:ilvl w:val="0"/>
                <w:numId w:val="27"/>
              </w:numPr>
              <w:spacing w:after="0"/>
              <w:rPr>
                <w:szCs w:val="20"/>
              </w:rPr>
            </w:pPr>
            <w:r w:rsidRPr="004146F0">
              <w:rPr>
                <w:szCs w:val="20"/>
              </w:rPr>
              <w:t>Criminal Records Check</w:t>
            </w:r>
          </w:p>
          <w:p w:rsidR="00946F5F" w:rsidRPr="004146F0" w:rsidRDefault="00946F5F" w:rsidP="004146F0">
            <w:pPr>
              <w:pStyle w:val="ListParagraph"/>
              <w:numPr>
                <w:ilvl w:val="0"/>
                <w:numId w:val="27"/>
              </w:numPr>
              <w:spacing w:after="0"/>
              <w:rPr>
                <w:szCs w:val="20"/>
              </w:rPr>
            </w:pPr>
            <w:r w:rsidRPr="004146F0">
              <w:rPr>
                <w:szCs w:val="20"/>
              </w:rPr>
              <w:t>Medical Assessment</w:t>
            </w:r>
          </w:p>
          <w:p w:rsidR="006C3587" w:rsidRPr="004146F0" w:rsidRDefault="006C3587" w:rsidP="004146F0">
            <w:pPr>
              <w:pStyle w:val="ListParagraph"/>
              <w:numPr>
                <w:ilvl w:val="0"/>
                <w:numId w:val="27"/>
              </w:numPr>
              <w:spacing w:after="0"/>
              <w:rPr>
                <w:szCs w:val="20"/>
              </w:rPr>
            </w:pPr>
            <w:r w:rsidRPr="004146F0">
              <w:rPr>
                <w:szCs w:val="20"/>
              </w:rPr>
              <w:t>Ability to swim at a competent level due to any work near, on or in water</w:t>
            </w:r>
          </w:p>
          <w:p w:rsidR="00F3361C" w:rsidRPr="004146F0" w:rsidRDefault="00E80934" w:rsidP="0021109C">
            <w:pPr>
              <w:spacing w:before="120"/>
              <w:rPr>
                <w:szCs w:val="20"/>
              </w:rPr>
            </w:pPr>
            <w:r w:rsidRPr="004146F0">
              <w:rPr>
                <w:szCs w:val="20"/>
              </w:rPr>
              <w:t xml:space="preserve">Location: </w:t>
            </w:r>
            <w:r w:rsidR="0021109C">
              <w:rPr>
                <w:szCs w:val="20"/>
              </w:rPr>
              <w:t xml:space="preserve">Brooklyn </w:t>
            </w:r>
            <w:bookmarkStart w:id="0" w:name="_GoBack"/>
            <w:bookmarkEnd w:id="0"/>
          </w:p>
        </w:tc>
      </w:tr>
    </w:tbl>
    <w:p w:rsidR="004B4912" w:rsidRPr="00E80934" w:rsidRDefault="004B4912" w:rsidP="00946F5F">
      <w:pPr>
        <w:spacing w:before="120"/>
        <w:rPr>
          <w:szCs w:val="20"/>
        </w:rPr>
      </w:pPr>
    </w:p>
    <w:p w:rsidR="00946F5F" w:rsidRPr="00E80934" w:rsidRDefault="00946F5F">
      <w:pPr>
        <w:spacing w:before="120"/>
        <w:rPr>
          <w:szCs w:val="20"/>
        </w:rPr>
      </w:pPr>
    </w:p>
    <w:sectPr w:rsidR="00946F5F" w:rsidRPr="00E80934" w:rsidSect="0051137E">
      <w:headerReference w:type="default" r:id="rId9"/>
      <w:footerReference w:type="default" r:id="rId10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F1" w:rsidRDefault="007F69F1" w:rsidP="00727219">
      <w:r>
        <w:separator/>
      </w:r>
    </w:p>
  </w:endnote>
  <w:endnote w:type="continuationSeparator" w:id="0">
    <w:p w:rsidR="007F69F1" w:rsidRDefault="007F69F1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9"/>
      <w:gridCol w:w="8615"/>
    </w:tblGrid>
    <w:tr w:rsidR="00A0351B" w:rsidTr="00370129">
      <w:tc>
        <w:tcPr>
          <w:tcW w:w="113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A0351B" w:rsidRPr="00370129" w:rsidRDefault="00A0351B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87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97"/>
            <w:gridCol w:w="3828"/>
          </w:tblGrid>
          <w:tr w:rsidR="00A0351B" w:rsidRPr="00370129" w:rsidTr="00370129">
            <w:tc>
              <w:tcPr>
                <w:tcW w:w="1497" w:type="dxa"/>
              </w:tcPr>
              <w:p w:rsidR="00A0351B" w:rsidRPr="00370129" w:rsidRDefault="00A0351B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Job Level:</w:t>
                </w:r>
                <w:r w:rsidR="00FB5C14"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3828" w:type="dxa"/>
              </w:tcPr>
              <w:p w:rsidR="00A0351B" w:rsidRPr="00370129" w:rsidRDefault="00A0351B" w:rsidP="004146F0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614A79">
                  <w:rPr>
                    <w:noProof/>
                    <w:sz w:val="16"/>
                    <w:szCs w:val="16"/>
                    <w:lang w:val="en-AU" w:eastAsia="en-AU"/>
                  </w:rPr>
                  <w:drawing>
                    <wp:anchor distT="0" distB="0" distL="114300" distR="114300" simplePos="0" relativeHeight="251656192" behindDoc="1" locked="0" layoutInCell="1" allowOverlap="1" wp14:anchorId="3C1BA770" wp14:editId="0BF358C5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-172085</wp:posOffset>
                      </wp:positionV>
                      <wp:extent cx="3780155" cy="1036955"/>
                      <wp:effectExtent l="0" t="0" r="0" b="0"/>
                      <wp:wrapNone/>
                      <wp:docPr id="7" name="Picture 5" descr="Lockup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ckup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0155" cy="1036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4146F0">
                  <w:rPr>
                    <w:color w:val="4D4F53" w:themeColor="accent5"/>
                    <w:sz w:val="16"/>
                    <w:szCs w:val="16"/>
                  </w:rPr>
                  <w:t>FHE EBA Level 3</w:t>
                </w:r>
              </w:p>
            </w:tc>
          </w:tr>
          <w:tr w:rsidR="00A0351B" w:rsidRPr="00370129" w:rsidTr="00370129">
            <w:tc>
              <w:tcPr>
                <w:tcW w:w="1497" w:type="dxa"/>
              </w:tcPr>
              <w:p w:rsidR="00A0351B" w:rsidRPr="00370129" w:rsidRDefault="00A0351B" w:rsidP="00370129">
                <w:pPr>
                  <w:pStyle w:val="Footer"/>
                  <w:spacing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</w:p>
            </w:tc>
            <w:tc>
              <w:tcPr>
                <w:tcW w:w="3828" w:type="dxa"/>
              </w:tcPr>
              <w:p w:rsidR="00A0351B" w:rsidRPr="00370129" w:rsidRDefault="00FB5C14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P and C</w:t>
                </w:r>
              </w:p>
            </w:tc>
          </w:tr>
          <w:tr w:rsidR="00A0351B" w:rsidRPr="00370129" w:rsidTr="00370129">
            <w:tc>
              <w:tcPr>
                <w:tcW w:w="1497" w:type="dxa"/>
              </w:tcPr>
              <w:p w:rsidR="00A0351B" w:rsidRPr="00370129" w:rsidRDefault="00A0351B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</w:p>
            </w:tc>
            <w:tc>
              <w:tcPr>
                <w:tcW w:w="3828" w:type="dxa"/>
              </w:tcPr>
              <w:p w:rsidR="00A0351B" w:rsidRPr="00370129" w:rsidRDefault="00FB5C14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April 2015</w:t>
                </w:r>
              </w:p>
            </w:tc>
          </w:tr>
        </w:tbl>
        <w:p w:rsidR="00A0351B" w:rsidRDefault="00A0351B" w:rsidP="00370129">
          <w:pPr>
            <w:pStyle w:val="Footer"/>
          </w:pPr>
        </w:p>
      </w:tc>
    </w:tr>
  </w:tbl>
  <w:p w:rsidR="00A0351B" w:rsidRPr="00531573" w:rsidRDefault="00A0351B" w:rsidP="00531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F1" w:rsidRDefault="007F69F1" w:rsidP="00727219">
      <w:r>
        <w:separator/>
      </w:r>
    </w:p>
  </w:footnote>
  <w:footnote w:type="continuationSeparator" w:id="0">
    <w:p w:rsidR="007F69F1" w:rsidRDefault="007F69F1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1B" w:rsidRPr="00370129" w:rsidRDefault="00A0351B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5408" behindDoc="1" locked="0" layoutInCell="1" allowOverlap="1" wp14:anchorId="2CC13159" wp14:editId="0A8EE96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2336" behindDoc="1" locked="0" layoutInCell="1" allowOverlap="1" wp14:anchorId="279C74CD" wp14:editId="38399D49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9264" behindDoc="1" locked="0" layoutInCell="1" allowOverlap="1" wp14:anchorId="1553D7EF" wp14:editId="4C8F9A34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sdt>
    <w:sdtPr>
      <w:rPr>
        <w:color w:val="auto"/>
        <w:lang w:val="en-NZ"/>
      </w:rPr>
      <w:id w:val="296958609"/>
      <w:placeholder>
        <w:docPart w:val="719D5322118841878FCBA4CC0E77CED5"/>
      </w:placeholder>
    </w:sdtPr>
    <w:sdtEndPr/>
    <w:sdtContent>
      <w:p w:rsidR="00A0351B" w:rsidRPr="004146F0" w:rsidRDefault="004146F0" w:rsidP="00967998">
        <w:pPr>
          <w:pStyle w:val="Heading3"/>
          <w:rPr>
            <w:color w:val="auto"/>
            <w:lang w:val="en-AU"/>
          </w:rPr>
        </w:pPr>
        <w:r>
          <w:rPr>
            <w:color w:val="auto"/>
            <w:lang w:val="en-AU"/>
          </w:rPr>
          <w:t>LEADING HAND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D750F"/>
    <w:multiLevelType w:val="multilevel"/>
    <w:tmpl w:val="2D4E8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3640CD"/>
    <w:multiLevelType w:val="hybridMultilevel"/>
    <w:tmpl w:val="48F44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8715D"/>
    <w:multiLevelType w:val="hybridMultilevel"/>
    <w:tmpl w:val="90E29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22603"/>
    <w:multiLevelType w:val="hybridMultilevel"/>
    <w:tmpl w:val="EEF27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2">
    <w:nsid w:val="2C557502"/>
    <w:multiLevelType w:val="multilevel"/>
    <w:tmpl w:val="017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9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845032"/>
    <w:multiLevelType w:val="hybridMultilevel"/>
    <w:tmpl w:val="B1D6E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302F5"/>
    <w:multiLevelType w:val="hybridMultilevel"/>
    <w:tmpl w:val="48D817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7"/>
  </w:num>
  <w:num w:numId="5">
    <w:abstractNumId w:val="13"/>
  </w:num>
  <w:num w:numId="6">
    <w:abstractNumId w:val="1"/>
  </w:num>
  <w:num w:numId="7">
    <w:abstractNumId w:val="24"/>
  </w:num>
  <w:num w:numId="8">
    <w:abstractNumId w:val="0"/>
  </w:num>
  <w:num w:numId="9">
    <w:abstractNumId w:val="20"/>
  </w:num>
  <w:num w:numId="10">
    <w:abstractNumId w:val="16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25"/>
  </w:num>
  <w:num w:numId="16">
    <w:abstractNumId w:val="18"/>
  </w:num>
  <w:num w:numId="17">
    <w:abstractNumId w:val="4"/>
  </w:num>
  <w:num w:numId="18">
    <w:abstractNumId w:val="17"/>
  </w:num>
  <w:num w:numId="19">
    <w:abstractNumId w:val="8"/>
  </w:num>
  <w:num w:numId="20">
    <w:abstractNumId w:val="10"/>
  </w:num>
  <w:num w:numId="21">
    <w:abstractNumId w:val="14"/>
  </w:num>
  <w:num w:numId="22">
    <w:abstractNumId w:val="12"/>
  </w:num>
  <w:num w:numId="23">
    <w:abstractNumId w:val="2"/>
  </w:num>
  <w:num w:numId="24">
    <w:abstractNumId w:val="5"/>
  </w:num>
  <w:num w:numId="25">
    <w:abstractNumId w:val="21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87"/>
    <w:rsid w:val="00027881"/>
    <w:rsid w:val="00053CA6"/>
    <w:rsid w:val="00074834"/>
    <w:rsid w:val="00077421"/>
    <w:rsid w:val="00081E9D"/>
    <w:rsid w:val="000B1550"/>
    <w:rsid w:val="000B3631"/>
    <w:rsid w:val="000B67AA"/>
    <w:rsid w:val="000C5B93"/>
    <w:rsid w:val="000E5AE3"/>
    <w:rsid w:val="000F01A1"/>
    <w:rsid w:val="000F593A"/>
    <w:rsid w:val="00114B15"/>
    <w:rsid w:val="00124310"/>
    <w:rsid w:val="00156E1B"/>
    <w:rsid w:val="0017028E"/>
    <w:rsid w:val="00171B3D"/>
    <w:rsid w:val="00182C0D"/>
    <w:rsid w:val="00192692"/>
    <w:rsid w:val="001B0528"/>
    <w:rsid w:val="001B6E13"/>
    <w:rsid w:val="001C4978"/>
    <w:rsid w:val="001F5AFE"/>
    <w:rsid w:val="0021109C"/>
    <w:rsid w:val="002128CB"/>
    <w:rsid w:val="00213C02"/>
    <w:rsid w:val="00216987"/>
    <w:rsid w:val="00225D9D"/>
    <w:rsid w:val="002323A2"/>
    <w:rsid w:val="002361D0"/>
    <w:rsid w:val="002649AC"/>
    <w:rsid w:val="002E2D9D"/>
    <w:rsid w:val="002F7701"/>
    <w:rsid w:val="00342B77"/>
    <w:rsid w:val="00353C6E"/>
    <w:rsid w:val="00370129"/>
    <w:rsid w:val="003A3A99"/>
    <w:rsid w:val="003A4A8D"/>
    <w:rsid w:val="003A568A"/>
    <w:rsid w:val="003C6CC7"/>
    <w:rsid w:val="003F0410"/>
    <w:rsid w:val="00402A5B"/>
    <w:rsid w:val="00407991"/>
    <w:rsid w:val="004146F0"/>
    <w:rsid w:val="00426B74"/>
    <w:rsid w:val="00432643"/>
    <w:rsid w:val="004A5B5B"/>
    <w:rsid w:val="004B4912"/>
    <w:rsid w:val="004C0121"/>
    <w:rsid w:val="004D1B7B"/>
    <w:rsid w:val="004E205E"/>
    <w:rsid w:val="00504896"/>
    <w:rsid w:val="0051137E"/>
    <w:rsid w:val="00521B36"/>
    <w:rsid w:val="00531573"/>
    <w:rsid w:val="005323A2"/>
    <w:rsid w:val="005327A3"/>
    <w:rsid w:val="0059152A"/>
    <w:rsid w:val="0059345D"/>
    <w:rsid w:val="005B1D0A"/>
    <w:rsid w:val="005C0021"/>
    <w:rsid w:val="005D34E1"/>
    <w:rsid w:val="005E031C"/>
    <w:rsid w:val="005E3D56"/>
    <w:rsid w:val="0060687F"/>
    <w:rsid w:val="00607456"/>
    <w:rsid w:val="00614A79"/>
    <w:rsid w:val="006241FB"/>
    <w:rsid w:val="00650B1E"/>
    <w:rsid w:val="0068023A"/>
    <w:rsid w:val="006B665A"/>
    <w:rsid w:val="006C12C4"/>
    <w:rsid w:val="006C3587"/>
    <w:rsid w:val="006E21DE"/>
    <w:rsid w:val="006F3593"/>
    <w:rsid w:val="00710A3F"/>
    <w:rsid w:val="00723D7E"/>
    <w:rsid w:val="00727219"/>
    <w:rsid w:val="00730FE8"/>
    <w:rsid w:val="00756DE7"/>
    <w:rsid w:val="007809A5"/>
    <w:rsid w:val="00795F82"/>
    <w:rsid w:val="007B41EC"/>
    <w:rsid w:val="007B72CC"/>
    <w:rsid w:val="007C3533"/>
    <w:rsid w:val="007D5731"/>
    <w:rsid w:val="007F6490"/>
    <w:rsid w:val="007F69F1"/>
    <w:rsid w:val="00810971"/>
    <w:rsid w:val="00814F8C"/>
    <w:rsid w:val="0082433B"/>
    <w:rsid w:val="0084572F"/>
    <w:rsid w:val="00857492"/>
    <w:rsid w:val="008706BA"/>
    <w:rsid w:val="00870FE5"/>
    <w:rsid w:val="0087720B"/>
    <w:rsid w:val="008A1872"/>
    <w:rsid w:val="008A5339"/>
    <w:rsid w:val="008B6206"/>
    <w:rsid w:val="008D1920"/>
    <w:rsid w:val="008E4956"/>
    <w:rsid w:val="00901C7C"/>
    <w:rsid w:val="00932893"/>
    <w:rsid w:val="0093699E"/>
    <w:rsid w:val="00941A8B"/>
    <w:rsid w:val="00946F5F"/>
    <w:rsid w:val="009510DE"/>
    <w:rsid w:val="00967998"/>
    <w:rsid w:val="009777B4"/>
    <w:rsid w:val="009A070C"/>
    <w:rsid w:val="009E6071"/>
    <w:rsid w:val="00A00DA9"/>
    <w:rsid w:val="00A01D21"/>
    <w:rsid w:val="00A0351B"/>
    <w:rsid w:val="00A17013"/>
    <w:rsid w:val="00A54333"/>
    <w:rsid w:val="00A60070"/>
    <w:rsid w:val="00A648CF"/>
    <w:rsid w:val="00A67705"/>
    <w:rsid w:val="00AE7DB7"/>
    <w:rsid w:val="00B22A72"/>
    <w:rsid w:val="00B4540E"/>
    <w:rsid w:val="00B6706D"/>
    <w:rsid w:val="00B80C70"/>
    <w:rsid w:val="00B97DC8"/>
    <w:rsid w:val="00BE5EFC"/>
    <w:rsid w:val="00BF4480"/>
    <w:rsid w:val="00C256FC"/>
    <w:rsid w:val="00C270B8"/>
    <w:rsid w:val="00C300A8"/>
    <w:rsid w:val="00C64682"/>
    <w:rsid w:val="00C92CC6"/>
    <w:rsid w:val="00C96E2D"/>
    <w:rsid w:val="00CE088A"/>
    <w:rsid w:val="00D24517"/>
    <w:rsid w:val="00D327ED"/>
    <w:rsid w:val="00D507B7"/>
    <w:rsid w:val="00D6553E"/>
    <w:rsid w:val="00D80CF8"/>
    <w:rsid w:val="00D8100B"/>
    <w:rsid w:val="00DD29EF"/>
    <w:rsid w:val="00DD45EC"/>
    <w:rsid w:val="00E5589B"/>
    <w:rsid w:val="00E72801"/>
    <w:rsid w:val="00E80934"/>
    <w:rsid w:val="00E8567C"/>
    <w:rsid w:val="00E957E4"/>
    <w:rsid w:val="00E964B6"/>
    <w:rsid w:val="00F3361C"/>
    <w:rsid w:val="00F34481"/>
    <w:rsid w:val="00FB5C14"/>
    <w:rsid w:val="00FB5C32"/>
    <w:rsid w:val="00FC2868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character" w:customStyle="1" w:styleId="BulletLevel1CharChar">
    <w:name w:val="Bullet Level 1 Char Char"/>
    <w:basedOn w:val="DefaultParagraphFont"/>
    <w:link w:val="BulletLevel1"/>
    <w:locked/>
    <w:rsid w:val="007B72CC"/>
    <w:rPr>
      <w:rFonts w:ascii="Arial" w:hAnsi="Arial" w:cs="Arial"/>
      <w:color w:val="000000"/>
      <w:sz w:val="20"/>
      <w:szCs w:val="20"/>
      <w:lang w:val="en-NZ" w:eastAsia="en-AU"/>
    </w:rPr>
  </w:style>
  <w:style w:type="paragraph" w:customStyle="1" w:styleId="BulletLevel1">
    <w:name w:val="Bullet Level 1"/>
    <w:basedOn w:val="Normal"/>
    <w:link w:val="BulletLevel1CharChar"/>
    <w:autoRedefine/>
    <w:rsid w:val="007B72CC"/>
    <w:pPr>
      <w:tabs>
        <w:tab w:val="clear" w:pos="9639"/>
        <w:tab w:val="left" w:pos="1230"/>
      </w:tabs>
      <w:autoSpaceDE w:val="0"/>
      <w:autoSpaceDN w:val="0"/>
      <w:adjustRightInd w:val="0"/>
      <w:spacing w:after="0" w:line="288" w:lineRule="auto"/>
    </w:pPr>
    <w:rPr>
      <w:rFonts w:ascii="Arial" w:eastAsiaTheme="minorHAnsi" w:hAnsi="Arial" w:cs="Arial"/>
      <w:color w:val="000000"/>
      <w:szCs w:val="20"/>
      <w:lang w:val="en-NZ" w:eastAsia="en-AU"/>
    </w:rPr>
  </w:style>
  <w:style w:type="paragraph" w:styleId="BodyText">
    <w:name w:val="Body Text"/>
    <w:basedOn w:val="Normal"/>
    <w:link w:val="BodyTextChar"/>
    <w:rsid w:val="00A0351B"/>
    <w:pPr>
      <w:tabs>
        <w:tab w:val="clear" w:pos="9639"/>
      </w:tabs>
      <w:spacing w:after="40"/>
    </w:pPr>
    <w:rPr>
      <w:rFonts w:ascii="Arial" w:hAnsi="Arial"/>
      <w:sz w:val="16"/>
      <w:szCs w:val="19"/>
    </w:rPr>
  </w:style>
  <w:style w:type="character" w:customStyle="1" w:styleId="BodyTextChar">
    <w:name w:val="Body Text Char"/>
    <w:basedOn w:val="DefaultParagraphFont"/>
    <w:link w:val="BodyText"/>
    <w:rsid w:val="00A0351B"/>
    <w:rPr>
      <w:rFonts w:ascii="Arial" w:eastAsia="Times New Roman" w:hAnsi="Arial" w:cs="Times New Roman"/>
      <w:sz w:val="16"/>
      <w:szCs w:val="19"/>
    </w:rPr>
  </w:style>
  <w:style w:type="character" w:styleId="PlaceholderText">
    <w:name w:val="Placeholder Text"/>
    <w:basedOn w:val="DefaultParagraphFont"/>
    <w:uiPriority w:val="99"/>
    <w:semiHidden/>
    <w:rsid w:val="00A035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character" w:customStyle="1" w:styleId="BulletLevel1CharChar">
    <w:name w:val="Bullet Level 1 Char Char"/>
    <w:basedOn w:val="DefaultParagraphFont"/>
    <w:link w:val="BulletLevel1"/>
    <w:locked/>
    <w:rsid w:val="007B72CC"/>
    <w:rPr>
      <w:rFonts w:ascii="Arial" w:hAnsi="Arial" w:cs="Arial"/>
      <w:color w:val="000000"/>
      <w:sz w:val="20"/>
      <w:szCs w:val="20"/>
      <w:lang w:val="en-NZ" w:eastAsia="en-AU"/>
    </w:rPr>
  </w:style>
  <w:style w:type="paragraph" w:customStyle="1" w:styleId="BulletLevel1">
    <w:name w:val="Bullet Level 1"/>
    <w:basedOn w:val="Normal"/>
    <w:link w:val="BulletLevel1CharChar"/>
    <w:autoRedefine/>
    <w:rsid w:val="007B72CC"/>
    <w:pPr>
      <w:tabs>
        <w:tab w:val="clear" w:pos="9639"/>
        <w:tab w:val="left" w:pos="1230"/>
      </w:tabs>
      <w:autoSpaceDE w:val="0"/>
      <w:autoSpaceDN w:val="0"/>
      <w:adjustRightInd w:val="0"/>
      <w:spacing w:after="0" w:line="288" w:lineRule="auto"/>
    </w:pPr>
    <w:rPr>
      <w:rFonts w:ascii="Arial" w:eastAsiaTheme="minorHAnsi" w:hAnsi="Arial" w:cs="Arial"/>
      <w:color w:val="000000"/>
      <w:szCs w:val="20"/>
      <w:lang w:val="en-NZ" w:eastAsia="en-AU"/>
    </w:rPr>
  </w:style>
  <w:style w:type="paragraph" w:styleId="BodyText">
    <w:name w:val="Body Text"/>
    <w:basedOn w:val="Normal"/>
    <w:link w:val="BodyTextChar"/>
    <w:rsid w:val="00A0351B"/>
    <w:pPr>
      <w:tabs>
        <w:tab w:val="clear" w:pos="9639"/>
      </w:tabs>
      <w:spacing w:after="40"/>
    </w:pPr>
    <w:rPr>
      <w:rFonts w:ascii="Arial" w:hAnsi="Arial"/>
      <w:sz w:val="16"/>
      <w:szCs w:val="19"/>
    </w:rPr>
  </w:style>
  <w:style w:type="character" w:customStyle="1" w:styleId="BodyTextChar">
    <w:name w:val="Body Text Char"/>
    <w:basedOn w:val="DefaultParagraphFont"/>
    <w:link w:val="BodyText"/>
    <w:rsid w:val="00A0351B"/>
    <w:rPr>
      <w:rFonts w:ascii="Arial" w:eastAsia="Times New Roman" w:hAnsi="Arial" w:cs="Times New Roman"/>
      <w:sz w:val="16"/>
      <w:szCs w:val="19"/>
    </w:rPr>
  </w:style>
  <w:style w:type="character" w:styleId="PlaceholderText">
    <w:name w:val="Placeholder Text"/>
    <w:basedOn w:val="DefaultParagraphFont"/>
    <w:uiPriority w:val="99"/>
    <w:semiHidden/>
    <w:rsid w:val="00A03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D5322118841878FCBA4CC0E77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BDD4-E870-4C59-AD6D-11A3FD938FA2}"/>
      </w:docPartPr>
      <w:docPartBody>
        <w:p w:rsidR="009D7616" w:rsidRDefault="00C32067" w:rsidP="00C32067">
          <w:pPr>
            <w:pStyle w:val="719D5322118841878FCBA4CC0E77CED5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70532B649D0141CEB8BCC195E4C2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4FBA-1D24-4BEF-94D0-FD749E27FF6A}"/>
      </w:docPartPr>
      <w:docPartBody>
        <w:p w:rsidR="009D7616" w:rsidRDefault="009D7616" w:rsidP="009D7616">
          <w:pPr>
            <w:pStyle w:val="70532B649D0141CEB8BCC195E4C296BE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46990C527B7E45D8878F33E9AE9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94A3-38B4-4FAC-A78B-08471CC94D25}"/>
      </w:docPartPr>
      <w:docPartBody>
        <w:p w:rsidR="009D7616" w:rsidRDefault="009D7616" w:rsidP="009D7616">
          <w:pPr>
            <w:pStyle w:val="46990C527B7E45D8878F33E9AE91A837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3CC289885D7C45C480EA295849C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361A-DB35-41F6-BC1E-06EBEC7D356A}"/>
      </w:docPartPr>
      <w:docPartBody>
        <w:p w:rsidR="009D7616" w:rsidRDefault="009D7616" w:rsidP="009D7616">
          <w:pPr>
            <w:pStyle w:val="3CC289885D7C45C480EA295849C3793F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75EB848EE6594F60861836DA53B9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782F-4EBE-480E-882E-B4A2075BBA1E}"/>
      </w:docPartPr>
      <w:docPartBody>
        <w:p w:rsidR="009D7616" w:rsidRDefault="009D7616" w:rsidP="009D7616">
          <w:pPr>
            <w:pStyle w:val="75EB848EE6594F60861836DA53B9C957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9BE29275A8A74957BE2A2D12D002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5F5B-2A28-44E5-BBAE-753FA0B6913F}"/>
      </w:docPartPr>
      <w:docPartBody>
        <w:p w:rsidR="009D7616" w:rsidRDefault="009D7616" w:rsidP="009D7616">
          <w:pPr>
            <w:pStyle w:val="9BE29275A8A74957BE2A2D12D002139D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C724F42D2AF64A11AC8B7727C76A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1E5C-D8E8-41EF-BF78-E562A5534C30}"/>
      </w:docPartPr>
      <w:docPartBody>
        <w:p w:rsidR="009D7616" w:rsidRDefault="009D7616" w:rsidP="009D7616">
          <w:pPr>
            <w:pStyle w:val="C724F42D2AF64A11AC8B7727C76AF50D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E6C6B1E03315423F8BCEFEDF2439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1C17-CF4D-435B-850E-E0FB48B51B64}"/>
      </w:docPartPr>
      <w:docPartBody>
        <w:p w:rsidR="009D7616" w:rsidRDefault="009D7616" w:rsidP="009D7616">
          <w:pPr>
            <w:pStyle w:val="E6C6B1E03315423F8BCEFEDF2439BB03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60FA14F45F8A436F908539F712F2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31E5-B245-4EC1-A4E4-5E7CDE6AAFA2}"/>
      </w:docPartPr>
      <w:docPartBody>
        <w:p w:rsidR="00AE5654" w:rsidRDefault="009D7616" w:rsidP="009D7616">
          <w:pPr>
            <w:pStyle w:val="60FA14F45F8A436F908539F712F26F83"/>
          </w:pPr>
          <w:r w:rsidRPr="00637A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67"/>
    <w:rsid w:val="009D7616"/>
    <w:rsid w:val="00AE5654"/>
    <w:rsid w:val="00C32067"/>
    <w:rsid w:val="00C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616"/>
    <w:rPr>
      <w:color w:val="808080"/>
    </w:rPr>
  </w:style>
  <w:style w:type="paragraph" w:customStyle="1" w:styleId="719D5322118841878FCBA4CC0E77CED5">
    <w:name w:val="719D5322118841878FCBA4CC0E77CED5"/>
    <w:rsid w:val="00C32067"/>
  </w:style>
  <w:style w:type="paragraph" w:customStyle="1" w:styleId="2B98FBB73E104DFDA8F494ADD870A9F4">
    <w:name w:val="2B98FBB73E104DFDA8F494ADD870A9F4"/>
    <w:rsid w:val="009D7616"/>
  </w:style>
  <w:style w:type="paragraph" w:customStyle="1" w:styleId="70532B649D0141CEB8BCC195E4C296BE">
    <w:name w:val="70532B649D0141CEB8BCC195E4C296BE"/>
    <w:rsid w:val="009D7616"/>
  </w:style>
  <w:style w:type="paragraph" w:customStyle="1" w:styleId="46990C527B7E45D8878F33E9AE91A837">
    <w:name w:val="46990C527B7E45D8878F33E9AE91A837"/>
    <w:rsid w:val="009D7616"/>
  </w:style>
  <w:style w:type="paragraph" w:customStyle="1" w:styleId="3CC289885D7C45C480EA295849C3793F">
    <w:name w:val="3CC289885D7C45C480EA295849C3793F"/>
    <w:rsid w:val="009D7616"/>
  </w:style>
  <w:style w:type="paragraph" w:customStyle="1" w:styleId="75EB848EE6594F60861836DA53B9C957">
    <w:name w:val="75EB848EE6594F60861836DA53B9C957"/>
    <w:rsid w:val="009D7616"/>
  </w:style>
  <w:style w:type="paragraph" w:customStyle="1" w:styleId="E5674F440AE04EED9019A711BA8A4644">
    <w:name w:val="E5674F440AE04EED9019A711BA8A4644"/>
    <w:rsid w:val="009D7616"/>
  </w:style>
  <w:style w:type="paragraph" w:customStyle="1" w:styleId="9BE29275A8A74957BE2A2D12D002139D">
    <w:name w:val="9BE29275A8A74957BE2A2D12D002139D"/>
    <w:rsid w:val="009D7616"/>
  </w:style>
  <w:style w:type="paragraph" w:customStyle="1" w:styleId="C724F42D2AF64A11AC8B7727C76AF50D">
    <w:name w:val="C724F42D2AF64A11AC8B7727C76AF50D"/>
    <w:rsid w:val="009D7616"/>
  </w:style>
  <w:style w:type="paragraph" w:customStyle="1" w:styleId="E6C6B1E03315423F8BCEFEDF2439BB03">
    <w:name w:val="E6C6B1E03315423F8BCEFEDF2439BB03"/>
    <w:rsid w:val="009D7616"/>
  </w:style>
  <w:style w:type="paragraph" w:customStyle="1" w:styleId="60FA14F45F8A436F908539F712F26F83">
    <w:name w:val="60FA14F45F8A436F908539F712F26F83"/>
    <w:rsid w:val="009D76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616"/>
    <w:rPr>
      <w:color w:val="808080"/>
    </w:rPr>
  </w:style>
  <w:style w:type="paragraph" w:customStyle="1" w:styleId="719D5322118841878FCBA4CC0E77CED5">
    <w:name w:val="719D5322118841878FCBA4CC0E77CED5"/>
    <w:rsid w:val="00C32067"/>
  </w:style>
  <w:style w:type="paragraph" w:customStyle="1" w:styleId="2B98FBB73E104DFDA8F494ADD870A9F4">
    <w:name w:val="2B98FBB73E104DFDA8F494ADD870A9F4"/>
    <w:rsid w:val="009D7616"/>
  </w:style>
  <w:style w:type="paragraph" w:customStyle="1" w:styleId="70532B649D0141CEB8BCC195E4C296BE">
    <w:name w:val="70532B649D0141CEB8BCC195E4C296BE"/>
    <w:rsid w:val="009D7616"/>
  </w:style>
  <w:style w:type="paragraph" w:customStyle="1" w:styleId="46990C527B7E45D8878F33E9AE91A837">
    <w:name w:val="46990C527B7E45D8878F33E9AE91A837"/>
    <w:rsid w:val="009D7616"/>
  </w:style>
  <w:style w:type="paragraph" w:customStyle="1" w:styleId="3CC289885D7C45C480EA295849C3793F">
    <w:name w:val="3CC289885D7C45C480EA295849C3793F"/>
    <w:rsid w:val="009D7616"/>
  </w:style>
  <w:style w:type="paragraph" w:customStyle="1" w:styleId="75EB848EE6594F60861836DA53B9C957">
    <w:name w:val="75EB848EE6594F60861836DA53B9C957"/>
    <w:rsid w:val="009D7616"/>
  </w:style>
  <w:style w:type="paragraph" w:customStyle="1" w:styleId="E5674F440AE04EED9019A711BA8A4644">
    <w:name w:val="E5674F440AE04EED9019A711BA8A4644"/>
    <w:rsid w:val="009D7616"/>
  </w:style>
  <w:style w:type="paragraph" w:customStyle="1" w:styleId="9BE29275A8A74957BE2A2D12D002139D">
    <w:name w:val="9BE29275A8A74957BE2A2D12D002139D"/>
    <w:rsid w:val="009D7616"/>
  </w:style>
  <w:style w:type="paragraph" w:customStyle="1" w:styleId="C724F42D2AF64A11AC8B7727C76AF50D">
    <w:name w:val="C724F42D2AF64A11AC8B7727C76AF50D"/>
    <w:rsid w:val="009D7616"/>
  </w:style>
  <w:style w:type="paragraph" w:customStyle="1" w:styleId="E6C6B1E03315423F8BCEFEDF2439BB03">
    <w:name w:val="E6C6B1E03315423F8BCEFEDF2439BB03"/>
    <w:rsid w:val="009D7616"/>
  </w:style>
  <w:style w:type="paragraph" w:customStyle="1" w:styleId="60FA14F45F8A436F908539F712F26F83">
    <w:name w:val="60FA14F45F8A436F908539F712F26F83"/>
    <w:rsid w:val="009D7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2C5C-1A42-47A7-A732-80800509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Bridget O'Sullivan</cp:lastModifiedBy>
  <cp:revision>2</cp:revision>
  <cp:lastPrinted>2014-03-16T23:15:00Z</cp:lastPrinted>
  <dcterms:created xsi:type="dcterms:W3CDTF">2016-12-19T22:45:00Z</dcterms:created>
  <dcterms:modified xsi:type="dcterms:W3CDTF">2016-12-19T22:45:00Z</dcterms:modified>
</cp:coreProperties>
</file>