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11396247"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3C771F35" w14:textId="77777777"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14:anchorId="5ADC45B2" wp14:editId="4F6A95DB">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40F4FA76" w14:textId="77777777" w:rsidR="003C37FC" w:rsidRDefault="003C37FC">
            <w:pPr>
              <w:pStyle w:val="BodyText"/>
              <w:rPr>
                <w:sz w:val="36"/>
                <w:szCs w:val="36"/>
              </w:rPr>
            </w:pPr>
            <w:r>
              <w:rPr>
                <w:sz w:val="36"/>
                <w:szCs w:val="36"/>
              </w:rPr>
              <w:t>Position Description</w:t>
            </w:r>
          </w:p>
        </w:tc>
      </w:tr>
    </w:tbl>
    <w:p w14:paraId="617BF65D"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0A3B27D0" w14:textId="77777777">
        <w:trPr>
          <w:cantSplit/>
        </w:trPr>
        <w:tc>
          <w:tcPr>
            <w:tcW w:w="2659" w:type="dxa"/>
            <w:tcBorders>
              <w:top w:val="single" w:sz="4" w:space="0" w:color="auto"/>
            </w:tcBorders>
          </w:tcPr>
          <w:p w14:paraId="6BA72CF1"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07740D9E" w14:textId="72EAB252" w:rsidR="003C37FC" w:rsidRDefault="00C900CC">
            <w:pPr>
              <w:pStyle w:val="norm10plus"/>
              <w:widowControl/>
              <w:overflowPunct w:val="0"/>
              <w:spacing w:after="60"/>
              <w:textAlignment w:val="baseline"/>
            </w:pPr>
            <w:r>
              <w:t>Facilities and Services</w:t>
            </w:r>
            <w:r w:rsidR="00DC7105">
              <w:t xml:space="preserve"> Division</w:t>
            </w:r>
          </w:p>
        </w:tc>
      </w:tr>
      <w:tr w:rsidR="003C37FC" w14:paraId="6E9E02B0" w14:textId="77777777">
        <w:trPr>
          <w:cantSplit/>
        </w:trPr>
        <w:tc>
          <w:tcPr>
            <w:tcW w:w="2659" w:type="dxa"/>
          </w:tcPr>
          <w:p w14:paraId="1A731FFF"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4D9F2D69" w14:textId="77777777" w:rsidR="003C37FC" w:rsidRDefault="00E2713E">
            <w:pPr>
              <w:spacing w:after="60"/>
            </w:pPr>
            <w:r>
              <w:t>Maintenance</w:t>
            </w:r>
          </w:p>
        </w:tc>
      </w:tr>
      <w:tr w:rsidR="003C37FC" w14:paraId="0F150BB9" w14:textId="77777777">
        <w:trPr>
          <w:cantSplit/>
        </w:trPr>
        <w:tc>
          <w:tcPr>
            <w:tcW w:w="2659" w:type="dxa"/>
          </w:tcPr>
          <w:p w14:paraId="3EDA0935"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4DA0060D" w14:textId="2539C869" w:rsidR="003C37FC" w:rsidRDefault="00E2713E">
            <w:pPr>
              <w:pStyle w:val="norm10plus"/>
              <w:widowControl/>
              <w:overflowPunct w:val="0"/>
              <w:spacing w:after="60"/>
              <w:textAlignment w:val="baseline"/>
            </w:pPr>
            <w:r>
              <w:t>Service Delivery</w:t>
            </w:r>
          </w:p>
        </w:tc>
      </w:tr>
      <w:tr w:rsidR="003C37FC" w14:paraId="3D4A5ED9" w14:textId="77777777">
        <w:trPr>
          <w:cantSplit/>
        </w:trPr>
        <w:tc>
          <w:tcPr>
            <w:tcW w:w="2659" w:type="dxa"/>
          </w:tcPr>
          <w:p w14:paraId="356F7A5F"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10B650E7" w14:textId="48E0030A" w:rsidR="003C37FC" w:rsidRDefault="00513AEB" w:rsidP="00513AEB">
            <w:pPr>
              <w:spacing w:after="60"/>
            </w:pPr>
            <w:r>
              <w:t>Mechanical</w:t>
            </w:r>
            <w:r w:rsidR="00580F32">
              <w:t xml:space="preserve"> </w:t>
            </w:r>
            <w:r w:rsidR="006B4C59">
              <w:t xml:space="preserve">Services </w:t>
            </w:r>
            <w:r w:rsidR="00A40318">
              <w:t>Supervisor</w:t>
            </w:r>
          </w:p>
        </w:tc>
      </w:tr>
      <w:tr w:rsidR="003C37FC" w14:paraId="36D463AE" w14:textId="77777777">
        <w:trPr>
          <w:cantSplit/>
        </w:trPr>
        <w:tc>
          <w:tcPr>
            <w:tcW w:w="2659" w:type="dxa"/>
          </w:tcPr>
          <w:p w14:paraId="692575C2"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5D2385E4" w14:textId="1BAE80D2" w:rsidR="003C37FC" w:rsidRDefault="00A019E0" w:rsidP="00A40318">
            <w:pPr>
              <w:spacing w:after="60"/>
            </w:pPr>
            <w:r>
              <w:t xml:space="preserve">ANU Officer Grade </w:t>
            </w:r>
            <w:r w:rsidR="00A40318">
              <w:t>6</w:t>
            </w:r>
            <w:r w:rsidR="00821B92">
              <w:t xml:space="preserve"> (Maintenance)</w:t>
            </w:r>
          </w:p>
        </w:tc>
      </w:tr>
      <w:tr w:rsidR="003C37FC" w14:paraId="53F015DB" w14:textId="77777777">
        <w:trPr>
          <w:cantSplit/>
        </w:trPr>
        <w:tc>
          <w:tcPr>
            <w:tcW w:w="2659" w:type="dxa"/>
          </w:tcPr>
          <w:p w14:paraId="0D00DA9D" w14:textId="77777777"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74CF68B0" w14:textId="54E17F4F" w:rsidR="003C37FC" w:rsidRDefault="00513AEB" w:rsidP="008D307F">
            <w:pPr>
              <w:spacing w:after="60"/>
            </w:pPr>
            <w:r>
              <w:t>699</w:t>
            </w:r>
          </w:p>
        </w:tc>
      </w:tr>
      <w:tr w:rsidR="00FD1054" w14:paraId="28701CB8" w14:textId="77777777">
        <w:trPr>
          <w:cantSplit/>
        </w:trPr>
        <w:tc>
          <w:tcPr>
            <w:tcW w:w="2659" w:type="dxa"/>
          </w:tcPr>
          <w:p w14:paraId="3C835E62" w14:textId="77777777"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14:paraId="16C897B1" w14:textId="132DF877" w:rsidR="00FD1054" w:rsidRDefault="00A40318">
            <w:pPr>
              <w:spacing w:after="60"/>
            </w:pPr>
            <w:r>
              <w:t>Service Delivery Manager</w:t>
            </w:r>
          </w:p>
        </w:tc>
      </w:tr>
      <w:tr w:rsidR="003C37FC" w14:paraId="0237510F" w14:textId="77777777" w:rsidTr="0041224F">
        <w:trPr>
          <w:cantSplit/>
        </w:trPr>
        <w:tc>
          <w:tcPr>
            <w:tcW w:w="2659" w:type="dxa"/>
          </w:tcPr>
          <w:p w14:paraId="700A9A41" w14:textId="77777777"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14:paraId="61CCA087" w14:textId="4A494A8A" w:rsidR="003C37FC" w:rsidRDefault="00D513E4" w:rsidP="00A40318">
            <w:pPr>
              <w:spacing w:after="60"/>
            </w:pPr>
            <w:r>
              <w:t>2-4</w:t>
            </w:r>
          </w:p>
        </w:tc>
      </w:tr>
      <w:tr w:rsidR="0041224F" w14:paraId="08EDB743" w14:textId="77777777">
        <w:trPr>
          <w:cantSplit/>
        </w:trPr>
        <w:tc>
          <w:tcPr>
            <w:tcW w:w="2659" w:type="dxa"/>
            <w:tcBorders>
              <w:bottom w:val="single" w:sz="6" w:space="0" w:color="auto"/>
            </w:tcBorders>
          </w:tcPr>
          <w:p w14:paraId="1F2D6326" w14:textId="77777777"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14:paraId="2B417336" w14:textId="39959EFE" w:rsidR="0041224F" w:rsidRDefault="00513AEB">
            <w:pPr>
              <w:spacing w:after="60"/>
            </w:pPr>
            <w:r w:rsidRPr="00513AEB">
              <w:t xml:space="preserve">D6 - 183, 220 - $5,000 </w:t>
            </w:r>
            <w:r w:rsidR="002A7F65">
              <w:t>(excluding GST) per transaction</w:t>
            </w:r>
          </w:p>
        </w:tc>
      </w:tr>
    </w:tbl>
    <w:p w14:paraId="229C343F" w14:textId="77777777" w:rsidR="003C37FC" w:rsidRPr="008F0D9D" w:rsidRDefault="003C37FC"/>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673AC19D" w14:textId="77777777">
        <w:tc>
          <w:tcPr>
            <w:tcW w:w="10427" w:type="dxa"/>
            <w:tcBorders>
              <w:top w:val="single" w:sz="4" w:space="0" w:color="auto"/>
              <w:bottom w:val="single" w:sz="4" w:space="0" w:color="auto"/>
            </w:tcBorders>
          </w:tcPr>
          <w:p w14:paraId="5D8D237C" w14:textId="34C9C468" w:rsidR="003C5BD4" w:rsidRPr="008036DC" w:rsidRDefault="006B28C8" w:rsidP="008036DC">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bookmarkStart w:id="1" w:name="OLE_LINK1"/>
          </w:p>
          <w:p w14:paraId="0A973AA5" w14:textId="1358E6A5" w:rsidR="00E2713E" w:rsidRPr="00876E6A" w:rsidRDefault="00E2713E" w:rsidP="00E2713E">
            <w:pPr>
              <w:rPr>
                <w:iCs/>
              </w:rPr>
            </w:pPr>
            <w:r w:rsidRPr="00CA737A">
              <w:rPr>
                <w:iCs/>
              </w:rPr>
              <w:t>The mission of the Facilities and Services Division is to ‘enable academic excellence at the ANU through integrated and innovative facilities and project delivery’.</w:t>
            </w:r>
            <w:r>
              <w:rPr>
                <w:iCs/>
              </w:rPr>
              <w:t xml:space="preserve"> </w:t>
            </w:r>
            <w:r w:rsidR="00182B19">
              <w:rPr>
                <w:iCs/>
              </w:rPr>
              <w:t xml:space="preserve"> </w:t>
            </w:r>
            <w:r>
              <w:rPr>
                <w:iCs/>
              </w:rPr>
              <w:t>The four key portfolios within the Division are Operations, Projects, Maintenance and Corporate and Client Services.</w:t>
            </w:r>
          </w:p>
          <w:p w14:paraId="7B42889D" w14:textId="77777777" w:rsidR="00EE1B2E" w:rsidRDefault="00EE1B2E" w:rsidP="00EE1B2E">
            <w:pPr>
              <w:rPr>
                <w:iCs/>
              </w:rPr>
            </w:pPr>
            <w:r w:rsidRPr="00186793">
              <w:rPr>
                <w:iCs/>
              </w:rPr>
              <w:t xml:space="preserve">The Division’s Maintenance </w:t>
            </w:r>
            <w:r>
              <w:rPr>
                <w:iCs/>
              </w:rPr>
              <w:t>Portfolio</w:t>
            </w:r>
            <w:r w:rsidRPr="00186793">
              <w:rPr>
                <w:iCs/>
              </w:rPr>
              <w:t xml:space="preserve"> </w:t>
            </w:r>
            <w:r>
              <w:rPr>
                <w:iCs/>
              </w:rPr>
              <w:t>is responsible for the management and delivery of best practice maintenance and minor capital works at the ANU and managing the asset life cycle and asset management plans (AMPs) across the ANU.</w:t>
            </w:r>
          </w:p>
          <w:p w14:paraId="427FE75F" w14:textId="023CECC1" w:rsidR="00EE1B2E" w:rsidRDefault="00EE1B2E" w:rsidP="00EE1B2E">
            <w:pPr>
              <w:rPr>
                <w:iCs/>
              </w:rPr>
            </w:pPr>
            <w:r w:rsidRPr="00186793">
              <w:rPr>
                <w:iCs/>
              </w:rPr>
              <w:t xml:space="preserve">The Service Delivery </w:t>
            </w:r>
            <w:r>
              <w:rPr>
                <w:iCs/>
              </w:rPr>
              <w:t xml:space="preserve">team </w:t>
            </w:r>
            <w:r w:rsidR="00997D75">
              <w:rPr>
                <w:iCs/>
              </w:rPr>
              <w:t>delivers</w:t>
            </w:r>
            <w:r>
              <w:rPr>
                <w:iCs/>
              </w:rPr>
              <w:t xml:space="preserve"> maintenance services and minor capital works to the University, including the Acton campus and remote sites. </w:t>
            </w:r>
            <w:r w:rsidR="00997D75">
              <w:rPr>
                <w:iCs/>
              </w:rPr>
              <w:t>The Services Supervisor is responsible for the</w:t>
            </w:r>
            <w:r w:rsidR="00997D75">
              <w:rPr>
                <w:spacing w:val="-5"/>
              </w:rPr>
              <w:t xml:space="preserve"> </w:t>
            </w:r>
            <w:r w:rsidR="00997D75">
              <w:rPr>
                <w:iCs/>
              </w:rPr>
              <w:t xml:space="preserve">delivery of effective, timely and high quality services in relation to </w:t>
            </w:r>
            <w:r w:rsidR="00997D75" w:rsidRPr="0037189B">
              <w:rPr>
                <w:spacing w:val="-5"/>
              </w:rPr>
              <w:t xml:space="preserve">a </w:t>
            </w:r>
            <w:r w:rsidR="00997D75">
              <w:rPr>
                <w:spacing w:val="-5"/>
              </w:rPr>
              <w:t xml:space="preserve">specific </w:t>
            </w:r>
            <w:r w:rsidR="00997D75" w:rsidRPr="0037189B">
              <w:rPr>
                <w:spacing w:val="-5"/>
              </w:rPr>
              <w:t>trade function or multi-disciplined team of trade staff</w:t>
            </w:r>
            <w:r w:rsidR="00997D75">
              <w:rPr>
                <w:spacing w:val="-5"/>
              </w:rPr>
              <w:t xml:space="preserve">. </w:t>
            </w:r>
          </w:p>
          <w:bookmarkEnd w:id="1"/>
          <w:p w14:paraId="10661934" w14:textId="77777777" w:rsidR="006B28C8" w:rsidRPr="007706AE" w:rsidRDefault="006B28C8" w:rsidP="006B28C8"/>
          <w:p w14:paraId="37E19B3C" w14:textId="77777777" w:rsidR="006B28C8" w:rsidRPr="008036DC" w:rsidRDefault="006B28C8" w:rsidP="008036DC">
            <w:pPr>
              <w:spacing w:before="0"/>
              <w:rPr>
                <w:rFonts w:ascii="Tahoma" w:hAnsi="Tahoma" w:cs="Tahoma"/>
                <w:b/>
                <w:bCs/>
                <w:sz w:val="24"/>
                <w:szCs w:val="24"/>
              </w:rPr>
            </w:pPr>
            <w:r w:rsidRPr="007706AE">
              <w:rPr>
                <w:rFonts w:ascii="Tahoma" w:hAnsi="Tahoma" w:cs="Tahoma"/>
                <w:b/>
                <w:bCs/>
                <w:sz w:val="24"/>
                <w:szCs w:val="24"/>
              </w:rPr>
              <w:t>KEY ACCOUNTABILITY AREAS:</w:t>
            </w:r>
          </w:p>
          <w:p w14:paraId="650D213D" w14:textId="77777777" w:rsidR="006140E3" w:rsidRDefault="006B28C8" w:rsidP="008036DC">
            <w:pPr>
              <w:spacing w:before="0"/>
              <w:rPr>
                <w:rFonts w:ascii="Tahoma" w:hAnsi="Tahoma" w:cs="Tahoma"/>
                <w:b/>
                <w:bCs/>
                <w:sz w:val="24"/>
                <w:szCs w:val="24"/>
              </w:rPr>
            </w:pPr>
            <w:r w:rsidRPr="007706AE">
              <w:rPr>
                <w:rFonts w:ascii="Tahoma" w:hAnsi="Tahoma" w:cs="Tahoma"/>
                <w:b/>
                <w:bCs/>
                <w:sz w:val="24"/>
                <w:szCs w:val="24"/>
              </w:rPr>
              <w:t>Position Dimension &amp; Relationships:</w:t>
            </w:r>
          </w:p>
          <w:p w14:paraId="0681DD2F" w14:textId="7C4D45E8" w:rsidR="00BB2DDB" w:rsidRDefault="00FB798B" w:rsidP="006140E3">
            <w:r w:rsidRPr="0037189B">
              <w:rPr>
                <w:spacing w:val="-5"/>
              </w:rPr>
              <w:t xml:space="preserve">Reporting to the </w:t>
            </w:r>
            <w:r>
              <w:rPr>
                <w:spacing w:val="-5"/>
              </w:rPr>
              <w:t xml:space="preserve">Service Delivery Manager, </w:t>
            </w:r>
            <w:r w:rsidRPr="0037189B">
              <w:rPr>
                <w:spacing w:val="-5"/>
              </w:rPr>
              <w:t xml:space="preserve">the </w:t>
            </w:r>
            <w:r>
              <w:rPr>
                <w:spacing w:val="-5"/>
              </w:rPr>
              <w:t>Supervisor</w:t>
            </w:r>
            <w:r w:rsidRPr="0037189B">
              <w:rPr>
                <w:spacing w:val="-5"/>
              </w:rPr>
              <w:t xml:space="preserve"> is responsible for</w:t>
            </w:r>
            <w:r w:rsidR="00F450F1">
              <w:rPr>
                <w:spacing w:val="-5"/>
              </w:rPr>
              <w:t xml:space="preserve"> </w:t>
            </w:r>
            <w:r w:rsidR="00EE1B2E">
              <w:rPr>
                <w:iCs/>
              </w:rPr>
              <w:t xml:space="preserve">delivery of effective, timely and high quality maintenance and minor works services in relation to </w:t>
            </w:r>
            <w:r w:rsidRPr="0037189B">
              <w:rPr>
                <w:spacing w:val="-5"/>
              </w:rPr>
              <w:t xml:space="preserve">a </w:t>
            </w:r>
            <w:r>
              <w:rPr>
                <w:spacing w:val="-5"/>
              </w:rPr>
              <w:t xml:space="preserve">specific </w:t>
            </w:r>
            <w:r w:rsidRPr="0037189B">
              <w:rPr>
                <w:spacing w:val="-5"/>
              </w:rPr>
              <w:t>trade function or multi-disciplined team of trade staff</w:t>
            </w:r>
            <w:r w:rsidR="00EE1B2E">
              <w:rPr>
                <w:spacing w:val="-5"/>
              </w:rPr>
              <w:t>.  This will include</w:t>
            </w:r>
            <w:r w:rsidRPr="0037189B">
              <w:rPr>
                <w:spacing w:val="-5"/>
              </w:rPr>
              <w:t xml:space="preserve"> carr</w:t>
            </w:r>
            <w:r>
              <w:rPr>
                <w:spacing w:val="-5"/>
              </w:rPr>
              <w:t>y</w:t>
            </w:r>
            <w:r w:rsidR="00BB2DDB">
              <w:rPr>
                <w:spacing w:val="-5"/>
              </w:rPr>
              <w:t>ing</w:t>
            </w:r>
            <w:r w:rsidRPr="0037189B">
              <w:rPr>
                <w:spacing w:val="-5"/>
              </w:rPr>
              <w:t xml:space="preserve"> out </w:t>
            </w:r>
            <w:r w:rsidR="00EE1B2E">
              <w:t xml:space="preserve">statutory, preventative and corrective </w:t>
            </w:r>
            <w:r w:rsidRPr="0037189B">
              <w:rPr>
                <w:spacing w:val="-5"/>
              </w:rPr>
              <w:t>maintenance</w:t>
            </w:r>
            <w:r>
              <w:rPr>
                <w:spacing w:val="-5"/>
              </w:rPr>
              <w:t xml:space="preserve"> </w:t>
            </w:r>
            <w:r w:rsidR="00EE1B2E">
              <w:rPr>
                <w:spacing w:val="-5"/>
              </w:rPr>
              <w:t xml:space="preserve">services </w:t>
            </w:r>
            <w:r>
              <w:rPr>
                <w:spacing w:val="-5"/>
              </w:rPr>
              <w:t xml:space="preserve">and minor </w:t>
            </w:r>
            <w:r w:rsidR="00EE1B2E">
              <w:rPr>
                <w:spacing w:val="-5"/>
              </w:rPr>
              <w:t xml:space="preserve">capital </w:t>
            </w:r>
            <w:r>
              <w:rPr>
                <w:spacing w:val="-5"/>
              </w:rPr>
              <w:t xml:space="preserve">works </w:t>
            </w:r>
            <w:r w:rsidR="00BB2DDB">
              <w:rPr>
                <w:spacing w:val="-5"/>
              </w:rPr>
              <w:t xml:space="preserve">across the University.  </w:t>
            </w:r>
            <w:r w:rsidR="00EE1B2E">
              <w:rPr>
                <w:spacing w:val="-5"/>
              </w:rPr>
              <w:t xml:space="preserve">The Supervisor will have responsibility for </w:t>
            </w:r>
            <w:r w:rsidR="00BB2DDB">
              <w:t xml:space="preserve">supervising and monitoring performance of works undertaken by </w:t>
            </w:r>
            <w:r w:rsidR="00EE1B2E">
              <w:t xml:space="preserve">external </w:t>
            </w:r>
            <w:r w:rsidR="00BB2DDB">
              <w:t xml:space="preserve">contractors engaged for </w:t>
            </w:r>
            <w:r w:rsidR="00EE1B2E">
              <w:t xml:space="preserve">statutory, preventative and corrective </w:t>
            </w:r>
            <w:r w:rsidR="00BB2DDB">
              <w:t xml:space="preserve">maintenance </w:t>
            </w:r>
            <w:r w:rsidR="00EE1B2E">
              <w:t xml:space="preserve">services </w:t>
            </w:r>
            <w:r w:rsidR="00BB2DDB">
              <w:t xml:space="preserve">and minor </w:t>
            </w:r>
            <w:r w:rsidR="00EE1B2E">
              <w:t xml:space="preserve">capital </w:t>
            </w:r>
            <w:r w:rsidR="00BB2DDB">
              <w:t>works within the</w:t>
            </w:r>
            <w:r w:rsidR="00EE1B2E">
              <w:t xml:space="preserve"> relevant</w:t>
            </w:r>
            <w:r w:rsidR="00BB2DDB">
              <w:t xml:space="preserve"> trade function.</w:t>
            </w:r>
          </w:p>
          <w:p w14:paraId="3649C147" w14:textId="722D2E29" w:rsidR="00EE1B2E" w:rsidRDefault="00BB2DDB" w:rsidP="00BB2DDB">
            <w:r>
              <w:t xml:space="preserve">The Supervisor </w:t>
            </w:r>
            <w:r w:rsidRPr="001749B9">
              <w:t>will use their initiative</w:t>
            </w:r>
            <w:r>
              <w:t xml:space="preserve"> and trade expertise</w:t>
            </w:r>
            <w:r w:rsidRPr="001749B9">
              <w:t xml:space="preserve"> t</w:t>
            </w:r>
            <w:r w:rsidRPr="00264355">
              <w:t xml:space="preserve">o </w:t>
            </w:r>
            <w:r>
              <w:t>establish</w:t>
            </w:r>
            <w:r w:rsidR="00EE1B2E">
              <w:t xml:space="preserve"> and </w:t>
            </w:r>
            <w:r>
              <w:t xml:space="preserve">implement </w:t>
            </w:r>
            <w:r w:rsidR="00EE1B2E">
              <w:t xml:space="preserve">processes to support effective delivery of maintenance </w:t>
            </w:r>
            <w:r w:rsidRPr="00264355">
              <w:t>services consistent w</w:t>
            </w:r>
            <w:r>
              <w:t xml:space="preserve">ith the values and priorities of the University and </w:t>
            </w:r>
            <w:r w:rsidR="00EE1B2E">
              <w:t xml:space="preserve">in compliance with </w:t>
            </w:r>
            <w:r>
              <w:t>relevant government legislation and statutory frameworks.</w:t>
            </w:r>
          </w:p>
          <w:p w14:paraId="0CEAD199" w14:textId="36C98E0E" w:rsidR="00EE1B2E" w:rsidRPr="00146B84" w:rsidRDefault="00EE1B2E" w:rsidP="00EE1B2E">
            <w:r>
              <w:t xml:space="preserve">The Supervisor will develop and </w:t>
            </w:r>
            <w:r w:rsidRPr="001749B9">
              <w:t xml:space="preserve">maintain professional and effective working relationships, and be responsive </w:t>
            </w:r>
            <w:r>
              <w:t>and work closely with other Supervisors and team members across the Maintenance Portfolio.</w:t>
            </w:r>
            <w:r w:rsidR="00DE54E1">
              <w:t xml:space="preserve"> </w:t>
            </w:r>
            <w:r>
              <w:t xml:space="preserve">The Supervisor will be required to engage and work with stakeholders across </w:t>
            </w:r>
            <w:r w:rsidRPr="001749B9">
              <w:t>campus,</w:t>
            </w:r>
            <w:r>
              <w:t xml:space="preserve"> other University staff (both internal and external to the Division) and </w:t>
            </w:r>
            <w:r w:rsidRPr="001749B9">
              <w:t>external clients and contractors</w:t>
            </w:r>
            <w:r>
              <w:rPr>
                <w:iCs/>
              </w:rPr>
              <w:t xml:space="preserve"> in order to establish and maintain effective relationships and support the provision of University maintenance services.</w:t>
            </w:r>
          </w:p>
          <w:p w14:paraId="5A5C2F1C" w14:textId="77777777" w:rsidR="00A40318" w:rsidRDefault="00A40318" w:rsidP="00FB67BA"/>
          <w:p w14:paraId="474D99FE" w14:textId="77777777" w:rsidR="006B28C8" w:rsidRPr="007706AE" w:rsidRDefault="006B28C8" w:rsidP="00FB67BA">
            <w:pPr>
              <w:rPr>
                <w:rFonts w:ascii="Tahoma" w:hAnsi="Tahoma" w:cs="Tahoma"/>
                <w:b/>
                <w:bCs/>
                <w:sz w:val="24"/>
                <w:szCs w:val="24"/>
              </w:rPr>
            </w:pPr>
            <w:r w:rsidRPr="007706AE">
              <w:rPr>
                <w:rFonts w:ascii="Tahoma" w:hAnsi="Tahoma" w:cs="Tahoma"/>
                <w:b/>
                <w:bCs/>
                <w:sz w:val="24"/>
                <w:szCs w:val="24"/>
              </w:rPr>
              <w:t>Role Statement:</w:t>
            </w:r>
          </w:p>
          <w:p w14:paraId="0719712E" w14:textId="46034F3F" w:rsidR="006140E3" w:rsidRDefault="006140E3" w:rsidP="006140E3">
            <w:pPr>
              <w:textAlignment w:val="auto"/>
            </w:pPr>
            <w:r>
              <w:t xml:space="preserve">Under the </w:t>
            </w:r>
            <w:r w:rsidR="00BB2DDB">
              <w:t xml:space="preserve">broad </w:t>
            </w:r>
            <w:r>
              <w:t xml:space="preserve">direction of the </w:t>
            </w:r>
            <w:r w:rsidR="00A40318">
              <w:t>Service Delivery Manager</w:t>
            </w:r>
            <w:r w:rsidR="003344BC">
              <w:t xml:space="preserve">, the </w:t>
            </w:r>
            <w:r w:rsidR="00A40318">
              <w:t>Supervisor</w:t>
            </w:r>
            <w:r w:rsidR="00A40318">
              <w:rPr>
                <w:iCs/>
              </w:rPr>
              <w:t xml:space="preserve"> </w:t>
            </w:r>
            <w:r w:rsidR="003344BC">
              <w:t>w</w:t>
            </w:r>
            <w:r>
              <w:t>ill:</w:t>
            </w:r>
          </w:p>
          <w:p w14:paraId="62C4CF87" w14:textId="2B2DA40E" w:rsidR="004875AD" w:rsidRDefault="004875AD" w:rsidP="00520D0E">
            <w:pPr>
              <w:numPr>
                <w:ilvl w:val="0"/>
                <w:numId w:val="39"/>
              </w:numPr>
            </w:pPr>
            <w:r w:rsidRPr="003E1EBF">
              <w:rPr>
                <w:iCs/>
              </w:rPr>
              <w:t xml:space="preserve">Provide effective leadership, supervision, direction and guidance </w:t>
            </w:r>
            <w:r w:rsidR="00F450F1">
              <w:rPr>
                <w:spacing w:val="-5"/>
              </w:rPr>
              <w:t>to</w:t>
            </w:r>
            <w:r w:rsidR="00F450F1" w:rsidRPr="0037189B">
              <w:rPr>
                <w:spacing w:val="-5"/>
              </w:rPr>
              <w:t xml:space="preserve"> </w:t>
            </w:r>
            <w:r w:rsidR="00F450F1">
              <w:rPr>
                <w:spacing w:val="-5"/>
              </w:rPr>
              <w:t>staff within a</w:t>
            </w:r>
            <w:r w:rsidR="00F450F1" w:rsidRPr="0037189B">
              <w:rPr>
                <w:spacing w:val="-5"/>
              </w:rPr>
              <w:t xml:space="preserve"> </w:t>
            </w:r>
            <w:r w:rsidR="00F450F1">
              <w:rPr>
                <w:spacing w:val="-5"/>
              </w:rPr>
              <w:t xml:space="preserve">specific </w:t>
            </w:r>
            <w:r w:rsidR="00F450F1" w:rsidRPr="0037189B">
              <w:rPr>
                <w:spacing w:val="-5"/>
              </w:rPr>
              <w:t>trade function or multi-disciplined team</w:t>
            </w:r>
            <w:r w:rsidR="00EE1B2E">
              <w:t xml:space="preserve">. </w:t>
            </w:r>
            <w:r w:rsidR="00CC6FA1">
              <w:t xml:space="preserve"> </w:t>
            </w:r>
            <w:r>
              <w:t xml:space="preserve">This includes but is not limited to the coordination of tasks, </w:t>
            </w:r>
            <w:r w:rsidR="004D5E8F">
              <w:t>staff attendance, professional development requirements and s</w:t>
            </w:r>
            <w:r>
              <w:t>upport</w:t>
            </w:r>
            <w:r w:rsidR="004D5E8F">
              <w:t>ing t</w:t>
            </w:r>
            <w:r>
              <w:t xml:space="preserve">he Service Delivery Manager in managing complex staff </w:t>
            </w:r>
            <w:r w:rsidR="00BA17EF">
              <w:t>matters</w:t>
            </w:r>
            <w:r>
              <w:t xml:space="preserve"> such as </w:t>
            </w:r>
            <w:r w:rsidR="00BA17EF">
              <w:t xml:space="preserve">post injury return to work plans, </w:t>
            </w:r>
            <w:r>
              <w:t>conduct</w:t>
            </w:r>
            <w:r w:rsidR="00BA17EF">
              <w:t xml:space="preserve"> and</w:t>
            </w:r>
            <w:r>
              <w:t xml:space="preserve"> performance.</w:t>
            </w:r>
          </w:p>
          <w:p w14:paraId="252315D5" w14:textId="195AA777" w:rsidR="00F450F1" w:rsidRDefault="00F450F1" w:rsidP="00520D0E">
            <w:pPr>
              <w:numPr>
                <w:ilvl w:val="0"/>
                <w:numId w:val="39"/>
              </w:numPr>
            </w:pPr>
            <w:r>
              <w:t xml:space="preserve">Supervise and monitor performance of works undertaken by </w:t>
            </w:r>
            <w:r w:rsidR="004D5E8F">
              <w:t xml:space="preserve">external </w:t>
            </w:r>
            <w:r>
              <w:t xml:space="preserve">contractors engaged </w:t>
            </w:r>
            <w:r w:rsidR="004D5E8F">
              <w:t xml:space="preserve">to perform </w:t>
            </w:r>
            <w:r>
              <w:t xml:space="preserve">maintenance </w:t>
            </w:r>
            <w:r w:rsidR="004D5E8F">
              <w:t xml:space="preserve">services </w:t>
            </w:r>
            <w:r>
              <w:t xml:space="preserve">and minor </w:t>
            </w:r>
            <w:r w:rsidR="004D5E8F">
              <w:t xml:space="preserve">capital </w:t>
            </w:r>
            <w:r>
              <w:t>works within a trade function.</w:t>
            </w:r>
          </w:p>
          <w:p w14:paraId="4DE7043A" w14:textId="45D74C22" w:rsidR="002F1A64" w:rsidRPr="00BA17EF" w:rsidRDefault="002F1A64" w:rsidP="00520D0E">
            <w:pPr>
              <w:numPr>
                <w:ilvl w:val="0"/>
                <w:numId w:val="39"/>
              </w:numPr>
              <w:tabs>
                <w:tab w:val="left" w:pos="284"/>
              </w:tabs>
              <w:spacing w:after="120"/>
              <w:jc w:val="left"/>
              <w:rPr>
                <w:iCs/>
              </w:rPr>
            </w:pPr>
            <w:r>
              <w:t xml:space="preserve">Diagnose and identify solutions for complex problems and issues relating to maintenance </w:t>
            </w:r>
            <w:r w:rsidR="004D5E8F">
              <w:t xml:space="preserve">services </w:t>
            </w:r>
            <w:r>
              <w:t xml:space="preserve">and minor </w:t>
            </w:r>
            <w:r w:rsidR="004D5E8F">
              <w:t xml:space="preserve">capital </w:t>
            </w:r>
            <w:r>
              <w:t>works within a specific trade function.</w:t>
            </w:r>
          </w:p>
          <w:p w14:paraId="07DDE28E" w14:textId="71A6326C" w:rsidR="00520D0E" w:rsidRDefault="004D5E8F" w:rsidP="00EC0065">
            <w:pPr>
              <w:numPr>
                <w:ilvl w:val="0"/>
                <w:numId w:val="39"/>
              </w:numPr>
              <w:textAlignment w:val="auto"/>
            </w:pPr>
            <w:r>
              <w:lastRenderedPageBreak/>
              <w:t xml:space="preserve">Deliver </w:t>
            </w:r>
            <w:r w:rsidR="002F1A64">
              <w:t xml:space="preserve">statutory, preventative and corrective maintenance services and work with other trade staff and </w:t>
            </w:r>
            <w:r>
              <w:t xml:space="preserve">external </w:t>
            </w:r>
            <w:r w:rsidR="002F1A64">
              <w:t>contractors</w:t>
            </w:r>
            <w:r>
              <w:t xml:space="preserve">, as required, </w:t>
            </w:r>
            <w:r w:rsidR="00F450F1">
              <w:t>within a trade function</w:t>
            </w:r>
            <w:r w:rsidR="002F1A64">
              <w:t>.</w:t>
            </w:r>
          </w:p>
          <w:p w14:paraId="1B5B9E8F" w14:textId="55C739AF" w:rsidR="002F1A64" w:rsidRPr="00F850FC" w:rsidRDefault="00520D0E" w:rsidP="00EC0065">
            <w:pPr>
              <w:numPr>
                <w:ilvl w:val="0"/>
                <w:numId w:val="39"/>
              </w:numPr>
              <w:textAlignment w:val="auto"/>
            </w:pPr>
            <w:r>
              <w:t xml:space="preserve">Maintain </w:t>
            </w:r>
            <w:r w:rsidRPr="00F850FC">
              <w:t>awareness of Work Health and Safety legislation</w:t>
            </w:r>
            <w:r>
              <w:t xml:space="preserve"> and support</w:t>
            </w:r>
            <w:r w:rsidRPr="00F850FC">
              <w:t xml:space="preserve"> a safe work environment for trade staff and/or contractors through the implementation </w:t>
            </w:r>
            <w:r>
              <w:t xml:space="preserve">and use </w:t>
            </w:r>
            <w:r w:rsidRPr="00F850FC">
              <w:t>of safe work procedures</w:t>
            </w:r>
            <w:r>
              <w:t xml:space="preserve"> and r</w:t>
            </w:r>
            <w:r w:rsidRPr="00F850FC">
              <w:t>eport</w:t>
            </w:r>
            <w:r>
              <w:t xml:space="preserve">ing </w:t>
            </w:r>
            <w:r w:rsidRPr="00F850FC">
              <w:t xml:space="preserve">incidents, exposures, hazards or </w:t>
            </w:r>
            <w:r>
              <w:t>health and or safety</w:t>
            </w:r>
            <w:r w:rsidRPr="00F850FC">
              <w:t xml:space="preserve"> concerns</w:t>
            </w:r>
            <w:r>
              <w:t xml:space="preserve"> in accordance with University procedure</w:t>
            </w:r>
            <w:r w:rsidR="002F1A64" w:rsidRPr="00F850FC">
              <w:t>.</w:t>
            </w:r>
          </w:p>
          <w:p w14:paraId="1DA5F5C2" w14:textId="3C45094C" w:rsidR="00FB798B" w:rsidRDefault="004D5E8F" w:rsidP="00520D0E">
            <w:pPr>
              <w:numPr>
                <w:ilvl w:val="0"/>
                <w:numId w:val="39"/>
              </w:numPr>
              <w:textAlignment w:val="auto"/>
            </w:pPr>
            <w:r>
              <w:t xml:space="preserve">Effectively use University systems and equipment to </w:t>
            </w:r>
            <w:r w:rsidR="00FB798B">
              <w:t xml:space="preserve">access information and enter data relating to </w:t>
            </w:r>
            <w:r>
              <w:t xml:space="preserve">provision of maintenance services including but not limited to: </w:t>
            </w:r>
            <w:r w:rsidR="00FB798B">
              <w:t>job planning, scheduling, work quality, asset condition assessment and feedback.</w:t>
            </w:r>
          </w:p>
          <w:p w14:paraId="6AAA971B" w14:textId="5351671C" w:rsidR="00FB798B" w:rsidRDefault="00FB798B" w:rsidP="00520D0E">
            <w:pPr>
              <w:numPr>
                <w:ilvl w:val="0"/>
                <w:numId w:val="39"/>
              </w:numPr>
            </w:pPr>
            <w:r>
              <w:t xml:space="preserve">Operate a range of equipment in a safe manner, which may include but is not limited to: </w:t>
            </w:r>
            <w:r w:rsidR="005D28D9">
              <w:t xml:space="preserve">specialist trade equipment, tools or machines, </w:t>
            </w:r>
            <w:r>
              <w:t>electric vehicle</w:t>
            </w:r>
            <w:r w:rsidR="004D5E8F">
              <w:t>s</w:t>
            </w:r>
            <w:r>
              <w:t xml:space="preserve">, </w:t>
            </w:r>
            <w:r w:rsidR="004D5E8F">
              <w:t xml:space="preserve">elevated work platforms </w:t>
            </w:r>
            <w:r>
              <w:t>and forklift</w:t>
            </w:r>
            <w:r w:rsidR="004D5E8F">
              <w:t>s</w:t>
            </w:r>
            <w:r>
              <w:t>.</w:t>
            </w:r>
          </w:p>
          <w:p w14:paraId="6523D523" w14:textId="54F11637" w:rsidR="00FB798B" w:rsidRDefault="00FB798B" w:rsidP="00520D0E">
            <w:pPr>
              <w:numPr>
                <w:ilvl w:val="0"/>
                <w:numId w:val="39"/>
              </w:numPr>
            </w:pPr>
            <w:r>
              <w:t>Maintain trade competency through professional development, statutory training and licences.</w:t>
            </w:r>
          </w:p>
          <w:p w14:paraId="32743E29" w14:textId="77777777" w:rsidR="008F0D9D" w:rsidRDefault="008F0D9D" w:rsidP="00520D0E">
            <w:pPr>
              <w:numPr>
                <w:ilvl w:val="0"/>
                <w:numId w:val="39"/>
              </w:numPr>
              <w:textAlignment w:val="auto"/>
            </w:pPr>
            <w:r>
              <w:t>Comply with all ANU policies and procedures, and in particular those relating to work health and safety and equal opportunity.</w:t>
            </w:r>
          </w:p>
          <w:p w14:paraId="4C54AB41" w14:textId="31C29AD5" w:rsidR="00AE719D" w:rsidRPr="00927A87" w:rsidRDefault="008F0D9D" w:rsidP="00520D0E">
            <w:pPr>
              <w:numPr>
                <w:ilvl w:val="0"/>
                <w:numId w:val="39"/>
              </w:numPr>
              <w:textAlignment w:val="auto"/>
            </w:pPr>
            <w:r>
              <w:t>Perform o</w:t>
            </w:r>
            <w:r w:rsidRPr="000F1EA5">
              <w:t>ther duties</w:t>
            </w:r>
            <w:r>
              <w:t xml:space="preserve"> as directed, </w:t>
            </w:r>
            <w:r w:rsidRPr="000F1EA5">
              <w:t xml:space="preserve">consistent with the classification </w:t>
            </w:r>
            <w:r>
              <w:t xml:space="preserve">level </w:t>
            </w:r>
            <w:r w:rsidRPr="000F1EA5">
              <w:t>of the position</w:t>
            </w:r>
            <w:r>
              <w:t xml:space="preserve"> and in line with the principle of multi-skilling.</w:t>
            </w:r>
          </w:p>
        </w:tc>
      </w:tr>
    </w:tbl>
    <w:p w14:paraId="4F2913A9" w14:textId="66684375" w:rsidR="00182B19" w:rsidRDefault="00182B19" w:rsidP="00556DC6">
      <w:pPr>
        <w:pStyle w:val="norm10plus"/>
        <w:widowControl/>
        <w:overflowPunct w:val="0"/>
        <w:spacing w:after="0"/>
        <w:textAlignment w:val="baseline"/>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14:paraId="0F2129FD" w14:textId="77777777">
        <w:tc>
          <w:tcPr>
            <w:tcW w:w="10428" w:type="dxa"/>
            <w:gridSpan w:val="4"/>
            <w:tcBorders>
              <w:top w:val="single" w:sz="4" w:space="0" w:color="auto"/>
              <w:bottom w:val="nil"/>
            </w:tcBorders>
          </w:tcPr>
          <w:p w14:paraId="4AC94962" w14:textId="6AA2004F" w:rsidR="00A419B6" w:rsidRPr="002622C1" w:rsidRDefault="00881631" w:rsidP="002622C1">
            <w:pPr>
              <w:rPr>
                <w:rFonts w:ascii="Tahoma" w:hAnsi="Tahoma" w:cs="Tahoma"/>
                <w:b/>
                <w:bCs/>
                <w:sz w:val="24"/>
                <w:szCs w:val="24"/>
              </w:rPr>
            </w:pPr>
            <w:r w:rsidRPr="007706AE">
              <w:rPr>
                <w:rFonts w:ascii="Tahoma" w:hAnsi="Tahoma" w:cs="Tahoma"/>
                <w:b/>
                <w:bCs/>
                <w:sz w:val="24"/>
                <w:szCs w:val="24"/>
              </w:rPr>
              <w:t>SELECTION CRITERIA:</w:t>
            </w:r>
          </w:p>
          <w:p w14:paraId="01105538" w14:textId="02D0573C" w:rsidR="005D28D9" w:rsidRDefault="005D28D9" w:rsidP="002F1A64">
            <w:pPr>
              <w:numPr>
                <w:ilvl w:val="0"/>
                <w:numId w:val="45"/>
              </w:numPr>
            </w:pPr>
            <w:r>
              <w:t>Completion of a post trade certificate or advanced certificate plus extensive relevant experience.</w:t>
            </w:r>
            <w:r w:rsidR="00DE54E1">
              <w:t xml:space="preserve">  Appropriate trade licence as applicable.</w:t>
            </w:r>
          </w:p>
          <w:p w14:paraId="00FC49EB" w14:textId="2F8A5D05" w:rsidR="00520D0E" w:rsidRDefault="00520D0E" w:rsidP="00520D0E">
            <w:pPr>
              <w:numPr>
                <w:ilvl w:val="0"/>
                <w:numId w:val="45"/>
              </w:numPr>
            </w:pPr>
            <w:r>
              <w:t>Demonstrated ability to effectively manage and lead a small team of trade staff undertaking high quality, complex works within a client service delivery environment.</w:t>
            </w:r>
          </w:p>
          <w:p w14:paraId="000250D4" w14:textId="2FB8F5A0" w:rsidR="003657F0" w:rsidRPr="003657F0" w:rsidRDefault="003657F0">
            <w:pPr>
              <w:numPr>
                <w:ilvl w:val="0"/>
                <w:numId w:val="45"/>
              </w:numPr>
            </w:pPr>
            <w:r>
              <w:t>Demonstrated high level experience in diagnosing and solving complex problems and issues relating to maintenance services and minor capital works within a specific trade function.</w:t>
            </w:r>
          </w:p>
          <w:p w14:paraId="4C83C432" w14:textId="4CFA568D" w:rsidR="008F0D9D" w:rsidRPr="008F0D9D" w:rsidRDefault="00520D0E" w:rsidP="002F1A64">
            <w:pPr>
              <w:numPr>
                <w:ilvl w:val="0"/>
                <w:numId w:val="45"/>
              </w:numPr>
            </w:pPr>
            <w:r>
              <w:t xml:space="preserve">Proven and effective </w:t>
            </w:r>
            <w:r w:rsidR="008F0D9D">
              <w:t xml:space="preserve">communication and </w:t>
            </w:r>
            <w:r>
              <w:t xml:space="preserve">interpersonal skills including </w:t>
            </w:r>
            <w:r w:rsidR="008F0D9D">
              <w:t xml:space="preserve">the ability to </w:t>
            </w:r>
            <w:r>
              <w:t xml:space="preserve">liaise with a diverse range of stakeholders to build and </w:t>
            </w:r>
            <w:r w:rsidR="008F0D9D">
              <w:t>maintain effective relationships.</w:t>
            </w:r>
          </w:p>
          <w:p w14:paraId="3D8E3DFC" w14:textId="77777777" w:rsidR="002F1A64" w:rsidRPr="00F850FC" w:rsidRDefault="002F1A64" w:rsidP="00605F9B">
            <w:pPr>
              <w:numPr>
                <w:ilvl w:val="0"/>
                <w:numId w:val="45"/>
              </w:numPr>
            </w:pPr>
            <w:r w:rsidRPr="00F850FC">
              <w:t xml:space="preserve">Demonstrated awareness of Work Health and Safety legislation, and proven experience in supporting a safe work environment for trade staff and/or contractors through the implementation of safe work procedures in a maintenance and building works context.  </w:t>
            </w:r>
          </w:p>
          <w:p w14:paraId="61105A26" w14:textId="24A40F45" w:rsidR="008F0D9D" w:rsidRDefault="008F0D9D" w:rsidP="002F1A64">
            <w:pPr>
              <w:numPr>
                <w:ilvl w:val="0"/>
                <w:numId w:val="45"/>
              </w:numPr>
            </w:pPr>
            <w:r>
              <w:t>Demonstrated understanding of equal employment opportunity principles and a commitment to the application of EEO policies in a University context.</w:t>
            </w:r>
          </w:p>
          <w:p w14:paraId="05EDCEBF" w14:textId="77777777" w:rsidR="003C37FC" w:rsidRDefault="003C37FC" w:rsidP="00DD65F3">
            <w:pPr>
              <w:rPr>
                <w:rFonts w:ascii="Arial Narrow" w:hAnsi="Arial Narrow" w:cs="Arial Narrow"/>
                <w:i/>
                <w:iCs/>
                <w:sz w:val="24"/>
                <w:szCs w:val="24"/>
              </w:rPr>
            </w:pPr>
          </w:p>
        </w:tc>
      </w:tr>
      <w:tr w:rsidR="003C37FC" w14:paraId="5A47E111"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06549605" w14:textId="77777777"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14:paraId="760BFFC0" w14:textId="244742A9" w:rsidR="003C37FC" w:rsidRDefault="003C37FC">
            <w:pPr>
              <w:spacing w:before="80" w:after="80"/>
              <w:rPr>
                <w:rFonts w:ascii="Tahoma" w:hAnsi="Tahoma" w:cs="Tahoma"/>
              </w:rPr>
            </w:pPr>
          </w:p>
        </w:tc>
        <w:tc>
          <w:tcPr>
            <w:tcW w:w="1134" w:type="dxa"/>
            <w:tcBorders>
              <w:top w:val="single" w:sz="4" w:space="0" w:color="auto"/>
            </w:tcBorders>
          </w:tcPr>
          <w:p w14:paraId="455F62F5" w14:textId="77777777"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14:paraId="776434BB" w14:textId="084DF94B" w:rsidR="003C37FC" w:rsidRDefault="00513AEB">
            <w:pPr>
              <w:spacing w:before="80" w:after="80"/>
              <w:rPr>
                <w:rFonts w:ascii="Tahoma" w:hAnsi="Tahoma" w:cs="Tahoma"/>
              </w:rPr>
            </w:pPr>
            <w:r>
              <w:rPr>
                <w:rFonts w:ascii="Tahoma" w:hAnsi="Tahoma" w:cs="Tahoma"/>
              </w:rPr>
              <w:t>21/11/2016</w:t>
            </w:r>
          </w:p>
        </w:tc>
      </w:tr>
      <w:tr w:rsidR="003C37FC" w14:paraId="1D977A78"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12924230" w14:textId="77777777" w:rsidR="003C37FC" w:rsidRPr="008F0D9D" w:rsidRDefault="003C37FC">
            <w:pPr>
              <w:spacing w:before="80" w:after="80"/>
              <w:rPr>
                <w:rFonts w:ascii="Tahoma" w:hAnsi="Tahoma" w:cs="Tahoma"/>
                <w:b/>
                <w:bCs/>
              </w:rPr>
            </w:pPr>
            <w:r w:rsidRPr="008F0D9D">
              <w:rPr>
                <w:rFonts w:ascii="Tahoma" w:hAnsi="Tahoma" w:cs="Tahoma"/>
                <w:b/>
              </w:rPr>
              <w:t>Printed Name:</w:t>
            </w:r>
          </w:p>
        </w:tc>
        <w:tc>
          <w:tcPr>
            <w:tcW w:w="3576" w:type="dxa"/>
            <w:tcBorders>
              <w:bottom w:val="single" w:sz="4" w:space="0" w:color="auto"/>
            </w:tcBorders>
          </w:tcPr>
          <w:p w14:paraId="1001EC54" w14:textId="3C3F00D7" w:rsidR="003C37FC" w:rsidRDefault="00513AEB">
            <w:pPr>
              <w:spacing w:before="80" w:after="80"/>
              <w:rPr>
                <w:rFonts w:ascii="Tahoma" w:hAnsi="Tahoma" w:cs="Tahoma"/>
              </w:rPr>
            </w:pPr>
            <w:r>
              <w:rPr>
                <w:rFonts w:ascii="Tahoma" w:hAnsi="Tahoma" w:cs="Tahoma"/>
              </w:rPr>
              <w:t>Trent Orchard</w:t>
            </w:r>
          </w:p>
        </w:tc>
        <w:tc>
          <w:tcPr>
            <w:tcW w:w="1134" w:type="dxa"/>
            <w:tcBorders>
              <w:bottom w:val="single" w:sz="4" w:space="0" w:color="auto"/>
            </w:tcBorders>
          </w:tcPr>
          <w:p w14:paraId="34D41188" w14:textId="77777777"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14:paraId="46B15F07" w14:textId="538DF71D" w:rsidR="003C37FC" w:rsidRDefault="00513AEB">
            <w:pPr>
              <w:spacing w:before="80" w:after="80"/>
              <w:rPr>
                <w:rFonts w:ascii="Tahoma" w:hAnsi="Tahoma" w:cs="Tahoma"/>
              </w:rPr>
            </w:pPr>
            <w:r>
              <w:rPr>
                <w:rFonts w:ascii="Tahoma" w:hAnsi="Tahoma" w:cs="Tahoma"/>
              </w:rPr>
              <w:t>U4028609</w:t>
            </w:r>
          </w:p>
        </w:tc>
      </w:tr>
    </w:tbl>
    <w:p w14:paraId="574208C9" w14:textId="77777777" w:rsidR="00820D76" w:rsidRPr="008F0D9D" w:rsidRDefault="00820D76"/>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14:paraId="183448BF" w14:textId="77777777">
        <w:tc>
          <w:tcPr>
            <w:tcW w:w="10492" w:type="dxa"/>
            <w:tcBorders>
              <w:top w:val="single" w:sz="6" w:space="0" w:color="auto"/>
            </w:tcBorders>
          </w:tcPr>
          <w:p w14:paraId="1B57F3E5" w14:textId="77777777"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14:paraId="719C1366" w14:textId="77777777">
        <w:tc>
          <w:tcPr>
            <w:tcW w:w="10492" w:type="dxa"/>
          </w:tcPr>
          <w:p w14:paraId="28D795D7" w14:textId="77777777" w:rsidR="003C37FC" w:rsidRDefault="00142C7B">
            <w:pPr>
              <w:rPr>
                <w:lang w:val="en-US"/>
              </w:rPr>
            </w:pPr>
            <w:hyperlink r:id="rId9" w:history="1">
              <w:r w:rsidR="002D7CCF">
                <w:rPr>
                  <w:rStyle w:val="Hyperlink"/>
                  <w:rFonts w:cs="Arial"/>
                  <w:lang w:val="en-US"/>
                </w:rPr>
                <w:t>General Staff Classification Descriptors</w:t>
              </w:r>
            </w:hyperlink>
          </w:p>
        </w:tc>
      </w:tr>
      <w:tr w:rsidR="003C37FC" w14:paraId="3DD712FD" w14:textId="77777777">
        <w:tc>
          <w:tcPr>
            <w:tcW w:w="10492" w:type="dxa"/>
            <w:tcBorders>
              <w:bottom w:val="single" w:sz="6" w:space="0" w:color="auto"/>
            </w:tcBorders>
          </w:tcPr>
          <w:p w14:paraId="0BA11609" w14:textId="77777777" w:rsidR="003C37FC" w:rsidRDefault="00142C7B">
            <w:pPr>
              <w:rPr>
                <w:lang w:val="en-US"/>
              </w:rPr>
            </w:pPr>
            <w:hyperlink r:id="rId10" w:history="1">
              <w:r w:rsidR="002D7CCF">
                <w:rPr>
                  <w:rStyle w:val="Hyperlink"/>
                  <w:rFonts w:cs="Arial"/>
                  <w:lang w:val="en-US"/>
                </w:rPr>
                <w:t>Academic Minimum Standards</w:t>
              </w:r>
            </w:hyperlink>
          </w:p>
        </w:tc>
      </w:tr>
    </w:tbl>
    <w:p w14:paraId="7F0044D4" w14:textId="77777777" w:rsidR="003C37FC" w:rsidRDefault="003C37FC">
      <w:pPr>
        <w:pStyle w:val="norm10plus"/>
        <w:widowControl/>
        <w:overflowPunct w:val="0"/>
        <w:spacing w:after="0"/>
        <w:textAlignment w:val="baseline"/>
        <w:rPr>
          <w:rFonts w:ascii="Arial Narrow" w:hAnsi="Arial Narrow" w:cs="Arial Narrow"/>
          <w:lang w:val="en-US"/>
        </w:rPr>
      </w:pPr>
    </w:p>
    <w:p w14:paraId="485D7FD0" w14:textId="71B11796" w:rsidR="008036DC" w:rsidRDefault="008036DC">
      <w:pPr>
        <w:overflowPunct/>
        <w:autoSpaceDE/>
        <w:autoSpaceDN/>
        <w:adjustRightInd/>
        <w:spacing w:before="0" w:after="200" w:line="276" w:lineRule="auto"/>
        <w:jc w:val="left"/>
        <w:textAlignment w:val="auto"/>
      </w:pPr>
    </w:p>
    <w:sectPr w:rsidR="008036D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9BB38" w14:textId="77777777" w:rsidR="004D5E8F" w:rsidRDefault="004D5E8F">
      <w:r>
        <w:separator/>
      </w:r>
    </w:p>
  </w:endnote>
  <w:endnote w:type="continuationSeparator" w:id="0">
    <w:p w14:paraId="15937B20" w14:textId="77777777" w:rsidR="004D5E8F" w:rsidRDefault="004D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6C5D9" w14:textId="77777777" w:rsidR="004D5E8F" w:rsidRDefault="004D5E8F">
    <w:pPr>
      <w:pStyle w:val="Footer"/>
      <w:jc w:val="center"/>
    </w:pPr>
    <w:r>
      <w:t>For assistance please contact HR Division Ph. 6125 3346</w:t>
    </w:r>
  </w:p>
  <w:p w14:paraId="0CA0E170" w14:textId="77777777" w:rsidR="004D5E8F" w:rsidRDefault="004D5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7F18" w14:textId="77777777" w:rsidR="004D5E8F" w:rsidRDefault="004D5E8F">
    <w:pPr>
      <w:pStyle w:val="Footer"/>
      <w:jc w:val="center"/>
    </w:pPr>
    <w:r>
      <w:t>For assistance please contact HR Division Ph. 6125 3346</w:t>
    </w:r>
  </w:p>
  <w:p w14:paraId="653E7290" w14:textId="77777777" w:rsidR="004D5E8F" w:rsidRDefault="004D5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A2DF7" w14:textId="77777777" w:rsidR="004D5E8F" w:rsidRDefault="004D5E8F">
      <w:r>
        <w:separator/>
      </w:r>
    </w:p>
  </w:footnote>
  <w:footnote w:type="continuationSeparator" w:id="0">
    <w:p w14:paraId="7CCFFBB3" w14:textId="77777777" w:rsidR="004D5E8F" w:rsidRDefault="004D5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2287" w14:textId="470C1BCD" w:rsidR="004D5E8F" w:rsidRDefault="004D5E8F">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142C7B">
      <w:rPr>
        <w:noProof/>
      </w:rPr>
      <w:t>2</w:t>
    </w:r>
    <w:r>
      <w:rPr>
        <w:noProof/>
      </w:rPr>
      <w:fldChar w:fldCharType="end"/>
    </w:r>
    <w:r>
      <w:t xml:space="preserve"> of </w:t>
    </w:r>
    <w:fldSimple w:instr=" NUMPAGES ">
      <w:r w:rsidR="00142C7B">
        <w:rPr>
          <w:noProof/>
        </w:rPr>
        <w:t>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41FB1" w14:textId="77777777" w:rsidR="004D5E8F" w:rsidRDefault="004D5E8F">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142C7B">
      <w:rPr>
        <w:noProof/>
      </w:rPr>
      <w:t>1</w:t>
    </w:r>
    <w:r>
      <w:rPr>
        <w:noProof/>
      </w:rPr>
      <w:fldChar w:fldCharType="end"/>
    </w:r>
    <w:r>
      <w:t xml:space="preserve"> of </w:t>
    </w:r>
    <w:fldSimple w:instr=" NUMPAGES ">
      <w:r w:rsidR="00142C7B">
        <w:rPr>
          <w:noProof/>
        </w:rPr>
        <w:t>2</w:t>
      </w:r>
    </w:fldSimple>
  </w:p>
  <w:p w14:paraId="78B0C36E" w14:textId="0C06CC2F" w:rsidR="004D5E8F" w:rsidRDefault="004D5E8F">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000403"/>
    <w:multiLevelType w:val="multilevel"/>
    <w:tmpl w:val="00000886"/>
    <w:lvl w:ilvl="0">
      <w:start w:val="1"/>
      <w:numFmt w:val="decimal"/>
      <w:lvlText w:val="%1."/>
      <w:lvlJc w:val="left"/>
      <w:pPr>
        <w:ind w:left="527" w:hanging="428"/>
      </w:pPr>
      <w:rPr>
        <w:rFonts w:ascii="Arial" w:hAnsi="Arial" w:cs="Arial"/>
        <w:b w:val="0"/>
        <w:bCs w:val="0"/>
        <w:spacing w:val="-1"/>
        <w:w w:val="99"/>
        <w:sz w:val="20"/>
        <w:szCs w:val="20"/>
      </w:rPr>
    </w:lvl>
    <w:lvl w:ilvl="1">
      <w:numFmt w:val="bullet"/>
      <w:lvlText w:val="•"/>
      <w:lvlJc w:val="left"/>
      <w:pPr>
        <w:ind w:left="1516" w:hanging="428"/>
      </w:pPr>
    </w:lvl>
    <w:lvl w:ilvl="2">
      <w:numFmt w:val="bullet"/>
      <w:lvlText w:val="•"/>
      <w:lvlJc w:val="left"/>
      <w:pPr>
        <w:ind w:left="2505" w:hanging="428"/>
      </w:pPr>
    </w:lvl>
    <w:lvl w:ilvl="3">
      <w:numFmt w:val="bullet"/>
      <w:lvlText w:val="•"/>
      <w:lvlJc w:val="left"/>
      <w:pPr>
        <w:ind w:left="3494" w:hanging="428"/>
      </w:pPr>
    </w:lvl>
    <w:lvl w:ilvl="4">
      <w:numFmt w:val="bullet"/>
      <w:lvlText w:val="•"/>
      <w:lvlJc w:val="left"/>
      <w:pPr>
        <w:ind w:left="4483" w:hanging="428"/>
      </w:pPr>
    </w:lvl>
    <w:lvl w:ilvl="5">
      <w:numFmt w:val="bullet"/>
      <w:lvlText w:val="•"/>
      <w:lvlJc w:val="left"/>
      <w:pPr>
        <w:ind w:left="5472" w:hanging="428"/>
      </w:pPr>
    </w:lvl>
    <w:lvl w:ilvl="6">
      <w:numFmt w:val="bullet"/>
      <w:lvlText w:val="•"/>
      <w:lvlJc w:val="left"/>
      <w:pPr>
        <w:ind w:left="6461" w:hanging="428"/>
      </w:pPr>
    </w:lvl>
    <w:lvl w:ilvl="7">
      <w:numFmt w:val="bullet"/>
      <w:lvlText w:val="•"/>
      <w:lvlJc w:val="left"/>
      <w:pPr>
        <w:ind w:left="7451" w:hanging="428"/>
      </w:pPr>
    </w:lvl>
    <w:lvl w:ilvl="8">
      <w:numFmt w:val="bullet"/>
      <w:lvlText w:val="•"/>
      <w:lvlJc w:val="left"/>
      <w:pPr>
        <w:ind w:left="8440" w:hanging="428"/>
      </w:pPr>
    </w:lvl>
  </w:abstractNum>
  <w:abstractNum w:abstractNumId="12"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D42237"/>
    <w:multiLevelType w:val="hybridMultilevel"/>
    <w:tmpl w:val="331E8F0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E01E4E"/>
    <w:multiLevelType w:val="hybridMultilevel"/>
    <w:tmpl w:val="855476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70978D6"/>
    <w:multiLevelType w:val="hybridMultilevel"/>
    <w:tmpl w:val="FBAE01D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77716E"/>
    <w:multiLevelType w:val="hybridMultilevel"/>
    <w:tmpl w:val="7AB4B47A"/>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1E6FC8"/>
    <w:multiLevelType w:val="hybridMultilevel"/>
    <w:tmpl w:val="3F864C4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81F5A3D"/>
    <w:multiLevelType w:val="hybridMultilevel"/>
    <w:tmpl w:val="35463A1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294E572C"/>
    <w:multiLevelType w:val="hybridMultilevel"/>
    <w:tmpl w:val="1152B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C672A8E"/>
    <w:multiLevelType w:val="hybridMultilevel"/>
    <w:tmpl w:val="6B7028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3AEC296F"/>
    <w:multiLevelType w:val="hybridMultilevel"/>
    <w:tmpl w:val="331E8F0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00C6053"/>
    <w:multiLevelType w:val="hybridMultilevel"/>
    <w:tmpl w:val="49F4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BA4CC9"/>
    <w:multiLevelType w:val="hybridMultilevel"/>
    <w:tmpl w:val="0B4E0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4A334D40"/>
    <w:multiLevelType w:val="hybridMultilevel"/>
    <w:tmpl w:val="7F44D1F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DE618C"/>
    <w:multiLevelType w:val="hybridMultilevel"/>
    <w:tmpl w:val="0CD23A3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51C25821"/>
    <w:multiLevelType w:val="hybridMultilevel"/>
    <w:tmpl w:val="4DC2A2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577A3060"/>
    <w:multiLevelType w:val="hybridMultilevel"/>
    <w:tmpl w:val="1E60CDA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40" w15:restartNumberingAfterBreak="0">
    <w:nsid w:val="58075246"/>
    <w:multiLevelType w:val="hybridMultilevel"/>
    <w:tmpl w:val="11040CF4"/>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F64C1B"/>
    <w:multiLevelType w:val="hybridMultilevel"/>
    <w:tmpl w:val="E1A05560"/>
    <w:lvl w:ilvl="0" w:tplc="A6A0B6FC">
      <w:start w:val="1"/>
      <w:numFmt w:val="decimal"/>
      <w:lvlText w:val="%1."/>
      <w:lvlJc w:val="left"/>
      <w:pPr>
        <w:ind w:left="720" w:hanging="360"/>
      </w:pPr>
      <w:rPr>
        <w:rFonts w:cs="Times New Roman"/>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915FBD"/>
    <w:multiLevelType w:val="hybridMultilevel"/>
    <w:tmpl w:val="CFB869F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66870FCF"/>
    <w:multiLevelType w:val="hybridMultilevel"/>
    <w:tmpl w:val="79A2B56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0C2ACA"/>
    <w:multiLevelType w:val="hybridMultilevel"/>
    <w:tmpl w:val="906AC5DE"/>
    <w:lvl w:ilvl="0" w:tplc="08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0"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6963FE"/>
    <w:multiLevelType w:val="hybridMultilevel"/>
    <w:tmpl w:val="331E8F0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2BF572A"/>
    <w:multiLevelType w:val="hybridMultilevel"/>
    <w:tmpl w:val="6C822D0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72D23F56"/>
    <w:multiLevelType w:val="hybridMultilevel"/>
    <w:tmpl w:val="0B90F21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7AA44602"/>
    <w:multiLevelType w:val="hybridMultilevel"/>
    <w:tmpl w:val="124AFF3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50"/>
  </w:num>
  <w:num w:numId="14">
    <w:abstractNumId w:val="21"/>
  </w:num>
  <w:num w:numId="15">
    <w:abstractNumId w:val="12"/>
  </w:num>
  <w:num w:numId="16">
    <w:abstractNumId w:val="42"/>
  </w:num>
  <w:num w:numId="17">
    <w:abstractNumId w:val="47"/>
  </w:num>
  <w:num w:numId="18">
    <w:abstractNumId w:val="20"/>
  </w:num>
  <w:num w:numId="19">
    <w:abstractNumId w:val="30"/>
  </w:num>
  <w:num w:numId="20">
    <w:abstractNumId w:val="23"/>
  </w:num>
  <w:num w:numId="21">
    <w:abstractNumId w:val="38"/>
  </w:num>
  <w:num w:numId="22">
    <w:abstractNumId w:val="16"/>
  </w:num>
  <w:num w:numId="23">
    <w:abstractNumId w:val="24"/>
  </w:num>
  <w:num w:numId="24">
    <w:abstractNumId w:val="17"/>
  </w:num>
  <w:num w:numId="25">
    <w:abstractNumId w:val="56"/>
  </w:num>
  <w:num w:numId="26">
    <w:abstractNumId w:val="43"/>
  </w:num>
  <w:num w:numId="27">
    <w:abstractNumId w:val="29"/>
  </w:num>
  <w:num w:numId="28">
    <w:abstractNumId w:val="25"/>
  </w:num>
  <w:num w:numId="29">
    <w:abstractNumId w:val="46"/>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35"/>
  </w:num>
  <w:num w:numId="32">
    <w:abstractNumId w:val="14"/>
  </w:num>
  <w:num w:numId="33">
    <w:abstractNumId w:val="55"/>
  </w:num>
  <w:num w:numId="34">
    <w:abstractNumId w:val="48"/>
  </w:num>
  <w:num w:numId="35">
    <w:abstractNumId w:val="19"/>
  </w:num>
  <w:num w:numId="36">
    <w:abstractNumId w:val="32"/>
  </w:num>
  <w:num w:numId="37">
    <w:abstractNumId w:val="33"/>
  </w:num>
  <w:num w:numId="38">
    <w:abstractNumId w:val="36"/>
  </w:num>
  <w:num w:numId="39">
    <w:abstractNumId w:val="44"/>
  </w:num>
  <w:num w:numId="40">
    <w:abstractNumId w:val="15"/>
  </w:num>
  <w:num w:numId="41">
    <w:abstractNumId w:val="37"/>
  </w:num>
  <w:num w:numId="42">
    <w:abstractNumId w:val="53"/>
  </w:num>
  <w:num w:numId="43">
    <w:abstractNumId w:val="27"/>
  </w:num>
  <w:num w:numId="44">
    <w:abstractNumId w:val="26"/>
  </w:num>
  <w:num w:numId="45">
    <w:abstractNumId w:val="51"/>
  </w:num>
  <w:num w:numId="46">
    <w:abstractNumId w:val="34"/>
  </w:num>
  <w:num w:numId="47">
    <w:abstractNumId w:val="18"/>
  </w:num>
  <w:num w:numId="48">
    <w:abstractNumId w:val="54"/>
  </w:num>
  <w:num w:numId="49">
    <w:abstractNumId w:val="52"/>
  </w:num>
  <w:num w:numId="50">
    <w:abstractNumId w:val="31"/>
  </w:num>
  <w:num w:numId="51">
    <w:abstractNumId w:val="22"/>
  </w:num>
  <w:num w:numId="52">
    <w:abstractNumId w:val="13"/>
    <w:lvlOverride w:ilvl="0">
      <w:startOverride w:val="1"/>
    </w:lvlOverride>
    <w:lvlOverride w:ilvl="1"/>
    <w:lvlOverride w:ilvl="2"/>
    <w:lvlOverride w:ilvl="3"/>
    <w:lvlOverride w:ilvl="4"/>
    <w:lvlOverride w:ilvl="5"/>
    <w:lvlOverride w:ilvl="6"/>
    <w:lvlOverride w:ilvl="7"/>
    <w:lvlOverride w:ilvl="8"/>
  </w:num>
  <w:num w:numId="53">
    <w:abstractNumId w:val="13"/>
  </w:num>
  <w:num w:numId="54">
    <w:abstractNumId w:val="28"/>
  </w:num>
  <w:num w:numId="55">
    <w:abstractNumId w:val="41"/>
  </w:num>
  <w:num w:numId="56">
    <w:abstractNumId w:val="11"/>
  </w:num>
  <w:num w:numId="57">
    <w:abstractNumId w:val="40"/>
  </w:num>
  <w:num w:numId="58">
    <w:abstractNumId w:val="45"/>
  </w:num>
  <w:num w:numId="59">
    <w:abstractNumId w:val="39"/>
  </w:num>
  <w:num w:numId="60">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2FD4"/>
    <w:rsid w:val="0000670A"/>
    <w:rsid w:val="00025E53"/>
    <w:rsid w:val="00060E16"/>
    <w:rsid w:val="00062D07"/>
    <w:rsid w:val="00063993"/>
    <w:rsid w:val="0006497B"/>
    <w:rsid w:val="00097909"/>
    <w:rsid w:val="000B2A53"/>
    <w:rsid w:val="001112BA"/>
    <w:rsid w:val="00123680"/>
    <w:rsid w:val="00125578"/>
    <w:rsid w:val="00142C7B"/>
    <w:rsid w:val="00142D03"/>
    <w:rsid w:val="00160A96"/>
    <w:rsid w:val="00162F6E"/>
    <w:rsid w:val="00166DCA"/>
    <w:rsid w:val="00182B19"/>
    <w:rsid w:val="0018427B"/>
    <w:rsid w:val="001929D1"/>
    <w:rsid w:val="001A7AF5"/>
    <w:rsid w:val="001B1EF0"/>
    <w:rsid w:val="001B3039"/>
    <w:rsid w:val="001C33E7"/>
    <w:rsid w:val="001C72A0"/>
    <w:rsid w:val="001D062A"/>
    <w:rsid w:val="001D0D76"/>
    <w:rsid w:val="001D1DE0"/>
    <w:rsid w:val="001E2522"/>
    <w:rsid w:val="001F0E38"/>
    <w:rsid w:val="0020734F"/>
    <w:rsid w:val="002429CD"/>
    <w:rsid w:val="00250BFA"/>
    <w:rsid w:val="0025212D"/>
    <w:rsid w:val="002622C1"/>
    <w:rsid w:val="002706D2"/>
    <w:rsid w:val="002A0D52"/>
    <w:rsid w:val="002A2501"/>
    <w:rsid w:val="002A7F65"/>
    <w:rsid w:val="002C50F6"/>
    <w:rsid w:val="002D6A2B"/>
    <w:rsid w:val="002D7CCF"/>
    <w:rsid w:val="002E0BC7"/>
    <w:rsid w:val="002E4250"/>
    <w:rsid w:val="002E747D"/>
    <w:rsid w:val="002E7C96"/>
    <w:rsid w:val="002F0061"/>
    <w:rsid w:val="002F1A64"/>
    <w:rsid w:val="00303344"/>
    <w:rsid w:val="0031186C"/>
    <w:rsid w:val="003344BC"/>
    <w:rsid w:val="00334AE7"/>
    <w:rsid w:val="00355E74"/>
    <w:rsid w:val="003601B3"/>
    <w:rsid w:val="003657F0"/>
    <w:rsid w:val="003668E7"/>
    <w:rsid w:val="00377569"/>
    <w:rsid w:val="00380B25"/>
    <w:rsid w:val="003A2B73"/>
    <w:rsid w:val="003A5F5E"/>
    <w:rsid w:val="003A798C"/>
    <w:rsid w:val="003B0947"/>
    <w:rsid w:val="003C37FC"/>
    <w:rsid w:val="003C5BD4"/>
    <w:rsid w:val="004007BF"/>
    <w:rsid w:val="00400A30"/>
    <w:rsid w:val="0041224F"/>
    <w:rsid w:val="00417263"/>
    <w:rsid w:val="00434E7B"/>
    <w:rsid w:val="00444B36"/>
    <w:rsid w:val="00460254"/>
    <w:rsid w:val="004828DC"/>
    <w:rsid w:val="004875AD"/>
    <w:rsid w:val="004A686D"/>
    <w:rsid w:val="004B3D80"/>
    <w:rsid w:val="004C1765"/>
    <w:rsid w:val="004C4844"/>
    <w:rsid w:val="004D5E8F"/>
    <w:rsid w:val="004E55B4"/>
    <w:rsid w:val="004F203D"/>
    <w:rsid w:val="004F2BD4"/>
    <w:rsid w:val="00513AEB"/>
    <w:rsid w:val="0051414C"/>
    <w:rsid w:val="00517CA0"/>
    <w:rsid w:val="00520D0E"/>
    <w:rsid w:val="00531837"/>
    <w:rsid w:val="00534716"/>
    <w:rsid w:val="0054495C"/>
    <w:rsid w:val="00556DC6"/>
    <w:rsid w:val="00560C56"/>
    <w:rsid w:val="00580F32"/>
    <w:rsid w:val="0058226D"/>
    <w:rsid w:val="00586837"/>
    <w:rsid w:val="00586A7C"/>
    <w:rsid w:val="005D28D9"/>
    <w:rsid w:val="00605F9B"/>
    <w:rsid w:val="00613610"/>
    <w:rsid w:val="006140E3"/>
    <w:rsid w:val="006176B5"/>
    <w:rsid w:val="00624032"/>
    <w:rsid w:val="0064725B"/>
    <w:rsid w:val="00653781"/>
    <w:rsid w:val="00683BBD"/>
    <w:rsid w:val="006874F5"/>
    <w:rsid w:val="006B28C8"/>
    <w:rsid w:val="006B4C59"/>
    <w:rsid w:val="006E235C"/>
    <w:rsid w:val="006E7928"/>
    <w:rsid w:val="006F3B80"/>
    <w:rsid w:val="006F55B7"/>
    <w:rsid w:val="007160CE"/>
    <w:rsid w:val="00731839"/>
    <w:rsid w:val="00740023"/>
    <w:rsid w:val="00741866"/>
    <w:rsid w:val="00744CE2"/>
    <w:rsid w:val="007526F6"/>
    <w:rsid w:val="007A2CBC"/>
    <w:rsid w:val="007B0437"/>
    <w:rsid w:val="007B0A02"/>
    <w:rsid w:val="007C2233"/>
    <w:rsid w:val="007C5003"/>
    <w:rsid w:val="007E5844"/>
    <w:rsid w:val="007F03B9"/>
    <w:rsid w:val="008036DC"/>
    <w:rsid w:val="00804798"/>
    <w:rsid w:val="00820D76"/>
    <w:rsid w:val="00821B92"/>
    <w:rsid w:val="00836FB7"/>
    <w:rsid w:val="0085259E"/>
    <w:rsid w:val="00881631"/>
    <w:rsid w:val="00894A47"/>
    <w:rsid w:val="008A5174"/>
    <w:rsid w:val="008D307F"/>
    <w:rsid w:val="008F0D9D"/>
    <w:rsid w:val="008F6DE7"/>
    <w:rsid w:val="00913EC4"/>
    <w:rsid w:val="00915B70"/>
    <w:rsid w:val="00923101"/>
    <w:rsid w:val="00927A87"/>
    <w:rsid w:val="00937A58"/>
    <w:rsid w:val="009647BB"/>
    <w:rsid w:val="009677C3"/>
    <w:rsid w:val="00995647"/>
    <w:rsid w:val="00997D75"/>
    <w:rsid w:val="009A2BE9"/>
    <w:rsid w:val="009B2E4B"/>
    <w:rsid w:val="009E6B93"/>
    <w:rsid w:val="009E78F3"/>
    <w:rsid w:val="009E7D77"/>
    <w:rsid w:val="00A019E0"/>
    <w:rsid w:val="00A05933"/>
    <w:rsid w:val="00A067A9"/>
    <w:rsid w:val="00A23366"/>
    <w:rsid w:val="00A40318"/>
    <w:rsid w:val="00A419B6"/>
    <w:rsid w:val="00A749CD"/>
    <w:rsid w:val="00A84270"/>
    <w:rsid w:val="00A954EF"/>
    <w:rsid w:val="00AB7AEB"/>
    <w:rsid w:val="00AC6902"/>
    <w:rsid w:val="00AE719D"/>
    <w:rsid w:val="00AF1AD7"/>
    <w:rsid w:val="00B34F22"/>
    <w:rsid w:val="00B70F46"/>
    <w:rsid w:val="00B71FDA"/>
    <w:rsid w:val="00B858E8"/>
    <w:rsid w:val="00BA17EF"/>
    <w:rsid w:val="00BB2DDB"/>
    <w:rsid w:val="00BB3929"/>
    <w:rsid w:val="00BF7D67"/>
    <w:rsid w:val="00C1176B"/>
    <w:rsid w:val="00C2390D"/>
    <w:rsid w:val="00C31910"/>
    <w:rsid w:val="00C4113A"/>
    <w:rsid w:val="00C72042"/>
    <w:rsid w:val="00C900CC"/>
    <w:rsid w:val="00C9490B"/>
    <w:rsid w:val="00C966E3"/>
    <w:rsid w:val="00C9686B"/>
    <w:rsid w:val="00CA3DAE"/>
    <w:rsid w:val="00CB1614"/>
    <w:rsid w:val="00CC3A67"/>
    <w:rsid w:val="00CC5EF7"/>
    <w:rsid w:val="00CC6FA1"/>
    <w:rsid w:val="00D00003"/>
    <w:rsid w:val="00D00289"/>
    <w:rsid w:val="00D07542"/>
    <w:rsid w:val="00D16604"/>
    <w:rsid w:val="00D513E4"/>
    <w:rsid w:val="00D7304E"/>
    <w:rsid w:val="00D83D01"/>
    <w:rsid w:val="00D90E6D"/>
    <w:rsid w:val="00DB7BE2"/>
    <w:rsid w:val="00DC7105"/>
    <w:rsid w:val="00DD65F3"/>
    <w:rsid w:val="00DE54E1"/>
    <w:rsid w:val="00E025EC"/>
    <w:rsid w:val="00E2713E"/>
    <w:rsid w:val="00E5637C"/>
    <w:rsid w:val="00E657F9"/>
    <w:rsid w:val="00E77645"/>
    <w:rsid w:val="00E8269F"/>
    <w:rsid w:val="00E8767A"/>
    <w:rsid w:val="00EA561E"/>
    <w:rsid w:val="00EB7D37"/>
    <w:rsid w:val="00EC0065"/>
    <w:rsid w:val="00EC2620"/>
    <w:rsid w:val="00EC4962"/>
    <w:rsid w:val="00ED6462"/>
    <w:rsid w:val="00EE1B2E"/>
    <w:rsid w:val="00EF07CB"/>
    <w:rsid w:val="00F02772"/>
    <w:rsid w:val="00F166ED"/>
    <w:rsid w:val="00F35119"/>
    <w:rsid w:val="00F450F1"/>
    <w:rsid w:val="00F538F0"/>
    <w:rsid w:val="00F664E2"/>
    <w:rsid w:val="00F70795"/>
    <w:rsid w:val="00F71EC5"/>
    <w:rsid w:val="00F722B7"/>
    <w:rsid w:val="00F85B02"/>
    <w:rsid w:val="00F92F0C"/>
    <w:rsid w:val="00FA151F"/>
    <w:rsid w:val="00FA4A86"/>
    <w:rsid w:val="00FB67BA"/>
    <w:rsid w:val="00FB798B"/>
    <w:rsid w:val="00FC0B34"/>
    <w:rsid w:val="00FC3CC2"/>
    <w:rsid w:val="00FD0102"/>
    <w:rsid w:val="00FD1054"/>
    <w:rsid w:val="00FD10EF"/>
    <w:rsid w:val="00FE20E4"/>
    <w:rsid w:val="00FF441F"/>
    <w:rsid w:val="00FF59E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C6B597"/>
  <w15:docId w15:val="{FA29B6A1-8788-4E32-BA16-B1614C2C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1224F"/>
    <w:pPr>
      <w:ind w:left="720"/>
      <w:contextualSpacing/>
    </w:pPr>
  </w:style>
  <w:style w:type="paragraph" w:customStyle="1" w:styleId="Default">
    <w:name w:val="Default"/>
    <w:rsid w:val="003C5BD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2713E"/>
    <w:rPr>
      <w:sz w:val="16"/>
      <w:szCs w:val="16"/>
    </w:rPr>
  </w:style>
  <w:style w:type="paragraph" w:styleId="CommentText">
    <w:name w:val="annotation text"/>
    <w:basedOn w:val="Normal"/>
    <w:link w:val="CommentTextChar"/>
    <w:uiPriority w:val="99"/>
    <w:semiHidden/>
    <w:unhideWhenUsed/>
    <w:rsid w:val="00E2713E"/>
  </w:style>
  <w:style w:type="character" w:customStyle="1" w:styleId="CommentTextChar">
    <w:name w:val="Comment Text Char"/>
    <w:basedOn w:val="DefaultParagraphFont"/>
    <w:link w:val="CommentText"/>
    <w:uiPriority w:val="99"/>
    <w:semiHidden/>
    <w:rsid w:val="00E2713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1A7AF5"/>
    <w:rPr>
      <w:b/>
      <w:bCs/>
    </w:rPr>
  </w:style>
  <w:style w:type="character" w:customStyle="1" w:styleId="CommentSubjectChar">
    <w:name w:val="Comment Subject Char"/>
    <w:basedOn w:val="CommentTextChar"/>
    <w:link w:val="CommentSubject"/>
    <w:uiPriority w:val="99"/>
    <w:semiHidden/>
    <w:rsid w:val="001A7AF5"/>
    <w:rPr>
      <w:rFonts w:ascii="Arial" w:hAnsi="Arial" w:cs="Arial"/>
      <w:b/>
      <w:bCs/>
      <w:sz w:val="20"/>
      <w:szCs w:val="20"/>
      <w:lang w:eastAsia="en-US"/>
    </w:rPr>
  </w:style>
  <w:style w:type="paragraph" w:styleId="Revision">
    <w:name w:val="Revision"/>
    <w:hidden/>
    <w:uiPriority w:val="99"/>
    <w:semiHidden/>
    <w:rsid w:val="00DE54E1"/>
    <w:pPr>
      <w:spacing w:after="0" w:line="240" w:lineRule="auto"/>
    </w:pPr>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93187">
      <w:bodyDiv w:val="1"/>
      <w:marLeft w:val="0"/>
      <w:marRight w:val="0"/>
      <w:marTop w:val="0"/>
      <w:marBottom w:val="0"/>
      <w:divBdr>
        <w:top w:val="none" w:sz="0" w:space="0" w:color="auto"/>
        <w:left w:val="none" w:sz="0" w:space="0" w:color="auto"/>
        <w:bottom w:val="none" w:sz="0" w:space="0" w:color="auto"/>
        <w:right w:val="none" w:sz="0" w:space="0" w:color="auto"/>
      </w:divBdr>
    </w:div>
    <w:div w:id="1395350993">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1A74-8C96-4CCC-9871-EE3588AC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5526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Helen Heckbarally</cp:lastModifiedBy>
  <cp:revision>2</cp:revision>
  <cp:lastPrinted>2015-10-01T04:18:00Z</cp:lastPrinted>
  <dcterms:created xsi:type="dcterms:W3CDTF">2016-11-25T02:38:00Z</dcterms:created>
  <dcterms:modified xsi:type="dcterms:W3CDTF">2016-11-25T02:38:00Z</dcterms:modified>
</cp:coreProperties>
</file>