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CA39F8"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simplePos x="0" y="0"/>
            <wp:positionH relativeFrom="margin">
              <wp:posOffset>-533400</wp:posOffset>
            </wp:positionH>
            <wp:positionV relativeFrom="margin">
              <wp:posOffset>-29845</wp:posOffset>
            </wp:positionV>
            <wp:extent cx="2390775" cy="704850"/>
            <wp:effectExtent l="0" t="0" r="0"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752C5B" w:rsidRDefault="00752C5B" w:rsidP="00E42ADC">
      <w:pPr>
        <w:spacing w:line="259" w:lineRule="exact"/>
        <w:rPr>
          <w:rFonts w:ascii="Arial" w:hAnsi="Arial" w:cs="Arial"/>
          <w:sz w:val="16"/>
          <w:szCs w:val="16"/>
        </w:rPr>
      </w:pPr>
    </w:p>
    <w:p w:rsidR="00752C5B" w:rsidRDefault="00752C5B" w:rsidP="00E42ADC">
      <w:pPr>
        <w:spacing w:line="259" w:lineRule="exact"/>
        <w:rPr>
          <w:rFonts w:ascii="Arial" w:hAnsi="Arial" w:cs="Arial"/>
          <w:sz w:val="16"/>
          <w:szCs w:val="16"/>
        </w:rPr>
      </w:pPr>
    </w:p>
    <w:p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rsidTr="00D665B1">
        <w:tc>
          <w:tcPr>
            <w:tcW w:w="9242" w:type="dxa"/>
            <w:shd w:val="clear" w:color="auto" w:fill="CCCCCC"/>
          </w:tcPr>
          <w:p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rsidTr="00D665B1">
        <w:tc>
          <w:tcPr>
            <w:tcW w:w="9242" w:type="dxa"/>
            <w:gridSpan w:val="2"/>
            <w:tcBorders>
              <w:bottom w:val="single" w:sz="4" w:space="0" w:color="auto"/>
            </w:tcBorders>
          </w:tcPr>
          <w:p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w:t>
            </w:r>
            <w:r w:rsidR="00D76330">
              <w:rPr>
                <w:rFonts w:ascii="Calibri" w:hAnsi="Calibri" w:cs="Arial"/>
                <w:b/>
                <w:color w:val="000000"/>
                <w:sz w:val="28"/>
                <w:szCs w:val="28"/>
                <w:lang w:val="en-AU"/>
              </w:rPr>
              <w:t>–</w:t>
            </w:r>
            <w:r>
              <w:rPr>
                <w:rFonts w:ascii="Calibri" w:hAnsi="Calibri" w:cs="Arial"/>
                <w:b/>
                <w:color w:val="000000"/>
                <w:sz w:val="28"/>
                <w:szCs w:val="28"/>
                <w:lang w:val="en-AU"/>
              </w:rPr>
              <w:t xml:space="preserve"> Lecturer</w:t>
            </w:r>
            <w:r w:rsidR="00D76330">
              <w:rPr>
                <w:rFonts w:ascii="Calibri" w:hAnsi="Calibri" w:cs="Arial"/>
                <w:b/>
                <w:color w:val="000000"/>
                <w:sz w:val="28"/>
                <w:szCs w:val="28"/>
                <w:lang w:val="en-AU"/>
              </w:rPr>
              <w:t xml:space="preserve"> in Engineering</w:t>
            </w:r>
          </w:p>
        </w:tc>
      </w:tr>
      <w:tr w:rsidR="00E42ADC" w:rsidRPr="00DD4712" w:rsidTr="00D665B1">
        <w:tc>
          <w:tcPr>
            <w:tcW w:w="3085" w:type="dxa"/>
            <w:tcBorders>
              <w:top w:val="single" w:sz="4" w:space="0" w:color="auto"/>
              <w:bottom w:val="nil"/>
              <w:right w:val="nil"/>
            </w:tcBorders>
          </w:tcPr>
          <w:p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rsidR="00E42ADC" w:rsidRPr="00830506" w:rsidRDefault="00E42ADC" w:rsidP="007011D4">
            <w:pPr>
              <w:rPr>
                <w:rFonts w:ascii="Calibri" w:hAnsi="Calibri" w:cs="Arial"/>
                <w:color w:val="000000"/>
                <w:sz w:val="22"/>
                <w:szCs w:val="22"/>
                <w:lang w:val="en-AU"/>
              </w:rPr>
            </w:pPr>
          </w:p>
        </w:tc>
      </w:tr>
      <w:tr w:rsidR="00E42ADC" w:rsidRPr="00DD4712" w:rsidTr="00D665B1">
        <w:tc>
          <w:tcPr>
            <w:tcW w:w="3085" w:type="dxa"/>
            <w:tcBorders>
              <w:top w:val="nil"/>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rsidR="00E42ADC" w:rsidRPr="00830506" w:rsidRDefault="00D76330" w:rsidP="007011D4">
            <w:pPr>
              <w:rPr>
                <w:rFonts w:ascii="Calibri" w:hAnsi="Calibri" w:cs="Arial"/>
                <w:color w:val="000000"/>
                <w:sz w:val="22"/>
                <w:szCs w:val="22"/>
                <w:lang w:val="en-AU"/>
              </w:rPr>
            </w:pPr>
            <w:r>
              <w:rPr>
                <w:rFonts w:ascii="Calibri" w:hAnsi="Calibri" w:cs="Arial"/>
                <w:color w:val="000000"/>
                <w:sz w:val="22"/>
                <w:szCs w:val="22"/>
                <w:lang w:val="en-AU"/>
              </w:rPr>
              <w:t>50142149</w:t>
            </w:r>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D76330" w:rsidP="007011D4">
            <w:pPr>
              <w:rPr>
                <w:rFonts w:ascii="Calibri" w:hAnsi="Calibri" w:cs="Arial"/>
                <w:color w:val="000000"/>
                <w:sz w:val="22"/>
                <w:szCs w:val="22"/>
                <w:lang w:val="en-AU"/>
              </w:rPr>
            </w:pPr>
            <w:r>
              <w:rPr>
                <w:rFonts w:ascii="Calibri" w:hAnsi="Calibri" w:cs="Arial"/>
                <w:color w:val="000000"/>
                <w:sz w:val="22"/>
                <w:szCs w:val="22"/>
                <w:lang w:val="en-AU"/>
              </w:rPr>
              <w:t>Engineering</w:t>
            </w:r>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D76330" w:rsidP="007011D4">
            <w:pPr>
              <w:rPr>
                <w:rFonts w:ascii="Calibri" w:hAnsi="Calibri" w:cs="Arial"/>
                <w:color w:val="000000"/>
                <w:sz w:val="22"/>
                <w:szCs w:val="22"/>
                <w:lang w:val="en-AU"/>
              </w:rPr>
            </w:pPr>
            <w:r>
              <w:rPr>
                <w:rFonts w:ascii="Calibri" w:hAnsi="Calibri" w:cs="Arial"/>
                <w:color w:val="000000"/>
                <w:sz w:val="22"/>
                <w:szCs w:val="22"/>
                <w:lang w:val="en-AU"/>
              </w:rPr>
              <w:t>Engineering and Mathematical Sciences</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D76330" w:rsidP="007011D4">
            <w:pPr>
              <w:rPr>
                <w:rFonts w:ascii="Calibri" w:hAnsi="Calibri" w:cs="Arial"/>
                <w:color w:val="000000"/>
                <w:sz w:val="22"/>
                <w:szCs w:val="22"/>
                <w:lang w:val="en-AU"/>
              </w:rPr>
            </w:pPr>
            <w:r>
              <w:rPr>
                <w:rFonts w:ascii="Calibri" w:hAnsi="Calibri" w:cs="Arial"/>
                <w:color w:val="000000"/>
                <w:sz w:val="22"/>
                <w:szCs w:val="22"/>
                <w:lang w:val="en-AU"/>
              </w:rPr>
              <w:t>Melbourne (Bundoora)</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D76330" w:rsidP="007011D4">
            <w:pPr>
              <w:rPr>
                <w:rFonts w:ascii="Calibri" w:hAnsi="Calibri" w:cs="Arial"/>
                <w:color w:val="000000"/>
                <w:sz w:val="22"/>
                <w:szCs w:val="22"/>
                <w:lang w:val="en-AU"/>
              </w:rPr>
            </w:pPr>
            <w:r>
              <w:rPr>
                <w:rFonts w:ascii="Calibri" w:hAnsi="Calibri" w:cs="Arial"/>
                <w:color w:val="000000"/>
                <w:sz w:val="22"/>
                <w:szCs w:val="22"/>
                <w:lang w:val="en-AU"/>
              </w:rPr>
              <w:t>Continuing, Full-time</w:t>
            </w:r>
          </w:p>
        </w:tc>
      </w:tr>
      <w:tr w:rsidR="00E42ADC" w:rsidRPr="00DD4712" w:rsidTr="00D665B1">
        <w:trPr>
          <w:trHeight w:val="594"/>
        </w:trPr>
        <w:tc>
          <w:tcPr>
            <w:tcW w:w="3085" w:type="dxa"/>
            <w:tcBorders>
              <w:right w:val="nil"/>
            </w:tcBorders>
          </w:tcPr>
          <w:p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rsidR="00E42ADC" w:rsidRPr="00830506" w:rsidRDefault="00D76330" w:rsidP="007011D4">
            <w:pPr>
              <w:rPr>
                <w:rFonts w:ascii="Calibri" w:hAnsi="Calibri" w:cs="Arial"/>
                <w:color w:val="000000"/>
                <w:sz w:val="22"/>
                <w:szCs w:val="22"/>
                <w:lang w:val="en-AU"/>
              </w:rPr>
            </w:pPr>
            <w:r>
              <w:rPr>
                <w:rFonts w:ascii="Calibri" w:hAnsi="Calibri" w:cs="Arial"/>
                <w:color w:val="000000"/>
                <w:sz w:val="22"/>
                <w:szCs w:val="22"/>
                <w:lang w:val="en-AU"/>
              </w:rPr>
              <w:t>Head, Department of Engineering</w:t>
            </w:r>
          </w:p>
          <w:p w:rsidR="00A64A18" w:rsidRPr="00830506" w:rsidRDefault="00D76330" w:rsidP="007011D4">
            <w:pPr>
              <w:rPr>
                <w:rFonts w:ascii="Calibri" w:hAnsi="Calibri" w:cs="Arial"/>
                <w:color w:val="000000"/>
                <w:sz w:val="22"/>
                <w:szCs w:val="22"/>
                <w:lang w:val="en-AU"/>
              </w:rPr>
            </w:pPr>
            <w:r>
              <w:rPr>
                <w:rFonts w:ascii="Calibri" w:hAnsi="Calibri" w:cs="Arial"/>
                <w:color w:val="000000"/>
                <w:sz w:val="22"/>
                <w:szCs w:val="22"/>
                <w:lang w:val="en-AU"/>
              </w:rPr>
              <w:t>50004654</w:t>
            </w:r>
          </w:p>
          <w:p w:rsidR="00A64A18" w:rsidRPr="00830506" w:rsidRDefault="00A64A18" w:rsidP="007011D4">
            <w:pPr>
              <w:rPr>
                <w:rFonts w:ascii="Calibri" w:hAnsi="Calibri" w:cs="Arial"/>
                <w:color w:val="000000"/>
                <w:sz w:val="22"/>
                <w:szCs w:val="22"/>
                <w:lang w:val="en-AU"/>
              </w:rPr>
            </w:pP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186426"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rsidR="00E42ADC" w:rsidRPr="00830506" w:rsidRDefault="00E42ADC" w:rsidP="00E42ADC">
      <w:pPr>
        <w:rPr>
          <w:rFonts w:ascii="Calibri" w:hAnsi="Calibri" w:cs="Arial"/>
          <w:sz w:val="22"/>
          <w:szCs w:val="22"/>
          <w:lang w:val="en-AU"/>
        </w:rPr>
      </w:pPr>
    </w:p>
    <w:p w:rsidR="00E42ADC" w:rsidRPr="00830506" w:rsidRDefault="00D76330" w:rsidP="00A60F34">
      <w:pPr>
        <w:outlineLvl w:val="0"/>
        <w:rPr>
          <w:rFonts w:ascii="Calibri" w:hAnsi="Calibri" w:cs="Arial"/>
          <w:sz w:val="22"/>
          <w:szCs w:val="22"/>
        </w:rPr>
      </w:pPr>
      <w:r>
        <w:rPr>
          <w:rFonts w:ascii="Calibri" w:hAnsi="Calibri" w:cs="Arial"/>
          <w:sz w:val="22"/>
          <w:szCs w:val="22"/>
        </w:rPr>
        <w:t>College of Science, Health and Engineering</w:t>
      </w:r>
      <w:r w:rsidR="00E42ADC" w:rsidRPr="00830506">
        <w:rPr>
          <w:rFonts w:ascii="Calibri" w:hAnsi="Calibri" w:cs="Arial"/>
          <w:sz w:val="22"/>
          <w:szCs w:val="22"/>
        </w:rPr>
        <w:t xml:space="preserve"> </w:t>
      </w:r>
      <w:r w:rsidR="00823B6A" w:rsidRPr="00830506">
        <w:rPr>
          <w:rFonts w:ascii="Calibri" w:hAnsi="Calibri" w:cs="Arial"/>
          <w:sz w:val="22"/>
          <w:szCs w:val="22"/>
        </w:rPr>
        <w:t>–</w:t>
      </w:r>
      <w:r w:rsidR="00E42ADC" w:rsidRPr="00830506">
        <w:rPr>
          <w:rFonts w:ascii="Calibri" w:hAnsi="Calibri" w:cs="Arial"/>
          <w:sz w:val="22"/>
          <w:szCs w:val="22"/>
        </w:rPr>
        <w:t xml:space="preserve"> </w:t>
      </w:r>
      <w:r w:rsidR="00823B6A" w:rsidRPr="00830506">
        <w:rPr>
          <w:rFonts w:ascii="Calibri" w:hAnsi="Calibri" w:cs="Arial"/>
          <w:sz w:val="22"/>
          <w:szCs w:val="22"/>
        </w:rPr>
        <w:t>http://latrobe.edu.au/</w:t>
      </w:r>
      <w:r>
        <w:rPr>
          <w:rFonts w:ascii="Calibri" w:hAnsi="Calibri" w:cs="Arial"/>
          <w:sz w:val="22"/>
          <w:szCs w:val="22"/>
        </w:rPr>
        <w:t>she</w:t>
      </w:r>
    </w:p>
    <w:p w:rsidR="00E42ADC" w:rsidRPr="00830506" w:rsidRDefault="00E42ADC" w:rsidP="00E42ADC">
      <w:pPr>
        <w:rPr>
          <w:rFonts w:ascii="Calibri" w:hAnsi="Calibri" w:cs="Arial"/>
          <w:sz w:val="22"/>
          <w:szCs w:val="22"/>
        </w:rPr>
      </w:pPr>
    </w:p>
    <w:p w:rsidR="00E42ADC" w:rsidRPr="00830506" w:rsidRDefault="00CA39F8"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9F37"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rsidR="00E42ADC" w:rsidRPr="00830506" w:rsidRDefault="00E42ADC" w:rsidP="00E42ADC">
      <w:pPr>
        <w:rPr>
          <w:rFonts w:ascii="Calibri" w:hAnsi="Calibri" w:cs="Arial"/>
          <w:b/>
          <w:sz w:val="22"/>
          <w:szCs w:val="22"/>
        </w:rPr>
      </w:pPr>
    </w:p>
    <w:p w:rsidR="00BC0265" w:rsidRPr="00830506" w:rsidRDefault="00D76330" w:rsidP="00BC0265">
      <w:pPr>
        <w:rPr>
          <w:rFonts w:ascii="Calibri" w:hAnsi="Calibri" w:cs="Arial"/>
          <w:sz w:val="22"/>
          <w:szCs w:val="22"/>
        </w:rPr>
      </w:pPr>
      <w:proofErr w:type="spellStart"/>
      <w:r>
        <w:rPr>
          <w:rFonts w:ascii="Calibri" w:hAnsi="Calibri" w:cs="Arial"/>
          <w:sz w:val="22"/>
          <w:szCs w:val="22"/>
        </w:rPr>
        <w:t>Dr</w:t>
      </w:r>
      <w:proofErr w:type="spellEnd"/>
      <w:r>
        <w:rPr>
          <w:rFonts w:ascii="Calibri" w:hAnsi="Calibri" w:cs="Arial"/>
          <w:sz w:val="22"/>
          <w:szCs w:val="22"/>
        </w:rPr>
        <w:t xml:space="preserve"> James Whittington</w:t>
      </w:r>
      <w:r w:rsidR="00E42ADC" w:rsidRPr="00830506">
        <w:rPr>
          <w:rFonts w:ascii="Calibri" w:hAnsi="Calibri" w:cs="Arial"/>
          <w:sz w:val="22"/>
          <w:szCs w:val="22"/>
        </w:rPr>
        <w:t xml:space="preserve">, </w:t>
      </w:r>
      <w:r w:rsidR="0091410B" w:rsidRPr="00830506">
        <w:rPr>
          <w:rFonts w:ascii="Calibri" w:hAnsi="Calibri" w:cs="Arial"/>
          <w:sz w:val="22"/>
          <w:szCs w:val="22"/>
        </w:rPr>
        <w:t xml:space="preserve">TEL: </w:t>
      </w:r>
      <w:r>
        <w:rPr>
          <w:rFonts w:ascii="Calibri" w:hAnsi="Calibri" w:cs="Arial"/>
          <w:sz w:val="22"/>
          <w:szCs w:val="22"/>
        </w:rPr>
        <w:t xml:space="preserve">+61 3 9479 </w:t>
      </w:r>
      <w:proofErr w:type="gramStart"/>
      <w:r>
        <w:rPr>
          <w:rFonts w:ascii="Calibri" w:hAnsi="Calibri" w:cs="Arial"/>
          <w:sz w:val="22"/>
          <w:szCs w:val="22"/>
        </w:rPr>
        <w:t>2051</w:t>
      </w:r>
      <w:r w:rsidR="00255958" w:rsidRPr="00830506">
        <w:rPr>
          <w:rFonts w:ascii="Calibri" w:hAnsi="Calibri" w:cs="Arial"/>
          <w:sz w:val="22"/>
          <w:szCs w:val="22"/>
        </w:rPr>
        <w:t xml:space="preserve">  </w:t>
      </w:r>
      <w:r w:rsidR="00BC0265" w:rsidRPr="00830506">
        <w:rPr>
          <w:rFonts w:ascii="Calibri" w:hAnsi="Calibri" w:cs="Arial"/>
          <w:sz w:val="22"/>
          <w:szCs w:val="22"/>
        </w:rPr>
        <w:t>Email</w:t>
      </w:r>
      <w:proofErr w:type="gramEnd"/>
      <w:r w:rsidR="00BC0265" w:rsidRPr="00830506">
        <w:rPr>
          <w:rFonts w:ascii="Calibri" w:hAnsi="Calibri" w:cs="Arial"/>
          <w:sz w:val="22"/>
          <w:szCs w:val="22"/>
        </w:rPr>
        <w:t xml:space="preserve">: </w:t>
      </w:r>
      <w:hyperlink r:id="rId10" w:history="1">
        <w:r w:rsidRPr="006044BF">
          <w:rPr>
            <w:rStyle w:val="Hyperlink"/>
            <w:rFonts w:ascii="Calibri" w:hAnsi="Calibri"/>
            <w:sz w:val="22"/>
            <w:szCs w:val="22"/>
          </w:rPr>
          <w:t>j.whittington</w:t>
        </w:r>
        <w:r w:rsidRPr="006044BF">
          <w:rPr>
            <w:rStyle w:val="Hyperlink"/>
            <w:rFonts w:ascii="Calibri" w:hAnsi="Calibri" w:cs="Arial"/>
            <w:sz w:val="22"/>
            <w:szCs w:val="22"/>
          </w:rPr>
          <w:t>@latrobe.edu.au</w:t>
        </w:r>
      </w:hyperlink>
      <w:r>
        <w:rPr>
          <w:rFonts w:ascii="Calibri" w:hAnsi="Calibri" w:cs="Arial"/>
          <w:sz w:val="22"/>
          <w:szCs w:val="22"/>
        </w:rPr>
        <w:t xml:space="preserve"> </w:t>
      </w:r>
    </w:p>
    <w:p w:rsidR="002A38C3" w:rsidRPr="00830506" w:rsidRDefault="002A38C3" w:rsidP="002A38C3">
      <w:pPr>
        <w:rPr>
          <w:rFonts w:ascii="Calibri" w:hAnsi="Calibri"/>
          <w:sz w:val="22"/>
          <w:szCs w:val="22"/>
        </w:rPr>
      </w:pPr>
    </w:p>
    <w:p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rsidTr="00D665B1">
        <w:tc>
          <w:tcPr>
            <w:tcW w:w="9242" w:type="dxa"/>
            <w:shd w:val="clear" w:color="auto" w:fill="CCCCCC"/>
          </w:tcPr>
          <w:p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rsidR="000D7DE6" w:rsidRPr="00DD4712" w:rsidRDefault="000D7DE6" w:rsidP="000E282C">
      <w:pPr>
        <w:rPr>
          <w:rFonts w:ascii="Calibri" w:hAnsi="Calibri" w:cs="Arial"/>
          <w:i/>
          <w:sz w:val="18"/>
          <w:szCs w:val="18"/>
          <w:lang w:val="en-AU"/>
        </w:rPr>
      </w:pPr>
    </w:p>
    <w:p w:rsidR="00D76330" w:rsidRPr="00D76330" w:rsidRDefault="00D76330" w:rsidP="00DE7D17">
      <w:pPr>
        <w:pStyle w:val="Default"/>
        <w:rPr>
          <w:b/>
          <w:sz w:val="22"/>
          <w:szCs w:val="22"/>
        </w:rPr>
      </w:pPr>
      <w:r w:rsidRPr="00D76330">
        <w:rPr>
          <w:b/>
          <w:sz w:val="22"/>
          <w:szCs w:val="22"/>
        </w:rPr>
        <w:t xml:space="preserve">Context Statement </w:t>
      </w:r>
    </w:p>
    <w:p w:rsidR="00D76330" w:rsidRDefault="00D76330" w:rsidP="00DE7D17">
      <w:pPr>
        <w:pStyle w:val="Default"/>
        <w:rPr>
          <w:sz w:val="22"/>
          <w:szCs w:val="22"/>
        </w:rPr>
      </w:pPr>
    </w:p>
    <w:p w:rsidR="00D76330" w:rsidRDefault="00D76330" w:rsidP="00DE7D17">
      <w:pPr>
        <w:pStyle w:val="Default"/>
        <w:rPr>
          <w:sz w:val="22"/>
          <w:szCs w:val="22"/>
        </w:rPr>
      </w:pPr>
      <w:r w:rsidRPr="00D76330">
        <w:rPr>
          <w:sz w:val="22"/>
          <w:szCs w:val="22"/>
        </w:rPr>
        <w:t xml:space="preserve">The College of Science, Health and Engineering is comprised of </w:t>
      </w:r>
      <w:proofErr w:type="gramStart"/>
      <w:r w:rsidRPr="00D76330">
        <w:rPr>
          <w:sz w:val="22"/>
          <w:szCs w:val="22"/>
        </w:rPr>
        <w:t>9</w:t>
      </w:r>
      <w:proofErr w:type="gramEnd"/>
      <w:r w:rsidRPr="00D76330">
        <w:rPr>
          <w:sz w:val="22"/>
          <w:szCs w:val="22"/>
        </w:rPr>
        <w:t xml:space="preserve"> Schools and sixteen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 </w:t>
      </w:r>
    </w:p>
    <w:p w:rsidR="00D76330" w:rsidRDefault="00D76330" w:rsidP="00DE7D17">
      <w:pPr>
        <w:pStyle w:val="Default"/>
        <w:rPr>
          <w:sz w:val="22"/>
          <w:szCs w:val="22"/>
        </w:rPr>
      </w:pPr>
    </w:p>
    <w:p w:rsidR="00D76330" w:rsidRDefault="00D76330" w:rsidP="00DE7D17">
      <w:pPr>
        <w:pStyle w:val="Default"/>
        <w:rPr>
          <w:sz w:val="22"/>
          <w:szCs w:val="22"/>
        </w:rPr>
      </w:pPr>
      <w:r w:rsidRPr="00D76330">
        <w:rPr>
          <w:sz w:val="22"/>
          <w:szCs w:val="22"/>
        </w:rPr>
        <w:t xml:space="preserve">The School of Engineering and Mathematical Sciences (SEMS) has over 70 academic staff and a budget of $40 million in three departments: Engineering, Computer Science and Information Technology, and Mathematics and Statistics in Melbourne (Bundoora) and Bendigo. The School has a reputation for innovative course design, the maintenance of a supportive student-centred learning environment and an outstanding research profile. The School offers a range of general and specialist undergraduate and postgraduate courses that are rigorous, attuned to emerging trends, and taught by staff at the forefront of their fields. Graduates are valued for the high technical skills they develop during their course and for their ability to adapt to new developments based on sound theoretical and conceptual foundations. </w:t>
      </w:r>
    </w:p>
    <w:p w:rsidR="00D76330" w:rsidRDefault="00D76330" w:rsidP="00DE7D17">
      <w:pPr>
        <w:pStyle w:val="Default"/>
        <w:rPr>
          <w:sz w:val="22"/>
          <w:szCs w:val="22"/>
        </w:rPr>
      </w:pPr>
    </w:p>
    <w:p w:rsidR="00D76330" w:rsidRPr="00D76330" w:rsidRDefault="00D76330" w:rsidP="00DE7D17">
      <w:pPr>
        <w:pStyle w:val="Default"/>
        <w:rPr>
          <w:b/>
          <w:bCs/>
          <w:sz w:val="22"/>
          <w:szCs w:val="22"/>
        </w:rPr>
      </w:pPr>
      <w:r w:rsidRPr="00D76330">
        <w:rPr>
          <w:sz w:val="22"/>
          <w:szCs w:val="22"/>
        </w:rPr>
        <w:t>The Department of Engineering has a total of 22 staff and around 600 undergraduate and postgraduate students located in Melbourne and Bendigo campuses. The Engineering discipline at La Trobe continues to expand and revitalise its programs with an innovative curriculum that incorporates strong industry engagement. The department leads various industry sponsored multi-disciplinary research projects with national and international linkages.</w:t>
      </w:r>
    </w:p>
    <w:p w:rsidR="00D76330" w:rsidRDefault="00D76330" w:rsidP="00DE7D17">
      <w:pPr>
        <w:pStyle w:val="Default"/>
        <w:rPr>
          <w:b/>
          <w:bCs/>
          <w:sz w:val="22"/>
          <w:szCs w:val="22"/>
        </w:rPr>
      </w:pPr>
    </w:p>
    <w:p w:rsidR="00DE7D17" w:rsidRPr="00DD4712" w:rsidRDefault="00DE7D17" w:rsidP="00DE7D17">
      <w:pPr>
        <w:pStyle w:val="Default"/>
        <w:rPr>
          <w:b/>
          <w:bCs/>
          <w:sz w:val="22"/>
          <w:szCs w:val="22"/>
        </w:rPr>
      </w:pPr>
      <w:r w:rsidRPr="00DD4712">
        <w:rPr>
          <w:b/>
          <w:bCs/>
          <w:sz w:val="22"/>
          <w:szCs w:val="22"/>
        </w:rPr>
        <w:t xml:space="preserve">Level B – Lecturer </w:t>
      </w:r>
    </w:p>
    <w:p w:rsidR="00DE7D17" w:rsidRPr="00DD4712" w:rsidRDefault="00DE7D17" w:rsidP="00DE7D17">
      <w:pPr>
        <w:pStyle w:val="Default"/>
        <w:rPr>
          <w:sz w:val="22"/>
          <w:szCs w:val="22"/>
        </w:rPr>
      </w:pPr>
    </w:p>
    <w:p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w:t>
      </w:r>
      <w:proofErr w:type="gramStart"/>
      <w:r w:rsidR="00D76330">
        <w:rPr>
          <w:sz w:val="22"/>
          <w:szCs w:val="22"/>
        </w:rPr>
        <w:t>make a contribution</w:t>
      </w:r>
      <w:proofErr w:type="gramEnd"/>
      <w:r w:rsidR="00D76330">
        <w:rPr>
          <w:sz w:val="22"/>
          <w:szCs w:val="22"/>
        </w:rPr>
        <w:t xml:space="preserve"> to the discipline at the national level.  They will </w:t>
      </w:r>
      <w:r w:rsidRPr="00DD4712">
        <w:rPr>
          <w:sz w:val="22"/>
          <w:szCs w:val="22"/>
        </w:rPr>
        <w:t xml:space="preserve">develop curriculum, teach and undertake research or other scholarly work relevant to the development of their discipline or professional field. </w:t>
      </w:r>
    </w:p>
    <w:p w:rsidR="00043BFD" w:rsidRPr="00DD4712" w:rsidRDefault="00043BFD" w:rsidP="00DE7D17">
      <w:pPr>
        <w:pStyle w:val="Default"/>
        <w:rPr>
          <w:sz w:val="22"/>
          <w:szCs w:val="22"/>
        </w:rPr>
      </w:pPr>
    </w:p>
    <w:p w:rsidR="00DE7D17" w:rsidRPr="00DD4712" w:rsidRDefault="00D76330" w:rsidP="00DE7D17">
      <w:pPr>
        <w:pStyle w:val="Default"/>
        <w:rPr>
          <w:sz w:val="22"/>
          <w:szCs w:val="22"/>
        </w:rPr>
      </w:pPr>
      <w:r>
        <w:rPr>
          <w:bCs/>
          <w:iCs/>
          <w:sz w:val="22"/>
          <w:szCs w:val="22"/>
        </w:rPr>
        <w:t>Please note:  The University may require this role to work at other locations outside of their primary place of work.</w:t>
      </w:r>
      <w:r w:rsidR="00DE7D17" w:rsidRPr="00DD4712">
        <w:rPr>
          <w:b/>
          <w:bCs/>
          <w:i/>
          <w:iCs/>
          <w:sz w:val="22"/>
          <w:szCs w:val="22"/>
        </w:rPr>
        <w:t xml:space="preserve"> </w:t>
      </w:r>
    </w:p>
    <w:p w:rsidR="00DE7D17" w:rsidRPr="00DD4712" w:rsidRDefault="00DE7D17" w:rsidP="00DE7D17">
      <w:pPr>
        <w:pStyle w:val="Default"/>
        <w:rPr>
          <w:sz w:val="22"/>
          <w:szCs w:val="22"/>
        </w:rPr>
      </w:pPr>
    </w:p>
    <w:p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rsidR="00DE7D17" w:rsidRPr="00DD4712" w:rsidRDefault="00DE7D17" w:rsidP="00DE7D17">
      <w:pPr>
        <w:pStyle w:val="Default"/>
        <w:rPr>
          <w:sz w:val="22"/>
          <w:szCs w:val="22"/>
        </w:rPr>
      </w:pPr>
    </w:p>
    <w:p w:rsidR="00D76330" w:rsidRDefault="00D76330" w:rsidP="00255958">
      <w:pPr>
        <w:pStyle w:val="Default"/>
        <w:numPr>
          <w:ilvl w:val="0"/>
          <w:numId w:val="23"/>
        </w:numPr>
        <w:spacing w:after="70"/>
        <w:rPr>
          <w:sz w:val="22"/>
          <w:szCs w:val="22"/>
        </w:rPr>
      </w:pPr>
      <w:r w:rsidRPr="00D76330">
        <w:rPr>
          <w:sz w:val="22"/>
          <w:szCs w:val="22"/>
        </w:rPr>
        <w:t xml:space="preserve">Conduct innovative and high impact research and produce high quality publications resulting from that research. </w:t>
      </w:r>
    </w:p>
    <w:p w:rsidR="00D76330" w:rsidRDefault="00D76330" w:rsidP="00255958">
      <w:pPr>
        <w:pStyle w:val="Default"/>
        <w:numPr>
          <w:ilvl w:val="0"/>
          <w:numId w:val="23"/>
        </w:numPr>
        <w:spacing w:after="70"/>
        <w:rPr>
          <w:sz w:val="22"/>
          <w:szCs w:val="22"/>
        </w:rPr>
      </w:pPr>
      <w:r w:rsidRPr="00D76330">
        <w:rPr>
          <w:sz w:val="22"/>
          <w:szCs w:val="22"/>
        </w:rPr>
        <w:t xml:space="preserve">Obtain research funding from grants, contracts, and consultancies, individually or as part of a team. </w:t>
      </w:r>
    </w:p>
    <w:p w:rsidR="00D76330" w:rsidRDefault="00D76330" w:rsidP="00255958">
      <w:pPr>
        <w:pStyle w:val="Default"/>
        <w:numPr>
          <w:ilvl w:val="0"/>
          <w:numId w:val="23"/>
        </w:numPr>
        <w:spacing w:after="70"/>
        <w:rPr>
          <w:sz w:val="22"/>
          <w:szCs w:val="22"/>
        </w:rPr>
      </w:pPr>
      <w:r w:rsidRPr="00D76330">
        <w:rPr>
          <w:sz w:val="22"/>
          <w:szCs w:val="22"/>
        </w:rPr>
        <w:t xml:space="preserve">Contribute to a robust and ambitious research culture. </w:t>
      </w:r>
    </w:p>
    <w:p w:rsidR="00D76330" w:rsidRDefault="00D76330" w:rsidP="00255958">
      <w:pPr>
        <w:pStyle w:val="Default"/>
        <w:numPr>
          <w:ilvl w:val="0"/>
          <w:numId w:val="23"/>
        </w:numPr>
        <w:spacing w:after="70"/>
        <w:rPr>
          <w:sz w:val="22"/>
          <w:szCs w:val="22"/>
        </w:rPr>
      </w:pPr>
      <w:r w:rsidRPr="00D76330">
        <w:rPr>
          <w:sz w:val="22"/>
          <w:szCs w:val="22"/>
        </w:rPr>
        <w:t xml:space="preserve">Supervise Higher Degree by Research (HDR), honours and postgraduate students. </w:t>
      </w:r>
    </w:p>
    <w:p w:rsidR="00D76330" w:rsidRDefault="00D76330" w:rsidP="00255958">
      <w:pPr>
        <w:pStyle w:val="Default"/>
        <w:numPr>
          <w:ilvl w:val="0"/>
          <w:numId w:val="23"/>
        </w:numPr>
        <w:spacing w:after="70"/>
        <w:rPr>
          <w:sz w:val="22"/>
          <w:szCs w:val="22"/>
        </w:rPr>
      </w:pPr>
      <w:r w:rsidRPr="00D76330">
        <w:rPr>
          <w:sz w:val="22"/>
          <w:szCs w:val="22"/>
        </w:rPr>
        <w:t xml:space="preserve">Design, coordinate and teach subjects and </w:t>
      </w:r>
      <w:proofErr w:type="gramStart"/>
      <w:r w:rsidRPr="00D76330">
        <w:rPr>
          <w:sz w:val="22"/>
          <w:szCs w:val="22"/>
        </w:rPr>
        <w:t>courses which</w:t>
      </w:r>
      <w:proofErr w:type="gramEnd"/>
      <w:r w:rsidRPr="00D76330">
        <w:rPr>
          <w:sz w:val="22"/>
          <w:szCs w:val="22"/>
        </w:rPr>
        <w:t xml:space="preserve"> provide a high quality learning experience that engages undergraduate, honours and postgraduate students. </w:t>
      </w:r>
    </w:p>
    <w:p w:rsidR="00D76330" w:rsidRDefault="00D76330" w:rsidP="00255958">
      <w:pPr>
        <w:pStyle w:val="Default"/>
        <w:numPr>
          <w:ilvl w:val="0"/>
          <w:numId w:val="23"/>
        </w:numPr>
        <w:spacing w:after="70"/>
        <w:rPr>
          <w:sz w:val="22"/>
          <w:szCs w:val="22"/>
        </w:rPr>
      </w:pPr>
      <w:r w:rsidRPr="00D76330">
        <w:rPr>
          <w:sz w:val="22"/>
          <w:szCs w:val="22"/>
        </w:rPr>
        <w:t xml:space="preserve">Participate in innovative subject level curriculum design, development and review. </w:t>
      </w:r>
    </w:p>
    <w:p w:rsidR="00D76330" w:rsidRDefault="00D76330" w:rsidP="00255958">
      <w:pPr>
        <w:pStyle w:val="Default"/>
        <w:numPr>
          <w:ilvl w:val="0"/>
          <w:numId w:val="23"/>
        </w:numPr>
        <w:spacing w:after="70"/>
        <w:rPr>
          <w:sz w:val="22"/>
          <w:szCs w:val="22"/>
        </w:rPr>
      </w:pPr>
      <w:r w:rsidRPr="00D76330">
        <w:rPr>
          <w:sz w:val="22"/>
          <w:szCs w:val="22"/>
        </w:rPr>
        <w:t>Contribute to La Trobe’s Scholarship of Teaching (</w:t>
      </w:r>
      <w:proofErr w:type="spellStart"/>
      <w:r w:rsidRPr="00D76330">
        <w:rPr>
          <w:sz w:val="22"/>
          <w:szCs w:val="22"/>
        </w:rPr>
        <w:t>SoLT</w:t>
      </w:r>
      <w:proofErr w:type="spellEnd"/>
      <w:r w:rsidRPr="00D76330">
        <w:rPr>
          <w:sz w:val="22"/>
          <w:szCs w:val="22"/>
        </w:rPr>
        <w:t xml:space="preserve">) and disciplinary teaching pedagogy and research. </w:t>
      </w:r>
    </w:p>
    <w:p w:rsidR="00D76330" w:rsidRDefault="00D76330" w:rsidP="00255958">
      <w:pPr>
        <w:pStyle w:val="Default"/>
        <w:numPr>
          <w:ilvl w:val="0"/>
          <w:numId w:val="23"/>
        </w:numPr>
        <w:spacing w:after="70"/>
        <w:rPr>
          <w:sz w:val="22"/>
          <w:szCs w:val="22"/>
        </w:rPr>
      </w:pPr>
      <w:r w:rsidRPr="00D76330">
        <w:rPr>
          <w:sz w:val="22"/>
          <w:szCs w:val="22"/>
        </w:rPr>
        <w:t xml:space="preserve">Contribute to knowledge and knowledge transfer, at a local and/or nationally significant level. </w:t>
      </w:r>
    </w:p>
    <w:p w:rsidR="00D76330" w:rsidRDefault="00D76330" w:rsidP="00255958">
      <w:pPr>
        <w:pStyle w:val="Default"/>
        <w:numPr>
          <w:ilvl w:val="0"/>
          <w:numId w:val="23"/>
        </w:numPr>
        <w:spacing w:after="70"/>
        <w:rPr>
          <w:sz w:val="22"/>
          <w:szCs w:val="22"/>
        </w:rPr>
      </w:pPr>
      <w:r w:rsidRPr="00D76330">
        <w:rPr>
          <w:sz w:val="22"/>
          <w:szCs w:val="22"/>
        </w:rPr>
        <w:t xml:space="preserve">Represent the discipline/program or school at external events. </w:t>
      </w:r>
    </w:p>
    <w:p w:rsidR="00D76330" w:rsidRDefault="00D76330" w:rsidP="00255958">
      <w:pPr>
        <w:pStyle w:val="Default"/>
        <w:numPr>
          <w:ilvl w:val="0"/>
          <w:numId w:val="23"/>
        </w:numPr>
        <w:spacing w:after="70"/>
        <w:rPr>
          <w:sz w:val="22"/>
          <w:szCs w:val="22"/>
        </w:rPr>
      </w:pPr>
      <w:r w:rsidRPr="00D76330">
        <w:rPr>
          <w:sz w:val="22"/>
          <w:szCs w:val="22"/>
        </w:rPr>
        <w:lastRenderedPageBreak/>
        <w:t xml:space="preserve">Contribute to building relationships at local and national level. </w:t>
      </w:r>
    </w:p>
    <w:p w:rsidR="00D76330" w:rsidRDefault="00D76330" w:rsidP="00255958">
      <w:pPr>
        <w:pStyle w:val="Default"/>
        <w:numPr>
          <w:ilvl w:val="0"/>
          <w:numId w:val="23"/>
        </w:numPr>
        <w:spacing w:after="70"/>
        <w:rPr>
          <w:sz w:val="22"/>
          <w:szCs w:val="22"/>
        </w:rPr>
      </w:pPr>
      <w:r w:rsidRPr="00D76330">
        <w:rPr>
          <w:sz w:val="22"/>
          <w:szCs w:val="22"/>
        </w:rPr>
        <w:t xml:space="preserve">Perform allocated administrative functions effectively and efficiently. </w:t>
      </w:r>
    </w:p>
    <w:p w:rsidR="00D76330" w:rsidRDefault="00D76330" w:rsidP="00255958">
      <w:pPr>
        <w:pStyle w:val="Default"/>
        <w:numPr>
          <w:ilvl w:val="0"/>
          <w:numId w:val="23"/>
        </w:numPr>
        <w:spacing w:after="70"/>
        <w:rPr>
          <w:sz w:val="22"/>
          <w:szCs w:val="22"/>
        </w:rPr>
      </w:pPr>
      <w:r w:rsidRPr="00D76330">
        <w:rPr>
          <w:sz w:val="22"/>
          <w:szCs w:val="22"/>
        </w:rPr>
        <w:t xml:space="preserve">Serve on committees at the school or program level and contribute to committees at the Department/School or College level as required. </w:t>
      </w:r>
    </w:p>
    <w:p w:rsidR="00255958" w:rsidRPr="00D76330" w:rsidRDefault="00D76330" w:rsidP="00255958">
      <w:pPr>
        <w:pStyle w:val="Default"/>
        <w:numPr>
          <w:ilvl w:val="0"/>
          <w:numId w:val="23"/>
        </w:numPr>
        <w:spacing w:after="70"/>
        <w:rPr>
          <w:sz w:val="22"/>
          <w:szCs w:val="22"/>
        </w:rPr>
      </w:pPr>
      <w:r w:rsidRPr="00D76330">
        <w:rPr>
          <w:sz w:val="22"/>
          <w:szCs w:val="22"/>
        </w:rPr>
        <w:t>Undertake other duties commensurate with the classification and scope of the position as required by the Head of Department or Head of School.</w:t>
      </w:r>
      <w:r w:rsidR="00255958" w:rsidRPr="00D76330">
        <w:rPr>
          <w:sz w:val="22"/>
          <w:szCs w:val="22"/>
        </w:rPr>
        <w:tab/>
      </w:r>
    </w:p>
    <w:p w:rsidR="00D76330" w:rsidRDefault="00D76330">
      <w:pPr>
        <w:widowControl/>
        <w:rPr>
          <w:b/>
          <w:bCs/>
          <w:sz w:val="22"/>
          <w:szCs w:val="22"/>
        </w:rPr>
      </w:pPr>
    </w:p>
    <w:p w:rsidR="00DE7D17" w:rsidRPr="00DD4712" w:rsidRDefault="00D76330" w:rsidP="00255958">
      <w:pPr>
        <w:pStyle w:val="Default"/>
        <w:spacing w:before="240"/>
        <w:rPr>
          <w:b/>
          <w:bCs/>
          <w:sz w:val="22"/>
          <w:szCs w:val="22"/>
        </w:rPr>
      </w:pPr>
      <w:r>
        <w:rPr>
          <w:b/>
          <w:bCs/>
          <w:sz w:val="22"/>
          <w:szCs w:val="22"/>
        </w:rPr>
        <w:t>K</w:t>
      </w:r>
      <w:r w:rsidR="00DE7D17" w:rsidRPr="00DD4712">
        <w:rPr>
          <w:b/>
          <w:bCs/>
          <w:sz w:val="22"/>
          <w:szCs w:val="22"/>
        </w:rPr>
        <w:t xml:space="preserve">ey Selection Criteria </w:t>
      </w:r>
    </w:p>
    <w:p w:rsidR="00DE7D17" w:rsidRPr="00DD4712" w:rsidRDefault="00DE7D17" w:rsidP="00DE7D17">
      <w:pPr>
        <w:pStyle w:val="Default"/>
        <w:rPr>
          <w:sz w:val="22"/>
          <w:szCs w:val="22"/>
        </w:rPr>
      </w:pPr>
    </w:p>
    <w:p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rsidR="00DE7D17" w:rsidRPr="00DD4712" w:rsidRDefault="00DE7D17" w:rsidP="00DE7D17">
      <w:pPr>
        <w:pStyle w:val="Default"/>
        <w:rPr>
          <w:sz w:val="22"/>
          <w:szCs w:val="22"/>
        </w:rPr>
      </w:pPr>
    </w:p>
    <w:p w:rsidR="00D76330" w:rsidRDefault="00D76330" w:rsidP="00DE7D17">
      <w:pPr>
        <w:pStyle w:val="Default"/>
        <w:numPr>
          <w:ilvl w:val="0"/>
          <w:numId w:val="24"/>
        </w:numPr>
        <w:spacing w:after="68"/>
        <w:rPr>
          <w:sz w:val="22"/>
          <w:szCs w:val="22"/>
        </w:rPr>
      </w:pPr>
      <w:r>
        <w:rPr>
          <w:sz w:val="22"/>
          <w:szCs w:val="22"/>
        </w:rPr>
        <w:t>A PhD in Engineering.  The incumbent would be expected to have:</w:t>
      </w:r>
    </w:p>
    <w:p w:rsidR="00DE7D17" w:rsidRDefault="00D76330" w:rsidP="00D76330">
      <w:pPr>
        <w:pStyle w:val="Default"/>
        <w:numPr>
          <w:ilvl w:val="0"/>
          <w:numId w:val="29"/>
        </w:numPr>
        <w:spacing w:after="68"/>
        <w:rPr>
          <w:sz w:val="22"/>
          <w:szCs w:val="22"/>
        </w:rPr>
      </w:pPr>
      <w:r>
        <w:rPr>
          <w:sz w:val="22"/>
          <w:szCs w:val="22"/>
        </w:rPr>
        <w:t>Demonstrated experience of FPGA application in communications, including Radio Frequency (RF) transmission and reception.</w:t>
      </w:r>
    </w:p>
    <w:p w:rsidR="00D76330" w:rsidRDefault="00D76330" w:rsidP="00D76330">
      <w:pPr>
        <w:pStyle w:val="Default"/>
        <w:numPr>
          <w:ilvl w:val="0"/>
          <w:numId w:val="29"/>
        </w:numPr>
        <w:spacing w:after="68"/>
        <w:rPr>
          <w:sz w:val="22"/>
          <w:szCs w:val="22"/>
        </w:rPr>
      </w:pPr>
      <w:r>
        <w:rPr>
          <w:sz w:val="22"/>
          <w:szCs w:val="22"/>
        </w:rPr>
        <w:t>Demonstrated FPGA design experience using VHDL and/or Verilog.  A clear demonstration of creativity in the applicants’ portfolio of work will be required.</w:t>
      </w:r>
    </w:p>
    <w:p w:rsidR="00D76330" w:rsidRDefault="00D76330" w:rsidP="00D76330">
      <w:pPr>
        <w:pStyle w:val="Default"/>
        <w:numPr>
          <w:ilvl w:val="0"/>
          <w:numId w:val="29"/>
        </w:numPr>
        <w:spacing w:after="68"/>
        <w:rPr>
          <w:sz w:val="22"/>
          <w:szCs w:val="22"/>
        </w:rPr>
      </w:pPr>
      <w:r>
        <w:rPr>
          <w:sz w:val="22"/>
          <w:szCs w:val="22"/>
        </w:rPr>
        <w:t>C based kernel/driver development for Linux.  The proficient use of interrupts and DMA.</w:t>
      </w:r>
    </w:p>
    <w:p w:rsidR="00300734" w:rsidRDefault="00300734" w:rsidP="00300734">
      <w:pPr>
        <w:pStyle w:val="Default"/>
        <w:numPr>
          <w:ilvl w:val="0"/>
          <w:numId w:val="24"/>
        </w:numPr>
        <w:spacing w:after="68"/>
        <w:rPr>
          <w:sz w:val="22"/>
          <w:szCs w:val="22"/>
        </w:rPr>
      </w:pPr>
      <w:r>
        <w:rPr>
          <w:sz w:val="22"/>
          <w:szCs w:val="22"/>
        </w:rPr>
        <w:t>Experience in Industry and/or research collaboration with industry, producing effective outcomes.</w:t>
      </w:r>
    </w:p>
    <w:p w:rsidR="00300734" w:rsidRDefault="00300734" w:rsidP="00300734">
      <w:pPr>
        <w:pStyle w:val="Default"/>
        <w:numPr>
          <w:ilvl w:val="0"/>
          <w:numId w:val="24"/>
        </w:numPr>
        <w:spacing w:after="68"/>
        <w:rPr>
          <w:sz w:val="22"/>
          <w:szCs w:val="22"/>
        </w:rPr>
      </w:pPr>
      <w:r>
        <w:rPr>
          <w:sz w:val="22"/>
          <w:szCs w:val="22"/>
        </w:rPr>
        <w:t>Strong record of research publication, with evidence of quality and impact, relative to opportunity.</w:t>
      </w:r>
    </w:p>
    <w:p w:rsidR="00300734" w:rsidRPr="00DD4712" w:rsidRDefault="00300734" w:rsidP="00300734">
      <w:pPr>
        <w:pStyle w:val="Default"/>
        <w:numPr>
          <w:ilvl w:val="0"/>
          <w:numId w:val="24"/>
        </w:numPr>
        <w:spacing w:after="68"/>
        <w:rPr>
          <w:sz w:val="22"/>
          <w:szCs w:val="22"/>
        </w:rPr>
      </w:pPr>
      <w:r>
        <w:rPr>
          <w:sz w:val="22"/>
          <w:szCs w:val="22"/>
        </w:rPr>
        <w:t>Experience in the preparation of research proposals submitted to external funding bodies.</w:t>
      </w:r>
    </w:p>
    <w:p w:rsidR="00DE7D17" w:rsidRPr="00DD4712" w:rsidRDefault="00DE7D17" w:rsidP="00DE7D17">
      <w:pPr>
        <w:pStyle w:val="Default"/>
        <w:numPr>
          <w:ilvl w:val="0"/>
          <w:numId w:val="24"/>
        </w:numPr>
        <w:spacing w:after="68"/>
        <w:rPr>
          <w:sz w:val="22"/>
          <w:szCs w:val="22"/>
        </w:rPr>
      </w:pPr>
      <w:r w:rsidRPr="00DD4712">
        <w:rPr>
          <w:sz w:val="22"/>
          <w:szCs w:val="22"/>
        </w:rPr>
        <w:t xml:space="preserve">Demonstrated </w:t>
      </w:r>
      <w:r w:rsidR="00186426">
        <w:rPr>
          <w:sz w:val="22"/>
          <w:szCs w:val="22"/>
        </w:rPr>
        <w:t>effectiveness in teaching.</w:t>
      </w:r>
    </w:p>
    <w:p w:rsidR="007C3048" w:rsidRPr="00EF3FC3" w:rsidRDefault="00186426" w:rsidP="007C3048">
      <w:pPr>
        <w:pStyle w:val="Default"/>
        <w:numPr>
          <w:ilvl w:val="0"/>
          <w:numId w:val="24"/>
        </w:numPr>
        <w:spacing w:after="68"/>
        <w:rPr>
          <w:sz w:val="22"/>
          <w:szCs w:val="22"/>
        </w:rPr>
      </w:pPr>
      <w:r>
        <w:rPr>
          <w:sz w:val="22"/>
          <w:szCs w:val="22"/>
        </w:rPr>
        <w:t>Ability to mentor and supervise undergraduate, honours and postgraduate students.</w:t>
      </w:r>
      <w:r w:rsidR="007C3048" w:rsidRPr="00EF3FC3">
        <w:rPr>
          <w:sz w:val="22"/>
          <w:szCs w:val="22"/>
        </w:rPr>
        <w:t xml:space="preserve"> </w:t>
      </w:r>
    </w:p>
    <w:p w:rsidR="00E30A7F" w:rsidRPr="00830506" w:rsidRDefault="00E30A7F" w:rsidP="00E30A7F">
      <w:pPr>
        <w:pStyle w:val="Default"/>
        <w:numPr>
          <w:ilvl w:val="0"/>
          <w:numId w:val="24"/>
        </w:numPr>
        <w:spacing w:after="68"/>
        <w:rPr>
          <w:sz w:val="22"/>
          <w:szCs w:val="22"/>
        </w:rPr>
      </w:pPr>
      <w:r w:rsidRPr="00830506">
        <w:rPr>
          <w:sz w:val="22"/>
          <w:szCs w:val="22"/>
        </w:rPr>
        <w:t>Demonstrated ability to work collaboratively and productively with staff</w:t>
      </w:r>
      <w:r w:rsidR="00186426">
        <w:rPr>
          <w:sz w:val="22"/>
          <w:szCs w:val="22"/>
        </w:rPr>
        <w:t>, students, and external stakeholders from multi-disciplinary domains.</w:t>
      </w:r>
      <w:r w:rsidRPr="00830506">
        <w:rPr>
          <w:sz w:val="22"/>
          <w:szCs w:val="22"/>
        </w:rPr>
        <w:t xml:space="preserve"> </w:t>
      </w:r>
    </w:p>
    <w:p w:rsidR="00E30A7F" w:rsidRPr="00DD4712" w:rsidRDefault="00186426" w:rsidP="00E30A7F">
      <w:pPr>
        <w:pStyle w:val="Default"/>
        <w:numPr>
          <w:ilvl w:val="0"/>
          <w:numId w:val="24"/>
        </w:numPr>
        <w:spacing w:after="68"/>
        <w:rPr>
          <w:sz w:val="22"/>
          <w:szCs w:val="22"/>
        </w:rPr>
      </w:pPr>
      <w:r>
        <w:rPr>
          <w:sz w:val="22"/>
          <w:szCs w:val="22"/>
        </w:rPr>
        <w:t>Demonstrated ability to work independently.</w:t>
      </w:r>
    </w:p>
    <w:p w:rsidR="00DE7D17" w:rsidRPr="00DD4712" w:rsidRDefault="00DE7D17" w:rsidP="00DE7D17">
      <w:pPr>
        <w:pStyle w:val="Default"/>
        <w:rPr>
          <w:sz w:val="22"/>
          <w:szCs w:val="22"/>
        </w:rPr>
      </w:pPr>
    </w:p>
    <w:p w:rsidR="00DE7D17" w:rsidRPr="00E30A7F" w:rsidRDefault="00DE7D17" w:rsidP="00DE7D17">
      <w:pPr>
        <w:pStyle w:val="Default"/>
        <w:rPr>
          <w:b/>
          <w:bCs/>
          <w:sz w:val="22"/>
          <w:szCs w:val="22"/>
        </w:rPr>
      </w:pPr>
      <w:r w:rsidRPr="00DD4712">
        <w:rPr>
          <w:b/>
          <w:bCs/>
          <w:sz w:val="22"/>
          <w:szCs w:val="22"/>
        </w:rPr>
        <w:t>DESIRABLE</w:t>
      </w:r>
      <w:r w:rsidR="00A84E11">
        <w:rPr>
          <w:b/>
          <w:bCs/>
          <w:sz w:val="22"/>
          <w:szCs w:val="22"/>
        </w:rPr>
        <w:t>:</w:t>
      </w:r>
    </w:p>
    <w:p w:rsidR="00A84E11" w:rsidRDefault="00186426" w:rsidP="00186426">
      <w:pPr>
        <w:pStyle w:val="Default"/>
        <w:numPr>
          <w:ilvl w:val="0"/>
          <w:numId w:val="24"/>
        </w:numPr>
        <w:spacing w:before="240" w:after="68"/>
        <w:rPr>
          <w:sz w:val="22"/>
          <w:szCs w:val="22"/>
        </w:rPr>
      </w:pPr>
      <w:proofErr w:type="spellStart"/>
      <w:r>
        <w:rPr>
          <w:sz w:val="22"/>
          <w:szCs w:val="22"/>
        </w:rPr>
        <w:t>SoC</w:t>
      </w:r>
      <w:proofErr w:type="spellEnd"/>
      <w:r>
        <w:rPr>
          <w:sz w:val="22"/>
          <w:szCs w:val="22"/>
        </w:rPr>
        <w:t xml:space="preserve"> (System on Chip) development.</w:t>
      </w:r>
    </w:p>
    <w:p w:rsidR="00186426" w:rsidRDefault="00186426" w:rsidP="00186426">
      <w:pPr>
        <w:pStyle w:val="Default"/>
        <w:numPr>
          <w:ilvl w:val="0"/>
          <w:numId w:val="24"/>
        </w:numPr>
        <w:spacing w:before="240" w:after="68"/>
        <w:rPr>
          <w:sz w:val="22"/>
          <w:szCs w:val="22"/>
        </w:rPr>
      </w:pPr>
      <w:r>
        <w:rPr>
          <w:sz w:val="22"/>
          <w:szCs w:val="22"/>
        </w:rPr>
        <w:t>A detailed understanding of analogue/digital interfacing using ADCs and DACs.</w:t>
      </w:r>
    </w:p>
    <w:p w:rsidR="00186426" w:rsidRPr="00186426" w:rsidRDefault="00186426" w:rsidP="00186426">
      <w:pPr>
        <w:pStyle w:val="Default"/>
        <w:numPr>
          <w:ilvl w:val="0"/>
          <w:numId w:val="24"/>
        </w:numPr>
        <w:spacing w:before="240" w:after="68"/>
        <w:rPr>
          <w:sz w:val="22"/>
          <w:szCs w:val="22"/>
        </w:rPr>
      </w:pPr>
      <w:r>
        <w:rPr>
          <w:sz w:val="22"/>
          <w:szCs w:val="22"/>
        </w:rPr>
        <w:t>An understanding of the importance of low jitter clocking strategies.</w:t>
      </w:r>
    </w:p>
    <w:p w:rsidR="00A84E11" w:rsidRDefault="00A84E11" w:rsidP="00A84E11">
      <w:pPr>
        <w:pStyle w:val="Default"/>
        <w:spacing w:after="68"/>
        <w:rPr>
          <w:sz w:val="22"/>
          <w:szCs w:val="22"/>
        </w:rPr>
      </w:pPr>
    </w:p>
    <w:p w:rsidR="007B3B2B" w:rsidRPr="00830506" w:rsidRDefault="007B3B2B" w:rsidP="007B3B2B">
      <w:pPr>
        <w:pStyle w:val="Default"/>
        <w:jc w:val="both"/>
        <w:rPr>
          <w:b/>
          <w:bCs/>
          <w:sz w:val="22"/>
          <w:szCs w:val="22"/>
        </w:rPr>
      </w:pPr>
      <w:bookmarkStart w:id="0" w:name="_GoBack"/>
      <w:bookmarkEnd w:id="0"/>
      <w:r w:rsidRPr="00830506">
        <w:rPr>
          <w:b/>
          <w:bCs/>
          <w:sz w:val="22"/>
          <w:szCs w:val="22"/>
        </w:rPr>
        <w:t>La Trobe Cultural Qualities</w:t>
      </w:r>
    </w:p>
    <w:p w:rsidR="007B3B2B" w:rsidRPr="00830506" w:rsidRDefault="007B3B2B" w:rsidP="007B3B2B">
      <w:pPr>
        <w:pStyle w:val="Default"/>
        <w:jc w:val="both"/>
        <w:rPr>
          <w:sz w:val="22"/>
          <w:szCs w:val="22"/>
        </w:rPr>
      </w:pPr>
    </w:p>
    <w:p w:rsidR="007B3B2B" w:rsidRPr="00830506" w:rsidRDefault="007B3B2B" w:rsidP="007B3B2B">
      <w:pPr>
        <w:pStyle w:val="Default"/>
        <w:jc w:val="both"/>
        <w:rPr>
          <w:sz w:val="22"/>
          <w:szCs w:val="22"/>
        </w:rPr>
      </w:pPr>
      <w:r w:rsidRPr="00830506">
        <w:rPr>
          <w:sz w:val="22"/>
          <w:szCs w:val="22"/>
        </w:rPr>
        <w:t xml:space="preserve">Our cultural qualities underpin everything we do. As we work towards realising the strategic goals of the </w:t>
      </w:r>
      <w:proofErr w:type="gramStart"/>
      <w:r w:rsidRPr="00830506">
        <w:rPr>
          <w:sz w:val="22"/>
          <w:szCs w:val="22"/>
        </w:rPr>
        <w:t>University</w:t>
      </w:r>
      <w:proofErr w:type="gramEnd"/>
      <w:r w:rsidRPr="00830506">
        <w:rPr>
          <w:sz w:val="22"/>
          <w:szCs w:val="22"/>
        </w:rPr>
        <w:t xml:space="preserve"> we strive to work in a way which is aligned to our four cultural qualities:</w:t>
      </w:r>
    </w:p>
    <w:p w:rsidR="007B3B2B" w:rsidRPr="00830506" w:rsidRDefault="007B3B2B" w:rsidP="007B3B2B">
      <w:pPr>
        <w:pStyle w:val="Default"/>
        <w:jc w:val="both"/>
        <w:rPr>
          <w:sz w:val="22"/>
          <w:szCs w:val="22"/>
        </w:rPr>
      </w:pPr>
      <w:r w:rsidRPr="00830506">
        <w:rPr>
          <w:color w:val="595959"/>
          <w:sz w:val="22"/>
          <w:szCs w:val="22"/>
        </w:rPr>
        <w:t> </w:t>
      </w:r>
    </w:p>
    <w:p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555D7C" w:rsidRPr="00DD4712" w:rsidRDefault="00555D7C" w:rsidP="00DD4712">
      <w:pPr>
        <w:pStyle w:val="Default"/>
        <w:ind w:left="720"/>
        <w:rPr>
          <w:sz w:val="22"/>
          <w:szCs w:val="22"/>
        </w:rPr>
      </w:pPr>
    </w:p>
    <w:p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rsidR="00265D6D" w:rsidRPr="00DD4712" w:rsidRDefault="00265D6D" w:rsidP="00555D7C">
      <w:pPr>
        <w:jc w:val="both"/>
        <w:rPr>
          <w:rFonts w:ascii="Calibri" w:hAnsi="Calibri"/>
          <w:sz w:val="16"/>
          <w:szCs w:val="16"/>
          <w:lang w:val="en-AU"/>
        </w:rPr>
      </w:pPr>
    </w:p>
    <w:sectPr w:rsidR="00265D6D" w:rsidRPr="00DD4712"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1EC" w:rsidRDefault="002E61EC">
      <w:r>
        <w:separator/>
      </w:r>
    </w:p>
  </w:endnote>
  <w:endnote w:type="continuationSeparator" w:id="0">
    <w:p w:rsidR="002E61EC" w:rsidRDefault="002E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1EC" w:rsidRDefault="002E61EC">
      <w:r>
        <w:separator/>
      </w:r>
    </w:p>
  </w:footnote>
  <w:footnote w:type="continuationSeparator" w:id="0">
    <w:p w:rsidR="002E61EC" w:rsidRDefault="002E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1864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1864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2D0628"/>
    <w:multiLevelType w:val="hybridMultilevel"/>
    <w:tmpl w:val="E0688D3A"/>
    <w:lvl w:ilvl="0" w:tplc="62B094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1544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21"/>
  </w:num>
  <w:num w:numId="4">
    <w:abstractNumId w:val="14"/>
  </w:num>
  <w:num w:numId="5">
    <w:abstractNumId w:val="18"/>
  </w:num>
  <w:num w:numId="6">
    <w:abstractNumId w:val="19"/>
  </w:num>
  <w:num w:numId="7">
    <w:abstractNumId w:val="11"/>
  </w:num>
  <w:num w:numId="8">
    <w:abstractNumId w:val="3"/>
  </w:num>
  <w:num w:numId="9">
    <w:abstractNumId w:val="20"/>
  </w:num>
  <w:num w:numId="10">
    <w:abstractNumId w:val="22"/>
  </w:num>
  <w:num w:numId="11">
    <w:abstractNumId w:val="13"/>
  </w:num>
  <w:num w:numId="12">
    <w:abstractNumId w:val="7"/>
  </w:num>
  <w:num w:numId="13">
    <w:abstractNumId w:val="26"/>
  </w:num>
  <w:num w:numId="14">
    <w:abstractNumId w:val="24"/>
  </w:num>
  <w:num w:numId="15">
    <w:abstractNumId w:val="17"/>
  </w:num>
  <w:num w:numId="16">
    <w:abstractNumId w:val="16"/>
  </w:num>
  <w:num w:numId="17">
    <w:abstractNumId w:val="25"/>
  </w:num>
  <w:num w:numId="18">
    <w:abstractNumId w:val="28"/>
  </w:num>
  <w:num w:numId="19">
    <w:abstractNumId w:val="4"/>
  </w:num>
  <w:num w:numId="20">
    <w:abstractNumId w:val="12"/>
  </w:num>
  <w:num w:numId="21">
    <w:abstractNumId w:val="23"/>
  </w:num>
  <w:num w:numId="22">
    <w:abstractNumId w:val="8"/>
  </w:num>
  <w:num w:numId="23">
    <w:abstractNumId w:val="0"/>
  </w:num>
  <w:num w:numId="24">
    <w:abstractNumId w:val="15"/>
  </w:num>
  <w:num w:numId="25">
    <w:abstractNumId w:val="6"/>
  </w:num>
  <w:num w:numId="26">
    <w:abstractNumId w:val="1"/>
  </w:num>
  <w:num w:numId="27">
    <w:abstractNumId w:val="2"/>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06"/>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66342"/>
    <w:rsid w:val="00166A9D"/>
    <w:rsid w:val="00186426"/>
    <w:rsid w:val="001908D2"/>
    <w:rsid w:val="001A15D3"/>
    <w:rsid w:val="001B303F"/>
    <w:rsid w:val="001B38E4"/>
    <w:rsid w:val="001E20FB"/>
    <w:rsid w:val="001E73C0"/>
    <w:rsid w:val="001F3D1D"/>
    <w:rsid w:val="001F6C45"/>
    <w:rsid w:val="001F7CC1"/>
    <w:rsid w:val="0020415A"/>
    <w:rsid w:val="00220596"/>
    <w:rsid w:val="00224DD3"/>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2E61EC"/>
    <w:rsid w:val="00300734"/>
    <w:rsid w:val="003109F5"/>
    <w:rsid w:val="00317DF2"/>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24D3"/>
    <w:rsid w:val="004521AB"/>
    <w:rsid w:val="004728DB"/>
    <w:rsid w:val="00482BFB"/>
    <w:rsid w:val="00484B2B"/>
    <w:rsid w:val="00485FBD"/>
    <w:rsid w:val="004901BE"/>
    <w:rsid w:val="00492597"/>
    <w:rsid w:val="004943B1"/>
    <w:rsid w:val="004A6946"/>
    <w:rsid w:val="004C3676"/>
    <w:rsid w:val="004C5B77"/>
    <w:rsid w:val="004D2673"/>
    <w:rsid w:val="004F12B6"/>
    <w:rsid w:val="005034AC"/>
    <w:rsid w:val="00522086"/>
    <w:rsid w:val="00524467"/>
    <w:rsid w:val="005274EB"/>
    <w:rsid w:val="005350D7"/>
    <w:rsid w:val="00545851"/>
    <w:rsid w:val="00555D7C"/>
    <w:rsid w:val="00560D9F"/>
    <w:rsid w:val="00587393"/>
    <w:rsid w:val="005A56CF"/>
    <w:rsid w:val="005F3321"/>
    <w:rsid w:val="00611589"/>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23B6A"/>
    <w:rsid w:val="00830506"/>
    <w:rsid w:val="00842B6E"/>
    <w:rsid w:val="008458BD"/>
    <w:rsid w:val="00884F4D"/>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2623F"/>
    <w:rsid w:val="00A345AF"/>
    <w:rsid w:val="00A46E57"/>
    <w:rsid w:val="00A52E42"/>
    <w:rsid w:val="00A55BC3"/>
    <w:rsid w:val="00A60F34"/>
    <w:rsid w:val="00A64A18"/>
    <w:rsid w:val="00A67E1E"/>
    <w:rsid w:val="00A77FDD"/>
    <w:rsid w:val="00A84E11"/>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36F35"/>
    <w:rsid w:val="00B4034C"/>
    <w:rsid w:val="00B4513A"/>
    <w:rsid w:val="00B47792"/>
    <w:rsid w:val="00B53F6E"/>
    <w:rsid w:val="00B76A0D"/>
    <w:rsid w:val="00B775F6"/>
    <w:rsid w:val="00B97A05"/>
    <w:rsid w:val="00BA19EF"/>
    <w:rsid w:val="00BA3C29"/>
    <w:rsid w:val="00BB5F6A"/>
    <w:rsid w:val="00BC0265"/>
    <w:rsid w:val="00BE08F6"/>
    <w:rsid w:val="00BE1D29"/>
    <w:rsid w:val="00BE5C22"/>
    <w:rsid w:val="00C02C2A"/>
    <w:rsid w:val="00C03F22"/>
    <w:rsid w:val="00C04F87"/>
    <w:rsid w:val="00C34C4B"/>
    <w:rsid w:val="00C42DA8"/>
    <w:rsid w:val="00C56ECF"/>
    <w:rsid w:val="00C60E89"/>
    <w:rsid w:val="00C61BBE"/>
    <w:rsid w:val="00C71833"/>
    <w:rsid w:val="00C77564"/>
    <w:rsid w:val="00CA15FC"/>
    <w:rsid w:val="00CA39F8"/>
    <w:rsid w:val="00CA55AB"/>
    <w:rsid w:val="00CA7AEA"/>
    <w:rsid w:val="00CB4775"/>
    <w:rsid w:val="00CE360A"/>
    <w:rsid w:val="00CF0177"/>
    <w:rsid w:val="00D1324E"/>
    <w:rsid w:val="00D15678"/>
    <w:rsid w:val="00D22469"/>
    <w:rsid w:val="00D23711"/>
    <w:rsid w:val="00D4393B"/>
    <w:rsid w:val="00D665B1"/>
    <w:rsid w:val="00D714EB"/>
    <w:rsid w:val="00D731B7"/>
    <w:rsid w:val="00D76330"/>
    <w:rsid w:val="00D8679E"/>
    <w:rsid w:val="00D96063"/>
    <w:rsid w:val="00DA349C"/>
    <w:rsid w:val="00DA42B8"/>
    <w:rsid w:val="00DB0011"/>
    <w:rsid w:val="00DC3574"/>
    <w:rsid w:val="00DD4712"/>
    <w:rsid w:val="00DE2133"/>
    <w:rsid w:val="00DE7D17"/>
    <w:rsid w:val="00DF0C4C"/>
    <w:rsid w:val="00E01B9D"/>
    <w:rsid w:val="00E063D8"/>
    <w:rsid w:val="00E12249"/>
    <w:rsid w:val="00E15D35"/>
    <w:rsid w:val="00E26E0B"/>
    <w:rsid w:val="00E30A7F"/>
    <w:rsid w:val="00E42ADC"/>
    <w:rsid w:val="00E528B2"/>
    <w:rsid w:val="00E620F1"/>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C693A41"/>
  <w15:docId w15:val="{4DB41F62-F9AD-4388-A981-38E6237B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hittington@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894</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6623</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Bernadette Collins</dc:creator>
  <cp:keywords/>
  <cp:lastModifiedBy>Deborah Dare</cp:lastModifiedBy>
  <cp:revision>3</cp:revision>
  <cp:lastPrinted>2010-05-17T01:36:00Z</cp:lastPrinted>
  <dcterms:created xsi:type="dcterms:W3CDTF">2017-05-31T04:19:00Z</dcterms:created>
  <dcterms:modified xsi:type="dcterms:W3CDTF">2017-05-31T04:23:00Z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