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3" w:type="dxa"/>
        <w:tblInd w:w="-294" w:type="dxa"/>
        <w:tblBorders>
          <w:top w:val="double" w:sz="6" w:space="0" w:color="auto"/>
          <w:left w:val="double" w:sz="6" w:space="0" w:color="auto"/>
          <w:bottom w:val="double" w:sz="6" w:space="0" w:color="auto"/>
          <w:right w:val="double" w:sz="6" w:space="0" w:color="auto"/>
        </w:tblBorders>
        <w:tblLayout w:type="fixed"/>
        <w:tblCellMar>
          <w:left w:w="107" w:type="dxa"/>
          <w:right w:w="107" w:type="dxa"/>
        </w:tblCellMar>
        <w:tblLook w:val="0000" w:firstRow="0" w:lastRow="0" w:firstColumn="0" w:lastColumn="0" w:noHBand="0" w:noVBand="0"/>
      </w:tblPr>
      <w:tblGrid>
        <w:gridCol w:w="284"/>
        <w:gridCol w:w="1452"/>
        <w:gridCol w:w="3260"/>
        <w:gridCol w:w="1701"/>
        <w:gridCol w:w="3368"/>
        <w:gridCol w:w="738"/>
      </w:tblGrid>
      <w:tr w:rsidR="00521D48" w:rsidRPr="00B66F49" w14:paraId="703BBF06" w14:textId="77777777" w:rsidTr="009317AB">
        <w:trPr>
          <w:gridAfter w:val="1"/>
          <w:wAfter w:w="738" w:type="dxa"/>
          <w:trHeight w:val="397"/>
        </w:trPr>
        <w:tc>
          <w:tcPr>
            <w:tcW w:w="1736" w:type="dxa"/>
            <w:gridSpan w:val="2"/>
            <w:tcBorders>
              <w:top w:val="single" w:sz="8" w:space="0" w:color="FFC600"/>
              <w:left w:val="single" w:sz="8" w:space="0" w:color="FFC600"/>
              <w:bottom w:val="single" w:sz="8" w:space="0" w:color="FFC600"/>
              <w:right w:val="single" w:sz="8" w:space="0" w:color="FFC600"/>
            </w:tcBorders>
            <w:shd w:val="clear" w:color="auto" w:fill="auto"/>
            <w:vAlign w:val="center"/>
          </w:tcPr>
          <w:p w14:paraId="267B171B" w14:textId="1BAE8B54" w:rsidR="00521D48" w:rsidRPr="00C222EB" w:rsidRDefault="00BC0405" w:rsidP="00C222EB">
            <w:pPr>
              <w:pStyle w:val="JDIntroHeadings"/>
              <w:rPr>
                <w:sz w:val="18"/>
                <w:szCs w:val="18"/>
              </w:rPr>
            </w:pPr>
            <w:bookmarkStart w:id="0" w:name="_Hlk507073777"/>
            <w:r w:rsidRPr="00C222EB">
              <w:rPr>
                <w:sz w:val="18"/>
                <w:szCs w:val="18"/>
              </w:rPr>
              <w:t>Position Title</w:t>
            </w:r>
          </w:p>
        </w:tc>
        <w:tc>
          <w:tcPr>
            <w:tcW w:w="3260" w:type="dxa"/>
            <w:tcBorders>
              <w:top w:val="single" w:sz="8" w:space="0" w:color="FFC600"/>
              <w:left w:val="single" w:sz="8" w:space="0" w:color="FFC600"/>
              <w:bottom w:val="single" w:sz="8" w:space="0" w:color="FFC600"/>
              <w:right w:val="single" w:sz="8" w:space="0" w:color="FFC600"/>
            </w:tcBorders>
            <w:shd w:val="clear" w:color="auto" w:fill="auto"/>
            <w:vAlign w:val="center"/>
          </w:tcPr>
          <w:p w14:paraId="5B323ACD" w14:textId="7C878FC0" w:rsidR="00521D48" w:rsidRPr="00C222EB" w:rsidRDefault="003376BF" w:rsidP="00C222EB">
            <w:pPr>
              <w:rPr>
                <w:sz w:val="18"/>
                <w:szCs w:val="18"/>
              </w:rPr>
            </w:pPr>
            <w:r w:rsidRPr="009317AB">
              <w:rPr>
                <w:rFonts w:cs="Tahoma"/>
                <w:sz w:val="18"/>
                <w:szCs w:val="18"/>
              </w:rPr>
              <w:t>News Reporter</w:t>
            </w:r>
          </w:p>
        </w:tc>
        <w:tc>
          <w:tcPr>
            <w:tcW w:w="1701" w:type="dxa"/>
            <w:tcBorders>
              <w:top w:val="single" w:sz="8" w:space="0" w:color="FFC600"/>
              <w:left w:val="single" w:sz="8" w:space="0" w:color="FFC600"/>
              <w:bottom w:val="single" w:sz="8" w:space="0" w:color="FFC600"/>
              <w:right w:val="single" w:sz="8" w:space="0" w:color="FFC600"/>
            </w:tcBorders>
            <w:shd w:val="clear" w:color="auto" w:fill="auto"/>
            <w:vAlign w:val="center"/>
          </w:tcPr>
          <w:p w14:paraId="3106BC11" w14:textId="0DEEFBC4" w:rsidR="00521D48" w:rsidRPr="00C222EB" w:rsidRDefault="00521D48" w:rsidP="00C222EB">
            <w:pPr>
              <w:pStyle w:val="JDIntroHeadings"/>
              <w:rPr>
                <w:sz w:val="18"/>
                <w:szCs w:val="18"/>
              </w:rPr>
            </w:pPr>
            <w:r w:rsidRPr="00C222EB">
              <w:rPr>
                <w:sz w:val="18"/>
                <w:szCs w:val="18"/>
              </w:rPr>
              <w:t>Position</w:t>
            </w:r>
            <w:r w:rsidRPr="00C222EB">
              <w:rPr>
                <w:color w:val="FFC600"/>
                <w:sz w:val="18"/>
                <w:szCs w:val="18"/>
              </w:rPr>
              <w:t xml:space="preserve"> </w:t>
            </w:r>
            <w:r w:rsidR="00BC0405" w:rsidRPr="00C222EB">
              <w:rPr>
                <w:sz w:val="18"/>
                <w:szCs w:val="18"/>
              </w:rPr>
              <w:t>No</w:t>
            </w:r>
          </w:p>
        </w:tc>
        <w:tc>
          <w:tcPr>
            <w:tcW w:w="3368" w:type="dxa"/>
            <w:tcBorders>
              <w:top w:val="single" w:sz="8" w:space="0" w:color="FFC600"/>
              <w:left w:val="single" w:sz="8" w:space="0" w:color="FFC600"/>
              <w:bottom w:val="single" w:sz="8" w:space="0" w:color="FFC600"/>
              <w:right w:val="single" w:sz="8" w:space="0" w:color="FFC600"/>
            </w:tcBorders>
            <w:shd w:val="clear" w:color="auto" w:fill="auto"/>
            <w:vAlign w:val="center"/>
          </w:tcPr>
          <w:p w14:paraId="6A6999BC" w14:textId="26537DFD" w:rsidR="00521D48" w:rsidRPr="009317AB" w:rsidRDefault="00BC0405" w:rsidP="00C222EB">
            <w:pPr>
              <w:rPr>
                <w:rFonts w:cs="Tahoma"/>
                <w:sz w:val="18"/>
                <w:szCs w:val="18"/>
              </w:rPr>
            </w:pPr>
            <w:r w:rsidRPr="009317AB">
              <w:rPr>
                <w:rFonts w:cs="Tahoma"/>
                <w:sz w:val="18"/>
                <w:szCs w:val="18"/>
              </w:rPr>
              <w:t xml:space="preserve"> </w:t>
            </w:r>
            <w:r w:rsidR="00157CB7" w:rsidRPr="00157CB7">
              <w:rPr>
                <w:rFonts w:cs="Tahoma"/>
                <w:sz w:val="18"/>
                <w:szCs w:val="18"/>
              </w:rPr>
              <w:t>30000798</w:t>
            </w:r>
          </w:p>
        </w:tc>
      </w:tr>
      <w:tr w:rsidR="00521D48" w:rsidRPr="00B66F49" w14:paraId="59E5C8CB" w14:textId="77777777" w:rsidTr="009317AB">
        <w:trPr>
          <w:gridAfter w:val="1"/>
          <w:wAfter w:w="738" w:type="dxa"/>
          <w:trHeight w:val="397"/>
        </w:trPr>
        <w:tc>
          <w:tcPr>
            <w:tcW w:w="1736" w:type="dxa"/>
            <w:gridSpan w:val="2"/>
            <w:tcBorders>
              <w:top w:val="single" w:sz="8" w:space="0" w:color="FFC600"/>
              <w:left w:val="single" w:sz="8" w:space="0" w:color="FFC600"/>
              <w:bottom w:val="single" w:sz="8" w:space="0" w:color="FFC600"/>
              <w:right w:val="single" w:sz="8" w:space="0" w:color="FFC600"/>
            </w:tcBorders>
            <w:shd w:val="clear" w:color="auto" w:fill="auto"/>
            <w:vAlign w:val="center"/>
          </w:tcPr>
          <w:p w14:paraId="3F1C4171" w14:textId="30798361" w:rsidR="00521D48" w:rsidRPr="00C222EB" w:rsidRDefault="00BC0405" w:rsidP="00C222EB">
            <w:pPr>
              <w:pStyle w:val="JDIntroHeadings"/>
              <w:rPr>
                <w:sz w:val="18"/>
                <w:szCs w:val="18"/>
              </w:rPr>
            </w:pPr>
            <w:r w:rsidRPr="00C222EB">
              <w:rPr>
                <w:sz w:val="18"/>
                <w:szCs w:val="18"/>
              </w:rPr>
              <w:t>Team</w:t>
            </w:r>
          </w:p>
        </w:tc>
        <w:tc>
          <w:tcPr>
            <w:tcW w:w="3260" w:type="dxa"/>
            <w:tcBorders>
              <w:top w:val="single" w:sz="8" w:space="0" w:color="FFC600"/>
              <w:left w:val="single" w:sz="8" w:space="0" w:color="FFC600"/>
              <w:bottom w:val="single" w:sz="8" w:space="0" w:color="FFC600"/>
              <w:right w:val="single" w:sz="8" w:space="0" w:color="FFC600"/>
            </w:tcBorders>
            <w:shd w:val="clear" w:color="auto" w:fill="auto"/>
            <w:vAlign w:val="center"/>
          </w:tcPr>
          <w:p w14:paraId="3A07540F" w14:textId="75DCD0D8" w:rsidR="00521D48" w:rsidRPr="009317AB" w:rsidRDefault="009317AB" w:rsidP="00C222EB">
            <w:pPr>
              <w:rPr>
                <w:rFonts w:cs="Tahoma"/>
                <w:sz w:val="18"/>
                <w:szCs w:val="18"/>
              </w:rPr>
            </w:pPr>
            <w:r>
              <w:rPr>
                <w:rFonts w:cs="Tahoma"/>
                <w:sz w:val="18"/>
                <w:szCs w:val="18"/>
              </w:rPr>
              <w:t>Regional and Local</w:t>
            </w:r>
          </w:p>
        </w:tc>
        <w:tc>
          <w:tcPr>
            <w:tcW w:w="1701" w:type="dxa"/>
            <w:tcBorders>
              <w:top w:val="single" w:sz="8" w:space="0" w:color="FFC600"/>
              <w:left w:val="single" w:sz="8" w:space="0" w:color="FFC600"/>
              <w:bottom w:val="single" w:sz="8" w:space="0" w:color="FFC600"/>
              <w:right w:val="single" w:sz="8" w:space="0" w:color="FFC600"/>
            </w:tcBorders>
            <w:shd w:val="clear" w:color="auto" w:fill="auto"/>
            <w:vAlign w:val="center"/>
          </w:tcPr>
          <w:p w14:paraId="46308C48" w14:textId="13F0EA17" w:rsidR="00521D48" w:rsidRPr="00C222EB" w:rsidRDefault="00BC0405" w:rsidP="00C222EB">
            <w:pPr>
              <w:pStyle w:val="JDIntroHeadings"/>
              <w:rPr>
                <w:sz w:val="18"/>
                <w:szCs w:val="18"/>
              </w:rPr>
            </w:pPr>
            <w:r w:rsidRPr="00C222EB">
              <w:rPr>
                <w:sz w:val="18"/>
                <w:szCs w:val="18"/>
              </w:rPr>
              <w:t>Band</w:t>
            </w:r>
          </w:p>
        </w:tc>
        <w:tc>
          <w:tcPr>
            <w:tcW w:w="3368" w:type="dxa"/>
            <w:tcBorders>
              <w:top w:val="single" w:sz="8" w:space="0" w:color="FFC600"/>
              <w:left w:val="single" w:sz="8" w:space="0" w:color="FFC600"/>
              <w:bottom w:val="single" w:sz="8" w:space="0" w:color="FFC600"/>
              <w:right w:val="single" w:sz="8" w:space="0" w:color="FFC600"/>
            </w:tcBorders>
            <w:shd w:val="clear" w:color="auto" w:fill="auto"/>
            <w:vAlign w:val="center"/>
          </w:tcPr>
          <w:p w14:paraId="4F826EE9" w14:textId="006BB591" w:rsidR="00521D48" w:rsidRPr="009317AB" w:rsidRDefault="00157CB7" w:rsidP="00C222EB">
            <w:pPr>
              <w:rPr>
                <w:rFonts w:cs="Tahoma"/>
                <w:sz w:val="18"/>
                <w:szCs w:val="18"/>
              </w:rPr>
            </w:pPr>
            <w:r>
              <w:rPr>
                <w:rFonts w:cs="Tahoma"/>
                <w:sz w:val="18"/>
                <w:szCs w:val="18"/>
              </w:rPr>
              <w:t>3-</w:t>
            </w:r>
            <w:r w:rsidR="003376BF" w:rsidRPr="009317AB">
              <w:rPr>
                <w:rFonts w:cs="Tahoma"/>
                <w:sz w:val="18"/>
                <w:szCs w:val="18"/>
              </w:rPr>
              <w:t>4</w:t>
            </w:r>
          </w:p>
        </w:tc>
      </w:tr>
      <w:tr w:rsidR="00521D48" w:rsidRPr="00B66F49" w14:paraId="0C9094EF" w14:textId="77777777" w:rsidTr="009317AB">
        <w:trPr>
          <w:gridAfter w:val="1"/>
          <w:wAfter w:w="738" w:type="dxa"/>
          <w:trHeight w:val="437"/>
        </w:trPr>
        <w:tc>
          <w:tcPr>
            <w:tcW w:w="1736" w:type="dxa"/>
            <w:gridSpan w:val="2"/>
            <w:tcBorders>
              <w:top w:val="single" w:sz="8" w:space="0" w:color="FFC600"/>
              <w:left w:val="single" w:sz="8" w:space="0" w:color="FFC600"/>
              <w:bottom w:val="single" w:sz="8" w:space="0" w:color="FFC600"/>
              <w:right w:val="single" w:sz="8" w:space="0" w:color="FFC600"/>
            </w:tcBorders>
            <w:shd w:val="clear" w:color="auto" w:fill="auto"/>
            <w:vAlign w:val="center"/>
          </w:tcPr>
          <w:p w14:paraId="5F550004" w14:textId="265E5B2B" w:rsidR="00521D48" w:rsidRPr="00C222EB" w:rsidRDefault="00BC0405" w:rsidP="00C222EB">
            <w:pPr>
              <w:pStyle w:val="JDIntroHeadings"/>
              <w:rPr>
                <w:sz w:val="18"/>
                <w:szCs w:val="18"/>
              </w:rPr>
            </w:pPr>
            <w:r w:rsidRPr="00C222EB">
              <w:rPr>
                <w:sz w:val="18"/>
                <w:szCs w:val="18"/>
              </w:rPr>
              <w:t>Department</w:t>
            </w:r>
          </w:p>
        </w:tc>
        <w:tc>
          <w:tcPr>
            <w:tcW w:w="3260" w:type="dxa"/>
            <w:tcBorders>
              <w:top w:val="single" w:sz="8" w:space="0" w:color="FFC600"/>
              <w:left w:val="single" w:sz="8" w:space="0" w:color="FFC600"/>
              <w:bottom w:val="single" w:sz="8" w:space="0" w:color="FFC600"/>
              <w:right w:val="single" w:sz="8" w:space="0" w:color="FFC600"/>
            </w:tcBorders>
            <w:shd w:val="clear" w:color="auto" w:fill="auto"/>
            <w:vAlign w:val="center"/>
          </w:tcPr>
          <w:p w14:paraId="5AEE8559" w14:textId="0AC62760" w:rsidR="00521D48" w:rsidRPr="009317AB" w:rsidRDefault="003376BF" w:rsidP="00C222EB">
            <w:pPr>
              <w:rPr>
                <w:rFonts w:cs="Tahoma"/>
                <w:sz w:val="18"/>
                <w:szCs w:val="18"/>
              </w:rPr>
            </w:pPr>
            <w:r w:rsidRPr="009317AB">
              <w:rPr>
                <w:rFonts w:cs="Tahoma"/>
                <w:sz w:val="18"/>
                <w:szCs w:val="18"/>
              </w:rPr>
              <w:t>Regional Content</w:t>
            </w:r>
          </w:p>
        </w:tc>
        <w:tc>
          <w:tcPr>
            <w:tcW w:w="1701" w:type="dxa"/>
            <w:tcBorders>
              <w:top w:val="single" w:sz="8" w:space="0" w:color="FFC600"/>
              <w:left w:val="single" w:sz="8" w:space="0" w:color="FFC600"/>
              <w:bottom w:val="single" w:sz="8" w:space="0" w:color="FFC600"/>
              <w:right w:val="single" w:sz="8" w:space="0" w:color="FFC600"/>
            </w:tcBorders>
            <w:shd w:val="clear" w:color="auto" w:fill="auto"/>
            <w:vAlign w:val="center"/>
          </w:tcPr>
          <w:p w14:paraId="0B7E96C1" w14:textId="3B9351B4" w:rsidR="00521D48" w:rsidRPr="00C222EB" w:rsidRDefault="00DB5B65" w:rsidP="00C222EB">
            <w:pPr>
              <w:pStyle w:val="JDIntroHeadings"/>
              <w:rPr>
                <w:sz w:val="18"/>
                <w:szCs w:val="18"/>
              </w:rPr>
            </w:pPr>
            <w:r w:rsidRPr="00C222EB">
              <w:rPr>
                <w:sz w:val="18"/>
                <w:szCs w:val="18"/>
              </w:rPr>
              <w:t>Classification</w:t>
            </w:r>
          </w:p>
        </w:tc>
        <w:tc>
          <w:tcPr>
            <w:tcW w:w="3368" w:type="dxa"/>
            <w:tcBorders>
              <w:top w:val="single" w:sz="8" w:space="0" w:color="FFC600"/>
              <w:left w:val="single" w:sz="8" w:space="0" w:color="FFC600"/>
              <w:bottom w:val="single" w:sz="8" w:space="0" w:color="FFC600"/>
              <w:right w:val="single" w:sz="8" w:space="0" w:color="FFC600"/>
            </w:tcBorders>
            <w:shd w:val="clear" w:color="auto" w:fill="auto"/>
            <w:vAlign w:val="center"/>
          </w:tcPr>
          <w:p w14:paraId="126A216A" w14:textId="7C8734E3" w:rsidR="00521D48" w:rsidRPr="009317AB" w:rsidRDefault="003376BF" w:rsidP="00C222EB">
            <w:pPr>
              <w:rPr>
                <w:rFonts w:cs="Tahoma"/>
                <w:sz w:val="18"/>
                <w:szCs w:val="18"/>
              </w:rPr>
            </w:pPr>
            <w:r w:rsidRPr="009317AB">
              <w:rPr>
                <w:rFonts w:cs="Tahoma"/>
                <w:sz w:val="18"/>
                <w:szCs w:val="18"/>
              </w:rPr>
              <w:t>Content Maker</w:t>
            </w:r>
          </w:p>
        </w:tc>
      </w:tr>
      <w:tr w:rsidR="00CD6BC5" w:rsidRPr="00B66F49" w14:paraId="68CFE3DE" w14:textId="77777777" w:rsidTr="009317AB">
        <w:trPr>
          <w:gridAfter w:val="1"/>
          <w:wAfter w:w="738" w:type="dxa"/>
          <w:trHeight w:val="437"/>
        </w:trPr>
        <w:tc>
          <w:tcPr>
            <w:tcW w:w="1736" w:type="dxa"/>
            <w:gridSpan w:val="2"/>
            <w:tcBorders>
              <w:top w:val="single" w:sz="8" w:space="0" w:color="FFC600"/>
              <w:left w:val="single" w:sz="8" w:space="0" w:color="FFC600"/>
              <w:bottom w:val="single" w:sz="8" w:space="0" w:color="FFC600"/>
              <w:right w:val="single" w:sz="8" w:space="0" w:color="FFC600"/>
            </w:tcBorders>
            <w:shd w:val="clear" w:color="auto" w:fill="auto"/>
            <w:vAlign w:val="center"/>
          </w:tcPr>
          <w:p w14:paraId="21AE5BDC" w14:textId="13D5B7B9" w:rsidR="00CD6BC5" w:rsidRPr="00C222EB" w:rsidRDefault="00BC0405" w:rsidP="00C222EB">
            <w:pPr>
              <w:pStyle w:val="JDIntroHeadings"/>
              <w:rPr>
                <w:sz w:val="18"/>
                <w:szCs w:val="18"/>
              </w:rPr>
            </w:pPr>
            <w:r w:rsidRPr="00C222EB">
              <w:rPr>
                <w:sz w:val="18"/>
                <w:szCs w:val="18"/>
              </w:rPr>
              <w:t>Location</w:t>
            </w:r>
          </w:p>
        </w:tc>
        <w:tc>
          <w:tcPr>
            <w:tcW w:w="3260" w:type="dxa"/>
            <w:tcBorders>
              <w:top w:val="single" w:sz="8" w:space="0" w:color="FFC600"/>
              <w:left w:val="single" w:sz="8" w:space="0" w:color="FFC600"/>
              <w:bottom w:val="single" w:sz="8" w:space="0" w:color="FFC600"/>
              <w:right w:val="single" w:sz="8" w:space="0" w:color="FFC600"/>
            </w:tcBorders>
            <w:shd w:val="clear" w:color="auto" w:fill="auto"/>
            <w:vAlign w:val="center"/>
          </w:tcPr>
          <w:p w14:paraId="3906C1E4" w14:textId="1C39A83C" w:rsidR="00CD6BC5" w:rsidRPr="009317AB" w:rsidRDefault="00157CB7" w:rsidP="00C222EB">
            <w:pPr>
              <w:rPr>
                <w:rFonts w:cs="Tahoma"/>
                <w:sz w:val="18"/>
                <w:szCs w:val="18"/>
              </w:rPr>
            </w:pPr>
            <w:r w:rsidRPr="00157CB7">
              <w:rPr>
                <w:rFonts w:cs="Tahoma"/>
                <w:sz w:val="18"/>
                <w:szCs w:val="18"/>
              </w:rPr>
              <w:t>Launceston</w:t>
            </w:r>
            <w:r w:rsidR="003376BF" w:rsidRPr="009317AB">
              <w:rPr>
                <w:rFonts w:cs="Tahoma"/>
                <w:sz w:val="18"/>
                <w:szCs w:val="18"/>
              </w:rPr>
              <w:t xml:space="preserve">, </w:t>
            </w:r>
            <w:r>
              <w:rPr>
                <w:rFonts w:cs="Tahoma"/>
                <w:sz w:val="18"/>
                <w:szCs w:val="18"/>
              </w:rPr>
              <w:t>TAS</w:t>
            </w:r>
          </w:p>
        </w:tc>
        <w:tc>
          <w:tcPr>
            <w:tcW w:w="1701" w:type="dxa"/>
            <w:tcBorders>
              <w:top w:val="single" w:sz="8" w:space="0" w:color="FFC600"/>
              <w:left w:val="single" w:sz="8" w:space="0" w:color="FFC600"/>
              <w:bottom w:val="single" w:sz="8" w:space="0" w:color="FFC600"/>
              <w:right w:val="single" w:sz="8" w:space="0" w:color="FFC600"/>
            </w:tcBorders>
            <w:shd w:val="clear" w:color="auto" w:fill="auto"/>
            <w:vAlign w:val="center"/>
          </w:tcPr>
          <w:p w14:paraId="53491FCB" w14:textId="3EAE425D" w:rsidR="00CD6BC5" w:rsidRPr="00C222EB" w:rsidRDefault="00DB5B65" w:rsidP="00C222EB">
            <w:pPr>
              <w:pStyle w:val="JDIntroHeadings"/>
              <w:rPr>
                <w:sz w:val="18"/>
                <w:szCs w:val="18"/>
              </w:rPr>
            </w:pPr>
            <w:r w:rsidRPr="00C222EB">
              <w:rPr>
                <w:sz w:val="18"/>
                <w:szCs w:val="18"/>
              </w:rPr>
              <w:t>Schedule</w:t>
            </w:r>
          </w:p>
        </w:tc>
        <w:tc>
          <w:tcPr>
            <w:tcW w:w="3368" w:type="dxa"/>
            <w:tcBorders>
              <w:top w:val="single" w:sz="8" w:space="0" w:color="FFC600"/>
              <w:left w:val="single" w:sz="8" w:space="0" w:color="FFC600"/>
              <w:bottom w:val="single" w:sz="8" w:space="0" w:color="FFC600"/>
              <w:right w:val="single" w:sz="8" w:space="0" w:color="FFC600"/>
            </w:tcBorders>
            <w:shd w:val="clear" w:color="auto" w:fill="auto"/>
            <w:vAlign w:val="center"/>
          </w:tcPr>
          <w:p w14:paraId="37559207" w14:textId="4C5FB7F1" w:rsidR="00CD6BC5" w:rsidRPr="009317AB" w:rsidRDefault="003376BF" w:rsidP="00C222EB">
            <w:pPr>
              <w:rPr>
                <w:rFonts w:cs="Tahoma"/>
                <w:sz w:val="18"/>
                <w:szCs w:val="18"/>
              </w:rPr>
            </w:pPr>
            <w:r w:rsidRPr="009317AB">
              <w:rPr>
                <w:rFonts w:cs="Tahoma"/>
                <w:sz w:val="18"/>
                <w:szCs w:val="18"/>
              </w:rPr>
              <w:t>B</w:t>
            </w:r>
          </w:p>
        </w:tc>
      </w:tr>
      <w:tr w:rsidR="00DB5B65" w:rsidRPr="00B66F49" w14:paraId="59707F90" w14:textId="77777777" w:rsidTr="009317AB">
        <w:trPr>
          <w:gridAfter w:val="1"/>
          <w:wAfter w:w="738" w:type="dxa"/>
          <w:trHeight w:val="437"/>
        </w:trPr>
        <w:tc>
          <w:tcPr>
            <w:tcW w:w="1736" w:type="dxa"/>
            <w:gridSpan w:val="2"/>
            <w:tcBorders>
              <w:top w:val="single" w:sz="8" w:space="0" w:color="FFC600"/>
              <w:left w:val="single" w:sz="8" w:space="0" w:color="FFC600"/>
              <w:bottom w:val="single" w:sz="8" w:space="0" w:color="FFC600"/>
              <w:right w:val="single" w:sz="8" w:space="0" w:color="FFC600"/>
            </w:tcBorders>
            <w:shd w:val="clear" w:color="auto" w:fill="auto"/>
            <w:vAlign w:val="center"/>
          </w:tcPr>
          <w:p w14:paraId="74C73F23" w14:textId="70C176FB" w:rsidR="00DB5B65" w:rsidRPr="00C222EB" w:rsidRDefault="00BC0405" w:rsidP="00C222EB">
            <w:pPr>
              <w:pStyle w:val="JDIntroHeadings"/>
              <w:rPr>
                <w:sz w:val="18"/>
                <w:szCs w:val="18"/>
              </w:rPr>
            </w:pPr>
            <w:r w:rsidRPr="00C222EB">
              <w:rPr>
                <w:sz w:val="18"/>
                <w:szCs w:val="18"/>
              </w:rPr>
              <w:t>Reporting to</w:t>
            </w:r>
          </w:p>
        </w:tc>
        <w:tc>
          <w:tcPr>
            <w:tcW w:w="3260" w:type="dxa"/>
            <w:tcBorders>
              <w:top w:val="single" w:sz="8" w:space="0" w:color="FFC600"/>
              <w:left w:val="single" w:sz="8" w:space="0" w:color="FFC600"/>
              <w:bottom w:val="single" w:sz="8" w:space="0" w:color="FFC600"/>
              <w:right w:val="single" w:sz="8" w:space="0" w:color="FFC600"/>
            </w:tcBorders>
            <w:shd w:val="clear" w:color="auto" w:fill="auto"/>
            <w:vAlign w:val="center"/>
          </w:tcPr>
          <w:p w14:paraId="1ACE2AE9" w14:textId="0B51CBDA" w:rsidR="00DB5B65" w:rsidRPr="009317AB" w:rsidRDefault="003376BF" w:rsidP="00C222EB">
            <w:pPr>
              <w:rPr>
                <w:rFonts w:cs="Tahoma"/>
                <w:sz w:val="18"/>
                <w:szCs w:val="18"/>
              </w:rPr>
            </w:pPr>
            <w:r w:rsidRPr="009317AB">
              <w:rPr>
                <w:rFonts w:cs="Tahoma"/>
                <w:sz w:val="18"/>
                <w:szCs w:val="18"/>
              </w:rPr>
              <w:t xml:space="preserve">Chief of Staff, </w:t>
            </w:r>
            <w:r w:rsidR="00157CB7" w:rsidRPr="00157CB7">
              <w:rPr>
                <w:rFonts w:cs="Tahoma"/>
                <w:sz w:val="18"/>
                <w:szCs w:val="18"/>
              </w:rPr>
              <w:t>Launceston</w:t>
            </w:r>
          </w:p>
        </w:tc>
        <w:tc>
          <w:tcPr>
            <w:tcW w:w="1701" w:type="dxa"/>
            <w:tcBorders>
              <w:top w:val="single" w:sz="8" w:space="0" w:color="FFC600"/>
              <w:left w:val="single" w:sz="8" w:space="0" w:color="FFC600"/>
              <w:bottom w:val="single" w:sz="8" w:space="0" w:color="FFC600"/>
              <w:right w:val="single" w:sz="8" w:space="0" w:color="FFC600"/>
            </w:tcBorders>
            <w:shd w:val="clear" w:color="auto" w:fill="auto"/>
            <w:vAlign w:val="center"/>
          </w:tcPr>
          <w:p w14:paraId="7250F699" w14:textId="7F02FC65" w:rsidR="00DB5B65" w:rsidRPr="00C222EB" w:rsidRDefault="00BC0405" w:rsidP="00C222EB">
            <w:pPr>
              <w:pStyle w:val="JDIntroHeadings"/>
              <w:rPr>
                <w:sz w:val="18"/>
                <w:szCs w:val="18"/>
              </w:rPr>
            </w:pPr>
            <w:r w:rsidRPr="00C222EB">
              <w:rPr>
                <w:sz w:val="18"/>
                <w:szCs w:val="18"/>
              </w:rPr>
              <w:t>Roster Group</w:t>
            </w:r>
          </w:p>
        </w:tc>
        <w:tc>
          <w:tcPr>
            <w:tcW w:w="3368" w:type="dxa"/>
            <w:tcBorders>
              <w:top w:val="single" w:sz="8" w:space="0" w:color="FFC600"/>
              <w:left w:val="single" w:sz="8" w:space="0" w:color="FFC600"/>
              <w:bottom w:val="single" w:sz="8" w:space="0" w:color="FFC600"/>
              <w:right w:val="single" w:sz="8" w:space="0" w:color="FFC600"/>
            </w:tcBorders>
            <w:shd w:val="clear" w:color="auto" w:fill="auto"/>
            <w:vAlign w:val="center"/>
          </w:tcPr>
          <w:p w14:paraId="27113023" w14:textId="6614DE15" w:rsidR="00DB5B65" w:rsidRPr="009317AB" w:rsidRDefault="003376BF" w:rsidP="00C222EB">
            <w:pPr>
              <w:rPr>
                <w:rFonts w:cs="Tahoma"/>
                <w:sz w:val="18"/>
                <w:szCs w:val="18"/>
              </w:rPr>
            </w:pPr>
            <w:r w:rsidRPr="009317AB">
              <w:rPr>
                <w:rFonts w:cs="Tahoma"/>
                <w:sz w:val="18"/>
                <w:szCs w:val="18"/>
              </w:rPr>
              <w:t>Q21</w:t>
            </w:r>
          </w:p>
        </w:tc>
      </w:tr>
      <w:bookmarkEnd w:id="0"/>
      <w:tr w:rsidR="000C7738" w:rsidRPr="00B66F49" w14:paraId="78BF9013" w14:textId="77777777" w:rsidTr="009317AB">
        <w:trPr>
          <w:gridAfter w:val="1"/>
          <w:wAfter w:w="738" w:type="dxa"/>
          <w:trHeight w:val="20"/>
        </w:trPr>
        <w:tc>
          <w:tcPr>
            <w:tcW w:w="10065" w:type="dxa"/>
            <w:gridSpan w:val="5"/>
            <w:tcBorders>
              <w:top w:val="single" w:sz="8" w:space="0" w:color="FFC600"/>
              <w:left w:val="nil"/>
              <w:bottom w:val="nil"/>
              <w:right w:val="nil"/>
            </w:tcBorders>
            <w:shd w:val="clear" w:color="auto" w:fill="auto"/>
          </w:tcPr>
          <w:p w14:paraId="0A65A6E0" w14:textId="77777777" w:rsidR="000C7738" w:rsidRPr="00A460EA" w:rsidRDefault="000C7738" w:rsidP="00C222EB">
            <w:pPr>
              <w:rPr>
                <w:sz w:val="10"/>
              </w:rPr>
            </w:pPr>
          </w:p>
        </w:tc>
      </w:tr>
      <w:tr w:rsidR="000C7738" w:rsidRPr="00B66F49" w14:paraId="76227E28" w14:textId="77777777" w:rsidTr="009317AB">
        <w:trPr>
          <w:gridAfter w:val="1"/>
          <w:wAfter w:w="738" w:type="dxa"/>
          <w:trHeight w:val="437"/>
        </w:trPr>
        <w:tc>
          <w:tcPr>
            <w:tcW w:w="10065" w:type="dxa"/>
            <w:gridSpan w:val="5"/>
            <w:tcBorders>
              <w:top w:val="nil"/>
              <w:left w:val="nil"/>
              <w:bottom w:val="single" w:sz="8" w:space="0" w:color="auto"/>
              <w:right w:val="nil"/>
            </w:tcBorders>
            <w:shd w:val="clear" w:color="auto" w:fill="FFC600"/>
            <w:vAlign w:val="center"/>
          </w:tcPr>
          <w:p w14:paraId="68072BA6" w14:textId="77777777" w:rsidR="000C7738" w:rsidRPr="00C222EB" w:rsidRDefault="000C7738" w:rsidP="00C222EB">
            <w:pPr>
              <w:pStyle w:val="JDHeadings"/>
              <w:rPr>
                <w:sz w:val="18"/>
                <w:szCs w:val="18"/>
              </w:rPr>
            </w:pPr>
            <w:r w:rsidRPr="00C222EB">
              <w:rPr>
                <w:sz w:val="18"/>
                <w:szCs w:val="18"/>
              </w:rPr>
              <w:t>Purpose</w:t>
            </w:r>
          </w:p>
        </w:tc>
      </w:tr>
      <w:tr w:rsidR="000C7738" w:rsidRPr="00B66F49" w14:paraId="7A1831E9" w14:textId="77777777" w:rsidTr="009317AB">
        <w:trPr>
          <w:gridAfter w:val="1"/>
          <w:wAfter w:w="738" w:type="dxa"/>
          <w:trHeight w:val="437"/>
        </w:trPr>
        <w:tc>
          <w:tcPr>
            <w:tcW w:w="10065" w:type="dxa"/>
            <w:gridSpan w:val="5"/>
            <w:tcBorders>
              <w:top w:val="single" w:sz="8" w:space="0" w:color="auto"/>
              <w:left w:val="nil"/>
              <w:bottom w:val="nil"/>
              <w:right w:val="nil"/>
            </w:tcBorders>
            <w:shd w:val="clear" w:color="auto" w:fill="auto"/>
            <w:vAlign w:val="center"/>
          </w:tcPr>
          <w:p w14:paraId="1A947CAD" w14:textId="77777777" w:rsidR="00E71E87" w:rsidRDefault="003376BF" w:rsidP="00C222EB">
            <w:pPr>
              <w:rPr>
                <w:rFonts w:cs="Tahoma"/>
                <w:sz w:val="18"/>
                <w:szCs w:val="18"/>
              </w:rPr>
            </w:pPr>
            <w:r w:rsidRPr="003376BF">
              <w:rPr>
                <w:rFonts w:cs="Tahoma"/>
                <w:sz w:val="18"/>
                <w:szCs w:val="18"/>
              </w:rPr>
              <w:t>As a member of the local team, create news content to meet changing coverage and content requirements across all platforms in line with Regional and ABC goals and strategies.</w:t>
            </w:r>
          </w:p>
          <w:p w14:paraId="244EB23A" w14:textId="124C7796" w:rsidR="00157CB7" w:rsidRPr="00157CB7" w:rsidRDefault="00157CB7" w:rsidP="00C222EB">
            <w:pPr>
              <w:rPr>
                <w:rFonts w:cs="Tahoma"/>
                <w:sz w:val="18"/>
                <w:szCs w:val="18"/>
              </w:rPr>
            </w:pPr>
          </w:p>
        </w:tc>
      </w:tr>
      <w:tr w:rsidR="00B8755E" w:rsidRPr="00B66F49" w14:paraId="5DBC9156" w14:textId="77777777" w:rsidTr="009317AB">
        <w:trPr>
          <w:gridAfter w:val="1"/>
          <w:wAfter w:w="738" w:type="dxa"/>
          <w:trHeight w:val="437"/>
        </w:trPr>
        <w:tc>
          <w:tcPr>
            <w:tcW w:w="10065" w:type="dxa"/>
            <w:gridSpan w:val="5"/>
            <w:tcBorders>
              <w:top w:val="nil"/>
              <w:left w:val="nil"/>
              <w:bottom w:val="single" w:sz="8" w:space="0" w:color="auto"/>
              <w:right w:val="nil"/>
            </w:tcBorders>
            <w:shd w:val="clear" w:color="auto" w:fill="FFC600"/>
            <w:vAlign w:val="center"/>
          </w:tcPr>
          <w:p w14:paraId="0D3FA57E" w14:textId="77777777" w:rsidR="000C7738" w:rsidRPr="00C222EB" w:rsidRDefault="000C7738" w:rsidP="00C222EB">
            <w:pPr>
              <w:pStyle w:val="JDHeadings"/>
              <w:rPr>
                <w:sz w:val="18"/>
                <w:szCs w:val="18"/>
              </w:rPr>
            </w:pPr>
            <w:r w:rsidRPr="00C222EB">
              <w:rPr>
                <w:sz w:val="18"/>
                <w:szCs w:val="18"/>
              </w:rPr>
              <w:t>Key Accountabilities</w:t>
            </w:r>
          </w:p>
        </w:tc>
      </w:tr>
      <w:tr w:rsidR="000C7738" w:rsidRPr="00B66F49" w14:paraId="54F6E4AA" w14:textId="77777777" w:rsidTr="009317AB">
        <w:trPr>
          <w:gridAfter w:val="1"/>
          <w:wAfter w:w="738" w:type="dxa"/>
          <w:trHeight w:val="437"/>
        </w:trPr>
        <w:tc>
          <w:tcPr>
            <w:tcW w:w="10065" w:type="dxa"/>
            <w:gridSpan w:val="5"/>
            <w:tcBorders>
              <w:top w:val="single" w:sz="8" w:space="0" w:color="auto"/>
              <w:left w:val="single" w:sz="8" w:space="0" w:color="FFC000"/>
              <w:bottom w:val="single" w:sz="8" w:space="0" w:color="FFC000"/>
              <w:right w:val="single" w:sz="8" w:space="0" w:color="FFC000"/>
            </w:tcBorders>
            <w:shd w:val="clear" w:color="auto" w:fill="auto"/>
          </w:tcPr>
          <w:p w14:paraId="389F6791" w14:textId="77777777" w:rsidR="003376BF" w:rsidRPr="009317AB" w:rsidRDefault="003376BF" w:rsidP="00157CB7">
            <w:pPr>
              <w:pStyle w:val="Bullets"/>
              <w:numPr>
                <w:ilvl w:val="0"/>
                <w:numId w:val="14"/>
              </w:numPr>
              <w:spacing w:after="0"/>
              <w:ind w:left="714" w:hanging="357"/>
              <w:rPr>
                <w:sz w:val="18"/>
                <w:szCs w:val="18"/>
              </w:rPr>
            </w:pPr>
            <w:r w:rsidRPr="009317AB">
              <w:rPr>
                <w:sz w:val="18"/>
                <w:szCs w:val="18"/>
              </w:rPr>
              <w:t>Create accurate, concise and clear news content (for broadcast, social media and online) to engage and inform local, state, national and international audiences.</w:t>
            </w:r>
          </w:p>
          <w:p w14:paraId="13855787" w14:textId="77777777" w:rsidR="003376BF" w:rsidRPr="003376BF" w:rsidRDefault="003376BF" w:rsidP="00157CB7">
            <w:pPr>
              <w:pStyle w:val="Bullets"/>
              <w:numPr>
                <w:ilvl w:val="0"/>
                <w:numId w:val="14"/>
              </w:numPr>
              <w:spacing w:after="0"/>
              <w:ind w:left="714" w:hanging="357"/>
              <w:rPr>
                <w:sz w:val="18"/>
                <w:szCs w:val="18"/>
              </w:rPr>
            </w:pPr>
            <w:r w:rsidRPr="009317AB">
              <w:rPr>
                <w:sz w:val="18"/>
                <w:szCs w:val="18"/>
              </w:rPr>
              <w:t xml:space="preserve">Present news bulletins, Q&amp;A’s, interviews and </w:t>
            </w:r>
            <w:bookmarkStart w:id="1" w:name="_GoBack"/>
            <w:bookmarkEnd w:id="1"/>
            <w:r w:rsidRPr="009317AB">
              <w:rPr>
                <w:sz w:val="18"/>
                <w:szCs w:val="18"/>
              </w:rPr>
              <w:t>packages.</w:t>
            </w:r>
          </w:p>
          <w:p w14:paraId="09402F02" w14:textId="77777777" w:rsidR="003376BF" w:rsidRPr="009317AB" w:rsidRDefault="003376BF" w:rsidP="00157CB7">
            <w:pPr>
              <w:pStyle w:val="Bullets"/>
              <w:numPr>
                <w:ilvl w:val="0"/>
                <w:numId w:val="14"/>
              </w:numPr>
              <w:spacing w:after="0"/>
              <w:ind w:left="714" w:hanging="357"/>
              <w:rPr>
                <w:sz w:val="18"/>
                <w:szCs w:val="18"/>
              </w:rPr>
            </w:pPr>
            <w:r w:rsidRPr="009317AB">
              <w:rPr>
                <w:sz w:val="18"/>
                <w:szCs w:val="18"/>
              </w:rPr>
              <w:t>Liaise with the local Chief of Staff and the local news team in relation to all local content. Work with the News Day Editor, Metro News Chief of Staff and reporters for content that could be run in state and national bulletins, social media and online.</w:t>
            </w:r>
          </w:p>
          <w:p w14:paraId="125315AC" w14:textId="77777777" w:rsidR="003376BF" w:rsidRPr="009317AB" w:rsidRDefault="003376BF" w:rsidP="00157CB7">
            <w:pPr>
              <w:pStyle w:val="Bullets"/>
              <w:numPr>
                <w:ilvl w:val="0"/>
                <w:numId w:val="14"/>
              </w:numPr>
              <w:spacing w:after="0"/>
              <w:ind w:left="714" w:hanging="357"/>
              <w:rPr>
                <w:sz w:val="18"/>
                <w:szCs w:val="18"/>
              </w:rPr>
            </w:pPr>
            <w:r w:rsidRPr="009317AB">
              <w:rPr>
                <w:sz w:val="18"/>
                <w:szCs w:val="18"/>
              </w:rPr>
              <w:t>Actively identify news content that could travel to other content areas across the ABC in liaison with the local Chief of Staff, Regional Editor and in line with the ABC Regional Audience and Content Strategy.</w:t>
            </w:r>
          </w:p>
          <w:p w14:paraId="130C1EF9" w14:textId="77777777" w:rsidR="003376BF" w:rsidRPr="009317AB" w:rsidRDefault="003376BF" w:rsidP="00157CB7">
            <w:pPr>
              <w:pStyle w:val="Bullets"/>
              <w:numPr>
                <w:ilvl w:val="0"/>
                <w:numId w:val="14"/>
              </w:numPr>
              <w:spacing w:after="0"/>
              <w:ind w:left="714" w:hanging="357"/>
              <w:rPr>
                <w:sz w:val="18"/>
                <w:szCs w:val="18"/>
              </w:rPr>
            </w:pPr>
            <w:r w:rsidRPr="009317AB">
              <w:rPr>
                <w:sz w:val="18"/>
                <w:szCs w:val="18"/>
              </w:rPr>
              <w:t>Work effectively and collaboratively as part of the local team under the leadership of the Chief of Staff and with colleagues in different locations to develop stories with common interest.</w:t>
            </w:r>
          </w:p>
          <w:p w14:paraId="3303F5A6" w14:textId="77777777" w:rsidR="003376BF" w:rsidRPr="009317AB" w:rsidRDefault="003376BF" w:rsidP="00157CB7">
            <w:pPr>
              <w:pStyle w:val="Bullets"/>
              <w:numPr>
                <w:ilvl w:val="0"/>
                <w:numId w:val="14"/>
              </w:numPr>
              <w:spacing w:after="0"/>
              <w:ind w:left="714" w:hanging="357"/>
              <w:rPr>
                <w:sz w:val="18"/>
                <w:szCs w:val="18"/>
              </w:rPr>
            </w:pPr>
            <w:r w:rsidRPr="009317AB">
              <w:rPr>
                <w:sz w:val="18"/>
                <w:szCs w:val="18"/>
              </w:rPr>
              <w:t>Acknowledge a rapidly shifting media and news environment and embrace changes in technologies and workflows.</w:t>
            </w:r>
          </w:p>
          <w:p w14:paraId="4F743A20" w14:textId="43974C02" w:rsidR="00C222EB" w:rsidRPr="003376BF" w:rsidRDefault="00C222EB" w:rsidP="00157CB7">
            <w:pPr>
              <w:pStyle w:val="Bullets"/>
              <w:numPr>
                <w:ilvl w:val="0"/>
                <w:numId w:val="14"/>
              </w:numPr>
              <w:spacing w:after="0"/>
              <w:ind w:left="714" w:hanging="357"/>
              <w:rPr>
                <w:sz w:val="18"/>
                <w:szCs w:val="18"/>
              </w:rPr>
            </w:pPr>
            <w:r w:rsidRPr="003376BF">
              <w:rPr>
                <w:sz w:val="18"/>
                <w:szCs w:val="18"/>
              </w:rPr>
              <w:t>Actively promote the ABC values and apply all relevant workplace policies and guidelines.</w:t>
            </w:r>
          </w:p>
          <w:p w14:paraId="22BA5353" w14:textId="77777777" w:rsidR="003376BF" w:rsidRDefault="00C222EB" w:rsidP="00157CB7">
            <w:pPr>
              <w:pStyle w:val="Bullets"/>
              <w:numPr>
                <w:ilvl w:val="0"/>
                <w:numId w:val="14"/>
              </w:numPr>
              <w:spacing w:after="0"/>
              <w:ind w:left="714" w:hanging="357"/>
              <w:rPr>
                <w:sz w:val="18"/>
                <w:szCs w:val="18"/>
              </w:rPr>
            </w:pPr>
            <w:r w:rsidRPr="003376BF">
              <w:rPr>
                <w:sz w:val="18"/>
                <w:szCs w:val="18"/>
              </w:rPr>
              <w:t>All ABC staff are required to cooperate with any reasonable instruction, procedure or policy relating to safety, and take reasonable care for their own safety and that of other persons who may be affected by their conduct while at work. Additional WHS responsibilities apply to Managers and Supervisors, Divisional Directors, and Other Officers.</w:t>
            </w:r>
          </w:p>
          <w:p w14:paraId="4738468A" w14:textId="10FF06F3" w:rsidR="00157CB7" w:rsidRPr="003376BF" w:rsidRDefault="00157CB7" w:rsidP="00157CB7">
            <w:pPr>
              <w:pStyle w:val="Bullets"/>
              <w:numPr>
                <w:ilvl w:val="0"/>
                <w:numId w:val="0"/>
              </w:numPr>
              <w:spacing w:after="0"/>
              <w:rPr>
                <w:sz w:val="18"/>
                <w:szCs w:val="18"/>
              </w:rPr>
            </w:pPr>
          </w:p>
        </w:tc>
      </w:tr>
      <w:tr w:rsidR="000C7738" w:rsidRPr="00B66F49" w14:paraId="6C494553" w14:textId="77777777" w:rsidTr="009317AB">
        <w:tblPrEx>
          <w:jc w:val="center"/>
          <w:tblInd w:w="0" w:type="dxa"/>
        </w:tblPrEx>
        <w:trPr>
          <w:gridAfter w:val="1"/>
          <w:wAfter w:w="738" w:type="dxa"/>
          <w:trHeight w:val="437"/>
          <w:jc w:val="center"/>
        </w:trPr>
        <w:tc>
          <w:tcPr>
            <w:tcW w:w="10065" w:type="dxa"/>
            <w:gridSpan w:val="5"/>
            <w:tcBorders>
              <w:top w:val="single" w:sz="8" w:space="0" w:color="FFC000"/>
              <w:left w:val="nil"/>
              <w:bottom w:val="single" w:sz="8" w:space="0" w:color="auto"/>
              <w:right w:val="nil"/>
            </w:tcBorders>
            <w:shd w:val="clear" w:color="auto" w:fill="FFC600"/>
          </w:tcPr>
          <w:p w14:paraId="56D9601E" w14:textId="77777777" w:rsidR="000C7738" w:rsidRPr="00C222EB" w:rsidRDefault="00A460EA" w:rsidP="00C222EB">
            <w:pPr>
              <w:pStyle w:val="JDHeadings"/>
              <w:ind w:firstLine="22"/>
              <w:rPr>
                <w:sz w:val="18"/>
                <w:szCs w:val="18"/>
              </w:rPr>
            </w:pPr>
            <w:r w:rsidRPr="00C222EB">
              <w:rPr>
                <w:sz w:val="18"/>
                <w:szCs w:val="18"/>
              </w:rPr>
              <w:t>Key Capabilities/Qualifications/Experience</w:t>
            </w:r>
          </w:p>
        </w:tc>
      </w:tr>
      <w:tr w:rsidR="000C7738" w:rsidRPr="00B66F49" w14:paraId="7757F412" w14:textId="77777777" w:rsidTr="009317AB">
        <w:tblPrEx>
          <w:jc w:val="center"/>
          <w:tblInd w:w="0" w:type="dxa"/>
        </w:tblPrEx>
        <w:trPr>
          <w:gridAfter w:val="1"/>
          <w:wAfter w:w="738" w:type="dxa"/>
          <w:trHeight w:val="437"/>
          <w:jc w:val="center"/>
        </w:trPr>
        <w:tc>
          <w:tcPr>
            <w:tcW w:w="10065" w:type="dxa"/>
            <w:gridSpan w:val="5"/>
            <w:tcBorders>
              <w:top w:val="single" w:sz="8" w:space="0" w:color="auto"/>
              <w:left w:val="single" w:sz="8" w:space="0" w:color="FFC000"/>
              <w:bottom w:val="single" w:sz="8" w:space="0" w:color="FFC000"/>
              <w:right w:val="single" w:sz="8" w:space="0" w:color="FFC000"/>
            </w:tcBorders>
            <w:shd w:val="clear" w:color="auto" w:fill="auto"/>
          </w:tcPr>
          <w:p w14:paraId="7D7C0922" w14:textId="77777777" w:rsidR="003376BF" w:rsidRPr="009317AB" w:rsidRDefault="003376BF" w:rsidP="00157CB7">
            <w:pPr>
              <w:pStyle w:val="Bullets"/>
              <w:numPr>
                <w:ilvl w:val="0"/>
                <w:numId w:val="14"/>
              </w:numPr>
              <w:spacing w:after="0"/>
              <w:ind w:left="714" w:hanging="357"/>
              <w:rPr>
                <w:sz w:val="18"/>
                <w:szCs w:val="18"/>
              </w:rPr>
            </w:pPr>
            <w:r w:rsidRPr="009317AB">
              <w:rPr>
                <w:sz w:val="18"/>
                <w:szCs w:val="18"/>
              </w:rPr>
              <w:t>Journalist with good editorial skills and experience with breaking news and generating original stories in a daily news environment.  A thorough understanding of issues and events in the region.</w:t>
            </w:r>
          </w:p>
          <w:p w14:paraId="719A5354" w14:textId="77777777" w:rsidR="003376BF" w:rsidRPr="009317AB" w:rsidRDefault="003376BF" w:rsidP="00157CB7">
            <w:pPr>
              <w:pStyle w:val="Bullets"/>
              <w:numPr>
                <w:ilvl w:val="0"/>
                <w:numId w:val="14"/>
              </w:numPr>
              <w:spacing w:after="0"/>
              <w:ind w:left="714" w:hanging="357"/>
              <w:rPr>
                <w:sz w:val="18"/>
                <w:szCs w:val="18"/>
              </w:rPr>
            </w:pPr>
            <w:r w:rsidRPr="009317AB">
              <w:rPr>
                <w:sz w:val="18"/>
                <w:szCs w:val="18"/>
              </w:rPr>
              <w:t xml:space="preserve">Advanced cross-platform production skills. </w:t>
            </w:r>
          </w:p>
          <w:p w14:paraId="4C7DC0EF" w14:textId="77777777" w:rsidR="003376BF" w:rsidRPr="009317AB" w:rsidRDefault="003376BF" w:rsidP="00157CB7">
            <w:pPr>
              <w:pStyle w:val="Bullets"/>
              <w:numPr>
                <w:ilvl w:val="0"/>
                <w:numId w:val="14"/>
              </w:numPr>
              <w:spacing w:after="0"/>
              <w:ind w:left="714" w:hanging="357"/>
              <w:rPr>
                <w:sz w:val="18"/>
                <w:szCs w:val="18"/>
              </w:rPr>
            </w:pPr>
            <w:r w:rsidRPr="009317AB">
              <w:rPr>
                <w:sz w:val="18"/>
                <w:szCs w:val="18"/>
              </w:rPr>
              <w:t xml:space="preserve">Confident broadcast presentation skills including live presentation.  </w:t>
            </w:r>
          </w:p>
          <w:p w14:paraId="5C99D5C3" w14:textId="77777777" w:rsidR="003376BF" w:rsidRPr="009317AB" w:rsidRDefault="003376BF" w:rsidP="00157CB7">
            <w:pPr>
              <w:pStyle w:val="Bullets"/>
              <w:numPr>
                <w:ilvl w:val="0"/>
                <w:numId w:val="14"/>
              </w:numPr>
              <w:spacing w:after="0"/>
              <w:ind w:left="714" w:hanging="357"/>
              <w:rPr>
                <w:sz w:val="18"/>
                <w:szCs w:val="18"/>
              </w:rPr>
            </w:pPr>
            <w:r w:rsidRPr="009317AB">
              <w:rPr>
                <w:sz w:val="18"/>
                <w:szCs w:val="18"/>
              </w:rPr>
              <w:t>Good time management and communication skills to work effectively within the Regional office, and co-ordinate output with the state and national news desks.</w:t>
            </w:r>
          </w:p>
          <w:p w14:paraId="6C0A7606" w14:textId="77777777" w:rsidR="003376BF" w:rsidRPr="009317AB" w:rsidRDefault="003376BF" w:rsidP="00157CB7">
            <w:pPr>
              <w:pStyle w:val="Bullets"/>
              <w:numPr>
                <w:ilvl w:val="0"/>
                <w:numId w:val="14"/>
              </w:numPr>
              <w:spacing w:after="0"/>
              <w:ind w:left="714" w:hanging="357"/>
              <w:rPr>
                <w:sz w:val="18"/>
                <w:szCs w:val="18"/>
              </w:rPr>
            </w:pPr>
            <w:r w:rsidRPr="009317AB">
              <w:rPr>
                <w:sz w:val="18"/>
                <w:szCs w:val="18"/>
              </w:rPr>
              <w:t>Demonstrated understanding of content strategy and audience demands across platforms.</w:t>
            </w:r>
          </w:p>
          <w:p w14:paraId="15AC606B" w14:textId="77777777" w:rsidR="003376BF" w:rsidRPr="009317AB" w:rsidRDefault="003376BF" w:rsidP="00157CB7">
            <w:pPr>
              <w:pStyle w:val="Bullets"/>
              <w:numPr>
                <w:ilvl w:val="0"/>
                <w:numId w:val="14"/>
              </w:numPr>
              <w:spacing w:after="0"/>
              <w:ind w:left="714" w:hanging="357"/>
              <w:rPr>
                <w:sz w:val="18"/>
                <w:szCs w:val="18"/>
              </w:rPr>
            </w:pPr>
            <w:r w:rsidRPr="009317AB">
              <w:rPr>
                <w:sz w:val="18"/>
                <w:szCs w:val="18"/>
              </w:rPr>
              <w:t xml:space="preserve">Current valid driver's license is essential. </w:t>
            </w:r>
          </w:p>
          <w:p w14:paraId="2E87A589" w14:textId="5A3CF051" w:rsidR="00530064" w:rsidRPr="009317AB" w:rsidRDefault="003376BF" w:rsidP="00157CB7">
            <w:pPr>
              <w:pStyle w:val="Bullets"/>
              <w:numPr>
                <w:ilvl w:val="0"/>
                <w:numId w:val="14"/>
              </w:numPr>
              <w:spacing w:after="0"/>
              <w:ind w:left="714" w:hanging="357"/>
              <w:rPr>
                <w:sz w:val="18"/>
                <w:szCs w:val="18"/>
              </w:rPr>
            </w:pPr>
            <w:r w:rsidRPr="009317AB">
              <w:rPr>
                <w:sz w:val="18"/>
                <w:szCs w:val="18"/>
              </w:rPr>
              <w:t>Demonstrated understanding and passion to source and create authentic content which represents the broad diversity of the Australian community, including stories that reflect a range of cultural and linguistic backgrounds.</w:t>
            </w:r>
          </w:p>
          <w:p w14:paraId="25AB3618" w14:textId="77777777" w:rsidR="000C7738" w:rsidRPr="00157CB7" w:rsidRDefault="00C222EB" w:rsidP="00157CB7">
            <w:pPr>
              <w:pStyle w:val="Bullets"/>
              <w:numPr>
                <w:ilvl w:val="0"/>
                <w:numId w:val="14"/>
              </w:numPr>
              <w:spacing w:after="0"/>
              <w:ind w:left="714" w:hanging="357"/>
              <w:rPr>
                <w:rStyle w:val="Hyperlink"/>
                <w:rFonts w:cstheme="minorHAnsi"/>
                <w:color w:val="1A1A1A"/>
                <w:sz w:val="18"/>
                <w:szCs w:val="18"/>
              </w:rPr>
            </w:pPr>
            <w:r w:rsidRPr="009317AB">
              <w:rPr>
                <w:sz w:val="18"/>
                <w:szCs w:val="18"/>
              </w:rPr>
              <w:t>An understanding of and commitment</w:t>
            </w:r>
            <w:r w:rsidRPr="003376BF">
              <w:rPr>
                <w:rFonts w:cstheme="minorHAnsi"/>
                <w:color w:val="1A1A1A"/>
                <w:sz w:val="18"/>
                <w:szCs w:val="18"/>
              </w:rPr>
              <w:t xml:space="preserve"> to the ABC's</w:t>
            </w:r>
            <w:r w:rsidRPr="00C222EB">
              <w:rPr>
                <w:rFonts w:cstheme="minorHAnsi"/>
                <w:color w:val="1A1A1A"/>
                <w:sz w:val="18"/>
                <w:szCs w:val="18"/>
              </w:rPr>
              <w:t xml:space="preserve"> </w:t>
            </w:r>
            <w:hyperlink r:id="rId11" w:history="1">
              <w:r w:rsidRPr="00C222EB">
                <w:rPr>
                  <w:rStyle w:val="Hyperlink"/>
                  <w:rFonts w:cstheme="minorHAnsi"/>
                  <w:sz w:val="18"/>
                  <w:szCs w:val="18"/>
                </w:rPr>
                <w:t>aims, values and workplace policies.</w:t>
              </w:r>
            </w:hyperlink>
          </w:p>
          <w:p w14:paraId="45916EE4" w14:textId="3B4D75C1" w:rsidR="00157CB7" w:rsidRPr="00C222EB" w:rsidRDefault="00157CB7" w:rsidP="00157CB7">
            <w:pPr>
              <w:pStyle w:val="Bullets"/>
              <w:numPr>
                <w:ilvl w:val="0"/>
                <w:numId w:val="0"/>
              </w:numPr>
              <w:spacing w:after="0"/>
              <w:ind w:left="714"/>
              <w:rPr>
                <w:rFonts w:cstheme="minorHAnsi"/>
                <w:color w:val="1A1A1A"/>
                <w:sz w:val="18"/>
                <w:szCs w:val="18"/>
                <w:u w:val="single"/>
              </w:rPr>
            </w:pPr>
          </w:p>
        </w:tc>
      </w:tr>
      <w:tr w:rsidR="00521D48" w:rsidRPr="00B66F49" w14:paraId="725935E8" w14:textId="77777777" w:rsidTr="009317AB">
        <w:tblPrEx>
          <w:jc w:val="center"/>
          <w:tblInd w:w="0" w:type="dxa"/>
        </w:tblPrEx>
        <w:trPr>
          <w:gridBefore w:val="1"/>
          <w:wBefore w:w="284" w:type="dxa"/>
          <w:trHeight w:val="20"/>
          <w:jc w:val="center"/>
        </w:trPr>
        <w:tc>
          <w:tcPr>
            <w:tcW w:w="10519" w:type="dxa"/>
            <w:gridSpan w:val="5"/>
            <w:tcBorders>
              <w:top w:val="single" w:sz="8" w:space="0" w:color="FFC000"/>
              <w:left w:val="nil"/>
              <w:bottom w:val="nil"/>
              <w:right w:val="nil"/>
            </w:tcBorders>
            <w:shd w:val="clear" w:color="auto" w:fill="auto"/>
          </w:tcPr>
          <w:p w14:paraId="043B4F2D" w14:textId="77777777" w:rsidR="0039208D" w:rsidRPr="00B66F49" w:rsidRDefault="0039208D" w:rsidP="00A460EA">
            <w:pPr>
              <w:pStyle w:val="JDCompetencies"/>
              <w:numPr>
                <w:ilvl w:val="0"/>
                <w:numId w:val="0"/>
              </w:numPr>
              <w:ind w:left="397" w:hanging="397"/>
            </w:pPr>
          </w:p>
        </w:tc>
      </w:tr>
    </w:tbl>
    <w:p w14:paraId="6375E6D6" w14:textId="77777777" w:rsidR="00527EE9" w:rsidRPr="00A460EA" w:rsidRDefault="00527EE9" w:rsidP="00C222EB"/>
    <w:sectPr w:rsidR="00527EE9" w:rsidRPr="00A460EA" w:rsidSect="00C222EB">
      <w:headerReference w:type="default" r:id="rId12"/>
      <w:footerReference w:type="default" r:id="rId13"/>
      <w:headerReference w:type="first" r:id="rId14"/>
      <w:footerReference w:type="first" r:id="rId15"/>
      <w:type w:val="continuous"/>
      <w:pgSz w:w="11907" w:h="16840" w:code="9"/>
      <w:pgMar w:top="2155" w:right="1077" w:bottom="993" w:left="1077" w:header="1021" w:footer="442"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8B4194" w14:textId="77777777" w:rsidR="007574C3" w:rsidRDefault="007574C3" w:rsidP="00AF0DF4">
      <w:r>
        <w:separator/>
      </w:r>
    </w:p>
  </w:endnote>
  <w:endnote w:type="continuationSeparator" w:id="0">
    <w:p w14:paraId="4B317DD7" w14:textId="77777777" w:rsidR="007574C3" w:rsidRDefault="007574C3" w:rsidP="00AF0D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altName w:val="Times New Roman"/>
    <w:panose1 w:val="02020603050405020304"/>
    <w:charset w:val="00"/>
    <w:family w:val="roman"/>
    <w:pitch w:val="variable"/>
    <w:sig w:usb0="E0002AFF" w:usb1="C0007841" w:usb2="00000009" w:usb3="00000000" w:csb0="000001FF" w:csb1="00000000"/>
  </w:font>
  <w:font w:name="ABCSans Regular">
    <w:panose1 w:val="020B0503040403020204"/>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ABCSans">
    <w:altName w:val="ABCSans Regular"/>
    <w:charset w:val="00"/>
    <w:family w:val="auto"/>
    <w:pitch w:val="variable"/>
    <w:sig w:usb0="00000001"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EBA08" w14:textId="77777777" w:rsidR="00232D0F" w:rsidRDefault="00232D0F" w:rsidP="00AF0DF4">
    <w:pPr>
      <w:pStyle w:val="Footer"/>
    </w:pPr>
  </w:p>
  <w:tbl>
    <w:tblPr>
      <w:tblW w:w="0" w:type="auto"/>
      <w:tblLook w:val="04A0" w:firstRow="1" w:lastRow="0" w:firstColumn="1" w:lastColumn="0" w:noHBand="0" w:noVBand="1"/>
    </w:tblPr>
    <w:tblGrid>
      <w:gridCol w:w="390"/>
      <w:gridCol w:w="435"/>
      <w:gridCol w:w="435"/>
    </w:tblGrid>
    <w:tr w:rsidR="00232D0F" w14:paraId="20970878" w14:textId="77777777" w:rsidTr="00232D0F">
      <w:tc>
        <w:tcPr>
          <w:tcW w:w="390" w:type="dxa"/>
          <w:tcMar>
            <w:top w:w="0" w:type="dxa"/>
            <w:left w:w="0" w:type="dxa"/>
            <w:bottom w:w="0" w:type="dxa"/>
            <w:right w:w="0" w:type="dxa"/>
          </w:tcMar>
          <w:vAlign w:val="center"/>
          <w:hideMark/>
        </w:tcPr>
        <w:p w14:paraId="4F438545" w14:textId="77777777" w:rsidR="00232D0F" w:rsidRDefault="00232D0F" w:rsidP="00AF0DF4">
          <w:pPr>
            <w:rPr>
              <w:lang w:eastAsia="en-AU"/>
            </w:rPr>
          </w:pPr>
          <w:r>
            <w:rPr>
              <w:noProof/>
              <w:lang w:val="en-GB" w:eastAsia="en-GB"/>
            </w:rPr>
            <w:drawing>
              <wp:inline distT="0" distB="0" distL="0" distR="0" wp14:anchorId="6DD6418A" wp14:editId="4F9D414B">
                <wp:extent cx="247650" cy="247650"/>
                <wp:effectExtent l="0" t="0" r="0" b="0"/>
                <wp:docPr id="42" name="Picture 42" descr="http://i9.cmail20.com/static/eb/master/13-the-blueprint-3/images/twitter.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9.cmail20.com/static/eb/master/13-the-blueprint-3/images/twitter.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390" w:type="dxa"/>
          <w:tcMar>
            <w:top w:w="0" w:type="dxa"/>
            <w:left w:w="45" w:type="dxa"/>
            <w:bottom w:w="0" w:type="dxa"/>
            <w:right w:w="0" w:type="dxa"/>
          </w:tcMar>
          <w:vAlign w:val="center"/>
          <w:hideMark/>
        </w:tcPr>
        <w:p w14:paraId="6C5C8307" w14:textId="77777777" w:rsidR="00232D0F" w:rsidRDefault="00232D0F" w:rsidP="00AF0DF4">
          <w:r>
            <w:rPr>
              <w:noProof/>
              <w:lang w:val="en-GB" w:eastAsia="en-GB"/>
            </w:rPr>
            <w:drawing>
              <wp:inline distT="0" distB="0" distL="0" distR="0" wp14:anchorId="5EDEC551" wp14:editId="2344A3EC">
                <wp:extent cx="247650" cy="247650"/>
                <wp:effectExtent l="0" t="0" r="0" b="0"/>
                <wp:docPr id="43" name="Picture 43" descr="http://i2.cmail20.com/static/eb/master/13-the-blueprint-3/images/linkedin.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2.cmail20.com/static/eb/master/13-the-blueprint-3/images/linkedin.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390" w:type="dxa"/>
          <w:tcMar>
            <w:top w:w="0" w:type="dxa"/>
            <w:left w:w="45" w:type="dxa"/>
            <w:bottom w:w="0" w:type="dxa"/>
            <w:right w:w="0" w:type="dxa"/>
          </w:tcMar>
          <w:vAlign w:val="center"/>
          <w:hideMark/>
        </w:tcPr>
        <w:p w14:paraId="341B9104" w14:textId="77777777" w:rsidR="00232D0F" w:rsidRDefault="00232D0F" w:rsidP="00AF0DF4">
          <w:r>
            <w:rPr>
              <w:noProof/>
              <w:lang w:val="en-GB" w:eastAsia="en-GB"/>
            </w:rPr>
            <w:drawing>
              <wp:inline distT="0" distB="0" distL="0" distR="0" wp14:anchorId="1B515301" wp14:editId="19E9FEAB">
                <wp:extent cx="247650" cy="247650"/>
                <wp:effectExtent l="0" t="0" r="0" b="0"/>
                <wp:docPr id="44" name="Picture 44" descr="http://i3.cmail20.com/static/eb/master/13-the-blueprint-3/images/website.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3.cmail20.com/static/eb/master/13-the-blueprint-3/images/websit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r>
  </w:tbl>
  <w:p w14:paraId="5D2C980B" w14:textId="77777777" w:rsidR="00232D0F" w:rsidRPr="00D44520" w:rsidRDefault="00232D0F" w:rsidP="00AF0DF4">
    <w:pPr>
      <w:pStyle w:val="Footer"/>
      <w:rPr>
        <w:rFonts w:ascii="ABCSans" w:hAnsi="ABCSans"/>
        <w:color w:val="7F7F7F" w:themeColor="text1" w:themeTint="80"/>
        <w:sz w:val="16"/>
        <w:szCs w:val="16"/>
      </w:rPr>
    </w:pPr>
    <w:r w:rsidRPr="00D44520">
      <w:rPr>
        <w:rFonts w:ascii="ABCSans" w:hAnsi="ABCSans"/>
        <w:color w:val="7F7F7F" w:themeColor="text1" w:themeTint="80"/>
        <w:sz w:val="16"/>
        <w:szCs w:val="16"/>
      </w:rPr>
      <w:t>www.abc.net.au/careers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4164A" w14:textId="77777777" w:rsidR="00A968CE" w:rsidRDefault="00A968CE" w:rsidP="00A968CE">
    <w:pPr>
      <w:pStyle w:val="Footer"/>
    </w:pPr>
  </w:p>
  <w:tbl>
    <w:tblPr>
      <w:tblW w:w="0" w:type="auto"/>
      <w:tblLook w:val="04A0" w:firstRow="1" w:lastRow="0" w:firstColumn="1" w:lastColumn="0" w:noHBand="0" w:noVBand="1"/>
    </w:tblPr>
    <w:tblGrid>
      <w:gridCol w:w="390"/>
      <w:gridCol w:w="435"/>
      <w:gridCol w:w="435"/>
    </w:tblGrid>
    <w:tr w:rsidR="00A968CE" w14:paraId="1B7DA50D" w14:textId="77777777" w:rsidTr="00E12BC0">
      <w:tc>
        <w:tcPr>
          <w:tcW w:w="390" w:type="dxa"/>
          <w:tcMar>
            <w:top w:w="0" w:type="dxa"/>
            <w:left w:w="0" w:type="dxa"/>
            <w:bottom w:w="0" w:type="dxa"/>
            <w:right w:w="0" w:type="dxa"/>
          </w:tcMar>
          <w:vAlign w:val="center"/>
          <w:hideMark/>
        </w:tcPr>
        <w:p w14:paraId="0AC7D9F8" w14:textId="77777777" w:rsidR="00A968CE" w:rsidRDefault="00A968CE" w:rsidP="00E12BC0">
          <w:pPr>
            <w:rPr>
              <w:lang w:eastAsia="en-AU"/>
            </w:rPr>
          </w:pPr>
          <w:r>
            <w:rPr>
              <w:noProof/>
              <w:lang w:val="en-GB" w:eastAsia="en-GB"/>
            </w:rPr>
            <w:drawing>
              <wp:inline distT="0" distB="0" distL="0" distR="0" wp14:anchorId="0FDB6D31" wp14:editId="6FF8BD86">
                <wp:extent cx="247650" cy="247650"/>
                <wp:effectExtent l="0" t="0" r="0" b="0"/>
                <wp:docPr id="46" name="Picture 46" descr="http://i9.cmail20.com/static/eb/master/13-the-blueprint-3/images/twitter.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9.cmail20.com/static/eb/master/13-the-blueprint-3/images/twitter.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390" w:type="dxa"/>
          <w:tcMar>
            <w:top w:w="0" w:type="dxa"/>
            <w:left w:w="45" w:type="dxa"/>
            <w:bottom w:w="0" w:type="dxa"/>
            <w:right w:w="0" w:type="dxa"/>
          </w:tcMar>
          <w:vAlign w:val="center"/>
          <w:hideMark/>
        </w:tcPr>
        <w:p w14:paraId="3001C4B4" w14:textId="77777777" w:rsidR="00A968CE" w:rsidRDefault="00A968CE" w:rsidP="00E12BC0">
          <w:r>
            <w:rPr>
              <w:noProof/>
              <w:lang w:val="en-GB" w:eastAsia="en-GB"/>
            </w:rPr>
            <w:drawing>
              <wp:inline distT="0" distB="0" distL="0" distR="0" wp14:anchorId="348BBDE2" wp14:editId="700058D9">
                <wp:extent cx="247650" cy="247650"/>
                <wp:effectExtent l="0" t="0" r="0" b="0"/>
                <wp:docPr id="47" name="Picture 47" descr="http://i2.cmail20.com/static/eb/master/13-the-blueprint-3/images/linkedin.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2.cmail20.com/static/eb/master/13-the-blueprint-3/images/linkedin.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390" w:type="dxa"/>
          <w:tcMar>
            <w:top w:w="0" w:type="dxa"/>
            <w:left w:w="45" w:type="dxa"/>
            <w:bottom w:w="0" w:type="dxa"/>
            <w:right w:w="0" w:type="dxa"/>
          </w:tcMar>
          <w:vAlign w:val="center"/>
          <w:hideMark/>
        </w:tcPr>
        <w:p w14:paraId="4EE3FD6A" w14:textId="77777777" w:rsidR="00A968CE" w:rsidRDefault="00A968CE" w:rsidP="00E12BC0">
          <w:r>
            <w:rPr>
              <w:noProof/>
              <w:lang w:val="en-GB" w:eastAsia="en-GB"/>
            </w:rPr>
            <w:drawing>
              <wp:inline distT="0" distB="0" distL="0" distR="0" wp14:anchorId="585D5D30" wp14:editId="10CCEB0F">
                <wp:extent cx="247650" cy="247650"/>
                <wp:effectExtent l="0" t="0" r="0" b="0"/>
                <wp:docPr id="48" name="Picture 48" descr="http://i3.cmail20.com/static/eb/master/13-the-blueprint-3/images/website.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3.cmail20.com/static/eb/master/13-the-blueprint-3/images/websit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r>
  </w:tbl>
  <w:p w14:paraId="5BE7C223" w14:textId="20625227" w:rsidR="00A968CE" w:rsidRPr="00A968CE" w:rsidRDefault="00A968CE">
    <w:pPr>
      <w:pStyle w:val="Footer"/>
      <w:rPr>
        <w:rFonts w:ascii="ABCSans" w:hAnsi="ABCSans"/>
        <w:color w:val="7F7F7F" w:themeColor="text1" w:themeTint="80"/>
        <w:sz w:val="16"/>
        <w:szCs w:val="16"/>
      </w:rPr>
    </w:pPr>
    <w:r w:rsidRPr="00D44520">
      <w:rPr>
        <w:rFonts w:ascii="ABCSans" w:hAnsi="ABCSans"/>
        <w:color w:val="7F7F7F" w:themeColor="text1" w:themeTint="80"/>
        <w:sz w:val="16"/>
        <w:szCs w:val="16"/>
      </w:rPr>
      <w:t>www.abc.net.au/careers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9BF887" w14:textId="77777777" w:rsidR="007574C3" w:rsidRDefault="007574C3" w:rsidP="00AF0DF4">
      <w:r>
        <w:separator/>
      </w:r>
    </w:p>
  </w:footnote>
  <w:footnote w:type="continuationSeparator" w:id="0">
    <w:p w14:paraId="1262C6AD" w14:textId="77777777" w:rsidR="007574C3" w:rsidRDefault="007574C3" w:rsidP="00AF0D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1B6FFF" w14:textId="09E11EA2" w:rsidR="008C2841" w:rsidRPr="00D44520" w:rsidRDefault="00B66F49" w:rsidP="00296400">
    <w:pPr>
      <w:pStyle w:val="Heading1"/>
      <w:rPr>
        <w:rFonts w:ascii="Tahoma" w:hAnsi="Tahoma" w:cs="Tahoma"/>
        <w:b/>
      </w:rPr>
    </w:pPr>
    <w:r w:rsidRPr="00D44520">
      <w:rPr>
        <w:rFonts w:ascii="Tahoma" w:hAnsi="Tahoma" w:cs="Tahoma"/>
        <w:b/>
        <w:noProof/>
        <w:lang w:val="en-GB" w:eastAsia="en-GB"/>
      </w:rPr>
      <w:drawing>
        <wp:anchor distT="0" distB="0" distL="114300" distR="114300" simplePos="0" relativeHeight="251657216" behindDoc="1" locked="0" layoutInCell="1" allowOverlap="1" wp14:anchorId="31E4A386" wp14:editId="5803C48B">
          <wp:simplePos x="0" y="0"/>
          <wp:positionH relativeFrom="column">
            <wp:posOffset>-174021</wp:posOffset>
          </wp:positionH>
          <wp:positionV relativeFrom="paragraph">
            <wp:posOffset>-80010</wp:posOffset>
          </wp:positionV>
          <wp:extent cx="754380" cy="755015"/>
          <wp:effectExtent l="0" t="0" r="7620" b="6985"/>
          <wp:wrapTight wrapText="bothSides">
            <wp:wrapPolygon edited="0">
              <wp:start x="0" y="0"/>
              <wp:lineTo x="0" y="21073"/>
              <wp:lineTo x="21091" y="21073"/>
              <wp:lineTo x="21091" y="0"/>
              <wp:lineTo x="0" y="0"/>
            </wp:wrapPolygon>
          </wp:wrapTight>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1">
                    <a:extLst>
                      <a:ext uri="{28A0092B-C50C-407E-A947-70E740481C1C}">
                        <a14:useLocalDpi xmlns:a14="http://schemas.microsoft.com/office/drawing/2010/main" val="0"/>
                      </a:ext>
                    </a:extLst>
                  </a:blip>
                  <a:srcRect r="75004"/>
                  <a:stretch/>
                </pic:blipFill>
                <pic:spPr bwMode="auto">
                  <a:xfrm>
                    <a:off x="0" y="0"/>
                    <a:ext cx="754380" cy="7550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44520" w:rsidRPr="00D44520">
      <w:rPr>
        <w:b/>
      </w:rPr>
      <w:t>POSITION DESCRIPTION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4E21C" w14:textId="41D4A249" w:rsidR="00A968CE" w:rsidRPr="00A968CE" w:rsidRDefault="00A968CE" w:rsidP="00A968CE">
    <w:pPr>
      <w:pStyle w:val="Heading1"/>
      <w:rPr>
        <w:rFonts w:ascii="Tahoma" w:hAnsi="Tahoma" w:cs="Tahoma"/>
        <w:b/>
      </w:rPr>
    </w:pPr>
    <w:r w:rsidRPr="00D44520">
      <w:rPr>
        <w:rFonts w:ascii="Tahoma" w:hAnsi="Tahoma" w:cs="Tahoma"/>
        <w:b/>
        <w:noProof/>
        <w:lang w:val="en-GB" w:eastAsia="en-GB"/>
      </w:rPr>
      <w:drawing>
        <wp:anchor distT="0" distB="0" distL="114300" distR="114300" simplePos="0" relativeHeight="251659264" behindDoc="1" locked="0" layoutInCell="1" allowOverlap="1" wp14:anchorId="6C046060" wp14:editId="2E20E207">
          <wp:simplePos x="0" y="0"/>
          <wp:positionH relativeFrom="column">
            <wp:posOffset>10795</wp:posOffset>
          </wp:positionH>
          <wp:positionV relativeFrom="paragraph">
            <wp:posOffset>-82550</wp:posOffset>
          </wp:positionV>
          <wp:extent cx="754380" cy="755015"/>
          <wp:effectExtent l="0" t="0" r="7620" b="6985"/>
          <wp:wrapTight wrapText="bothSides">
            <wp:wrapPolygon edited="0">
              <wp:start x="0" y="0"/>
              <wp:lineTo x="0" y="21255"/>
              <wp:lineTo x="21273" y="21255"/>
              <wp:lineTo x="21273" y="0"/>
              <wp:lineTo x="0" y="0"/>
            </wp:wrapPolygon>
          </wp:wrapTight>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1">
                    <a:extLst>
                      <a:ext uri="{28A0092B-C50C-407E-A947-70E740481C1C}">
                        <a14:useLocalDpi xmlns:a14="http://schemas.microsoft.com/office/drawing/2010/main" val="0"/>
                      </a:ext>
                    </a:extLst>
                  </a:blip>
                  <a:srcRect r="75004"/>
                  <a:stretch/>
                </pic:blipFill>
                <pic:spPr bwMode="auto">
                  <a:xfrm>
                    <a:off x="0" y="0"/>
                    <a:ext cx="754380" cy="7550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44520">
      <w:rPr>
        <w:b/>
      </w:rPr>
      <w:t>POSITION DESCRIPTION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71CDD"/>
    <w:multiLevelType w:val="multilevel"/>
    <w:tmpl w:val="F2FE8916"/>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4A6B49"/>
    <w:multiLevelType w:val="multilevel"/>
    <w:tmpl w:val="675E088E"/>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F03A1B"/>
    <w:multiLevelType w:val="hybridMultilevel"/>
    <w:tmpl w:val="C35C46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C24350A"/>
    <w:multiLevelType w:val="multilevel"/>
    <w:tmpl w:val="93046F18"/>
    <w:numStyleLink w:val="Bullet"/>
  </w:abstractNum>
  <w:abstractNum w:abstractNumId="4" w15:restartNumberingAfterBreak="0">
    <w:nsid w:val="23645984"/>
    <w:multiLevelType w:val="hybridMultilevel"/>
    <w:tmpl w:val="1E4818AE"/>
    <w:lvl w:ilvl="0" w:tplc="9872B78C">
      <w:start w:val="1"/>
      <w:numFmt w:val="bullet"/>
      <w:pStyle w:val="JDAccountabilitybullet"/>
      <w:lvlText w:val=""/>
      <w:lvlJc w:val="left"/>
      <w:pPr>
        <w:tabs>
          <w:tab w:val="num" w:pos="964"/>
        </w:tabs>
        <w:ind w:left="964" w:hanging="397"/>
      </w:pPr>
      <w:rPr>
        <w:rFonts w:ascii="Wingdings" w:hAnsi="Wingding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5" w15:restartNumberingAfterBreak="0">
    <w:nsid w:val="334351D8"/>
    <w:multiLevelType w:val="multilevel"/>
    <w:tmpl w:val="93046F18"/>
    <w:styleLink w:val="Bullet"/>
    <w:lvl w:ilvl="0">
      <w:start w:val="1"/>
      <w:numFmt w:val="bullet"/>
      <w:pStyle w:val="Bullets"/>
      <w:lvlText w:val=""/>
      <w:lvlJc w:val="left"/>
      <w:pPr>
        <w:ind w:left="757" w:hanging="360"/>
      </w:pPr>
      <w:rPr>
        <w:rFonts w:ascii="Symbol" w:hAnsi="Symbol" w:hint="default"/>
      </w:rPr>
    </w:lvl>
    <w:lvl w:ilvl="1">
      <w:start w:val="1"/>
      <w:numFmt w:val="bullet"/>
      <w:lvlText w:val="o"/>
      <w:lvlJc w:val="left"/>
      <w:pPr>
        <w:ind w:left="1477" w:hanging="360"/>
      </w:pPr>
      <w:rPr>
        <w:rFonts w:ascii="Courier New" w:hAnsi="Courier New" w:cs="Courier New" w:hint="default"/>
      </w:rPr>
    </w:lvl>
    <w:lvl w:ilvl="2">
      <w:start w:val="1"/>
      <w:numFmt w:val="bullet"/>
      <w:lvlText w:val=""/>
      <w:lvlJc w:val="left"/>
      <w:pPr>
        <w:ind w:left="2197" w:hanging="360"/>
      </w:pPr>
      <w:rPr>
        <w:rFonts w:ascii="Wingdings" w:hAnsi="Wingdings" w:hint="default"/>
      </w:rPr>
    </w:lvl>
    <w:lvl w:ilvl="3">
      <w:start w:val="1"/>
      <w:numFmt w:val="bullet"/>
      <w:lvlText w:val=""/>
      <w:lvlJc w:val="left"/>
      <w:pPr>
        <w:ind w:left="2917" w:hanging="360"/>
      </w:pPr>
      <w:rPr>
        <w:rFonts w:ascii="Symbol" w:hAnsi="Symbol" w:hint="default"/>
      </w:rPr>
    </w:lvl>
    <w:lvl w:ilvl="4">
      <w:start w:val="1"/>
      <w:numFmt w:val="bullet"/>
      <w:lvlText w:val="o"/>
      <w:lvlJc w:val="left"/>
      <w:pPr>
        <w:ind w:left="3637" w:hanging="360"/>
      </w:pPr>
      <w:rPr>
        <w:rFonts w:ascii="Courier New" w:hAnsi="Courier New" w:cs="Courier New" w:hint="default"/>
      </w:rPr>
    </w:lvl>
    <w:lvl w:ilvl="5">
      <w:start w:val="1"/>
      <w:numFmt w:val="bullet"/>
      <w:lvlText w:val=""/>
      <w:lvlJc w:val="left"/>
      <w:pPr>
        <w:ind w:left="4357" w:hanging="360"/>
      </w:pPr>
      <w:rPr>
        <w:rFonts w:ascii="Wingdings" w:hAnsi="Wingdings" w:hint="default"/>
      </w:rPr>
    </w:lvl>
    <w:lvl w:ilvl="6">
      <w:start w:val="1"/>
      <w:numFmt w:val="bullet"/>
      <w:lvlText w:val=""/>
      <w:lvlJc w:val="left"/>
      <w:pPr>
        <w:ind w:left="5077" w:hanging="360"/>
      </w:pPr>
      <w:rPr>
        <w:rFonts w:ascii="Symbol" w:hAnsi="Symbol" w:hint="default"/>
      </w:rPr>
    </w:lvl>
    <w:lvl w:ilvl="7">
      <w:start w:val="1"/>
      <w:numFmt w:val="bullet"/>
      <w:lvlText w:val="o"/>
      <w:lvlJc w:val="left"/>
      <w:pPr>
        <w:ind w:left="5797" w:hanging="360"/>
      </w:pPr>
      <w:rPr>
        <w:rFonts w:ascii="Courier New" w:hAnsi="Courier New" w:cs="Courier New" w:hint="default"/>
      </w:rPr>
    </w:lvl>
    <w:lvl w:ilvl="8">
      <w:start w:val="1"/>
      <w:numFmt w:val="bullet"/>
      <w:lvlText w:val=""/>
      <w:lvlJc w:val="left"/>
      <w:pPr>
        <w:ind w:left="6517" w:hanging="360"/>
      </w:pPr>
      <w:rPr>
        <w:rFonts w:ascii="Wingdings" w:hAnsi="Wingdings" w:hint="default"/>
      </w:rPr>
    </w:lvl>
  </w:abstractNum>
  <w:abstractNum w:abstractNumId="6" w15:restartNumberingAfterBreak="0">
    <w:nsid w:val="3B200C77"/>
    <w:multiLevelType w:val="multilevel"/>
    <w:tmpl w:val="A29E234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49284DFB"/>
    <w:multiLevelType w:val="hybridMultilevel"/>
    <w:tmpl w:val="B6DA7166"/>
    <w:lvl w:ilvl="0" w:tplc="5B08C97C">
      <w:start w:val="1"/>
      <w:numFmt w:val="decimal"/>
      <w:pStyle w:val="PAHeader"/>
      <w:lvlText w:val="%1."/>
      <w:lvlJc w:val="left"/>
      <w:pPr>
        <w:tabs>
          <w:tab w:val="num" w:pos="360"/>
        </w:tabs>
        <w:ind w:left="113" w:hanging="113"/>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E1C54BA"/>
    <w:multiLevelType w:val="hybridMultilevel"/>
    <w:tmpl w:val="6CEC2AE4"/>
    <w:lvl w:ilvl="0" w:tplc="FFFFFFF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E875EEF"/>
    <w:multiLevelType w:val="hybridMultilevel"/>
    <w:tmpl w:val="4906D63C"/>
    <w:lvl w:ilvl="0" w:tplc="470AB2B2">
      <w:start w:val="1"/>
      <w:numFmt w:val="decimal"/>
      <w:pStyle w:val="JDAccountability"/>
      <w:lvlText w:val="%1."/>
      <w:lvlJc w:val="left"/>
      <w:pPr>
        <w:tabs>
          <w:tab w:val="num" w:pos="397"/>
        </w:tabs>
        <w:ind w:left="397" w:hanging="397"/>
      </w:pPr>
      <w:rPr>
        <w:rFonts w:hint="default"/>
      </w:rPr>
    </w:lvl>
    <w:lvl w:ilvl="1" w:tplc="94A284BE">
      <w:start w:val="1"/>
      <w:numFmt w:val="bullet"/>
      <w:lvlText w:val=""/>
      <w:lvlJc w:val="left"/>
      <w:pPr>
        <w:tabs>
          <w:tab w:val="num" w:pos="1383"/>
        </w:tabs>
        <w:ind w:left="1383" w:hanging="360"/>
      </w:pPr>
      <w:rPr>
        <w:rFonts w:ascii="Symbol" w:hAnsi="Symbol" w:hint="default"/>
      </w:rPr>
    </w:lvl>
    <w:lvl w:ilvl="2" w:tplc="0409001B" w:tentative="1">
      <w:start w:val="1"/>
      <w:numFmt w:val="lowerRoman"/>
      <w:lvlText w:val="%3."/>
      <w:lvlJc w:val="right"/>
      <w:pPr>
        <w:tabs>
          <w:tab w:val="num" w:pos="2103"/>
        </w:tabs>
        <w:ind w:left="2103" w:hanging="180"/>
      </w:pPr>
    </w:lvl>
    <w:lvl w:ilvl="3" w:tplc="0409000F" w:tentative="1">
      <w:start w:val="1"/>
      <w:numFmt w:val="decimal"/>
      <w:lvlText w:val="%4."/>
      <w:lvlJc w:val="left"/>
      <w:pPr>
        <w:tabs>
          <w:tab w:val="num" w:pos="2823"/>
        </w:tabs>
        <w:ind w:left="2823" w:hanging="360"/>
      </w:pPr>
    </w:lvl>
    <w:lvl w:ilvl="4" w:tplc="04090019" w:tentative="1">
      <w:start w:val="1"/>
      <w:numFmt w:val="lowerLetter"/>
      <w:lvlText w:val="%5."/>
      <w:lvlJc w:val="left"/>
      <w:pPr>
        <w:tabs>
          <w:tab w:val="num" w:pos="3543"/>
        </w:tabs>
        <w:ind w:left="3543" w:hanging="360"/>
      </w:pPr>
    </w:lvl>
    <w:lvl w:ilvl="5" w:tplc="0409001B" w:tentative="1">
      <w:start w:val="1"/>
      <w:numFmt w:val="lowerRoman"/>
      <w:lvlText w:val="%6."/>
      <w:lvlJc w:val="right"/>
      <w:pPr>
        <w:tabs>
          <w:tab w:val="num" w:pos="4263"/>
        </w:tabs>
        <w:ind w:left="4263" w:hanging="180"/>
      </w:pPr>
    </w:lvl>
    <w:lvl w:ilvl="6" w:tplc="0409000F" w:tentative="1">
      <w:start w:val="1"/>
      <w:numFmt w:val="decimal"/>
      <w:lvlText w:val="%7."/>
      <w:lvlJc w:val="left"/>
      <w:pPr>
        <w:tabs>
          <w:tab w:val="num" w:pos="4983"/>
        </w:tabs>
        <w:ind w:left="4983" w:hanging="360"/>
      </w:pPr>
    </w:lvl>
    <w:lvl w:ilvl="7" w:tplc="04090019" w:tentative="1">
      <w:start w:val="1"/>
      <w:numFmt w:val="lowerLetter"/>
      <w:lvlText w:val="%8."/>
      <w:lvlJc w:val="left"/>
      <w:pPr>
        <w:tabs>
          <w:tab w:val="num" w:pos="5703"/>
        </w:tabs>
        <w:ind w:left="5703" w:hanging="360"/>
      </w:pPr>
    </w:lvl>
    <w:lvl w:ilvl="8" w:tplc="0409001B" w:tentative="1">
      <w:start w:val="1"/>
      <w:numFmt w:val="lowerRoman"/>
      <w:lvlText w:val="%9."/>
      <w:lvlJc w:val="right"/>
      <w:pPr>
        <w:tabs>
          <w:tab w:val="num" w:pos="6423"/>
        </w:tabs>
        <w:ind w:left="6423" w:hanging="180"/>
      </w:pPr>
    </w:lvl>
  </w:abstractNum>
  <w:abstractNum w:abstractNumId="10" w15:restartNumberingAfterBreak="0">
    <w:nsid w:val="5DA9620B"/>
    <w:multiLevelType w:val="hybridMultilevel"/>
    <w:tmpl w:val="F2182068"/>
    <w:lvl w:ilvl="0" w:tplc="AB0A1F30">
      <w:start w:val="1"/>
      <w:numFmt w:val="decimal"/>
      <w:pStyle w:val="Heading2"/>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62C01905"/>
    <w:multiLevelType w:val="hybridMultilevel"/>
    <w:tmpl w:val="F3D4C820"/>
    <w:lvl w:ilvl="0" w:tplc="0AA0E078">
      <w:start w:val="1"/>
      <w:numFmt w:val="decimal"/>
      <w:lvlText w:val="%1."/>
      <w:lvlJc w:val="left"/>
      <w:pPr>
        <w:tabs>
          <w:tab w:val="num" w:pos="454"/>
        </w:tabs>
        <w:ind w:left="454"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34B6FE3"/>
    <w:multiLevelType w:val="hybridMultilevel"/>
    <w:tmpl w:val="4FCE2A92"/>
    <w:lvl w:ilvl="0" w:tplc="A852E8FC">
      <w:start w:val="1"/>
      <w:numFmt w:val="decimal"/>
      <w:pStyle w:val="JDCompetencies"/>
      <w:lvlText w:val="%1."/>
      <w:lvlJc w:val="left"/>
      <w:pPr>
        <w:tabs>
          <w:tab w:val="num" w:pos="397"/>
        </w:tabs>
        <w:ind w:left="397" w:hanging="397"/>
      </w:pPr>
      <w:rPr>
        <w:rFonts w:hint="default"/>
      </w:rPr>
    </w:lvl>
    <w:lvl w:ilvl="1" w:tplc="94A284BE">
      <w:start w:val="1"/>
      <w:numFmt w:val="bullet"/>
      <w:lvlText w:val=""/>
      <w:lvlJc w:val="left"/>
      <w:pPr>
        <w:tabs>
          <w:tab w:val="num" w:pos="1383"/>
        </w:tabs>
        <w:ind w:left="1383" w:hanging="360"/>
      </w:pPr>
      <w:rPr>
        <w:rFonts w:ascii="Symbol" w:hAnsi="Symbol" w:hint="default"/>
      </w:rPr>
    </w:lvl>
    <w:lvl w:ilvl="2" w:tplc="0409001B" w:tentative="1">
      <w:start w:val="1"/>
      <w:numFmt w:val="lowerRoman"/>
      <w:lvlText w:val="%3."/>
      <w:lvlJc w:val="right"/>
      <w:pPr>
        <w:tabs>
          <w:tab w:val="num" w:pos="2103"/>
        </w:tabs>
        <w:ind w:left="2103" w:hanging="180"/>
      </w:pPr>
    </w:lvl>
    <w:lvl w:ilvl="3" w:tplc="0409000F" w:tentative="1">
      <w:start w:val="1"/>
      <w:numFmt w:val="decimal"/>
      <w:lvlText w:val="%4."/>
      <w:lvlJc w:val="left"/>
      <w:pPr>
        <w:tabs>
          <w:tab w:val="num" w:pos="2823"/>
        </w:tabs>
        <w:ind w:left="2823" w:hanging="360"/>
      </w:pPr>
    </w:lvl>
    <w:lvl w:ilvl="4" w:tplc="04090019" w:tentative="1">
      <w:start w:val="1"/>
      <w:numFmt w:val="lowerLetter"/>
      <w:lvlText w:val="%5."/>
      <w:lvlJc w:val="left"/>
      <w:pPr>
        <w:tabs>
          <w:tab w:val="num" w:pos="3543"/>
        </w:tabs>
        <w:ind w:left="3543" w:hanging="360"/>
      </w:pPr>
    </w:lvl>
    <w:lvl w:ilvl="5" w:tplc="0409001B" w:tentative="1">
      <w:start w:val="1"/>
      <w:numFmt w:val="lowerRoman"/>
      <w:lvlText w:val="%6."/>
      <w:lvlJc w:val="right"/>
      <w:pPr>
        <w:tabs>
          <w:tab w:val="num" w:pos="4263"/>
        </w:tabs>
        <w:ind w:left="4263" w:hanging="180"/>
      </w:pPr>
    </w:lvl>
    <w:lvl w:ilvl="6" w:tplc="0409000F" w:tentative="1">
      <w:start w:val="1"/>
      <w:numFmt w:val="decimal"/>
      <w:lvlText w:val="%7."/>
      <w:lvlJc w:val="left"/>
      <w:pPr>
        <w:tabs>
          <w:tab w:val="num" w:pos="4983"/>
        </w:tabs>
        <w:ind w:left="4983" w:hanging="360"/>
      </w:pPr>
    </w:lvl>
    <w:lvl w:ilvl="7" w:tplc="04090019" w:tentative="1">
      <w:start w:val="1"/>
      <w:numFmt w:val="lowerLetter"/>
      <w:lvlText w:val="%8."/>
      <w:lvlJc w:val="left"/>
      <w:pPr>
        <w:tabs>
          <w:tab w:val="num" w:pos="5703"/>
        </w:tabs>
        <w:ind w:left="5703" w:hanging="360"/>
      </w:pPr>
    </w:lvl>
    <w:lvl w:ilvl="8" w:tplc="0409001B" w:tentative="1">
      <w:start w:val="1"/>
      <w:numFmt w:val="lowerRoman"/>
      <w:lvlText w:val="%9."/>
      <w:lvlJc w:val="right"/>
      <w:pPr>
        <w:tabs>
          <w:tab w:val="num" w:pos="6423"/>
        </w:tabs>
        <w:ind w:left="6423" w:hanging="180"/>
      </w:pPr>
    </w:lvl>
  </w:abstractNum>
  <w:num w:numId="1">
    <w:abstractNumId w:val="11"/>
  </w:num>
  <w:num w:numId="2">
    <w:abstractNumId w:val="4"/>
  </w:num>
  <w:num w:numId="3">
    <w:abstractNumId w:val="7"/>
  </w:num>
  <w:num w:numId="4">
    <w:abstractNumId w:val="9"/>
  </w:num>
  <w:num w:numId="5">
    <w:abstractNumId w:val="12"/>
  </w:num>
  <w:num w:numId="6">
    <w:abstractNumId w:val="5"/>
  </w:num>
  <w:num w:numId="7">
    <w:abstractNumId w:val="3"/>
  </w:num>
  <w:num w:numId="8">
    <w:abstractNumId w:val="10"/>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3"/>
  </w:num>
  <w:num w:numId="12">
    <w:abstractNumId w:val="3"/>
  </w:num>
  <w:num w:numId="13">
    <w:abstractNumId w:val="3"/>
  </w:num>
  <w:num w:numId="14">
    <w:abstractNumId w:val="2"/>
  </w:num>
  <w:num w:numId="15">
    <w:abstractNumId w:val="1"/>
  </w:num>
  <w:num w:numId="16">
    <w:abstractNumId w:val="8"/>
  </w:num>
  <w:num w:numId="17">
    <w:abstractNumId w:val="3"/>
  </w:num>
  <w:num w:numId="18">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drawingGridHorizontalSpacing w:val="100"/>
  <w:drawingGridVerticalSpacing w:val="136"/>
  <w:displayHorizontalDrawingGridEvery w:val="2"/>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22B4"/>
    <w:rsid w:val="0000304C"/>
    <w:rsid w:val="00003251"/>
    <w:rsid w:val="00007C88"/>
    <w:rsid w:val="00010B89"/>
    <w:rsid w:val="00013C33"/>
    <w:rsid w:val="00014237"/>
    <w:rsid w:val="00023552"/>
    <w:rsid w:val="00023A5D"/>
    <w:rsid w:val="000265C9"/>
    <w:rsid w:val="00031476"/>
    <w:rsid w:val="000337F5"/>
    <w:rsid w:val="0003519B"/>
    <w:rsid w:val="00037065"/>
    <w:rsid w:val="00040261"/>
    <w:rsid w:val="0004198C"/>
    <w:rsid w:val="00043129"/>
    <w:rsid w:val="00043487"/>
    <w:rsid w:val="0004632D"/>
    <w:rsid w:val="00057178"/>
    <w:rsid w:val="00062963"/>
    <w:rsid w:val="000649E7"/>
    <w:rsid w:val="00072730"/>
    <w:rsid w:val="00073C5F"/>
    <w:rsid w:val="00073C89"/>
    <w:rsid w:val="00084076"/>
    <w:rsid w:val="00086F20"/>
    <w:rsid w:val="00091065"/>
    <w:rsid w:val="0009130F"/>
    <w:rsid w:val="000921A0"/>
    <w:rsid w:val="000928B7"/>
    <w:rsid w:val="000A0FD3"/>
    <w:rsid w:val="000A16D7"/>
    <w:rsid w:val="000A310A"/>
    <w:rsid w:val="000A4CD4"/>
    <w:rsid w:val="000B5305"/>
    <w:rsid w:val="000B7E57"/>
    <w:rsid w:val="000C7738"/>
    <w:rsid w:val="000D0E35"/>
    <w:rsid w:val="000D4562"/>
    <w:rsid w:val="000D6FA8"/>
    <w:rsid w:val="000D72E5"/>
    <w:rsid w:val="000D7AA8"/>
    <w:rsid w:val="000E46BD"/>
    <w:rsid w:val="000E79F4"/>
    <w:rsid w:val="000F005D"/>
    <w:rsid w:val="000F21E3"/>
    <w:rsid w:val="000F2ED8"/>
    <w:rsid w:val="000F5016"/>
    <w:rsid w:val="000F53DB"/>
    <w:rsid w:val="000F7248"/>
    <w:rsid w:val="000F77AA"/>
    <w:rsid w:val="00100359"/>
    <w:rsid w:val="00104350"/>
    <w:rsid w:val="00105947"/>
    <w:rsid w:val="001066AD"/>
    <w:rsid w:val="001079F5"/>
    <w:rsid w:val="00107BF4"/>
    <w:rsid w:val="001108DB"/>
    <w:rsid w:val="0011392E"/>
    <w:rsid w:val="00116534"/>
    <w:rsid w:val="0013071B"/>
    <w:rsid w:val="001308F5"/>
    <w:rsid w:val="001312B4"/>
    <w:rsid w:val="0013251D"/>
    <w:rsid w:val="00136714"/>
    <w:rsid w:val="00140F86"/>
    <w:rsid w:val="00141EB4"/>
    <w:rsid w:val="001448B6"/>
    <w:rsid w:val="00145FD1"/>
    <w:rsid w:val="0015082D"/>
    <w:rsid w:val="0015087B"/>
    <w:rsid w:val="0015620F"/>
    <w:rsid w:val="00157CB7"/>
    <w:rsid w:val="00163542"/>
    <w:rsid w:val="00166034"/>
    <w:rsid w:val="00166E11"/>
    <w:rsid w:val="00175BF6"/>
    <w:rsid w:val="001848FE"/>
    <w:rsid w:val="001927CF"/>
    <w:rsid w:val="00193A6F"/>
    <w:rsid w:val="001952AF"/>
    <w:rsid w:val="001972B8"/>
    <w:rsid w:val="001A4408"/>
    <w:rsid w:val="001A46B1"/>
    <w:rsid w:val="001B137F"/>
    <w:rsid w:val="001B2A1F"/>
    <w:rsid w:val="001C06A7"/>
    <w:rsid w:val="001C0DD0"/>
    <w:rsid w:val="001C509C"/>
    <w:rsid w:val="001C7445"/>
    <w:rsid w:val="001D3899"/>
    <w:rsid w:val="001D6D30"/>
    <w:rsid w:val="001D710A"/>
    <w:rsid w:val="001D7C0F"/>
    <w:rsid w:val="001E3FBD"/>
    <w:rsid w:val="001E67DA"/>
    <w:rsid w:val="001F13EC"/>
    <w:rsid w:val="001F193F"/>
    <w:rsid w:val="001F3DE6"/>
    <w:rsid w:val="001F3E88"/>
    <w:rsid w:val="001F5A9D"/>
    <w:rsid w:val="001F7130"/>
    <w:rsid w:val="001F7887"/>
    <w:rsid w:val="0020077F"/>
    <w:rsid w:val="00200D63"/>
    <w:rsid w:val="00203021"/>
    <w:rsid w:val="0020667D"/>
    <w:rsid w:val="00210B7F"/>
    <w:rsid w:val="00227380"/>
    <w:rsid w:val="00232D0F"/>
    <w:rsid w:val="002418B9"/>
    <w:rsid w:val="00242842"/>
    <w:rsid w:val="00243488"/>
    <w:rsid w:val="00244949"/>
    <w:rsid w:val="00246C58"/>
    <w:rsid w:val="002508F0"/>
    <w:rsid w:val="00250B16"/>
    <w:rsid w:val="00251290"/>
    <w:rsid w:val="00254DBA"/>
    <w:rsid w:val="0026159C"/>
    <w:rsid w:val="002657CA"/>
    <w:rsid w:val="00266ECA"/>
    <w:rsid w:val="002805D3"/>
    <w:rsid w:val="0028211F"/>
    <w:rsid w:val="00283896"/>
    <w:rsid w:val="00293CA5"/>
    <w:rsid w:val="00296400"/>
    <w:rsid w:val="002A3264"/>
    <w:rsid w:val="002A4CE3"/>
    <w:rsid w:val="002A5268"/>
    <w:rsid w:val="002B119A"/>
    <w:rsid w:val="002C1472"/>
    <w:rsid w:val="002C454B"/>
    <w:rsid w:val="002E2F09"/>
    <w:rsid w:val="002F05AB"/>
    <w:rsid w:val="002F3889"/>
    <w:rsid w:val="002F60A7"/>
    <w:rsid w:val="003022D5"/>
    <w:rsid w:val="00304888"/>
    <w:rsid w:val="0031643F"/>
    <w:rsid w:val="00323AFE"/>
    <w:rsid w:val="00325D09"/>
    <w:rsid w:val="00330CE5"/>
    <w:rsid w:val="00333B08"/>
    <w:rsid w:val="003346D8"/>
    <w:rsid w:val="003371A8"/>
    <w:rsid w:val="003376BF"/>
    <w:rsid w:val="003413D4"/>
    <w:rsid w:val="00341D20"/>
    <w:rsid w:val="00341EA5"/>
    <w:rsid w:val="00342924"/>
    <w:rsid w:val="00345425"/>
    <w:rsid w:val="0034710B"/>
    <w:rsid w:val="003512EC"/>
    <w:rsid w:val="003811A8"/>
    <w:rsid w:val="00387CD8"/>
    <w:rsid w:val="0039072F"/>
    <w:rsid w:val="0039109E"/>
    <w:rsid w:val="0039208D"/>
    <w:rsid w:val="003A2C4C"/>
    <w:rsid w:val="003A7CC7"/>
    <w:rsid w:val="003B18A9"/>
    <w:rsid w:val="003B2643"/>
    <w:rsid w:val="003C1FD4"/>
    <w:rsid w:val="003C430B"/>
    <w:rsid w:val="003D70ED"/>
    <w:rsid w:val="003E189E"/>
    <w:rsid w:val="003E2CC2"/>
    <w:rsid w:val="003F139C"/>
    <w:rsid w:val="003F6240"/>
    <w:rsid w:val="003F6953"/>
    <w:rsid w:val="004008D2"/>
    <w:rsid w:val="00402679"/>
    <w:rsid w:val="0040669B"/>
    <w:rsid w:val="00410173"/>
    <w:rsid w:val="00411E56"/>
    <w:rsid w:val="0041372F"/>
    <w:rsid w:val="00413755"/>
    <w:rsid w:val="004176C8"/>
    <w:rsid w:val="00437185"/>
    <w:rsid w:val="00437245"/>
    <w:rsid w:val="0044048E"/>
    <w:rsid w:val="00443841"/>
    <w:rsid w:val="00445605"/>
    <w:rsid w:val="00462B39"/>
    <w:rsid w:val="00463139"/>
    <w:rsid w:val="00463D15"/>
    <w:rsid w:val="00463F1F"/>
    <w:rsid w:val="0046464B"/>
    <w:rsid w:val="00474C92"/>
    <w:rsid w:val="004767DF"/>
    <w:rsid w:val="00476A21"/>
    <w:rsid w:val="00490881"/>
    <w:rsid w:val="00490D91"/>
    <w:rsid w:val="004916D7"/>
    <w:rsid w:val="0049289F"/>
    <w:rsid w:val="004949A9"/>
    <w:rsid w:val="004A1F10"/>
    <w:rsid w:val="004B1924"/>
    <w:rsid w:val="004B4C42"/>
    <w:rsid w:val="004B64E2"/>
    <w:rsid w:val="004B7CB3"/>
    <w:rsid w:val="004C64F8"/>
    <w:rsid w:val="004C69E0"/>
    <w:rsid w:val="004C69ED"/>
    <w:rsid w:val="004D0D3B"/>
    <w:rsid w:val="004D1195"/>
    <w:rsid w:val="004D1234"/>
    <w:rsid w:val="004D41A6"/>
    <w:rsid w:val="004D58F6"/>
    <w:rsid w:val="004D74D2"/>
    <w:rsid w:val="004F486C"/>
    <w:rsid w:val="00504924"/>
    <w:rsid w:val="00511A50"/>
    <w:rsid w:val="00513B02"/>
    <w:rsid w:val="00521D48"/>
    <w:rsid w:val="00525C37"/>
    <w:rsid w:val="00527EE9"/>
    <w:rsid w:val="00530064"/>
    <w:rsid w:val="00531DF4"/>
    <w:rsid w:val="00533B34"/>
    <w:rsid w:val="00534DC7"/>
    <w:rsid w:val="00545F3D"/>
    <w:rsid w:val="005468E8"/>
    <w:rsid w:val="00547095"/>
    <w:rsid w:val="00552D3A"/>
    <w:rsid w:val="005573F4"/>
    <w:rsid w:val="0056645B"/>
    <w:rsid w:val="00567D0F"/>
    <w:rsid w:val="005700D0"/>
    <w:rsid w:val="00571480"/>
    <w:rsid w:val="005734B8"/>
    <w:rsid w:val="00580063"/>
    <w:rsid w:val="00591597"/>
    <w:rsid w:val="005937B0"/>
    <w:rsid w:val="0059606D"/>
    <w:rsid w:val="0059712B"/>
    <w:rsid w:val="005A1B22"/>
    <w:rsid w:val="005A2C5F"/>
    <w:rsid w:val="005B29C3"/>
    <w:rsid w:val="005B29C7"/>
    <w:rsid w:val="005C346E"/>
    <w:rsid w:val="005C5FD9"/>
    <w:rsid w:val="005D3678"/>
    <w:rsid w:val="005D4217"/>
    <w:rsid w:val="005D6EF7"/>
    <w:rsid w:val="005D770C"/>
    <w:rsid w:val="005E0E84"/>
    <w:rsid w:val="005E18E7"/>
    <w:rsid w:val="005E40F2"/>
    <w:rsid w:val="005F0CA6"/>
    <w:rsid w:val="005F2938"/>
    <w:rsid w:val="006030B4"/>
    <w:rsid w:val="006057E4"/>
    <w:rsid w:val="00605C3B"/>
    <w:rsid w:val="00605DFF"/>
    <w:rsid w:val="006060BD"/>
    <w:rsid w:val="00606557"/>
    <w:rsid w:val="00613337"/>
    <w:rsid w:val="006169B2"/>
    <w:rsid w:val="0062418B"/>
    <w:rsid w:val="00624F7C"/>
    <w:rsid w:val="00630D51"/>
    <w:rsid w:val="00631E70"/>
    <w:rsid w:val="00637CE7"/>
    <w:rsid w:val="00656F08"/>
    <w:rsid w:val="00656FE6"/>
    <w:rsid w:val="006603E0"/>
    <w:rsid w:val="0066087F"/>
    <w:rsid w:val="006616CE"/>
    <w:rsid w:val="0066325F"/>
    <w:rsid w:val="00666AC6"/>
    <w:rsid w:val="00670F30"/>
    <w:rsid w:val="00671131"/>
    <w:rsid w:val="00673C49"/>
    <w:rsid w:val="0068167C"/>
    <w:rsid w:val="0068454D"/>
    <w:rsid w:val="006A2FB6"/>
    <w:rsid w:val="006A3C67"/>
    <w:rsid w:val="006A4561"/>
    <w:rsid w:val="006A4F41"/>
    <w:rsid w:val="006A7AF4"/>
    <w:rsid w:val="006A7C98"/>
    <w:rsid w:val="006B1352"/>
    <w:rsid w:val="006B3F00"/>
    <w:rsid w:val="006B514F"/>
    <w:rsid w:val="006B583C"/>
    <w:rsid w:val="006B5D03"/>
    <w:rsid w:val="006B60F5"/>
    <w:rsid w:val="006B6D7D"/>
    <w:rsid w:val="006B7813"/>
    <w:rsid w:val="006C765B"/>
    <w:rsid w:val="006D25AF"/>
    <w:rsid w:val="006D6237"/>
    <w:rsid w:val="006D7238"/>
    <w:rsid w:val="006E19A6"/>
    <w:rsid w:val="006E2063"/>
    <w:rsid w:val="006E27F4"/>
    <w:rsid w:val="006E50AA"/>
    <w:rsid w:val="006E73F4"/>
    <w:rsid w:val="006E78E3"/>
    <w:rsid w:val="006F522A"/>
    <w:rsid w:val="006F5261"/>
    <w:rsid w:val="0070454B"/>
    <w:rsid w:val="00705B5E"/>
    <w:rsid w:val="00711720"/>
    <w:rsid w:val="00713861"/>
    <w:rsid w:val="00716D2B"/>
    <w:rsid w:val="00721749"/>
    <w:rsid w:val="00731B05"/>
    <w:rsid w:val="00744B8A"/>
    <w:rsid w:val="007522BE"/>
    <w:rsid w:val="0075319A"/>
    <w:rsid w:val="00754516"/>
    <w:rsid w:val="007574C3"/>
    <w:rsid w:val="0076195F"/>
    <w:rsid w:val="007632AE"/>
    <w:rsid w:val="0076412C"/>
    <w:rsid w:val="00775813"/>
    <w:rsid w:val="007806D3"/>
    <w:rsid w:val="00784629"/>
    <w:rsid w:val="00794D8A"/>
    <w:rsid w:val="00795D4A"/>
    <w:rsid w:val="007A0626"/>
    <w:rsid w:val="007A0B2B"/>
    <w:rsid w:val="007A457E"/>
    <w:rsid w:val="007A4D79"/>
    <w:rsid w:val="007A4E6D"/>
    <w:rsid w:val="007A58DB"/>
    <w:rsid w:val="007B052E"/>
    <w:rsid w:val="007B1657"/>
    <w:rsid w:val="007B2D82"/>
    <w:rsid w:val="007B3A99"/>
    <w:rsid w:val="007C3020"/>
    <w:rsid w:val="007D0EF2"/>
    <w:rsid w:val="007D2031"/>
    <w:rsid w:val="007D2B8E"/>
    <w:rsid w:val="007D6D68"/>
    <w:rsid w:val="007D74FC"/>
    <w:rsid w:val="007E17B6"/>
    <w:rsid w:val="007E51F1"/>
    <w:rsid w:val="007F3112"/>
    <w:rsid w:val="00802E0B"/>
    <w:rsid w:val="00803BC9"/>
    <w:rsid w:val="00805A74"/>
    <w:rsid w:val="00806A01"/>
    <w:rsid w:val="008126E9"/>
    <w:rsid w:val="008149FE"/>
    <w:rsid w:val="0081713F"/>
    <w:rsid w:val="008177BB"/>
    <w:rsid w:val="00824B6F"/>
    <w:rsid w:val="008331C1"/>
    <w:rsid w:val="00836D38"/>
    <w:rsid w:val="008515C0"/>
    <w:rsid w:val="008530C8"/>
    <w:rsid w:val="00854253"/>
    <w:rsid w:val="00857BB5"/>
    <w:rsid w:val="008648B0"/>
    <w:rsid w:val="00867AA6"/>
    <w:rsid w:val="0087415E"/>
    <w:rsid w:val="00874995"/>
    <w:rsid w:val="00875285"/>
    <w:rsid w:val="008761E3"/>
    <w:rsid w:val="00880DF9"/>
    <w:rsid w:val="008822B4"/>
    <w:rsid w:val="008832F2"/>
    <w:rsid w:val="00883504"/>
    <w:rsid w:val="0088544F"/>
    <w:rsid w:val="00886E87"/>
    <w:rsid w:val="00892003"/>
    <w:rsid w:val="00893FC6"/>
    <w:rsid w:val="008979C7"/>
    <w:rsid w:val="008A0290"/>
    <w:rsid w:val="008A26BC"/>
    <w:rsid w:val="008A4955"/>
    <w:rsid w:val="008A7486"/>
    <w:rsid w:val="008B0084"/>
    <w:rsid w:val="008B0F26"/>
    <w:rsid w:val="008B4582"/>
    <w:rsid w:val="008B45F2"/>
    <w:rsid w:val="008C0ED7"/>
    <w:rsid w:val="008C2841"/>
    <w:rsid w:val="008C30CA"/>
    <w:rsid w:val="008C3EEA"/>
    <w:rsid w:val="008C627B"/>
    <w:rsid w:val="008D4B20"/>
    <w:rsid w:val="008F02C9"/>
    <w:rsid w:val="008F23B8"/>
    <w:rsid w:val="008F7663"/>
    <w:rsid w:val="009004CB"/>
    <w:rsid w:val="00900F71"/>
    <w:rsid w:val="009016B3"/>
    <w:rsid w:val="009068EC"/>
    <w:rsid w:val="00920306"/>
    <w:rsid w:val="00922A2B"/>
    <w:rsid w:val="009239A2"/>
    <w:rsid w:val="009305CA"/>
    <w:rsid w:val="00930713"/>
    <w:rsid w:val="00930AE3"/>
    <w:rsid w:val="009317AB"/>
    <w:rsid w:val="00941670"/>
    <w:rsid w:val="009451BE"/>
    <w:rsid w:val="0094649D"/>
    <w:rsid w:val="00951B3F"/>
    <w:rsid w:val="0095513D"/>
    <w:rsid w:val="00956028"/>
    <w:rsid w:val="009666ED"/>
    <w:rsid w:val="00973461"/>
    <w:rsid w:val="00974935"/>
    <w:rsid w:val="00976489"/>
    <w:rsid w:val="0097680A"/>
    <w:rsid w:val="00987324"/>
    <w:rsid w:val="00991999"/>
    <w:rsid w:val="00992F62"/>
    <w:rsid w:val="00997509"/>
    <w:rsid w:val="00997ACE"/>
    <w:rsid w:val="009A0A41"/>
    <w:rsid w:val="009A2D8F"/>
    <w:rsid w:val="009B6DC6"/>
    <w:rsid w:val="009B772A"/>
    <w:rsid w:val="009C0095"/>
    <w:rsid w:val="009C6FC4"/>
    <w:rsid w:val="009D1DE9"/>
    <w:rsid w:val="009D2D59"/>
    <w:rsid w:val="009D4C27"/>
    <w:rsid w:val="009E6A09"/>
    <w:rsid w:val="009E6A71"/>
    <w:rsid w:val="009F0BC4"/>
    <w:rsid w:val="009F0FDD"/>
    <w:rsid w:val="009F47C9"/>
    <w:rsid w:val="009F551C"/>
    <w:rsid w:val="00A0267D"/>
    <w:rsid w:val="00A074BC"/>
    <w:rsid w:val="00A148CC"/>
    <w:rsid w:val="00A15ECD"/>
    <w:rsid w:val="00A165BD"/>
    <w:rsid w:val="00A178E7"/>
    <w:rsid w:val="00A31A64"/>
    <w:rsid w:val="00A34505"/>
    <w:rsid w:val="00A460EA"/>
    <w:rsid w:val="00A46B19"/>
    <w:rsid w:val="00A5713C"/>
    <w:rsid w:val="00A6219B"/>
    <w:rsid w:val="00A634CF"/>
    <w:rsid w:val="00A710C4"/>
    <w:rsid w:val="00A71467"/>
    <w:rsid w:val="00A74791"/>
    <w:rsid w:val="00A80526"/>
    <w:rsid w:val="00A92C0B"/>
    <w:rsid w:val="00A96833"/>
    <w:rsid w:val="00A968CE"/>
    <w:rsid w:val="00AA2DF3"/>
    <w:rsid w:val="00AA3646"/>
    <w:rsid w:val="00AA5A9B"/>
    <w:rsid w:val="00AA7927"/>
    <w:rsid w:val="00AB0D6A"/>
    <w:rsid w:val="00AB6D67"/>
    <w:rsid w:val="00AC1B43"/>
    <w:rsid w:val="00AC1E74"/>
    <w:rsid w:val="00AC4E63"/>
    <w:rsid w:val="00AD07CE"/>
    <w:rsid w:val="00AE0FB1"/>
    <w:rsid w:val="00AE1099"/>
    <w:rsid w:val="00AE17F8"/>
    <w:rsid w:val="00AE602E"/>
    <w:rsid w:val="00AE7909"/>
    <w:rsid w:val="00AF008F"/>
    <w:rsid w:val="00AF0DF4"/>
    <w:rsid w:val="00AF1352"/>
    <w:rsid w:val="00AF1F78"/>
    <w:rsid w:val="00AF45D0"/>
    <w:rsid w:val="00AF504E"/>
    <w:rsid w:val="00B00691"/>
    <w:rsid w:val="00B01632"/>
    <w:rsid w:val="00B03E55"/>
    <w:rsid w:val="00B05293"/>
    <w:rsid w:val="00B075AF"/>
    <w:rsid w:val="00B101EA"/>
    <w:rsid w:val="00B105C8"/>
    <w:rsid w:val="00B10B3A"/>
    <w:rsid w:val="00B16AD5"/>
    <w:rsid w:val="00B26709"/>
    <w:rsid w:val="00B34FA5"/>
    <w:rsid w:val="00B40ECF"/>
    <w:rsid w:val="00B452BF"/>
    <w:rsid w:val="00B66F49"/>
    <w:rsid w:val="00B77FCF"/>
    <w:rsid w:val="00B82B41"/>
    <w:rsid w:val="00B8755E"/>
    <w:rsid w:val="00B8793F"/>
    <w:rsid w:val="00B9291E"/>
    <w:rsid w:val="00B97873"/>
    <w:rsid w:val="00BA6CEC"/>
    <w:rsid w:val="00BA6DF1"/>
    <w:rsid w:val="00BB7556"/>
    <w:rsid w:val="00BC0405"/>
    <w:rsid w:val="00BC38D4"/>
    <w:rsid w:val="00BC5566"/>
    <w:rsid w:val="00BD6A4A"/>
    <w:rsid w:val="00BE3A87"/>
    <w:rsid w:val="00BE45E5"/>
    <w:rsid w:val="00BE5EB7"/>
    <w:rsid w:val="00BE7E8F"/>
    <w:rsid w:val="00BF3F72"/>
    <w:rsid w:val="00BF6C5F"/>
    <w:rsid w:val="00BF71EB"/>
    <w:rsid w:val="00C137A0"/>
    <w:rsid w:val="00C16C91"/>
    <w:rsid w:val="00C222EB"/>
    <w:rsid w:val="00C22E1E"/>
    <w:rsid w:val="00C23597"/>
    <w:rsid w:val="00C242FB"/>
    <w:rsid w:val="00C24D90"/>
    <w:rsid w:val="00C31424"/>
    <w:rsid w:val="00C33150"/>
    <w:rsid w:val="00C35017"/>
    <w:rsid w:val="00C43572"/>
    <w:rsid w:val="00C4530C"/>
    <w:rsid w:val="00C50B52"/>
    <w:rsid w:val="00C52886"/>
    <w:rsid w:val="00C54C9A"/>
    <w:rsid w:val="00C56673"/>
    <w:rsid w:val="00C60865"/>
    <w:rsid w:val="00C62374"/>
    <w:rsid w:val="00C66242"/>
    <w:rsid w:val="00C66604"/>
    <w:rsid w:val="00C66C24"/>
    <w:rsid w:val="00C66FA1"/>
    <w:rsid w:val="00C70AB8"/>
    <w:rsid w:val="00C74F10"/>
    <w:rsid w:val="00C75399"/>
    <w:rsid w:val="00C76603"/>
    <w:rsid w:val="00C779DF"/>
    <w:rsid w:val="00C8384F"/>
    <w:rsid w:val="00C87AEB"/>
    <w:rsid w:val="00C87B9A"/>
    <w:rsid w:val="00C96212"/>
    <w:rsid w:val="00C97CA7"/>
    <w:rsid w:val="00CA79DD"/>
    <w:rsid w:val="00CB2364"/>
    <w:rsid w:val="00CC0806"/>
    <w:rsid w:val="00CC3AB5"/>
    <w:rsid w:val="00CC7206"/>
    <w:rsid w:val="00CD3794"/>
    <w:rsid w:val="00CD6636"/>
    <w:rsid w:val="00CD6BC5"/>
    <w:rsid w:val="00CD7EC0"/>
    <w:rsid w:val="00CE2034"/>
    <w:rsid w:val="00CF11CF"/>
    <w:rsid w:val="00CF1939"/>
    <w:rsid w:val="00CF3FDE"/>
    <w:rsid w:val="00CF6BF1"/>
    <w:rsid w:val="00D01C60"/>
    <w:rsid w:val="00D06314"/>
    <w:rsid w:val="00D075F5"/>
    <w:rsid w:val="00D11929"/>
    <w:rsid w:val="00D12A06"/>
    <w:rsid w:val="00D12DCC"/>
    <w:rsid w:val="00D14593"/>
    <w:rsid w:val="00D16678"/>
    <w:rsid w:val="00D16D9A"/>
    <w:rsid w:val="00D178A3"/>
    <w:rsid w:val="00D17D84"/>
    <w:rsid w:val="00D2248E"/>
    <w:rsid w:val="00D25F74"/>
    <w:rsid w:val="00D26525"/>
    <w:rsid w:val="00D27297"/>
    <w:rsid w:val="00D30803"/>
    <w:rsid w:val="00D31A86"/>
    <w:rsid w:val="00D35B58"/>
    <w:rsid w:val="00D361C7"/>
    <w:rsid w:val="00D44520"/>
    <w:rsid w:val="00D45722"/>
    <w:rsid w:val="00D54CEB"/>
    <w:rsid w:val="00D55912"/>
    <w:rsid w:val="00D56A17"/>
    <w:rsid w:val="00D602F8"/>
    <w:rsid w:val="00D67633"/>
    <w:rsid w:val="00D70B74"/>
    <w:rsid w:val="00D71286"/>
    <w:rsid w:val="00D71DC9"/>
    <w:rsid w:val="00D72995"/>
    <w:rsid w:val="00D72C17"/>
    <w:rsid w:val="00D81B04"/>
    <w:rsid w:val="00D85905"/>
    <w:rsid w:val="00D91D9A"/>
    <w:rsid w:val="00D921DA"/>
    <w:rsid w:val="00D97B40"/>
    <w:rsid w:val="00DA47A0"/>
    <w:rsid w:val="00DA6044"/>
    <w:rsid w:val="00DB3678"/>
    <w:rsid w:val="00DB5B65"/>
    <w:rsid w:val="00DB7CD5"/>
    <w:rsid w:val="00DC2FCD"/>
    <w:rsid w:val="00DC3D55"/>
    <w:rsid w:val="00DC47F7"/>
    <w:rsid w:val="00DC687D"/>
    <w:rsid w:val="00DD373A"/>
    <w:rsid w:val="00DD5F5B"/>
    <w:rsid w:val="00DE1874"/>
    <w:rsid w:val="00DE3AA1"/>
    <w:rsid w:val="00DE5849"/>
    <w:rsid w:val="00DF19BE"/>
    <w:rsid w:val="00DF43FC"/>
    <w:rsid w:val="00E01CE1"/>
    <w:rsid w:val="00E02EF2"/>
    <w:rsid w:val="00E06A4E"/>
    <w:rsid w:val="00E144DA"/>
    <w:rsid w:val="00E16852"/>
    <w:rsid w:val="00E221B9"/>
    <w:rsid w:val="00E233AB"/>
    <w:rsid w:val="00E30CE8"/>
    <w:rsid w:val="00E33DFD"/>
    <w:rsid w:val="00E3436F"/>
    <w:rsid w:val="00E34553"/>
    <w:rsid w:val="00E3659F"/>
    <w:rsid w:val="00E4084F"/>
    <w:rsid w:val="00E40EA5"/>
    <w:rsid w:val="00E42D7E"/>
    <w:rsid w:val="00E45E9A"/>
    <w:rsid w:val="00E50A53"/>
    <w:rsid w:val="00E51F65"/>
    <w:rsid w:val="00E526FF"/>
    <w:rsid w:val="00E60EB7"/>
    <w:rsid w:val="00E64901"/>
    <w:rsid w:val="00E65A73"/>
    <w:rsid w:val="00E71E87"/>
    <w:rsid w:val="00E72C72"/>
    <w:rsid w:val="00E7315C"/>
    <w:rsid w:val="00E737DC"/>
    <w:rsid w:val="00E7452C"/>
    <w:rsid w:val="00E75A98"/>
    <w:rsid w:val="00E77022"/>
    <w:rsid w:val="00E823A4"/>
    <w:rsid w:val="00E838B8"/>
    <w:rsid w:val="00E85CD1"/>
    <w:rsid w:val="00E92DD9"/>
    <w:rsid w:val="00E94D7F"/>
    <w:rsid w:val="00E9576D"/>
    <w:rsid w:val="00E97170"/>
    <w:rsid w:val="00EA34CE"/>
    <w:rsid w:val="00EA55F0"/>
    <w:rsid w:val="00EA6937"/>
    <w:rsid w:val="00EA6DB3"/>
    <w:rsid w:val="00EB2EA4"/>
    <w:rsid w:val="00EC1793"/>
    <w:rsid w:val="00EC69D1"/>
    <w:rsid w:val="00EC7658"/>
    <w:rsid w:val="00EC79F5"/>
    <w:rsid w:val="00ED21BE"/>
    <w:rsid w:val="00EE16B3"/>
    <w:rsid w:val="00EE3D71"/>
    <w:rsid w:val="00EF12D3"/>
    <w:rsid w:val="00F010D7"/>
    <w:rsid w:val="00F0177E"/>
    <w:rsid w:val="00F05606"/>
    <w:rsid w:val="00F07534"/>
    <w:rsid w:val="00F13438"/>
    <w:rsid w:val="00F16999"/>
    <w:rsid w:val="00F2094C"/>
    <w:rsid w:val="00F2214B"/>
    <w:rsid w:val="00F27217"/>
    <w:rsid w:val="00F30C96"/>
    <w:rsid w:val="00F3268C"/>
    <w:rsid w:val="00F340A7"/>
    <w:rsid w:val="00F36C18"/>
    <w:rsid w:val="00F40B17"/>
    <w:rsid w:val="00F43F02"/>
    <w:rsid w:val="00F46732"/>
    <w:rsid w:val="00F54785"/>
    <w:rsid w:val="00F55C8E"/>
    <w:rsid w:val="00F62439"/>
    <w:rsid w:val="00F748A4"/>
    <w:rsid w:val="00F80D3D"/>
    <w:rsid w:val="00F85D15"/>
    <w:rsid w:val="00F90D17"/>
    <w:rsid w:val="00F916BE"/>
    <w:rsid w:val="00F94ED0"/>
    <w:rsid w:val="00F9505D"/>
    <w:rsid w:val="00F9556E"/>
    <w:rsid w:val="00F95D61"/>
    <w:rsid w:val="00F96D8B"/>
    <w:rsid w:val="00FA1165"/>
    <w:rsid w:val="00FB2C96"/>
    <w:rsid w:val="00FB5853"/>
    <w:rsid w:val="00FB6692"/>
    <w:rsid w:val="00FB7FDC"/>
    <w:rsid w:val="00FC4349"/>
    <w:rsid w:val="00FC5119"/>
    <w:rsid w:val="00FC6F48"/>
    <w:rsid w:val="00FD090F"/>
    <w:rsid w:val="00FD72FF"/>
    <w:rsid w:val="00FD7A21"/>
    <w:rsid w:val="00FE2A92"/>
    <w:rsid w:val="00FE2F41"/>
    <w:rsid w:val="00FE431C"/>
    <w:rsid w:val="00FE682B"/>
    <w:rsid w:val="00FF390E"/>
    <w:rsid w:val="00FF7B36"/>
    <w:rsid w:val="00FF7D5E"/>
    <w:rsid w:val="01644BF9"/>
    <w:rsid w:val="07254B9F"/>
    <w:rsid w:val="07CB4D5E"/>
    <w:rsid w:val="08B5F4D6"/>
    <w:rsid w:val="0B64D6AA"/>
    <w:rsid w:val="0C23DEAC"/>
    <w:rsid w:val="0C54EC0A"/>
    <w:rsid w:val="0C72BB5F"/>
    <w:rsid w:val="105629F4"/>
    <w:rsid w:val="10C192A0"/>
    <w:rsid w:val="144E0462"/>
    <w:rsid w:val="14F2532A"/>
    <w:rsid w:val="155D8E1D"/>
    <w:rsid w:val="174A4D5B"/>
    <w:rsid w:val="192769D2"/>
    <w:rsid w:val="2031DEA3"/>
    <w:rsid w:val="21FF7024"/>
    <w:rsid w:val="230C9421"/>
    <w:rsid w:val="2327182C"/>
    <w:rsid w:val="28E38705"/>
    <w:rsid w:val="298FD6C4"/>
    <w:rsid w:val="2A5B087E"/>
    <w:rsid w:val="2DE5BDD1"/>
    <w:rsid w:val="302B2FD6"/>
    <w:rsid w:val="31EB2CF9"/>
    <w:rsid w:val="401A0429"/>
    <w:rsid w:val="4283A251"/>
    <w:rsid w:val="42A8AECF"/>
    <w:rsid w:val="430E1C14"/>
    <w:rsid w:val="434EC6B9"/>
    <w:rsid w:val="4446D17D"/>
    <w:rsid w:val="4554CCB9"/>
    <w:rsid w:val="498BF0CF"/>
    <w:rsid w:val="49A9ACB3"/>
    <w:rsid w:val="4F473C4B"/>
    <w:rsid w:val="5556AC87"/>
    <w:rsid w:val="57898CE8"/>
    <w:rsid w:val="5BBBF4D6"/>
    <w:rsid w:val="609FDB9F"/>
    <w:rsid w:val="636B31DE"/>
    <w:rsid w:val="6477DF69"/>
    <w:rsid w:val="64D5B0FD"/>
    <w:rsid w:val="6622330E"/>
    <w:rsid w:val="683561AB"/>
    <w:rsid w:val="68C9A06F"/>
    <w:rsid w:val="6C5E0795"/>
    <w:rsid w:val="6F88561E"/>
    <w:rsid w:val="72B702A3"/>
    <w:rsid w:val="7AB04656"/>
    <w:rsid w:val="7BD9373A"/>
    <w:rsid w:val="7C605C16"/>
    <w:rsid w:val="7C9593DB"/>
    <w:rsid w:val="7D2E85E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DBAD87"/>
  <w15:docId w15:val="{0814587F-4008-440B-9A2D-97D5E35E4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AF0DF4"/>
    <w:pPr>
      <w:overflowPunct w:val="0"/>
      <w:autoSpaceDE w:val="0"/>
      <w:autoSpaceDN w:val="0"/>
      <w:adjustRightInd w:val="0"/>
      <w:textAlignment w:val="baseline"/>
    </w:pPr>
    <w:rPr>
      <w:rFonts w:ascii="ABCSans Regular" w:hAnsi="ABCSans Regular" w:cs="Arial"/>
      <w:lang w:eastAsia="en-US"/>
    </w:rPr>
  </w:style>
  <w:style w:type="paragraph" w:styleId="Heading1">
    <w:name w:val="heading 1"/>
    <w:basedOn w:val="Normal"/>
    <w:next w:val="Normal"/>
    <w:qFormat/>
    <w:rsid w:val="00296400"/>
    <w:pPr>
      <w:widowControl w:val="0"/>
      <w:spacing w:before="60" w:after="60"/>
      <w:outlineLvl w:val="0"/>
    </w:pPr>
    <w:rPr>
      <w:sz w:val="24"/>
    </w:rPr>
  </w:style>
  <w:style w:type="paragraph" w:styleId="Heading2">
    <w:name w:val="heading 2"/>
    <w:basedOn w:val="Normal"/>
    <w:next w:val="Normal"/>
    <w:qFormat/>
    <w:rsid w:val="00AF1352"/>
    <w:pPr>
      <w:keepNext/>
      <w:numPr>
        <w:numId w:val="8"/>
      </w:numPr>
      <w:spacing w:before="120"/>
      <w:outlineLvl w:val="1"/>
    </w:pPr>
    <w:rPr>
      <w:rFonts w:ascii="ABCSans" w:hAnsi="ABCSan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B514F"/>
    <w:pPr>
      <w:tabs>
        <w:tab w:val="center" w:pos="4153"/>
        <w:tab w:val="right" w:pos="8306"/>
      </w:tabs>
    </w:pPr>
    <w:rPr>
      <w:rFonts w:ascii="Times New Roman" w:hAnsi="Times New Roman"/>
      <w:lang w:val="en-GB"/>
    </w:rPr>
  </w:style>
  <w:style w:type="paragraph" w:styleId="Footer">
    <w:name w:val="footer"/>
    <w:basedOn w:val="Normal"/>
    <w:rsid w:val="006B514F"/>
    <w:pPr>
      <w:tabs>
        <w:tab w:val="center" w:pos="4153"/>
        <w:tab w:val="right" w:pos="8306"/>
      </w:tabs>
    </w:pPr>
    <w:rPr>
      <w:rFonts w:ascii="Times New Roman" w:hAnsi="Times New Roman"/>
      <w:lang w:val="en-GB"/>
    </w:rPr>
  </w:style>
  <w:style w:type="paragraph" w:styleId="BodyTextIndent">
    <w:name w:val="Body Text Indent"/>
    <w:basedOn w:val="Normal"/>
    <w:rsid w:val="006B514F"/>
    <w:pPr>
      <w:tabs>
        <w:tab w:val="left" w:pos="284"/>
      </w:tabs>
      <w:ind w:left="360"/>
    </w:pPr>
    <w:rPr>
      <w:rFonts w:ascii="Times New Roman" w:hAnsi="Times New Roman"/>
    </w:rPr>
  </w:style>
  <w:style w:type="paragraph" w:customStyle="1" w:styleId="JDAccountabilitybullet">
    <w:name w:val="JD Accountability bullet"/>
    <w:basedOn w:val="Normal"/>
    <w:rsid w:val="0046464B"/>
    <w:pPr>
      <w:numPr>
        <w:numId w:val="2"/>
      </w:numPr>
      <w:tabs>
        <w:tab w:val="left" w:pos="794"/>
      </w:tabs>
      <w:spacing w:after="60"/>
      <w:textAlignment w:val="auto"/>
    </w:pPr>
    <w:rPr>
      <w:rFonts w:ascii="Calibri" w:hAnsi="Calibri"/>
      <w:szCs w:val="24"/>
    </w:rPr>
  </w:style>
  <w:style w:type="paragraph" w:customStyle="1" w:styleId="PAText">
    <w:name w:val="PA Text"/>
    <w:basedOn w:val="Title"/>
    <w:rsid w:val="006B514F"/>
    <w:pPr>
      <w:overflowPunct/>
      <w:autoSpaceDE/>
      <w:autoSpaceDN/>
      <w:adjustRightInd/>
      <w:spacing w:before="80" w:after="40"/>
      <w:jc w:val="left"/>
      <w:textAlignment w:val="auto"/>
      <w:outlineLvl w:val="9"/>
    </w:pPr>
    <w:rPr>
      <w:rFonts w:ascii="Times New Roman" w:hAnsi="Times New Roman"/>
      <w:b w:val="0"/>
      <w:bCs w:val="0"/>
      <w:iCs/>
      <w:kern w:val="0"/>
      <w:sz w:val="18"/>
      <w:szCs w:val="24"/>
    </w:rPr>
  </w:style>
  <w:style w:type="paragraph" w:styleId="Title">
    <w:name w:val="Title"/>
    <w:basedOn w:val="Normal"/>
    <w:link w:val="TitleChar"/>
    <w:qFormat/>
    <w:rsid w:val="006B514F"/>
    <w:pPr>
      <w:spacing w:before="240" w:after="60"/>
      <w:jc w:val="center"/>
      <w:outlineLvl w:val="0"/>
    </w:pPr>
    <w:rPr>
      <w:rFonts w:ascii="Arial" w:hAnsi="Arial"/>
      <w:b/>
      <w:bCs/>
      <w:kern w:val="28"/>
      <w:sz w:val="32"/>
      <w:szCs w:val="32"/>
    </w:rPr>
  </w:style>
  <w:style w:type="character" w:customStyle="1" w:styleId="TitleChar">
    <w:name w:val="Title Char"/>
    <w:basedOn w:val="DefaultParagraphFont"/>
    <w:link w:val="Title"/>
    <w:rsid w:val="00116534"/>
    <w:rPr>
      <w:rFonts w:ascii="Arial" w:hAnsi="Arial" w:cs="Arial"/>
      <w:b/>
      <w:bCs/>
      <w:kern w:val="28"/>
      <w:sz w:val="32"/>
      <w:szCs w:val="32"/>
      <w:lang w:eastAsia="en-US"/>
    </w:rPr>
  </w:style>
  <w:style w:type="paragraph" w:styleId="BalloonText">
    <w:name w:val="Balloon Text"/>
    <w:basedOn w:val="Normal"/>
    <w:link w:val="BalloonTextChar"/>
    <w:rsid w:val="00411E56"/>
    <w:rPr>
      <w:rFonts w:ascii="Tahoma" w:hAnsi="Tahoma" w:cs="Tahoma"/>
      <w:sz w:val="16"/>
      <w:szCs w:val="16"/>
    </w:rPr>
  </w:style>
  <w:style w:type="character" w:customStyle="1" w:styleId="BalloonTextChar">
    <w:name w:val="Balloon Text Char"/>
    <w:basedOn w:val="DefaultParagraphFont"/>
    <w:link w:val="BalloonText"/>
    <w:rsid w:val="00116534"/>
    <w:rPr>
      <w:rFonts w:ascii="Tahoma" w:hAnsi="Tahoma" w:cs="Tahoma"/>
      <w:sz w:val="16"/>
      <w:szCs w:val="16"/>
      <w:lang w:eastAsia="en-US"/>
    </w:rPr>
  </w:style>
  <w:style w:type="paragraph" w:customStyle="1" w:styleId="JDAccountability">
    <w:name w:val="JD Accountability"/>
    <w:basedOn w:val="Normal"/>
    <w:link w:val="JDAccountabilityChar"/>
    <w:qFormat/>
    <w:rsid w:val="00F62439"/>
    <w:pPr>
      <w:numPr>
        <w:numId w:val="4"/>
      </w:numPr>
      <w:tabs>
        <w:tab w:val="left" w:pos="720"/>
      </w:tabs>
      <w:spacing w:before="120" w:after="120" w:line="276" w:lineRule="auto"/>
      <w:jc w:val="both"/>
      <w:textAlignment w:val="auto"/>
    </w:pPr>
    <w:rPr>
      <w:rFonts w:ascii="ABCSans" w:hAnsi="ABCSans"/>
      <w:szCs w:val="24"/>
    </w:rPr>
  </w:style>
  <w:style w:type="paragraph" w:customStyle="1" w:styleId="JDCompetencies">
    <w:name w:val="JD Competencies"/>
    <w:basedOn w:val="Normal"/>
    <w:link w:val="JDCompetenciesChar"/>
    <w:qFormat/>
    <w:rsid w:val="00296400"/>
    <w:pPr>
      <w:numPr>
        <w:numId w:val="5"/>
      </w:numPr>
      <w:tabs>
        <w:tab w:val="left" w:pos="720"/>
      </w:tabs>
      <w:spacing w:before="80" w:after="60"/>
      <w:textAlignment w:val="auto"/>
    </w:pPr>
  </w:style>
  <w:style w:type="character" w:customStyle="1" w:styleId="JDAccountabilityChar">
    <w:name w:val="JD Accountability Char"/>
    <w:basedOn w:val="DefaultParagraphFont"/>
    <w:link w:val="JDAccountability"/>
    <w:rsid w:val="00F62439"/>
    <w:rPr>
      <w:rFonts w:ascii="ABCSans" w:hAnsi="ABCSans" w:cs="Arial"/>
      <w:szCs w:val="24"/>
      <w:lang w:eastAsia="en-US"/>
    </w:rPr>
  </w:style>
  <w:style w:type="character" w:customStyle="1" w:styleId="JDCompetenciesChar">
    <w:name w:val="JD Competencies Char"/>
    <w:basedOn w:val="DefaultParagraphFont"/>
    <w:link w:val="JDCompetencies"/>
    <w:rsid w:val="00296400"/>
    <w:rPr>
      <w:rFonts w:ascii="ABCSans Regular" w:hAnsi="ABCSans Regular" w:cs="Arial"/>
      <w:lang w:eastAsia="en-US"/>
    </w:rPr>
  </w:style>
  <w:style w:type="paragraph" w:styleId="ListParagraph">
    <w:name w:val="List Paragraph"/>
    <w:basedOn w:val="Normal"/>
    <w:uiPriority w:val="34"/>
    <w:qFormat/>
    <w:rsid w:val="00116534"/>
    <w:pPr>
      <w:overflowPunct/>
      <w:autoSpaceDE/>
      <w:autoSpaceDN/>
      <w:adjustRightInd/>
      <w:ind w:left="720"/>
      <w:contextualSpacing/>
      <w:textAlignment w:val="auto"/>
    </w:pPr>
    <w:rPr>
      <w:rFonts w:ascii="Times New Roman" w:hAnsi="Times New Roman"/>
      <w:sz w:val="22"/>
    </w:rPr>
  </w:style>
  <w:style w:type="paragraph" w:customStyle="1" w:styleId="PAHeader">
    <w:name w:val="PA Header"/>
    <w:basedOn w:val="Normal"/>
    <w:rsid w:val="00116534"/>
    <w:pPr>
      <w:numPr>
        <w:numId w:val="3"/>
      </w:numPr>
      <w:overflowPunct/>
      <w:autoSpaceDE/>
      <w:autoSpaceDN/>
      <w:adjustRightInd/>
      <w:spacing w:before="120" w:after="20"/>
      <w:textAlignment w:val="auto"/>
    </w:pPr>
    <w:rPr>
      <w:rFonts w:ascii="Times New Roman" w:hAnsi="Times New Roman"/>
      <w:bCs/>
      <w:sz w:val="18"/>
      <w:u w:val="single"/>
    </w:rPr>
  </w:style>
  <w:style w:type="paragraph" w:customStyle="1" w:styleId="PAFormCaption">
    <w:name w:val="PA Form Caption"/>
    <w:basedOn w:val="Normal"/>
    <w:rsid w:val="00116534"/>
    <w:pPr>
      <w:overflowPunct/>
      <w:autoSpaceDE/>
      <w:autoSpaceDN/>
      <w:adjustRightInd/>
      <w:spacing w:before="80" w:after="20"/>
      <w:textAlignment w:val="auto"/>
    </w:pPr>
    <w:rPr>
      <w:rFonts w:ascii="Georgia" w:hAnsi="Georgia"/>
      <w:bCs/>
      <w:sz w:val="18"/>
      <w:szCs w:val="24"/>
    </w:rPr>
  </w:style>
  <w:style w:type="paragraph" w:styleId="NormalWeb">
    <w:name w:val="Normal (Web)"/>
    <w:basedOn w:val="Normal"/>
    <w:uiPriority w:val="99"/>
    <w:rsid w:val="00227380"/>
    <w:pPr>
      <w:overflowPunct/>
      <w:autoSpaceDE/>
      <w:autoSpaceDN/>
      <w:adjustRightInd/>
      <w:spacing w:before="15" w:after="15"/>
      <w:ind w:left="15" w:right="15"/>
      <w:textAlignment w:val="auto"/>
    </w:pPr>
    <w:rPr>
      <w:rFonts w:ascii="Arial" w:hAnsi="Arial"/>
      <w:color w:val="000000"/>
      <w:lang w:eastAsia="en-AU"/>
    </w:rPr>
  </w:style>
  <w:style w:type="paragraph" w:customStyle="1" w:styleId="StyleJDAccountabilitybulletBodyLeft09cmFirstline">
    <w:name w:val="Style JD Accountability bullet + +Body Left:  0.9 cm First line: ..."/>
    <w:basedOn w:val="JDAccountabilitybullet"/>
    <w:rsid w:val="009F0BC4"/>
    <w:rPr>
      <w:rFonts w:asciiTheme="minorHAnsi" w:hAnsiTheme="minorHAnsi"/>
      <w:szCs w:val="20"/>
    </w:rPr>
  </w:style>
  <w:style w:type="paragraph" w:styleId="BodyText">
    <w:name w:val="Body Text"/>
    <w:basedOn w:val="Normal"/>
    <w:link w:val="BodyTextChar"/>
    <w:rsid w:val="0075319A"/>
    <w:pPr>
      <w:spacing w:after="120"/>
    </w:pPr>
  </w:style>
  <w:style w:type="character" w:customStyle="1" w:styleId="BodyTextChar">
    <w:name w:val="Body Text Char"/>
    <w:basedOn w:val="DefaultParagraphFont"/>
    <w:link w:val="BodyText"/>
    <w:rsid w:val="0075319A"/>
    <w:rPr>
      <w:sz w:val="24"/>
      <w:lang w:eastAsia="en-US"/>
    </w:rPr>
  </w:style>
  <w:style w:type="paragraph" w:customStyle="1" w:styleId="Default">
    <w:name w:val="Default"/>
    <w:rsid w:val="008B0F26"/>
    <w:pPr>
      <w:autoSpaceDE w:val="0"/>
      <w:autoSpaceDN w:val="0"/>
      <w:adjustRightInd w:val="0"/>
    </w:pPr>
    <w:rPr>
      <w:rFonts w:ascii="Calibri" w:hAnsi="Calibri" w:cs="Calibri"/>
      <w:color w:val="000000"/>
      <w:sz w:val="24"/>
      <w:szCs w:val="24"/>
    </w:rPr>
  </w:style>
  <w:style w:type="paragraph" w:styleId="BodyText2">
    <w:name w:val="Body Text 2"/>
    <w:basedOn w:val="Normal"/>
    <w:link w:val="BodyText2Char"/>
    <w:uiPriority w:val="99"/>
    <w:unhideWhenUsed/>
    <w:rsid w:val="009305CA"/>
    <w:pPr>
      <w:overflowPunct/>
      <w:autoSpaceDE/>
      <w:autoSpaceDN/>
      <w:adjustRightInd/>
      <w:spacing w:after="120" w:line="480" w:lineRule="auto"/>
      <w:textAlignment w:val="auto"/>
    </w:pPr>
    <w:rPr>
      <w:rFonts w:ascii="Times New Roman" w:hAnsi="Times New Roman"/>
      <w:szCs w:val="24"/>
    </w:rPr>
  </w:style>
  <w:style w:type="character" w:customStyle="1" w:styleId="BodyText2Char">
    <w:name w:val="Body Text 2 Char"/>
    <w:basedOn w:val="DefaultParagraphFont"/>
    <w:link w:val="BodyText2"/>
    <w:uiPriority w:val="99"/>
    <w:rsid w:val="009305CA"/>
    <w:rPr>
      <w:rFonts w:ascii="Times New Roman" w:hAnsi="Times New Roman"/>
      <w:sz w:val="24"/>
      <w:szCs w:val="24"/>
      <w:lang w:eastAsia="en-US"/>
    </w:rPr>
  </w:style>
  <w:style w:type="character" w:customStyle="1" w:styleId="HeaderChar">
    <w:name w:val="Header Char"/>
    <w:basedOn w:val="DefaultParagraphFont"/>
    <w:link w:val="Header"/>
    <w:rsid w:val="009305CA"/>
    <w:rPr>
      <w:rFonts w:ascii="Times New Roman" w:hAnsi="Times New Roman"/>
      <w:lang w:val="en-GB" w:eastAsia="en-US"/>
    </w:rPr>
  </w:style>
  <w:style w:type="character" w:styleId="Hyperlink">
    <w:name w:val="Hyperlink"/>
    <w:basedOn w:val="DefaultParagraphFont"/>
    <w:uiPriority w:val="99"/>
    <w:unhideWhenUsed/>
    <w:rsid w:val="00C74F10"/>
    <w:rPr>
      <w:color w:val="0000FF"/>
      <w:u w:val="single"/>
    </w:rPr>
  </w:style>
  <w:style w:type="paragraph" w:customStyle="1" w:styleId="JDAccountability0">
    <w:name w:val="JD Accountability #"/>
    <w:basedOn w:val="JDAccountability"/>
    <w:qFormat/>
    <w:rsid w:val="00857BB5"/>
    <w:pPr>
      <w:numPr>
        <w:numId w:val="0"/>
      </w:numPr>
      <w:tabs>
        <w:tab w:val="num" w:pos="964"/>
      </w:tabs>
      <w:spacing w:before="100" w:after="40"/>
      <w:ind w:left="964" w:hanging="397"/>
    </w:pPr>
    <w:rPr>
      <w:i/>
    </w:rPr>
  </w:style>
  <w:style w:type="paragraph" w:customStyle="1" w:styleId="JD-DutyNumber">
    <w:name w:val="JD - Duty Number"/>
    <w:basedOn w:val="Normal"/>
    <w:rsid w:val="001066AD"/>
    <w:pPr>
      <w:tabs>
        <w:tab w:val="num" w:pos="454"/>
        <w:tab w:val="left" w:pos="720"/>
      </w:tabs>
      <w:spacing w:before="200" w:after="60"/>
      <w:ind w:left="454" w:hanging="397"/>
      <w:textAlignment w:val="auto"/>
    </w:pPr>
    <w:rPr>
      <w:rFonts w:ascii="Times New Roman" w:hAnsi="Times New Roman"/>
      <w:szCs w:val="24"/>
    </w:rPr>
  </w:style>
  <w:style w:type="character" w:styleId="Strong">
    <w:name w:val="Strong"/>
    <w:uiPriority w:val="22"/>
    <w:qFormat/>
    <w:rsid w:val="00B9291E"/>
    <w:rPr>
      <w:b/>
      <w:bCs/>
    </w:rPr>
  </w:style>
  <w:style w:type="paragraph" w:customStyle="1" w:styleId="JD-Comp">
    <w:name w:val="JD - Comp"/>
    <w:basedOn w:val="JD-DutyNumber"/>
    <w:rsid w:val="00CF11CF"/>
    <w:pPr>
      <w:spacing w:before="80"/>
    </w:pPr>
  </w:style>
  <w:style w:type="character" w:customStyle="1" w:styleId="normaltextrun">
    <w:name w:val="normaltextrun"/>
    <w:basedOn w:val="DefaultParagraphFont"/>
    <w:rsid w:val="001D6D30"/>
  </w:style>
  <w:style w:type="character" w:customStyle="1" w:styleId="eop">
    <w:name w:val="eop"/>
    <w:basedOn w:val="DefaultParagraphFont"/>
    <w:rsid w:val="001D6D30"/>
  </w:style>
  <w:style w:type="numbering" w:customStyle="1" w:styleId="Bullet">
    <w:name w:val="Bullet"/>
    <w:basedOn w:val="NoList"/>
    <w:uiPriority w:val="99"/>
    <w:rsid w:val="00AF0DF4"/>
    <w:pPr>
      <w:numPr>
        <w:numId w:val="6"/>
      </w:numPr>
    </w:pPr>
  </w:style>
  <w:style w:type="paragraph" w:customStyle="1" w:styleId="Bullets">
    <w:name w:val="Bullets"/>
    <w:basedOn w:val="Normal"/>
    <w:link w:val="BulletsChar"/>
    <w:qFormat/>
    <w:rsid w:val="00F62439"/>
    <w:pPr>
      <w:numPr>
        <w:numId w:val="7"/>
      </w:numPr>
      <w:spacing w:after="120"/>
    </w:pPr>
  </w:style>
  <w:style w:type="paragraph" w:customStyle="1" w:styleId="JDIntroHeadings">
    <w:name w:val="JD IntroHeadings"/>
    <w:basedOn w:val="Normal"/>
    <w:link w:val="JDIntroHeadingsChar"/>
    <w:qFormat/>
    <w:rsid w:val="00B8755E"/>
    <w:rPr>
      <w:rFonts w:ascii="ABCSans" w:hAnsi="ABCSans"/>
      <w:b/>
    </w:rPr>
  </w:style>
  <w:style w:type="character" w:customStyle="1" w:styleId="BulletsChar">
    <w:name w:val="Bullets Char"/>
    <w:basedOn w:val="DefaultParagraphFont"/>
    <w:link w:val="Bullets"/>
    <w:rsid w:val="00F62439"/>
    <w:rPr>
      <w:rFonts w:ascii="ABCSans Regular" w:hAnsi="ABCSans Regular" w:cs="Arial"/>
      <w:lang w:eastAsia="en-US"/>
    </w:rPr>
  </w:style>
  <w:style w:type="character" w:customStyle="1" w:styleId="JDIntroHeadingsChar">
    <w:name w:val="JD IntroHeadings Char"/>
    <w:basedOn w:val="DefaultParagraphFont"/>
    <w:link w:val="JDIntroHeadings"/>
    <w:rsid w:val="00B8755E"/>
    <w:rPr>
      <w:rFonts w:ascii="ABCSans" w:hAnsi="ABCSans" w:cs="Arial"/>
      <w:b/>
      <w:lang w:eastAsia="en-US"/>
    </w:rPr>
  </w:style>
  <w:style w:type="paragraph" w:customStyle="1" w:styleId="JDHeadings">
    <w:name w:val="JD Headings"/>
    <w:basedOn w:val="Normal"/>
    <w:qFormat/>
    <w:rsid w:val="000C7738"/>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809343">
      <w:bodyDiv w:val="1"/>
      <w:marLeft w:val="0"/>
      <w:marRight w:val="0"/>
      <w:marTop w:val="0"/>
      <w:marBottom w:val="0"/>
      <w:divBdr>
        <w:top w:val="none" w:sz="0" w:space="0" w:color="auto"/>
        <w:left w:val="none" w:sz="0" w:space="0" w:color="auto"/>
        <w:bottom w:val="none" w:sz="0" w:space="0" w:color="auto"/>
        <w:right w:val="none" w:sz="0" w:space="0" w:color="auto"/>
      </w:divBdr>
    </w:div>
    <w:div w:id="142431178">
      <w:bodyDiv w:val="1"/>
      <w:marLeft w:val="0"/>
      <w:marRight w:val="0"/>
      <w:marTop w:val="0"/>
      <w:marBottom w:val="0"/>
      <w:divBdr>
        <w:top w:val="none" w:sz="0" w:space="0" w:color="auto"/>
        <w:left w:val="none" w:sz="0" w:space="0" w:color="auto"/>
        <w:bottom w:val="none" w:sz="0" w:space="0" w:color="auto"/>
        <w:right w:val="none" w:sz="0" w:space="0" w:color="auto"/>
      </w:divBdr>
    </w:div>
    <w:div w:id="173426907">
      <w:bodyDiv w:val="1"/>
      <w:marLeft w:val="0"/>
      <w:marRight w:val="0"/>
      <w:marTop w:val="0"/>
      <w:marBottom w:val="0"/>
      <w:divBdr>
        <w:top w:val="none" w:sz="0" w:space="0" w:color="auto"/>
        <w:left w:val="none" w:sz="0" w:space="0" w:color="auto"/>
        <w:bottom w:val="none" w:sz="0" w:space="0" w:color="auto"/>
        <w:right w:val="none" w:sz="0" w:space="0" w:color="auto"/>
      </w:divBdr>
    </w:div>
    <w:div w:id="196551393">
      <w:bodyDiv w:val="1"/>
      <w:marLeft w:val="0"/>
      <w:marRight w:val="0"/>
      <w:marTop w:val="0"/>
      <w:marBottom w:val="0"/>
      <w:divBdr>
        <w:top w:val="none" w:sz="0" w:space="0" w:color="auto"/>
        <w:left w:val="none" w:sz="0" w:space="0" w:color="auto"/>
        <w:bottom w:val="none" w:sz="0" w:space="0" w:color="auto"/>
        <w:right w:val="none" w:sz="0" w:space="0" w:color="auto"/>
      </w:divBdr>
      <w:divsChild>
        <w:div w:id="1486779166">
          <w:marLeft w:val="360"/>
          <w:marRight w:val="0"/>
          <w:marTop w:val="0"/>
          <w:marBottom w:val="0"/>
          <w:divBdr>
            <w:top w:val="none" w:sz="0" w:space="0" w:color="auto"/>
            <w:left w:val="none" w:sz="0" w:space="0" w:color="auto"/>
            <w:bottom w:val="none" w:sz="0" w:space="0" w:color="auto"/>
            <w:right w:val="none" w:sz="0" w:space="0" w:color="auto"/>
          </w:divBdr>
        </w:div>
        <w:div w:id="2073311870">
          <w:marLeft w:val="360"/>
          <w:marRight w:val="0"/>
          <w:marTop w:val="0"/>
          <w:marBottom w:val="0"/>
          <w:divBdr>
            <w:top w:val="none" w:sz="0" w:space="0" w:color="auto"/>
            <w:left w:val="none" w:sz="0" w:space="0" w:color="auto"/>
            <w:bottom w:val="none" w:sz="0" w:space="0" w:color="auto"/>
            <w:right w:val="none" w:sz="0" w:space="0" w:color="auto"/>
          </w:divBdr>
        </w:div>
      </w:divsChild>
    </w:div>
    <w:div w:id="279144552">
      <w:bodyDiv w:val="1"/>
      <w:marLeft w:val="0"/>
      <w:marRight w:val="0"/>
      <w:marTop w:val="0"/>
      <w:marBottom w:val="0"/>
      <w:divBdr>
        <w:top w:val="none" w:sz="0" w:space="0" w:color="auto"/>
        <w:left w:val="none" w:sz="0" w:space="0" w:color="auto"/>
        <w:bottom w:val="none" w:sz="0" w:space="0" w:color="auto"/>
        <w:right w:val="none" w:sz="0" w:space="0" w:color="auto"/>
      </w:divBdr>
    </w:div>
    <w:div w:id="336616183">
      <w:bodyDiv w:val="1"/>
      <w:marLeft w:val="0"/>
      <w:marRight w:val="0"/>
      <w:marTop w:val="0"/>
      <w:marBottom w:val="0"/>
      <w:divBdr>
        <w:top w:val="none" w:sz="0" w:space="0" w:color="auto"/>
        <w:left w:val="none" w:sz="0" w:space="0" w:color="auto"/>
        <w:bottom w:val="none" w:sz="0" w:space="0" w:color="auto"/>
        <w:right w:val="none" w:sz="0" w:space="0" w:color="auto"/>
      </w:divBdr>
    </w:div>
    <w:div w:id="358699105">
      <w:bodyDiv w:val="1"/>
      <w:marLeft w:val="0"/>
      <w:marRight w:val="0"/>
      <w:marTop w:val="0"/>
      <w:marBottom w:val="0"/>
      <w:divBdr>
        <w:top w:val="none" w:sz="0" w:space="0" w:color="auto"/>
        <w:left w:val="none" w:sz="0" w:space="0" w:color="auto"/>
        <w:bottom w:val="none" w:sz="0" w:space="0" w:color="auto"/>
        <w:right w:val="none" w:sz="0" w:space="0" w:color="auto"/>
      </w:divBdr>
      <w:divsChild>
        <w:div w:id="746658674">
          <w:marLeft w:val="446"/>
          <w:marRight w:val="0"/>
          <w:marTop w:val="0"/>
          <w:marBottom w:val="0"/>
          <w:divBdr>
            <w:top w:val="none" w:sz="0" w:space="0" w:color="auto"/>
            <w:left w:val="none" w:sz="0" w:space="0" w:color="auto"/>
            <w:bottom w:val="none" w:sz="0" w:space="0" w:color="auto"/>
            <w:right w:val="none" w:sz="0" w:space="0" w:color="auto"/>
          </w:divBdr>
        </w:div>
        <w:div w:id="1169949995">
          <w:marLeft w:val="446"/>
          <w:marRight w:val="0"/>
          <w:marTop w:val="0"/>
          <w:marBottom w:val="0"/>
          <w:divBdr>
            <w:top w:val="none" w:sz="0" w:space="0" w:color="auto"/>
            <w:left w:val="none" w:sz="0" w:space="0" w:color="auto"/>
            <w:bottom w:val="none" w:sz="0" w:space="0" w:color="auto"/>
            <w:right w:val="none" w:sz="0" w:space="0" w:color="auto"/>
          </w:divBdr>
        </w:div>
        <w:div w:id="513157352">
          <w:marLeft w:val="446"/>
          <w:marRight w:val="0"/>
          <w:marTop w:val="0"/>
          <w:marBottom w:val="0"/>
          <w:divBdr>
            <w:top w:val="none" w:sz="0" w:space="0" w:color="auto"/>
            <w:left w:val="none" w:sz="0" w:space="0" w:color="auto"/>
            <w:bottom w:val="none" w:sz="0" w:space="0" w:color="auto"/>
            <w:right w:val="none" w:sz="0" w:space="0" w:color="auto"/>
          </w:divBdr>
        </w:div>
        <w:div w:id="1319533587">
          <w:marLeft w:val="446"/>
          <w:marRight w:val="0"/>
          <w:marTop w:val="0"/>
          <w:marBottom w:val="0"/>
          <w:divBdr>
            <w:top w:val="none" w:sz="0" w:space="0" w:color="auto"/>
            <w:left w:val="none" w:sz="0" w:space="0" w:color="auto"/>
            <w:bottom w:val="none" w:sz="0" w:space="0" w:color="auto"/>
            <w:right w:val="none" w:sz="0" w:space="0" w:color="auto"/>
          </w:divBdr>
        </w:div>
      </w:divsChild>
    </w:div>
    <w:div w:id="463281808">
      <w:bodyDiv w:val="1"/>
      <w:marLeft w:val="0"/>
      <w:marRight w:val="0"/>
      <w:marTop w:val="0"/>
      <w:marBottom w:val="0"/>
      <w:divBdr>
        <w:top w:val="none" w:sz="0" w:space="0" w:color="auto"/>
        <w:left w:val="none" w:sz="0" w:space="0" w:color="auto"/>
        <w:bottom w:val="none" w:sz="0" w:space="0" w:color="auto"/>
        <w:right w:val="none" w:sz="0" w:space="0" w:color="auto"/>
      </w:divBdr>
      <w:divsChild>
        <w:div w:id="1677153172">
          <w:marLeft w:val="720"/>
          <w:marRight w:val="0"/>
          <w:marTop w:val="0"/>
          <w:marBottom w:val="0"/>
          <w:divBdr>
            <w:top w:val="none" w:sz="0" w:space="0" w:color="auto"/>
            <w:left w:val="none" w:sz="0" w:space="0" w:color="auto"/>
            <w:bottom w:val="none" w:sz="0" w:space="0" w:color="auto"/>
            <w:right w:val="none" w:sz="0" w:space="0" w:color="auto"/>
          </w:divBdr>
        </w:div>
        <w:div w:id="1559822665">
          <w:marLeft w:val="720"/>
          <w:marRight w:val="0"/>
          <w:marTop w:val="0"/>
          <w:marBottom w:val="0"/>
          <w:divBdr>
            <w:top w:val="none" w:sz="0" w:space="0" w:color="auto"/>
            <w:left w:val="none" w:sz="0" w:space="0" w:color="auto"/>
            <w:bottom w:val="none" w:sz="0" w:space="0" w:color="auto"/>
            <w:right w:val="none" w:sz="0" w:space="0" w:color="auto"/>
          </w:divBdr>
        </w:div>
        <w:div w:id="1227764663">
          <w:marLeft w:val="720"/>
          <w:marRight w:val="0"/>
          <w:marTop w:val="0"/>
          <w:marBottom w:val="0"/>
          <w:divBdr>
            <w:top w:val="none" w:sz="0" w:space="0" w:color="auto"/>
            <w:left w:val="none" w:sz="0" w:space="0" w:color="auto"/>
            <w:bottom w:val="none" w:sz="0" w:space="0" w:color="auto"/>
            <w:right w:val="none" w:sz="0" w:space="0" w:color="auto"/>
          </w:divBdr>
        </w:div>
      </w:divsChild>
    </w:div>
    <w:div w:id="561527995">
      <w:bodyDiv w:val="1"/>
      <w:marLeft w:val="0"/>
      <w:marRight w:val="0"/>
      <w:marTop w:val="0"/>
      <w:marBottom w:val="0"/>
      <w:divBdr>
        <w:top w:val="none" w:sz="0" w:space="0" w:color="auto"/>
        <w:left w:val="none" w:sz="0" w:space="0" w:color="auto"/>
        <w:bottom w:val="none" w:sz="0" w:space="0" w:color="auto"/>
        <w:right w:val="none" w:sz="0" w:space="0" w:color="auto"/>
      </w:divBdr>
    </w:div>
    <w:div w:id="575241771">
      <w:bodyDiv w:val="1"/>
      <w:marLeft w:val="0"/>
      <w:marRight w:val="0"/>
      <w:marTop w:val="0"/>
      <w:marBottom w:val="0"/>
      <w:divBdr>
        <w:top w:val="none" w:sz="0" w:space="0" w:color="auto"/>
        <w:left w:val="none" w:sz="0" w:space="0" w:color="auto"/>
        <w:bottom w:val="none" w:sz="0" w:space="0" w:color="auto"/>
        <w:right w:val="none" w:sz="0" w:space="0" w:color="auto"/>
      </w:divBdr>
    </w:div>
    <w:div w:id="790056629">
      <w:bodyDiv w:val="1"/>
      <w:marLeft w:val="0"/>
      <w:marRight w:val="0"/>
      <w:marTop w:val="0"/>
      <w:marBottom w:val="0"/>
      <w:divBdr>
        <w:top w:val="none" w:sz="0" w:space="0" w:color="auto"/>
        <w:left w:val="none" w:sz="0" w:space="0" w:color="auto"/>
        <w:bottom w:val="none" w:sz="0" w:space="0" w:color="auto"/>
        <w:right w:val="none" w:sz="0" w:space="0" w:color="auto"/>
      </w:divBdr>
    </w:div>
    <w:div w:id="818233712">
      <w:bodyDiv w:val="1"/>
      <w:marLeft w:val="0"/>
      <w:marRight w:val="0"/>
      <w:marTop w:val="0"/>
      <w:marBottom w:val="0"/>
      <w:divBdr>
        <w:top w:val="none" w:sz="0" w:space="0" w:color="auto"/>
        <w:left w:val="none" w:sz="0" w:space="0" w:color="auto"/>
        <w:bottom w:val="none" w:sz="0" w:space="0" w:color="auto"/>
        <w:right w:val="none" w:sz="0" w:space="0" w:color="auto"/>
      </w:divBdr>
      <w:divsChild>
        <w:div w:id="964695466">
          <w:marLeft w:val="360"/>
          <w:marRight w:val="0"/>
          <w:marTop w:val="0"/>
          <w:marBottom w:val="0"/>
          <w:divBdr>
            <w:top w:val="none" w:sz="0" w:space="0" w:color="auto"/>
            <w:left w:val="none" w:sz="0" w:space="0" w:color="auto"/>
            <w:bottom w:val="none" w:sz="0" w:space="0" w:color="auto"/>
            <w:right w:val="none" w:sz="0" w:space="0" w:color="auto"/>
          </w:divBdr>
        </w:div>
        <w:div w:id="1970234695">
          <w:marLeft w:val="360"/>
          <w:marRight w:val="0"/>
          <w:marTop w:val="0"/>
          <w:marBottom w:val="0"/>
          <w:divBdr>
            <w:top w:val="none" w:sz="0" w:space="0" w:color="auto"/>
            <w:left w:val="none" w:sz="0" w:space="0" w:color="auto"/>
            <w:bottom w:val="none" w:sz="0" w:space="0" w:color="auto"/>
            <w:right w:val="none" w:sz="0" w:space="0" w:color="auto"/>
          </w:divBdr>
        </w:div>
        <w:div w:id="1736274499">
          <w:marLeft w:val="360"/>
          <w:marRight w:val="0"/>
          <w:marTop w:val="0"/>
          <w:marBottom w:val="0"/>
          <w:divBdr>
            <w:top w:val="none" w:sz="0" w:space="0" w:color="auto"/>
            <w:left w:val="none" w:sz="0" w:space="0" w:color="auto"/>
            <w:bottom w:val="none" w:sz="0" w:space="0" w:color="auto"/>
            <w:right w:val="none" w:sz="0" w:space="0" w:color="auto"/>
          </w:divBdr>
        </w:div>
        <w:div w:id="1095319502">
          <w:marLeft w:val="360"/>
          <w:marRight w:val="0"/>
          <w:marTop w:val="0"/>
          <w:marBottom w:val="0"/>
          <w:divBdr>
            <w:top w:val="none" w:sz="0" w:space="0" w:color="auto"/>
            <w:left w:val="none" w:sz="0" w:space="0" w:color="auto"/>
            <w:bottom w:val="none" w:sz="0" w:space="0" w:color="auto"/>
            <w:right w:val="none" w:sz="0" w:space="0" w:color="auto"/>
          </w:divBdr>
        </w:div>
        <w:div w:id="1371800567">
          <w:marLeft w:val="360"/>
          <w:marRight w:val="0"/>
          <w:marTop w:val="0"/>
          <w:marBottom w:val="0"/>
          <w:divBdr>
            <w:top w:val="none" w:sz="0" w:space="0" w:color="auto"/>
            <w:left w:val="none" w:sz="0" w:space="0" w:color="auto"/>
            <w:bottom w:val="none" w:sz="0" w:space="0" w:color="auto"/>
            <w:right w:val="none" w:sz="0" w:space="0" w:color="auto"/>
          </w:divBdr>
        </w:div>
      </w:divsChild>
    </w:div>
    <w:div w:id="1001660769">
      <w:bodyDiv w:val="1"/>
      <w:marLeft w:val="0"/>
      <w:marRight w:val="0"/>
      <w:marTop w:val="0"/>
      <w:marBottom w:val="0"/>
      <w:divBdr>
        <w:top w:val="none" w:sz="0" w:space="0" w:color="auto"/>
        <w:left w:val="none" w:sz="0" w:space="0" w:color="auto"/>
        <w:bottom w:val="none" w:sz="0" w:space="0" w:color="auto"/>
        <w:right w:val="none" w:sz="0" w:space="0" w:color="auto"/>
      </w:divBdr>
      <w:divsChild>
        <w:div w:id="2085443886">
          <w:marLeft w:val="547"/>
          <w:marRight w:val="0"/>
          <w:marTop w:val="0"/>
          <w:marBottom w:val="0"/>
          <w:divBdr>
            <w:top w:val="none" w:sz="0" w:space="0" w:color="auto"/>
            <w:left w:val="none" w:sz="0" w:space="0" w:color="auto"/>
            <w:bottom w:val="none" w:sz="0" w:space="0" w:color="auto"/>
            <w:right w:val="none" w:sz="0" w:space="0" w:color="auto"/>
          </w:divBdr>
        </w:div>
        <w:div w:id="954797967">
          <w:marLeft w:val="547"/>
          <w:marRight w:val="0"/>
          <w:marTop w:val="0"/>
          <w:marBottom w:val="0"/>
          <w:divBdr>
            <w:top w:val="none" w:sz="0" w:space="0" w:color="auto"/>
            <w:left w:val="none" w:sz="0" w:space="0" w:color="auto"/>
            <w:bottom w:val="none" w:sz="0" w:space="0" w:color="auto"/>
            <w:right w:val="none" w:sz="0" w:space="0" w:color="auto"/>
          </w:divBdr>
        </w:div>
        <w:div w:id="868690434">
          <w:marLeft w:val="547"/>
          <w:marRight w:val="0"/>
          <w:marTop w:val="0"/>
          <w:marBottom w:val="0"/>
          <w:divBdr>
            <w:top w:val="none" w:sz="0" w:space="0" w:color="auto"/>
            <w:left w:val="none" w:sz="0" w:space="0" w:color="auto"/>
            <w:bottom w:val="none" w:sz="0" w:space="0" w:color="auto"/>
            <w:right w:val="none" w:sz="0" w:space="0" w:color="auto"/>
          </w:divBdr>
        </w:div>
        <w:div w:id="776144184">
          <w:marLeft w:val="547"/>
          <w:marRight w:val="0"/>
          <w:marTop w:val="0"/>
          <w:marBottom w:val="0"/>
          <w:divBdr>
            <w:top w:val="none" w:sz="0" w:space="0" w:color="auto"/>
            <w:left w:val="none" w:sz="0" w:space="0" w:color="auto"/>
            <w:bottom w:val="none" w:sz="0" w:space="0" w:color="auto"/>
            <w:right w:val="none" w:sz="0" w:space="0" w:color="auto"/>
          </w:divBdr>
        </w:div>
        <w:div w:id="278101302">
          <w:marLeft w:val="547"/>
          <w:marRight w:val="0"/>
          <w:marTop w:val="0"/>
          <w:marBottom w:val="0"/>
          <w:divBdr>
            <w:top w:val="none" w:sz="0" w:space="0" w:color="auto"/>
            <w:left w:val="none" w:sz="0" w:space="0" w:color="auto"/>
            <w:bottom w:val="none" w:sz="0" w:space="0" w:color="auto"/>
            <w:right w:val="none" w:sz="0" w:space="0" w:color="auto"/>
          </w:divBdr>
        </w:div>
      </w:divsChild>
    </w:div>
    <w:div w:id="1060908653">
      <w:bodyDiv w:val="1"/>
      <w:marLeft w:val="0"/>
      <w:marRight w:val="0"/>
      <w:marTop w:val="0"/>
      <w:marBottom w:val="0"/>
      <w:divBdr>
        <w:top w:val="none" w:sz="0" w:space="0" w:color="auto"/>
        <w:left w:val="none" w:sz="0" w:space="0" w:color="auto"/>
        <w:bottom w:val="none" w:sz="0" w:space="0" w:color="auto"/>
        <w:right w:val="none" w:sz="0" w:space="0" w:color="auto"/>
      </w:divBdr>
      <w:divsChild>
        <w:div w:id="1905020151">
          <w:marLeft w:val="547"/>
          <w:marRight w:val="0"/>
          <w:marTop w:val="0"/>
          <w:marBottom w:val="0"/>
          <w:divBdr>
            <w:top w:val="none" w:sz="0" w:space="0" w:color="auto"/>
            <w:left w:val="none" w:sz="0" w:space="0" w:color="auto"/>
            <w:bottom w:val="none" w:sz="0" w:space="0" w:color="auto"/>
            <w:right w:val="none" w:sz="0" w:space="0" w:color="auto"/>
          </w:divBdr>
        </w:div>
        <w:div w:id="736636568">
          <w:marLeft w:val="547"/>
          <w:marRight w:val="0"/>
          <w:marTop w:val="0"/>
          <w:marBottom w:val="0"/>
          <w:divBdr>
            <w:top w:val="none" w:sz="0" w:space="0" w:color="auto"/>
            <w:left w:val="none" w:sz="0" w:space="0" w:color="auto"/>
            <w:bottom w:val="none" w:sz="0" w:space="0" w:color="auto"/>
            <w:right w:val="none" w:sz="0" w:space="0" w:color="auto"/>
          </w:divBdr>
        </w:div>
        <w:div w:id="1250431654">
          <w:marLeft w:val="547"/>
          <w:marRight w:val="0"/>
          <w:marTop w:val="0"/>
          <w:marBottom w:val="0"/>
          <w:divBdr>
            <w:top w:val="none" w:sz="0" w:space="0" w:color="auto"/>
            <w:left w:val="none" w:sz="0" w:space="0" w:color="auto"/>
            <w:bottom w:val="none" w:sz="0" w:space="0" w:color="auto"/>
            <w:right w:val="none" w:sz="0" w:space="0" w:color="auto"/>
          </w:divBdr>
        </w:div>
        <w:div w:id="1313290302">
          <w:marLeft w:val="547"/>
          <w:marRight w:val="0"/>
          <w:marTop w:val="0"/>
          <w:marBottom w:val="0"/>
          <w:divBdr>
            <w:top w:val="none" w:sz="0" w:space="0" w:color="auto"/>
            <w:left w:val="none" w:sz="0" w:space="0" w:color="auto"/>
            <w:bottom w:val="none" w:sz="0" w:space="0" w:color="auto"/>
            <w:right w:val="none" w:sz="0" w:space="0" w:color="auto"/>
          </w:divBdr>
        </w:div>
      </w:divsChild>
    </w:div>
    <w:div w:id="1118372182">
      <w:bodyDiv w:val="1"/>
      <w:marLeft w:val="0"/>
      <w:marRight w:val="0"/>
      <w:marTop w:val="0"/>
      <w:marBottom w:val="0"/>
      <w:divBdr>
        <w:top w:val="none" w:sz="0" w:space="0" w:color="auto"/>
        <w:left w:val="none" w:sz="0" w:space="0" w:color="auto"/>
        <w:bottom w:val="none" w:sz="0" w:space="0" w:color="auto"/>
        <w:right w:val="none" w:sz="0" w:space="0" w:color="auto"/>
      </w:divBdr>
    </w:div>
    <w:div w:id="1191843113">
      <w:bodyDiv w:val="1"/>
      <w:marLeft w:val="0"/>
      <w:marRight w:val="0"/>
      <w:marTop w:val="0"/>
      <w:marBottom w:val="0"/>
      <w:divBdr>
        <w:top w:val="none" w:sz="0" w:space="0" w:color="auto"/>
        <w:left w:val="none" w:sz="0" w:space="0" w:color="auto"/>
        <w:bottom w:val="none" w:sz="0" w:space="0" w:color="auto"/>
        <w:right w:val="none" w:sz="0" w:space="0" w:color="auto"/>
      </w:divBdr>
    </w:div>
    <w:div w:id="1216352150">
      <w:bodyDiv w:val="1"/>
      <w:marLeft w:val="0"/>
      <w:marRight w:val="0"/>
      <w:marTop w:val="0"/>
      <w:marBottom w:val="0"/>
      <w:divBdr>
        <w:top w:val="none" w:sz="0" w:space="0" w:color="auto"/>
        <w:left w:val="none" w:sz="0" w:space="0" w:color="auto"/>
        <w:bottom w:val="none" w:sz="0" w:space="0" w:color="auto"/>
        <w:right w:val="none" w:sz="0" w:space="0" w:color="auto"/>
      </w:divBdr>
    </w:div>
    <w:div w:id="1245723330">
      <w:bodyDiv w:val="1"/>
      <w:marLeft w:val="0"/>
      <w:marRight w:val="0"/>
      <w:marTop w:val="0"/>
      <w:marBottom w:val="0"/>
      <w:divBdr>
        <w:top w:val="none" w:sz="0" w:space="0" w:color="auto"/>
        <w:left w:val="none" w:sz="0" w:space="0" w:color="auto"/>
        <w:bottom w:val="none" w:sz="0" w:space="0" w:color="auto"/>
        <w:right w:val="none" w:sz="0" w:space="0" w:color="auto"/>
      </w:divBdr>
    </w:div>
    <w:div w:id="1384982670">
      <w:bodyDiv w:val="1"/>
      <w:marLeft w:val="0"/>
      <w:marRight w:val="0"/>
      <w:marTop w:val="0"/>
      <w:marBottom w:val="0"/>
      <w:divBdr>
        <w:top w:val="none" w:sz="0" w:space="0" w:color="auto"/>
        <w:left w:val="none" w:sz="0" w:space="0" w:color="auto"/>
        <w:bottom w:val="none" w:sz="0" w:space="0" w:color="auto"/>
        <w:right w:val="none" w:sz="0" w:space="0" w:color="auto"/>
      </w:divBdr>
      <w:divsChild>
        <w:div w:id="1723410019">
          <w:marLeft w:val="0"/>
          <w:marRight w:val="0"/>
          <w:marTop w:val="0"/>
          <w:marBottom w:val="0"/>
          <w:divBdr>
            <w:top w:val="none" w:sz="0" w:space="0" w:color="auto"/>
            <w:left w:val="none" w:sz="0" w:space="0" w:color="auto"/>
            <w:bottom w:val="none" w:sz="0" w:space="0" w:color="auto"/>
            <w:right w:val="none" w:sz="0" w:space="0" w:color="auto"/>
          </w:divBdr>
        </w:div>
        <w:div w:id="610742457">
          <w:marLeft w:val="0"/>
          <w:marRight w:val="0"/>
          <w:marTop w:val="0"/>
          <w:marBottom w:val="0"/>
          <w:divBdr>
            <w:top w:val="none" w:sz="0" w:space="0" w:color="auto"/>
            <w:left w:val="none" w:sz="0" w:space="0" w:color="auto"/>
            <w:bottom w:val="none" w:sz="0" w:space="0" w:color="auto"/>
            <w:right w:val="none" w:sz="0" w:space="0" w:color="auto"/>
          </w:divBdr>
        </w:div>
      </w:divsChild>
    </w:div>
    <w:div w:id="1439325641">
      <w:bodyDiv w:val="1"/>
      <w:marLeft w:val="0"/>
      <w:marRight w:val="0"/>
      <w:marTop w:val="0"/>
      <w:marBottom w:val="0"/>
      <w:divBdr>
        <w:top w:val="none" w:sz="0" w:space="0" w:color="auto"/>
        <w:left w:val="none" w:sz="0" w:space="0" w:color="auto"/>
        <w:bottom w:val="none" w:sz="0" w:space="0" w:color="auto"/>
        <w:right w:val="none" w:sz="0" w:space="0" w:color="auto"/>
      </w:divBdr>
      <w:divsChild>
        <w:div w:id="1496797212">
          <w:marLeft w:val="360"/>
          <w:marRight w:val="0"/>
          <w:marTop w:val="0"/>
          <w:marBottom w:val="0"/>
          <w:divBdr>
            <w:top w:val="none" w:sz="0" w:space="0" w:color="auto"/>
            <w:left w:val="none" w:sz="0" w:space="0" w:color="auto"/>
            <w:bottom w:val="none" w:sz="0" w:space="0" w:color="auto"/>
            <w:right w:val="none" w:sz="0" w:space="0" w:color="auto"/>
          </w:divBdr>
        </w:div>
      </w:divsChild>
    </w:div>
    <w:div w:id="1480149968">
      <w:bodyDiv w:val="1"/>
      <w:marLeft w:val="0"/>
      <w:marRight w:val="0"/>
      <w:marTop w:val="0"/>
      <w:marBottom w:val="0"/>
      <w:divBdr>
        <w:top w:val="none" w:sz="0" w:space="0" w:color="auto"/>
        <w:left w:val="none" w:sz="0" w:space="0" w:color="auto"/>
        <w:bottom w:val="none" w:sz="0" w:space="0" w:color="auto"/>
        <w:right w:val="none" w:sz="0" w:space="0" w:color="auto"/>
      </w:divBdr>
    </w:div>
    <w:div w:id="1621454975">
      <w:bodyDiv w:val="1"/>
      <w:marLeft w:val="0"/>
      <w:marRight w:val="0"/>
      <w:marTop w:val="0"/>
      <w:marBottom w:val="0"/>
      <w:divBdr>
        <w:top w:val="none" w:sz="0" w:space="0" w:color="auto"/>
        <w:left w:val="none" w:sz="0" w:space="0" w:color="auto"/>
        <w:bottom w:val="none" w:sz="0" w:space="0" w:color="auto"/>
        <w:right w:val="none" w:sz="0" w:space="0" w:color="auto"/>
      </w:divBdr>
    </w:div>
    <w:div w:id="1633632935">
      <w:bodyDiv w:val="1"/>
      <w:marLeft w:val="0"/>
      <w:marRight w:val="0"/>
      <w:marTop w:val="0"/>
      <w:marBottom w:val="0"/>
      <w:divBdr>
        <w:top w:val="none" w:sz="0" w:space="0" w:color="auto"/>
        <w:left w:val="none" w:sz="0" w:space="0" w:color="auto"/>
        <w:bottom w:val="none" w:sz="0" w:space="0" w:color="auto"/>
        <w:right w:val="none" w:sz="0" w:space="0" w:color="auto"/>
      </w:divBdr>
      <w:divsChild>
        <w:div w:id="1626082629">
          <w:marLeft w:val="0"/>
          <w:marRight w:val="0"/>
          <w:marTop w:val="0"/>
          <w:marBottom w:val="0"/>
          <w:divBdr>
            <w:top w:val="none" w:sz="0" w:space="0" w:color="auto"/>
            <w:left w:val="none" w:sz="0" w:space="0" w:color="auto"/>
            <w:bottom w:val="none" w:sz="0" w:space="0" w:color="auto"/>
            <w:right w:val="none" w:sz="0" w:space="0" w:color="auto"/>
          </w:divBdr>
        </w:div>
      </w:divsChild>
    </w:div>
    <w:div w:id="1701740270">
      <w:bodyDiv w:val="1"/>
      <w:marLeft w:val="0"/>
      <w:marRight w:val="0"/>
      <w:marTop w:val="0"/>
      <w:marBottom w:val="0"/>
      <w:divBdr>
        <w:top w:val="none" w:sz="0" w:space="0" w:color="auto"/>
        <w:left w:val="none" w:sz="0" w:space="0" w:color="auto"/>
        <w:bottom w:val="none" w:sz="0" w:space="0" w:color="auto"/>
        <w:right w:val="none" w:sz="0" w:space="0" w:color="auto"/>
      </w:divBdr>
    </w:div>
    <w:div w:id="1706367743">
      <w:bodyDiv w:val="1"/>
      <w:marLeft w:val="0"/>
      <w:marRight w:val="0"/>
      <w:marTop w:val="0"/>
      <w:marBottom w:val="0"/>
      <w:divBdr>
        <w:top w:val="none" w:sz="0" w:space="0" w:color="auto"/>
        <w:left w:val="none" w:sz="0" w:space="0" w:color="auto"/>
        <w:bottom w:val="none" w:sz="0" w:space="0" w:color="auto"/>
        <w:right w:val="none" w:sz="0" w:space="0" w:color="auto"/>
      </w:divBdr>
      <w:divsChild>
        <w:div w:id="1030302254">
          <w:marLeft w:val="360"/>
          <w:marRight w:val="0"/>
          <w:marTop w:val="0"/>
          <w:marBottom w:val="0"/>
          <w:divBdr>
            <w:top w:val="none" w:sz="0" w:space="0" w:color="auto"/>
            <w:left w:val="none" w:sz="0" w:space="0" w:color="auto"/>
            <w:bottom w:val="none" w:sz="0" w:space="0" w:color="auto"/>
            <w:right w:val="none" w:sz="0" w:space="0" w:color="auto"/>
          </w:divBdr>
        </w:div>
        <w:div w:id="1297418353">
          <w:marLeft w:val="360"/>
          <w:marRight w:val="0"/>
          <w:marTop w:val="0"/>
          <w:marBottom w:val="0"/>
          <w:divBdr>
            <w:top w:val="none" w:sz="0" w:space="0" w:color="auto"/>
            <w:left w:val="none" w:sz="0" w:space="0" w:color="auto"/>
            <w:bottom w:val="none" w:sz="0" w:space="0" w:color="auto"/>
            <w:right w:val="none" w:sz="0" w:space="0" w:color="auto"/>
          </w:divBdr>
        </w:div>
        <w:div w:id="1957908355">
          <w:marLeft w:val="360"/>
          <w:marRight w:val="0"/>
          <w:marTop w:val="0"/>
          <w:marBottom w:val="0"/>
          <w:divBdr>
            <w:top w:val="none" w:sz="0" w:space="0" w:color="auto"/>
            <w:left w:val="none" w:sz="0" w:space="0" w:color="auto"/>
            <w:bottom w:val="none" w:sz="0" w:space="0" w:color="auto"/>
            <w:right w:val="none" w:sz="0" w:space="0" w:color="auto"/>
          </w:divBdr>
        </w:div>
        <w:div w:id="587350117">
          <w:marLeft w:val="360"/>
          <w:marRight w:val="0"/>
          <w:marTop w:val="0"/>
          <w:marBottom w:val="0"/>
          <w:divBdr>
            <w:top w:val="none" w:sz="0" w:space="0" w:color="auto"/>
            <w:left w:val="none" w:sz="0" w:space="0" w:color="auto"/>
            <w:bottom w:val="none" w:sz="0" w:space="0" w:color="auto"/>
            <w:right w:val="none" w:sz="0" w:space="0" w:color="auto"/>
          </w:divBdr>
        </w:div>
        <w:div w:id="431317555">
          <w:marLeft w:val="360"/>
          <w:marRight w:val="0"/>
          <w:marTop w:val="0"/>
          <w:marBottom w:val="0"/>
          <w:divBdr>
            <w:top w:val="none" w:sz="0" w:space="0" w:color="auto"/>
            <w:left w:val="none" w:sz="0" w:space="0" w:color="auto"/>
            <w:bottom w:val="none" w:sz="0" w:space="0" w:color="auto"/>
            <w:right w:val="none" w:sz="0" w:space="0" w:color="auto"/>
          </w:divBdr>
        </w:div>
      </w:divsChild>
    </w:div>
    <w:div w:id="1955014452">
      <w:bodyDiv w:val="1"/>
      <w:marLeft w:val="0"/>
      <w:marRight w:val="0"/>
      <w:marTop w:val="0"/>
      <w:marBottom w:val="0"/>
      <w:divBdr>
        <w:top w:val="none" w:sz="0" w:space="0" w:color="auto"/>
        <w:left w:val="none" w:sz="0" w:space="0" w:color="auto"/>
        <w:bottom w:val="none" w:sz="0" w:space="0" w:color="auto"/>
        <w:right w:val="none" w:sz="0" w:space="0" w:color="auto"/>
      </w:divBdr>
    </w:div>
    <w:div w:id="2009403626">
      <w:bodyDiv w:val="1"/>
      <w:marLeft w:val="0"/>
      <w:marRight w:val="0"/>
      <w:marTop w:val="0"/>
      <w:marBottom w:val="0"/>
      <w:divBdr>
        <w:top w:val="none" w:sz="0" w:space="0" w:color="auto"/>
        <w:left w:val="none" w:sz="0" w:space="0" w:color="auto"/>
        <w:bottom w:val="none" w:sz="0" w:space="0" w:color="auto"/>
        <w:right w:val="none" w:sz="0" w:space="0" w:color="auto"/>
      </w:divBdr>
      <w:divsChild>
        <w:div w:id="749473922">
          <w:marLeft w:val="360"/>
          <w:marRight w:val="0"/>
          <w:marTop w:val="0"/>
          <w:marBottom w:val="0"/>
          <w:divBdr>
            <w:top w:val="none" w:sz="0" w:space="0" w:color="auto"/>
            <w:left w:val="none" w:sz="0" w:space="0" w:color="auto"/>
            <w:bottom w:val="none" w:sz="0" w:space="0" w:color="auto"/>
            <w:right w:val="none" w:sz="0" w:space="0" w:color="auto"/>
          </w:divBdr>
        </w:div>
        <w:div w:id="906645149">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about.abc.net.a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http://australianbroadcastingcorporation.cmail20.com/t/d-i-dtjtuly-l-b/" TargetMode="External"/><Relationship Id="rId2" Type="http://schemas.openxmlformats.org/officeDocument/2006/relationships/image" Target="media/image2.png"/><Relationship Id="rId1" Type="http://schemas.openxmlformats.org/officeDocument/2006/relationships/hyperlink" Target="http://australianbroadcastingcorporation.cmail20.com/t/d-i-dtjtuly-l-o/" TargetMode="External"/><Relationship Id="rId6" Type="http://schemas.openxmlformats.org/officeDocument/2006/relationships/image" Target="media/image4.png"/><Relationship Id="rId5" Type="http://schemas.openxmlformats.org/officeDocument/2006/relationships/hyperlink" Target="http://australianbroadcastingcorporation.cmail20.com/t/d-i-dtjtuly-l-n/" TargetMode="External"/><Relationship Id="rId4" Type="http://schemas.openxmlformats.org/officeDocument/2006/relationships/image" Target="media/image3.png"/></Relationships>
</file>

<file path=word/_rels/footer2.xml.rels><?xml version="1.0" encoding="UTF-8" standalone="yes"?>
<Relationships xmlns="http://schemas.openxmlformats.org/package/2006/relationships"><Relationship Id="rId3" Type="http://schemas.openxmlformats.org/officeDocument/2006/relationships/hyperlink" Target="http://australianbroadcastingcorporation.cmail20.com/t/d-i-dtjtuly-l-b/" TargetMode="External"/><Relationship Id="rId2" Type="http://schemas.openxmlformats.org/officeDocument/2006/relationships/image" Target="media/image2.png"/><Relationship Id="rId1" Type="http://schemas.openxmlformats.org/officeDocument/2006/relationships/hyperlink" Target="http://australianbroadcastingcorporation.cmail20.com/t/d-i-dtjtuly-l-o/" TargetMode="External"/><Relationship Id="rId6" Type="http://schemas.openxmlformats.org/officeDocument/2006/relationships/image" Target="media/image4.png"/><Relationship Id="rId5" Type="http://schemas.openxmlformats.org/officeDocument/2006/relationships/hyperlink" Target="http://australianbroadcastingcorporation.cmail20.com/t/d-i-dtjtuly-l-n/" TargetMode="External"/><Relationship Id="rId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A6FC587FBA3843813618840B05E0C2" ma:contentTypeVersion="2" ma:contentTypeDescription="Create a new document." ma:contentTypeScope="" ma:versionID="2137a8721f242588a384b0eb67c57ad7">
  <xsd:schema xmlns:xsd="http://www.w3.org/2001/XMLSchema" xmlns:xs="http://www.w3.org/2001/XMLSchema" xmlns:p="http://schemas.microsoft.com/office/2006/metadata/properties" xmlns:ns2="24d8f1a5-3ac8-4a1f-b9f1-a0cf9f1c96e4" targetNamespace="http://schemas.microsoft.com/office/2006/metadata/properties" ma:root="true" ma:fieldsID="3e91e9cf0a02d222e15062b95948d067" ns2:_="">
    <xsd:import namespace="24d8f1a5-3ac8-4a1f-b9f1-a0cf9f1c96e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d8f1a5-3ac8-4a1f-b9f1-a0cf9f1c96e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81D1C2-4685-481D-87B1-E30C90F0DC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d8f1a5-3ac8-4a1f-b9f1-a0cf9f1c96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271412-49B8-4689-9AF4-C1C890563DA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095F458-162B-4C24-95D3-C0FF57A31A46}">
  <ds:schemaRefs>
    <ds:schemaRef ds:uri="http://schemas.microsoft.com/sharepoint/v3/contenttype/forms"/>
  </ds:schemaRefs>
</ds:datastoreItem>
</file>

<file path=customXml/itemProps4.xml><?xml version="1.0" encoding="utf-8"?>
<ds:datastoreItem xmlns:ds="http://schemas.openxmlformats.org/officeDocument/2006/customXml" ds:itemID="{D5C17475-F4FE-4B57-8811-5A27DB74E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427</Words>
  <Characters>2438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Portfolio:	National Networks</vt:lpstr>
    </vt:vector>
  </TitlesOfParts>
  <Company>Australian Broadcasting Corp</Company>
  <LinksUpToDate>false</LinksUpToDate>
  <CharactersWithSpaces>2860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Portfolio:	National Networks</dc:title>
  <dc:creator>DOE V1.1</dc:creator>
  <cp:lastModifiedBy>Bonita Bloomfield</cp:lastModifiedBy>
  <cp:revision>2</cp:revision>
  <cp:lastPrinted>2017-09-27T07:42:00Z</cp:lastPrinted>
  <dcterms:created xsi:type="dcterms:W3CDTF">2018-04-19T04:28:00Z</dcterms:created>
  <dcterms:modified xsi:type="dcterms:W3CDTF">2018-04-19T04:28:00Z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0x01010035A6FC587FBA3843813618840B05E0C2</vt:lpwstr>
  </property>
</Properties>
</file>