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4395"/>
        <w:gridCol w:w="2693"/>
        <w:gridCol w:w="142"/>
        <w:gridCol w:w="2268"/>
      </w:tblGrid>
      <w:tr w:rsidR="00F50BC0" w:rsidRPr="00DE27C6" w:rsidTr="00CE55B8">
        <w:tblPrEx>
          <w:tblCellMar>
            <w:top w:w="0" w:type="dxa"/>
            <w:bottom w:w="0" w:type="dxa"/>
          </w:tblCellMar>
        </w:tblPrEx>
        <w:trPr>
          <w:gridBefore w:val="1"/>
          <w:wBefore w:w="108" w:type="dxa"/>
          <w:trHeight w:val="1740"/>
        </w:trPr>
        <w:tc>
          <w:tcPr>
            <w:tcW w:w="7230" w:type="dxa"/>
            <w:gridSpan w:val="3"/>
            <w:tcBorders>
              <w:top w:val="nil"/>
              <w:left w:val="nil"/>
              <w:right w:val="nil"/>
            </w:tcBorders>
          </w:tcPr>
          <w:p w:rsidR="00F50BC0" w:rsidRPr="00DE27C6" w:rsidRDefault="00E064AC" w:rsidP="00F50A33">
            <w:pPr>
              <w:jc w:val="center"/>
              <w:rPr>
                <w:rFonts w:ascii="Gill Sans MT" w:hAnsi="Gill Sans MT"/>
                <w:sz w:val="28"/>
              </w:rPr>
            </w:pPr>
            <w:r>
              <w:rPr>
                <w:rFonts w:ascii="Gill Sans MT" w:hAnsi="Gill Sans MT"/>
                <w:sz w:val="28"/>
              </w:rPr>
              <w:t xml:space="preserve"> </w:t>
            </w:r>
            <w:r w:rsidR="00F50BC0" w:rsidRPr="00DE27C6">
              <w:rPr>
                <w:rFonts w:ascii="Gill Sans MT" w:hAnsi="Gill Sans MT"/>
                <w:sz w:val="28"/>
              </w:rPr>
              <w:t>Department of Health and Human Services</w:t>
            </w:r>
          </w:p>
          <w:p w:rsidR="00F50BC0" w:rsidRPr="00DE27C6" w:rsidRDefault="00E064AC" w:rsidP="00C3498E">
            <w:pPr>
              <w:jc w:val="center"/>
              <w:rPr>
                <w:rFonts w:ascii="Gill Sans MT" w:hAnsi="Gill Sans MT"/>
                <w:sz w:val="28"/>
              </w:rPr>
            </w:pPr>
            <w:r>
              <w:rPr>
                <w:rFonts w:ascii="Gill Sans MT" w:hAnsi="Gill Sans MT"/>
                <w:sz w:val="28"/>
              </w:rPr>
              <w:t xml:space="preserve"> </w:t>
            </w:r>
            <w:r w:rsidR="00F50BC0" w:rsidRPr="00DE27C6">
              <w:rPr>
                <w:rFonts w:ascii="Gill Sans MT" w:hAnsi="Gill Sans MT"/>
                <w:sz w:val="28"/>
              </w:rPr>
              <w:t xml:space="preserve">and Tasmanian Health </w:t>
            </w:r>
            <w:r w:rsidR="004246AF">
              <w:rPr>
                <w:rFonts w:ascii="Gill Sans MT" w:hAnsi="Gill Sans MT"/>
                <w:sz w:val="28"/>
              </w:rPr>
              <w:t>Service</w:t>
            </w:r>
          </w:p>
          <w:p w:rsidR="00C3498E" w:rsidRPr="00FA5C6B" w:rsidRDefault="00C3498E" w:rsidP="00FA5C6B">
            <w:pPr>
              <w:pStyle w:val="Heading1"/>
              <w:spacing w:before="120"/>
              <w:rPr>
                <w:rFonts w:ascii="Gill Sans MT" w:hAnsi="Gill Sans MT"/>
                <w:b/>
                <w:sz w:val="28"/>
                <w:szCs w:val="28"/>
              </w:rPr>
            </w:pPr>
          </w:p>
          <w:p w:rsidR="00F50BC0" w:rsidRPr="00BF76D8" w:rsidRDefault="00E064AC" w:rsidP="00FA5C6B">
            <w:pPr>
              <w:pStyle w:val="Heading1"/>
              <w:spacing w:after="240"/>
              <w:rPr>
                <w:rFonts w:ascii="Gill Sans MT" w:hAnsi="Gill Sans MT"/>
                <w:b/>
              </w:rPr>
            </w:pPr>
            <w:r>
              <w:rPr>
                <w:rFonts w:ascii="Gill Sans MT" w:hAnsi="Gill Sans MT"/>
                <w:b/>
              </w:rPr>
              <w:t xml:space="preserve"> </w:t>
            </w:r>
            <w:r w:rsidR="00F50BC0" w:rsidRPr="00BF76D8">
              <w:rPr>
                <w:rFonts w:ascii="Gill Sans MT" w:hAnsi="Gill Sans MT"/>
                <w:b/>
              </w:rPr>
              <w:t>Statement of Duties</w:t>
            </w:r>
          </w:p>
        </w:tc>
        <w:tc>
          <w:tcPr>
            <w:tcW w:w="2268" w:type="dxa"/>
            <w:tcBorders>
              <w:top w:val="nil"/>
              <w:left w:val="nil"/>
              <w:right w:val="nil"/>
            </w:tcBorders>
          </w:tcPr>
          <w:p w:rsidR="00F50BC0" w:rsidRPr="00DE27C6" w:rsidRDefault="00CE55B8" w:rsidP="00F50A33">
            <w:pPr>
              <w:spacing w:after="120" w:line="300" w:lineRule="atLeast"/>
              <w:jc w:val="center"/>
              <w:rPr>
                <w:rFonts w:ascii="Gill Sans MT" w:hAnsi="Gill Sans M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in">
                  <v:imagedata r:id="rId8" o:title="2011-03-07 - 2010_TAS_Gov_Logo"/>
                </v:shape>
              </w:pict>
            </w:r>
          </w:p>
        </w:tc>
      </w:tr>
      <w:tr w:rsidR="00C3498E" w:rsidTr="00CE55B8">
        <w:tblPrEx>
          <w:tblCellMar>
            <w:top w:w="0" w:type="dxa"/>
            <w:bottom w:w="0" w:type="dxa"/>
          </w:tblCellMar>
          <w:tblLook w:val="01E0" w:firstRow="1" w:lastRow="1" w:firstColumn="1" w:lastColumn="1" w:noHBand="0" w:noVBand="0"/>
        </w:tblPrEx>
        <w:tc>
          <w:tcPr>
            <w:tcW w:w="4503" w:type="dxa"/>
            <w:gridSpan w:val="2"/>
            <w:tcBorders>
              <w:top w:val="single" w:sz="4" w:space="0" w:color="auto"/>
              <w:left w:val="single" w:sz="4" w:space="0" w:color="auto"/>
              <w:bottom w:val="single" w:sz="4" w:space="0" w:color="auto"/>
              <w:right w:val="single" w:sz="4" w:space="0" w:color="auto"/>
            </w:tcBorders>
          </w:tcPr>
          <w:p w:rsidR="00C3498E" w:rsidRDefault="00C3498E" w:rsidP="00C3498E">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Pr="00F50A33">
              <w:t>Theatre Attendant</w:t>
            </w:r>
          </w:p>
        </w:tc>
        <w:tc>
          <w:tcPr>
            <w:tcW w:w="2693" w:type="dxa"/>
            <w:tcBorders>
              <w:top w:val="single" w:sz="4" w:space="0" w:color="auto"/>
              <w:left w:val="single" w:sz="4" w:space="0" w:color="auto"/>
              <w:bottom w:val="single" w:sz="4" w:space="0" w:color="auto"/>
              <w:right w:val="single" w:sz="4" w:space="0" w:color="auto"/>
            </w:tcBorders>
          </w:tcPr>
          <w:p w:rsidR="00C3498E" w:rsidRPr="00FA5C6B" w:rsidRDefault="00C3498E" w:rsidP="000B435B">
            <w:pPr>
              <w:pStyle w:val="InformationBlockfillin"/>
              <w:tabs>
                <w:tab w:val="left" w:pos="425"/>
                <w:tab w:val="left" w:pos="8280"/>
                <w:tab w:val="left" w:pos="9180"/>
              </w:tabs>
              <w:spacing w:line="300" w:lineRule="exact"/>
              <w:rPr>
                <w:rFonts w:cs="Arial"/>
                <w:b/>
                <w:iCs/>
                <w:kern w:val="36"/>
                <w:lang w:eastAsia="en-AU"/>
              </w:rPr>
            </w:pPr>
            <w:r>
              <w:rPr>
                <w:rFonts w:cs="Arial"/>
                <w:b/>
                <w:iCs/>
                <w:kern w:val="36"/>
                <w:lang w:eastAsia="en-AU"/>
              </w:rPr>
              <w:t xml:space="preserve">Position Number: </w:t>
            </w:r>
            <w:r w:rsidR="000B435B">
              <w:rPr>
                <w:rFonts w:cs="Arial"/>
                <w:iCs/>
                <w:kern w:val="36"/>
                <w:lang w:eastAsia="en-AU"/>
              </w:rPr>
              <w:t>514628, 521645</w:t>
            </w:r>
          </w:p>
        </w:tc>
        <w:tc>
          <w:tcPr>
            <w:tcW w:w="2410" w:type="dxa"/>
            <w:gridSpan w:val="2"/>
            <w:tcBorders>
              <w:top w:val="single" w:sz="4" w:space="0" w:color="auto"/>
              <w:left w:val="single" w:sz="4" w:space="0" w:color="auto"/>
              <w:bottom w:val="single" w:sz="4" w:space="0" w:color="auto"/>
              <w:right w:val="single" w:sz="4" w:space="0" w:color="auto"/>
            </w:tcBorders>
          </w:tcPr>
          <w:p w:rsidR="00C3498E" w:rsidRPr="00FA5C6B" w:rsidRDefault="00C3498E" w:rsidP="00C3498E">
            <w:pPr>
              <w:pStyle w:val="InformationBlockfillin"/>
              <w:tabs>
                <w:tab w:val="left" w:pos="425"/>
                <w:tab w:val="left" w:pos="8280"/>
                <w:tab w:val="left" w:pos="9180"/>
              </w:tabs>
              <w:spacing w:line="300" w:lineRule="exact"/>
              <w:rPr>
                <w:b/>
              </w:rPr>
            </w:pPr>
            <w:r>
              <w:rPr>
                <w:rStyle w:val="InformationBlockChar"/>
              </w:rPr>
              <w:t xml:space="preserve">Effective Date: </w:t>
            </w:r>
            <w:r w:rsidRPr="00C3498E">
              <w:rPr>
                <w:rStyle w:val="InformationBlockChar"/>
                <w:b w:val="0"/>
              </w:rPr>
              <w:t>January 2013</w:t>
            </w:r>
          </w:p>
        </w:tc>
      </w:tr>
      <w:tr w:rsidR="00C3498E" w:rsidTr="00CE55B8">
        <w:tblPrEx>
          <w:tblCellMar>
            <w:top w:w="0" w:type="dxa"/>
            <w:bottom w:w="0" w:type="dxa"/>
          </w:tblCellMar>
          <w:tblLook w:val="01E0" w:firstRow="1" w:lastRow="1" w:firstColumn="1" w:lastColumn="1" w:noHBand="0" w:noVBand="0"/>
        </w:tblPrEx>
        <w:tc>
          <w:tcPr>
            <w:tcW w:w="9606" w:type="dxa"/>
            <w:gridSpan w:val="5"/>
            <w:tcBorders>
              <w:top w:val="single" w:sz="4" w:space="0" w:color="auto"/>
              <w:left w:val="single" w:sz="4" w:space="0" w:color="auto"/>
              <w:bottom w:val="single" w:sz="4" w:space="0" w:color="auto"/>
              <w:right w:val="single" w:sz="4" w:space="0" w:color="auto"/>
            </w:tcBorders>
          </w:tcPr>
          <w:p w:rsidR="00C3498E" w:rsidRPr="00CB37C6" w:rsidRDefault="00C3498E" w:rsidP="004246AF">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Business Unit: </w:t>
            </w:r>
            <w:r w:rsidRPr="00F50A33">
              <w:t xml:space="preserve">Tasmanian Health </w:t>
            </w:r>
            <w:r w:rsidR="004246AF">
              <w:t xml:space="preserve">Service (THS) - </w:t>
            </w:r>
            <w:r w:rsidRPr="00F50A33">
              <w:t>Mersey</w:t>
            </w:r>
            <w:r w:rsidR="00BE006B">
              <w:t xml:space="preserve"> </w:t>
            </w:r>
            <w:r w:rsidRPr="00F50A33">
              <w:t>Community Hospital</w:t>
            </w:r>
          </w:p>
        </w:tc>
      </w:tr>
      <w:tr w:rsidR="00C3498E" w:rsidTr="00CE55B8">
        <w:tblPrEx>
          <w:tblCellMar>
            <w:top w:w="0" w:type="dxa"/>
            <w:bottom w:w="0" w:type="dxa"/>
          </w:tblCellMar>
          <w:tblLook w:val="01E0" w:firstRow="1" w:lastRow="1" w:firstColumn="1" w:lastColumn="1" w:noHBand="0" w:noVBand="0"/>
        </w:tblPrEx>
        <w:tc>
          <w:tcPr>
            <w:tcW w:w="4503" w:type="dxa"/>
            <w:gridSpan w:val="2"/>
            <w:tcBorders>
              <w:top w:val="single" w:sz="4" w:space="0" w:color="auto"/>
              <w:left w:val="single" w:sz="4" w:space="0" w:color="auto"/>
              <w:bottom w:val="single" w:sz="4" w:space="0" w:color="auto"/>
              <w:right w:val="single" w:sz="4" w:space="0" w:color="auto"/>
            </w:tcBorders>
          </w:tcPr>
          <w:p w:rsidR="00C3498E" w:rsidRDefault="00C3498E" w:rsidP="00C3498E">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Pr="00F50A33">
              <w:t>Theatre - Operating Room Suite &amp; Day Procedure Unit</w:t>
            </w:r>
          </w:p>
        </w:tc>
        <w:tc>
          <w:tcPr>
            <w:tcW w:w="5103" w:type="dxa"/>
            <w:gridSpan w:val="3"/>
            <w:tcBorders>
              <w:top w:val="single" w:sz="4" w:space="0" w:color="auto"/>
              <w:left w:val="single" w:sz="4" w:space="0" w:color="auto"/>
              <w:bottom w:val="single" w:sz="4" w:space="0" w:color="auto"/>
              <w:right w:val="single" w:sz="4" w:space="0" w:color="auto"/>
            </w:tcBorders>
          </w:tcPr>
          <w:p w:rsidR="00C3498E" w:rsidRDefault="00C3498E" w:rsidP="00C3498E">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Pr="00C3498E">
              <w:rPr>
                <w:rFonts w:cs="Arial"/>
                <w:iCs/>
                <w:kern w:val="36"/>
                <w:lang w:eastAsia="en-AU"/>
              </w:rPr>
              <w:t>North West</w:t>
            </w:r>
          </w:p>
        </w:tc>
      </w:tr>
      <w:tr w:rsidR="00C3498E" w:rsidTr="00CE55B8">
        <w:tblPrEx>
          <w:tblCellMar>
            <w:top w:w="0" w:type="dxa"/>
            <w:bottom w:w="0" w:type="dxa"/>
          </w:tblCellMar>
          <w:tblLook w:val="01E0" w:firstRow="1" w:lastRow="1" w:firstColumn="1" w:lastColumn="1" w:noHBand="0" w:noVBand="0"/>
        </w:tblPrEx>
        <w:tc>
          <w:tcPr>
            <w:tcW w:w="4503" w:type="dxa"/>
            <w:gridSpan w:val="2"/>
            <w:vMerge w:val="restart"/>
            <w:tcBorders>
              <w:top w:val="single" w:sz="4" w:space="0" w:color="auto"/>
              <w:left w:val="single" w:sz="4" w:space="0" w:color="auto"/>
              <w:right w:val="single" w:sz="4" w:space="0" w:color="auto"/>
            </w:tcBorders>
          </w:tcPr>
          <w:p w:rsidR="00C3498E" w:rsidRDefault="00C3498E" w:rsidP="00FA5C6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t xml:space="preserve">Health </w:t>
            </w:r>
            <w:r w:rsidR="00E064AC">
              <w:t>and</w:t>
            </w:r>
            <w:r>
              <w:t xml:space="preserve"> Human Services (Tasmanian State Service)</w:t>
            </w:r>
          </w:p>
        </w:tc>
        <w:tc>
          <w:tcPr>
            <w:tcW w:w="5103" w:type="dxa"/>
            <w:gridSpan w:val="3"/>
            <w:tcBorders>
              <w:top w:val="single" w:sz="4" w:space="0" w:color="auto"/>
              <w:left w:val="single" w:sz="4" w:space="0" w:color="auto"/>
              <w:bottom w:val="single" w:sz="4" w:space="0" w:color="auto"/>
              <w:right w:val="single" w:sz="4" w:space="0" w:color="auto"/>
            </w:tcBorders>
          </w:tcPr>
          <w:p w:rsidR="00C3498E" w:rsidRPr="00C03029" w:rsidRDefault="00C3498E" w:rsidP="00CE55B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t>Permanent/Casual</w:t>
            </w:r>
          </w:p>
        </w:tc>
      </w:tr>
      <w:tr w:rsidR="00C3498E" w:rsidTr="00CE55B8">
        <w:tblPrEx>
          <w:tblCellMar>
            <w:top w:w="0" w:type="dxa"/>
            <w:bottom w:w="0" w:type="dxa"/>
          </w:tblCellMar>
          <w:tblLook w:val="01E0" w:firstRow="1" w:lastRow="1" w:firstColumn="1" w:lastColumn="1" w:noHBand="0" w:noVBand="0"/>
        </w:tblPrEx>
        <w:tc>
          <w:tcPr>
            <w:tcW w:w="4503" w:type="dxa"/>
            <w:gridSpan w:val="2"/>
            <w:vMerge/>
            <w:tcBorders>
              <w:left w:val="single" w:sz="4" w:space="0" w:color="auto"/>
              <w:bottom w:val="single" w:sz="4" w:space="0" w:color="auto"/>
              <w:right w:val="single" w:sz="4" w:space="0" w:color="auto"/>
            </w:tcBorders>
          </w:tcPr>
          <w:p w:rsidR="00C3498E" w:rsidRDefault="00C3498E" w:rsidP="002C6F3E">
            <w:pPr>
              <w:pStyle w:val="InformationBlockfillin"/>
              <w:tabs>
                <w:tab w:val="left" w:pos="425"/>
                <w:tab w:val="left" w:pos="1800"/>
                <w:tab w:val="left" w:pos="5040"/>
                <w:tab w:val="left" w:pos="8280"/>
                <w:tab w:val="left" w:pos="9180"/>
              </w:tabs>
              <w:spacing w:line="300" w:lineRule="exact"/>
              <w:rPr>
                <w:rStyle w:val="InformationBlockChar"/>
              </w:rPr>
            </w:pPr>
          </w:p>
        </w:tc>
        <w:tc>
          <w:tcPr>
            <w:tcW w:w="5103" w:type="dxa"/>
            <w:gridSpan w:val="3"/>
            <w:tcBorders>
              <w:top w:val="single" w:sz="4" w:space="0" w:color="auto"/>
              <w:left w:val="single" w:sz="4" w:space="0" w:color="auto"/>
              <w:bottom w:val="single" w:sz="4" w:space="0" w:color="auto"/>
              <w:right w:val="single" w:sz="4" w:space="0" w:color="auto"/>
            </w:tcBorders>
          </w:tcPr>
          <w:p w:rsidR="00C3498E" w:rsidRPr="00BC1732" w:rsidRDefault="00C3498E" w:rsidP="00CE55B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t>Full Time/Part</w:t>
            </w:r>
            <w:r w:rsidR="00CE55B8">
              <w:t xml:space="preserve"> </w:t>
            </w:r>
            <w:r>
              <w:t>Time/Casual</w:t>
            </w:r>
          </w:p>
        </w:tc>
      </w:tr>
      <w:tr w:rsidR="00C3498E" w:rsidTr="00CE55B8">
        <w:tblPrEx>
          <w:tblCellMar>
            <w:top w:w="0" w:type="dxa"/>
            <w:bottom w:w="0" w:type="dxa"/>
          </w:tblCellMar>
          <w:tblLook w:val="01E0" w:firstRow="1" w:lastRow="1" w:firstColumn="1" w:lastColumn="1" w:noHBand="0" w:noVBand="0"/>
        </w:tblPrEx>
        <w:tc>
          <w:tcPr>
            <w:tcW w:w="4503" w:type="dxa"/>
            <w:gridSpan w:val="2"/>
            <w:tcBorders>
              <w:top w:val="single" w:sz="4" w:space="0" w:color="auto"/>
              <w:left w:val="single" w:sz="4" w:space="0" w:color="auto"/>
              <w:bottom w:val="single" w:sz="4" w:space="0" w:color="auto"/>
              <w:right w:val="single" w:sz="4" w:space="0" w:color="auto"/>
            </w:tcBorders>
          </w:tcPr>
          <w:p w:rsidR="00C3498E" w:rsidRDefault="00C3498E" w:rsidP="00C3498E">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rsidRPr="00BE006B">
              <w:rPr>
                <w:rStyle w:val="InformationBlockChar"/>
                <w:b w:val="0"/>
              </w:rPr>
              <w:t>5</w:t>
            </w:r>
          </w:p>
        </w:tc>
        <w:tc>
          <w:tcPr>
            <w:tcW w:w="5103" w:type="dxa"/>
            <w:gridSpan w:val="3"/>
            <w:tcBorders>
              <w:top w:val="single" w:sz="4" w:space="0" w:color="auto"/>
              <w:left w:val="single" w:sz="4" w:space="0" w:color="auto"/>
              <w:bottom w:val="single" w:sz="4" w:space="0" w:color="auto"/>
              <w:right w:val="single" w:sz="4" w:space="0" w:color="auto"/>
            </w:tcBorders>
          </w:tcPr>
          <w:p w:rsidR="00C3498E" w:rsidRDefault="00C3498E" w:rsidP="00C3498E">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Pr>
                <w:rFonts w:cs="Arial"/>
                <w:iCs/>
                <w:kern w:val="36"/>
                <w:lang w:eastAsia="en-AU"/>
              </w:rPr>
              <w:t>Health Services Officer</w:t>
            </w:r>
          </w:p>
        </w:tc>
      </w:tr>
      <w:tr w:rsidR="00C3498E" w:rsidTr="00CE55B8">
        <w:tblPrEx>
          <w:tblCellMar>
            <w:top w:w="0" w:type="dxa"/>
            <w:bottom w:w="0" w:type="dxa"/>
          </w:tblCellMar>
          <w:tblLook w:val="01E0" w:firstRow="1" w:lastRow="1" w:firstColumn="1" w:lastColumn="1" w:noHBand="0" w:noVBand="0"/>
        </w:tblPrEx>
        <w:tc>
          <w:tcPr>
            <w:tcW w:w="9606" w:type="dxa"/>
            <w:gridSpan w:val="5"/>
            <w:tcBorders>
              <w:top w:val="single" w:sz="4" w:space="0" w:color="auto"/>
              <w:left w:val="single" w:sz="4" w:space="0" w:color="auto"/>
              <w:bottom w:val="single" w:sz="4" w:space="0" w:color="auto"/>
              <w:right w:val="single" w:sz="4" w:space="0" w:color="auto"/>
            </w:tcBorders>
          </w:tcPr>
          <w:p w:rsidR="00C3498E" w:rsidRDefault="00C3498E" w:rsidP="00C3498E">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Pr="00C3498E">
              <w:rPr>
                <w:rStyle w:val="InformationBlockChar"/>
                <w:b w:val="0"/>
              </w:rPr>
              <w:t>Nurse Unit Manager</w:t>
            </w:r>
            <w:r w:rsidR="00BE006B">
              <w:rPr>
                <w:rStyle w:val="InformationBlockChar"/>
                <w:b w:val="0"/>
              </w:rPr>
              <w:t xml:space="preserve"> (NUM)</w:t>
            </w:r>
          </w:p>
        </w:tc>
      </w:tr>
      <w:tr w:rsidR="00C3498E" w:rsidTr="00CE55B8">
        <w:tblPrEx>
          <w:tblCellMar>
            <w:top w:w="0" w:type="dxa"/>
            <w:bottom w:w="0" w:type="dxa"/>
          </w:tblCellMar>
          <w:tblLook w:val="01E0" w:firstRow="1" w:lastRow="1" w:firstColumn="1" w:lastColumn="1" w:noHBand="0" w:noVBand="0"/>
        </w:tblPrEx>
        <w:tc>
          <w:tcPr>
            <w:tcW w:w="4503" w:type="dxa"/>
            <w:gridSpan w:val="2"/>
            <w:tcBorders>
              <w:top w:val="single" w:sz="4" w:space="0" w:color="auto"/>
              <w:left w:val="single" w:sz="4" w:space="0" w:color="auto"/>
              <w:bottom w:val="single" w:sz="4" w:space="0" w:color="auto"/>
              <w:right w:val="single" w:sz="4" w:space="0" w:color="auto"/>
            </w:tcBorders>
          </w:tcPr>
          <w:p w:rsidR="00C3498E" w:rsidRDefault="00C3498E" w:rsidP="002C6F3E">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t>Annulled</w:t>
            </w:r>
          </w:p>
        </w:tc>
        <w:tc>
          <w:tcPr>
            <w:tcW w:w="5103" w:type="dxa"/>
            <w:gridSpan w:val="3"/>
            <w:tcBorders>
              <w:top w:val="single" w:sz="4" w:space="0" w:color="auto"/>
              <w:left w:val="single" w:sz="4" w:space="0" w:color="auto"/>
              <w:bottom w:val="single" w:sz="4" w:space="0" w:color="auto"/>
              <w:right w:val="single" w:sz="4" w:space="0" w:color="auto"/>
            </w:tcBorders>
          </w:tcPr>
          <w:p w:rsidR="00C3498E" w:rsidRDefault="00C3498E" w:rsidP="00CE55B8">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t>Pre-</w:t>
            </w:r>
            <w:r w:rsidR="00CE55B8">
              <w:t>e</w:t>
            </w:r>
            <w:r>
              <w:t>mployment</w:t>
            </w:r>
          </w:p>
        </w:tc>
      </w:tr>
    </w:tbl>
    <w:p w:rsidR="00522219" w:rsidRPr="00F50BC0" w:rsidRDefault="00611376" w:rsidP="00CE55B8">
      <w:pPr>
        <w:spacing w:before="360" w:after="120" w:line="300" w:lineRule="atLeast"/>
        <w:jc w:val="both"/>
        <w:rPr>
          <w:rFonts w:ascii="Gill Sans MT" w:hAnsi="Gill Sans MT"/>
          <w:b/>
          <w:szCs w:val="24"/>
        </w:rPr>
      </w:pPr>
      <w:r>
        <w:rPr>
          <w:rFonts w:ascii="Gill Sans MT" w:hAnsi="Gill Sans MT"/>
          <w:b/>
          <w:szCs w:val="24"/>
        </w:rPr>
        <w:t>F</w:t>
      </w:r>
      <w:r w:rsidR="003B07E4" w:rsidRPr="00F50BC0">
        <w:rPr>
          <w:rFonts w:ascii="Gill Sans MT" w:hAnsi="Gill Sans MT"/>
          <w:b/>
          <w:szCs w:val="24"/>
        </w:rPr>
        <w:t>ocus</w:t>
      </w:r>
      <w:r w:rsidR="002260E8">
        <w:rPr>
          <w:rFonts w:ascii="Gill Sans MT" w:hAnsi="Gill Sans MT"/>
          <w:b/>
          <w:szCs w:val="24"/>
        </w:rPr>
        <w:t xml:space="preserve"> of Duties</w:t>
      </w:r>
      <w:r w:rsidR="00522219" w:rsidRPr="00F50BC0">
        <w:rPr>
          <w:rFonts w:ascii="Gill Sans MT" w:hAnsi="Gill Sans MT"/>
          <w:b/>
          <w:szCs w:val="24"/>
        </w:rPr>
        <w:t>:</w:t>
      </w:r>
    </w:p>
    <w:p w:rsidR="00522219" w:rsidRPr="00F50BC0" w:rsidRDefault="00E77071" w:rsidP="00FA5C6B">
      <w:pPr>
        <w:numPr>
          <w:ilvl w:val="0"/>
          <w:numId w:val="34"/>
        </w:numPr>
        <w:spacing w:after="120" w:line="300" w:lineRule="atLeast"/>
        <w:ind w:left="567" w:hanging="567"/>
        <w:jc w:val="both"/>
        <w:rPr>
          <w:rFonts w:ascii="Gill Sans MT" w:hAnsi="Gill Sans MT"/>
          <w:szCs w:val="24"/>
        </w:rPr>
      </w:pPr>
      <w:r w:rsidRPr="00F50BC0">
        <w:rPr>
          <w:rFonts w:ascii="Gill Sans MT" w:hAnsi="Gill Sans MT"/>
          <w:szCs w:val="24"/>
        </w:rPr>
        <w:t>Within established guidelines and procedures, as a member of the perioperative</w:t>
      </w:r>
      <w:r w:rsidR="00AF52F0" w:rsidRPr="00F50BC0">
        <w:rPr>
          <w:rFonts w:ascii="Gill Sans MT" w:hAnsi="Gill Sans MT"/>
          <w:szCs w:val="24"/>
        </w:rPr>
        <w:t xml:space="preserve"> team, provide an efficient, </w:t>
      </w:r>
      <w:r w:rsidRPr="00F50BC0">
        <w:rPr>
          <w:rFonts w:ascii="Gill Sans MT" w:hAnsi="Gill Sans MT"/>
          <w:szCs w:val="24"/>
        </w:rPr>
        <w:t xml:space="preserve">effective </w:t>
      </w:r>
      <w:r w:rsidR="00AF52F0" w:rsidRPr="00F50BC0">
        <w:rPr>
          <w:rFonts w:ascii="Gill Sans MT" w:hAnsi="Gill Sans MT"/>
          <w:szCs w:val="24"/>
        </w:rPr>
        <w:t xml:space="preserve">and safe </w:t>
      </w:r>
      <w:r w:rsidRPr="00F50BC0">
        <w:rPr>
          <w:rFonts w:ascii="Gill Sans MT" w:hAnsi="Gill Sans MT"/>
          <w:szCs w:val="24"/>
        </w:rPr>
        <w:t>support service to the Operating Ro</w:t>
      </w:r>
      <w:r w:rsidR="001924B7" w:rsidRPr="00F50BC0">
        <w:rPr>
          <w:rFonts w:ascii="Gill Sans MT" w:hAnsi="Gill Sans MT"/>
          <w:szCs w:val="24"/>
        </w:rPr>
        <w:t>om Suite and Day Procedure Unit</w:t>
      </w:r>
      <w:r w:rsidR="000E234B">
        <w:rPr>
          <w:rFonts w:ascii="Gill Sans MT" w:hAnsi="Gill Sans MT"/>
          <w:szCs w:val="24"/>
        </w:rPr>
        <w:t>,</w:t>
      </w:r>
      <w:r w:rsidR="001924B7" w:rsidRPr="00F50BC0">
        <w:rPr>
          <w:rFonts w:ascii="Gill Sans MT" w:hAnsi="Gill Sans MT"/>
          <w:szCs w:val="24"/>
        </w:rPr>
        <w:t xml:space="preserve"> work</w:t>
      </w:r>
      <w:r w:rsidR="000E234B">
        <w:rPr>
          <w:rFonts w:ascii="Gill Sans MT" w:hAnsi="Gill Sans MT"/>
          <w:szCs w:val="24"/>
        </w:rPr>
        <w:t>ing</w:t>
      </w:r>
      <w:r w:rsidR="001924B7" w:rsidRPr="00F50BC0">
        <w:rPr>
          <w:rFonts w:ascii="Gill Sans MT" w:hAnsi="Gill Sans MT"/>
          <w:szCs w:val="24"/>
        </w:rPr>
        <w:t xml:space="preserve"> collaboratively with staff from all areas of the hospital.</w:t>
      </w:r>
    </w:p>
    <w:p w:rsidR="001924B7" w:rsidRPr="00F50BC0" w:rsidRDefault="001924B7" w:rsidP="00CE55B8">
      <w:pPr>
        <w:numPr>
          <w:ilvl w:val="0"/>
          <w:numId w:val="34"/>
        </w:numPr>
        <w:spacing w:after="240" w:line="300" w:lineRule="atLeast"/>
        <w:ind w:left="567" w:hanging="567"/>
        <w:jc w:val="both"/>
        <w:rPr>
          <w:rFonts w:ascii="Gill Sans MT" w:hAnsi="Gill Sans MT"/>
          <w:szCs w:val="24"/>
        </w:rPr>
      </w:pPr>
      <w:r w:rsidRPr="00F50BC0">
        <w:rPr>
          <w:rFonts w:ascii="Gill Sans MT" w:hAnsi="Gill Sans MT"/>
          <w:szCs w:val="24"/>
        </w:rPr>
        <w:t xml:space="preserve">The Theatre </w:t>
      </w:r>
      <w:r w:rsidR="00177A79">
        <w:rPr>
          <w:rFonts w:ascii="Gill Sans MT" w:hAnsi="Gill Sans MT"/>
          <w:szCs w:val="24"/>
        </w:rPr>
        <w:t>Attendant</w:t>
      </w:r>
      <w:r w:rsidRPr="00F50BC0">
        <w:rPr>
          <w:rFonts w:ascii="Gill Sans MT" w:hAnsi="Gill Sans MT"/>
          <w:szCs w:val="24"/>
        </w:rPr>
        <w:t xml:space="preserve"> will promote the principles of quality health care and customer service and foster a positive environment for patient outcomes.</w:t>
      </w:r>
    </w:p>
    <w:p w:rsidR="00522219" w:rsidRPr="00F50BC0" w:rsidRDefault="003B07E4" w:rsidP="00FA5C6B">
      <w:pPr>
        <w:spacing w:after="120" w:line="300" w:lineRule="atLeast"/>
        <w:jc w:val="both"/>
        <w:rPr>
          <w:rFonts w:ascii="Gill Sans MT" w:hAnsi="Gill Sans MT"/>
          <w:b/>
          <w:szCs w:val="24"/>
        </w:rPr>
      </w:pPr>
      <w:r w:rsidRPr="00F50BC0">
        <w:rPr>
          <w:rFonts w:ascii="Gill Sans MT" w:hAnsi="Gill Sans MT"/>
          <w:b/>
          <w:szCs w:val="24"/>
        </w:rPr>
        <w:t>Duties</w:t>
      </w:r>
      <w:r w:rsidR="00522219" w:rsidRPr="00F50BC0">
        <w:rPr>
          <w:rFonts w:ascii="Gill Sans MT" w:hAnsi="Gill Sans MT"/>
          <w:b/>
          <w:szCs w:val="24"/>
        </w:rPr>
        <w:t>:</w:t>
      </w:r>
    </w:p>
    <w:p w:rsidR="0059065F" w:rsidRPr="00F50BC0" w:rsidRDefault="00236A1F" w:rsidP="00FA5C6B">
      <w:pPr>
        <w:numPr>
          <w:ilvl w:val="0"/>
          <w:numId w:val="25"/>
        </w:numPr>
        <w:spacing w:after="120" w:line="300" w:lineRule="atLeast"/>
        <w:ind w:left="567" w:hanging="567"/>
        <w:jc w:val="both"/>
        <w:rPr>
          <w:rFonts w:ascii="Gill Sans MT" w:hAnsi="Gill Sans MT"/>
          <w:szCs w:val="24"/>
        </w:rPr>
      </w:pPr>
      <w:r w:rsidRPr="00F50BC0">
        <w:rPr>
          <w:rFonts w:ascii="Gill Sans MT" w:hAnsi="Gill Sans MT"/>
          <w:szCs w:val="24"/>
        </w:rPr>
        <w:t>Under supervision of the Registered Nurse, p</w:t>
      </w:r>
      <w:r w:rsidR="0059065F" w:rsidRPr="00F50BC0">
        <w:rPr>
          <w:rFonts w:ascii="Gill Sans MT" w:hAnsi="Gill Sans MT"/>
          <w:szCs w:val="24"/>
        </w:rPr>
        <w:t>repare the operating room/procedure room for each procedure, ensuring the relevant furniture, equipment and appliances are at hand and have been checked</w:t>
      </w:r>
      <w:r w:rsidR="005704DD">
        <w:rPr>
          <w:rFonts w:ascii="Gill Sans MT" w:hAnsi="Gill Sans MT"/>
          <w:szCs w:val="24"/>
        </w:rPr>
        <w:t xml:space="preserve"> and </w:t>
      </w:r>
      <w:r w:rsidR="002260E8">
        <w:rPr>
          <w:rFonts w:ascii="Gill Sans MT" w:hAnsi="Gill Sans MT"/>
          <w:szCs w:val="24"/>
        </w:rPr>
        <w:t>maintained</w:t>
      </w:r>
      <w:r w:rsidR="0059065F" w:rsidRPr="00F50BC0">
        <w:rPr>
          <w:rFonts w:ascii="Gill Sans MT" w:hAnsi="Gill Sans MT"/>
          <w:szCs w:val="24"/>
        </w:rPr>
        <w:t xml:space="preserve"> in accordance with established guidelines and manufacture</w:t>
      </w:r>
      <w:r w:rsidR="000E234B">
        <w:rPr>
          <w:rFonts w:ascii="Gill Sans MT" w:hAnsi="Gill Sans MT"/>
          <w:szCs w:val="24"/>
        </w:rPr>
        <w:t>r</w:t>
      </w:r>
      <w:r w:rsidR="0059065F" w:rsidRPr="00F50BC0">
        <w:rPr>
          <w:rFonts w:ascii="Gill Sans MT" w:hAnsi="Gill Sans MT"/>
          <w:szCs w:val="24"/>
        </w:rPr>
        <w:t>s</w:t>
      </w:r>
      <w:r w:rsidR="000E234B">
        <w:rPr>
          <w:rFonts w:ascii="Gill Sans MT" w:hAnsi="Gill Sans MT"/>
          <w:szCs w:val="24"/>
        </w:rPr>
        <w:t>’</w:t>
      </w:r>
      <w:r w:rsidR="0059065F" w:rsidRPr="00F50BC0">
        <w:rPr>
          <w:rFonts w:ascii="Gill Sans MT" w:hAnsi="Gill Sans MT"/>
          <w:szCs w:val="24"/>
        </w:rPr>
        <w:t xml:space="preserve"> specifications.</w:t>
      </w:r>
    </w:p>
    <w:p w:rsidR="0059065F" w:rsidRPr="00F50BC0" w:rsidRDefault="0059065F" w:rsidP="00FA5C6B">
      <w:pPr>
        <w:numPr>
          <w:ilvl w:val="0"/>
          <w:numId w:val="25"/>
        </w:numPr>
        <w:spacing w:after="120" w:line="300" w:lineRule="atLeast"/>
        <w:ind w:left="567" w:hanging="567"/>
        <w:jc w:val="both"/>
        <w:rPr>
          <w:rFonts w:ascii="Gill Sans MT" w:hAnsi="Gill Sans MT"/>
          <w:szCs w:val="24"/>
        </w:rPr>
      </w:pPr>
      <w:r w:rsidRPr="00F50BC0">
        <w:rPr>
          <w:rFonts w:ascii="Gill Sans MT" w:hAnsi="Gill Sans MT"/>
          <w:szCs w:val="24"/>
        </w:rPr>
        <w:t xml:space="preserve">Responsible for providing </w:t>
      </w:r>
      <w:r w:rsidR="005704DD">
        <w:rPr>
          <w:rFonts w:ascii="Gill Sans MT" w:hAnsi="Gill Sans MT"/>
          <w:szCs w:val="24"/>
        </w:rPr>
        <w:t xml:space="preserve">basic </w:t>
      </w:r>
      <w:r w:rsidRPr="00F50BC0">
        <w:rPr>
          <w:rFonts w:ascii="Gill Sans MT" w:hAnsi="Gill Sans MT"/>
          <w:szCs w:val="24"/>
        </w:rPr>
        <w:t xml:space="preserve">technical assistance and support to nursing and medical </w:t>
      </w:r>
      <w:proofErr w:type="gramStart"/>
      <w:r w:rsidRPr="00F50BC0">
        <w:rPr>
          <w:rFonts w:ascii="Gill Sans MT" w:hAnsi="Gill Sans MT"/>
          <w:szCs w:val="24"/>
        </w:rPr>
        <w:t>staff</w:t>
      </w:r>
      <w:proofErr w:type="gramEnd"/>
      <w:r w:rsidRPr="00F50BC0">
        <w:rPr>
          <w:rFonts w:ascii="Gill Sans MT" w:hAnsi="Gill Sans MT"/>
          <w:szCs w:val="24"/>
        </w:rPr>
        <w:t xml:space="preserve"> with the correct and safe use of mechanical and </w:t>
      </w:r>
      <w:r w:rsidR="005704DD">
        <w:rPr>
          <w:rFonts w:ascii="Gill Sans MT" w:hAnsi="Gill Sans MT"/>
          <w:szCs w:val="24"/>
        </w:rPr>
        <w:t>biomedical</w:t>
      </w:r>
      <w:r w:rsidRPr="00F50BC0">
        <w:rPr>
          <w:rFonts w:ascii="Gill Sans MT" w:hAnsi="Gill Sans MT"/>
          <w:szCs w:val="24"/>
        </w:rPr>
        <w:t xml:space="preserve"> equipment.</w:t>
      </w:r>
    </w:p>
    <w:p w:rsidR="0059065F" w:rsidRPr="00F50BC0" w:rsidRDefault="008C36AD" w:rsidP="00FA5C6B">
      <w:pPr>
        <w:numPr>
          <w:ilvl w:val="0"/>
          <w:numId w:val="25"/>
        </w:numPr>
        <w:spacing w:after="120" w:line="300" w:lineRule="atLeast"/>
        <w:ind w:left="567" w:hanging="567"/>
        <w:jc w:val="both"/>
        <w:rPr>
          <w:rFonts w:ascii="Gill Sans MT" w:hAnsi="Gill Sans MT"/>
          <w:szCs w:val="24"/>
        </w:rPr>
      </w:pPr>
      <w:r w:rsidRPr="00F50BC0">
        <w:rPr>
          <w:rFonts w:ascii="Gill Sans MT" w:hAnsi="Gill Sans MT"/>
          <w:szCs w:val="24"/>
        </w:rPr>
        <w:t xml:space="preserve">Under </w:t>
      </w:r>
      <w:r w:rsidR="005704DD">
        <w:rPr>
          <w:rFonts w:ascii="Gill Sans MT" w:hAnsi="Gill Sans MT"/>
          <w:szCs w:val="24"/>
        </w:rPr>
        <w:t xml:space="preserve">direct </w:t>
      </w:r>
      <w:r w:rsidRPr="00F50BC0">
        <w:rPr>
          <w:rFonts w:ascii="Gill Sans MT" w:hAnsi="Gill Sans MT"/>
          <w:szCs w:val="24"/>
        </w:rPr>
        <w:t>supervision of and i</w:t>
      </w:r>
      <w:r w:rsidR="0059065F" w:rsidRPr="00F50BC0">
        <w:rPr>
          <w:rFonts w:ascii="Gill Sans MT" w:hAnsi="Gill Sans MT"/>
          <w:szCs w:val="24"/>
        </w:rPr>
        <w:t xml:space="preserve">n collaboration with medical and nursing staff assist with correct, safe and dignified positioning of patients </w:t>
      </w:r>
      <w:r w:rsidR="00BE006B">
        <w:rPr>
          <w:rFonts w:ascii="Gill Sans MT" w:hAnsi="Gill Sans MT"/>
          <w:szCs w:val="24"/>
        </w:rPr>
        <w:t>and</w:t>
      </w:r>
      <w:r w:rsidR="0059065F" w:rsidRPr="00F50BC0">
        <w:rPr>
          <w:rFonts w:ascii="Gill Sans MT" w:hAnsi="Gill Sans MT"/>
          <w:szCs w:val="24"/>
        </w:rPr>
        <w:t xml:space="preserve"> speciali</w:t>
      </w:r>
      <w:r w:rsidR="00BE006B">
        <w:rPr>
          <w:rFonts w:ascii="Gill Sans MT" w:hAnsi="Gill Sans MT"/>
          <w:szCs w:val="24"/>
        </w:rPr>
        <w:t>s</w:t>
      </w:r>
      <w:r w:rsidR="0059065F" w:rsidRPr="00F50BC0">
        <w:rPr>
          <w:rFonts w:ascii="Gill Sans MT" w:hAnsi="Gill Sans MT"/>
          <w:szCs w:val="24"/>
        </w:rPr>
        <w:t>ed positioning equipment</w:t>
      </w:r>
      <w:r w:rsidR="00BC7B4F" w:rsidRPr="00F50BC0">
        <w:rPr>
          <w:rFonts w:ascii="Gill Sans MT" w:hAnsi="Gill Sans MT"/>
          <w:szCs w:val="24"/>
        </w:rPr>
        <w:t xml:space="preserve"> and perform preoperative hair removal as directed</w:t>
      </w:r>
      <w:r w:rsidR="0059065F" w:rsidRPr="00F50BC0">
        <w:rPr>
          <w:rFonts w:ascii="Gill Sans MT" w:hAnsi="Gill Sans MT"/>
          <w:szCs w:val="24"/>
        </w:rPr>
        <w:t>.</w:t>
      </w:r>
    </w:p>
    <w:p w:rsidR="0059065F" w:rsidRPr="00F50BC0" w:rsidRDefault="0059065F" w:rsidP="00FA5C6B">
      <w:pPr>
        <w:numPr>
          <w:ilvl w:val="0"/>
          <w:numId w:val="25"/>
        </w:numPr>
        <w:spacing w:after="120" w:line="300" w:lineRule="atLeast"/>
        <w:ind w:left="567" w:hanging="567"/>
        <w:jc w:val="both"/>
        <w:rPr>
          <w:rFonts w:ascii="Gill Sans MT" w:hAnsi="Gill Sans MT"/>
          <w:szCs w:val="24"/>
        </w:rPr>
      </w:pPr>
      <w:r w:rsidRPr="00F50BC0">
        <w:rPr>
          <w:rFonts w:ascii="Gill Sans MT" w:hAnsi="Gill Sans MT"/>
          <w:szCs w:val="24"/>
        </w:rPr>
        <w:t>As directed/prescribed by medical staff perform plaster prepa</w:t>
      </w:r>
      <w:r w:rsidR="005704DD">
        <w:rPr>
          <w:rFonts w:ascii="Gill Sans MT" w:hAnsi="Gill Sans MT"/>
          <w:szCs w:val="24"/>
        </w:rPr>
        <w:t>ration, application and removal</w:t>
      </w:r>
      <w:r w:rsidRPr="00F50BC0">
        <w:rPr>
          <w:rFonts w:ascii="Gill Sans MT" w:hAnsi="Gill Sans MT"/>
          <w:szCs w:val="24"/>
        </w:rPr>
        <w:t>.</w:t>
      </w:r>
      <w:r w:rsidR="00823062">
        <w:rPr>
          <w:rFonts w:ascii="Gill Sans MT" w:hAnsi="Gill Sans MT"/>
          <w:szCs w:val="24"/>
        </w:rPr>
        <w:t xml:space="preserve"> </w:t>
      </w:r>
    </w:p>
    <w:p w:rsidR="00910901" w:rsidRPr="00F50BC0" w:rsidRDefault="0059065F" w:rsidP="00FA5C6B">
      <w:pPr>
        <w:numPr>
          <w:ilvl w:val="0"/>
          <w:numId w:val="25"/>
        </w:numPr>
        <w:spacing w:after="120" w:line="300" w:lineRule="atLeast"/>
        <w:ind w:left="567" w:hanging="567"/>
        <w:jc w:val="both"/>
        <w:rPr>
          <w:rFonts w:ascii="Gill Sans MT" w:hAnsi="Gill Sans MT"/>
          <w:szCs w:val="24"/>
        </w:rPr>
      </w:pPr>
      <w:r w:rsidRPr="00F50BC0">
        <w:rPr>
          <w:rFonts w:ascii="Gill Sans MT" w:hAnsi="Gill Sans MT"/>
          <w:szCs w:val="24"/>
        </w:rPr>
        <w:t>Participate in and</w:t>
      </w:r>
      <w:r w:rsidR="00236A1F" w:rsidRPr="00F50BC0">
        <w:rPr>
          <w:rFonts w:ascii="Gill Sans MT" w:hAnsi="Gill Sans MT"/>
          <w:szCs w:val="24"/>
        </w:rPr>
        <w:t>,</w:t>
      </w:r>
      <w:r w:rsidRPr="00F50BC0">
        <w:rPr>
          <w:rFonts w:ascii="Gill Sans MT" w:hAnsi="Gill Sans MT"/>
          <w:szCs w:val="24"/>
        </w:rPr>
        <w:t xml:space="preserve"> where appropriate, contribute to in-service </w:t>
      </w:r>
      <w:r w:rsidR="00910901" w:rsidRPr="00F50BC0">
        <w:rPr>
          <w:rFonts w:ascii="Gill Sans MT" w:hAnsi="Gill Sans MT"/>
          <w:szCs w:val="24"/>
        </w:rPr>
        <w:t>training</w:t>
      </w:r>
      <w:r w:rsidRPr="00F50BC0">
        <w:rPr>
          <w:rFonts w:ascii="Gill Sans MT" w:hAnsi="Gill Sans MT"/>
          <w:szCs w:val="24"/>
        </w:rPr>
        <w:t xml:space="preserve"> of Perioperative staff, including the orientation</w:t>
      </w:r>
      <w:r w:rsidR="00910901" w:rsidRPr="00F50BC0">
        <w:rPr>
          <w:rFonts w:ascii="Gill Sans MT" w:hAnsi="Gill Sans MT"/>
          <w:szCs w:val="24"/>
        </w:rPr>
        <w:t xml:space="preserve"> and mentoring of new theatre </w:t>
      </w:r>
      <w:r w:rsidR="00177A79">
        <w:rPr>
          <w:rFonts w:ascii="Gill Sans MT" w:hAnsi="Gill Sans MT"/>
          <w:szCs w:val="24"/>
        </w:rPr>
        <w:t>attendants</w:t>
      </w:r>
      <w:r w:rsidR="005704DD">
        <w:rPr>
          <w:rFonts w:ascii="Gill Sans MT" w:hAnsi="Gill Sans MT"/>
          <w:szCs w:val="24"/>
        </w:rPr>
        <w:t xml:space="preserve"> and documentation of procedures and requirements</w:t>
      </w:r>
      <w:r w:rsidR="00910901" w:rsidRPr="00F50BC0">
        <w:rPr>
          <w:rFonts w:ascii="Gill Sans MT" w:hAnsi="Gill Sans MT"/>
          <w:szCs w:val="24"/>
        </w:rPr>
        <w:t>.</w:t>
      </w:r>
    </w:p>
    <w:p w:rsidR="00236A1F" w:rsidRPr="00F50BC0" w:rsidRDefault="00236A1F" w:rsidP="00FA5C6B">
      <w:pPr>
        <w:numPr>
          <w:ilvl w:val="0"/>
          <w:numId w:val="25"/>
        </w:numPr>
        <w:spacing w:after="120" w:line="300" w:lineRule="atLeast"/>
        <w:ind w:left="567" w:hanging="567"/>
        <w:jc w:val="both"/>
        <w:rPr>
          <w:rFonts w:ascii="Gill Sans MT" w:hAnsi="Gill Sans MT"/>
          <w:szCs w:val="24"/>
        </w:rPr>
      </w:pPr>
      <w:r w:rsidRPr="00F50BC0">
        <w:rPr>
          <w:rFonts w:ascii="Gill Sans MT" w:hAnsi="Gill Sans MT"/>
          <w:szCs w:val="24"/>
        </w:rPr>
        <w:t>Comply with quality contro</w:t>
      </w:r>
      <w:r w:rsidR="003D4E2C" w:rsidRPr="00F50BC0">
        <w:rPr>
          <w:rFonts w:ascii="Gill Sans MT" w:hAnsi="Gill Sans MT"/>
          <w:szCs w:val="24"/>
        </w:rPr>
        <w:t>l programs and</w:t>
      </w:r>
      <w:r w:rsidRPr="00F50BC0">
        <w:rPr>
          <w:rFonts w:ascii="Gill Sans MT" w:hAnsi="Gill Sans MT"/>
          <w:szCs w:val="24"/>
        </w:rPr>
        <w:t xml:space="preserve"> cleaning of relevant equipment.</w:t>
      </w:r>
    </w:p>
    <w:p w:rsidR="00910901" w:rsidRPr="00F50BC0" w:rsidRDefault="00910901" w:rsidP="00FA5C6B">
      <w:pPr>
        <w:numPr>
          <w:ilvl w:val="0"/>
          <w:numId w:val="25"/>
        </w:numPr>
        <w:spacing w:after="120" w:line="300" w:lineRule="atLeast"/>
        <w:ind w:left="567" w:hanging="567"/>
        <w:jc w:val="both"/>
        <w:rPr>
          <w:rFonts w:ascii="Gill Sans MT" w:hAnsi="Gill Sans MT"/>
          <w:szCs w:val="24"/>
        </w:rPr>
      </w:pPr>
      <w:r w:rsidRPr="00F50BC0">
        <w:rPr>
          <w:rFonts w:ascii="Gill Sans MT" w:hAnsi="Gill Sans MT"/>
          <w:szCs w:val="24"/>
        </w:rPr>
        <w:t xml:space="preserve">Maintain confidentiality of patient information in </w:t>
      </w:r>
      <w:r w:rsidR="008C36AD" w:rsidRPr="00F50BC0">
        <w:rPr>
          <w:rFonts w:ascii="Gill Sans MT" w:hAnsi="Gill Sans MT"/>
          <w:szCs w:val="24"/>
        </w:rPr>
        <w:t xml:space="preserve">whatever form it may </w:t>
      </w:r>
      <w:r w:rsidR="00D80F23" w:rsidRPr="00F50BC0">
        <w:rPr>
          <w:rFonts w:ascii="Gill Sans MT" w:hAnsi="Gill Sans MT"/>
          <w:szCs w:val="24"/>
        </w:rPr>
        <w:t>take</w:t>
      </w:r>
      <w:r w:rsidR="000E234B">
        <w:rPr>
          <w:rFonts w:ascii="Gill Sans MT" w:hAnsi="Gill Sans MT"/>
          <w:szCs w:val="24"/>
        </w:rPr>
        <w:t>,</w:t>
      </w:r>
      <w:r w:rsidR="00D80F23" w:rsidRPr="00F50BC0">
        <w:rPr>
          <w:rFonts w:ascii="Gill Sans MT" w:hAnsi="Gill Sans MT"/>
          <w:szCs w:val="24"/>
        </w:rPr>
        <w:t xml:space="preserve"> in</w:t>
      </w:r>
      <w:r w:rsidRPr="00F50BC0">
        <w:rPr>
          <w:rFonts w:ascii="Gill Sans MT" w:hAnsi="Gill Sans MT"/>
          <w:szCs w:val="24"/>
        </w:rPr>
        <w:t xml:space="preserve"> line with Agency policy.</w:t>
      </w:r>
    </w:p>
    <w:p w:rsidR="00AF52F0" w:rsidRPr="00F50BC0" w:rsidRDefault="00AF52F0" w:rsidP="00FA5C6B">
      <w:pPr>
        <w:numPr>
          <w:ilvl w:val="0"/>
          <w:numId w:val="25"/>
        </w:numPr>
        <w:spacing w:after="120" w:line="300" w:lineRule="atLeast"/>
        <w:ind w:left="567" w:hanging="567"/>
        <w:jc w:val="both"/>
        <w:rPr>
          <w:rFonts w:ascii="Gill Sans MT" w:hAnsi="Gill Sans MT"/>
          <w:szCs w:val="24"/>
        </w:rPr>
      </w:pPr>
      <w:r w:rsidRPr="00F50BC0">
        <w:rPr>
          <w:rFonts w:ascii="Gill Sans MT" w:hAnsi="Gill Sans MT"/>
          <w:szCs w:val="24"/>
        </w:rPr>
        <w:lastRenderedPageBreak/>
        <w:t>Ensure internal departmental security</w:t>
      </w:r>
      <w:r w:rsidR="001924B7" w:rsidRPr="00F50BC0">
        <w:rPr>
          <w:rFonts w:ascii="Gill Sans MT" w:hAnsi="Gill Sans MT"/>
          <w:szCs w:val="24"/>
        </w:rPr>
        <w:t xml:space="preserve"> and participate in emergency procedures as required</w:t>
      </w:r>
      <w:r w:rsidRPr="00F50BC0">
        <w:rPr>
          <w:rFonts w:ascii="Gill Sans MT" w:hAnsi="Gill Sans MT"/>
          <w:szCs w:val="24"/>
        </w:rPr>
        <w:t>.</w:t>
      </w:r>
      <w:r w:rsidR="00E064AC">
        <w:rPr>
          <w:rFonts w:ascii="Gill Sans MT" w:hAnsi="Gill Sans MT"/>
          <w:szCs w:val="24"/>
        </w:rPr>
        <w:t xml:space="preserve"> </w:t>
      </w:r>
      <w:r w:rsidR="001924B7" w:rsidRPr="00F50BC0">
        <w:rPr>
          <w:rFonts w:ascii="Gill Sans MT" w:hAnsi="Gill Sans MT"/>
          <w:szCs w:val="24"/>
        </w:rPr>
        <w:t>This may include areas outside the Theatre Department if necessary.</w:t>
      </w:r>
      <w:r w:rsidR="00E064AC">
        <w:rPr>
          <w:rFonts w:ascii="Gill Sans MT" w:hAnsi="Gill Sans MT"/>
          <w:szCs w:val="24"/>
        </w:rPr>
        <w:t xml:space="preserve"> </w:t>
      </w:r>
    </w:p>
    <w:p w:rsidR="00FC5D07" w:rsidRPr="002260E8" w:rsidRDefault="00BC7B4F" w:rsidP="00FA5C6B">
      <w:pPr>
        <w:numPr>
          <w:ilvl w:val="0"/>
          <w:numId w:val="25"/>
        </w:numPr>
        <w:spacing w:after="120" w:line="300" w:lineRule="atLeast"/>
        <w:ind w:left="567" w:hanging="567"/>
        <w:jc w:val="both"/>
        <w:rPr>
          <w:rFonts w:ascii="Gill Sans MT" w:hAnsi="Gill Sans MT"/>
          <w:szCs w:val="24"/>
        </w:rPr>
      </w:pPr>
      <w:r w:rsidRPr="002260E8">
        <w:rPr>
          <w:rFonts w:ascii="Gill Sans MT" w:hAnsi="Gill Sans MT"/>
          <w:szCs w:val="24"/>
        </w:rPr>
        <w:t>Practice in accordance with</w:t>
      </w:r>
      <w:r w:rsidR="002260E8" w:rsidRPr="002260E8">
        <w:rPr>
          <w:rFonts w:ascii="Gill Sans MT" w:hAnsi="Gill Sans MT"/>
          <w:szCs w:val="24"/>
        </w:rPr>
        <w:t xml:space="preserve"> </w:t>
      </w:r>
      <w:r w:rsidR="00FC5D07" w:rsidRPr="002260E8">
        <w:rPr>
          <w:rFonts w:ascii="Gill Sans MT" w:hAnsi="Gill Sans MT"/>
          <w:szCs w:val="24"/>
        </w:rPr>
        <w:t>Infection Control protocols</w:t>
      </w:r>
      <w:r w:rsidR="002260E8">
        <w:rPr>
          <w:rFonts w:ascii="Gill Sans MT" w:hAnsi="Gill Sans MT"/>
          <w:szCs w:val="24"/>
        </w:rPr>
        <w:t xml:space="preserve"> and c</w:t>
      </w:r>
      <w:r w:rsidR="00FC5D07" w:rsidRPr="002260E8">
        <w:rPr>
          <w:rFonts w:ascii="Gill Sans MT" w:hAnsi="Gill Sans MT"/>
          <w:szCs w:val="24"/>
        </w:rPr>
        <w:t xml:space="preserve">omply with </w:t>
      </w:r>
      <w:r w:rsidRPr="002260E8">
        <w:rPr>
          <w:rFonts w:ascii="Gill Sans MT" w:hAnsi="Gill Sans MT"/>
          <w:szCs w:val="24"/>
        </w:rPr>
        <w:t>Australian Standards where appropriate</w:t>
      </w:r>
      <w:r w:rsidR="00FC5D07" w:rsidRPr="002260E8">
        <w:rPr>
          <w:rFonts w:ascii="Gill Sans MT" w:hAnsi="Gill Sans MT"/>
          <w:szCs w:val="24"/>
        </w:rPr>
        <w:t xml:space="preserve"> </w:t>
      </w:r>
    </w:p>
    <w:p w:rsidR="00BC7B4F" w:rsidRDefault="00FC5D07" w:rsidP="00FA5C6B">
      <w:pPr>
        <w:numPr>
          <w:ilvl w:val="0"/>
          <w:numId w:val="25"/>
        </w:numPr>
        <w:spacing w:after="120" w:line="300" w:lineRule="atLeast"/>
        <w:ind w:left="567" w:hanging="567"/>
        <w:jc w:val="both"/>
        <w:rPr>
          <w:rFonts w:ascii="Gill Sans MT" w:hAnsi="Gill Sans MT"/>
          <w:szCs w:val="24"/>
        </w:rPr>
      </w:pPr>
      <w:r w:rsidRPr="00F50BC0">
        <w:rPr>
          <w:rFonts w:ascii="Gill Sans MT" w:hAnsi="Gill Sans MT"/>
          <w:szCs w:val="24"/>
        </w:rPr>
        <w:t>Maintain professional development by regularly attending and participating in education</w:t>
      </w:r>
      <w:r w:rsidR="00BC7B4F" w:rsidRPr="00F50BC0">
        <w:rPr>
          <w:rFonts w:ascii="Gill Sans MT" w:hAnsi="Gill Sans MT"/>
          <w:szCs w:val="24"/>
        </w:rPr>
        <w:t>.</w:t>
      </w:r>
    </w:p>
    <w:p w:rsidR="002260E8" w:rsidRPr="002260E8" w:rsidRDefault="002260E8" w:rsidP="00FA5C6B">
      <w:pPr>
        <w:numPr>
          <w:ilvl w:val="0"/>
          <w:numId w:val="25"/>
        </w:numPr>
        <w:spacing w:after="120" w:line="300" w:lineRule="atLeast"/>
        <w:ind w:left="567" w:hanging="567"/>
        <w:jc w:val="both"/>
        <w:rPr>
          <w:rFonts w:ascii="Gill Sans MT" w:hAnsi="Gill Sans MT"/>
          <w:szCs w:val="24"/>
        </w:rPr>
      </w:pPr>
      <w:r w:rsidRPr="003B721A">
        <w:rPr>
          <w:rFonts w:ascii="Gill Sans MT" w:hAnsi="Gill Sans MT"/>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694A31" w:rsidRDefault="00694A31" w:rsidP="00FA5C6B">
      <w:pPr>
        <w:numPr>
          <w:ilvl w:val="0"/>
          <w:numId w:val="25"/>
        </w:numPr>
        <w:spacing w:after="120" w:line="300" w:lineRule="atLeast"/>
        <w:ind w:left="567" w:hanging="567"/>
        <w:jc w:val="both"/>
        <w:rPr>
          <w:rFonts w:ascii="Gill Sans MT" w:hAnsi="Gill Sans MT"/>
          <w:szCs w:val="24"/>
        </w:rPr>
      </w:pPr>
      <w:r w:rsidRPr="00F50BC0">
        <w:rPr>
          <w:rFonts w:ascii="Gill Sans MT" w:hAnsi="Gill Sans MT"/>
          <w:szCs w:val="24"/>
        </w:rPr>
        <w:t>The incumbent can expect to be allocated duties, not specifically mentioned in this document, that are within the capacity, qualifications and experience normally expected from persons occupying jobs at this classification level.</w:t>
      </w:r>
    </w:p>
    <w:p w:rsidR="001924B7" w:rsidRPr="00CE55B8" w:rsidRDefault="001924B7" w:rsidP="00CE55B8">
      <w:pPr>
        <w:spacing w:after="240" w:line="300" w:lineRule="atLeast"/>
        <w:ind w:left="426" w:hanging="426"/>
        <w:jc w:val="both"/>
        <w:rPr>
          <w:rFonts w:ascii="Gill Sans MT" w:hAnsi="Gill Sans MT"/>
          <w:szCs w:val="24"/>
        </w:rPr>
      </w:pPr>
      <w:r w:rsidRPr="00CE55B8">
        <w:rPr>
          <w:rFonts w:ascii="Gill Sans MT" w:hAnsi="Gill Sans MT"/>
          <w:szCs w:val="24"/>
        </w:rPr>
        <w:t>Refer to Appendix A for specific duties performed by</w:t>
      </w:r>
      <w:r w:rsidR="000E234B" w:rsidRPr="00CE55B8">
        <w:rPr>
          <w:rFonts w:ascii="Gill Sans MT" w:hAnsi="Gill Sans MT"/>
          <w:szCs w:val="24"/>
        </w:rPr>
        <w:t xml:space="preserve"> the</w:t>
      </w:r>
      <w:r w:rsidRPr="00CE55B8">
        <w:rPr>
          <w:rFonts w:ascii="Gill Sans MT" w:hAnsi="Gill Sans MT"/>
          <w:szCs w:val="24"/>
        </w:rPr>
        <w:t xml:space="preserve"> Theatre </w:t>
      </w:r>
      <w:r w:rsidR="00177A79" w:rsidRPr="00CE55B8">
        <w:rPr>
          <w:rFonts w:ascii="Gill Sans MT" w:hAnsi="Gill Sans MT"/>
          <w:szCs w:val="24"/>
        </w:rPr>
        <w:t>Attendant</w:t>
      </w:r>
      <w:r w:rsidRPr="00CE55B8">
        <w:rPr>
          <w:rFonts w:ascii="Gill Sans MT" w:hAnsi="Gill Sans MT"/>
          <w:szCs w:val="24"/>
        </w:rPr>
        <w:t>.</w:t>
      </w:r>
    </w:p>
    <w:p w:rsidR="004246AF" w:rsidRDefault="004246AF" w:rsidP="00FA5C6B">
      <w:pPr>
        <w:spacing w:after="120" w:line="300" w:lineRule="atLeast"/>
        <w:jc w:val="both"/>
        <w:rPr>
          <w:rFonts w:ascii="Gill Sans MT" w:hAnsi="Gill Sans MT"/>
          <w:b/>
          <w:szCs w:val="24"/>
        </w:rPr>
      </w:pPr>
    </w:p>
    <w:p w:rsidR="00522219" w:rsidRPr="00F50BC0" w:rsidRDefault="00522219" w:rsidP="00FA5C6B">
      <w:pPr>
        <w:spacing w:after="120" w:line="300" w:lineRule="atLeast"/>
        <w:jc w:val="both"/>
        <w:rPr>
          <w:rFonts w:ascii="Gill Sans MT" w:hAnsi="Gill Sans MT"/>
          <w:b/>
          <w:szCs w:val="24"/>
        </w:rPr>
      </w:pPr>
      <w:r w:rsidRPr="00F50BC0">
        <w:rPr>
          <w:rFonts w:ascii="Gill Sans MT" w:hAnsi="Gill Sans MT"/>
          <w:b/>
          <w:szCs w:val="24"/>
        </w:rPr>
        <w:t>Scope of Work Performed:</w:t>
      </w:r>
    </w:p>
    <w:p w:rsidR="00522219" w:rsidRPr="00F50BC0" w:rsidRDefault="00D80F23" w:rsidP="00FA5C6B">
      <w:pPr>
        <w:numPr>
          <w:ilvl w:val="0"/>
          <w:numId w:val="20"/>
        </w:numPr>
        <w:spacing w:after="120" w:line="300" w:lineRule="atLeast"/>
        <w:ind w:left="567" w:hanging="567"/>
        <w:jc w:val="both"/>
        <w:rPr>
          <w:rFonts w:ascii="Gill Sans MT" w:hAnsi="Gill Sans MT"/>
          <w:szCs w:val="24"/>
        </w:rPr>
      </w:pPr>
      <w:r w:rsidRPr="00F50BC0">
        <w:rPr>
          <w:rFonts w:ascii="Gill Sans MT" w:hAnsi="Gill Sans MT"/>
          <w:szCs w:val="24"/>
        </w:rPr>
        <w:t xml:space="preserve">Responsible for </w:t>
      </w:r>
      <w:r w:rsidR="000E234B">
        <w:rPr>
          <w:rFonts w:ascii="Gill Sans MT" w:hAnsi="Gill Sans MT"/>
          <w:szCs w:val="24"/>
        </w:rPr>
        <w:t xml:space="preserve">the </w:t>
      </w:r>
      <w:r w:rsidRPr="00F50BC0">
        <w:rPr>
          <w:rFonts w:ascii="Gill Sans MT" w:hAnsi="Gill Sans MT"/>
          <w:szCs w:val="24"/>
        </w:rPr>
        <w:t>timely set up,</w:t>
      </w:r>
      <w:r>
        <w:rPr>
          <w:rFonts w:ascii="Gill Sans MT" w:hAnsi="Gill Sans MT"/>
          <w:szCs w:val="24"/>
        </w:rPr>
        <w:t xml:space="preserve"> trouble shooting, shut downs,</w:t>
      </w:r>
      <w:r w:rsidRPr="00F50BC0">
        <w:rPr>
          <w:rFonts w:ascii="Gill Sans MT" w:hAnsi="Gill Sans MT"/>
          <w:szCs w:val="24"/>
        </w:rPr>
        <w:t xml:space="preserve"> checks and storage of all relevant equipment</w:t>
      </w:r>
      <w:r w:rsidR="000E234B" w:rsidRPr="000E234B">
        <w:rPr>
          <w:rFonts w:ascii="Gill Sans MT" w:hAnsi="Gill Sans MT"/>
          <w:szCs w:val="24"/>
        </w:rPr>
        <w:t xml:space="preserve"> </w:t>
      </w:r>
      <w:r w:rsidR="000E234B">
        <w:rPr>
          <w:rFonts w:ascii="Gill Sans MT" w:hAnsi="Gill Sans MT"/>
          <w:szCs w:val="24"/>
        </w:rPr>
        <w:t xml:space="preserve">and for undertaking basic </w:t>
      </w:r>
      <w:r w:rsidR="000E234B" w:rsidRPr="00F50BC0">
        <w:rPr>
          <w:rFonts w:ascii="Gill Sans MT" w:hAnsi="Gill Sans MT"/>
          <w:szCs w:val="24"/>
        </w:rPr>
        <w:t>minor maintenance procedures to electronic and mechanical equipment</w:t>
      </w:r>
      <w:r w:rsidRPr="00F50BC0">
        <w:rPr>
          <w:rFonts w:ascii="Gill Sans MT" w:hAnsi="Gill Sans MT"/>
          <w:szCs w:val="24"/>
        </w:rPr>
        <w:t>.</w:t>
      </w:r>
    </w:p>
    <w:p w:rsidR="005F3D31" w:rsidRPr="000E234B" w:rsidRDefault="00FC5D07" w:rsidP="00FA5C6B">
      <w:pPr>
        <w:numPr>
          <w:ilvl w:val="0"/>
          <w:numId w:val="20"/>
        </w:numPr>
        <w:spacing w:after="120" w:line="300" w:lineRule="atLeast"/>
        <w:ind w:left="567" w:hanging="567"/>
        <w:jc w:val="both"/>
        <w:rPr>
          <w:rFonts w:ascii="Gill Sans MT" w:hAnsi="Gill Sans MT"/>
          <w:szCs w:val="24"/>
        </w:rPr>
      </w:pPr>
      <w:r w:rsidRPr="00F50BC0">
        <w:rPr>
          <w:rFonts w:ascii="Gill Sans MT" w:hAnsi="Gill Sans MT"/>
          <w:szCs w:val="24"/>
        </w:rPr>
        <w:t xml:space="preserve">Responsible for maintaining a high standard of </w:t>
      </w:r>
      <w:r w:rsidR="00906701" w:rsidRPr="00F50BC0">
        <w:rPr>
          <w:rFonts w:ascii="Gill Sans MT" w:hAnsi="Gill Sans MT"/>
          <w:szCs w:val="24"/>
        </w:rPr>
        <w:t>h</w:t>
      </w:r>
      <w:r w:rsidR="008C36AD" w:rsidRPr="00F50BC0">
        <w:rPr>
          <w:rFonts w:ascii="Gill Sans MT" w:hAnsi="Gill Sans MT"/>
          <w:szCs w:val="24"/>
        </w:rPr>
        <w:t xml:space="preserve">ygiene </w:t>
      </w:r>
      <w:r w:rsidRPr="00F50BC0">
        <w:rPr>
          <w:rFonts w:ascii="Gill Sans MT" w:hAnsi="Gill Sans MT"/>
          <w:szCs w:val="24"/>
        </w:rPr>
        <w:t>and cleanliness</w:t>
      </w:r>
      <w:r w:rsidR="000E234B">
        <w:rPr>
          <w:rFonts w:ascii="Gill Sans MT" w:hAnsi="Gill Sans MT"/>
          <w:szCs w:val="24"/>
        </w:rPr>
        <w:t>,</w:t>
      </w:r>
      <w:r w:rsidRPr="00F50BC0">
        <w:rPr>
          <w:rFonts w:ascii="Gill Sans MT" w:hAnsi="Gill Sans MT"/>
          <w:szCs w:val="24"/>
        </w:rPr>
        <w:t xml:space="preserve"> ensuring techniques and procedures are in accordance with established hospital guidelines and protocols and comply with Australian Standards</w:t>
      </w:r>
      <w:r w:rsidR="000E234B" w:rsidRPr="00F50BC0">
        <w:rPr>
          <w:rFonts w:ascii="Gill Sans MT" w:hAnsi="Gill Sans MT"/>
          <w:szCs w:val="24"/>
        </w:rPr>
        <w:t>.</w:t>
      </w:r>
    </w:p>
    <w:p w:rsidR="000B24E8" w:rsidRPr="00F50BC0" w:rsidRDefault="00447437" w:rsidP="00FA5C6B">
      <w:pPr>
        <w:numPr>
          <w:ilvl w:val="0"/>
          <w:numId w:val="20"/>
        </w:numPr>
        <w:spacing w:after="120" w:line="300" w:lineRule="atLeast"/>
        <w:ind w:left="567" w:hanging="567"/>
        <w:jc w:val="both"/>
        <w:rPr>
          <w:rFonts w:ascii="Gill Sans MT" w:hAnsi="Gill Sans MT"/>
          <w:szCs w:val="24"/>
        </w:rPr>
      </w:pPr>
      <w:r>
        <w:rPr>
          <w:rFonts w:ascii="Gill Sans MT" w:hAnsi="Gill Sans MT"/>
          <w:szCs w:val="24"/>
        </w:rPr>
        <w:t>Maintain a</w:t>
      </w:r>
      <w:r w:rsidR="000B24E8" w:rsidRPr="00F50BC0">
        <w:rPr>
          <w:rFonts w:ascii="Gill Sans MT" w:hAnsi="Gill Sans MT"/>
          <w:szCs w:val="24"/>
        </w:rPr>
        <w:t>ppropriate conduct and confidentiality</w:t>
      </w:r>
      <w:r>
        <w:rPr>
          <w:rFonts w:ascii="Gill Sans MT" w:hAnsi="Gill Sans MT"/>
          <w:szCs w:val="24"/>
        </w:rPr>
        <w:t xml:space="preserve"> in relation to patient information, treating</w:t>
      </w:r>
      <w:r w:rsidR="000B24E8" w:rsidRPr="00F50BC0">
        <w:rPr>
          <w:rFonts w:ascii="Gill Sans MT" w:hAnsi="Gill Sans MT"/>
          <w:szCs w:val="24"/>
        </w:rPr>
        <w:t xml:space="preserve"> </w:t>
      </w:r>
      <w:r w:rsidRPr="00F50BC0">
        <w:rPr>
          <w:rFonts w:ascii="Gill Sans MT" w:hAnsi="Gill Sans MT"/>
          <w:szCs w:val="24"/>
        </w:rPr>
        <w:t>patients</w:t>
      </w:r>
      <w:r>
        <w:rPr>
          <w:rFonts w:ascii="Gill Sans MT" w:hAnsi="Gill Sans MT"/>
          <w:szCs w:val="24"/>
        </w:rPr>
        <w:t>,</w:t>
      </w:r>
      <w:r w:rsidR="000B24E8" w:rsidRPr="00F50BC0">
        <w:rPr>
          <w:rFonts w:ascii="Gill Sans MT" w:hAnsi="Gill Sans MT"/>
          <w:szCs w:val="24"/>
        </w:rPr>
        <w:t xml:space="preserve"> family members, service providers and advocates</w:t>
      </w:r>
      <w:r>
        <w:rPr>
          <w:rFonts w:ascii="Gill Sans MT" w:hAnsi="Gill Sans MT"/>
          <w:szCs w:val="24"/>
        </w:rPr>
        <w:t xml:space="preserve"> with professionalism and respect</w:t>
      </w:r>
      <w:r w:rsidR="000B24E8" w:rsidRPr="00F50BC0">
        <w:rPr>
          <w:rFonts w:ascii="Gill Sans MT" w:hAnsi="Gill Sans MT"/>
          <w:szCs w:val="24"/>
        </w:rPr>
        <w:t>.</w:t>
      </w:r>
    </w:p>
    <w:p w:rsidR="000B24E8" w:rsidRPr="00F50BC0" w:rsidRDefault="000B24E8" w:rsidP="00FA5C6B">
      <w:pPr>
        <w:numPr>
          <w:ilvl w:val="0"/>
          <w:numId w:val="20"/>
        </w:numPr>
        <w:spacing w:after="120" w:line="300" w:lineRule="atLeast"/>
        <w:ind w:left="567" w:hanging="567"/>
        <w:jc w:val="both"/>
        <w:rPr>
          <w:rFonts w:ascii="Gill Sans MT" w:hAnsi="Gill Sans MT"/>
          <w:szCs w:val="24"/>
        </w:rPr>
      </w:pPr>
      <w:r w:rsidRPr="00F50BC0">
        <w:rPr>
          <w:rFonts w:ascii="Gill Sans MT" w:hAnsi="Gill Sans MT"/>
          <w:szCs w:val="24"/>
        </w:rPr>
        <w:t xml:space="preserve">Exercise reasonable care in the performance of duties consistent with </w:t>
      </w:r>
      <w:r w:rsidR="00BE006B">
        <w:rPr>
          <w:rFonts w:ascii="Gill Sans MT" w:hAnsi="Gill Sans MT"/>
          <w:szCs w:val="24"/>
        </w:rPr>
        <w:t>Work Health and Safety</w:t>
      </w:r>
      <w:r w:rsidRPr="00F50BC0">
        <w:rPr>
          <w:rFonts w:ascii="Gill Sans MT" w:hAnsi="Gill Sans MT"/>
          <w:szCs w:val="24"/>
        </w:rPr>
        <w:t xml:space="preserve"> legislation.</w:t>
      </w:r>
    </w:p>
    <w:p w:rsidR="000B24E8" w:rsidRPr="00F50BC0" w:rsidRDefault="000B24E8" w:rsidP="00FA5C6B">
      <w:pPr>
        <w:numPr>
          <w:ilvl w:val="0"/>
          <w:numId w:val="20"/>
        </w:numPr>
        <w:spacing w:after="120" w:line="300" w:lineRule="atLeast"/>
        <w:ind w:left="567" w:hanging="567"/>
        <w:jc w:val="both"/>
        <w:rPr>
          <w:rFonts w:ascii="Gill Sans MT" w:hAnsi="Gill Sans MT"/>
          <w:szCs w:val="24"/>
        </w:rPr>
      </w:pPr>
      <w:r w:rsidRPr="00F50BC0">
        <w:rPr>
          <w:rFonts w:ascii="Gill Sans MT" w:hAnsi="Gill Sans MT"/>
          <w:szCs w:val="24"/>
        </w:rPr>
        <w:t xml:space="preserve">The </w:t>
      </w:r>
      <w:r w:rsidR="001924B7" w:rsidRPr="00F50BC0">
        <w:rPr>
          <w:rFonts w:ascii="Gill Sans MT" w:hAnsi="Gill Sans MT"/>
          <w:szCs w:val="24"/>
        </w:rPr>
        <w:t>Clinical Floor Manager</w:t>
      </w:r>
      <w:r w:rsidRPr="00F50BC0">
        <w:rPr>
          <w:rFonts w:ascii="Gill Sans MT" w:hAnsi="Gill Sans MT"/>
          <w:szCs w:val="24"/>
        </w:rPr>
        <w:t xml:space="preserve"> will provide functional responsibility and supervision with overall direction provided by the NUM.</w:t>
      </w:r>
    </w:p>
    <w:p w:rsidR="000B24E8" w:rsidRPr="00F50BC0" w:rsidRDefault="000B24E8" w:rsidP="00FA5C6B">
      <w:pPr>
        <w:numPr>
          <w:ilvl w:val="0"/>
          <w:numId w:val="20"/>
        </w:numPr>
        <w:spacing w:after="120" w:line="300" w:lineRule="atLeast"/>
        <w:ind w:left="567" w:hanging="567"/>
        <w:jc w:val="both"/>
        <w:rPr>
          <w:rFonts w:ascii="Gill Sans MT" w:hAnsi="Gill Sans MT"/>
          <w:szCs w:val="24"/>
        </w:rPr>
      </w:pPr>
      <w:r w:rsidRPr="00F50BC0">
        <w:rPr>
          <w:rFonts w:ascii="Gill Sans MT" w:hAnsi="Gill Sans MT"/>
          <w:szCs w:val="24"/>
        </w:rPr>
        <w:t>The incumbent will be expected to exercise independent judg</w:t>
      </w:r>
      <w:r w:rsidR="004C2ED0">
        <w:rPr>
          <w:rFonts w:ascii="Gill Sans MT" w:hAnsi="Gill Sans MT"/>
          <w:szCs w:val="24"/>
        </w:rPr>
        <w:t>ement</w:t>
      </w:r>
      <w:r w:rsidRPr="00F50BC0">
        <w:rPr>
          <w:rFonts w:ascii="Gill Sans MT" w:hAnsi="Gill Sans MT"/>
          <w:szCs w:val="24"/>
        </w:rPr>
        <w:t xml:space="preserve"> relating to the performanc</w:t>
      </w:r>
      <w:r w:rsidR="000E234B">
        <w:rPr>
          <w:rFonts w:ascii="Gill Sans MT" w:hAnsi="Gill Sans MT"/>
          <w:szCs w:val="24"/>
        </w:rPr>
        <w:t>e and</w:t>
      </w:r>
      <w:r w:rsidR="00BE006B">
        <w:rPr>
          <w:rFonts w:ascii="Gill Sans MT" w:hAnsi="Gill Sans MT"/>
          <w:szCs w:val="24"/>
        </w:rPr>
        <w:t xml:space="preserve"> pr</w:t>
      </w:r>
      <w:r w:rsidR="00453A45">
        <w:rPr>
          <w:rFonts w:ascii="Gill Sans MT" w:hAnsi="Gill Sans MT"/>
          <w:szCs w:val="24"/>
        </w:rPr>
        <w:t>ioriti</w:t>
      </w:r>
      <w:r w:rsidR="00BE006B">
        <w:rPr>
          <w:rFonts w:ascii="Gill Sans MT" w:hAnsi="Gill Sans MT"/>
          <w:szCs w:val="24"/>
        </w:rPr>
        <w:t>s</w:t>
      </w:r>
      <w:r w:rsidR="00453A45">
        <w:rPr>
          <w:rFonts w:ascii="Gill Sans MT" w:hAnsi="Gill Sans MT"/>
          <w:szCs w:val="24"/>
        </w:rPr>
        <w:t>ing</w:t>
      </w:r>
      <w:r w:rsidRPr="00F50BC0">
        <w:rPr>
          <w:rFonts w:ascii="Gill Sans MT" w:hAnsi="Gill Sans MT"/>
          <w:szCs w:val="24"/>
        </w:rPr>
        <w:t xml:space="preserve"> of tasks.</w:t>
      </w:r>
    </w:p>
    <w:p w:rsidR="007249D6" w:rsidRPr="00F50BC0" w:rsidRDefault="000B24E8" w:rsidP="00FA5C6B">
      <w:pPr>
        <w:numPr>
          <w:ilvl w:val="0"/>
          <w:numId w:val="20"/>
        </w:numPr>
        <w:spacing w:after="120" w:line="300" w:lineRule="atLeast"/>
        <w:ind w:left="567" w:hanging="567"/>
        <w:jc w:val="both"/>
        <w:rPr>
          <w:rFonts w:ascii="Gill Sans MT" w:hAnsi="Gill Sans MT"/>
          <w:szCs w:val="24"/>
        </w:rPr>
      </w:pPr>
      <w:r w:rsidRPr="00F50BC0">
        <w:rPr>
          <w:rFonts w:ascii="Gill Sans MT" w:hAnsi="Gill Sans MT"/>
          <w:szCs w:val="24"/>
        </w:rPr>
        <w:t>Under supervision from medical and or nursing staff assist with patient care.</w:t>
      </w:r>
    </w:p>
    <w:p w:rsidR="00522219" w:rsidRDefault="000B24E8" w:rsidP="00FA5C6B">
      <w:pPr>
        <w:numPr>
          <w:ilvl w:val="0"/>
          <w:numId w:val="20"/>
        </w:numPr>
        <w:spacing w:after="120" w:line="300" w:lineRule="atLeast"/>
        <w:ind w:left="567" w:hanging="567"/>
        <w:jc w:val="both"/>
        <w:rPr>
          <w:rFonts w:ascii="Gill Sans MT" w:hAnsi="Gill Sans MT"/>
          <w:szCs w:val="24"/>
        </w:rPr>
      </w:pPr>
      <w:r w:rsidRPr="00F50BC0">
        <w:rPr>
          <w:rFonts w:ascii="Gill Sans MT" w:hAnsi="Gill Sans MT"/>
          <w:szCs w:val="24"/>
        </w:rPr>
        <w:t xml:space="preserve">Provide support and training for inexperienced Theatre </w:t>
      </w:r>
      <w:r w:rsidR="00177A79">
        <w:rPr>
          <w:rFonts w:ascii="Gill Sans MT" w:hAnsi="Gill Sans MT"/>
          <w:szCs w:val="24"/>
        </w:rPr>
        <w:t>Attendants</w:t>
      </w:r>
      <w:r w:rsidRPr="00F50BC0">
        <w:rPr>
          <w:rFonts w:ascii="Gill Sans MT" w:hAnsi="Gill Sans MT"/>
          <w:szCs w:val="24"/>
        </w:rPr>
        <w:t xml:space="preserve">, and other perioperative staff as requested by </w:t>
      </w:r>
      <w:r w:rsidR="00BE006B">
        <w:rPr>
          <w:rFonts w:ascii="Gill Sans MT" w:hAnsi="Gill Sans MT"/>
          <w:szCs w:val="24"/>
        </w:rPr>
        <w:t xml:space="preserve">the </w:t>
      </w:r>
      <w:r w:rsidRPr="00F50BC0">
        <w:rPr>
          <w:rFonts w:ascii="Gill Sans MT" w:hAnsi="Gill Sans MT"/>
          <w:szCs w:val="24"/>
        </w:rPr>
        <w:t xml:space="preserve">NUM or </w:t>
      </w:r>
      <w:r w:rsidR="00BE006B">
        <w:rPr>
          <w:rFonts w:ascii="Gill Sans MT" w:hAnsi="Gill Sans MT"/>
          <w:szCs w:val="24"/>
        </w:rPr>
        <w:t>Clinical Nurse Educator</w:t>
      </w:r>
      <w:r w:rsidRPr="00F50BC0">
        <w:rPr>
          <w:rFonts w:ascii="Gill Sans MT" w:hAnsi="Gill Sans MT"/>
          <w:szCs w:val="24"/>
        </w:rPr>
        <w:t>.</w:t>
      </w:r>
    </w:p>
    <w:p w:rsidR="00797F17" w:rsidRPr="00F50A33" w:rsidRDefault="00797F17" w:rsidP="00FA5C6B">
      <w:pPr>
        <w:pStyle w:val="ListParagraph"/>
        <w:numPr>
          <w:ilvl w:val="0"/>
          <w:numId w:val="20"/>
        </w:numPr>
        <w:spacing w:after="120" w:line="300" w:lineRule="atLeast"/>
        <w:ind w:left="567" w:hanging="567"/>
        <w:jc w:val="both"/>
        <w:rPr>
          <w:sz w:val="24"/>
          <w:szCs w:val="24"/>
        </w:rPr>
      </w:pPr>
      <w:r w:rsidRPr="00F50A33">
        <w:rPr>
          <w:rFonts w:ascii="Gill Sans MT" w:hAnsi="Gill Sans MT"/>
          <w:bCs/>
          <w:sz w:val="24"/>
          <w:szCs w:val="24"/>
        </w:rPr>
        <w:t>Comply at all times with the TH</w:t>
      </w:r>
      <w:r w:rsidR="004246AF">
        <w:rPr>
          <w:rFonts w:ascii="Gill Sans MT" w:hAnsi="Gill Sans MT"/>
          <w:bCs/>
          <w:sz w:val="24"/>
          <w:szCs w:val="24"/>
        </w:rPr>
        <w:t>S</w:t>
      </w:r>
      <w:r w:rsidRPr="00F50A33">
        <w:rPr>
          <w:rFonts w:ascii="Gill Sans MT" w:hAnsi="Gill Sans MT"/>
          <w:bCs/>
          <w:sz w:val="24"/>
          <w:szCs w:val="24"/>
        </w:rPr>
        <w:t xml:space="preserve"> policy and protocol requirements, in particular those relating to hand hygiene, fire awareness and manual handling, and undertake annual education in relation to the requirements.</w:t>
      </w:r>
    </w:p>
    <w:p w:rsidR="004246AF" w:rsidRDefault="004246AF" w:rsidP="00FA5C6B">
      <w:pPr>
        <w:spacing w:after="120" w:line="300" w:lineRule="atLeast"/>
        <w:jc w:val="both"/>
        <w:rPr>
          <w:rFonts w:ascii="Gill Sans MT" w:hAnsi="Gill Sans MT"/>
          <w:b/>
          <w:szCs w:val="24"/>
        </w:rPr>
      </w:pPr>
    </w:p>
    <w:p w:rsidR="004246AF" w:rsidRDefault="004246AF" w:rsidP="00FA5C6B">
      <w:pPr>
        <w:spacing w:after="120" w:line="300" w:lineRule="atLeast"/>
        <w:jc w:val="both"/>
        <w:rPr>
          <w:rFonts w:ascii="Gill Sans MT" w:hAnsi="Gill Sans MT"/>
          <w:b/>
          <w:szCs w:val="24"/>
        </w:rPr>
      </w:pPr>
    </w:p>
    <w:p w:rsidR="004246AF" w:rsidRDefault="004246AF" w:rsidP="00FA5C6B">
      <w:pPr>
        <w:spacing w:after="120" w:line="300" w:lineRule="atLeast"/>
        <w:jc w:val="both"/>
        <w:rPr>
          <w:rFonts w:ascii="Gill Sans MT" w:hAnsi="Gill Sans MT"/>
          <w:b/>
          <w:szCs w:val="24"/>
        </w:rPr>
      </w:pPr>
    </w:p>
    <w:p w:rsidR="004246AF" w:rsidRDefault="004246AF" w:rsidP="00FA5C6B">
      <w:pPr>
        <w:spacing w:after="120" w:line="300" w:lineRule="atLeast"/>
        <w:jc w:val="both"/>
        <w:rPr>
          <w:rFonts w:ascii="Gill Sans MT" w:hAnsi="Gill Sans MT"/>
          <w:b/>
          <w:szCs w:val="24"/>
        </w:rPr>
      </w:pPr>
    </w:p>
    <w:p w:rsidR="00C651EF" w:rsidRPr="003B721A" w:rsidRDefault="00C651EF" w:rsidP="00FA5C6B">
      <w:pPr>
        <w:spacing w:after="120" w:line="300" w:lineRule="atLeast"/>
        <w:jc w:val="both"/>
        <w:rPr>
          <w:rFonts w:ascii="Gill Sans MT" w:hAnsi="Gill Sans MT"/>
          <w:b/>
          <w:szCs w:val="24"/>
        </w:rPr>
      </w:pPr>
      <w:r w:rsidRPr="003B721A">
        <w:rPr>
          <w:rFonts w:ascii="Gill Sans MT" w:hAnsi="Gill Sans MT"/>
          <w:b/>
          <w:szCs w:val="24"/>
        </w:rPr>
        <w:lastRenderedPageBreak/>
        <w:t>Essential Requirements:</w:t>
      </w:r>
    </w:p>
    <w:p w:rsidR="00CE55B8" w:rsidRPr="002E58EB" w:rsidRDefault="00CE55B8" w:rsidP="00CE55B8">
      <w:pPr>
        <w:pStyle w:val="BulletedListLevel1"/>
        <w:numPr>
          <w:ilvl w:val="0"/>
          <w:numId w:val="0"/>
        </w:numPr>
        <w:tabs>
          <w:tab w:val="clear" w:pos="1134"/>
        </w:tabs>
        <w:spacing w:after="120"/>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CE55B8" w:rsidRPr="00DB2BEC" w:rsidRDefault="00CE55B8" w:rsidP="004246AF">
      <w:pPr>
        <w:spacing w:after="120" w:line="300" w:lineRule="atLeast"/>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rsidR="00CE55B8" w:rsidRPr="00D37CB9" w:rsidRDefault="00CE55B8" w:rsidP="004246AF">
      <w:pPr>
        <w:pStyle w:val="ListParagraph"/>
        <w:numPr>
          <w:ilvl w:val="0"/>
          <w:numId w:val="41"/>
        </w:numPr>
        <w:tabs>
          <w:tab w:val="clear" w:pos="1145"/>
        </w:tabs>
        <w:spacing w:after="120" w:line="300" w:lineRule="atLeast"/>
        <w:ind w:left="284"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rsidR="00CE55B8" w:rsidRPr="00D37CB9" w:rsidRDefault="00CE55B8" w:rsidP="004246AF">
      <w:pPr>
        <w:numPr>
          <w:ilvl w:val="1"/>
          <w:numId w:val="38"/>
        </w:numPr>
        <w:spacing w:after="120" w:line="300" w:lineRule="atLeast"/>
        <w:ind w:left="993" w:hanging="709"/>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rsidR="00CE55B8" w:rsidRPr="00D37CB9" w:rsidRDefault="00CE55B8" w:rsidP="004246AF">
      <w:pPr>
        <w:numPr>
          <w:ilvl w:val="1"/>
          <w:numId w:val="38"/>
        </w:numPr>
        <w:spacing w:after="120" w:line="300" w:lineRule="atLeast"/>
        <w:ind w:left="993" w:hanging="709"/>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rsidR="00CE55B8" w:rsidRPr="00D37CB9" w:rsidRDefault="00CE55B8" w:rsidP="004246AF">
      <w:pPr>
        <w:numPr>
          <w:ilvl w:val="1"/>
          <w:numId w:val="38"/>
        </w:numPr>
        <w:spacing w:after="120" w:line="300" w:lineRule="atLeast"/>
        <w:ind w:left="993" w:hanging="709"/>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rsidR="00CE55B8" w:rsidRPr="00D37CB9" w:rsidRDefault="00CE55B8" w:rsidP="004246AF">
      <w:pPr>
        <w:numPr>
          <w:ilvl w:val="1"/>
          <w:numId w:val="38"/>
        </w:numPr>
        <w:spacing w:after="120" w:line="300" w:lineRule="atLeast"/>
        <w:ind w:left="993" w:hanging="709"/>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rsidR="00CE55B8" w:rsidRPr="00D37CB9" w:rsidRDefault="00CE55B8" w:rsidP="004246AF">
      <w:pPr>
        <w:pStyle w:val="ListParagraph"/>
        <w:numPr>
          <w:ilvl w:val="0"/>
          <w:numId w:val="41"/>
        </w:numPr>
        <w:tabs>
          <w:tab w:val="clear" w:pos="1145"/>
        </w:tabs>
        <w:spacing w:after="120" w:line="300" w:lineRule="atLeast"/>
        <w:ind w:left="284" w:hanging="284"/>
        <w:contextualSpacing/>
        <w:jc w:val="both"/>
        <w:rPr>
          <w:rFonts w:ascii="Gill Sans MT" w:hAnsi="Gill Sans MT"/>
          <w:sz w:val="24"/>
          <w:szCs w:val="24"/>
        </w:rPr>
      </w:pPr>
      <w:r w:rsidRPr="00D37CB9">
        <w:rPr>
          <w:rFonts w:ascii="Gill Sans MT" w:hAnsi="Gill Sans MT"/>
          <w:sz w:val="24"/>
          <w:szCs w:val="24"/>
        </w:rPr>
        <w:t>Identification check</w:t>
      </w:r>
    </w:p>
    <w:p w:rsidR="00CE55B8" w:rsidRPr="00D37CB9" w:rsidRDefault="00CE55B8" w:rsidP="004246AF">
      <w:pPr>
        <w:numPr>
          <w:ilvl w:val="0"/>
          <w:numId w:val="41"/>
        </w:numPr>
        <w:tabs>
          <w:tab w:val="clear" w:pos="1145"/>
        </w:tabs>
        <w:spacing w:after="120" w:line="300" w:lineRule="atLeast"/>
        <w:ind w:left="284" w:hanging="284"/>
        <w:jc w:val="both"/>
        <w:rPr>
          <w:rFonts w:ascii="Gill Sans MT" w:hAnsi="Gill Sans MT"/>
          <w:szCs w:val="24"/>
        </w:rPr>
      </w:pPr>
      <w:r w:rsidRPr="00D37CB9">
        <w:rPr>
          <w:rFonts w:ascii="Gill Sans MT" w:hAnsi="Gill Sans MT"/>
          <w:szCs w:val="24"/>
        </w:rPr>
        <w:t>Disciplinary action in previous employment check.</w:t>
      </w:r>
    </w:p>
    <w:p w:rsidR="004246AF" w:rsidRDefault="004246AF" w:rsidP="00FA5C6B">
      <w:pPr>
        <w:spacing w:after="120" w:line="300" w:lineRule="atLeast"/>
        <w:jc w:val="both"/>
        <w:rPr>
          <w:rFonts w:ascii="Gill Sans MT" w:hAnsi="Gill Sans MT"/>
          <w:b/>
          <w:szCs w:val="24"/>
        </w:rPr>
      </w:pPr>
    </w:p>
    <w:p w:rsidR="00E834B2" w:rsidRPr="00F50BC0" w:rsidRDefault="00E834B2" w:rsidP="00FA5C6B">
      <w:pPr>
        <w:spacing w:after="120" w:line="300" w:lineRule="atLeast"/>
        <w:jc w:val="both"/>
        <w:rPr>
          <w:rFonts w:ascii="Gill Sans MT" w:hAnsi="Gill Sans MT"/>
          <w:b/>
          <w:szCs w:val="24"/>
        </w:rPr>
      </w:pPr>
      <w:r w:rsidRPr="00F50BC0">
        <w:rPr>
          <w:rFonts w:ascii="Gill Sans MT" w:hAnsi="Gill Sans MT"/>
          <w:b/>
          <w:szCs w:val="24"/>
        </w:rPr>
        <w:t>Desirable</w:t>
      </w:r>
      <w:r w:rsidR="00C651EF">
        <w:rPr>
          <w:rFonts w:ascii="Gill Sans MT" w:hAnsi="Gill Sans MT"/>
          <w:b/>
          <w:szCs w:val="24"/>
        </w:rPr>
        <w:t xml:space="preserve"> Requirements</w:t>
      </w:r>
      <w:r w:rsidRPr="00F50BC0">
        <w:rPr>
          <w:rFonts w:ascii="Gill Sans MT" w:hAnsi="Gill Sans MT"/>
          <w:b/>
          <w:szCs w:val="24"/>
        </w:rPr>
        <w:t>:</w:t>
      </w:r>
    </w:p>
    <w:p w:rsidR="00E834B2" w:rsidRDefault="00E834B2" w:rsidP="00FA5C6B">
      <w:pPr>
        <w:numPr>
          <w:ilvl w:val="0"/>
          <w:numId w:val="15"/>
        </w:numPr>
        <w:tabs>
          <w:tab w:val="clear" w:pos="578"/>
        </w:tabs>
        <w:spacing w:after="120" w:line="300" w:lineRule="atLeast"/>
        <w:ind w:hanging="578"/>
        <w:jc w:val="both"/>
        <w:rPr>
          <w:rFonts w:ascii="Gill Sans MT" w:hAnsi="Gill Sans MT"/>
          <w:szCs w:val="24"/>
        </w:rPr>
      </w:pPr>
      <w:r w:rsidRPr="00F50BC0">
        <w:rPr>
          <w:rFonts w:ascii="Gill Sans MT" w:hAnsi="Gill Sans MT"/>
          <w:szCs w:val="24"/>
        </w:rPr>
        <w:t xml:space="preserve">Current </w:t>
      </w:r>
      <w:r w:rsidR="00797F17">
        <w:rPr>
          <w:rFonts w:ascii="Gill Sans MT" w:hAnsi="Gill Sans MT"/>
          <w:szCs w:val="24"/>
        </w:rPr>
        <w:t>D</w:t>
      </w:r>
      <w:r w:rsidRPr="00F50BC0">
        <w:rPr>
          <w:rFonts w:ascii="Gill Sans MT" w:hAnsi="Gill Sans MT"/>
          <w:szCs w:val="24"/>
        </w:rPr>
        <w:t>river</w:t>
      </w:r>
      <w:r w:rsidR="00BC7B4F" w:rsidRPr="00F50BC0">
        <w:rPr>
          <w:rFonts w:ascii="Gill Sans MT" w:hAnsi="Gill Sans MT"/>
          <w:szCs w:val="24"/>
        </w:rPr>
        <w:t>’</w:t>
      </w:r>
      <w:r w:rsidRPr="00F50BC0">
        <w:rPr>
          <w:rFonts w:ascii="Gill Sans MT" w:hAnsi="Gill Sans MT"/>
          <w:szCs w:val="24"/>
        </w:rPr>
        <w:t xml:space="preserve">s </w:t>
      </w:r>
      <w:r w:rsidR="00797F17">
        <w:rPr>
          <w:rFonts w:ascii="Gill Sans MT" w:hAnsi="Gill Sans MT"/>
          <w:szCs w:val="24"/>
        </w:rPr>
        <w:t>L</w:t>
      </w:r>
      <w:r w:rsidR="00117598" w:rsidRPr="00F50BC0">
        <w:rPr>
          <w:rFonts w:ascii="Gill Sans MT" w:hAnsi="Gill Sans MT"/>
          <w:szCs w:val="24"/>
        </w:rPr>
        <w:t>icen</w:t>
      </w:r>
      <w:r w:rsidR="00BE006B">
        <w:rPr>
          <w:rFonts w:ascii="Gill Sans MT" w:hAnsi="Gill Sans MT"/>
          <w:szCs w:val="24"/>
        </w:rPr>
        <w:t>c</w:t>
      </w:r>
      <w:r w:rsidR="00117598" w:rsidRPr="00F50BC0">
        <w:rPr>
          <w:rFonts w:ascii="Gill Sans MT" w:hAnsi="Gill Sans MT"/>
          <w:szCs w:val="24"/>
        </w:rPr>
        <w:t>e</w:t>
      </w:r>
      <w:r w:rsidRPr="00F50BC0">
        <w:rPr>
          <w:rFonts w:ascii="Gill Sans MT" w:hAnsi="Gill Sans MT"/>
          <w:szCs w:val="24"/>
        </w:rPr>
        <w:t>.</w:t>
      </w:r>
    </w:p>
    <w:p w:rsidR="00522219" w:rsidRPr="00F50BC0" w:rsidRDefault="00E834B2" w:rsidP="00CE55B8">
      <w:pPr>
        <w:numPr>
          <w:ilvl w:val="0"/>
          <w:numId w:val="15"/>
        </w:numPr>
        <w:tabs>
          <w:tab w:val="clear" w:pos="578"/>
        </w:tabs>
        <w:spacing w:after="240" w:line="300" w:lineRule="atLeast"/>
        <w:ind w:hanging="578"/>
        <w:jc w:val="both"/>
        <w:rPr>
          <w:rFonts w:ascii="Gill Sans MT" w:hAnsi="Gill Sans MT"/>
          <w:szCs w:val="24"/>
        </w:rPr>
      </w:pPr>
      <w:r w:rsidRPr="00F50BC0">
        <w:rPr>
          <w:rFonts w:ascii="Gill Sans MT" w:hAnsi="Gill Sans MT"/>
          <w:szCs w:val="24"/>
        </w:rPr>
        <w:t>Holds or is working towards a Certificate III or IV “Theatre Technician Practice” qualifications through a nationally accredited training provider.</w:t>
      </w:r>
    </w:p>
    <w:p w:rsidR="00522219" w:rsidRPr="00F50BC0" w:rsidRDefault="00522219" w:rsidP="00FA5C6B">
      <w:pPr>
        <w:spacing w:after="120" w:line="300" w:lineRule="atLeast"/>
        <w:jc w:val="both"/>
        <w:rPr>
          <w:rFonts w:ascii="Gill Sans MT" w:hAnsi="Gill Sans MT"/>
          <w:b/>
          <w:szCs w:val="24"/>
        </w:rPr>
      </w:pPr>
      <w:r w:rsidRPr="00F50BC0">
        <w:rPr>
          <w:rFonts w:ascii="Gill Sans MT" w:hAnsi="Gill Sans MT"/>
          <w:b/>
          <w:szCs w:val="24"/>
        </w:rPr>
        <w:t>Selection Criteria:</w:t>
      </w:r>
    </w:p>
    <w:p w:rsidR="00522219" w:rsidRPr="00F50BC0" w:rsidRDefault="008C36AD" w:rsidP="00FA5C6B">
      <w:pPr>
        <w:numPr>
          <w:ilvl w:val="0"/>
          <w:numId w:val="21"/>
        </w:numPr>
        <w:spacing w:after="120" w:line="300" w:lineRule="atLeast"/>
        <w:ind w:left="567" w:hanging="567"/>
        <w:jc w:val="both"/>
        <w:rPr>
          <w:rFonts w:ascii="Gill Sans MT" w:hAnsi="Gill Sans MT"/>
          <w:szCs w:val="24"/>
        </w:rPr>
      </w:pPr>
      <w:r w:rsidRPr="00F50BC0">
        <w:rPr>
          <w:rFonts w:ascii="Gill Sans MT" w:hAnsi="Gill Sans MT"/>
          <w:szCs w:val="24"/>
        </w:rPr>
        <w:t>K</w:t>
      </w:r>
      <w:r w:rsidR="006D42F8" w:rsidRPr="00F50BC0">
        <w:rPr>
          <w:rFonts w:ascii="Gill Sans MT" w:hAnsi="Gill Sans MT"/>
          <w:szCs w:val="24"/>
        </w:rPr>
        <w:t>nowledge and experience</w:t>
      </w:r>
      <w:r w:rsidR="00B87EEC" w:rsidRPr="00B87EEC">
        <w:rPr>
          <w:rFonts w:ascii="Gill Sans MT" w:hAnsi="Gill Sans MT"/>
          <w:szCs w:val="24"/>
        </w:rPr>
        <w:t xml:space="preserve"> </w:t>
      </w:r>
      <w:r w:rsidR="00B87EEC" w:rsidRPr="00F50BC0">
        <w:rPr>
          <w:rFonts w:ascii="Gill Sans MT" w:hAnsi="Gill Sans MT"/>
          <w:szCs w:val="24"/>
        </w:rPr>
        <w:t>in</w:t>
      </w:r>
      <w:r w:rsidR="00B87EEC">
        <w:rPr>
          <w:rFonts w:ascii="Gill Sans MT" w:hAnsi="Gill Sans MT"/>
          <w:szCs w:val="24"/>
        </w:rPr>
        <w:t xml:space="preserve"> </w:t>
      </w:r>
      <w:r w:rsidR="006D42F8" w:rsidRPr="00F50BC0">
        <w:rPr>
          <w:rFonts w:ascii="Gill Sans MT" w:hAnsi="Gill Sans MT"/>
          <w:szCs w:val="24"/>
        </w:rPr>
        <w:t xml:space="preserve">work undertaken by a Theatre </w:t>
      </w:r>
      <w:r w:rsidR="00177A79">
        <w:rPr>
          <w:rFonts w:ascii="Gill Sans MT" w:hAnsi="Gill Sans MT"/>
          <w:szCs w:val="24"/>
        </w:rPr>
        <w:t>Attendant</w:t>
      </w:r>
      <w:r w:rsidR="00177A79" w:rsidRPr="00F50BC0">
        <w:rPr>
          <w:rFonts w:ascii="Gill Sans MT" w:hAnsi="Gill Sans MT"/>
          <w:szCs w:val="24"/>
        </w:rPr>
        <w:t xml:space="preserve"> </w:t>
      </w:r>
      <w:r w:rsidR="00B87EEC" w:rsidRPr="00B87EEC">
        <w:rPr>
          <w:rFonts w:ascii="Gill Sans MT" w:hAnsi="Gill Sans MT"/>
          <w:szCs w:val="24"/>
        </w:rPr>
        <w:t xml:space="preserve">or the ability to </w:t>
      </w:r>
      <w:r w:rsidR="00B87EEC">
        <w:rPr>
          <w:rFonts w:ascii="Gill Sans MT" w:hAnsi="Gill Sans MT"/>
          <w:szCs w:val="24"/>
        </w:rPr>
        <w:t xml:space="preserve">quickly </w:t>
      </w:r>
      <w:r w:rsidR="00B87EEC" w:rsidRPr="00B87EEC">
        <w:rPr>
          <w:rFonts w:ascii="Gill Sans MT" w:hAnsi="Gill Sans MT"/>
          <w:szCs w:val="24"/>
        </w:rPr>
        <w:t>acquire</w:t>
      </w:r>
      <w:r w:rsidR="00B87EEC">
        <w:rPr>
          <w:rFonts w:ascii="Gill Sans MT" w:hAnsi="Gill Sans MT"/>
          <w:szCs w:val="24"/>
        </w:rPr>
        <w:t xml:space="preserve"> such</w:t>
      </w:r>
      <w:r w:rsidR="00B87EEC" w:rsidRPr="00B87EEC">
        <w:rPr>
          <w:rFonts w:ascii="Gill Sans MT" w:hAnsi="Gill Sans MT"/>
          <w:szCs w:val="24"/>
        </w:rPr>
        <w:t xml:space="preserve"> knowledge</w:t>
      </w:r>
      <w:r w:rsidR="00B87EEC">
        <w:rPr>
          <w:rFonts w:ascii="Gill Sans MT" w:hAnsi="Gill Sans MT"/>
          <w:szCs w:val="24"/>
        </w:rPr>
        <w:t>,</w:t>
      </w:r>
      <w:r w:rsidR="00B87EEC" w:rsidRPr="00F50BC0">
        <w:rPr>
          <w:rFonts w:ascii="Gill Sans MT" w:hAnsi="Gill Sans MT"/>
          <w:szCs w:val="24"/>
        </w:rPr>
        <w:t xml:space="preserve"> </w:t>
      </w:r>
      <w:r w:rsidR="00B87EEC">
        <w:rPr>
          <w:rFonts w:ascii="Gill Sans MT" w:hAnsi="Gill Sans MT"/>
          <w:szCs w:val="24"/>
        </w:rPr>
        <w:t xml:space="preserve">with </w:t>
      </w:r>
      <w:r w:rsidR="006D42F8" w:rsidRPr="00F50BC0">
        <w:rPr>
          <w:rFonts w:ascii="Gill Sans MT" w:hAnsi="Gill Sans MT"/>
          <w:szCs w:val="24"/>
        </w:rPr>
        <w:t xml:space="preserve">a willingness to undertake </w:t>
      </w:r>
      <w:r w:rsidR="005704DD">
        <w:rPr>
          <w:rFonts w:ascii="Gill Sans MT" w:hAnsi="Gill Sans MT"/>
          <w:szCs w:val="24"/>
        </w:rPr>
        <w:t>formal and informal training a</w:t>
      </w:r>
      <w:r w:rsidR="00611376">
        <w:rPr>
          <w:rFonts w:ascii="Gill Sans MT" w:hAnsi="Gill Sans MT"/>
          <w:szCs w:val="24"/>
        </w:rPr>
        <w:t>ppropriate to the work required.</w:t>
      </w:r>
    </w:p>
    <w:p w:rsidR="006D42F8" w:rsidRPr="00F50BC0" w:rsidRDefault="006D42F8" w:rsidP="00FA5C6B">
      <w:pPr>
        <w:numPr>
          <w:ilvl w:val="0"/>
          <w:numId w:val="21"/>
        </w:numPr>
        <w:spacing w:after="120" w:line="300" w:lineRule="atLeast"/>
        <w:ind w:left="567" w:hanging="567"/>
        <w:jc w:val="both"/>
        <w:rPr>
          <w:rFonts w:ascii="Gill Sans MT" w:hAnsi="Gill Sans MT"/>
          <w:szCs w:val="24"/>
        </w:rPr>
      </w:pPr>
      <w:r w:rsidRPr="00F50BC0">
        <w:rPr>
          <w:rFonts w:ascii="Gill Sans MT" w:hAnsi="Gill Sans MT"/>
          <w:szCs w:val="24"/>
        </w:rPr>
        <w:t>A good understanding of the practical application of infection control relating to the relevant clinical environment.</w:t>
      </w:r>
    </w:p>
    <w:p w:rsidR="00042E59" w:rsidRPr="00F50BC0" w:rsidRDefault="006D42F8" w:rsidP="00FA5C6B">
      <w:pPr>
        <w:numPr>
          <w:ilvl w:val="0"/>
          <w:numId w:val="21"/>
        </w:numPr>
        <w:spacing w:after="120" w:line="300" w:lineRule="atLeast"/>
        <w:ind w:left="567" w:hanging="567"/>
        <w:jc w:val="both"/>
        <w:rPr>
          <w:rFonts w:ascii="Gill Sans MT" w:hAnsi="Gill Sans MT"/>
          <w:szCs w:val="24"/>
        </w:rPr>
      </w:pPr>
      <w:r w:rsidRPr="00F50BC0">
        <w:rPr>
          <w:rFonts w:ascii="Gill Sans MT" w:hAnsi="Gill Sans MT"/>
          <w:szCs w:val="24"/>
        </w:rPr>
        <w:t>Current knowledge and skills</w:t>
      </w:r>
      <w:r w:rsidR="00042E59" w:rsidRPr="00F50BC0">
        <w:rPr>
          <w:rFonts w:ascii="Gill Sans MT" w:hAnsi="Gill Sans MT"/>
          <w:szCs w:val="24"/>
        </w:rPr>
        <w:t xml:space="preserve"> </w:t>
      </w:r>
      <w:r w:rsidR="000E234B">
        <w:rPr>
          <w:rFonts w:ascii="Gill Sans MT" w:hAnsi="Gill Sans MT"/>
          <w:szCs w:val="24"/>
        </w:rPr>
        <w:t>in relation to</w:t>
      </w:r>
      <w:r w:rsidR="00042E59" w:rsidRPr="00F50BC0">
        <w:rPr>
          <w:rFonts w:ascii="Gill Sans MT" w:hAnsi="Gill Sans MT"/>
          <w:szCs w:val="24"/>
        </w:rPr>
        <w:t xml:space="preserve"> patient positioning for surgical procedures and knowledge of health and safety procedures relating to the positioning of surgical equipment</w:t>
      </w:r>
      <w:r w:rsidR="00B87EEC">
        <w:rPr>
          <w:rFonts w:ascii="Gill Sans MT" w:hAnsi="Gill Sans MT"/>
          <w:szCs w:val="24"/>
        </w:rPr>
        <w:t xml:space="preserve"> or the ability to acquire the knowledge and skills</w:t>
      </w:r>
      <w:r w:rsidR="00BC7B4F" w:rsidRPr="00F50BC0">
        <w:rPr>
          <w:rFonts w:ascii="Gill Sans MT" w:hAnsi="Gill Sans MT"/>
          <w:szCs w:val="24"/>
        </w:rPr>
        <w:t>.</w:t>
      </w:r>
    </w:p>
    <w:p w:rsidR="006D42F8" w:rsidRPr="00F50BC0" w:rsidRDefault="00042E59" w:rsidP="00FA5C6B">
      <w:pPr>
        <w:numPr>
          <w:ilvl w:val="0"/>
          <w:numId w:val="21"/>
        </w:numPr>
        <w:spacing w:after="120" w:line="300" w:lineRule="atLeast"/>
        <w:ind w:left="567" w:hanging="567"/>
        <w:jc w:val="both"/>
        <w:rPr>
          <w:rFonts w:ascii="Gill Sans MT" w:hAnsi="Gill Sans MT"/>
          <w:szCs w:val="24"/>
        </w:rPr>
      </w:pPr>
      <w:r w:rsidRPr="00F50BC0">
        <w:rPr>
          <w:rFonts w:ascii="Gill Sans MT" w:hAnsi="Gill Sans MT"/>
          <w:szCs w:val="24"/>
        </w:rPr>
        <w:t>Sound literacy and numerical skills</w:t>
      </w:r>
      <w:r w:rsidR="006D42F8" w:rsidRPr="00F50BC0">
        <w:rPr>
          <w:rFonts w:ascii="Gill Sans MT" w:hAnsi="Gill Sans MT"/>
          <w:szCs w:val="24"/>
        </w:rPr>
        <w:t>, an aptitude for accurate data entry</w:t>
      </w:r>
      <w:r w:rsidRPr="00F50BC0">
        <w:rPr>
          <w:rFonts w:ascii="Gill Sans MT" w:hAnsi="Gill Sans MT"/>
          <w:szCs w:val="24"/>
        </w:rPr>
        <w:t xml:space="preserve"> and problem solving, sound knowledge of anatomy</w:t>
      </w:r>
      <w:r w:rsidR="000E234B">
        <w:rPr>
          <w:rFonts w:ascii="Gill Sans MT" w:hAnsi="Gill Sans MT"/>
          <w:szCs w:val="24"/>
        </w:rPr>
        <w:t xml:space="preserve"> and</w:t>
      </w:r>
      <w:r w:rsidRPr="00F50BC0">
        <w:rPr>
          <w:rFonts w:ascii="Gill Sans MT" w:hAnsi="Gill Sans MT"/>
          <w:szCs w:val="24"/>
        </w:rPr>
        <w:t xml:space="preserve"> physiology and a working knowledge of med</w:t>
      </w:r>
      <w:r w:rsidR="00694A31" w:rsidRPr="00F50BC0">
        <w:rPr>
          <w:rFonts w:ascii="Gill Sans MT" w:hAnsi="Gill Sans MT"/>
          <w:szCs w:val="24"/>
        </w:rPr>
        <w:t>ical terminology relevant to the</w:t>
      </w:r>
      <w:r w:rsidRPr="00F50BC0">
        <w:rPr>
          <w:rFonts w:ascii="Gill Sans MT" w:hAnsi="Gill Sans MT"/>
          <w:szCs w:val="24"/>
        </w:rPr>
        <w:t xml:space="preserve"> position</w:t>
      </w:r>
      <w:r w:rsidR="00694A31" w:rsidRPr="00F50BC0">
        <w:rPr>
          <w:rFonts w:ascii="Gill Sans MT" w:hAnsi="Gill Sans MT"/>
          <w:szCs w:val="24"/>
        </w:rPr>
        <w:t>’</w:t>
      </w:r>
      <w:r w:rsidRPr="00F50BC0">
        <w:rPr>
          <w:rFonts w:ascii="Gill Sans MT" w:hAnsi="Gill Sans MT"/>
          <w:szCs w:val="24"/>
        </w:rPr>
        <w:t>s role and scope of practice.</w:t>
      </w:r>
    </w:p>
    <w:p w:rsidR="00042E59" w:rsidRPr="00F50BC0" w:rsidRDefault="000E234B" w:rsidP="00FA5C6B">
      <w:pPr>
        <w:numPr>
          <w:ilvl w:val="0"/>
          <w:numId w:val="21"/>
        </w:numPr>
        <w:spacing w:after="120" w:line="300" w:lineRule="atLeast"/>
        <w:ind w:left="567" w:hanging="567"/>
        <w:jc w:val="both"/>
        <w:rPr>
          <w:rFonts w:ascii="Gill Sans MT" w:hAnsi="Gill Sans MT"/>
          <w:szCs w:val="24"/>
        </w:rPr>
      </w:pPr>
      <w:r>
        <w:rPr>
          <w:rFonts w:ascii="Gill Sans MT" w:hAnsi="Gill Sans MT"/>
          <w:szCs w:val="24"/>
        </w:rPr>
        <w:t xml:space="preserve">Demonstrated </w:t>
      </w:r>
      <w:r w:rsidR="00042E59" w:rsidRPr="00F50BC0">
        <w:rPr>
          <w:rFonts w:ascii="Gill Sans MT" w:hAnsi="Gill Sans MT"/>
          <w:szCs w:val="24"/>
        </w:rPr>
        <w:t>effective communication and interpersonal skills</w:t>
      </w:r>
      <w:r>
        <w:rPr>
          <w:rFonts w:ascii="Gill Sans MT" w:hAnsi="Gill Sans MT"/>
          <w:szCs w:val="24"/>
        </w:rPr>
        <w:t>,</w:t>
      </w:r>
      <w:r w:rsidR="00042E59" w:rsidRPr="00F50BC0">
        <w:rPr>
          <w:rFonts w:ascii="Gill Sans MT" w:hAnsi="Gill Sans MT"/>
          <w:szCs w:val="24"/>
        </w:rPr>
        <w:t xml:space="preserve"> with the ability to work </w:t>
      </w:r>
      <w:r>
        <w:rPr>
          <w:rFonts w:ascii="Gill Sans MT" w:hAnsi="Gill Sans MT"/>
          <w:szCs w:val="24"/>
        </w:rPr>
        <w:t xml:space="preserve">effectively both </w:t>
      </w:r>
      <w:r w:rsidR="00042E59" w:rsidRPr="00F50BC0">
        <w:rPr>
          <w:rFonts w:ascii="Gill Sans MT" w:hAnsi="Gill Sans MT"/>
          <w:szCs w:val="24"/>
        </w:rPr>
        <w:t xml:space="preserve">autonomously </w:t>
      </w:r>
      <w:r>
        <w:rPr>
          <w:rFonts w:ascii="Gill Sans MT" w:hAnsi="Gill Sans MT"/>
          <w:szCs w:val="24"/>
        </w:rPr>
        <w:t>and</w:t>
      </w:r>
      <w:r w:rsidR="00042E59" w:rsidRPr="00F50BC0">
        <w:rPr>
          <w:rFonts w:ascii="Gill Sans MT" w:hAnsi="Gill Sans MT"/>
          <w:szCs w:val="24"/>
        </w:rPr>
        <w:t xml:space="preserve"> in a team </w:t>
      </w:r>
      <w:r w:rsidRPr="00F50BC0">
        <w:rPr>
          <w:rFonts w:ascii="Gill Sans MT" w:hAnsi="Gill Sans MT"/>
          <w:szCs w:val="24"/>
        </w:rPr>
        <w:t>environment</w:t>
      </w:r>
      <w:r w:rsidRPr="000E234B">
        <w:rPr>
          <w:rFonts w:ascii="Gill Sans MT" w:hAnsi="Gill Sans MT"/>
          <w:szCs w:val="24"/>
        </w:rPr>
        <w:t xml:space="preserve"> </w:t>
      </w:r>
      <w:r>
        <w:rPr>
          <w:rFonts w:ascii="Gill Sans MT" w:hAnsi="Gill Sans MT"/>
          <w:szCs w:val="24"/>
        </w:rPr>
        <w:t>and</w:t>
      </w:r>
      <w:r w:rsidRPr="00F50BC0">
        <w:rPr>
          <w:rFonts w:ascii="Gill Sans MT" w:hAnsi="Gill Sans MT"/>
          <w:szCs w:val="24"/>
        </w:rPr>
        <w:t xml:space="preserve"> contribute to staff orientation and professional development</w:t>
      </w:r>
      <w:r w:rsidR="00042E59" w:rsidRPr="00F50BC0">
        <w:rPr>
          <w:rFonts w:ascii="Gill Sans MT" w:hAnsi="Gill Sans MT"/>
          <w:szCs w:val="24"/>
        </w:rPr>
        <w:t>.</w:t>
      </w:r>
    </w:p>
    <w:p w:rsidR="00042E59" w:rsidRPr="00F50BC0" w:rsidRDefault="0095494C" w:rsidP="00CE55B8">
      <w:pPr>
        <w:numPr>
          <w:ilvl w:val="0"/>
          <w:numId w:val="21"/>
        </w:numPr>
        <w:spacing w:after="240" w:line="300" w:lineRule="atLeast"/>
        <w:ind w:left="567" w:hanging="567"/>
        <w:jc w:val="both"/>
        <w:rPr>
          <w:rFonts w:ascii="Gill Sans MT" w:hAnsi="Gill Sans MT"/>
          <w:szCs w:val="24"/>
        </w:rPr>
      </w:pPr>
      <w:r w:rsidRPr="00F50BC0">
        <w:rPr>
          <w:rFonts w:ascii="Gill Sans MT" w:hAnsi="Gill Sans MT"/>
          <w:szCs w:val="24"/>
        </w:rPr>
        <w:t>An understanding of the importance of quality control programs, together with an aptitude for identifying system faults and problems with speciali</w:t>
      </w:r>
      <w:r w:rsidR="000E234B">
        <w:rPr>
          <w:rFonts w:ascii="Gill Sans MT" w:hAnsi="Gill Sans MT"/>
          <w:szCs w:val="24"/>
        </w:rPr>
        <w:t>s</w:t>
      </w:r>
      <w:r w:rsidRPr="00F50BC0">
        <w:rPr>
          <w:rFonts w:ascii="Gill Sans MT" w:hAnsi="Gill Sans MT"/>
          <w:szCs w:val="24"/>
        </w:rPr>
        <w:t>ed electronic and mechanical surgical equipment, and an ability to perform minor maintenance as required.</w:t>
      </w:r>
    </w:p>
    <w:p w:rsidR="004246AF" w:rsidRDefault="004246AF" w:rsidP="00FA5C6B">
      <w:pPr>
        <w:spacing w:after="120" w:line="300" w:lineRule="atLeast"/>
        <w:jc w:val="both"/>
        <w:rPr>
          <w:rFonts w:ascii="Gill Sans MT" w:hAnsi="Gill Sans MT"/>
          <w:b/>
          <w:szCs w:val="24"/>
        </w:rPr>
      </w:pPr>
    </w:p>
    <w:p w:rsidR="00522219" w:rsidRPr="00BE006B" w:rsidRDefault="00522219" w:rsidP="00FA5C6B">
      <w:pPr>
        <w:spacing w:after="120" w:line="300" w:lineRule="atLeast"/>
        <w:jc w:val="both"/>
        <w:rPr>
          <w:rFonts w:ascii="Gill Sans MT" w:hAnsi="Gill Sans MT"/>
          <w:b/>
          <w:szCs w:val="24"/>
        </w:rPr>
      </w:pPr>
      <w:r w:rsidRPr="00BE006B">
        <w:rPr>
          <w:rFonts w:ascii="Gill Sans MT" w:hAnsi="Gill Sans MT"/>
          <w:b/>
          <w:szCs w:val="24"/>
        </w:rPr>
        <w:lastRenderedPageBreak/>
        <w:t>Working Environment:</w:t>
      </w:r>
    </w:p>
    <w:p w:rsidR="00C651EF" w:rsidRPr="00BE006B" w:rsidRDefault="00625601" w:rsidP="00FA5C6B">
      <w:pPr>
        <w:numPr>
          <w:ilvl w:val="0"/>
          <w:numId w:val="39"/>
        </w:numPr>
        <w:spacing w:after="120" w:line="300" w:lineRule="atLeast"/>
        <w:ind w:left="567" w:hanging="567"/>
        <w:jc w:val="both"/>
        <w:rPr>
          <w:rFonts w:ascii="Gill Sans MT" w:hAnsi="Gill Sans MT"/>
          <w:szCs w:val="24"/>
        </w:rPr>
      </w:pPr>
      <w:r w:rsidRPr="00BE006B">
        <w:rPr>
          <w:rFonts w:ascii="Gill Sans MT" w:hAnsi="Gill Sans MT"/>
          <w:szCs w:val="24"/>
        </w:rPr>
        <w:t xml:space="preserve">Theatre </w:t>
      </w:r>
      <w:r w:rsidR="00177A79" w:rsidRPr="00BE006B">
        <w:rPr>
          <w:rFonts w:ascii="Gill Sans MT" w:hAnsi="Gill Sans MT"/>
          <w:szCs w:val="24"/>
        </w:rPr>
        <w:t xml:space="preserve">Attendants </w:t>
      </w:r>
      <w:r w:rsidRPr="00BE006B">
        <w:rPr>
          <w:rFonts w:ascii="Gill Sans MT" w:hAnsi="Gill Sans MT"/>
          <w:szCs w:val="24"/>
        </w:rPr>
        <w:t>at the Mersey Community Hospital, Latrobe work as members of the perioperative team.</w:t>
      </w:r>
      <w:r w:rsidR="00E064AC">
        <w:rPr>
          <w:rFonts w:ascii="Gill Sans MT" w:hAnsi="Gill Sans MT"/>
          <w:szCs w:val="24"/>
        </w:rPr>
        <w:t xml:space="preserve"> </w:t>
      </w:r>
    </w:p>
    <w:p w:rsidR="00C651EF" w:rsidRPr="00BE006B" w:rsidRDefault="00625601" w:rsidP="00FA5C6B">
      <w:pPr>
        <w:spacing w:after="120" w:line="300" w:lineRule="atLeast"/>
        <w:ind w:left="567"/>
        <w:jc w:val="both"/>
        <w:rPr>
          <w:rFonts w:ascii="Gill Sans MT" w:hAnsi="Gill Sans MT"/>
          <w:i/>
          <w:szCs w:val="24"/>
        </w:rPr>
      </w:pPr>
      <w:r w:rsidRPr="00BE006B">
        <w:rPr>
          <w:rFonts w:ascii="Gill Sans MT" w:hAnsi="Gill Sans MT"/>
          <w:i/>
          <w:szCs w:val="24"/>
        </w:rPr>
        <w:t>Perioperative may be defined as the period before, during and after an anaesthetic, surgical or other procedure.</w:t>
      </w:r>
      <w:r w:rsidR="00E064AC">
        <w:rPr>
          <w:rFonts w:ascii="Gill Sans MT" w:hAnsi="Gill Sans MT"/>
          <w:i/>
          <w:szCs w:val="24"/>
        </w:rPr>
        <w:t xml:space="preserve"> </w:t>
      </w:r>
      <w:r w:rsidRPr="00BE006B">
        <w:rPr>
          <w:rFonts w:ascii="Gill Sans MT" w:hAnsi="Gill Sans MT"/>
          <w:i/>
          <w:szCs w:val="24"/>
        </w:rPr>
        <w:t>Perioperative Environment may be defined as the service area where the provision of an anaesthetic, surgical or other procedure may be undertaken.</w:t>
      </w:r>
      <w:r w:rsidR="00C651EF" w:rsidRPr="00BE006B">
        <w:rPr>
          <w:rFonts w:ascii="Gill Sans MT" w:hAnsi="Gill Sans MT"/>
          <w:i/>
          <w:szCs w:val="24"/>
        </w:rPr>
        <w:t xml:space="preserve"> </w:t>
      </w:r>
      <w:proofErr w:type="gramStart"/>
      <w:r w:rsidR="00C651EF" w:rsidRPr="00BE006B">
        <w:rPr>
          <w:rFonts w:ascii="Gill Sans MT" w:hAnsi="Gill Sans MT"/>
          <w:i/>
          <w:szCs w:val="24"/>
        </w:rPr>
        <w:t>(ACORN Standards 2008)</w:t>
      </w:r>
      <w:r w:rsidR="00BE006B" w:rsidRPr="00BE006B">
        <w:rPr>
          <w:rFonts w:ascii="Gill Sans MT" w:hAnsi="Gill Sans MT"/>
          <w:i/>
          <w:szCs w:val="24"/>
        </w:rPr>
        <w:t>.</w:t>
      </w:r>
      <w:proofErr w:type="gramEnd"/>
    </w:p>
    <w:p w:rsidR="004246AF" w:rsidRDefault="004246AF" w:rsidP="004246AF">
      <w:pPr>
        <w:jc w:val="both"/>
        <w:rPr>
          <w:rFonts w:ascii="Gill Sans MT" w:hAnsi="Gill Sans MT"/>
          <w:bCs/>
        </w:rPr>
      </w:pPr>
      <w:bookmarkStart w:id="0" w:name="_GoBack"/>
      <w:bookmarkEnd w:id="0"/>
      <w:r w:rsidRPr="004246AF">
        <w:rPr>
          <w:rFonts w:ascii="Gill Sans MT" w:hAnsi="Gill Sans MT"/>
          <w:bCs/>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4246AF" w:rsidRPr="004246AF" w:rsidRDefault="004246AF" w:rsidP="004246AF">
      <w:pPr>
        <w:jc w:val="both"/>
        <w:rPr>
          <w:rFonts w:ascii="Gill Sans MT" w:hAnsi="Gill Sans MT"/>
          <w:bCs/>
        </w:rPr>
      </w:pPr>
    </w:p>
    <w:p w:rsidR="004246AF" w:rsidRDefault="004246AF" w:rsidP="004246AF">
      <w:pPr>
        <w:jc w:val="both"/>
        <w:rPr>
          <w:rFonts w:ascii="Gill Sans MT" w:hAnsi="Gill Sans MT"/>
          <w:bCs/>
        </w:rPr>
      </w:pPr>
      <w:r w:rsidRPr="004246AF">
        <w:rPr>
          <w:rFonts w:ascii="Gill Sans MT" w:hAnsi="Gill Sans MT"/>
          <w:bCs/>
          <w:i/>
        </w:rPr>
        <w:t>State Service Principles and Code of Conduct:</w:t>
      </w:r>
      <w:r w:rsidRPr="004246AF">
        <w:rPr>
          <w:rFonts w:ascii="Gill Sans MT" w:hAnsi="Gill Sans MT"/>
          <w:bCs/>
        </w:rPr>
        <w:t xml:space="preserve"> The minimum responsibilities required of officers and employees of the State Service are contained in the </w:t>
      </w:r>
      <w:r w:rsidRPr="004246AF">
        <w:rPr>
          <w:rFonts w:ascii="Gill Sans MT" w:hAnsi="Gill Sans MT"/>
          <w:bCs/>
          <w:i/>
          <w:iCs/>
        </w:rPr>
        <w:t>State Service Act 2000</w:t>
      </w:r>
      <w:r w:rsidRPr="004246AF">
        <w:rPr>
          <w:rFonts w:ascii="Gill Sans MT" w:hAnsi="Gill Sans MT"/>
          <w:bCs/>
        </w:rPr>
        <w:t xml:space="preserve">.  The State Service Principles at Sections 7 and 8 </w:t>
      </w:r>
      <w:proofErr w:type="gramStart"/>
      <w:r w:rsidRPr="004246AF">
        <w:rPr>
          <w:rFonts w:ascii="Gill Sans MT" w:hAnsi="Gill Sans MT"/>
          <w:bCs/>
        </w:rPr>
        <w:t>outline</w:t>
      </w:r>
      <w:proofErr w:type="gramEnd"/>
      <w:r w:rsidRPr="004246AF">
        <w:rPr>
          <w:rFonts w:ascii="Gill Sans MT" w:hAnsi="Gill Sans MT"/>
          <w:bCs/>
        </w:rPr>
        <w:t xml:space="preserve"> both the way that employment is managed in the State Service and the standards expected of those who work in the State Service.   The Code of Conduct at Section 9 reinforces and upholds the Principles by establishing standards of </w:t>
      </w:r>
      <w:proofErr w:type="spellStart"/>
      <w:r w:rsidRPr="004246AF">
        <w:rPr>
          <w:rFonts w:ascii="Gill Sans MT" w:hAnsi="Gill Sans MT"/>
          <w:bCs/>
        </w:rPr>
        <w:t>behaviour</w:t>
      </w:r>
      <w:proofErr w:type="spellEnd"/>
      <w:r w:rsidRPr="004246AF">
        <w:rPr>
          <w:rFonts w:ascii="Gill Sans MT" w:hAnsi="Gill Sans MT"/>
          <w:bCs/>
        </w:rPr>
        <w:t xml:space="preserve"> and conduct that apply to all employees and officers, including Heads of Agencies. Officers and employees who are found to have breached the Code of Conduct may have sanctions imposed.</w:t>
      </w:r>
    </w:p>
    <w:p w:rsidR="004246AF" w:rsidRPr="004246AF" w:rsidRDefault="004246AF" w:rsidP="004246AF">
      <w:pPr>
        <w:jc w:val="both"/>
        <w:rPr>
          <w:rFonts w:ascii="Gill Sans MT" w:hAnsi="Gill Sans MT"/>
          <w:bCs/>
        </w:rPr>
      </w:pPr>
    </w:p>
    <w:p w:rsidR="004246AF" w:rsidRDefault="004246AF" w:rsidP="004246AF">
      <w:pPr>
        <w:jc w:val="both"/>
        <w:rPr>
          <w:rFonts w:ascii="Gill Sans MT" w:hAnsi="Gill Sans MT"/>
          <w:bCs/>
        </w:rPr>
      </w:pPr>
      <w:r w:rsidRPr="004246AF">
        <w:rPr>
          <w:rFonts w:ascii="Gill Sans MT" w:hAnsi="Gill Sans MT"/>
          <w:bCs/>
          <w:lang w:val="en-GB"/>
        </w:rPr>
        <w:t xml:space="preserve">The </w:t>
      </w:r>
      <w:r w:rsidRPr="004246AF">
        <w:rPr>
          <w:rFonts w:ascii="Gill Sans MT" w:hAnsi="Gill Sans MT"/>
          <w:bCs/>
          <w:i/>
          <w:iCs/>
          <w:lang w:val="en-GB"/>
        </w:rPr>
        <w:t>State Service Act</w:t>
      </w:r>
      <w:r w:rsidRPr="004246AF">
        <w:rPr>
          <w:rFonts w:ascii="Gill Sans MT" w:hAnsi="Gill Sans MT"/>
          <w:bCs/>
          <w:lang w:val="en-GB"/>
        </w:rPr>
        <w:t xml:space="preserve"> </w:t>
      </w:r>
      <w:r w:rsidRPr="004246AF">
        <w:rPr>
          <w:rFonts w:ascii="Gill Sans MT" w:hAnsi="Gill Sans MT"/>
          <w:bCs/>
          <w:i/>
          <w:iCs/>
          <w:lang w:val="en-GB"/>
        </w:rPr>
        <w:t>2000</w:t>
      </w:r>
      <w:r w:rsidRPr="004246AF">
        <w:rPr>
          <w:rFonts w:ascii="Gill Sans MT" w:hAnsi="Gill Sans MT"/>
          <w:bCs/>
          <w:lang w:val="en-GB"/>
        </w:rPr>
        <w:t xml:space="preserve"> and the Employment Directions can be found on the State Service Management Office’s website at </w:t>
      </w:r>
      <w:hyperlink r:id="rId9" w:history="1">
        <w:r w:rsidRPr="004246AF">
          <w:rPr>
            <w:rStyle w:val="Hyperlink"/>
            <w:rFonts w:ascii="Gill Sans MT" w:hAnsi="Gill Sans MT"/>
            <w:bCs/>
            <w:lang w:val="en-GB"/>
          </w:rPr>
          <w:t>http://www.dpac.tas.gov.au/divisions/ssmo</w:t>
        </w:r>
      </w:hyperlink>
      <w:r w:rsidRPr="004246AF">
        <w:rPr>
          <w:rFonts w:ascii="Gill Sans MT" w:hAnsi="Gill Sans MT"/>
          <w:bCs/>
        </w:rPr>
        <w:t xml:space="preserve"> </w:t>
      </w:r>
    </w:p>
    <w:p w:rsidR="004246AF" w:rsidRPr="004246AF" w:rsidRDefault="004246AF" w:rsidP="004246AF">
      <w:pPr>
        <w:jc w:val="both"/>
        <w:rPr>
          <w:rFonts w:ascii="Gill Sans MT" w:hAnsi="Gill Sans MT"/>
          <w:bCs/>
        </w:rPr>
      </w:pPr>
    </w:p>
    <w:p w:rsidR="004246AF" w:rsidRDefault="004246AF" w:rsidP="004246AF">
      <w:pPr>
        <w:jc w:val="both"/>
        <w:rPr>
          <w:rFonts w:ascii="Gill Sans MT" w:hAnsi="Gill Sans MT"/>
          <w:bCs/>
          <w:i/>
        </w:rPr>
      </w:pPr>
      <w:r w:rsidRPr="004246AF">
        <w:rPr>
          <w:rFonts w:ascii="Gill Sans MT" w:hAnsi="Gill Sans MT"/>
          <w:bCs/>
          <w:i/>
        </w:rPr>
        <w:t>Fraud Management</w:t>
      </w:r>
      <w:r w:rsidRPr="004246AF">
        <w:rPr>
          <w:rFonts w:ascii="Gill Sans MT" w:hAnsi="Gill Sans MT"/>
          <w:bCs/>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and THS are committed to </w:t>
      </w:r>
      <w:proofErr w:type="spellStart"/>
      <w:r w:rsidRPr="004246AF">
        <w:rPr>
          <w:rFonts w:ascii="Gill Sans MT" w:hAnsi="Gill Sans MT"/>
          <w:bCs/>
        </w:rPr>
        <w:t>minimising</w:t>
      </w:r>
      <w:proofErr w:type="spellEnd"/>
      <w:r w:rsidRPr="004246AF">
        <w:rPr>
          <w:rFonts w:ascii="Gill Sans MT" w:hAnsi="Gill Sans MT"/>
          <w:bCs/>
        </w:rPr>
        <w:t xml:space="preserve">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246AF">
        <w:rPr>
          <w:rFonts w:ascii="Gill Sans MT" w:hAnsi="Gill Sans MT"/>
          <w:bCs/>
          <w:i/>
        </w:rPr>
        <w:t>Public Interest Disclosure Act 2002</w:t>
      </w:r>
      <w:r w:rsidRPr="004246AF">
        <w:rPr>
          <w:rFonts w:ascii="Gill Sans MT" w:hAnsi="Gill Sans MT"/>
          <w:bCs/>
        </w:rPr>
        <w:t xml:space="preserve">.  Any matter determined to be of a fraudulent nature will be followed up and appropriate action will be taken. This may include having sanctions imposed under the </w:t>
      </w:r>
      <w:r w:rsidRPr="004246AF">
        <w:rPr>
          <w:rFonts w:ascii="Gill Sans MT" w:hAnsi="Gill Sans MT"/>
          <w:bCs/>
          <w:i/>
        </w:rPr>
        <w:t xml:space="preserve">State Service Act 2000. </w:t>
      </w:r>
    </w:p>
    <w:p w:rsidR="004246AF" w:rsidRPr="004246AF" w:rsidRDefault="004246AF" w:rsidP="004246AF">
      <w:pPr>
        <w:jc w:val="both"/>
        <w:rPr>
          <w:rFonts w:ascii="Gill Sans MT" w:hAnsi="Gill Sans MT"/>
          <w:bCs/>
          <w:i/>
        </w:rPr>
      </w:pPr>
    </w:p>
    <w:p w:rsidR="004246AF" w:rsidRDefault="004246AF" w:rsidP="004246AF">
      <w:pPr>
        <w:jc w:val="both"/>
        <w:rPr>
          <w:rFonts w:ascii="Gill Sans MT" w:hAnsi="Gill Sans MT"/>
          <w:bCs/>
        </w:rPr>
      </w:pPr>
      <w:r w:rsidRPr="004246AF">
        <w:rPr>
          <w:rFonts w:ascii="Gill Sans MT" w:hAnsi="Gill Sans MT"/>
          <w:bCs/>
          <w:i/>
        </w:rPr>
        <w:t>Delegations:</w:t>
      </w:r>
      <w:r w:rsidRPr="004246AF">
        <w:rPr>
          <w:rFonts w:ascii="Gill Sans MT" w:hAnsi="Gill Sans MT"/>
          <w:bCs/>
        </w:rPr>
        <w:t xml:space="preserve"> This position may exercise delegations in accordance with a range of Acts, Regulations, Awards, administrative authorities and functional arrangements mandated by </w:t>
      </w:r>
      <w:proofErr w:type="gramStart"/>
      <w:r w:rsidRPr="004246AF">
        <w:rPr>
          <w:rFonts w:ascii="Gill Sans MT" w:hAnsi="Gill Sans MT"/>
          <w:bCs/>
        </w:rPr>
        <w:t>Statutory</w:t>
      </w:r>
      <w:proofErr w:type="gramEnd"/>
      <w:r w:rsidRPr="004246AF">
        <w:rPr>
          <w:rFonts w:ascii="Gill Sans MT" w:hAnsi="Gill Sans MT"/>
          <w:bCs/>
        </w:rPr>
        <w:t xml:space="preserve">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4246AF" w:rsidRPr="004246AF" w:rsidRDefault="004246AF" w:rsidP="004246AF">
      <w:pPr>
        <w:jc w:val="both"/>
        <w:rPr>
          <w:rFonts w:ascii="Gill Sans MT" w:hAnsi="Gill Sans MT"/>
          <w:bCs/>
        </w:rPr>
      </w:pPr>
    </w:p>
    <w:p w:rsidR="004246AF" w:rsidRDefault="004246AF" w:rsidP="004246AF">
      <w:pPr>
        <w:jc w:val="both"/>
        <w:rPr>
          <w:rFonts w:ascii="Gill Sans MT" w:hAnsi="Gill Sans MT"/>
          <w:bCs/>
        </w:rPr>
      </w:pPr>
      <w:r w:rsidRPr="004246AF">
        <w:rPr>
          <w:rFonts w:ascii="Gill Sans MT" w:hAnsi="Gill Sans MT"/>
          <w:bCs/>
          <w:i/>
        </w:rPr>
        <w:t xml:space="preserve">Blood borne viruses and </w:t>
      </w:r>
      <w:proofErr w:type="spellStart"/>
      <w:r w:rsidRPr="004246AF">
        <w:rPr>
          <w:rFonts w:ascii="Gill Sans MT" w:hAnsi="Gill Sans MT"/>
          <w:bCs/>
          <w:i/>
        </w:rPr>
        <w:t>immunisation</w:t>
      </w:r>
      <w:proofErr w:type="spellEnd"/>
      <w:r w:rsidRPr="004246AF">
        <w:rPr>
          <w:rFonts w:ascii="Gill Sans MT" w:hAnsi="Gill Sans MT"/>
          <w:bCs/>
          <w:i/>
        </w:rPr>
        <w:t xml:space="preserve">: </w:t>
      </w:r>
      <w:r w:rsidRPr="004246AF">
        <w:rPr>
          <w:rFonts w:ascii="Gill Sans MT" w:hAnsi="Gill Sans MT"/>
          <w:bCs/>
        </w:rPr>
        <w:t xml:space="preserve">Health Care Workers (as defined by DHHS and THS policy) with the Department of Health and Human Services and Tasmanian Health Service are expected to comply with their Agency’s policies and procedures relating to blood borne viruses and </w:t>
      </w:r>
      <w:proofErr w:type="spellStart"/>
      <w:r w:rsidRPr="004246AF">
        <w:rPr>
          <w:rFonts w:ascii="Gill Sans MT" w:hAnsi="Gill Sans MT"/>
          <w:bCs/>
        </w:rPr>
        <w:t>immunisation</w:t>
      </w:r>
      <w:proofErr w:type="spellEnd"/>
      <w:r w:rsidRPr="004246AF">
        <w:rPr>
          <w:rFonts w:ascii="Gill Sans MT" w:hAnsi="Gill Sans MT"/>
          <w:bCs/>
        </w:rPr>
        <w:t xml:space="preserve">, including against Hepatitis B. Depending on the level of risk associated with </w:t>
      </w:r>
      <w:r w:rsidRPr="004246AF">
        <w:rPr>
          <w:rFonts w:ascii="Gill Sans MT" w:hAnsi="Gill Sans MT"/>
          <w:bCs/>
        </w:rPr>
        <w:lastRenderedPageBreak/>
        <w:t xml:space="preserve">their duties, Health Care Workers may be required to demonstrate current immunity, previous </w:t>
      </w:r>
      <w:proofErr w:type="spellStart"/>
      <w:r w:rsidRPr="004246AF">
        <w:rPr>
          <w:rFonts w:ascii="Gill Sans MT" w:hAnsi="Gill Sans MT"/>
          <w:bCs/>
        </w:rPr>
        <w:t>seroconversion</w:t>
      </w:r>
      <w:proofErr w:type="spellEnd"/>
      <w:r w:rsidRPr="004246AF">
        <w:rPr>
          <w:rFonts w:ascii="Gill Sans MT" w:hAnsi="Gill Sans MT"/>
          <w:bCs/>
        </w:rPr>
        <w:t xml:space="preserve"> to Hepatitis B or immunity following vaccination. </w:t>
      </w:r>
    </w:p>
    <w:p w:rsidR="004246AF" w:rsidRPr="004246AF" w:rsidRDefault="004246AF" w:rsidP="004246AF">
      <w:pPr>
        <w:jc w:val="both"/>
        <w:rPr>
          <w:rFonts w:ascii="Gill Sans MT" w:hAnsi="Gill Sans MT"/>
          <w:bCs/>
        </w:rPr>
      </w:pPr>
    </w:p>
    <w:p w:rsidR="004246AF" w:rsidRDefault="004246AF" w:rsidP="004246AF">
      <w:pPr>
        <w:jc w:val="both"/>
        <w:rPr>
          <w:rFonts w:ascii="Gill Sans MT" w:hAnsi="Gill Sans MT"/>
          <w:bCs/>
        </w:rPr>
      </w:pPr>
      <w:r w:rsidRPr="004246AF">
        <w:rPr>
          <w:rFonts w:ascii="Gill Sans MT" w:hAnsi="Gill Sans MT"/>
          <w:bCs/>
          <w:i/>
        </w:rPr>
        <w:t>Records and Confidentiality:</w:t>
      </w:r>
      <w:r w:rsidRPr="004246AF">
        <w:rPr>
          <w:rFonts w:ascii="Gill Sans MT" w:hAnsi="Gill Sans MT"/>
          <w:bCs/>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4246AF" w:rsidRPr="004246AF" w:rsidRDefault="004246AF" w:rsidP="004246AF">
      <w:pPr>
        <w:jc w:val="both"/>
        <w:rPr>
          <w:rFonts w:ascii="Gill Sans MT" w:hAnsi="Gill Sans MT"/>
          <w:bCs/>
        </w:rPr>
      </w:pPr>
    </w:p>
    <w:p w:rsidR="004246AF" w:rsidRPr="004246AF" w:rsidRDefault="004246AF" w:rsidP="004246AF">
      <w:pPr>
        <w:jc w:val="both"/>
        <w:rPr>
          <w:rFonts w:ascii="Gill Sans MT" w:hAnsi="Gill Sans MT"/>
          <w:bCs/>
        </w:rPr>
      </w:pPr>
      <w:r w:rsidRPr="004246AF">
        <w:rPr>
          <w:rFonts w:ascii="Gill Sans MT" w:hAnsi="Gill Sans MT"/>
          <w:bCs/>
          <w:i/>
        </w:rPr>
        <w:t>Smoke-free:</w:t>
      </w:r>
      <w:r w:rsidRPr="004246AF">
        <w:rPr>
          <w:rFonts w:ascii="Gill Sans MT" w:hAnsi="Gill Sans MT"/>
          <w:bCs/>
        </w:rPr>
        <w:t xml:space="preserve"> The Department of Health and Human Services and the Tasmanian Health Service are smoke-free work environments.  Smoking is prohibited in all State Government workplaces, including vehicles and vessels.</w:t>
      </w:r>
    </w:p>
    <w:p w:rsidR="004246AF" w:rsidRPr="004B0994" w:rsidRDefault="004246AF" w:rsidP="004246AF">
      <w:pPr>
        <w:rPr>
          <w:bCs/>
        </w:rPr>
      </w:pPr>
    </w:p>
    <w:p w:rsidR="00FA5C6B" w:rsidRDefault="00FA5C6B" w:rsidP="00FA5C6B">
      <w:pPr>
        <w:spacing w:after="120" w:line="300" w:lineRule="atLeast"/>
        <w:jc w:val="both"/>
        <w:rPr>
          <w:rFonts w:ascii="Gill Sans MT" w:hAnsi="Gill Sans MT"/>
          <w:szCs w:val="22"/>
          <w:lang w:val="en-AU" w:eastAsia="en-US"/>
        </w:rPr>
      </w:pPr>
    </w:p>
    <w:p w:rsidR="002260E8" w:rsidRPr="00BE006B" w:rsidRDefault="002260E8" w:rsidP="00FA5C6B">
      <w:pPr>
        <w:spacing w:after="120" w:line="300" w:lineRule="atLeast"/>
        <w:jc w:val="both"/>
        <w:rPr>
          <w:rFonts w:ascii="Gill Sans MT" w:hAnsi="Gill Sans MT"/>
          <w:b/>
          <w:szCs w:val="24"/>
        </w:rPr>
      </w:pPr>
      <w:r w:rsidRPr="00BE006B">
        <w:rPr>
          <w:rFonts w:ascii="Gill Sans MT" w:hAnsi="Gill Sans MT"/>
          <w:b/>
          <w:szCs w:val="24"/>
        </w:rPr>
        <w:t>APPENDIX A</w:t>
      </w:r>
      <w:r w:rsidR="00453A45" w:rsidRPr="00BE006B">
        <w:rPr>
          <w:rFonts w:ascii="Gill Sans MT" w:hAnsi="Gill Sans MT"/>
          <w:b/>
          <w:szCs w:val="24"/>
        </w:rPr>
        <w:t>:</w:t>
      </w:r>
      <w:r w:rsidR="00E064AC">
        <w:rPr>
          <w:rFonts w:ascii="Gill Sans MT" w:hAnsi="Gill Sans MT"/>
          <w:b/>
          <w:szCs w:val="24"/>
        </w:rPr>
        <w:t xml:space="preserve"> </w:t>
      </w:r>
      <w:r w:rsidRPr="00BE006B">
        <w:rPr>
          <w:rFonts w:ascii="Gill Sans MT" w:hAnsi="Gill Sans MT"/>
          <w:b/>
          <w:szCs w:val="24"/>
        </w:rPr>
        <w:t>Task List</w:t>
      </w:r>
    </w:p>
    <w:p w:rsidR="00F50A33" w:rsidRPr="00BE006B" w:rsidRDefault="00F50A33" w:rsidP="00FA5C6B">
      <w:pPr>
        <w:spacing w:after="120" w:line="300" w:lineRule="atLeast"/>
        <w:jc w:val="both"/>
        <w:rPr>
          <w:rFonts w:ascii="Gill Sans MT" w:hAnsi="Gill Sans MT"/>
          <w:b/>
          <w:szCs w:val="24"/>
        </w:rPr>
      </w:pPr>
    </w:p>
    <w:p w:rsidR="002260E8" w:rsidRPr="00BE006B" w:rsidRDefault="00181795" w:rsidP="00FA5C6B">
      <w:pPr>
        <w:spacing w:after="120" w:line="300" w:lineRule="atLeast"/>
        <w:jc w:val="both"/>
        <w:rPr>
          <w:rFonts w:ascii="Gill Sans MT" w:hAnsi="Gill Sans MT"/>
          <w:b/>
          <w:szCs w:val="24"/>
        </w:rPr>
      </w:pPr>
      <w:r w:rsidRPr="00BE006B">
        <w:rPr>
          <w:rFonts w:ascii="Gill Sans MT" w:hAnsi="Gill Sans MT"/>
          <w:b/>
          <w:szCs w:val="24"/>
        </w:rPr>
        <w:t>For Operations:</w:t>
      </w:r>
    </w:p>
    <w:p w:rsidR="002260E8" w:rsidRPr="00BE006B" w:rsidRDefault="002260E8" w:rsidP="00FA5C6B">
      <w:pPr>
        <w:spacing w:after="120" w:line="300" w:lineRule="atLeast"/>
        <w:ind w:left="284"/>
        <w:jc w:val="both"/>
        <w:rPr>
          <w:rFonts w:ascii="Gill Sans MT" w:hAnsi="Gill Sans MT"/>
          <w:b/>
          <w:szCs w:val="24"/>
        </w:rPr>
      </w:pPr>
      <w:r w:rsidRPr="00BE006B">
        <w:rPr>
          <w:rFonts w:ascii="Gill Sans MT" w:hAnsi="Gill Sans MT"/>
          <w:b/>
          <w:szCs w:val="24"/>
        </w:rPr>
        <w:t>Step 1</w:t>
      </w:r>
    </w:p>
    <w:p w:rsidR="002260E8" w:rsidRPr="00BE006B" w:rsidRDefault="002260E8" w:rsidP="00FA5C6B">
      <w:pPr>
        <w:numPr>
          <w:ilvl w:val="0"/>
          <w:numId w:val="27"/>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 xml:space="preserve">Check whiteboard for day’s </w:t>
      </w:r>
      <w:r w:rsidR="00B87EEC" w:rsidRPr="00BE006B">
        <w:rPr>
          <w:rFonts w:ascii="Gill Sans MT" w:hAnsi="Gill Sans MT"/>
          <w:szCs w:val="24"/>
        </w:rPr>
        <w:t>sessions</w:t>
      </w:r>
      <w:r w:rsidRPr="00BE006B">
        <w:rPr>
          <w:rFonts w:ascii="Gill Sans MT" w:hAnsi="Gill Sans MT"/>
          <w:szCs w:val="24"/>
        </w:rPr>
        <w:t>.</w:t>
      </w:r>
    </w:p>
    <w:p w:rsidR="002260E8" w:rsidRPr="00BE006B" w:rsidRDefault="002260E8" w:rsidP="00FA5C6B">
      <w:pPr>
        <w:numPr>
          <w:ilvl w:val="0"/>
          <w:numId w:val="27"/>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Check patient procedure lists.</w:t>
      </w:r>
    </w:p>
    <w:p w:rsidR="002260E8" w:rsidRPr="00BE006B" w:rsidRDefault="002260E8" w:rsidP="00FA5C6B">
      <w:pPr>
        <w:numPr>
          <w:ilvl w:val="0"/>
          <w:numId w:val="27"/>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Check for allocations with Floor Manager &amp; Co-Attendant re</w:t>
      </w:r>
      <w:r w:rsidR="00FA5C6B">
        <w:rPr>
          <w:rFonts w:ascii="Gill Sans MT" w:hAnsi="Gill Sans MT"/>
          <w:szCs w:val="24"/>
        </w:rPr>
        <w:t>:</w:t>
      </w:r>
      <w:r w:rsidRPr="00BE006B">
        <w:rPr>
          <w:rFonts w:ascii="Gill Sans MT" w:hAnsi="Gill Sans MT"/>
          <w:szCs w:val="24"/>
        </w:rPr>
        <w:t xml:space="preserve"> theatre duties.</w:t>
      </w:r>
    </w:p>
    <w:p w:rsidR="002260E8" w:rsidRPr="00BE006B" w:rsidRDefault="002260E8" w:rsidP="00FA5C6B">
      <w:pPr>
        <w:spacing w:after="120" w:line="300" w:lineRule="atLeast"/>
        <w:ind w:left="284"/>
        <w:jc w:val="both"/>
        <w:rPr>
          <w:rFonts w:ascii="Gill Sans MT" w:hAnsi="Gill Sans MT"/>
          <w:szCs w:val="24"/>
        </w:rPr>
      </w:pPr>
    </w:p>
    <w:p w:rsidR="002260E8" w:rsidRPr="00BE006B" w:rsidRDefault="002260E8" w:rsidP="00FA5C6B">
      <w:pPr>
        <w:spacing w:after="120" w:line="300" w:lineRule="atLeast"/>
        <w:ind w:left="284"/>
        <w:jc w:val="both"/>
        <w:rPr>
          <w:rFonts w:ascii="Gill Sans MT" w:hAnsi="Gill Sans MT"/>
          <w:b/>
          <w:szCs w:val="24"/>
        </w:rPr>
      </w:pPr>
      <w:r w:rsidRPr="00BE006B">
        <w:rPr>
          <w:rFonts w:ascii="Gill Sans MT" w:hAnsi="Gill Sans MT"/>
          <w:b/>
          <w:szCs w:val="24"/>
        </w:rPr>
        <w:t>Step 2</w:t>
      </w:r>
    </w:p>
    <w:p w:rsidR="002260E8" w:rsidRPr="00BE006B" w:rsidRDefault="002260E8" w:rsidP="00FA5C6B">
      <w:pPr>
        <w:numPr>
          <w:ilvl w:val="0"/>
          <w:numId w:val="28"/>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Check theatre and set up for scheduled operations i.e. Operating Table attachments, stacks, vulcans, tourniquet machines, stirrups, programme stacks for various operations, set up x-ray equipment in theatre.</w:t>
      </w:r>
    </w:p>
    <w:p w:rsidR="002260E8" w:rsidRPr="00BE006B" w:rsidRDefault="002260E8" w:rsidP="00FA5C6B">
      <w:pPr>
        <w:spacing w:after="120" w:line="300" w:lineRule="atLeast"/>
        <w:ind w:left="284"/>
        <w:jc w:val="both"/>
        <w:rPr>
          <w:rFonts w:ascii="Gill Sans MT" w:hAnsi="Gill Sans MT"/>
          <w:szCs w:val="24"/>
        </w:rPr>
      </w:pPr>
    </w:p>
    <w:p w:rsidR="002260E8" w:rsidRPr="00BE006B" w:rsidRDefault="002260E8" w:rsidP="00FA5C6B">
      <w:pPr>
        <w:spacing w:after="120" w:line="300" w:lineRule="atLeast"/>
        <w:ind w:left="284"/>
        <w:jc w:val="both"/>
        <w:rPr>
          <w:rFonts w:ascii="Gill Sans MT" w:hAnsi="Gill Sans MT"/>
          <w:b/>
          <w:szCs w:val="24"/>
        </w:rPr>
      </w:pPr>
      <w:r w:rsidRPr="00BE006B">
        <w:rPr>
          <w:rFonts w:ascii="Gill Sans MT" w:hAnsi="Gill Sans MT"/>
          <w:b/>
          <w:szCs w:val="24"/>
        </w:rPr>
        <w:t>Step 3</w:t>
      </w:r>
    </w:p>
    <w:p w:rsidR="002260E8" w:rsidRPr="00BE006B" w:rsidRDefault="002260E8" w:rsidP="00FA5C6B">
      <w:pPr>
        <w:numPr>
          <w:ilvl w:val="0"/>
          <w:numId w:val="28"/>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Collect patients as per the list from wards, day, surg</w:t>
      </w:r>
      <w:r w:rsidR="00FA5C6B">
        <w:rPr>
          <w:rFonts w:ascii="Gill Sans MT" w:hAnsi="Gill Sans MT"/>
          <w:szCs w:val="24"/>
        </w:rPr>
        <w:t>ical</w:t>
      </w:r>
      <w:r w:rsidRPr="00BE006B">
        <w:rPr>
          <w:rFonts w:ascii="Gill Sans MT" w:hAnsi="Gill Sans MT"/>
          <w:szCs w:val="24"/>
        </w:rPr>
        <w:t xml:space="preserve"> &amp; med</w:t>
      </w:r>
      <w:r w:rsidR="00FA5C6B">
        <w:rPr>
          <w:rFonts w:ascii="Gill Sans MT" w:hAnsi="Gill Sans MT"/>
          <w:szCs w:val="24"/>
        </w:rPr>
        <w:t xml:space="preserve">ical </w:t>
      </w:r>
      <w:r w:rsidRPr="00BE006B">
        <w:rPr>
          <w:rFonts w:ascii="Gill Sans MT" w:hAnsi="Gill Sans MT"/>
          <w:szCs w:val="24"/>
        </w:rPr>
        <w:t xml:space="preserve">– highlighting name. </w:t>
      </w:r>
    </w:p>
    <w:p w:rsidR="002260E8" w:rsidRPr="00BE006B" w:rsidRDefault="002260E8" w:rsidP="00FA5C6B">
      <w:pPr>
        <w:numPr>
          <w:ilvl w:val="0"/>
          <w:numId w:val="28"/>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Bring patient to waiting bay.</w:t>
      </w:r>
      <w:r w:rsidR="00E064AC">
        <w:rPr>
          <w:rFonts w:ascii="Gill Sans MT" w:hAnsi="Gill Sans MT"/>
          <w:szCs w:val="24"/>
        </w:rPr>
        <w:t xml:space="preserve"> </w:t>
      </w:r>
      <w:r w:rsidRPr="00BE006B">
        <w:rPr>
          <w:rFonts w:ascii="Gill Sans MT" w:hAnsi="Gill Sans MT"/>
          <w:szCs w:val="24"/>
        </w:rPr>
        <w:t>Place oxygen bottle on bed with appropriate mask.</w:t>
      </w:r>
    </w:p>
    <w:p w:rsidR="002260E8" w:rsidRPr="00BE006B" w:rsidRDefault="002260E8" w:rsidP="00FA5C6B">
      <w:pPr>
        <w:numPr>
          <w:ilvl w:val="0"/>
          <w:numId w:val="28"/>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 xml:space="preserve">Inform </w:t>
      </w:r>
      <w:r w:rsidR="00B87EEC" w:rsidRPr="00BE006B">
        <w:rPr>
          <w:rFonts w:ascii="Gill Sans MT" w:hAnsi="Gill Sans MT"/>
          <w:szCs w:val="24"/>
        </w:rPr>
        <w:t>Holding Bay</w:t>
      </w:r>
      <w:r w:rsidRPr="00BE006B">
        <w:rPr>
          <w:rFonts w:ascii="Gill Sans MT" w:hAnsi="Gill Sans MT"/>
          <w:szCs w:val="24"/>
        </w:rPr>
        <w:t xml:space="preserve"> nurse of patient arrival.</w:t>
      </w:r>
    </w:p>
    <w:p w:rsidR="002260E8" w:rsidRPr="00BE006B" w:rsidRDefault="002260E8" w:rsidP="00FA5C6B">
      <w:pPr>
        <w:numPr>
          <w:ilvl w:val="0"/>
          <w:numId w:val="28"/>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Occasional</w:t>
      </w:r>
      <w:r w:rsidR="00B87EEC" w:rsidRPr="00BE006B">
        <w:rPr>
          <w:rFonts w:ascii="Gill Sans MT" w:hAnsi="Gill Sans MT"/>
          <w:szCs w:val="24"/>
        </w:rPr>
        <w:t>ly</w:t>
      </w:r>
      <w:r w:rsidRPr="00BE006B">
        <w:rPr>
          <w:rFonts w:ascii="Gill Sans MT" w:hAnsi="Gill Sans MT"/>
          <w:szCs w:val="24"/>
        </w:rPr>
        <w:t xml:space="preserve"> place calf compressors on patient</w:t>
      </w:r>
      <w:r w:rsidR="00B87EEC" w:rsidRPr="00BE006B">
        <w:rPr>
          <w:rFonts w:ascii="Gill Sans MT" w:hAnsi="Gill Sans MT"/>
          <w:szCs w:val="24"/>
        </w:rPr>
        <w:t xml:space="preserve"> i</w:t>
      </w:r>
      <w:r w:rsidRPr="00BE006B">
        <w:rPr>
          <w:rFonts w:ascii="Gill Sans MT" w:hAnsi="Gill Sans MT"/>
          <w:szCs w:val="24"/>
        </w:rPr>
        <w:t>f time permits (for G.A. cases).</w:t>
      </w:r>
    </w:p>
    <w:p w:rsidR="002260E8" w:rsidRPr="00BE006B" w:rsidRDefault="002260E8" w:rsidP="00FA5C6B">
      <w:pPr>
        <w:numPr>
          <w:ilvl w:val="0"/>
          <w:numId w:val="28"/>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If orthopaedic patient – may have to remove plaster.</w:t>
      </w:r>
    </w:p>
    <w:p w:rsidR="002260E8" w:rsidRPr="00BE006B" w:rsidRDefault="002260E8" w:rsidP="00FA5C6B">
      <w:pPr>
        <w:spacing w:after="120" w:line="300" w:lineRule="atLeast"/>
        <w:ind w:left="284"/>
        <w:jc w:val="both"/>
        <w:rPr>
          <w:rFonts w:ascii="Gill Sans MT" w:hAnsi="Gill Sans MT"/>
          <w:szCs w:val="24"/>
        </w:rPr>
      </w:pPr>
    </w:p>
    <w:p w:rsidR="002260E8" w:rsidRPr="00BE006B" w:rsidRDefault="002260E8" w:rsidP="00FA5C6B">
      <w:pPr>
        <w:spacing w:after="120" w:line="300" w:lineRule="atLeast"/>
        <w:ind w:left="284"/>
        <w:jc w:val="both"/>
        <w:rPr>
          <w:rFonts w:ascii="Gill Sans MT" w:hAnsi="Gill Sans MT"/>
          <w:b/>
          <w:szCs w:val="24"/>
        </w:rPr>
      </w:pPr>
      <w:r w:rsidRPr="00BE006B">
        <w:rPr>
          <w:rFonts w:ascii="Gill Sans MT" w:hAnsi="Gill Sans MT"/>
          <w:b/>
          <w:szCs w:val="24"/>
        </w:rPr>
        <w:t>Step 4</w:t>
      </w:r>
    </w:p>
    <w:p w:rsidR="002260E8" w:rsidRPr="00BE006B" w:rsidRDefault="002260E8" w:rsidP="00FA5C6B">
      <w:pPr>
        <w:numPr>
          <w:ilvl w:val="0"/>
          <w:numId w:val="29"/>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Transfer patient to theatre.</w:t>
      </w:r>
    </w:p>
    <w:p w:rsidR="002260E8" w:rsidRPr="00BE006B" w:rsidRDefault="002260E8" w:rsidP="00FA5C6B">
      <w:pPr>
        <w:numPr>
          <w:ilvl w:val="0"/>
          <w:numId w:val="29"/>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Transfer patient to operating table.</w:t>
      </w:r>
    </w:p>
    <w:p w:rsidR="002260E8" w:rsidRPr="00BE006B" w:rsidRDefault="002260E8" w:rsidP="00FA5C6B">
      <w:pPr>
        <w:numPr>
          <w:ilvl w:val="0"/>
          <w:numId w:val="29"/>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Remove bed f</w:t>
      </w:r>
      <w:r w:rsidR="00B87EEC" w:rsidRPr="00BE006B">
        <w:rPr>
          <w:rFonts w:ascii="Gill Sans MT" w:hAnsi="Gill Sans MT"/>
          <w:szCs w:val="24"/>
        </w:rPr>
        <w:t>r</w:t>
      </w:r>
      <w:r w:rsidRPr="00BE006B">
        <w:rPr>
          <w:rFonts w:ascii="Gill Sans MT" w:hAnsi="Gill Sans MT"/>
          <w:szCs w:val="24"/>
        </w:rPr>
        <w:t>om theatre, place pat slide on bed – ensure oxygen mask is hooked up to bottle.</w:t>
      </w:r>
    </w:p>
    <w:p w:rsidR="002260E8" w:rsidRPr="00BE006B" w:rsidRDefault="002260E8" w:rsidP="00FA5C6B">
      <w:pPr>
        <w:numPr>
          <w:ilvl w:val="0"/>
          <w:numId w:val="29"/>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Return to theatre to assist surgical team with setting up of patient.</w:t>
      </w:r>
    </w:p>
    <w:p w:rsidR="002260E8" w:rsidRPr="00BE006B" w:rsidRDefault="002260E8" w:rsidP="00FA5C6B">
      <w:pPr>
        <w:spacing w:after="120" w:line="300" w:lineRule="atLeast"/>
        <w:ind w:left="284"/>
        <w:jc w:val="both"/>
        <w:rPr>
          <w:rFonts w:ascii="Gill Sans MT" w:hAnsi="Gill Sans MT"/>
          <w:szCs w:val="24"/>
        </w:rPr>
      </w:pPr>
    </w:p>
    <w:p w:rsidR="00181795" w:rsidRPr="00BE006B" w:rsidRDefault="00181795" w:rsidP="00FA5C6B">
      <w:pPr>
        <w:spacing w:after="120" w:line="300" w:lineRule="atLeast"/>
        <w:ind w:left="284"/>
        <w:jc w:val="both"/>
        <w:rPr>
          <w:rFonts w:ascii="Gill Sans MT" w:hAnsi="Gill Sans MT"/>
          <w:b/>
          <w:szCs w:val="24"/>
        </w:rPr>
      </w:pPr>
      <w:r w:rsidRPr="00BE006B">
        <w:rPr>
          <w:rFonts w:ascii="Gill Sans MT" w:hAnsi="Gill Sans MT"/>
          <w:b/>
          <w:szCs w:val="24"/>
        </w:rPr>
        <w:lastRenderedPageBreak/>
        <w:t>On Completion of all Operations</w:t>
      </w:r>
    </w:p>
    <w:p w:rsidR="00181795" w:rsidRPr="00BE006B" w:rsidRDefault="00181795" w:rsidP="00FA5C6B">
      <w:pPr>
        <w:numPr>
          <w:ilvl w:val="0"/>
          <w:numId w:val="33"/>
        </w:numPr>
        <w:spacing w:after="120" w:line="300" w:lineRule="atLeast"/>
        <w:ind w:left="567" w:hanging="283"/>
        <w:jc w:val="both"/>
        <w:rPr>
          <w:rFonts w:ascii="Gill Sans MT" w:hAnsi="Gill Sans MT"/>
          <w:szCs w:val="24"/>
        </w:rPr>
      </w:pPr>
      <w:r w:rsidRPr="00BE006B">
        <w:rPr>
          <w:rFonts w:ascii="Gill Sans MT" w:hAnsi="Gill Sans MT"/>
          <w:szCs w:val="24"/>
        </w:rPr>
        <w:t>Assist with the transfer of patients from operating table to their bed then transfer to Recovery</w:t>
      </w:r>
    </w:p>
    <w:p w:rsidR="00181795" w:rsidRPr="00BE006B" w:rsidRDefault="00181795" w:rsidP="00FA5C6B">
      <w:pPr>
        <w:numPr>
          <w:ilvl w:val="0"/>
          <w:numId w:val="33"/>
        </w:numPr>
        <w:spacing w:after="120" w:line="300" w:lineRule="atLeast"/>
        <w:ind w:left="567" w:hanging="283"/>
        <w:jc w:val="both"/>
        <w:rPr>
          <w:rFonts w:ascii="Gill Sans MT" w:hAnsi="Gill Sans MT"/>
          <w:szCs w:val="24"/>
        </w:rPr>
      </w:pPr>
      <w:r w:rsidRPr="00BE006B">
        <w:rPr>
          <w:rFonts w:ascii="Gill Sans MT" w:hAnsi="Gill Sans MT"/>
          <w:szCs w:val="24"/>
        </w:rPr>
        <w:t xml:space="preserve">Return to theatre to help clean </w:t>
      </w:r>
      <w:r w:rsidR="00FA5C6B">
        <w:rPr>
          <w:rFonts w:ascii="Gill Sans MT" w:hAnsi="Gill Sans MT"/>
          <w:szCs w:val="24"/>
        </w:rPr>
        <w:t>up ready for the next operation:</w:t>
      </w:r>
    </w:p>
    <w:p w:rsidR="00181795" w:rsidRPr="00BE006B" w:rsidRDefault="00181795" w:rsidP="00FA5C6B">
      <w:pPr>
        <w:numPr>
          <w:ilvl w:val="1"/>
          <w:numId w:val="33"/>
        </w:numPr>
        <w:tabs>
          <w:tab w:val="left" w:pos="851"/>
        </w:tabs>
        <w:spacing w:after="120" w:line="300" w:lineRule="atLeast"/>
        <w:ind w:left="851" w:hanging="284"/>
        <w:jc w:val="both"/>
        <w:rPr>
          <w:rFonts w:ascii="Gill Sans MT" w:hAnsi="Gill Sans MT"/>
          <w:szCs w:val="24"/>
        </w:rPr>
      </w:pPr>
      <w:r w:rsidRPr="00BE006B">
        <w:rPr>
          <w:rFonts w:ascii="Gill Sans MT" w:hAnsi="Gill Sans MT"/>
          <w:szCs w:val="24"/>
        </w:rPr>
        <w:t xml:space="preserve">Removal of rubbish </w:t>
      </w:r>
    </w:p>
    <w:p w:rsidR="00181795" w:rsidRPr="00BE006B" w:rsidRDefault="00181795" w:rsidP="00FA5C6B">
      <w:pPr>
        <w:numPr>
          <w:ilvl w:val="1"/>
          <w:numId w:val="33"/>
        </w:numPr>
        <w:tabs>
          <w:tab w:val="left" w:pos="851"/>
        </w:tabs>
        <w:spacing w:after="120" w:line="300" w:lineRule="atLeast"/>
        <w:ind w:left="851" w:hanging="284"/>
        <w:jc w:val="both"/>
        <w:rPr>
          <w:rFonts w:ascii="Gill Sans MT" w:hAnsi="Gill Sans MT"/>
          <w:szCs w:val="24"/>
        </w:rPr>
      </w:pPr>
      <w:r w:rsidRPr="00BE006B">
        <w:rPr>
          <w:rFonts w:ascii="Gill Sans MT" w:hAnsi="Gill Sans MT"/>
          <w:szCs w:val="24"/>
        </w:rPr>
        <w:t xml:space="preserve">replace with clean bins/liners </w:t>
      </w:r>
    </w:p>
    <w:p w:rsidR="00181795" w:rsidRPr="00BE006B" w:rsidRDefault="00181795" w:rsidP="00FA5C6B">
      <w:pPr>
        <w:numPr>
          <w:ilvl w:val="1"/>
          <w:numId w:val="33"/>
        </w:numPr>
        <w:tabs>
          <w:tab w:val="left" w:pos="851"/>
        </w:tabs>
        <w:spacing w:after="120" w:line="300" w:lineRule="atLeast"/>
        <w:ind w:left="851" w:hanging="284"/>
        <w:jc w:val="both"/>
        <w:rPr>
          <w:rFonts w:ascii="Gill Sans MT" w:hAnsi="Gill Sans MT"/>
          <w:szCs w:val="24"/>
        </w:rPr>
      </w:pPr>
      <w:r w:rsidRPr="00BE006B">
        <w:rPr>
          <w:rFonts w:ascii="Gill Sans MT" w:hAnsi="Gill Sans MT"/>
          <w:szCs w:val="24"/>
        </w:rPr>
        <w:t xml:space="preserve">clean trolleys </w:t>
      </w:r>
    </w:p>
    <w:p w:rsidR="00181795" w:rsidRPr="00BE006B" w:rsidRDefault="00181795" w:rsidP="00FA5C6B">
      <w:pPr>
        <w:numPr>
          <w:ilvl w:val="1"/>
          <w:numId w:val="33"/>
        </w:numPr>
        <w:tabs>
          <w:tab w:val="left" w:pos="851"/>
        </w:tabs>
        <w:spacing w:after="120" w:line="300" w:lineRule="atLeast"/>
        <w:ind w:left="851" w:hanging="284"/>
        <w:jc w:val="both"/>
        <w:rPr>
          <w:rFonts w:ascii="Gill Sans MT" w:hAnsi="Gill Sans MT"/>
          <w:szCs w:val="24"/>
        </w:rPr>
      </w:pPr>
      <w:r w:rsidRPr="00BE006B">
        <w:rPr>
          <w:rFonts w:ascii="Gill Sans MT" w:hAnsi="Gill Sans MT"/>
          <w:szCs w:val="24"/>
        </w:rPr>
        <w:t>mop floors</w:t>
      </w:r>
    </w:p>
    <w:p w:rsidR="00181795" w:rsidRPr="00BE006B" w:rsidRDefault="00181795" w:rsidP="00FA5C6B">
      <w:pPr>
        <w:spacing w:after="120" w:line="300" w:lineRule="atLeast"/>
        <w:ind w:left="284"/>
        <w:jc w:val="both"/>
        <w:rPr>
          <w:rFonts w:ascii="Gill Sans MT" w:hAnsi="Gill Sans MT"/>
          <w:szCs w:val="24"/>
        </w:rPr>
      </w:pPr>
    </w:p>
    <w:p w:rsidR="00181795" w:rsidRPr="00BE006B" w:rsidRDefault="00181795" w:rsidP="00FA5C6B">
      <w:pPr>
        <w:spacing w:after="120" w:line="300" w:lineRule="atLeast"/>
        <w:ind w:left="284"/>
        <w:jc w:val="both"/>
        <w:rPr>
          <w:rFonts w:ascii="Gill Sans MT" w:hAnsi="Gill Sans MT"/>
          <w:szCs w:val="24"/>
        </w:rPr>
      </w:pPr>
      <w:r w:rsidRPr="00BE006B">
        <w:rPr>
          <w:rFonts w:ascii="Gill Sans MT" w:hAnsi="Gill Sans MT"/>
          <w:szCs w:val="24"/>
        </w:rPr>
        <w:t xml:space="preserve">The above procedure applies to most operations i.e. </w:t>
      </w:r>
      <w:proofErr w:type="spellStart"/>
      <w:r w:rsidRPr="00BE006B">
        <w:rPr>
          <w:rFonts w:ascii="Gill Sans MT" w:hAnsi="Gill Sans MT"/>
          <w:szCs w:val="24"/>
        </w:rPr>
        <w:t>Orthopaedics</w:t>
      </w:r>
      <w:proofErr w:type="spellEnd"/>
      <w:r w:rsidRPr="00BE006B">
        <w:rPr>
          <w:rFonts w:ascii="Gill Sans MT" w:hAnsi="Gill Sans MT"/>
          <w:szCs w:val="24"/>
        </w:rPr>
        <w:t xml:space="preserve">, Gynaecology and ENT. Additional assistance with gynaecology in positioning legs in stirrups </w:t>
      </w:r>
      <w:r w:rsidR="00E064AC">
        <w:rPr>
          <w:rFonts w:ascii="Gill Sans MT" w:hAnsi="Gill Sans MT"/>
          <w:szCs w:val="24"/>
        </w:rPr>
        <w:t>and</w:t>
      </w:r>
      <w:r w:rsidRPr="00BE006B">
        <w:rPr>
          <w:rFonts w:ascii="Gill Sans MT" w:hAnsi="Gill Sans MT"/>
          <w:szCs w:val="24"/>
        </w:rPr>
        <w:t xml:space="preserve"> removal of end of the table</w:t>
      </w:r>
      <w:r w:rsidR="00A30839" w:rsidRPr="00BE006B">
        <w:rPr>
          <w:rFonts w:ascii="Gill Sans MT" w:hAnsi="Gill Sans MT"/>
          <w:szCs w:val="24"/>
        </w:rPr>
        <w:t xml:space="preserve"> as required</w:t>
      </w:r>
      <w:r w:rsidRPr="00BE006B">
        <w:rPr>
          <w:rFonts w:ascii="Gill Sans MT" w:hAnsi="Gill Sans MT"/>
          <w:szCs w:val="24"/>
        </w:rPr>
        <w:t>.</w:t>
      </w:r>
    </w:p>
    <w:p w:rsidR="00181795" w:rsidRPr="00BE006B" w:rsidRDefault="00181795" w:rsidP="00FA5C6B">
      <w:pPr>
        <w:spacing w:after="120" w:line="300" w:lineRule="atLeast"/>
        <w:ind w:left="284"/>
        <w:jc w:val="both"/>
        <w:rPr>
          <w:rFonts w:ascii="Gill Sans MT" w:hAnsi="Gill Sans MT"/>
          <w:szCs w:val="24"/>
        </w:rPr>
      </w:pPr>
    </w:p>
    <w:p w:rsidR="002260E8" w:rsidRPr="00BE006B" w:rsidRDefault="002260E8" w:rsidP="00FA5C6B">
      <w:pPr>
        <w:spacing w:after="120" w:line="300" w:lineRule="atLeast"/>
        <w:ind w:left="284"/>
        <w:jc w:val="both"/>
        <w:rPr>
          <w:rFonts w:ascii="Gill Sans MT" w:hAnsi="Gill Sans MT"/>
          <w:b/>
          <w:szCs w:val="24"/>
        </w:rPr>
      </w:pPr>
      <w:r w:rsidRPr="00BE006B">
        <w:rPr>
          <w:rFonts w:ascii="Gill Sans MT" w:hAnsi="Gill Sans MT"/>
          <w:b/>
          <w:szCs w:val="24"/>
        </w:rPr>
        <w:t>General Operations</w:t>
      </w:r>
    </w:p>
    <w:p w:rsidR="002260E8" w:rsidRPr="00BE006B" w:rsidRDefault="002260E8" w:rsidP="00FA5C6B">
      <w:pPr>
        <w:numPr>
          <w:ilvl w:val="0"/>
          <w:numId w:val="30"/>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Shaving and pre-operative betadine scrubbing.</w:t>
      </w:r>
    </w:p>
    <w:p w:rsidR="002260E8" w:rsidRPr="00BE006B" w:rsidRDefault="002260E8" w:rsidP="00FA5C6B">
      <w:pPr>
        <w:numPr>
          <w:ilvl w:val="0"/>
          <w:numId w:val="30"/>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Holding of various limbs whilst operating area is being sterilised.</w:t>
      </w:r>
    </w:p>
    <w:p w:rsidR="002260E8" w:rsidRPr="00BE006B" w:rsidRDefault="002260E8" w:rsidP="00FA5C6B">
      <w:pPr>
        <w:spacing w:after="120" w:line="300" w:lineRule="atLeast"/>
        <w:ind w:left="284"/>
        <w:jc w:val="both"/>
        <w:rPr>
          <w:rFonts w:ascii="Gill Sans MT" w:hAnsi="Gill Sans MT"/>
          <w:szCs w:val="24"/>
        </w:rPr>
      </w:pPr>
    </w:p>
    <w:p w:rsidR="00181795" w:rsidRPr="00BE006B" w:rsidRDefault="00181795" w:rsidP="00FA5C6B">
      <w:pPr>
        <w:numPr>
          <w:ilvl w:val="0"/>
          <w:numId w:val="31"/>
        </w:numPr>
        <w:tabs>
          <w:tab w:val="clear" w:pos="360"/>
        </w:tabs>
        <w:spacing w:after="120" w:line="300" w:lineRule="atLeast"/>
        <w:ind w:left="567" w:hanging="283"/>
        <w:jc w:val="both"/>
        <w:rPr>
          <w:rFonts w:ascii="Gill Sans MT" w:hAnsi="Gill Sans MT"/>
          <w:b/>
          <w:szCs w:val="24"/>
        </w:rPr>
      </w:pPr>
      <w:r w:rsidRPr="00BE006B">
        <w:rPr>
          <w:rFonts w:ascii="Gill Sans MT" w:hAnsi="Gill Sans MT"/>
          <w:szCs w:val="24"/>
        </w:rPr>
        <w:t xml:space="preserve">Prepare and apply plaster/shoulder </w:t>
      </w:r>
      <w:proofErr w:type="spellStart"/>
      <w:r w:rsidRPr="00BE006B">
        <w:rPr>
          <w:rFonts w:ascii="Gill Sans MT" w:hAnsi="Gill Sans MT"/>
          <w:szCs w:val="24"/>
        </w:rPr>
        <w:t>immobilisers</w:t>
      </w:r>
      <w:proofErr w:type="spellEnd"/>
      <w:r w:rsidRPr="00BE006B">
        <w:rPr>
          <w:rFonts w:ascii="Gill Sans MT" w:hAnsi="Gill Sans MT"/>
          <w:szCs w:val="24"/>
        </w:rPr>
        <w:t>/collar and cuff devices under the supervision of the orthopaedic surgeon.</w:t>
      </w:r>
    </w:p>
    <w:p w:rsidR="00181795" w:rsidRPr="00BE006B" w:rsidRDefault="00181795" w:rsidP="00FA5C6B">
      <w:pPr>
        <w:numPr>
          <w:ilvl w:val="0"/>
          <w:numId w:val="31"/>
        </w:numPr>
        <w:tabs>
          <w:tab w:val="clear" w:pos="360"/>
        </w:tabs>
        <w:spacing w:after="120" w:line="300" w:lineRule="atLeast"/>
        <w:ind w:left="567" w:hanging="283"/>
        <w:jc w:val="both"/>
        <w:rPr>
          <w:rFonts w:ascii="Gill Sans MT" w:hAnsi="Gill Sans MT"/>
          <w:b/>
          <w:szCs w:val="24"/>
        </w:rPr>
      </w:pPr>
      <w:r w:rsidRPr="00BE006B">
        <w:rPr>
          <w:rFonts w:ascii="Gill Sans MT" w:hAnsi="Gill Sans MT"/>
          <w:szCs w:val="24"/>
        </w:rPr>
        <w:t>Assist in holding/securing patients</w:t>
      </w:r>
      <w:r w:rsidR="00E064AC">
        <w:rPr>
          <w:rFonts w:ascii="Gill Sans MT" w:hAnsi="Gill Sans MT"/>
          <w:szCs w:val="24"/>
        </w:rPr>
        <w:t xml:space="preserve"> </w:t>
      </w:r>
      <w:r w:rsidRPr="00BE006B">
        <w:rPr>
          <w:rFonts w:ascii="Gill Sans MT" w:hAnsi="Gill Sans MT"/>
          <w:szCs w:val="24"/>
        </w:rPr>
        <w:t>for spinal and epidural anaethesia</w:t>
      </w:r>
    </w:p>
    <w:p w:rsidR="00BE006B" w:rsidRPr="00BE006B" w:rsidRDefault="00BE006B" w:rsidP="00FA5C6B">
      <w:pPr>
        <w:spacing w:after="120" w:line="300" w:lineRule="atLeast"/>
        <w:ind w:left="284"/>
        <w:jc w:val="both"/>
        <w:rPr>
          <w:rFonts w:ascii="Gill Sans MT" w:hAnsi="Gill Sans MT"/>
          <w:b/>
          <w:szCs w:val="24"/>
        </w:rPr>
      </w:pPr>
    </w:p>
    <w:p w:rsidR="00181795" w:rsidRPr="00BE006B" w:rsidRDefault="00BE006B" w:rsidP="00FA5C6B">
      <w:pPr>
        <w:spacing w:after="120" w:line="300" w:lineRule="atLeast"/>
        <w:ind w:left="284"/>
        <w:jc w:val="both"/>
        <w:rPr>
          <w:rFonts w:ascii="Gill Sans MT" w:hAnsi="Gill Sans MT"/>
          <w:b/>
          <w:szCs w:val="24"/>
        </w:rPr>
      </w:pPr>
      <w:r w:rsidRPr="00BE006B">
        <w:rPr>
          <w:rFonts w:ascii="Gill Sans MT" w:hAnsi="Gill Sans MT"/>
          <w:b/>
          <w:szCs w:val="24"/>
        </w:rPr>
        <w:t>General T</w:t>
      </w:r>
      <w:r w:rsidR="00181795" w:rsidRPr="00BE006B">
        <w:rPr>
          <w:rFonts w:ascii="Gill Sans MT" w:hAnsi="Gill Sans MT"/>
          <w:b/>
          <w:szCs w:val="24"/>
        </w:rPr>
        <w:t>asks</w:t>
      </w:r>
    </w:p>
    <w:p w:rsidR="002260E8" w:rsidRPr="00BE006B" w:rsidRDefault="00181795" w:rsidP="00FA5C6B">
      <w:pPr>
        <w:numPr>
          <w:ilvl w:val="0"/>
          <w:numId w:val="32"/>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R</w:t>
      </w:r>
      <w:r w:rsidR="002260E8" w:rsidRPr="00BE006B">
        <w:rPr>
          <w:rFonts w:ascii="Gill Sans MT" w:hAnsi="Gill Sans MT"/>
          <w:szCs w:val="24"/>
        </w:rPr>
        <w:t>estock cupboards.</w:t>
      </w:r>
    </w:p>
    <w:p w:rsidR="002260E8" w:rsidRPr="00BE006B" w:rsidRDefault="002260E8" w:rsidP="00FA5C6B">
      <w:pPr>
        <w:numPr>
          <w:ilvl w:val="0"/>
          <w:numId w:val="32"/>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Restock fluid cabinet, check blankets.</w:t>
      </w:r>
    </w:p>
    <w:p w:rsidR="002260E8" w:rsidRPr="00BE006B" w:rsidRDefault="002260E8" w:rsidP="00FA5C6B">
      <w:pPr>
        <w:numPr>
          <w:ilvl w:val="0"/>
          <w:numId w:val="32"/>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Clean blood pressure cuffs.</w:t>
      </w:r>
    </w:p>
    <w:p w:rsidR="002260E8" w:rsidRPr="00BE006B" w:rsidRDefault="002260E8" w:rsidP="00FA5C6B">
      <w:pPr>
        <w:numPr>
          <w:ilvl w:val="0"/>
          <w:numId w:val="32"/>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Clean tourniquets.</w:t>
      </w:r>
    </w:p>
    <w:p w:rsidR="002260E8" w:rsidRPr="00BE006B" w:rsidRDefault="002260E8" w:rsidP="00FA5C6B">
      <w:pPr>
        <w:numPr>
          <w:ilvl w:val="0"/>
          <w:numId w:val="32"/>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Restock masks on wash bay shelves.</w:t>
      </w:r>
    </w:p>
    <w:p w:rsidR="002260E8" w:rsidRPr="00BE006B" w:rsidRDefault="002260E8" w:rsidP="00FA5C6B">
      <w:pPr>
        <w:numPr>
          <w:ilvl w:val="0"/>
          <w:numId w:val="32"/>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Clean scrub sinks.</w:t>
      </w:r>
    </w:p>
    <w:p w:rsidR="002260E8" w:rsidRPr="00BE006B" w:rsidRDefault="002260E8" w:rsidP="00FA5C6B">
      <w:pPr>
        <w:numPr>
          <w:ilvl w:val="0"/>
          <w:numId w:val="32"/>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Clean rubber mats at scrub sinks.</w:t>
      </w:r>
    </w:p>
    <w:p w:rsidR="002260E8" w:rsidRPr="00BE006B" w:rsidRDefault="002260E8" w:rsidP="00FA5C6B">
      <w:pPr>
        <w:numPr>
          <w:ilvl w:val="0"/>
          <w:numId w:val="32"/>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Make sure orthopaedic table</w:t>
      </w:r>
      <w:r w:rsidR="00B87EEC" w:rsidRPr="00BE006B">
        <w:rPr>
          <w:rFonts w:ascii="Gill Sans MT" w:hAnsi="Gill Sans MT"/>
          <w:szCs w:val="24"/>
        </w:rPr>
        <w:t xml:space="preserve"> and tourniquet machine</w:t>
      </w:r>
      <w:r w:rsidRPr="00BE006B">
        <w:rPr>
          <w:rFonts w:ascii="Gill Sans MT" w:hAnsi="Gill Sans MT"/>
          <w:szCs w:val="24"/>
        </w:rPr>
        <w:t xml:space="preserve"> </w:t>
      </w:r>
      <w:r w:rsidR="00B87EEC" w:rsidRPr="00BE006B">
        <w:rPr>
          <w:rFonts w:ascii="Gill Sans MT" w:hAnsi="Gill Sans MT"/>
          <w:szCs w:val="24"/>
        </w:rPr>
        <w:t>are</w:t>
      </w:r>
      <w:r w:rsidRPr="00BE006B">
        <w:rPr>
          <w:rFonts w:ascii="Gill Sans MT" w:hAnsi="Gill Sans MT"/>
          <w:szCs w:val="24"/>
        </w:rPr>
        <w:t xml:space="preserve"> plugged into 240 volt </w:t>
      </w:r>
      <w:r w:rsidR="00B87EEC" w:rsidRPr="00BE006B">
        <w:rPr>
          <w:rFonts w:ascii="Gill Sans MT" w:hAnsi="Gill Sans MT"/>
          <w:szCs w:val="24"/>
        </w:rPr>
        <w:t xml:space="preserve">power point </w:t>
      </w:r>
      <w:r w:rsidRPr="00BE006B">
        <w:rPr>
          <w:rFonts w:ascii="Gill Sans MT" w:hAnsi="Gill Sans MT"/>
          <w:szCs w:val="24"/>
        </w:rPr>
        <w:t>overnight.</w:t>
      </w:r>
    </w:p>
    <w:p w:rsidR="002260E8" w:rsidRPr="00BE006B" w:rsidRDefault="002260E8" w:rsidP="00FA5C6B">
      <w:pPr>
        <w:numPr>
          <w:ilvl w:val="0"/>
          <w:numId w:val="32"/>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Take specimens to pathology, notify someone in pathology you’ve dropped them off (important)</w:t>
      </w:r>
      <w:r w:rsidR="00FA5C6B">
        <w:rPr>
          <w:rFonts w:ascii="Gill Sans MT" w:hAnsi="Gill Sans MT"/>
          <w:szCs w:val="24"/>
        </w:rPr>
        <w:t>.</w:t>
      </w:r>
    </w:p>
    <w:p w:rsidR="002260E8" w:rsidRPr="00BE006B" w:rsidRDefault="002260E8" w:rsidP="00FA5C6B">
      <w:pPr>
        <w:numPr>
          <w:ilvl w:val="0"/>
          <w:numId w:val="32"/>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Check oxygen bottles are full, collect same from medical gases bay.</w:t>
      </w:r>
    </w:p>
    <w:p w:rsidR="002260E8" w:rsidRPr="00BE006B" w:rsidRDefault="002260E8" w:rsidP="00FA5C6B">
      <w:pPr>
        <w:numPr>
          <w:ilvl w:val="0"/>
          <w:numId w:val="32"/>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Empty mop bucket.</w:t>
      </w:r>
    </w:p>
    <w:p w:rsidR="002260E8" w:rsidRPr="00BE006B" w:rsidRDefault="002260E8" w:rsidP="00FA5C6B">
      <w:pPr>
        <w:numPr>
          <w:ilvl w:val="0"/>
          <w:numId w:val="32"/>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Order staff meals from dining room if staff are operating after 1700hrs.</w:t>
      </w:r>
    </w:p>
    <w:p w:rsidR="002260E8" w:rsidRPr="00BE006B" w:rsidRDefault="002260E8" w:rsidP="00FA5C6B">
      <w:pPr>
        <w:numPr>
          <w:ilvl w:val="0"/>
          <w:numId w:val="32"/>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Time permitting, fold small blueys &amp; orange rubbish bags.</w:t>
      </w:r>
    </w:p>
    <w:p w:rsidR="002260E8" w:rsidRPr="00BE006B" w:rsidRDefault="002260E8" w:rsidP="00FA5C6B">
      <w:pPr>
        <w:numPr>
          <w:ilvl w:val="0"/>
          <w:numId w:val="32"/>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lastRenderedPageBreak/>
        <w:t>Unpack boxes in back storeroom area.</w:t>
      </w:r>
    </w:p>
    <w:p w:rsidR="002260E8" w:rsidRPr="00BE006B" w:rsidRDefault="002260E8" w:rsidP="00FA5C6B">
      <w:pPr>
        <w:numPr>
          <w:ilvl w:val="0"/>
          <w:numId w:val="32"/>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Tidy up back storage area.</w:t>
      </w:r>
    </w:p>
    <w:p w:rsidR="002260E8" w:rsidRPr="00BE006B" w:rsidRDefault="002260E8" w:rsidP="00FA5C6B">
      <w:pPr>
        <w:numPr>
          <w:ilvl w:val="0"/>
          <w:numId w:val="32"/>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Check stock in back store room.</w:t>
      </w:r>
    </w:p>
    <w:p w:rsidR="002260E8" w:rsidRPr="00BE006B" w:rsidRDefault="002260E8" w:rsidP="00FA5C6B">
      <w:pPr>
        <w:numPr>
          <w:ilvl w:val="0"/>
          <w:numId w:val="32"/>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Clean x-ray gowns.</w:t>
      </w:r>
    </w:p>
    <w:p w:rsidR="002260E8" w:rsidRPr="00CE55B8" w:rsidRDefault="002260E8" w:rsidP="00CE55B8">
      <w:pPr>
        <w:numPr>
          <w:ilvl w:val="0"/>
          <w:numId w:val="32"/>
        </w:numPr>
        <w:tabs>
          <w:tab w:val="clear" w:pos="720"/>
        </w:tabs>
        <w:spacing w:after="120" w:line="300" w:lineRule="atLeast"/>
        <w:ind w:left="567" w:hanging="283"/>
        <w:jc w:val="both"/>
        <w:rPr>
          <w:rFonts w:ascii="Gill Sans MT" w:hAnsi="Gill Sans MT"/>
          <w:szCs w:val="24"/>
        </w:rPr>
      </w:pPr>
      <w:r w:rsidRPr="00BE006B">
        <w:rPr>
          <w:rFonts w:ascii="Gill Sans MT" w:hAnsi="Gill Sans MT"/>
          <w:szCs w:val="24"/>
        </w:rPr>
        <w:t>Assist in unpacking of stores.</w:t>
      </w:r>
    </w:p>
    <w:sectPr w:rsidR="002260E8" w:rsidRPr="00CE55B8" w:rsidSect="00CE55B8">
      <w:footerReference w:type="default" r:id="rId10"/>
      <w:pgSz w:w="11907" w:h="16840" w:code="9"/>
      <w:pgMar w:top="993" w:right="1275" w:bottom="993" w:left="1276" w:header="720" w:footer="5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BD" w:rsidRDefault="001273BD">
      <w:r>
        <w:separator/>
      </w:r>
    </w:p>
  </w:endnote>
  <w:endnote w:type="continuationSeparator" w:id="0">
    <w:p w:rsidR="001273BD" w:rsidRDefault="0012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06B" w:rsidRPr="00BE006B" w:rsidRDefault="00BE006B">
    <w:pPr>
      <w:pStyle w:val="Footer"/>
      <w:jc w:val="right"/>
      <w:rPr>
        <w:rFonts w:ascii="Gill Sans MT" w:hAnsi="Gill Sans MT"/>
        <w:sz w:val="16"/>
        <w:szCs w:val="16"/>
      </w:rPr>
    </w:pPr>
    <w:r w:rsidRPr="00BE006B">
      <w:rPr>
        <w:rFonts w:ascii="Gill Sans MT" w:hAnsi="Gill Sans MT"/>
        <w:sz w:val="16"/>
        <w:szCs w:val="16"/>
      </w:rPr>
      <w:t xml:space="preserve">Page </w:t>
    </w:r>
    <w:r w:rsidRPr="00BE006B">
      <w:rPr>
        <w:rFonts w:ascii="Gill Sans MT" w:hAnsi="Gill Sans MT"/>
        <w:bCs/>
        <w:sz w:val="16"/>
        <w:szCs w:val="16"/>
      </w:rPr>
      <w:fldChar w:fldCharType="begin"/>
    </w:r>
    <w:r w:rsidRPr="00BE006B">
      <w:rPr>
        <w:rFonts w:ascii="Gill Sans MT" w:hAnsi="Gill Sans MT"/>
        <w:bCs/>
        <w:sz w:val="16"/>
        <w:szCs w:val="16"/>
      </w:rPr>
      <w:instrText xml:space="preserve"> PAGE </w:instrText>
    </w:r>
    <w:r w:rsidRPr="00BE006B">
      <w:rPr>
        <w:rFonts w:ascii="Gill Sans MT" w:hAnsi="Gill Sans MT"/>
        <w:bCs/>
        <w:sz w:val="16"/>
        <w:szCs w:val="16"/>
      </w:rPr>
      <w:fldChar w:fldCharType="separate"/>
    </w:r>
    <w:r w:rsidR="004246AF">
      <w:rPr>
        <w:rFonts w:ascii="Gill Sans MT" w:hAnsi="Gill Sans MT"/>
        <w:bCs/>
        <w:noProof/>
        <w:sz w:val="16"/>
        <w:szCs w:val="16"/>
      </w:rPr>
      <w:t>1</w:t>
    </w:r>
    <w:r w:rsidRPr="00BE006B">
      <w:rPr>
        <w:rFonts w:ascii="Gill Sans MT" w:hAnsi="Gill Sans MT"/>
        <w:bCs/>
        <w:sz w:val="16"/>
        <w:szCs w:val="16"/>
      </w:rPr>
      <w:fldChar w:fldCharType="end"/>
    </w:r>
    <w:r w:rsidRPr="00BE006B">
      <w:rPr>
        <w:rFonts w:ascii="Gill Sans MT" w:hAnsi="Gill Sans MT"/>
        <w:sz w:val="16"/>
        <w:szCs w:val="16"/>
      </w:rPr>
      <w:t xml:space="preserve"> of </w:t>
    </w:r>
    <w:r w:rsidRPr="00BE006B">
      <w:rPr>
        <w:rFonts w:ascii="Gill Sans MT" w:hAnsi="Gill Sans MT"/>
        <w:bCs/>
        <w:sz w:val="16"/>
        <w:szCs w:val="16"/>
      </w:rPr>
      <w:fldChar w:fldCharType="begin"/>
    </w:r>
    <w:r w:rsidRPr="00BE006B">
      <w:rPr>
        <w:rFonts w:ascii="Gill Sans MT" w:hAnsi="Gill Sans MT"/>
        <w:bCs/>
        <w:sz w:val="16"/>
        <w:szCs w:val="16"/>
      </w:rPr>
      <w:instrText xml:space="preserve"> NUMPAGES  </w:instrText>
    </w:r>
    <w:r w:rsidRPr="00BE006B">
      <w:rPr>
        <w:rFonts w:ascii="Gill Sans MT" w:hAnsi="Gill Sans MT"/>
        <w:bCs/>
        <w:sz w:val="16"/>
        <w:szCs w:val="16"/>
      </w:rPr>
      <w:fldChar w:fldCharType="separate"/>
    </w:r>
    <w:r w:rsidR="004246AF">
      <w:rPr>
        <w:rFonts w:ascii="Gill Sans MT" w:hAnsi="Gill Sans MT"/>
        <w:bCs/>
        <w:noProof/>
        <w:sz w:val="16"/>
        <w:szCs w:val="16"/>
      </w:rPr>
      <w:t>7</w:t>
    </w:r>
    <w:r w:rsidRPr="00BE006B">
      <w:rPr>
        <w:rFonts w:ascii="Gill Sans MT" w:hAnsi="Gill Sans MT"/>
        <w:bCs/>
        <w:sz w:val="16"/>
        <w:szCs w:val="16"/>
      </w:rPr>
      <w:fldChar w:fldCharType="end"/>
    </w:r>
  </w:p>
  <w:p w:rsidR="00181795" w:rsidRDefault="00181795">
    <w:pPr>
      <w:pStyle w:val="Foo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BD" w:rsidRDefault="001273BD">
      <w:r>
        <w:separator/>
      </w:r>
    </w:p>
  </w:footnote>
  <w:footnote w:type="continuationSeparator" w:id="0">
    <w:p w:rsidR="001273BD" w:rsidRDefault="00127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EC"/>
    <w:multiLevelType w:val="hybridMultilevel"/>
    <w:tmpl w:val="EE247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00570E"/>
    <w:multiLevelType w:val="hybridMultilevel"/>
    <w:tmpl w:val="1DE657C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
    <w:nsid w:val="08607CB2"/>
    <w:multiLevelType w:val="hybridMultilevel"/>
    <w:tmpl w:val="27EE337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
    <w:nsid w:val="0AE93FF6"/>
    <w:multiLevelType w:val="hybridMultilevel"/>
    <w:tmpl w:val="160E8A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9969AF"/>
    <w:multiLevelType w:val="hybridMultilevel"/>
    <w:tmpl w:val="744AA7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A93313E"/>
    <w:multiLevelType w:val="hybridMultilevel"/>
    <w:tmpl w:val="377AC28C"/>
    <w:lvl w:ilvl="0" w:tplc="0C09000F">
      <w:start w:val="1"/>
      <w:numFmt w:val="decimal"/>
      <w:lvlText w:val="%1."/>
      <w:lvlJc w:val="left"/>
      <w:pPr>
        <w:tabs>
          <w:tab w:val="num" w:pos="578"/>
        </w:tabs>
        <w:ind w:left="578" w:hanging="360"/>
      </w:pPr>
      <w:rPr>
        <w:rFonts w:hint="default"/>
      </w:rPr>
    </w:lvl>
    <w:lvl w:ilvl="1" w:tplc="0C090001">
      <w:start w:val="1"/>
      <w:numFmt w:val="bullet"/>
      <w:lvlText w:val=""/>
      <w:lvlJc w:val="left"/>
      <w:pPr>
        <w:tabs>
          <w:tab w:val="num" w:pos="1298"/>
        </w:tabs>
        <w:ind w:left="1298" w:hanging="360"/>
      </w:pPr>
      <w:rPr>
        <w:rFonts w:ascii="Symbol" w:hAnsi="Symbol"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nsid w:val="1B1A681B"/>
    <w:multiLevelType w:val="multilevel"/>
    <w:tmpl w:val="897265C4"/>
    <w:lvl w:ilvl="0">
      <w:start w:val="1"/>
      <w:numFmt w:val="bullet"/>
      <w:lvlText w:val=""/>
      <w:lvlJc w:val="left"/>
      <w:pPr>
        <w:tabs>
          <w:tab w:val="num" w:pos="578"/>
        </w:tabs>
        <w:ind w:left="578" w:hanging="360"/>
      </w:pPr>
      <w:rPr>
        <w:rFonts w:ascii="Symbol" w:hAnsi="Symbol"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8">
    <w:nsid w:val="2725672A"/>
    <w:multiLevelType w:val="hybridMultilevel"/>
    <w:tmpl w:val="2B4EC5F2"/>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9">
    <w:nsid w:val="28656D86"/>
    <w:multiLevelType w:val="hybridMultilevel"/>
    <w:tmpl w:val="EFAC4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1">
    <w:nsid w:val="2D901BF7"/>
    <w:multiLevelType w:val="hybridMultilevel"/>
    <w:tmpl w:val="0E16D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EC430A"/>
    <w:multiLevelType w:val="hybridMultilevel"/>
    <w:tmpl w:val="10862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4A7E01"/>
    <w:multiLevelType w:val="hybridMultilevel"/>
    <w:tmpl w:val="7BCA8C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5">
    <w:nsid w:val="3A922115"/>
    <w:multiLevelType w:val="hybridMultilevel"/>
    <w:tmpl w:val="CE76FA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nsid w:val="48EC574B"/>
    <w:multiLevelType w:val="hybridMultilevel"/>
    <w:tmpl w:val="278C6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212B5E"/>
    <w:multiLevelType w:val="multilevel"/>
    <w:tmpl w:val="7BCA8C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A07317F"/>
    <w:multiLevelType w:val="hybridMultilevel"/>
    <w:tmpl w:val="4EDA8F98"/>
    <w:lvl w:ilvl="0" w:tplc="0C09000F">
      <w:start w:val="1"/>
      <w:numFmt w:val="decimal"/>
      <w:lvlText w:val="%1."/>
      <w:lvlJc w:val="left"/>
      <w:pPr>
        <w:tabs>
          <w:tab w:val="num" w:pos="578"/>
        </w:tabs>
        <w:ind w:left="578" w:hanging="360"/>
      </w:pPr>
      <w:rPr>
        <w:rFonts w:hint="default"/>
      </w:rPr>
    </w:lvl>
    <w:lvl w:ilvl="1" w:tplc="26109060">
      <w:start w:val="1"/>
      <w:numFmt w:val="lowerLetter"/>
      <w:lvlText w:val="%2)"/>
      <w:lvlJc w:val="left"/>
      <w:pPr>
        <w:tabs>
          <w:tab w:val="num" w:pos="1298"/>
        </w:tabs>
        <w:ind w:left="1298" w:hanging="360"/>
      </w:pPr>
      <w:rPr>
        <w:rFonts w:hint="default"/>
      </w:rPr>
    </w:lvl>
    <w:lvl w:ilvl="2" w:tplc="0C09001B">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2">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23">
    <w:nsid w:val="50DA0964"/>
    <w:multiLevelType w:val="hybridMultilevel"/>
    <w:tmpl w:val="F4262120"/>
    <w:lvl w:ilvl="0" w:tplc="0C090017">
      <w:start w:val="1"/>
      <w:numFmt w:val="lowerLetter"/>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4">
    <w:nsid w:val="525D10B3"/>
    <w:multiLevelType w:val="hybridMultilevel"/>
    <w:tmpl w:val="AFBE77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4004384"/>
    <w:multiLevelType w:val="hybridMultilevel"/>
    <w:tmpl w:val="1AEE9D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5AB6319B"/>
    <w:multiLevelType w:val="hybridMultilevel"/>
    <w:tmpl w:val="897265C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7">
    <w:nsid w:val="5E0D5E20"/>
    <w:multiLevelType w:val="hybridMultilevel"/>
    <w:tmpl w:val="8430A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6C2472"/>
    <w:multiLevelType w:val="hybridMultilevel"/>
    <w:tmpl w:val="984867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FA57E41"/>
    <w:multiLevelType w:val="hybridMultilevel"/>
    <w:tmpl w:val="D6C4950A"/>
    <w:lvl w:ilvl="0" w:tplc="0C090009">
      <w:start w:val="1"/>
      <w:numFmt w:val="bullet"/>
      <w:lvlText w:val=""/>
      <w:lvlJc w:val="left"/>
      <w:pPr>
        <w:tabs>
          <w:tab w:val="num" w:pos="360"/>
        </w:tabs>
        <w:ind w:left="360" w:hanging="360"/>
      </w:pPr>
      <w:rPr>
        <w:rFonts w:ascii="Wingdings" w:hAnsi="Wingdings"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1">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3">
    <w:nsid w:val="6DDD7561"/>
    <w:multiLevelType w:val="hybridMultilevel"/>
    <w:tmpl w:val="B9FA3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DFF2EFE"/>
    <w:multiLevelType w:val="hybridMultilevel"/>
    <w:tmpl w:val="FDCAD0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715E6884"/>
    <w:multiLevelType w:val="multilevel"/>
    <w:tmpl w:val="7BCA8C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2F03881"/>
    <w:multiLevelType w:val="hybridMultilevel"/>
    <w:tmpl w:val="DBC22DC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5812B98"/>
    <w:multiLevelType w:val="hybridMultilevel"/>
    <w:tmpl w:val="5204C3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7927CC5"/>
    <w:multiLevelType w:val="hybridMultilevel"/>
    <w:tmpl w:val="C00AD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C7E4258"/>
    <w:multiLevelType w:val="hybridMultilevel"/>
    <w:tmpl w:val="CB58A0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E764122"/>
    <w:multiLevelType w:val="hybridMultilevel"/>
    <w:tmpl w:val="E4123B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32"/>
  </w:num>
  <w:num w:numId="4">
    <w:abstractNumId w:val="31"/>
  </w:num>
  <w:num w:numId="5">
    <w:abstractNumId w:val="16"/>
  </w:num>
  <w:num w:numId="6">
    <w:abstractNumId w:val="2"/>
  </w:num>
  <w:num w:numId="7">
    <w:abstractNumId w:val="26"/>
  </w:num>
  <w:num w:numId="8">
    <w:abstractNumId w:val="7"/>
  </w:num>
  <w:num w:numId="9">
    <w:abstractNumId w:val="6"/>
  </w:num>
  <w:num w:numId="10">
    <w:abstractNumId w:val="23"/>
  </w:num>
  <w:num w:numId="11">
    <w:abstractNumId w:val="8"/>
  </w:num>
  <w:num w:numId="12">
    <w:abstractNumId w:val="13"/>
  </w:num>
  <w:num w:numId="13">
    <w:abstractNumId w:val="35"/>
  </w:num>
  <w:num w:numId="14">
    <w:abstractNumId w:val="20"/>
  </w:num>
  <w:num w:numId="15">
    <w:abstractNumId w:val="1"/>
  </w:num>
  <w:num w:numId="16">
    <w:abstractNumId w:val="21"/>
  </w:num>
  <w:num w:numId="17">
    <w:abstractNumId w:val="3"/>
  </w:num>
  <w:num w:numId="18">
    <w:abstractNumId w:val="38"/>
  </w:num>
  <w:num w:numId="19">
    <w:abstractNumId w:val="25"/>
  </w:num>
  <w:num w:numId="20">
    <w:abstractNumId w:val="11"/>
  </w:num>
  <w:num w:numId="21">
    <w:abstractNumId w:val="4"/>
  </w:num>
  <w:num w:numId="22">
    <w:abstractNumId w:val="12"/>
  </w:num>
  <w:num w:numId="23">
    <w:abstractNumId w:val="36"/>
  </w:num>
  <w:num w:numId="24">
    <w:abstractNumId w:val="9"/>
  </w:num>
  <w:num w:numId="25">
    <w:abstractNumId w:val="19"/>
  </w:num>
  <w:num w:numId="26">
    <w:abstractNumId w:val="34"/>
  </w:num>
  <w:num w:numId="27">
    <w:abstractNumId w:val="39"/>
  </w:num>
  <w:num w:numId="28">
    <w:abstractNumId w:val="28"/>
  </w:num>
  <w:num w:numId="29">
    <w:abstractNumId w:val="24"/>
  </w:num>
  <w:num w:numId="30">
    <w:abstractNumId w:val="40"/>
  </w:num>
  <w:num w:numId="31">
    <w:abstractNumId w:val="29"/>
  </w:num>
  <w:num w:numId="32">
    <w:abstractNumId w:val="37"/>
  </w:num>
  <w:num w:numId="33">
    <w:abstractNumId w:val="27"/>
  </w:num>
  <w:num w:numId="34">
    <w:abstractNumId w:val="33"/>
  </w:num>
  <w:num w:numId="35">
    <w:abstractNumId w:val="30"/>
    <w:lvlOverride w:ilvl="0"/>
    <w:lvlOverride w:ilvl="1"/>
    <w:lvlOverride w:ilvl="2"/>
    <w:lvlOverride w:ilvl="3"/>
    <w:lvlOverride w:ilvl="4"/>
    <w:lvlOverride w:ilvl="5"/>
    <w:lvlOverride w:ilvl="6"/>
    <w:lvlOverride w:ilvl="7"/>
    <w:lvlOverride w:ilvl="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startOverride w:val="1"/>
    </w:lvlOverride>
    <w:lvlOverride w:ilvl="2"/>
    <w:lvlOverride w:ilvl="3"/>
    <w:lvlOverride w:ilvl="4"/>
    <w:lvlOverride w:ilvl="5"/>
    <w:lvlOverride w:ilvl="6"/>
    <w:lvlOverride w:ilvl="7"/>
    <w:lvlOverride w:ilvl="8"/>
  </w:num>
  <w:num w:numId="38">
    <w:abstractNumId w:val="18"/>
  </w:num>
  <w:num w:numId="39">
    <w:abstractNumId w:val="0"/>
  </w:num>
  <w:num w:numId="40">
    <w:abstractNumId w:val="14"/>
  </w:num>
  <w:num w:numId="41">
    <w:abstractNumId w:val="22"/>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F9D"/>
    <w:rsid w:val="00042E59"/>
    <w:rsid w:val="00054457"/>
    <w:rsid w:val="00063399"/>
    <w:rsid w:val="0007043B"/>
    <w:rsid w:val="000B24E8"/>
    <w:rsid w:val="000B435B"/>
    <w:rsid w:val="000D461A"/>
    <w:rsid w:val="000E234B"/>
    <w:rsid w:val="000E7D45"/>
    <w:rsid w:val="00113FD5"/>
    <w:rsid w:val="00117598"/>
    <w:rsid w:val="001273BD"/>
    <w:rsid w:val="00163B65"/>
    <w:rsid w:val="00166FAE"/>
    <w:rsid w:val="00177A79"/>
    <w:rsid w:val="00181795"/>
    <w:rsid w:val="001924B7"/>
    <w:rsid w:val="00194385"/>
    <w:rsid w:val="001C1631"/>
    <w:rsid w:val="001E131D"/>
    <w:rsid w:val="001E1D60"/>
    <w:rsid w:val="001F0FB3"/>
    <w:rsid w:val="00223246"/>
    <w:rsid w:val="002260E8"/>
    <w:rsid w:val="00233FA0"/>
    <w:rsid w:val="00236A1F"/>
    <w:rsid w:val="002406D1"/>
    <w:rsid w:val="002457B0"/>
    <w:rsid w:val="002C6F3E"/>
    <w:rsid w:val="002D1BAA"/>
    <w:rsid w:val="002D2CEE"/>
    <w:rsid w:val="002E3189"/>
    <w:rsid w:val="002F4B3A"/>
    <w:rsid w:val="00303549"/>
    <w:rsid w:val="003548F2"/>
    <w:rsid w:val="00376496"/>
    <w:rsid w:val="00385F7E"/>
    <w:rsid w:val="003B07E4"/>
    <w:rsid w:val="003B07E6"/>
    <w:rsid w:val="003D4E2C"/>
    <w:rsid w:val="004246AF"/>
    <w:rsid w:val="00447437"/>
    <w:rsid w:val="00453A45"/>
    <w:rsid w:val="0046476A"/>
    <w:rsid w:val="00484AD6"/>
    <w:rsid w:val="004C2ED0"/>
    <w:rsid w:val="00522219"/>
    <w:rsid w:val="005704DD"/>
    <w:rsid w:val="0059065F"/>
    <w:rsid w:val="005C4428"/>
    <w:rsid w:val="005D4D14"/>
    <w:rsid w:val="005E3726"/>
    <w:rsid w:val="005F3D31"/>
    <w:rsid w:val="00611376"/>
    <w:rsid w:val="00625601"/>
    <w:rsid w:val="00653E5C"/>
    <w:rsid w:val="006662F1"/>
    <w:rsid w:val="00690122"/>
    <w:rsid w:val="00694A31"/>
    <w:rsid w:val="006C7524"/>
    <w:rsid w:val="006D42F8"/>
    <w:rsid w:val="006E1A53"/>
    <w:rsid w:val="007249D6"/>
    <w:rsid w:val="00730F37"/>
    <w:rsid w:val="00747CB9"/>
    <w:rsid w:val="00772590"/>
    <w:rsid w:val="00780E50"/>
    <w:rsid w:val="00797F17"/>
    <w:rsid w:val="007B208F"/>
    <w:rsid w:val="007F09D4"/>
    <w:rsid w:val="008217A5"/>
    <w:rsid w:val="008220A3"/>
    <w:rsid w:val="00823062"/>
    <w:rsid w:val="008567D9"/>
    <w:rsid w:val="00863EDC"/>
    <w:rsid w:val="008753A6"/>
    <w:rsid w:val="008838E2"/>
    <w:rsid w:val="008A0362"/>
    <w:rsid w:val="008B232A"/>
    <w:rsid w:val="008C36AD"/>
    <w:rsid w:val="008C48CF"/>
    <w:rsid w:val="008D36E1"/>
    <w:rsid w:val="008E21C6"/>
    <w:rsid w:val="00906701"/>
    <w:rsid w:val="00910901"/>
    <w:rsid w:val="0095494C"/>
    <w:rsid w:val="009A070C"/>
    <w:rsid w:val="009C0FF0"/>
    <w:rsid w:val="009E6F17"/>
    <w:rsid w:val="00A2798D"/>
    <w:rsid w:val="00A30839"/>
    <w:rsid w:val="00A353CA"/>
    <w:rsid w:val="00AE00DB"/>
    <w:rsid w:val="00AE463A"/>
    <w:rsid w:val="00AF4FE4"/>
    <w:rsid w:val="00AF52F0"/>
    <w:rsid w:val="00B072CF"/>
    <w:rsid w:val="00B30F9D"/>
    <w:rsid w:val="00B815AB"/>
    <w:rsid w:val="00B87EEC"/>
    <w:rsid w:val="00BA6F4A"/>
    <w:rsid w:val="00BC28BB"/>
    <w:rsid w:val="00BC7B4F"/>
    <w:rsid w:val="00BD055A"/>
    <w:rsid w:val="00BE006B"/>
    <w:rsid w:val="00BF04F7"/>
    <w:rsid w:val="00BF76D8"/>
    <w:rsid w:val="00C219C3"/>
    <w:rsid w:val="00C3498E"/>
    <w:rsid w:val="00C651EF"/>
    <w:rsid w:val="00CB52C3"/>
    <w:rsid w:val="00CC70BF"/>
    <w:rsid w:val="00CE55B8"/>
    <w:rsid w:val="00CF08C0"/>
    <w:rsid w:val="00CF69FD"/>
    <w:rsid w:val="00D079A6"/>
    <w:rsid w:val="00D410C3"/>
    <w:rsid w:val="00D47FCC"/>
    <w:rsid w:val="00D52B37"/>
    <w:rsid w:val="00D80F23"/>
    <w:rsid w:val="00D96BB1"/>
    <w:rsid w:val="00DC2AA4"/>
    <w:rsid w:val="00E064AC"/>
    <w:rsid w:val="00E43057"/>
    <w:rsid w:val="00E77071"/>
    <w:rsid w:val="00E834B2"/>
    <w:rsid w:val="00E86825"/>
    <w:rsid w:val="00F009F6"/>
    <w:rsid w:val="00F50A33"/>
    <w:rsid w:val="00F50BC0"/>
    <w:rsid w:val="00F555A3"/>
    <w:rsid w:val="00FA5C6B"/>
    <w:rsid w:val="00FC5D07"/>
    <w:rsid w:val="00FE75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797F17"/>
    <w:pPr>
      <w:ind w:left="720"/>
    </w:pPr>
    <w:rPr>
      <w:rFonts w:ascii="Calibri" w:eastAsia="Calibri" w:hAnsi="Calibri" w:cs="Calibri"/>
      <w:sz w:val="22"/>
      <w:szCs w:val="22"/>
      <w:lang w:val="en-AU" w:eastAsia="en-US"/>
    </w:rPr>
  </w:style>
  <w:style w:type="paragraph" w:customStyle="1" w:styleId="InformationBlock">
    <w:name w:val="Information Block"/>
    <w:link w:val="InformationBlockChar"/>
    <w:semiHidden/>
    <w:rsid w:val="00C3498E"/>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C3498E"/>
    <w:rPr>
      <w:b w:val="0"/>
    </w:rPr>
  </w:style>
  <w:style w:type="character" w:customStyle="1" w:styleId="InformationBlockChar">
    <w:name w:val="Information Block Char"/>
    <w:link w:val="InformationBlock"/>
    <w:semiHidden/>
    <w:locked/>
    <w:rsid w:val="00C3498E"/>
    <w:rPr>
      <w:rFonts w:ascii="Gill Sans MT" w:hAnsi="Gill Sans MT"/>
      <w:b/>
      <w:sz w:val="22"/>
      <w:szCs w:val="22"/>
      <w:lang w:eastAsia="en-US"/>
    </w:rPr>
  </w:style>
  <w:style w:type="character" w:customStyle="1" w:styleId="InformationBlockfillinChar">
    <w:name w:val="Information Block (fill in) Char"/>
    <w:link w:val="InformationBlockfillin"/>
    <w:semiHidden/>
    <w:locked/>
    <w:rsid w:val="00C3498E"/>
    <w:rPr>
      <w:rFonts w:ascii="Gill Sans MT" w:hAnsi="Gill Sans MT"/>
      <w:sz w:val="22"/>
      <w:szCs w:val="22"/>
      <w:lang w:eastAsia="en-US"/>
    </w:rPr>
  </w:style>
  <w:style w:type="character" w:customStyle="1" w:styleId="FooterChar">
    <w:name w:val="Footer Char"/>
    <w:link w:val="Footer"/>
    <w:uiPriority w:val="99"/>
    <w:rsid w:val="00BE006B"/>
    <w:rPr>
      <w:sz w:val="24"/>
      <w:lang w:val="en-US"/>
    </w:rPr>
  </w:style>
  <w:style w:type="paragraph" w:customStyle="1" w:styleId="BulletedListLevel1">
    <w:name w:val="Bulleted List Level 1"/>
    <w:semiHidden/>
    <w:rsid w:val="00CE55B8"/>
    <w:pPr>
      <w:keepLines/>
      <w:numPr>
        <w:numId w:val="42"/>
      </w:numPr>
      <w:tabs>
        <w:tab w:val="left" w:pos="1134"/>
      </w:tabs>
      <w:spacing w:after="140" w:line="300" w:lineRule="atLeast"/>
      <w:jc w:val="both"/>
    </w:pPr>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3347">
      <w:bodyDiv w:val="1"/>
      <w:marLeft w:val="0"/>
      <w:marRight w:val="0"/>
      <w:marTop w:val="0"/>
      <w:marBottom w:val="0"/>
      <w:divBdr>
        <w:top w:val="none" w:sz="0" w:space="0" w:color="auto"/>
        <w:left w:val="none" w:sz="0" w:space="0" w:color="auto"/>
        <w:bottom w:val="none" w:sz="0" w:space="0" w:color="auto"/>
        <w:right w:val="none" w:sz="0" w:space="0" w:color="auto"/>
      </w:divBdr>
    </w:div>
    <w:div w:id="292100509">
      <w:bodyDiv w:val="1"/>
      <w:marLeft w:val="0"/>
      <w:marRight w:val="0"/>
      <w:marTop w:val="0"/>
      <w:marBottom w:val="0"/>
      <w:divBdr>
        <w:top w:val="none" w:sz="0" w:space="0" w:color="auto"/>
        <w:left w:val="none" w:sz="0" w:space="0" w:color="auto"/>
        <w:bottom w:val="none" w:sz="0" w:space="0" w:color="auto"/>
        <w:right w:val="none" w:sz="0" w:space="0" w:color="auto"/>
      </w:divBdr>
    </w:div>
    <w:div w:id="1098990833">
      <w:bodyDiv w:val="1"/>
      <w:marLeft w:val="0"/>
      <w:marRight w:val="0"/>
      <w:marTop w:val="0"/>
      <w:marBottom w:val="0"/>
      <w:divBdr>
        <w:top w:val="none" w:sz="0" w:space="0" w:color="auto"/>
        <w:left w:val="none" w:sz="0" w:space="0" w:color="auto"/>
        <w:bottom w:val="none" w:sz="0" w:space="0" w:color="auto"/>
        <w:right w:val="none" w:sz="0" w:space="0" w:color="auto"/>
      </w:divBdr>
    </w:div>
    <w:div w:id="18977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01952-B25A-4CED-A604-9EE09395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1C2A5821.dotm</Template>
  <TotalTime>1</TotalTime>
  <Pages>7</Pages>
  <Words>2055</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14102</CharactersWithSpaces>
  <SharedDoc>false</SharedDoc>
  <HLinks>
    <vt:vector size="6" baseType="variant">
      <vt:variant>
        <vt:i4>1572928</vt:i4>
      </vt:variant>
      <vt:variant>
        <vt:i4>0</vt:i4>
      </vt:variant>
      <vt:variant>
        <vt:i4>0</vt:i4>
      </vt:variant>
      <vt:variant>
        <vt:i4>5</vt:i4>
      </vt:variant>
      <vt:variant>
        <vt:lpwstr>http://www.dpac.tas.gov.au/divisions/ssmo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subject/>
  <dc:creator>DHHS</dc:creator>
  <cp:keywords/>
  <cp:lastModifiedBy>apowell</cp:lastModifiedBy>
  <cp:revision>2</cp:revision>
  <cp:lastPrinted>2015-03-16T05:04:00Z</cp:lastPrinted>
  <dcterms:created xsi:type="dcterms:W3CDTF">2015-09-28T06:32:00Z</dcterms:created>
  <dcterms:modified xsi:type="dcterms:W3CDTF">2015-09-28T06:32:00Z</dcterms:modified>
</cp:coreProperties>
</file>