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B47D" w14:textId="77777777" w:rsidR="00FC0E7A" w:rsidRDefault="00FC0E7A" w:rsidP="00FC0E7A">
      <w:pPr>
        <w:spacing w:line="259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5C7B47E" w14:textId="77777777" w:rsidR="00FC0E7A" w:rsidRPr="00333816" w:rsidRDefault="00FC0E7A" w:rsidP="00FC0E7A">
      <w:pPr>
        <w:spacing w:line="259" w:lineRule="exact"/>
        <w:rPr>
          <w:rFonts w:ascii="Arial" w:hAnsi="Arial" w:cs="Arial"/>
          <w:sz w:val="16"/>
          <w:szCs w:val="16"/>
        </w:rPr>
      </w:pPr>
      <w:r w:rsidRPr="00333816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0" wp14:anchorId="15C7B4F5" wp14:editId="15C7B4F6">
            <wp:simplePos x="0" y="0"/>
            <wp:positionH relativeFrom="margin">
              <wp:posOffset>-171450</wp:posOffset>
            </wp:positionH>
            <wp:positionV relativeFrom="margin">
              <wp:posOffset>210185</wp:posOffset>
            </wp:positionV>
            <wp:extent cx="2842895" cy="838200"/>
            <wp:effectExtent l="0" t="0" r="0" b="0"/>
            <wp:wrapSquare wrapText="bothSides"/>
            <wp:docPr id="2" name="Picture 2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7B47F" w14:textId="77777777" w:rsidR="00FC0E7A" w:rsidRPr="00333816" w:rsidRDefault="00FC0E7A" w:rsidP="00FC0E7A">
      <w:pPr>
        <w:spacing w:line="259" w:lineRule="exact"/>
        <w:rPr>
          <w:rFonts w:ascii="Arial" w:hAnsi="Arial" w:cs="Arial"/>
          <w:sz w:val="16"/>
          <w:szCs w:val="16"/>
        </w:rPr>
      </w:pPr>
    </w:p>
    <w:p w14:paraId="15C7B480" w14:textId="77777777" w:rsidR="00FC0E7A" w:rsidRPr="00333816" w:rsidRDefault="00FC0E7A" w:rsidP="00FC0E7A">
      <w:pPr>
        <w:spacing w:line="259" w:lineRule="exact"/>
        <w:rPr>
          <w:rFonts w:ascii="Arial" w:hAnsi="Arial" w:cs="Arial"/>
          <w:sz w:val="16"/>
          <w:szCs w:val="16"/>
        </w:rPr>
      </w:pPr>
      <w:r w:rsidRPr="00333816">
        <w:rPr>
          <w:rFonts w:ascii="Arial" w:hAnsi="Arial" w:cs="Arial"/>
          <w:sz w:val="16"/>
          <w:szCs w:val="16"/>
        </w:rPr>
        <w:tab/>
      </w:r>
    </w:p>
    <w:p w14:paraId="15C7B481" w14:textId="77777777" w:rsidR="00FC0E7A" w:rsidRPr="00333816" w:rsidRDefault="00FC0E7A" w:rsidP="00FC0E7A">
      <w:pPr>
        <w:spacing w:line="259" w:lineRule="exact"/>
        <w:rPr>
          <w:rFonts w:ascii="Arial" w:hAnsi="Arial" w:cs="Arial"/>
          <w:sz w:val="16"/>
          <w:szCs w:val="16"/>
        </w:rPr>
      </w:pPr>
    </w:p>
    <w:p w14:paraId="15C7B482" w14:textId="77777777" w:rsidR="00FC0E7A" w:rsidRPr="00333816" w:rsidRDefault="00FC0E7A" w:rsidP="00FC0E7A">
      <w:pPr>
        <w:spacing w:line="259" w:lineRule="exact"/>
        <w:rPr>
          <w:rFonts w:ascii="Arial" w:hAnsi="Arial" w:cs="Arial"/>
          <w:sz w:val="16"/>
          <w:szCs w:val="16"/>
        </w:rPr>
      </w:pPr>
    </w:p>
    <w:p w14:paraId="15C7B483" w14:textId="77777777" w:rsidR="00FC0E7A" w:rsidRPr="00333816" w:rsidRDefault="00FC0E7A" w:rsidP="00FC0E7A">
      <w:pPr>
        <w:spacing w:line="259" w:lineRule="exact"/>
        <w:rPr>
          <w:rFonts w:ascii="Arial" w:hAnsi="Arial" w:cs="Arial"/>
          <w:sz w:val="20"/>
        </w:rPr>
      </w:pP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  <w:r w:rsidRPr="00333816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18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FC0E7A" w:rsidRPr="00333816" w14:paraId="15C7B485" w14:textId="77777777" w:rsidTr="00734A6C">
        <w:tc>
          <w:tcPr>
            <w:tcW w:w="9242" w:type="dxa"/>
            <w:shd w:val="clear" w:color="auto" w:fill="CCCCCC"/>
          </w:tcPr>
          <w:p w14:paraId="15C7B484" w14:textId="77777777" w:rsidR="00FC0E7A" w:rsidRPr="00333816" w:rsidRDefault="00FC0E7A" w:rsidP="00734A6C">
            <w:pPr>
              <w:rPr>
                <w:rFonts w:ascii="Arial" w:hAnsi="Arial" w:cs="Arial"/>
                <w:b/>
                <w:sz w:val="40"/>
                <w:szCs w:val="40"/>
                <w:lang w:val="en-AU"/>
              </w:rPr>
            </w:pPr>
            <w:r w:rsidRPr="00333816">
              <w:rPr>
                <w:rFonts w:ascii="Arial" w:hAnsi="Arial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15C7B486" w14:textId="77777777" w:rsidR="00FC0E7A" w:rsidRPr="00333816" w:rsidRDefault="00FC0E7A" w:rsidP="00FC0E7A">
      <w:pPr>
        <w:rPr>
          <w:rFonts w:ascii="Arial" w:hAnsi="Arial" w:cs="Arial"/>
          <w:i/>
          <w:color w:val="000000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FC0E7A" w:rsidRPr="00333816" w14:paraId="15C7B488" w14:textId="77777777" w:rsidTr="00734A6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15C7B487" w14:textId="3CC7C77B" w:rsidR="00FC0E7A" w:rsidRPr="00333816" w:rsidRDefault="00D15B96" w:rsidP="00CA5A5C">
            <w:pPr>
              <w:rPr>
                <w:rFonts w:asciiTheme="minorHAnsi" w:hAnsiTheme="minorHAnsi" w:cs="Arial"/>
                <w:b/>
                <w:szCs w:val="24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Cs w:val="24"/>
                <w:lang w:val="en-AU"/>
              </w:rPr>
              <w:t xml:space="preserve">School </w:t>
            </w:r>
            <w:r w:rsidR="00110FB8" w:rsidRPr="00333816">
              <w:rPr>
                <w:rFonts w:asciiTheme="minorHAnsi" w:hAnsiTheme="minorHAnsi" w:cs="Arial"/>
                <w:b/>
                <w:szCs w:val="24"/>
                <w:lang w:val="en-AU"/>
              </w:rPr>
              <w:t xml:space="preserve">Manager, </w:t>
            </w:r>
            <w:r w:rsidR="00CA5A5C">
              <w:rPr>
                <w:rFonts w:asciiTheme="minorHAnsi" w:hAnsiTheme="minorHAnsi" w:cs="Arial"/>
                <w:b/>
                <w:szCs w:val="24"/>
                <w:lang w:val="en-AU"/>
              </w:rPr>
              <w:t>Molecular Sciences</w:t>
            </w:r>
          </w:p>
        </w:tc>
      </w:tr>
      <w:tr w:rsidR="00FC0E7A" w:rsidRPr="00333816" w14:paraId="15C7B48B" w14:textId="77777777" w:rsidTr="00734A6C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14:paraId="15C7B489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14:paraId="15C7B48A" w14:textId="77777777" w:rsidR="00FC0E7A" w:rsidRPr="00333816" w:rsidRDefault="00FC0E7A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FC0E7A" w:rsidRPr="00333816" w14:paraId="15C7B48F" w14:textId="77777777" w:rsidTr="00734A6C">
        <w:tc>
          <w:tcPr>
            <w:tcW w:w="3085" w:type="dxa"/>
            <w:tcBorders>
              <w:top w:val="nil"/>
              <w:right w:val="nil"/>
            </w:tcBorders>
          </w:tcPr>
          <w:p w14:paraId="15C7B48C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Position No:</w:t>
            </w:r>
          </w:p>
          <w:p w14:paraId="15C7B48D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14:paraId="15C7B48E" w14:textId="7D630641" w:rsidR="00FC0E7A" w:rsidRPr="00333816" w:rsidRDefault="00FC0E7A" w:rsidP="00734A6C">
            <w:pPr>
              <w:ind w:left="720" w:hanging="720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>NEW</w:t>
            </w:r>
            <w:r w:rsidR="00F41615"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CA5A5C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[</w:t>
            </w:r>
            <w:r w:rsidR="00CA5A5C" w:rsidRPr="00630CDD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>My current position number is</w:t>
            </w:r>
            <w:r w:rsidR="00630CDD" w:rsidRPr="00630CDD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 xml:space="preserve"> </w:t>
            </w:r>
            <w:r w:rsidR="00630CDD" w:rsidRPr="00630CDD">
              <w:rPr>
                <w:rFonts w:ascii="Arial" w:hAnsi="Arial" w:cs="Arial"/>
                <w:i/>
                <w:color w:val="222222"/>
                <w:sz w:val="20"/>
                <w:lang w:val="en-GB"/>
              </w:rPr>
              <w:t>50019875</w:t>
            </w:r>
            <w:r w:rsidR="00CA5A5C" w:rsidRPr="00630CDD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 xml:space="preserve"> but given that the new person will be starting before I finish, a new one will be needed</w:t>
            </w:r>
            <w:r w:rsidR="00CA5A5C">
              <w:rPr>
                <w:rFonts w:asciiTheme="minorHAnsi" w:hAnsiTheme="minorHAnsi" w:cs="Arial"/>
                <w:sz w:val="22"/>
                <w:szCs w:val="22"/>
                <w:lang w:val="en-AU"/>
              </w:rPr>
              <w:t>]</w:t>
            </w:r>
          </w:p>
        </w:tc>
      </w:tr>
      <w:tr w:rsidR="00FC0E7A" w:rsidRPr="00333816" w14:paraId="15C7B493" w14:textId="77777777" w:rsidTr="00734A6C">
        <w:tc>
          <w:tcPr>
            <w:tcW w:w="3085" w:type="dxa"/>
            <w:tcBorders>
              <w:right w:val="nil"/>
            </w:tcBorders>
          </w:tcPr>
          <w:p w14:paraId="15C7B490" w14:textId="77777777" w:rsidR="00110FB8" w:rsidRPr="00333816" w:rsidRDefault="00764832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College</w:t>
            </w:r>
            <w:r w:rsidR="00FC0E7A"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:</w:t>
            </w:r>
          </w:p>
          <w:p w14:paraId="6E14D691" w14:textId="77777777" w:rsidR="00FC0E7A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  <w:p w14:paraId="15C7B491" w14:textId="5223BD67" w:rsidR="00777025" w:rsidRPr="00333816" w:rsidRDefault="00777025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School:</w:t>
            </w:r>
          </w:p>
        </w:tc>
        <w:tc>
          <w:tcPr>
            <w:tcW w:w="6157" w:type="dxa"/>
            <w:tcBorders>
              <w:left w:val="nil"/>
            </w:tcBorders>
          </w:tcPr>
          <w:p w14:paraId="4ECF33DC" w14:textId="77777777" w:rsidR="00110FB8" w:rsidRDefault="00764832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>College of Science, Health and Engineering</w:t>
            </w:r>
          </w:p>
          <w:p w14:paraId="2EF71955" w14:textId="77777777" w:rsidR="00777025" w:rsidRDefault="00777025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  <w:p w14:paraId="571DF46A" w14:textId="77777777" w:rsidR="00777025" w:rsidRDefault="00777025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>School of Molecular Sciences</w:t>
            </w:r>
          </w:p>
          <w:p w14:paraId="15C7B492" w14:textId="72B2F996" w:rsidR="00777025" w:rsidRPr="00333816" w:rsidRDefault="00777025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FC0E7A" w:rsidRPr="00333816" w14:paraId="15C7B497" w14:textId="77777777" w:rsidTr="00734A6C">
        <w:tc>
          <w:tcPr>
            <w:tcW w:w="3085" w:type="dxa"/>
            <w:tcBorders>
              <w:right w:val="nil"/>
            </w:tcBorders>
          </w:tcPr>
          <w:p w14:paraId="15C7B494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Campus/Location:</w:t>
            </w:r>
          </w:p>
          <w:p w14:paraId="15C7B495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5C7B496" w14:textId="0489B29C" w:rsidR="00F41615" w:rsidRPr="00333816" w:rsidRDefault="00777025" w:rsidP="00110FB8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>Melbourne, Bundoora</w:t>
            </w:r>
          </w:p>
        </w:tc>
      </w:tr>
      <w:tr w:rsidR="00FC0E7A" w:rsidRPr="00333816" w14:paraId="15C7B49B" w14:textId="77777777" w:rsidTr="00734A6C">
        <w:tc>
          <w:tcPr>
            <w:tcW w:w="3085" w:type="dxa"/>
            <w:tcBorders>
              <w:right w:val="nil"/>
            </w:tcBorders>
          </w:tcPr>
          <w:p w14:paraId="15C7B498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Classification:</w:t>
            </w:r>
          </w:p>
          <w:p w14:paraId="15C7B499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5C7B49A" w14:textId="77777777" w:rsidR="00FC0E7A" w:rsidRPr="00333816" w:rsidRDefault="00FC0E7A" w:rsidP="00F41615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Higher Education Officer Level </w:t>
            </w:r>
            <w:r w:rsidR="00110FB8"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9</w:t>
            </w:r>
          </w:p>
        </w:tc>
      </w:tr>
      <w:tr w:rsidR="00FC0E7A" w:rsidRPr="00333816" w14:paraId="15C7B49F" w14:textId="77777777" w:rsidTr="00734A6C">
        <w:tc>
          <w:tcPr>
            <w:tcW w:w="3085" w:type="dxa"/>
            <w:tcBorders>
              <w:right w:val="nil"/>
            </w:tcBorders>
          </w:tcPr>
          <w:p w14:paraId="15C7B49C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Employment Type:</w:t>
            </w:r>
          </w:p>
          <w:p w14:paraId="15C7B49D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5C7B49E" w14:textId="77777777" w:rsidR="00FC0E7A" w:rsidRPr="00333816" w:rsidRDefault="00FC0E7A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>Continuing,  Full-Time</w:t>
            </w:r>
          </w:p>
        </w:tc>
      </w:tr>
      <w:tr w:rsidR="00FC0E7A" w:rsidRPr="00333816" w14:paraId="15C7B4A8" w14:textId="77777777" w:rsidTr="00734A6C">
        <w:trPr>
          <w:trHeight w:val="594"/>
        </w:trPr>
        <w:tc>
          <w:tcPr>
            <w:tcW w:w="3085" w:type="dxa"/>
            <w:tcBorders>
              <w:right w:val="nil"/>
            </w:tcBorders>
          </w:tcPr>
          <w:p w14:paraId="15C7B4A0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Position Supervisor :</w:t>
            </w:r>
          </w:p>
          <w:p w14:paraId="15C7B4A1" w14:textId="77777777" w:rsidR="00543394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Number:</w:t>
            </w:r>
          </w:p>
          <w:p w14:paraId="15C7B4A3" w14:textId="7D9D2C91" w:rsidR="00FC0E7A" w:rsidRPr="00333816" w:rsidRDefault="00FC0E7A" w:rsidP="000B1A2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5C7B4A4" w14:textId="77777777" w:rsidR="00FC0E7A" w:rsidRPr="00333816" w:rsidRDefault="00110FB8" w:rsidP="00734A6C">
            <w:pPr>
              <w:rPr>
                <w:rFonts w:asciiTheme="minorHAnsi" w:hAnsiTheme="minorHAnsi" w:cs="Arial"/>
                <w:snapToGrid/>
                <w:sz w:val="22"/>
                <w:szCs w:val="22"/>
                <w:lang w:val="en-AU" w:eastAsia="en-AU"/>
              </w:rPr>
            </w:pPr>
            <w:r w:rsidRPr="00333816">
              <w:rPr>
                <w:rFonts w:asciiTheme="minorHAnsi" w:hAnsiTheme="minorHAnsi" w:cs="Arial"/>
                <w:snapToGrid/>
                <w:sz w:val="22"/>
                <w:szCs w:val="22"/>
                <w:lang w:val="en-AU" w:eastAsia="en-AU"/>
              </w:rPr>
              <w:t>College General Manager</w:t>
            </w:r>
          </w:p>
          <w:p w14:paraId="15C7B4A5" w14:textId="0FBB8EEA" w:rsidR="00FC0E7A" w:rsidRPr="00333816" w:rsidRDefault="00630CDD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222222"/>
                <w:sz w:val="20"/>
                <w:lang w:val="en-GB"/>
              </w:rPr>
              <w:t>50095700</w:t>
            </w:r>
          </w:p>
          <w:p w14:paraId="15C7B4A7" w14:textId="1BB85F67" w:rsidR="00616C1A" w:rsidRPr="00333816" w:rsidRDefault="00616C1A" w:rsidP="000B1A2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FC0E7A" w:rsidRPr="00333816" w14:paraId="15C7B4AC" w14:textId="77777777" w:rsidTr="00734A6C">
        <w:tc>
          <w:tcPr>
            <w:tcW w:w="3085" w:type="dxa"/>
            <w:tcBorders>
              <w:right w:val="nil"/>
            </w:tcBorders>
          </w:tcPr>
          <w:p w14:paraId="15C7B4A9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Other Benefits:</w:t>
            </w:r>
          </w:p>
          <w:p w14:paraId="15C7B4AA" w14:textId="77777777" w:rsidR="00FC0E7A" w:rsidRPr="00333816" w:rsidRDefault="00FC0E7A" w:rsidP="00734A6C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5C7B4AB" w14:textId="77777777" w:rsidR="00FC0E7A" w:rsidRPr="00333816" w:rsidRDefault="0013520A" w:rsidP="00734A6C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hyperlink r:id="rId13" w:history="1">
              <w:r w:rsidR="00FC0E7A" w:rsidRPr="00333816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http://www.latrobe.edu.au/jobs/working/benefits</w:t>
              </w:r>
            </w:hyperlink>
            <w:r w:rsidR="00FC0E7A" w:rsidRPr="00333816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15C7B4AD" w14:textId="77777777" w:rsidR="00FC0E7A" w:rsidRPr="00333816" w:rsidRDefault="00FC0E7A" w:rsidP="00FC0E7A">
      <w:pPr>
        <w:rPr>
          <w:rFonts w:asciiTheme="minorHAnsi" w:hAnsiTheme="minorHAnsi"/>
          <w:sz w:val="22"/>
          <w:szCs w:val="22"/>
          <w:lang w:val="en-AU"/>
        </w:rPr>
      </w:pPr>
    </w:p>
    <w:p w14:paraId="15C7B4AE" w14:textId="77777777" w:rsidR="00FC0E7A" w:rsidRPr="00333816" w:rsidRDefault="00FC0E7A" w:rsidP="00FC0E7A">
      <w:pPr>
        <w:rPr>
          <w:rFonts w:asciiTheme="minorHAnsi" w:hAnsiTheme="minorHAnsi"/>
          <w:sz w:val="22"/>
          <w:szCs w:val="22"/>
          <w:lang w:val="en-AU"/>
        </w:rPr>
      </w:pPr>
      <w:r w:rsidRPr="00333816">
        <w:rPr>
          <w:rFonts w:asciiTheme="minorHAnsi" w:hAnsiTheme="minorHAnsi"/>
          <w:sz w:val="22"/>
          <w:szCs w:val="22"/>
          <w:lang w:val="en-AU"/>
        </w:rPr>
        <w:t>Further information about:</w:t>
      </w:r>
    </w:p>
    <w:p w14:paraId="15C7B4AF" w14:textId="77777777" w:rsidR="00FC0E7A" w:rsidRPr="00333816" w:rsidRDefault="00FC0E7A" w:rsidP="00FC0E7A">
      <w:pPr>
        <w:rPr>
          <w:rFonts w:asciiTheme="minorHAnsi" w:hAnsiTheme="minorHAnsi"/>
          <w:sz w:val="22"/>
          <w:szCs w:val="22"/>
          <w:lang w:val="en-AU"/>
        </w:rPr>
      </w:pPr>
    </w:p>
    <w:p w14:paraId="15C7B4B0" w14:textId="77777777" w:rsidR="00FC0E7A" w:rsidRPr="00333816" w:rsidRDefault="00FC0E7A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333816">
        <w:rPr>
          <w:rFonts w:asciiTheme="minorHAnsi" w:hAnsiTheme="minorHAnsi"/>
          <w:sz w:val="22"/>
          <w:szCs w:val="22"/>
          <w:lang w:val="en-AU"/>
        </w:rPr>
        <w:t xml:space="preserve">La Trobe University - </w:t>
      </w:r>
      <w:hyperlink r:id="rId14" w:history="1">
        <w:r w:rsidRPr="00333816">
          <w:rPr>
            <w:rStyle w:val="Hyperlink"/>
            <w:rFonts w:asciiTheme="minorHAnsi" w:hAnsiTheme="minorHAnsi" w:cs="Arial"/>
            <w:sz w:val="22"/>
            <w:szCs w:val="22"/>
          </w:rPr>
          <w:t>http://www.latrobe.edu.au/about</w:t>
        </w:r>
      </w:hyperlink>
      <w:r w:rsidRPr="00333816">
        <w:rPr>
          <w:rStyle w:val="Hyperlink"/>
          <w:rFonts w:asciiTheme="minorHAnsi" w:hAnsiTheme="minorHAnsi" w:cs="Arial"/>
          <w:color w:val="auto"/>
          <w:sz w:val="22"/>
          <w:szCs w:val="22"/>
          <w:lang w:val="en-AU"/>
        </w:rPr>
        <w:t xml:space="preserve"> </w:t>
      </w:r>
      <w:r w:rsidRPr="00333816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Pr="00333816">
        <w:rPr>
          <w:rFonts w:asciiTheme="minorHAnsi" w:hAnsiTheme="minorHAnsi" w:cs="Arial"/>
          <w:sz w:val="22"/>
          <w:szCs w:val="22"/>
          <w:lang w:val="en-AU"/>
        </w:rPr>
        <w:tab/>
      </w:r>
    </w:p>
    <w:p w14:paraId="15C7B4B1" w14:textId="77777777" w:rsidR="00FC0E7A" w:rsidRPr="00333816" w:rsidRDefault="00FC0E7A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3B4883C5" w14:textId="77777777" w:rsidR="00D4042C" w:rsidRPr="00333816" w:rsidRDefault="00D4042C" w:rsidP="00D4042C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 xml:space="preserve">School of Molecular Sciences - </w:t>
      </w:r>
      <w:hyperlink r:id="rId15" w:history="1">
        <w:r w:rsidRPr="00AF77DD">
          <w:rPr>
            <w:rStyle w:val="Hyperlink"/>
            <w:rFonts w:asciiTheme="minorHAnsi" w:hAnsiTheme="minorHAnsi" w:cs="Arial"/>
            <w:sz w:val="22"/>
            <w:szCs w:val="22"/>
            <w:lang w:val="en-AU"/>
          </w:rPr>
          <w:t>http://www.latrobe.edu.au/school-molecular-sciences</w:t>
        </w:r>
      </w:hyperlink>
      <w:r>
        <w:rPr>
          <w:rFonts w:asciiTheme="minorHAnsi" w:hAnsiTheme="minorHAnsi" w:cs="Arial"/>
          <w:sz w:val="22"/>
          <w:szCs w:val="22"/>
          <w:lang w:val="en-AU"/>
        </w:rPr>
        <w:t xml:space="preserve"> </w:t>
      </w:r>
    </w:p>
    <w:p w14:paraId="15C7B4B2" w14:textId="77777777" w:rsidR="00FC0E7A" w:rsidRPr="00333816" w:rsidRDefault="00FC0E7A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15C7B4B3" w14:textId="77777777" w:rsidR="00FC0E7A" w:rsidRPr="00333816" w:rsidRDefault="00FC0E7A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15C7B4B4" w14:textId="77777777" w:rsidR="00FC0E7A" w:rsidRPr="00333816" w:rsidRDefault="00FC0E7A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15C7B4B5" w14:textId="77777777" w:rsidR="00F41615" w:rsidRPr="00333816" w:rsidRDefault="00F41615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15C7B4B6" w14:textId="77777777" w:rsidR="00F41615" w:rsidRPr="00333816" w:rsidRDefault="00F41615" w:rsidP="00FC0E7A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15C7B4B7" w14:textId="77777777" w:rsidR="00FC0E7A" w:rsidRPr="00333816" w:rsidRDefault="00FC0E7A" w:rsidP="00FC0E7A">
      <w:pPr>
        <w:pStyle w:val="ListParagraph"/>
        <w:pBdr>
          <w:bottom w:val="single" w:sz="4" w:space="1" w:color="auto"/>
        </w:pBdr>
        <w:spacing w:after="120"/>
        <w:ind w:left="0"/>
        <w:rPr>
          <w:rFonts w:asciiTheme="minorHAnsi" w:hAnsiTheme="minorHAnsi" w:cs="Arial"/>
          <w:sz w:val="22"/>
          <w:szCs w:val="22"/>
          <w:lang w:val="en-AU"/>
        </w:rPr>
      </w:pPr>
    </w:p>
    <w:p w14:paraId="15C7B4B8" w14:textId="77777777" w:rsidR="00FC0E7A" w:rsidRPr="00333816" w:rsidRDefault="00FC0E7A" w:rsidP="00FC0E7A">
      <w:pPr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333816">
        <w:rPr>
          <w:rFonts w:asciiTheme="minorHAnsi" w:hAnsiTheme="minorHAnsi" w:cs="Arial"/>
          <w:b/>
          <w:sz w:val="22"/>
          <w:szCs w:val="22"/>
          <w:lang w:val="en-AU"/>
        </w:rPr>
        <w:t>For enquiries only contact:</w:t>
      </w:r>
    </w:p>
    <w:p w14:paraId="15C7B4B9" w14:textId="77777777" w:rsidR="00FC0E7A" w:rsidRPr="00333816" w:rsidRDefault="00FC0E7A" w:rsidP="00FC0E7A">
      <w:pPr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15C7B4BB" w14:textId="6EA1F0FD" w:rsidR="000B1A2C" w:rsidRDefault="00630CDD" w:rsidP="000B1A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Michael Carney</w:t>
      </w:r>
      <w:r w:rsidR="000B1A2C" w:rsidRPr="003A1CF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 w:rsidR="000B1A2C" w:rsidRPr="003A1CFA">
        <w:rPr>
          <w:rFonts w:asciiTheme="minorHAnsi" w:hAnsiTheme="minorHAnsi" w:cstheme="minorHAnsi"/>
          <w:sz w:val="22"/>
          <w:szCs w:val="22"/>
        </w:rPr>
        <w:t xml:space="preserve"> TEL: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03 9479 1969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B1A2C" w:rsidRPr="003A1CFA"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Fonts w:asciiTheme="minorHAnsi" w:hAnsiTheme="minorHAnsi" w:cstheme="minorHAnsi"/>
          <w:sz w:val="22"/>
          <w:szCs w:val="22"/>
        </w:rPr>
        <w:t>m.carney</w:t>
      </w:r>
      <w:r w:rsidR="000B1A2C" w:rsidRPr="003A1CFA">
        <w:rPr>
          <w:rFonts w:asciiTheme="minorHAnsi" w:hAnsiTheme="minorHAnsi" w:cstheme="minorHAnsi"/>
          <w:sz w:val="22"/>
          <w:szCs w:val="22"/>
        </w:rPr>
        <w:t>@latrobe.edu.au</w:t>
      </w:r>
    </w:p>
    <w:p w14:paraId="15C7B4BC" w14:textId="77777777" w:rsidR="000B1A2C" w:rsidRDefault="000B1A2C" w:rsidP="000B1A2C">
      <w:pPr>
        <w:rPr>
          <w:rFonts w:asciiTheme="minorHAnsi" w:hAnsiTheme="minorHAnsi" w:cstheme="minorHAnsi"/>
          <w:sz w:val="22"/>
          <w:szCs w:val="22"/>
        </w:rPr>
      </w:pPr>
    </w:p>
    <w:p w14:paraId="15C7B4BD" w14:textId="77777777" w:rsidR="000B1A2C" w:rsidRDefault="000B1A2C" w:rsidP="000B1A2C">
      <w:pPr>
        <w:rPr>
          <w:rFonts w:asciiTheme="minorHAnsi" w:hAnsiTheme="minorHAnsi" w:cstheme="minorHAnsi"/>
          <w:sz w:val="22"/>
          <w:szCs w:val="22"/>
        </w:rPr>
      </w:pPr>
    </w:p>
    <w:p w14:paraId="15C7B4BE" w14:textId="51C2DC6D" w:rsidR="00A920EE" w:rsidRDefault="00A920EE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B8F2D92" w14:textId="77777777" w:rsidR="000B1A2C" w:rsidRDefault="000B1A2C" w:rsidP="000B1A2C">
      <w:pPr>
        <w:rPr>
          <w:rFonts w:asciiTheme="minorHAnsi" w:hAnsiTheme="minorHAnsi" w:cstheme="minorHAnsi"/>
          <w:sz w:val="22"/>
          <w:szCs w:val="22"/>
        </w:rPr>
      </w:pPr>
    </w:p>
    <w:p w14:paraId="15C7B4BF" w14:textId="77777777" w:rsidR="000B1A2C" w:rsidRPr="003A1CFA" w:rsidRDefault="000B1A2C" w:rsidP="000B1A2C">
      <w:pPr>
        <w:rPr>
          <w:rFonts w:asciiTheme="minorHAnsi" w:hAnsiTheme="minorHAnsi" w:cstheme="minorHAnsi"/>
          <w:sz w:val="22"/>
          <w:szCs w:val="22"/>
        </w:rPr>
      </w:pPr>
    </w:p>
    <w:p w14:paraId="15C7B4C0" w14:textId="77777777" w:rsidR="006D7A94" w:rsidRPr="00333816" w:rsidRDefault="006D7A94" w:rsidP="00764832">
      <w:pPr>
        <w:widowControl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584F9C" w:rsidRPr="00333816" w14:paraId="15C7B4C2" w14:textId="77777777" w:rsidTr="00E87AC5">
        <w:tc>
          <w:tcPr>
            <w:tcW w:w="9242" w:type="dxa"/>
            <w:shd w:val="clear" w:color="auto" w:fill="CCCCCC"/>
          </w:tcPr>
          <w:p w14:paraId="15C7B4C1" w14:textId="77777777" w:rsidR="000D7DE6" w:rsidRPr="00333816" w:rsidRDefault="00A02E8F" w:rsidP="000E282C">
            <w:pPr>
              <w:rPr>
                <w:rFonts w:asciiTheme="minorHAnsi" w:hAnsiTheme="minorHAnsi" w:cs="Arial"/>
                <w:i/>
                <w:sz w:val="28"/>
                <w:szCs w:val="28"/>
                <w:lang w:val="en-AU"/>
              </w:rPr>
            </w:pPr>
            <w:r w:rsidRPr="00333816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br w:type="page"/>
            </w:r>
            <w:r w:rsidR="00E87AC5" w:rsidRPr="00333816">
              <w:rPr>
                <w:rFonts w:asciiTheme="minorHAnsi" w:hAnsiTheme="minorHAnsi" w:cs="Arial"/>
                <w:b/>
                <w:sz w:val="28"/>
                <w:szCs w:val="28"/>
                <w:lang w:val="en-AU"/>
              </w:rPr>
              <w:t>Position Description</w:t>
            </w:r>
          </w:p>
        </w:tc>
      </w:tr>
    </w:tbl>
    <w:p w14:paraId="15C7B4C3" w14:textId="77777777" w:rsidR="00A6638E" w:rsidRPr="00333816" w:rsidRDefault="00A6638E" w:rsidP="00660C71">
      <w:pPr>
        <w:rPr>
          <w:rFonts w:asciiTheme="minorHAnsi" w:hAnsiTheme="minorHAnsi" w:cs="Arial"/>
          <w:b/>
          <w:sz w:val="22"/>
          <w:szCs w:val="22"/>
        </w:rPr>
      </w:pPr>
    </w:p>
    <w:p w14:paraId="15C7B4C4" w14:textId="317C764B" w:rsidR="002E64C6" w:rsidRPr="00333816" w:rsidRDefault="00D15B96" w:rsidP="00660C71">
      <w:pPr>
        <w:rPr>
          <w:rFonts w:asciiTheme="minorHAnsi" w:hAnsiTheme="minorHAnsi"/>
          <w:sz w:val="22"/>
          <w:szCs w:val="22"/>
        </w:rPr>
      </w:pPr>
      <w:r w:rsidRPr="00333816">
        <w:rPr>
          <w:rFonts w:asciiTheme="minorHAnsi" w:hAnsiTheme="minorHAnsi" w:cs="Arial"/>
          <w:b/>
          <w:szCs w:val="24"/>
          <w:lang w:val="en-AU"/>
        </w:rPr>
        <w:t xml:space="preserve">School </w:t>
      </w:r>
      <w:r w:rsidR="00110FB8" w:rsidRPr="00333816">
        <w:rPr>
          <w:rFonts w:asciiTheme="minorHAnsi" w:hAnsiTheme="minorHAnsi" w:cs="Arial"/>
          <w:b/>
          <w:szCs w:val="24"/>
          <w:lang w:val="en-AU"/>
        </w:rPr>
        <w:t xml:space="preserve">Manager, </w:t>
      </w:r>
      <w:r w:rsidR="00CA5A5C">
        <w:rPr>
          <w:rFonts w:asciiTheme="minorHAnsi" w:hAnsiTheme="minorHAnsi" w:cs="Arial"/>
          <w:b/>
          <w:szCs w:val="24"/>
          <w:lang w:val="en-AU"/>
        </w:rPr>
        <w:t>Molecular</w:t>
      </w:r>
      <w:r w:rsidRPr="00333816">
        <w:rPr>
          <w:rFonts w:asciiTheme="minorHAnsi" w:hAnsiTheme="minorHAnsi" w:cs="Arial"/>
          <w:b/>
          <w:szCs w:val="24"/>
          <w:lang w:val="en-AU"/>
        </w:rPr>
        <w:t xml:space="preserve"> Sciences</w:t>
      </w:r>
    </w:p>
    <w:p w14:paraId="5842AB6A" w14:textId="77777777" w:rsidR="00F9681E" w:rsidRDefault="00660C71" w:rsidP="00660C71">
      <w:pPr>
        <w:rPr>
          <w:rFonts w:asciiTheme="minorHAnsi" w:hAnsiTheme="minorHAnsi" w:cs="Arial"/>
          <w:sz w:val="22"/>
          <w:szCs w:val="22"/>
        </w:rPr>
      </w:pPr>
      <w:r w:rsidRPr="00333816">
        <w:rPr>
          <w:rFonts w:asciiTheme="minorHAnsi" w:hAnsiTheme="minorHAnsi" w:cs="Arial"/>
          <w:sz w:val="22"/>
          <w:szCs w:val="22"/>
        </w:rPr>
        <w:tab/>
      </w:r>
    </w:p>
    <w:p w14:paraId="602DF364" w14:textId="77777777" w:rsidR="00F9681E" w:rsidRPr="00D46742" w:rsidRDefault="00F9681E" w:rsidP="00660C71">
      <w:pPr>
        <w:rPr>
          <w:rFonts w:asciiTheme="minorHAnsi" w:hAnsiTheme="minorHAnsi" w:cs="Arial"/>
          <w:b/>
          <w:sz w:val="22"/>
          <w:szCs w:val="22"/>
        </w:rPr>
      </w:pPr>
      <w:r w:rsidRPr="00D46742">
        <w:rPr>
          <w:rFonts w:asciiTheme="minorHAnsi" w:hAnsiTheme="minorHAnsi" w:cs="Arial"/>
          <w:b/>
          <w:sz w:val="22"/>
          <w:szCs w:val="22"/>
        </w:rPr>
        <w:t>Position Summary</w:t>
      </w:r>
    </w:p>
    <w:p w14:paraId="2D325B20" w14:textId="15914884" w:rsidR="004D49E6" w:rsidRDefault="00D46742" w:rsidP="00660C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School Manager of Molecular Sciences </w:t>
      </w:r>
      <w:r w:rsidR="00F9681E">
        <w:rPr>
          <w:rFonts w:asciiTheme="minorHAnsi" w:hAnsiTheme="minorHAnsi" w:cs="Arial"/>
          <w:sz w:val="22"/>
          <w:szCs w:val="22"/>
        </w:rPr>
        <w:t>is a role where no two days are the same and change and variety are constants. It is</w:t>
      </w:r>
      <w:r>
        <w:rPr>
          <w:rFonts w:asciiTheme="minorHAnsi" w:hAnsiTheme="minorHAnsi" w:cs="Arial"/>
          <w:sz w:val="22"/>
          <w:szCs w:val="22"/>
        </w:rPr>
        <w:t>,</w:t>
      </w:r>
      <w:r w:rsidR="00F9681E">
        <w:rPr>
          <w:rFonts w:asciiTheme="minorHAnsi" w:hAnsiTheme="minorHAnsi" w:cs="Arial"/>
          <w:sz w:val="22"/>
          <w:szCs w:val="22"/>
        </w:rPr>
        <w:t xml:space="preserve"> at the same time</w:t>
      </w:r>
      <w:r>
        <w:rPr>
          <w:rFonts w:asciiTheme="minorHAnsi" w:hAnsiTheme="minorHAnsi" w:cs="Arial"/>
          <w:sz w:val="22"/>
          <w:szCs w:val="22"/>
        </w:rPr>
        <w:t>,</w:t>
      </w:r>
      <w:r w:rsidR="00F9681E">
        <w:rPr>
          <w:rFonts w:asciiTheme="minorHAnsi" w:hAnsiTheme="minorHAnsi" w:cs="Arial"/>
          <w:sz w:val="22"/>
          <w:szCs w:val="22"/>
        </w:rPr>
        <w:t xml:space="preserve"> enormously rewarding and highly challenging. The role comes with high expectations and requires a person with high levels of energy, an optimistic outlook always and an openness to innovate. A typical day may involve</w:t>
      </w:r>
      <w:r w:rsidR="004D49E6">
        <w:rPr>
          <w:rFonts w:asciiTheme="minorHAnsi" w:hAnsiTheme="minorHAnsi" w:cs="Arial"/>
          <w:sz w:val="22"/>
          <w:szCs w:val="22"/>
        </w:rPr>
        <w:t>:</w:t>
      </w:r>
    </w:p>
    <w:p w14:paraId="0B33BC65" w14:textId="74773E51" w:rsidR="004D49E6" w:rsidRPr="004D49E6" w:rsidRDefault="00F9681E" w:rsidP="004D49E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4D49E6">
        <w:rPr>
          <w:rFonts w:asciiTheme="minorHAnsi" w:hAnsiTheme="minorHAnsi" w:cs="Arial"/>
          <w:sz w:val="22"/>
          <w:szCs w:val="22"/>
        </w:rPr>
        <w:t>multiple meetings</w:t>
      </w:r>
      <w:r w:rsidR="00614D12">
        <w:rPr>
          <w:rFonts w:asciiTheme="minorHAnsi" w:hAnsiTheme="minorHAnsi" w:cs="Arial"/>
          <w:sz w:val="22"/>
          <w:szCs w:val="22"/>
        </w:rPr>
        <w:t xml:space="preserve"> requiring engagemen</w:t>
      </w:r>
      <w:r w:rsidR="006B0AB4">
        <w:rPr>
          <w:rFonts w:asciiTheme="minorHAnsi" w:hAnsiTheme="minorHAnsi" w:cs="Arial"/>
          <w:sz w:val="22"/>
          <w:szCs w:val="22"/>
        </w:rPr>
        <w:t xml:space="preserve">t </w:t>
      </w:r>
    </w:p>
    <w:p w14:paraId="552F12D0" w14:textId="037C32FE" w:rsidR="004D49E6" w:rsidRPr="004D49E6" w:rsidRDefault="00F9681E" w:rsidP="004D49E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4D49E6">
        <w:rPr>
          <w:rFonts w:asciiTheme="minorHAnsi" w:hAnsiTheme="minorHAnsi" w:cs="Arial"/>
          <w:sz w:val="22"/>
          <w:szCs w:val="22"/>
        </w:rPr>
        <w:t>staff challenges</w:t>
      </w:r>
      <w:r w:rsidR="00614D12">
        <w:rPr>
          <w:rFonts w:asciiTheme="minorHAnsi" w:hAnsiTheme="minorHAnsi" w:cs="Arial"/>
          <w:sz w:val="22"/>
          <w:szCs w:val="22"/>
        </w:rPr>
        <w:t xml:space="preserve"> requiring direction</w:t>
      </w:r>
    </w:p>
    <w:p w14:paraId="5F94CA53" w14:textId="424E7D70" w:rsidR="004D49E6" w:rsidRPr="004D49E6" w:rsidRDefault="00F9681E" w:rsidP="004D49E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4D49E6">
        <w:rPr>
          <w:rFonts w:asciiTheme="minorHAnsi" w:hAnsiTheme="minorHAnsi" w:cs="Arial"/>
          <w:sz w:val="22"/>
          <w:szCs w:val="22"/>
        </w:rPr>
        <w:t>student enquiries</w:t>
      </w:r>
      <w:r w:rsidR="00614D12">
        <w:rPr>
          <w:rFonts w:asciiTheme="minorHAnsi" w:hAnsiTheme="minorHAnsi" w:cs="Arial"/>
          <w:sz w:val="22"/>
          <w:szCs w:val="22"/>
        </w:rPr>
        <w:t xml:space="preserve"> requiring resolution</w:t>
      </w:r>
    </w:p>
    <w:p w14:paraId="519BC93D" w14:textId="05115F96" w:rsidR="004D49E6" w:rsidRDefault="00F9681E" w:rsidP="004D49E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4D49E6">
        <w:rPr>
          <w:rFonts w:asciiTheme="minorHAnsi" w:hAnsiTheme="minorHAnsi" w:cs="Arial"/>
          <w:sz w:val="22"/>
          <w:szCs w:val="22"/>
        </w:rPr>
        <w:t>budget management</w:t>
      </w:r>
      <w:r w:rsidR="00614D12">
        <w:rPr>
          <w:rFonts w:asciiTheme="minorHAnsi" w:hAnsiTheme="minorHAnsi" w:cs="Arial"/>
          <w:sz w:val="22"/>
          <w:szCs w:val="22"/>
        </w:rPr>
        <w:t xml:space="preserve"> requiring authorisation</w:t>
      </w:r>
    </w:p>
    <w:p w14:paraId="068C9DA4" w14:textId="4CF125D0" w:rsidR="00D46742" w:rsidRPr="004D49E6" w:rsidRDefault="00D46742" w:rsidP="004D49E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many discussions with colleagues about issues</w:t>
      </w:r>
    </w:p>
    <w:p w14:paraId="6A2D35A9" w14:textId="4B34A346" w:rsidR="00D46742" w:rsidRDefault="00F9681E" w:rsidP="004D49E6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snapToGrid w:val="0"/>
          <w:sz w:val="22"/>
          <w:szCs w:val="22"/>
        </w:rPr>
      </w:pPr>
      <w:r w:rsidRPr="004D49E6">
        <w:rPr>
          <w:rFonts w:asciiTheme="minorHAnsi" w:hAnsiTheme="minorHAnsi" w:cs="Arial"/>
          <w:sz w:val="22"/>
          <w:szCs w:val="22"/>
        </w:rPr>
        <w:t>many emails</w:t>
      </w:r>
      <w:r w:rsidR="00614D12">
        <w:rPr>
          <w:rFonts w:asciiTheme="minorHAnsi" w:hAnsiTheme="minorHAnsi" w:cs="Arial"/>
          <w:sz w:val="22"/>
          <w:szCs w:val="22"/>
        </w:rPr>
        <w:t xml:space="preserve"> requiring responsiveness</w:t>
      </w:r>
    </w:p>
    <w:p w14:paraId="55DBB05C" w14:textId="23D31E61" w:rsidR="00F9681E" w:rsidRPr="00D46742" w:rsidRDefault="00F9681E" w:rsidP="00D46742">
      <w:pPr>
        <w:rPr>
          <w:rFonts w:asciiTheme="minorHAnsi" w:hAnsiTheme="minorHAnsi" w:cs="Arial"/>
          <w:sz w:val="22"/>
          <w:szCs w:val="22"/>
        </w:rPr>
      </w:pPr>
      <w:r w:rsidRPr="00D46742">
        <w:rPr>
          <w:rFonts w:asciiTheme="minorHAnsi" w:hAnsiTheme="minorHAnsi" w:cs="Arial"/>
          <w:sz w:val="22"/>
          <w:szCs w:val="22"/>
        </w:rPr>
        <w:t xml:space="preserve">The role has peers also in similar roles and </w:t>
      </w:r>
      <w:r w:rsidR="00D46742" w:rsidRPr="00D46742">
        <w:rPr>
          <w:rFonts w:asciiTheme="minorHAnsi" w:hAnsiTheme="minorHAnsi" w:cs="Arial"/>
          <w:sz w:val="22"/>
          <w:szCs w:val="22"/>
        </w:rPr>
        <w:t xml:space="preserve">there is </w:t>
      </w:r>
      <w:r w:rsidRPr="00D46742">
        <w:rPr>
          <w:rFonts w:asciiTheme="minorHAnsi" w:hAnsiTheme="minorHAnsi" w:cs="Arial"/>
          <w:sz w:val="22"/>
          <w:szCs w:val="22"/>
        </w:rPr>
        <w:t>a strong sense of collegiality</w:t>
      </w:r>
      <w:r w:rsidR="00D46742" w:rsidRPr="00D46742">
        <w:rPr>
          <w:rFonts w:asciiTheme="minorHAnsi" w:hAnsiTheme="minorHAnsi" w:cs="Arial"/>
          <w:sz w:val="22"/>
          <w:szCs w:val="22"/>
        </w:rPr>
        <w:t xml:space="preserve"> amongst this group</w:t>
      </w:r>
      <w:r w:rsidR="00A749CF" w:rsidRPr="00D46742">
        <w:rPr>
          <w:rFonts w:asciiTheme="minorHAnsi" w:hAnsiTheme="minorHAnsi" w:cs="Arial"/>
          <w:sz w:val="22"/>
          <w:szCs w:val="22"/>
        </w:rPr>
        <w:t xml:space="preserve">. It is a highly regarded and </w:t>
      </w:r>
      <w:r w:rsidR="007C30BD">
        <w:rPr>
          <w:rFonts w:asciiTheme="minorHAnsi" w:hAnsiTheme="minorHAnsi" w:cs="Arial"/>
          <w:sz w:val="22"/>
          <w:szCs w:val="22"/>
        </w:rPr>
        <w:t xml:space="preserve">coveted </w:t>
      </w:r>
      <w:r w:rsidR="00A749CF" w:rsidRPr="00D46742">
        <w:rPr>
          <w:rFonts w:asciiTheme="minorHAnsi" w:hAnsiTheme="minorHAnsi" w:cs="Arial"/>
          <w:sz w:val="22"/>
          <w:szCs w:val="22"/>
        </w:rPr>
        <w:t>position with</w:t>
      </w:r>
      <w:r w:rsidR="007C30BD">
        <w:rPr>
          <w:rFonts w:asciiTheme="minorHAnsi" w:hAnsiTheme="minorHAnsi" w:cs="Arial"/>
          <w:sz w:val="22"/>
          <w:szCs w:val="22"/>
        </w:rPr>
        <w:t>in</w:t>
      </w:r>
      <w:r w:rsidR="006B0AB4">
        <w:rPr>
          <w:rFonts w:asciiTheme="minorHAnsi" w:hAnsiTheme="minorHAnsi" w:cs="Arial"/>
          <w:sz w:val="22"/>
          <w:szCs w:val="22"/>
        </w:rPr>
        <w:t xml:space="preserve"> the U</w:t>
      </w:r>
      <w:r w:rsidR="00A749CF" w:rsidRPr="00D46742">
        <w:rPr>
          <w:rFonts w:asciiTheme="minorHAnsi" w:hAnsiTheme="minorHAnsi" w:cs="Arial"/>
          <w:sz w:val="22"/>
          <w:szCs w:val="22"/>
        </w:rPr>
        <w:t>niversity and therefore requires the person filling the role to uphold its regard through demonstrating the highest professional behaviors together with consistent and effective delivery of outcomes.</w:t>
      </w:r>
    </w:p>
    <w:p w14:paraId="15C7B4C5" w14:textId="5DDF2D5A" w:rsidR="000525D9" w:rsidRPr="00333816" w:rsidRDefault="00660C71" w:rsidP="00660C71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33816">
        <w:rPr>
          <w:rFonts w:asciiTheme="minorHAnsi" w:hAnsiTheme="minorHAnsi" w:cs="Arial"/>
          <w:sz w:val="22"/>
          <w:szCs w:val="22"/>
        </w:rPr>
        <w:tab/>
      </w:r>
      <w:r w:rsidRPr="00333816">
        <w:rPr>
          <w:rFonts w:asciiTheme="minorHAnsi" w:hAnsiTheme="minorHAnsi" w:cs="Arial"/>
          <w:sz w:val="22"/>
          <w:szCs w:val="22"/>
        </w:rPr>
        <w:tab/>
      </w:r>
      <w:r w:rsidRPr="00333816">
        <w:rPr>
          <w:rFonts w:asciiTheme="minorHAnsi" w:hAnsiTheme="minorHAnsi" w:cs="Arial"/>
          <w:sz w:val="22"/>
          <w:szCs w:val="22"/>
        </w:rPr>
        <w:tab/>
      </w:r>
      <w:r w:rsidRPr="00333816">
        <w:rPr>
          <w:rFonts w:asciiTheme="minorHAnsi" w:hAnsiTheme="minorHAnsi" w:cs="Arial"/>
          <w:sz w:val="22"/>
          <w:szCs w:val="22"/>
        </w:rPr>
        <w:tab/>
      </w:r>
      <w:r w:rsidRPr="00333816">
        <w:rPr>
          <w:rFonts w:asciiTheme="minorHAnsi" w:hAnsiTheme="minorHAnsi" w:cs="Arial"/>
          <w:sz w:val="22"/>
          <w:szCs w:val="22"/>
        </w:rPr>
        <w:tab/>
      </w:r>
    </w:p>
    <w:p w14:paraId="15C7B4C8" w14:textId="55930D69" w:rsidR="0092606C" w:rsidRPr="00333816" w:rsidRDefault="00D46742" w:rsidP="008D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School of Molecular Sciences sits within the </w:t>
      </w:r>
      <w:r w:rsidR="00570A64" w:rsidRPr="00333816">
        <w:rPr>
          <w:rFonts w:asciiTheme="minorHAnsi" w:hAnsiTheme="minorHAnsi"/>
          <w:sz w:val="22"/>
          <w:szCs w:val="22"/>
        </w:rPr>
        <w:t xml:space="preserve">College of Science, Health </w:t>
      </w:r>
      <w:r w:rsidR="00AE36CC">
        <w:rPr>
          <w:rFonts w:asciiTheme="minorHAnsi" w:hAnsiTheme="minorHAnsi"/>
          <w:sz w:val="22"/>
          <w:szCs w:val="22"/>
        </w:rPr>
        <w:t>and</w:t>
      </w:r>
      <w:r w:rsidR="00570A64" w:rsidRPr="00333816">
        <w:rPr>
          <w:rFonts w:asciiTheme="minorHAnsi" w:hAnsiTheme="minorHAnsi"/>
          <w:sz w:val="22"/>
          <w:szCs w:val="22"/>
        </w:rPr>
        <w:t xml:space="preserve"> Engineering</w:t>
      </w:r>
      <w:r>
        <w:rPr>
          <w:rFonts w:asciiTheme="minorHAnsi" w:hAnsiTheme="minorHAnsi"/>
          <w:sz w:val="22"/>
          <w:szCs w:val="22"/>
        </w:rPr>
        <w:t xml:space="preserve">. The College has </w:t>
      </w:r>
      <w:r w:rsidR="00AE36CC">
        <w:rPr>
          <w:rFonts w:asciiTheme="minorHAnsi" w:hAnsiTheme="minorHAnsi"/>
          <w:sz w:val="22"/>
          <w:szCs w:val="22"/>
        </w:rPr>
        <w:t>9</w:t>
      </w:r>
      <w:r w:rsidR="00570A64" w:rsidRPr="00333816">
        <w:rPr>
          <w:rFonts w:asciiTheme="minorHAnsi" w:hAnsiTheme="minorHAnsi"/>
          <w:sz w:val="22"/>
          <w:szCs w:val="22"/>
        </w:rPr>
        <w:t xml:space="preserve"> Schools and 16 Departments across La Trobe’s multi-campus operations. </w:t>
      </w:r>
    </w:p>
    <w:p w14:paraId="599C31E3" w14:textId="77777777" w:rsidR="00AE4839" w:rsidRDefault="00F042B6" w:rsidP="00F042B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n-ZW"/>
        </w:rPr>
      </w:pPr>
      <w:r w:rsidRPr="00333816">
        <w:rPr>
          <w:rFonts w:asciiTheme="minorHAnsi" w:hAnsiTheme="minorHAnsi" w:cs="Arial"/>
          <w:sz w:val="22"/>
          <w:szCs w:val="22"/>
          <w:lang w:val="en-ZW"/>
        </w:rPr>
        <w:t>The School Manager reports to the College General Manager</w:t>
      </w:r>
      <w:r w:rsidR="00AE4839">
        <w:rPr>
          <w:rFonts w:asciiTheme="minorHAnsi" w:hAnsiTheme="minorHAnsi" w:cs="Arial"/>
          <w:sz w:val="22"/>
          <w:szCs w:val="22"/>
          <w:lang w:val="en-ZW"/>
        </w:rPr>
        <w:t xml:space="preserve"> and works closely with the Head of School.</w:t>
      </w:r>
    </w:p>
    <w:p w14:paraId="2B023F96" w14:textId="75412A34" w:rsidR="00AE4839" w:rsidRDefault="00AE4839" w:rsidP="00F042B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n-ZW"/>
        </w:rPr>
      </w:pPr>
      <w:r>
        <w:rPr>
          <w:rFonts w:asciiTheme="minorHAnsi" w:hAnsiTheme="minorHAnsi" w:cs="Arial"/>
          <w:sz w:val="22"/>
          <w:szCs w:val="22"/>
          <w:lang w:val="en-ZW"/>
        </w:rPr>
        <w:t>For the College the School Man</w:t>
      </w:r>
      <w:r w:rsidR="006B0AB4">
        <w:rPr>
          <w:rFonts w:asciiTheme="minorHAnsi" w:hAnsiTheme="minorHAnsi" w:cs="Arial"/>
          <w:sz w:val="22"/>
          <w:szCs w:val="22"/>
          <w:lang w:val="en-ZW"/>
        </w:rPr>
        <w:t>a</w:t>
      </w:r>
      <w:r>
        <w:rPr>
          <w:rFonts w:asciiTheme="minorHAnsi" w:hAnsiTheme="minorHAnsi" w:cs="Arial"/>
          <w:sz w:val="22"/>
          <w:szCs w:val="22"/>
          <w:lang w:val="en-ZW"/>
        </w:rPr>
        <w:t>ger informs on the progress and activity of the school taking responsibility for the budget, business reporting and participation in College and University initiatives.  The School Man</w:t>
      </w:r>
      <w:r w:rsidR="006B0AB4">
        <w:rPr>
          <w:rFonts w:asciiTheme="minorHAnsi" w:hAnsiTheme="minorHAnsi" w:cs="Arial"/>
          <w:sz w:val="22"/>
          <w:szCs w:val="22"/>
          <w:lang w:val="en-ZW"/>
        </w:rPr>
        <w:t>a</w:t>
      </w:r>
      <w:r>
        <w:rPr>
          <w:rFonts w:asciiTheme="minorHAnsi" w:hAnsiTheme="minorHAnsi" w:cs="Arial"/>
          <w:sz w:val="22"/>
          <w:szCs w:val="22"/>
          <w:lang w:val="en-ZW"/>
        </w:rPr>
        <w:t>ger also performs a significant support role to the General Manager representing the College and University as required.</w:t>
      </w:r>
    </w:p>
    <w:p w14:paraId="6CFDB949" w14:textId="6DC32DBF" w:rsidR="00460726" w:rsidRDefault="00AE4839" w:rsidP="00F042B6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ZW"/>
        </w:rPr>
        <w:t xml:space="preserve">For the School, the School Manager is </w:t>
      </w:r>
      <w:r w:rsidR="00D4042C">
        <w:rPr>
          <w:rFonts w:asciiTheme="minorHAnsi" w:hAnsiTheme="minorHAnsi" w:cs="Arial"/>
          <w:sz w:val="22"/>
          <w:szCs w:val="22"/>
          <w:lang w:val="en-ZW"/>
        </w:rPr>
        <w:t>a member of</w:t>
      </w:r>
      <w:r>
        <w:rPr>
          <w:rFonts w:asciiTheme="minorHAnsi" w:hAnsiTheme="minorHAnsi" w:cs="Arial"/>
          <w:sz w:val="22"/>
          <w:szCs w:val="22"/>
          <w:lang w:val="en-ZW"/>
        </w:rPr>
        <w:t xml:space="preserve"> the School Executive and leads the large integrated operational and business </w:t>
      </w:r>
      <w:r w:rsidR="007C30BD">
        <w:rPr>
          <w:rFonts w:asciiTheme="minorHAnsi" w:hAnsiTheme="minorHAnsi" w:cs="Arial"/>
          <w:sz w:val="22"/>
          <w:szCs w:val="22"/>
          <w:lang w:val="en-ZW"/>
        </w:rPr>
        <w:t>s</w:t>
      </w:r>
      <w:r>
        <w:rPr>
          <w:rFonts w:asciiTheme="minorHAnsi" w:hAnsiTheme="minorHAnsi" w:cs="Arial"/>
          <w:sz w:val="22"/>
          <w:szCs w:val="22"/>
          <w:lang w:val="en-ZW"/>
        </w:rPr>
        <w:t xml:space="preserve">ervices. </w:t>
      </w:r>
      <w:r w:rsidR="007C30BD" w:rsidRPr="000B1A2C">
        <w:rPr>
          <w:rFonts w:asciiTheme="minorHAnsi" w:hAnsiTheme="minorHAnsi" w:cs="Arial"/>
          <w:sz w:val="22"/>
          <w:szCs w:val="22"/>
          <w:lang w:val="en-ZW"/>
        </w:rPr>
        <w:t>This includes supporting the</w:t>
      </w:r>
      <w:r w:rsidR="007C30BD" w:rsidRPr="000B1A2C">
        <w:rPr>
          <w:rFonts w:asciiTheme="minorHAnsi" w:hAnsiTheme="minorHAnsi" w:cs="Arial"/>
          <w:sz w:val="22"/>
          <w:szCs w:val="22"/>
        </w:rPr>
        <w:t xml:space="preserve"> School’s strategic and operational goals in teaching and learning, research, internationalisation and regional engagement.</w:t>
      </w:r>
    </w:p>
    <w:p w14:paraId="00428C3C" w14:textId="77777777" w:rsidR="00D4042C" w:rsidRPr="000B1A2C" w:rsidRDefault="00D4042C" w:rsidP="00D4042C">
      <w:pPr>
        <w:pStyle w:val="Heading3"/>
        <w:spacing w:before="120" w:after="120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0B1A2C">
        <w:rPr>
          <w:rFonts w:asciiTheme="minorHAnsi" w:hAnsiTheme="minorHAnsi" w:cs="Arial"/>
          <w:b w:val="0"/>
          <w:sz w:val="22"/>
          <w:szCs w:val="22"/>
          <w:u w:val="none"/>
        </w:rPr>
        <w:t>The School Manager makes a major contribution to policy implementation and continuous review and improvement of School and College systems and processes.</w:t>
      </w:r>
    </w:p>
    <w:p w14:paraId="0021B9E5" w14:textId="171344E9" w:rsidR="00AE4839" w:rsidRDefault="00460726" w:rsidP="00F042B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n-ZW"/>
        </w:rPr>
      </w:pPr>
      <w:r>
        <w:rPr>
          <w:rFonts w:asciiTheme="minorHAnsi" w:hAnsiTheme="minorHAnsi" w:cs="Arial"/>
          <w:sz w:val="22"/>
          <w:szCs w:val="22"/>
        </w:rPr>
        <w:t>The bulk of activity for this role sits within the School.</w:t>
      </w:r>
    </w:p>
    <w:p w14:paraId="211325B7" w14:textId="77777777" w:rsidR="00AE4839" w:rsidRDefault="00AE4839" w:rsidP="00F042B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n-ZW"/>
        </w:rPr>
      </w:pPr>
    </w:p>
    <w:p w14:paraId="15C7B4CB" w14:textId="6207E391" w:rsidR="00F042B6" w:rsidRPr="004B104E" w:rsidRDefault="00FE0B56" w:rsidP="00FC0E7A">
      <w:pPr>
        <w:spacing w:before="120" w:after="120" w:line="259" w:lineRule="exact"/>
        <w:jc w:val="both"/>
        <w:rPr>
          <w:rFonts w:asciiTheme="minorHAnsi" w:hAnsiTheme="minorHAnsi" w:cstheme="minorHAnsi"/>
          <w:b/>
          <w:snapToGrid/>
          <w:sz w:val="22"/>
          <w:szCs w:val="22"/>
          <w:lang w:val="en-AU" w:eastAsia="en-AU"/>
        </w:rPr>
      </w:pPr>
      <w:r w:rsidRPr="004B104E">
        <w:rPr>
          <w:rFonts w:asciiTheme="minorHAnsi" w:hAnsiTheme="minorHAnsi" w:cstheme="minorHAnsi"/>
          <w:b/>
          <w:snapToGrid/>
          <w:sz w:val="22"/>
          <w:szCs w:val="22"/>
          <w:lang w:val="en-AU" w:eastAsia="en-AU"/>
        </w:rPr>
        <w:t>Key responsibilities:</w:t>
      </w:r>
    </w:p>
    <w:p w14:paraId="5EF5FD85" w14:textId="77777777" w:rsidR="00D9758A" w:rsidRDefault="00D9758A" w:rsidP="00A920EE">
      <w:pPr>
        <w:numPr>
          <w:ilvl w:val="0"/>
          <w:numId w:val="29"/>
        </w:numPr>
        <w:ind w:left="697" w:hanging="357"/>
        <w:jc w:val="both"/>
        <w:rPr>
          <w:rFonts w:asciiTheme="minorHAnsi" w:hAnsiTheme="minorHAnsi" w:cs="Arial"/>
          <w:sz w:val="22"/>
          <w:szCs w:val="22"/>
        </w:rPr>
      </w:pPr>
      <w:r w:rsidRPr="00A904F5">
        <w:rPr>
          <w:rFonts w:asciiTheme="minorHAnsi" w:hAnsiTheme="minorHAnsi" w:cs="Arial"/>
          <w:sz w:val="22"/>
          <w:szCs w:val="22"/>
        </w:rPr>
        <w:t>Provide leadership in establishing clear directions for the achievement of School goals, develop and contribute to the</w:t>
      </w:r>
      <w:r>
        <w:rPr>
          <w:rFonts w:asciiTheme="minorHAnsi" w:hAnsiTheme="minorHAnsi" w:cs="Arial"/>
          <w:sz w:val="22"/>
          <w:szCs w:val="22"/>
        </w:rPr>
        <w:t xml:space="preserve"> development,</w:t>
      </w:r>
      <w:r w:rsidRPr="00A904F5">
        <w:rPr>
          <w:rFonts w:asciiTheme="minorHAnsi" w:hAnsiTheme="minorHAnsi" w:cs="Arial"/>
          <w:sz w:val="22"/>
          <w:szCs w:val="22"/>
        </w:rPr>
        <w:t xml:space="preserve"> implementation</w:t>
      </w:r>
      <w:r>
        <w:rPr>
          <w:rFonts w:asciiTheme="minorHAnsi" w:hAnsiTheme="minorHAnsi" w:cs="Arial"/>
          <w:sz w:val="22"/>
          <w:szCs w:val="22"/>
        </w:rPr>
        <w:t xml:space="preserve"> and monitoring</w:t>
      </w:r>
      <w:r w:rsidRPr="00A904F5">
        <w:rPr>
          <w:rFonts w:asciiTheme="minorHAnsi" w:hAnsiTheme="minorHAnsi" w:cs="Arial"/>
          <w:sz w:val="22"/>
          <w:szCs w:val="22"/>
        </w:rPr>
        <w:t xml:space="preserve"> of the School business</w:t>
      </w:r>
      <w:r>
        <w:rPr>
          <w:rFonts w:asciiTheme="minorHAnsi" w:hAnsiTheme="minorHAnsi" w:cs="Arial"/>
          <w:sz w:val="22"/>
          <w:szCs w:val="22"/>
        </w:rPr>
        <w:t>/operational</w:t>
      </w:r>
      <w:r w:rsidRPr="00A904F5">
        <w:rPr>
          <w:rFonts w:asciiTheme="minorHAnsi" w:hAnsiTheme="minorHAnsi" w:cs="Arial"/>
          <w:sz w:val="22"/>
          <w:szCs w:val="22"/>
        </w:rPr>
        <w:t xml:space="preserve"> plan</w:t>
      </w:r>
      <w:r>
        <w:rPr>
          <w:rFonts w:asciiTheme="minorHAnsi" w:hAnsiTheme="minorHAnsi" w:cs="Arial"/>
          <w:sz w:val="22"/>
          <w:szCs w:val="22"/>
        </w:rPr>
        <w:t>s</w:t>
      </w:r>
      <w:r w:rsidRPr="00A904F5">
        <w:rPr>
          <w:rFonts w:asciiTheme="minorHAnsi" w:hAnsiTheme="minorHAnsi" w:cs="Arial"/>
          <w:sz w:val="22"/>
          <w:szCs w:val="22"/>
        </w:rPr>
        <w:t xml:space="preserve"> and ensure the objectives align with the College’s strategic direction.</w:t>
      </w:r>
    </w:p>
    <w:p w14:paraId="1E0BC6BD" w14:textId="672E3A0E" w:rsidR="00D9758A" w:rsidRPr="00143852" w:rsidRDefault="00D9758A" w:rsidP="00A920EE">
      <w:pPr>
        <w:numPr>
          <w:ilvl w:val="0"/>
          <w:numId w:val="29"/>
        </w:numPr>
        <w:tabs>
          <w:tab w:val="left" w:pos="757"/>
          <w:tab w:val="left" w:pos="2458"/>
        </w:tabs>
        <w:ind w:left="697" w:hanging="357"/>
        <w:jc w:val="both"/>
        <w:rPr>
          <w:rFonts w:asciiTheme="minorHAnsi" w:hAnsiTheme="minorHAnsi" w:cs="Arial"/>
          <w:sz w:val="22"/>
          <w:szCs w:val="22"/>
        </w:rPr>
      </w:pPr>
      <w:r w:rsidRPr="00A904F5">
        <w:rPr>
          <w:rFonts w:asciiTheme="minorHAnsi" w:hAnsiTheme="minorHAnsi" w:cs="Arial"/>
          <w:sz w:val="22"/>
          <w:szCs w:val="22"/>
        </w:rPr>
        <w:t>Develop strong, consultative and supportive relationships with managers, academic and professional staff at all levels.</w:t>
      </w:r>
    </w:p>
    <w:p w14:paraId="3EBB877B" w14:textId="7A5FE034" w:rsidR="00E70CFA" w:rsidRPr="004B104E" w:rsidRDefault="00E70CFA" w:rsidP="00A920EE">
      <w:pPr>
        <w:pStyle w:val="ListParagraph"/>
        <w:numPr>
          <w:ilvl w:val="0"/>
          <w:numId w:val="30"/>
        </w:numPr>
        <w:spacing w:after="0"/>
        <w:ind w:left="697" w:hanging="357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</w:rPr>
        <w:lastRenderedPageBreak/>
        <w:t>Provide high-level advice to the Head of School and senior staff on University, College and School policies and procedures.</w:t>
      </w:r>
    </w:p>
    <w:p w14:paraId="12DC4DCB" w14:textId="3DD5661F" w:rsidR="00D9758A" w:rsidRDefault="00D9758A" w:rsidP="00A920EE">
      <w:pPr>
        <w:pStyle w:val="ListParagraph"/>
        <w:numPr>
          <w:ilvl w:val="0"/>
          <w:numId w:val="30"/>
        </w:numPr>
        <w:spacing w:after="0"/>
        <w:ind w:left="697" w:hanging="357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A904F5">
        <w:rPr>
          <w:rFonts w:asciiTheme="minorHAnsi" w:hAnsiTheme="minorHAnsi" w:cs="Arial"/>
          <w:sz w:val="22"/>
          <w:szCs w:val="22"/>
        </w:rPr>
        <w:t>Lead and manage the School’s professional, administrative and technical staff to ensure effective, efficient, and customer focused support for the teaching and research activities of the School.</w:t>
      </w:r>
      <w:r w:rsidRPr="00143852">
        <w:rPr>
          <w:rFonts w:asciiTheme="minorHAnsi" w:hAnsiTheme="minorHAnsi" w:cs="Arial"/>
          <w:sz w:val="22"/>
          <w:szCs w:val="22"/>
          <w:lang w:val="en-AU"/>
        </w:rPr>
        <w:t xml:space="preserve"> </w:t>
      </w:r>
    </w:p>
    <w:p w14:paraId="28A12BC8" w14:textId="42759767" w:rsidR="00D9758A" w:rsidRPr="00143852" w:rsidRDefault="00D9758A" w:rsidP="00A920EE">
      <w:pPr>
        <w:pStyle w:val="ListParagraph"/>
        <w:numPr>
          <w:ilvl w:val="0"/>
          <w:numId w:val="30"/>
        </w:numPr>
        <w:spacing w:after="0"/>
        <w:ind w:left="697" w:hanging="357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774001">
        <w:rPr>
          <w:rFonts w:asciiTheme="minorHAnsi" w:hAnsiTheme="minorHAnsi" w:cs="Arial"/>
          <w:sz w:val="22"/>
          <w:szCs w:val="22"/>
          <w:lang w:val="en-AU"/>
        </w:rPr>
        <w:t xml:space="preserve">Ensure effective human resources management of School professional/administrative </w:t>
      </w:r>
      <w:r w:rsidR="00FE0B56">
        <w:rPr>
          <w:rFonts w:asciiTheme="minorHAnsi" w:hAnsiTheme="minorHAnsi" w:cs="Arial"/>
          <w:sz w:val="22"/>
          <w:szCs w:val="22"/>
          <w:lang w:val="en-AU"/>
        </w:rPr>
        <w:t xml:space="preserve">staff </w:t>
      </w:r>
      <w:r w:rsidRPr="00774001">
        <w:rPr>
          <w:rFonts w:asciiTheme="minorHAnsi" w:hAnsiTheme="minorHAnsi" w:cs="Arial"/>
          <w:sz w:val="22"/>
          <w:szCs w:val="22"/>
          <w:lang w:val="en-AU"/>
        </w:rPr>
        <w:t>(including overall responsibility for recruitment, selection, deployment, professional development and performance management).</w:t>
      </w:r>
    </w:p>
    <w:p w14:paraId="4A1952A0" w14:textId="71C71B8E" w:rsidR="00D9758A" w:rsidRPr="005148CA" w:rsidRDefault="00D9758A" w:rsidP="00A920EE">
      <w:pPr>
        <w:numPr>
          <w:ilvl w:val="0"/>
          <w:numId w:val="29"/>
        </w:numPr>
        <w:ind w:left="697" w:hanging="357"/>
        <w:jc w:val="both"/>
        <w:rPr>
          <w:rFonts w:asciiTheme="minorHAnsi" w:hAnsiTheme="minorHAnsi" w:cs="Arial"/>
          <w:sz w:val="22"/>
          <w:szCs w:val="22"/>
        </w:rPr>
      </w:pPr>
      <w:r w:rsidRPr="005148CA">
        <w:rPr>
          <w:rFonts w:asciiTheme="minorHAnsi" w:hAnsiTheme="minorHAnsi" w:cs="Arial"/>
          <w:sz w:val="22"/>
          <w:szCs w:val="22"/>
          <w:lang w:val="en-AU"/>
        </w:rPr>
        <w:t>Working with the Hea</w:t>
      </w:r>
      <w:r w:rsidR="00A920EE">
        <w:rPr>
          <w:rFonts w:asciiTheme="minorHAnsi" w:hAnsiTheme="minorHAnsi" w:cs="Arial"/>
          <w:sz w:val="22"/>
          <w:szCs w:val="22"/>
          <w:lang w:val="en-AU"/>
        </w:rPr>
        <w:t xml:space="preserve">d of School and Finance Manager, provide </w:t>
      </w:r>
      <w:r w:rsidRPr="005148CA">
        <w:rPr>
          <w:rFonts w:asciiTheme="minorHAnsi" w:hAnsiTheme="minorHAnsi" w:cs="Arial"/>
          <w:sz w:val="22"/>
          <w:szCs w:val="22"/>
          <w:lang w:val="en-AU"/>
        </w:rPr>
        <w:t>input into the development and management</w:t>
      </w:r>
      <w:r w:rsidR="005A7130">
        <w:rPr>
          <w:rFonts w:asciiTheme="minorHAnsi" w:hAnsiTheme="minorHAnsi" w:cs="Arial"/>
          <w:sz w:val="22"/>
          <w:szCs w:val="22"/>
          <w:lang w:val="en-AU"/>
        </w:rPr>
        <w:t xml:space="preserve"> of</w:t>
      </w:r>
      <w:r w:rsidRPr="005148CA">
        <w:rPr>
          <w:rFonts w:asciiTheme="minorHAnsi" w:hAnsiTheme="minorHAnsi" w:cs="Arial"/>
          <w:sz w:val="22"/>
          <w:szCs w:val="22"/>
          <w:lang w:val="en-AU"/>
        </w:rPr>
        <w:t xml:space="preserve"> the School budget, and assist with the development and implementation of strategies to address variances in revenue and expenditure performance. </w:t>
      </w:r>
    </w:p>
    <w:p w14:paraId="48839C17" w14:textId="77777777" w:rsidR="00D9758A" w:rsidRDefault="00D9758A" w:rsidP="00A920EE">
      <w:pPr>
        <w:numPr>
          <w:ilvl w:val="0"/>
          <w:numId w:val="29"/>
        </w:numPr>
        <w:ind w:left="697" w:hanging="357"/>
        <w:jc w:val="both"/>
        <w:rPr>
          <w:rFonts w:asciiTheme="minorHAnsi" w:hAnsiTheme="minorHAnsi" w:cs="Arial"/>
          <w:sz w:val="22"/>
          <w:szCs w:val="22"/>
        </w:rPr>
      </w:pPr>
      <w:r w:rsidRPr="00A904F5">
        <w:rPr>
          <w:rFonts w:asciiTheme="minorHAnsi" w:hAnsiTheme="minorHAnsi" w:cs="Arial"/>
          <w:sz w:val="22"/>
          <w:szCs w:val="22"/>
        </w:rPr>
        <w:t>Monitor and report on School progress against the College Business Plan and other goals, targets and performance objectives in line with the University planning cycle (e.g. student demand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904F5">
        <w:rPr>
          <w:rFonts w:asciiTheme="minorHAnsi" w:hAnsiTheme="minorHAnsi" w:cs="Arial"/>
          <w:sz w:val="22"/>
          <w:szCs w:val="22"/>
        </w:rPr>
        <w:t>and load targets).</w:t>
      </w:r>
      <w:r w:rsidRPr="00780AAF">
        <w:rPr>
          <w:rFonts w:asciiTheme="minorHAnsi" w:hAnsiTheme="minorHAnsi" w:cs="Arial"/>
          <w:sz w:val="22"/>
          <w:szCs w:val="22"/>
        </w:rPr>
        <w:t xml:space="preserve"> </w:t>
      </w:r>
    </w:p>
    <w:p w14:paraId="7C0801A2" w14:textId="77777777" w:rsidR="00D9758A" w:rsidRPr="00774001" w:rsidRDefault="00D9758A" w:rsidP="00A920EE">
      <w:pPr>
        <w:pStyle w:val="ListParagraph"/>
        <w:numPr>
          <w:ilvl w:val="0"/>
          <w:numId w:val="29"/>
        </w:numPr>
        <w:spacing w:after="0"/>
        <w:ind w:left="697" w:hanging="357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774001">
        <w:rPr>
          <w:rFonts w:asciiTheme="minorHAnsi" w:hAnsiTheme="minorHAnsi" w:cs="Arial"/>
          <w:sz w:val="22"/>
          <w:szCs w:val="22"/>
          <w:lang w:val="en-AU"/>
        </w:rPr>
        <w:t>Manage a range of projects that support the strategic objectives of the School and College.</w:t>
      </w:r>
    </w:p>
    <w:p w14:paraId="6C1F5D61" w14:textId="77777777" w:rsidR="00B6531B" w:rsidRDefault="00D9758A" w:rsidP="00A920EE">
      <w:pPr>
        <w:pStyle w:val="ListParagraph"/>
        <w:numPr>
          <w:ilvl w:val="0"/>
          <w:numId w:val="29"/>
        </w:numPr>
        <w:spacing w:after="0"/>
        <w:ind w:left="697" w:hanging="357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</w:t>
      </w:r>
      <w:r w:rsidRPr="009065A5">
        <w:rPr>
          <w:rFonts w:asciiTheme="minorHAnsi" w:hAnsiTheme="minorHAnsi" w:cs="Arial"/>
          <w:sz w:val="22"/>
          <w:szCs w:val="22"/>
        </w:rPr>
        <w:t xml:space="preserve"> high-level working papers, submissions and proposals that support informed decision</w:t>
      </w:r>
      <w:r w:rsidR="00960EF5">
        <w:rPr>
          <w:rFonts w:asciiTheme="minorHAnsi" w:hAnsiTheme="minorHAnsi" w:cs="Arial"/>
          <w:sz w:val="22"/>
          <w:szCs w:val="22"/>
        </w:rPr>
        <w:t>-</w:t>
      </w:r>
      <w:r w:rsidRPr="009065A5">
        <w:rPr>
          <w:rFonts w:asciiTheme="minorHAnsi" w:hAnsiTheme="minorHAnsi" w:cs="Arial"/>
          <w:sz w:val="22"/>
          <w:szCs w:val="22"/>
        </w:rPr>
        <w:t xml:space="preserve">making; contribute to, and manage as directed, </w:t>
      </w:r>
      <w:r>
        <w:rPr>
          <w:rFonts w:asciiTheme="minorHAnsi" w:hAnsiTheme="minorHAnsi" w:cs="Arial"/>
          <w:sz w:val="22"/>
          <w:szCs w:val="22"/>
        </w:rPr>
        <w:t>School and College</w:t>
      </w:r>
      <w:r w:rsidRPr="009065A5">
        <w:rPr>
          <w:rFonts w:asciiTheme="minorHAnsi" w:hAnsiTheme="minorHAnsi" w:cs="Arial"/>
          <w:sz w:val="22"/>
          <w:szCs w:val="22"/>
        </w:rPr>
        <w:t xml:space="preserve"> submissions such as capital works, ICT development, space and resources bids.</w:t>
      </w:r>
    </w:p>
    <w:p w14:paraId="659A053E" w14:textId="4FE2BC9B" w:rsidR="00B6531B" w:rsidRDefault="00B6531B" w:rsidP="008407C4">
      <w:pPr>
        <w:pStyle w:val="ListParagraph"/>
        <w:numPr>
          <w:ilvl w:val="0"/>
          <w:numId w:val="29"/>
        </w:numPr>
        <w:spacing w:after="0"/>
        <w:ind w:left="697" w:hanging="357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Participate in the Course and Load Planning process to ensure effective management of School course load planning</w:t>
      </w:r>
    </w:p>
    <w:p w14:paraId="2A1C0E03" w14:textId="1974870D" w:rsidR="00D9758A" w:rsidRPr="00A904F5" w:rsidRDefault="00D9758A" w:rsidP="00A920EE">
      <w:pPr>
        <w:numPr>
          <w:ilvl w:val="0"/>
          <w:numId w:val="29"/>
        </w:numPr>
        <w:ind w:left="714" w:hanging="357"/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A904F5">
        <w:rPr>
          <w:rFonts w:asciiTheme="minorHAnsi" w:hAnsiTheme="minorHAnsi" w:cs="Arial"/>
          <w:sz w:val="22"/>
          <w:szCs w:val="22"/>
          <w:lang w:val="en-AU"/>
        </w:rPr>
        <w:t>Ensure effective and efficient use, maintenance and disposal of non-financial resources including physical assets and property, equipment and IT hardware and software, co-ordinating space planning and, where appropriate, equipment needs planning.</w:t>
      </w:r>
    </w:p>
    <w:p w14:paraId="20737898" w14:textId="7E879F4A" w:rsidR="00D9758A" w:rsidRPr="00A904F5" w:rsidRDefault="00D9758A" w:rsidP="00A920EE">
      <w:pPr>
        <w:widowControl/>
        <w:numPr>
          <w:ilvl w:val="0"/>
          <w:numId w:val="29"/>
        </w:numPr>
        <w:ind w:left="714" w:hanging="357"/>
        <w:jc w:val="both"/>
        <w:rPr>
          <w:rFonts w:asciiTheme="minorHAnsi" w:hAnsiTheme="minorHAnsi" w:cs="Arial"/>
          <w:sz w:val="22"/>
          <w:szCs w:val="22"/>
          <w:lang w:val="en-AU" w:eastAsia="en-AU"/>
        </w:rPr>
      </w:pPr>
      <w:r w:rsidRPr="00A904F5">
        <w:rPr>
          <w:rFonts w:asciiTheme="minorHAnsi" w:hAnsiTheme="minorHAnsi" w:cs="Arial"/>
          <w:sz w:val="22"/>
          <w:szCs w:val="22"/>
        </w:rPr>
        <w:t>Support and implement the College and School’s organisational reform initiatives by continuous review and improvement in the delivery of core business services.</w:t>
      </w:r>
    </w:p>
    <w:p w14:paraId="08E613D2" w14:textId="7E3BF530" w:rsidR="00D9758A" w:rsidRPr="00774001" w:rsidRDefault="006B0AB4" w:rsidP="00A920EE">
      <w:pPr>
        <w:pStyle w:val="ListParagraph"/>
        <w:numPr>
          <w:ilvl w:val="0"/>
          <w:numId w:val="29"/>
        </w:numPr>
        <w:spacing w:after="0"/>
        <w:ind w:left="714" w:hanging="357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Ensure U</w:t>
      </w:r>
      <w:r w:rsidR="00D9758A" w:rsidRPr="00774001">
        <w:rPr>
          <w:rFonts w:asciiTheme="minorHAnsi" w:hAnsiTheme="minorHAnsi" w:cs="Arial"/>
          <w:sz w:val="22"/>
          <w:szCs w:val="22"/>
          <w:lang w:val="en-AU"/>
        </w:rPr>
        <w:t xml:space="preserve">niversity initiatives, policies and frameworks are </w:t>
      </w:r>
      <w:r w:rsidR="00EC3ACB">
        <w:rPr>
          <w:rFonts w:asciiTheme="minorHAnsi" w:hAnsiTheme="minorHAnsi" w:cs="Arial"/>
          <w:sz w:val="22"/>
          <w:szCs w:val="22"/>
          <w:lang w:val="en-AU"/>
        </w:rPr>
        <w:t xml:space="preserve">implemented </w:t>
      </w:r>
      <w:r w:rsidR="00D9758A" w:rsidRPr="00774001">
        <w:rPr>
          <w:rFonts w:asciiTheme="minorHAnsi" w:hAnsiTheme="minorHAnsi" w:cs="Arial"/>
          <w:sz w:val="22"/>
          <w:szCs w:val="22"/>
          <w:lang w:val="en-AU"/>
        </w:rPr>
        <w:t>effectivel</w:t>
      </w:r>
      <w:r w:rsidR="00D9758A">
        <w:rPr>
          <w:rFonts w:asciiTheme="minorHAnsi" w:hAnsiTheme="minorHAnsi" w:cs="Arial"/>
          <w:sz w:val="22"/>
          <w:szCs w:val="22"/>
          <w:lang w:val="en-AU"/>
        </w:rPr>
        <w:t>y within the school in compliance with</w:t>
      </w:r>
      <w:r w:rsidR="00D9758A" w:rsidRPr="00143852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="00D9758A" w:rsidRPr="00A904F5">
        <w:rPr>
          <w:rFonts w:asciiTheme="minorHAnsi" w:hAnsiTheme="minorHAnsi" w:cs="Arial"/>
          <w:sz w:val="22"/>
          <w:szCs w:val="22"/>
          <w:lang w:val="en-AU"/>
        </w:rPr>
        <w:t>University governance protocols</w:t>
      </w:r>
      <w:r w:rsidR="00D9758A">
        <w:rPr>
          <w:rFonts w:asciiTheme="minorHAnsi" w:hAnsiTheme="minorHAnsi" w:cs="Arial"/>
          <w:sz w:val="22"/>
          <w:szCs w:val="22"/>
          <w:lang w:val="en-AU"/>
        </w:rPr>
        <w:t>.</w:t>
      </w:r>
    </w:p>
    <w:p w14:paraId="7D932665" w14:textId="442990B8" w:rsidR="00D9758A" w:rsidRPr="00A904F5" w:rsidRDefault="00D9758A" w:rsidP="00A920EE">
      <w:pPr>
        <w:numPr>
          <w:ilvl w:val="0"/>
          <w:numId w:val="29"/>
        </w:numPr>
        <w:ind w:left="714" w:hanging="357"/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A904F5">
        <w:rPr>
          <w:rFonts w:asciiTheme="minorHAnsi" w:hAnsiTheme="minorHAnsi" w:cs="Arial"/>
          <w:sz w:val="22"/>
          <w:szCs w:val="22"/>
          <w:lang w:val="en-AU"/>
        </w:rPr>
        <w:t>Other duties as required by the College General Manager</w:t>
      </w:r>
      <w:r w:rsidR="00960EF5">
        <w:rPr>
          <w:rFonts w:asciiTheme="minorHAnsi" w:hAnsiTheme="minorHAnsi" w:cs="Arial"/>
          <w:sz w:val="22"/>
          <w:szCs w:val="22"/>
          <w:lang w:val="en-AU"/>
        </w:rPr>
        <w:t xml:space="preserve"> or the Head of School.</w:t>
      </w:r>
    </w:p>
    <w:p w14:paraId="1134D8FF" w14:textId="71D910B0" w:rsidR="00D9758A" w:rsidRDefault="00D9758A" w:rsidP="00D9758A">
      <w:p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027CC905" w14:textId="6B7B4795" w:rsidR="00D233D3" w:rsidRPr="008407C4" w:rsidRDefault="00D233D3" w:rsidP="00D9758A">
      <w:pPr>
        <w:spacing w:before="120" w:after="120" w:line="240" w:lineRule="atLeast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8407C4">
        <w:rPr>
          <w:rFonts w:asciiTheme="minorHAnsi" w:hAnsiTheme="minorHAnsi" w:cs="Arial"/>
          <w:b/>
          <w:sz w:val="22"/>
          <w:szCs w:val="22"/>
          <w:lang w:val="en-AU"/>
        </w:rPr>
        <w:t>To be successful in this role you will need:</w:t>
      </w:r>
    </w:p>
    <w:p w14:paraId="7D65C3C8" w14:textId="09D6BA2D" w:rsidR="00D233D3" w:rsidRDefault="00D233D3" w:rsidP="004F2EAC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4F2EAC">
        <w:rPr>
          <w:rFonts w:asciiTheme="minorHAnsi" w:hAnsiTheme="minorHAnsi" w:cs="Arial"/>
          <w:sz w:val="22"/>
          <w:szCs w:val="22"/>
          <w:lang w:val="en-AU"/>
        </w:rPr>
        <w:t>Excellent interpersonal relationship skills as you will be working wi</w:t>
      </w:r>
      <w:r w:rsidR="006B0AB4">
        <w:rPr>
          <w:rFonts w:asciiTheme="minorHAnsi" w:hAnsiTheme="minorHAnsi" w:cs="Arial"/>
          <w:sz w:val="22"/>
          <w:szCs w:val="22"/>
          <w:lang w:val="en-AU"/>
        </w:rPr>
        <w:t>th people across the U</w:t>
      </w:r>
      <w:r w:rsidR="008755B8" w:rsidRPr="008755B8">
        <w:rPr>
          <w:rFonts w:asciiTheme="minorHAnsi" w:hAnsiTheme="minorHAnsi" w:cs="Arial"/>
          <w:sz w:val="22"/>
          <w:szCs w:val="22"/>
          <w:lang w:val="en-AU"/>
        </w:rPr>
        <w:t>niversity</w:t>
      </w:r>
      <w:r w:rsidRPr="004F2EAC">
        <w:rPr>
          <w:rFonts w:asciiTheme="minorHAnsi" w:hAnsiTheme="minorHAnsi" w:cs="Arial"/>
          <w:sz w:val="22"/>
          <w:szCs w:val="22"/>
          <w:lang w:val="en-AU"/>
        </w:rPr>
        <w:t>. You will need to be able to establish and maintain positive relationships at all times.</w:t>
      </w:r>
    </w:p>
    <w:p w14:paraId="750AD7EB" w14:textId="64C9C33A" w:rsidR="00D233D3" w:rsidRDefault="00D233D3" w:rsidP="004F2EAC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A high work ethic and demonstrate</w:t>
      </w:r>
      <w:r w:rsidR="008755B8">
        <w:rPr>
          <w:rFonts w:asciiTheme="minorHAnsi" w:hAnsiTheme="minorHAnsi" w:cs="Arial"/>
          <w:sz w:val="22"/>
          <w:szCs w:val="22"/>
          <w:lang w:val="en-AU"/>
        </w:rPr>
        <w:t>d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 ability to manage </w:t>
      </w:r>
      <w:r w:rsidR="00D4042C">
        <w:rPr>
          <w:rFonts w:asciiTheme="minorHAnsi" w:hAnsiTheme="minorHAnsi" w:cs="Arial"/>
          <w:sz w:val="22"/>
          <w:szCs w:val="22"/>
          <w:lang w:val="en-AU"/>
        </w:rPr>
        <w:t xml:space="preserve">and deliver on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a large number </w:t>
      </w:r>
      <w:r w:rsidR="008755B8">
        <w:rPr>
          <w:rFonts w:asciiTheme="minorHAnsi" w:hAnsiTheme="minorHAnsi" w:cs="Arial"/>
          <w:sz w:val="22"/>
          <w:szCs w:val="22"/>
          <w:lang w:val="en-AU"/>
        </w:rPr>
        <w:t>of concurrent tasks each with deadlines.</w:t>
      </w:r>
    </w:p>
    <w:p w14:paraId="068EF891" w14:textId="59AA95CF" w:rsidR="008755B8" w:rsidRDefault="008755B8" w:rsidP="004F2EAC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Experience managing teams</w:t>
      </w:r>
      <w:r w:rsidR="00287111">
        <w:rPr>
          <w:rFonts w:asciiTheme="minorHAnsi" w:hAnsiTheme="minorHAnsi" w:cs="Arial"/>
          <w:sz w:val="22"/>
          <w:szCs w:val="22"/>
          <w:lang w:val="en-AU"/>
        </w:rPr>
        <w:t>,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 building </w:t>
      </w:r>
      <w:r w:rsidR="006B0AB4">
        <w:rPr>
          <w:rFonts w:asciiTheme="minorHAnsi" w:hAnsiTheme="minorHAnsi" w:cs="Arial"/>
          <w:sz w:val="22"/>
          <w:szCs w:val="22"/>
          <w:lang w:val="en-AU"/>
        </w:rPr>
        <w:t xml:space="preserve">a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strong collaborative culture and ensuring accountability. </w:t>
      </w:r>
    </w:p>
    <w:p w14:paraId="3A52C8A2" w14:textId="5A2F394F" w:rsidR="00D4042C" w:rsidRDefault="00D4042C" w:rsidP="00D4042C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Financial literacy including the ability to advise, manage, and report on budgets, and to be innovative regarding resource management and cost containment.</w:t>
      </w:r>
    </w:p>
    <w:p w14:paraId="6ED0CECC" w14:textId="7A3D93B6" w:rsidR="00734A6C" w:rsidRDefault="008C3DEC" w:rsidP="00734A6C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4F2EAC">
        <w:rPr>
          <w:rFonts w:asciiTheme="minorHAnsi" w:hAnsiTheme="minorHAnsi" w:cs="Arial"/>
          <w:sz w:val="22"/>
          <w:szCs w:val="22"/>
          <w:lang w:val="en-AU"/>
        </w:rPr>
        <w:t xml:space="preserve">Excellent </w:t>
      </w:r>
      <w:r w:rsidR="0049536E">
        <w:rPr>
          <w:rFonts w:asciiTheme="minorHAnsi" w:hAnsiTheme="minorHAnsi" w:cs="Arial"/>
          <w:sz w:val="22"/>
          <w:szCs w:val="22"/>
          <w:lang w:val="en-AU"/>
        </w:rPr>
        <w:t xml:space="preserve">verbal, non-verbal and written </w:t>
      </w:r>
      <w:r w:rsidRPr="004F2EAC">
        <w:rPr>
          <w:rFonts w:asciiTheme="minorHAnsi" w:hAnsiTheme="minorHAnsi" w:cs="Arial"/>
          <w:sz w:val="22"/>
          <w:szCs w:val="22"/>
          <w:lang w:val="en-AU"/>
        </w:rPr>
        <w:t>communication skills</w:t>
      </w:r>
      <w:r w:rsidR="00EC3ACB">
        <w:rPr>
          <w:rFonts w:asciiTheme="minorHAnsi" w:hAnsiTheme="minorHAnsi" w:cs="Arial"/>
          <w:sz w:val="22"/>
          <w:szCs w:val="22"/>
          <w:lang w:val="en-AU"/>
        </w:rPr>
        <w:t>.</w:t>
      </w:r>
    </w:p>
    <w:p w14:paraId="50167620" w14:textId="49B80F02" w:rsidR="00390A83" w:rsidRDefault="00287111" w:rsidP="004F2EAC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Relevant e</w:t>
      </w:r>
      <w:r w:rsidR="00390A83">
        <w:rPr>
          <w:rFonts w:asciiTheme="minorHAnsi" w:hAnsiTheme="minorHAnsi" w:cs="Arial"/>
          <w:sz w:val="22"/>
          <w:szCs w:val="22"/>
          <w:lang w:val="en-AU"/>
        </w:rPr>
        <w:t xml:space="preserve">xperience working within a large complex organisation </w:t>
      </w:r>
      <w:r w:rsidR="004F2EAC">
        <w:rPr>
          <w:rFonts w:asciiTheme="minorHAnsi" w:hAnsiTheme="minorHAnsi" w:cs="Arial"/>
          <w:sz w:val="22"/>
          <w:szCs w:val="22"/>
          <w:lang w:val="en-AU"/>
        </w:rPr>
        <w:t xml:space="preserve">and demonstrated ability to develop networks, negotiate and influence across a broad range of stakeholders including </w:t>
      </w:r>
      <w:r w:rsidR="00E631F7">
        <w:rPr>
          <w:rFonts w:asciiTheme="minorHAnsi" w:hAnsiTheme="minorHAnsi" w:cs="Arial"/>
          <w:sz w:val="22"/>
          <w:szCs w:val="22"/>
          <w:lang w:val="en-AU"/>
        </w:rPr>
        <w:t>e</w:t>
      </w:r>
      <w:r w:rsidR="004F2EAC">
        <w:rPr>
          <w:rFonts w:asciiTheme="minorHAnsi" w:hAnsiTheme="minorHAnsi" w:cs="Arial"/>
          <w:sz w:val="22"/>
          <w:szCs w:val="22"/>
          <w:lang w:val="en-AU"/>
        </w:rPr>
        <w:t>xecutives, academics, researchers, administration staff and external bodies.</w:t>
      </w:r>
    </w:p>
    <w:p w14:paraId="47280AD3" w14:textId="0D775D8F" w:rsidR="0049536E" w:rsidRPr="0049536E" w:rsidRDefault="009C0842" w:rsidP="00743637">
      <w:pPr>
        <w:pStyle w:val="ListParagraph"/>
        <w:numPr>
          <w:ilvl w:val="0"/>
          <w:numId w:val="32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R</w:t>
      </w:r>
      <w:r w:rsidR="0049536E" w:rsidRPr="0049536E">
        <w:rPr>
          <w:rFonts w:asciiTheme="minorHAnsi" w:hAnsiTheme="minorHAnsi" w:cs="Arial"/>
          <w:sz w:val="22"/>
          <w:szCs w:val="22"/>
          <w:lang w:val="en-AU"/>
        </w:rPr>
        <w:t>esilience with capacity to effectively lead and manage a critical business unit under dynamic conditions of significant and ongoing change.</w:t>
      </w:r>
    </w:p>
    <w:p w14:paraId="7D6E0DD5" w14:textId="77777777" w:rsidR="0049536E" w:rsidRPr="004F2EAC" w:rsidRDefault="0049536E" w:rsidP="00743637">
      <w:pPr>
        <w:pStyle w:val="ListParagraph"/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</w:p>
    <w:p w14:paraId="4F8248E0" w14:textId="77777777" w:rsidR="008407C4" w:rsidRDefault="008407C4" w:rsidP="00D9758A">
      <w:pPr>
        <w:spacing w:before="120" w:after="120" w:line="240" w:lineRule="atLeast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69AFE869" w14:textId="77777777" w:rsidR="00E17428" w:rsidRDefault="00E17428" w:rsidP="00D9758A">
      <w:pPr>
        <w:spacing w:before="120" w:after="120" w:line="240" w:lineRule="atLeast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>
        <w:rPr>
          <w:rFonts w:asciiTheme="minorHAnsi" w:hAnsiTheme="minorHAnsi" w:cs="Arial"/>
          <w:b/>
          <w:sz w:val="22"/>
          <w:szCs w:val="22"/>
          <w:lang w:val="en-AU"/>
        </w:rPr>
        <w:br w:type="page"/>
      </w:r>
    </w:p>
    <w:p w14:paraId="1FB2558C" w14:textId="2DA68E5A" w:rsidR="00D233D3" w:rsidRPr="008407C4" w:rsidRDefault="004F2EAC" w:rsidP="00D9758A">
      <w:pPr>
        <w:spacing w:before="120" w:after="120" w:line="240" w:lineRule="atLeast"/>
        <w:outlineLvl w:val="0"/>
        <w:rPr>
          <w:rFonts w:asciiTheme="minorHAnsi" w:hAnsiTheme="minorHAnsi" w:cs="Arial"/>
          <w:b/>
          <w:sz w:val="22"/>
          <w:szCs w:val="22"/>
          <w:lang w:val="en-AU"/>
        </w:rPr>
      </w:pPr>
      <w:r w:rsidRPr="008407C4">
        <w:rPr>
          <w:rFonts w:asciiTheme="minorHAnsi" w:hAnsiTheme="minorHAnsi" w:cs="Arial"/>
          <w:b/>
          <w:sz w:val="22"/>
          <w:szCs w:val="22"/>
          <w:lang w:val="en-AU"/>
        </w:rPr>
        <w:lastRenderedPageBreak/>
        <w:t>It would be great if you had:</w:t>
      </w:r>
    </w:p>
    <w:p w14:paraId="5B2E2290" w14:textId="77777777" w:rsidR="004F2EAC" w:rsidRDefault="004F2EAC" w:rsidP="004F2EAC">
      <w:pPr>
        <w:pStyle w:val="ListParagraph"/>
        <w:numPr>
          <w:ilvl w:val="0"/>
          <w:numId w:val="14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background in a science related area with experience relevant to the role, combined with the ability to relate to science teaching and research staff.</w:t>
      </w:r>
    </w:p>
    <w:p w14:paraId="13F0E347" w14:textId="77777777" w:rsidR="004F2EAC" w:rsidRDefault="004F2EAC" w:rsidP="004F2EAC">
      <w:pPr>
        <w:pStyle w:val="ListParagraph"/>
        <w:numPr>
          <w:ilvl w:val="0"/>
          <w:numId w:val="14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sound knowledge of the tertiary education sector.</w:t>
      </w:r>
    </w:p>
    <w:p w14:paraId="4CCED71B" w14:textId="1B4BE307" w:rsidR="004F2EAC" w:rsidRPr="00C121A7" w:rsidRDefault="004F2EAC" w:rsidP="00C121A7">
      <w:pPr>
        <w:pStyle w:val="ListParagraph"/>
        <w:numPr>
          <w:ilvl w:val="0"/>
          <w:numId w:val="14"/>
        </w:numPr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C121A7">
        <w:rPr>
          <w:rFonts w:asciiTheme="minorHAnsi" w:hAnsiTheme="minorHAnsi" w:cs="Arial"/>
          <w:sz w:val="22"/>
          <w:szCs w:val="22"/>
        </w:rPr>
        <w:t>A sound knowledge of University academic policies and procedures</w:t>
      </w:r>
    </w:p>
    <w:p w14:paraId="15C7B4E9" w14:textId="08AA78ED" w:rsidR="00741AF1" w:rsidRDefault="00741AF1" w:rsidP="00741AF1">
      <w:pPr>
        <w:pStyle w:val="ListParagraph"/>
        <w:spacing w:before="120" w:after="120" w:line="240" w:lineRule="atLeast"/>
        <w:outlineLvl w:val="0"/>
        <w:rPr>
          <w:rFonts w:asciiTheme="minorHAnsi" w:hAnsiTheme="minorHAnsi" w:cs="Arial"/>
          <w:sz w:val="22"/>
          <w:szCs w:val="22"/>
        </w:rPr>
      </w:pPr>
    </w:p>
    <w:p w14:paraId="15C7B4F1" w14:textId="13F2C23D" w:rsidR="00741AF1" w:rsidRPr="00F564C7" w:rsidRDefault="00741AF1" w:rsidP="00741AF1">
      <w:pPr>
        <w:pStyle w:val="Default"/>
        <w:rPr>
          <w:rFonts w:asciiTheme="minorHAnsi" w:hAnsiTheme="minorHAnsi"/>
          <w:sz w:val="22"/>
          <w:szCs w:val="22"/>
        </w:rPr>
      </w:pPr>
    </w:p>
    <w:p w14:paraId="15C7B4F2" w14:textId="77777777" w:rsidR="00741AF1" w:rsidRDefault="00741AF1" w:rsidP="00912AB8">
      <w:pPr>
        <w:pBdr>
          <w:bottom w:val="single" w:sz="4" w:space="1" w:color="auto"/>
        </w:pBdr>
        <w:spacing w:before="120" w:after="60" w:line="240" w:lineRule="exact"/>
        <w:ind w:left="360"/>
        <w:rPr>
          <w:rFonts w:asciiTheme="minorHAnsi" w:hAnsiTheme="minorHAnsi" w:cs="Arial"/>
          <w:b/>
          <w:sz w:val="22"/>
          <w:szCs w:val="22"/>
        </w:rPr>
      </w:pPr>
    </w:p>
    <w:p w14:paraId="15C7B4F3" w14:textId="77777777" w:rsidR="007A6DB3" w:rsidRPr="00333816" w:rsidRDefault="007A6DB3" w:rsidP="00912AB8">
      <w:pPr>
        <w:pBdr>
          <w:bottom w:val="single" w:sz="4" w:space="1" w:color="auto"/>
        </w:pBdr>
        <w:spacing w:before="120" w:after="60" w:line="240" w:lineRule="exact"/>
        <w:ind w:left="360"/>
        <w:rPr>
          <w:rFonts w:asciiTheme="minorHAnsi" w:hAnsiTheme="minorHAnsi" w:cs="Arial"/>
          <w:sz w:val="20"/>
        </w:rPr>
      </w:pPr>
      <w:r w:rsidRPr="00333816">
        <w:rPr>
          <w:rFonts w:asciiTheme="minorHAnsi" w:hAnsiTheme="minorHAnsi" w:cs="Arial"/>
          <w:sz w:val="20"/>
        </w:rPr>
        <w:t>For Human Resources Use only</w:t>
      </w:r>
      <w:r w:rsidRPr="00333816">
        <w:rPr>
          <w:rFonts w:asciiTheme="minorHAnsi" w:hAnsiTheme="minorHAnsi" w:cs="Arial"/>
          <w:sz w:val="20"/>
        </w:rPr>
        <w:tab/>
      </w:r>
      <w:r w:rsidRPr="00333816">
        <w:rPr>
          <w:rFonts w:asciiTheme="minorHAnsi" w:hAnsiTheme="minorHAnsi" w:cs="Arial"/>
          <w:sz w:val="20"/>
        </w:rPr>
        <w:tab/>
      </w:r>
      <w:r w:rsidRPr="00333816">
        <w:rPr>
          <w:rFonts w:asciiTheme="minorHAnsi" w:hAnsiTheme="minorHAnsi" w:cs="Arial"/>
          <w:sz w:val="20"/>
        </w:rPr>
        <w:tab/>
      </w:r>
    </w:p>
    <w:p w14:paraId="15C7B4F4" w14:textId="77777777" w:rsidR="00CE45F4" w:rsidRPr="00EB35EF" w:rsidRDefault="009878C7" w:rsidP="00570A64">
      <w:pPr>
        <w:spacing w:before="120" w:line="240" w:lineRule="exact"/>
        <w:rPr>
          <w:rFonts w:asciiTheme="minorHAnsi" w:hAnsiTheme="minorHAnsi" w:cs="Arial"/>
          <w:sz w:val="20"/>
        </w:rPr>
      </w:pPr>
      <w:r w:rsidRPr="00333816">
        <w:rPr>
          <w:rFonts w:asciiTheme="minorHAnsi" w:hAnsiTheme="minorHAnsi" w:cs="Arial"/>
          <w:sz w:val="20"/>
        </w:rPr>
        <w:t xml:space="preserve">Initials:   </w:t>
      </w:r>
      <w:r w:rsidR="007A6DB3" w:rsidRPr="00333816">
        <w:rPr>
          <w:rFonts w:asciiTheme="minorHAnsi" w:hAnsiTheme="minorHAnsi" w:cs="Arial"/>
          <w:sz w:val="20"/>
        </w:rPr>
        <w:tab/>
      </w:r>
      <w:r w:rsidR="007A6DB3" w:rsidRPr="00333816">
        <w:rPr>
          <w:rFonts w:asciiTheme="minorHAnsi" w:hAnsiTheme="minorHAnsi" w:cs="Arial"/>
          <w:sz w:val="20"/>
        </w:rPr>
        <w:tab/>
      </w:r>
      <w:r w:rsidR="007A6DB3" w:rsidRPr="00333816">
        <w:rPr>
          <w:rFonts w:asciiTheme="minorHAnsi" w:hAnsiTheme="minorHAnsi" w:cs="Arial"/>
          <w:sz w:val="20"/>
        </w:rPr>
        <w:tab/>
        <w:t xml:space="preserve">Date:  </w:t>
      </w:r>
    </w:p>
    <w:sectPr w:rsidR="00CE45F4" w:rsidRPr="00EB35EF" w:rsidSect="00764832">
      <w:endnotePr>
        <w:numFmt w:val="decimal"/>
      </w:endnotePr>
      <w:type w:val="oddPage"/>
      <w:pgSz w:w="11906" w:h="16838" w:code="9"/>
      <w:pgMar w:top="1440" w:right="1440" w:bottom="1440" w:left="1440" w:header="567" w:footer="36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FD5EA" w14:textId="77777777" w:rsidR="0013520A" w:rsidRDefault="0013520A">
      <w:r>
        <w:separator/>
      </w:r>
    </w:p>
  </w:endnote>
  <w:endnote w:type="continuationSeparator" w:id="0">
    <w:p w14:paraId="25B8B8BD" w14:textId="77777777" w:rsidR="0013520A" w:rsidRDefault="0013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51E7" w14:textId="77777777" w:rsidR="0013520A" w:rsidRDefault="0013520A">
      <w:r>
        <w:separator/>
      </w:r>
    </w:p>
  </w:footnote>
  <w:footnote w:type="continuationSeparator" w:id="0">
    <w:p w14:paraId="36EC93C5" w14:textId="77777777" w:rsidR="0013520A" w:rsidRDefault="0013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D37"/>
    <w:multiLevelType w:val="hybridMultilevel"/>
    <w:tmpl w:val="92788DB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EBD"/>
    <w:multiLevelType w:val="hybridMultilevel"/>
    <w:tmpl w:val="883CF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C0C"/>
    <w:multiLevelType w:val="hybridMultilevel"/>
    <w:tmpl w:val="38B4D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2BF"/>
    <w:multiLevelType w:val="multilevel"/>
    <w:tmpl w:val="2E8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85E5B"/>
    <w:multiLevelType w:val="hybridMultilevel"/>
    <w:tmpl w:val="0A62A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6C92"/>
    <w:multiLevelType w:val="hybridMultilevel"/>
    <w:tmpl w:val="16BA4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2879"/>
    <w:multiLevelType w:val="hybridMultilevel"/>
    <w:tmpl w:val="B716809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10"/>
    <w:multiLevelType w:val="hybridMultilevel"/>
    <w:tmpl w:val="044404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7F73"/>
    <w:multiLevelType w:val="hybridMultilevel"/>
    <w:tmpl w:val="9A16CBB6"/>
    <w:lvl w:ilvl="0" w:tplc="AB1038F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94D42D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5B13CE"/>
    <w:multiLevelType w:val="multilevel"/>
    <w:tmpl w:val="032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8563A"/>
    <w:multiLevelType w:val="hybridMultilevel"/>
    <w:tmpl w:val="61462BC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396"/>
    <w:multiLevelType w:val="hybridMultilevel"/>
    <w:tmpl w:val="8C063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207C"/>
    <w:multiLevelType w:val="hybridMultilevel"/>
    <w:tmpl w:val="FE00CF0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528E2"/>
    <w:multiLevelType w:val="hybridMultilevel"/>
    <w:tmpl w:val="5E72C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21441"/>
    <w:multiLevelType w:val="multilevel"/>
    <w:tmpl w:val="64F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F5D05"/>
    <w:multiLevelType w:val="hybridMultilevel"/>
    <w:tmpl w:val="94002C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41345"/>
    <w:multiLevelType w:val="multilevel"/>
    <w:tmpl w:val="E08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9704D"/>
    <w:multiLevelType w:val="multilevel"/>
    <w:tmpl w:val="05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D4EC8"/>
    <w:multiLevelType w:val="hybridMultilevel"/>
    <w:tmpl w:val="1D5001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57D9"/>
    <w:multiLevelType w:val="hybridMultilevel"/>
    <w:tmpl w:val="022C9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1629"/>
    <w:multiLevelType w:val="hybridMultilevel"/>
    <w:tmpl w:val="958A354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50953"/>
    <w:multiLevelType w:val="hybridMultilevel"/>
    <w:tmpl w:val="BF269AB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62400"/>
    <w:multiLevelType w:val="hybridMultilevel"/>
    <w:tmpl w:val="99A02F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E22D6"/>
    <w:multiLevelType w:val="hybridMultilevel"/>
    <w:tmpl w:val="A60EEC14"/>
    <w:lvl w:ilvl="0" w:tplc="0C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5" w15:restartNumberingAfterBreak="0">
    <w:nsid w:val="64056422"/>
    <w:multiLevelType w:val="multilevel"/>
    <w:tmpl w:val="751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61C51"/>
    <w:multiLevelType w:val="multilevel"/>
    <w:tmpl w:val="2CC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16E9B"/>
    <w:multiLevelType w:val="hybridMultilevel"/>
    <w:tmpl w:val="0D7476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5552F"/>
    <w:multiLevelType w:val="hybridMultilevel"/>
    <w:tmpl w:val="981A99E4"/>
    <w:lvl w:ilvl="0" w:tplc="61DA7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111A"/>
    <w:multiLevelType w:val="multilevel"/>
    <w:tmpl w:val="907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D76FB"/>
    <w:multiLevelType w:val="multilevel"/>
    <w:tmpl w:val="A0A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05AEF"/>
    <w:multiLevelType w:val="multilevel"/>
    <w:tmpl w:val="90E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31"/>
  </w:num>
  <w:num w:numId="6">
    <w:abstractNumId w:val="17"/>
  </w:num>
  <w:num w:numId="7">
    <w:abstractNumId w:val="10"/>
  </w:num>
  <w:num w:numId="8">
    <w:abstractNumId w:val="26"/>
  </w:num>
  <w:num w:numId="9">
    <w:abstractNumId w:val="15"/>
  </w:num>
  <w:num w:numId="10">
    <w:abstractNumId w:val="29"/>
  </w:num>
  <w:num w:numId="11">
    <w:abstractNumId w:val="30"/>
  </w:num>
  <w:num w:numId="12">
    <w:abstractNumId w:val="25"/>
  </w:num>
  <w:num w:numId="13">
    <w:abstractNumId w:val="4"/>
  </w:num>
  <w:num w:numId="14">
    <w:abstractNumId w:val="18"/>
  </w:num>
  <w:num w:numId="15">
    <w:abstractNumId w:val="21"/>
  </w:num>
  <w:num w:numId="16">
    <w:abstractNumId w:val="28"/>
  </w:num>
  <w:num w:numId="17">
    <w:abstractNumId w:val="11"/>
  </w:num>
  <w:num w:numId="18">
    <w:abstractNumId w:val="9"/>
  </w:num>
  <w:num w:numId="19">
    <w:abstractNumId w:val="13"/>
  </w:num>
  <w:num w:numId="20">
    <w:abstractNumId w:val="8"/>
  </w:num>
  <w:num w:numId="21">
    <w:abstractNumId w:val="7"/>
  </w:num>
  <w:num w:numId="22">
    <w:abstractNumId w:val="23"/>
  </w:num>
  <w:num w:numId="23">
    <w:abstractNumId w:val="22"/>
  </w:num>
  <w:num w:numId="24">
    <w:abstractNumId w:val="19"/>
  </w:num>
  <w:num w:numId="25">
    <w:abstractNumId w:val="27"/>
  </w:num>
  <w:num w:numId="26">
    <w:abstractNumId w:val="5"/>
  </w:num>
  <w:num w:numId="27">
    <w:abstractNumId w:val="2"/>
  </w:num>
  <w:num w:numId="28">
    <w:abstractNumId w:val="14"/>
  </w:num>
  <w:num w:numId="29">
    <w:abstractNumId w:val="24"/>
  </w:num>
  <w:num w:numId="30">
    <w:abstractNumId w:val="3"/>
  </w:num>
  <w:num w:numId="31">
    <w:abstractNumId w:val="20"/>
  </w:num>
  <w:num w:numId="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D"/>
    <w:rsid w:val="000071F5"/>
    <w:rsid w:val="00014803"/>
    <w:rsid w:val="000226D5"/>
    <w:rsid w:val="00022CBA"/>
    <w:rsid w:val="00024409"/>
    <w:rsid w:val="00024FA3"/>
    <w:rsid w:val="00026046"/>
    <w:rsid w:val="000271A2"/>
    <w:rsid w:val="00031B0B"/>
    <w:rsid w:val="000359A4"/>
    <w:rsid w:val="00040BE6"/>
    <w:rsid w:val="00042EF1"/>
    <w:rsid w:val="0004599F"/>
    <w:rsid w:val="00050DD0"/>
    <w:rsid w:val="000525D9"/>
    <w:rsid w:val="000545CC"/>
    <w:rsid w:val="00054C61"/>
    <w:rsid w:val="00061F2F"/>
    <w:rsid w:val="00070A22"/>
    <w:rsid w:val="00070AFC"/>
    <w:rsid w:val="00075BE2"/>
    <w:rsid w:val="00076E5E"/>
    <w:rsid w:val="000846E2"/>
    <w:rsid w:val="0008650F"/>
    <w:rsid w:val="000947D5"/>
    <w:rsid w:val="00094B3C"/>
    <w:rsid w:val="000963C3"/>
    <w:rsid w:val="000A197E"/>
    <w:rsid w:val="000A332A"/>
    <w:rsid w:val="000A4E24"/>
    <w:rsid w:val="000B1A2C"/>
    <w:rsid w:val="000D6A8C"/>
    <w:rsid w:val="000D7DE6"/>
    <w:rsid w:val="000E03B8"/>
    <w:rsid w:val="000E1206"/>
    <w:rsid w:val="000E1D51"/>
    <w:rsid w:val="000E282C"/>
    <w:rsid w:val="000E7812"/>
    <w:rsid w:val="000F2B8F"/>
    <w:rsid w:val="000F3A03"/>
    <w:rsid w:val="00105A71"/>
    <w:rsid w:val="00106A6E"/>
    <w:rsid w:val="00110FB8"/>
    <w:rsid w:val="00114A45"/>
    <w:rsid w:val="001216BC"/>
    <w:rsid w:val="00121803"/>
    <w:rsid w:val="001226EC"/>
    <w:rsid w:val="00130056"/>
    <w:rsid w:val="00130BE8"/>
    <w:rsid w:val="00133259"/>
    <w:rsid w:val="0013520A"/>
    <w:rsid w:val="001375C6"/>
    <w:rsid w:val="00137E95"/>
    <w:rsid w:val="001429D6"/>
    <w:rsid w:val="00146200"/>
    <w:rsid w:val="00152E20"/>
    <w:rsid w:val="00153E16"/>
    <w:rsid w:val="001646B0"/>
    <w:rsid w:val="00166A9D"/>
    <w:rsid w:val="00187494"/>
    <w:rsid w:val="001908D2"/>
    <w:rsid w:val="001A092F"/>
    <w:rsid w:val="001A15D3"/>
    <w:rsid w:val="001A623C"/>
    <w:rsid w:val="001B303F"/>
    <w:rsid w:val="001B38E4"/>
    <w:rsid w:val="001B7DA8"/>
    <w:rsid w:val="001C19E1"/>
    <w:rsid w:val="001C7BF5"/>
    <w:rsid w:val="001E20FB"/>
    <w:rsid w:val="001E2952"/>
    <w:rsid w:val="001E73C0"/>
    <w:rsid w:val="001F3D1D"/>
    <w:rsid w:val="001F6C45"/>
    <w:rsid w:val="001F7CC1"/>
    <w:rsid w:val="0020415A"/>
    <w:rsid w:val="002131C8"/>
    <w:rsid w:val="00214362"/>
    <w:rsid w:val="00220596"/>
    <w:rsid w:val="00224D0D"/>
    <w:rsid w:val="00224DD3"/>
    <w:rsid w:val="00235054"/>
    <w:rsid w:val="00241849"/>
    <w:rsid w:val="0024781F"/>
    <w:rsid w:val="00253EFE"/>
    <w:rsid w:val="0025665A"/>
    <w:rsid w:val="00256FDB"/>
    <w:rsid w:val="002667BC"/>
    <w:rsid w:val="00270013"/>
    <w:rsid w:val="002744A2"/>
    <w:rsid w:val="002769BA"/>
    <w:rsid w:val="00276FAF"/>
    <w:rsid w:val="00285342"/>
    <w:rsid w:val="00285CA1"/>
    <w:rsid w:val="002868FD"/>
    <w:rsid w:val="00287111"/>
    <w:rsid w:val="0029098B"/>
    <w:rsid w:val="002934F4"/>
    <w:rsid w:val="00297562"/>
    <w:rsid w:val="002A1F3A"/>
    <w:rsid w:val="002A7BA9"/>
    <w:rsid w:val="002B2067"/>
    <w:rsid w:val="002B4210"/>
    <w:rsid w:val="002B6353"/>
    <w:rsid w:val="002B6BAC"/>
    <w:rsid w:val="002C398E"/>
    <w:rsid w:val="002C3B27"/>
    <w:rsid w:val="002E3365"/>
    <w:rsid w:val="002E5029"/>
    <w:rsid w:val="002E64C6"/>
    <w:rsid w:val="002E6DCE"/>
    <w:rsid w:val="002E7931"/>
    <w:rsid w:val="00306C10"/>
    <w:rsid w:val="003109F5"/>
    <w:rsid w:val="00317DF2"/>
    <w:rsid w:val="0032472E"/>
    <w:rsid w:val="00330D01"/>
    <w:rsid w:val="003332CE"/>
    <w:rsid w:val="00333816"/>
    <w:rsid w:val="00336319"/>
    <w:rsid w:val="00340895"/>
    <w:rsid w:val="00341F6D"/>
    <w:rsid w:val="00345A34"/>
    <w:rsid w:val="00346FEB"/>
    <w:rsid w:val="0034773D"/>
    <w:rsid w:val="00347D7E"/>
    <w:rsid w:val="00355632"/>
    <w:rsid w:val="00361F4F"/>
    <w:rsid w:val="003641BA"/>
    <w:rsid w:val="00390A83"/>
    <w:rsid w:val="003A0678"/>
    <w:rsid w:val="003A3722"/>
    <w:rsid w:val="003B115F"/>
    <w:rsid w:val="003B1E1D"/>
    <w:rsid w:val="003B2A36"/>
    <w:rsid w:val="003B36D5"/>
    <w:rsid w:val="003B55DC"/>
    <w:rsid w:val="003C6CFC"/>
    <w:rsid w:val="003C7416"/>
    <w:rsid w:val="003D325C"/>
    <w:rsid w:val="003D41DF"/>
    <w:rsid w:val="003E545A"/>
    <w:rsid w:val="003F1778"/>
    <w:rsid w:val="003F7038"/>
    <w:rsid w:val="003F7A82"/>
    <w:rsid w:val="003F7F26"/>
    <w:rsid w:val="0040435D"/>
    <w:rsid w:val="0041194F"/>
    <w:rsid w:val="00412293"/>
    <w:rsid w:val="00416FEF"/>
    <w:rsid w:val="0042091A"/>
    <w:rsid w:val="00422D57"/>
    <w:rsid w:val="00427DD5"/>
    <w:rsid w:val="00430AE1"/>
    <w:rsid w:val="00431135"/>
    <w:rsid w:val="004321E1"/>
    <w:rsid w:val="00433336"/>
    <w:rsid w:val="00437F2C"/>
    <w:rsid w:val="004450E1"/>
    <w:rsid w:val="004521AB"/>
    <w:rsid w:val="00460726"/>
    <w:rsid w:val="004617BC"/>
    <w:rsid w:val="00461D89"/>
    <w:rsid w:val="00466394"/>
    <w:rsid w:val="004728DB"/>
    <w:rsid w:val="00482BFB"/>
    <w:rsid w:val="00484B2B"/>
    <w:rsid w:val="00484E56"/>
    <w:rsid w:val="00485FBD"/>
    <w:rsid w:val="0048678E"/>
    <w:rsid w:val="004901BE"/>
    <w:rsid w:val="0049257D"/>
    <w:rsid w:val="00492597"/>
    <w:rsid w:val="0049536E"/>
    <w:rsid w:val="004A0A15"/>
    <w:rsid w:val="004A6946"/>
    <w:rsid w:val="004A72D3"/>
    <w:rsid w:val="004B104E"/>
    <w:rsid w:val="004C3676"/>
    <w:rsid w:val="004C5B77"/>
    <w:rsid w:val="004D49E6"/>
    <w:rsid w:val="004E0331"/>
    <w:rsid w:val="004E0CAC"/>
    <w:rsid w:val="004F06E3"/>
    <w:rsid w:val="004F100D"/>
    <w:rsid w:val="004F12B6"/>
    <w:rsid w:val="004F2EAC"/>
    <w:rsid w:val="005034AC"/>
    <w:rsid w:val="00515760"/>
    <w:rsid w:val="00522086"/>
    <w:rsid w:val="00524467"/>
    <w:rsid w:val="00524B16"/>
    <w:rsid w:val="005274EB"/>
    <w:rsid w:val="005313B2"/>
    <w:rsid w:val="005350D7"/>
    <w:rsid w:val="00541212"/>
    <w:rsid w:val="00543394"/>
    <w:rsid w:val="00545851"/>
    <w:rsid w:val="00560D9F"/>
    <w:rsid w:val="00570A64"/>
    <w:rsid w:val="00584368"/>
    <w:rsid w:val="00584F9C"/>
    <w:rsid w:val="00585E41"/>
    <w:rsid w:val="00587393"/>
    <w:rsid w:val="00592EB8"/>
    <w:rsid w:val="005A465B"/>
    <w:rsid w:val="005A7130"/>
    <w:rsid w:val="005B412B"/>
    <w:rsid w:val="005B7271"/>
    <w:rsid w:val="005C05C9"/>
    <w:rsid w:val="005E090D"/>
    <w:rsid w:val="005F3321"/>
    <w:rsid w:val="005F7697"/>
    <w:rsid w:val="006010F7"/>
    <w:rsid w:val="00601CD2"/>
    <w:rsid w:val="00611589"/>
    <w:rsid w:val="00614D12"/>
    <w:rsid w:val="00616C1A"/>
    <w:rsid w:val="00630CDD"/>
    <w:rsid w:val="00632850"/>
    <w:rsid w:val="006354DC"/>
    <w:rsid w:val="00635DBC"/>
    <w:rsid w:val="006374AB"/>
    <w:rsid w:val="00644663"/>
    <w:rsid w:val="00660C71"/>
    <w:rsid w:val="00662419"/>
    <w:rsid w:val="006629E6"/>
    <w:rsid w:val="00677A7D"/>
    <w:rsid w:val="0068100E"/>
    <w:rsid w:val="006811C9"/>
    <w:rsid w:val="00684D0B"/>
    <w:rsid w:val="006864C7"/>
    <w:rsid w:val="00697E78"/>
    <w:rsid w:val="006B0AB4"/>
    <w:rsid w:val="006B7417"/>
    <w:rsid w:val="006C3AEF"/>
    <w:rsid w:val="006C45D9"/>
    <w:rsid w:val="006D31A5"/>
    <w:rsid w:val="006D6D72"/>
    <w:rsid w:val="006D7A94"/>
    <w:rsid w:val="006E18F5"/>
    <w:rsid w:val="006E7F15"/>
    <w:rsid w:val="006F0613"/>
    <w:rsid w:val="007011D4"/>
    <w:rsid w:val="0071333E"/>
    <w:rsid w:val="00717ECB"/>
    <w:rsid w:val="0072331B"/>
    <w:rsid w:val="00725112"/>
    <w:rsid w:val="00725B2D"/>
    <w:rsid w:val="007266B6"/>
    <w:rsid w:val="00727D11"/>
    <w:rsid w:val="00734A6C"/>
    <w:rsid w:val="00736054"/>
    <w:rsid w:val="00740906"/>
    <w:rsid w:val="00741AF1"/>
    <w:rsid w:val="00743637"/>
    <w:rsid w:val="00750871"/>
    <w:rsid w:val="007517D1"/>
    <w:rsid w:val="007541EA"/>
    <w:rsid w:val="0075468E"/>
    <w:rsid w:val="00755754"/>
    <w:rsid w:val="007643D9"/>
    <w:rsid w:val="00764832"/>
    <w:rsid w:val="00764834"/>
    <w:rsid w:val="00765F33"/>
    <w:rsid w:val="007666AE"/>
    <w:rsid w:val="00771EFA"/>
    <w:rsid w:val="00777025"/>
    <w:rsid w:val="00777517"/>
    <w:rsid w:val="00795503"/>
    <w:rsid w:val="007A000F"/>
    <w:rsid w:val="007A58EF"/>
    <w:rsid w:val="007A6DB3"/>
    <w:rsid w:val="007B06B7"/>
    <w:rsid w:val="007B0ACC"/>
    <w:rsid w:val="007B0E04"/>
    <w:rsid w:val="007B222B"/>
    <w:rsid w:val="007B4BC7"/>
    <w:rsid w:val="007C0825"/>
    <w:rsid w:val="007C30BD"/>
    <w:rsid w:val="007C44D9"/>
    <w:rsid w:val="007C6192"/>
    <w:rsid w:val="007E0E1F"/>
    <w:rsid w:val="007E4E5D"/>
    <w:rsid w:val="007F38AA"/>
    <w:rsid w:val="007F512E"/>
    <w:rsid w:val="007F6575"/>
    <w:rsid w:val="00803B66"/>
    <w:rsid w:val="00807131"/>
    <w:rsid w:val="00810A64"/>
    <w:rsid w:val="00811429"/>
    <w:rsid w:val="00823B6A"/>
    <w:rsid w:val="00826268"/>
    <w:rsid w:val="00827247"/>
    <w:rsid w:val="008407C4"/>
    <w:rsid w:val="00842B6E"/>
    <w:rsid w:val="008443FF"/>
    <w:rsid w:val="008458BD"/>
    <w:rsid w:val="0085698C"/>
    <w:rsid w:val="00867103"/>
    <w:rsid w:val="008734D7"/>
    <w:rsid w:val="00873B2B"/>
    <w:rsid w:val="008755B8"/>
    <w:rsid w:val="00875DD5"/>
    <w:rsid w:val="00884F4D"/>
    <w:rsid w:val="008A248A"/>
    <w:rsid w:val="008A4B2E"/>
    <w:rsid w:val="008A5037"/>
    <w:rsid w:val="008B0034"/>
    <w:rsid w:val="008B1944"/>
    <w:rsid w:val="008B27BE"/>
    <w:rsid w:val="008B2C1F"/>
    <w:rsid w:val="008B693E"/>
    <w:rsid w:val="008C0614"/>
    <w:rsid w:val="008C2C73"/>
    <w:rsid w:val="008C3247"/>
    <w:rsid w:val="008C371B"/>
    <w:rsid w:val="008C3DEC"/>
    <w:rsid w:val="008D1AF6"/>
    <w:rsid w:val="008D2144"/>
    <w:rsid w:val="008D7276"/>
    <w:rsid w:val="008F1A53"/>
    <w:rsid w:val="008F4CE9"/>
    <w:rsid w:val="008F76F5"/>
    <w:rsid w:val="00905110"/>
    <w:rsid w:val="00907550"/>
    <w:rsid w:val="00912AB8"/>
    <w:rsid w:val="0091323E"/>
    <w:rsid w:val="0091410B"/>
    <w:rsid w:val="00914AAA"/>
    <w:rsid w:val="00915AC0"/>
    <w:rsid w:val="00920A96"/>
    <w:rsid w:val="009231A5"/>
    <w:rsid w:val="00924773"/>
    <w:rsid w:val="009250C9"/>
    <w:rsid w:val="009253AE"/>
    <w:rsid w:val="0092606C"/>
    <w:rsid w:val="00932CDD"/>
    <w:rsid w:val="009344DA"/>
    <w:rsid w:val="00946AFC"/>
    <w:rsid w:val="00954EE6"/>
    <w:rsid w:val="009554D9"/>
    <w:rsid w:val="00960EF5"/>
    <w:rsid w:val="00966DE0"/>
    <w:rsid w:val="00970F02"/>
    <w:rsid w:val="009731AC"/>
    <w:rsid w:val="0097427F"/>
    <w:rsid w:val="0098228A"/>
    <w:rsid w:val="0098254A"/>
    <w:rsid w:val="0098359C"/>
    <w:rsid w:val="009878C7"/>
    <w:rsid w:val="00990932"/>
    <w:rsid w:val="009909D3"/>
    <w:rsid w:val="00994A3D"/>
    <w:rsid w:val="00994F5E"/>
    <w:rsid w:val="0099561A"/>
    <w:rsid w:val="00995A0A"/>
    <w:rsid w:val="009A15BA"/>
    <w:rsid w:val="009A1C1D"/>
    <w:rsid w:val="009B134C"/>
    <w:rsid w:val="009B2F16"/>
    <w:rsid w:val="009C0842"/>
    <w:rsid w:val="009D5B18"/>
    <w:rsid w:val="009E0A63"/>
    <w:rsid w:val="009F09D9"/>
    <w:rsid w:val="009F212E"/>
    <w:rsid w:val="009F545F"/>
    <w:rsid w:val="009F7B57"/>
    <w:rsid w:val="00A02E8F"/>
    <w:rsid w:val="00A0580B"/>
    <w:rsid w:val="00A1133C"/>
    <w:rsid w:val="00A13BB7"/>
    <w:rsid w:val="00A256A5"/>
    <w:rsid w:val="00A2623F"/>
    <w:rsid w:val="00A312D4"/>
    <w:rsid w:val="00A345AF"/>
    <w:rsid w:val="00A42AA9"/>
    <w:rsid w:val="00A52E42"/>
    <w:rsid w:val="00A550AA"/>
    <w:rsid w:val="00A55BC3"/>
    <w:rsid w:val="00A60295"/>
    <w:rsid w:val="00A60F34"/>
    <w:rsid w:val="00A6638E"/>
    <w:rsid w:val="00A67E1E"/>
    <w:rsid w:val="00A749CF"/>
    <w:rsid w:val="00A77FDD"/>
    <w:rsid w:val="00A81241"/>
    <w:rsid w:val="00A861C0"/>
    <w:rsid w:val="00A91018"/>
    <w:rsid w:val="00A920EE"/>
    <w:rsid w:val="00A96CD1"/>
    <w:rsid w:val="00AA134A"/>
    <w:rsid w:val="00AA5846"/>
    <w:rsid w:val="00AB02EB"/>
    <w:rsid w:val="00AC23EB"/>
    <w:rsid w:val="00AC4D77"/>
    <w:rsid w:val="00AC6C21"/>
    <w:rsid w:val="00AD04B0"/>
    <w:rsid w:val="00AD2343"/>
    <w:rsid w:val="00AD4785"/>
    <w:rsid w:val="00AE25D2"/>
    <w:rsid w:val="00AE36CC"/>
    <w:rsid w:val="00AE4839"/>
    <w:rsid w:val="00AE720A"/>
    <w:rsid w:val="00AF3EBC"/>
    <w:rsid w:val="00B03773"/>
    <w:rsid w:val="00B037AE"/>
    <w:rsid w:val="00B105FB"/>
    <w:rsid w:val="00B10648"/>
    <w:rsid w:val="00B1073E"/>
    <w:rsid w:val="00B134AC"/>
    <w:rsid w:val="00B20918"/>
    <w:rsid w:val="00B20CFC"/>
    <w:rsid w:val="00B220E8"/>
    <w:rsid w:val="00B3545B"/>
    <w:rsid w:val="00B36B58"/>
    <w:rsid w:val="00B36F35"/>
    <w:rsid w:val="00B37B25"/>
    <w:rsid w:val="00B4034C"/>
    <w:rsid w:val="00B40444"/>
    <w:rsid w:val="00B4513A"/>
    <w:rsid w:val="00B47792"/>
    <w:rsid w:val="00B50060"/>
    <w:rsid w:val="00B5022D"/>
    <w:rsid w:val="00B558C7"/>
    <w:rsid w:val="00B6531B"/>
    <w:rsid w:val="00B67B20"/>
    <w:rsid w:val="00B76A0D"/>
    <w:rsid w:val="00B80705"/>
    <w:rsid w:val="00B86932"/>
    <w:rsid w:val="00B90C90"/>
    <w:rsid w:val="00B95DCD"/>
    <w:rsid w:val="00B97A05"/>
    <w:rsid w:val="00BA19EF"/>
    <w:rsid w:val="00BA3C29"/>
    <w:rsid w:val="00BA4FB7"/>
    <w:rsid w:val="00BA7DD3"/>
    <w:rsid w:val="00BB1FAB"/>
    <w:rsid w:val="00BB5F6A"/>
    <w:rsid w:val="00BC629A"/>
    <w:rsid w:val="00BD1C13"/>
    <w:rsid w:val="00BD6355"/>
    <w:rsid w:val="00BE1D29"/>
    <w:rsid w:val="00BE5C22"/>
    <w:rsid w:val="00BF0C04"/>
    <w:rsid w:val="00BF297B"/>
    <w:rsid w:val="00BF34FB"/>
    <w:rsid w:val="00C00637"/>
    <w:rsid w:val="00C02C2A"/>
    <w:rsid w:val="00C03F22"/>
    <w:rsid w:val="00C04F87"/>
    <w:rsid w:val="00C06DE9"/>
    <w:rsid w:val="00C06E15"/>
    <w:rsid w:val="00C121A7"/>
    <w:rsid w:val="00C13291"/>
    <w:rsid w:val="00C135FC"/>
    <w:rsid w:val="00C13B0C"/>
    <w:rsid w:val="00C16483"/>
    <w:rsid w:val="00C245D4"/>
    <w:rsid w:val="00C26DFB"/>
    <w:rsid w:val="00C32566"/>
    <w:rsid w:val="00C34515"/>
    <w:rsid w:val="00C34C4B"/>
    <w:rsid w:val="00C42940"/>
    <w:rsid w:val="00C42DA8"/>
    <w:rsid w:val="00C43D9E"/>
    <w:rsid w:val="00C4649E"/>
    <w:rsid w:val="00C559EB"/>
    <w:rsid w:val="00C56ECF"/>
    <w:rsid w:val="00C60E89"/>
    <w:rsid w:val="00C61BBE"/>
    <w:rsid w:val="00C637C3"/>
    <w:rsid w:val="00C71833"/>
    <w:rsid w:val="00C743EE"/>
    <w:rsid w:val="00C77564"/>
    <w:rsid w:val="00C8010D"/>
    <w:rsid w:val="00C94A5E"/>
    <w:rsid w:val="00CA55AB"/>
    <w:rsid w:val="00CA5A5C"/>
    <w:rsid w:val="00CA7220"/>
    <w:rsid w:val="00CA7AEA"/>
    <w:rsid w:val="00CB3736"/>
    <w:rsid w:val="00CB4775"/>
    <w:rsid w:val="00CB7CD4"/>
    <w:rsid w:val="00CC009B"/>
    <w:rsid w:val="00CC3250"/>
    <w:rsid w:val="00CC446F"/>
    <w:rsid w:val="00CC4CCB"/>
    <w:rsid w:val="00CC5306"/>
    <w:rsid w:val="00CD0BE6"/>
    <w:rsid w:val="00CD0FE7"/>
    <w:rsid w:val="00CD2808"/>
    <w:rsid w:val="00CE112D"/>
    <w:rsid w:val="00CE1869"/>
    <w:rsid w:val="00CE360A"/>
    <w:rsid w:val="00CE3CB8"/>
    <w:rsid w:val="00CE45F4"/>
    <w:rsid w:val="00CE5C9F"/>
    <w:rsid w:val="00CF02FC"/>
    <w:rsid w:val="00CF3888"/>
    <w:rsid w:val="00D0230C"/>
    <w:rsid w:val="00D030A7"/>
    <w:rsid w:val="00D1324E"/>
    <w:rsid w:val="00D15678"/>
    <w:rsid w:val="00D15B96"/>
    <w:rsid w:val="00D233D3"/>
    <w:rsid w:val="00D23711"/>
    <w:rsid w:val="00D24BCC"/>
    <w:rsid w:val="00D33BA4"/>
    <w:rsid w:val="00D401CC"/>
    <w:rsid w:val="00D4042C"/>
    <w:rsid w:val="00D4393B"/>
    <w:rsid w:val="00D46742"/>
    <w:rsid w:val="00D467E1"/>
    <w:rsid w:val="00D50C59"/>
    <w:rsid w:val="00D714EB"/>
    <w:rsid w:val="00D731B7"/>
    <w:rsid w:val="00D8554B"/>
    <w:rsid w:val="00D8679E"/>
    <w:rsid w:val="00D96063"/>
    <w:rsid w:val="00D9758A"/>
    <w:rsid w:val="00DA0886"/>
    <w:rsid w:val="00DA1A1B"/>
    <w:rsid w:val="00DA1BF1"/>
    <w:rsid w:val="00DA349C"/>
    <w:rsid w:val="00DA42B8"/>
    <w:rsid w:val="00DB0011"/>
    <w:rsid w:val="00DB2788"/>
    <w:rsid w:val="00DB43FC"/>
    <w:rsid w:val="00DB44B2"/>
    <w:rsid w:val="00DC3574"/>
    <w:rsid w:val="00DD04AD"/>
    <w:rsid w:val="00DE2133"/>
    <w:rsid w:val="00DE64B1"/>
    <w:rsid w:val="00DE7787"/>
    <w:rsid w:val="00DF0C4C"/>
    <w:rsid w:val="00DF4AC0"/>
    <w:rsid w:val="00DF7114"/>
    <w:rsid w:val="00E01B9D"/>
    <w:rsid w:val="00E063D8"/>
    <w:rsid w:val="00E1105F"/>
    <w:rsid w:val="00E12249"/>
    <w:rsid w:val="00E13339"/>
    <w:rsid w:val="00E1471A"/>
    <w:rsid w:val="00E15D35"/>
    <w:rsid w:val="00E17428"/>
    <w:rsid w:val="00E26E0B"/>
    <w:rsid w:val="00E42ADC"/>
    <w:rsid w:val="00E528B2"/>
    <w:rsid w:val="00E534AD"/>
    <w:rsid w:val="00E561F0"/>
    <w:rsid w:val="00E620F1"/>
    <w:rsid w:val="00E631F7"/>
    <w:rsid w:val="00E642EC"/>
    <w:rsid w:val="00E70CFA"/>
    <w:rsid w:val="00E751FD"/>
    <w:rsid w:val="00E76B21"/>
    <w:rsid w:val="00E817F1"/>
    <w:rsid w:val="00E83708"/>
    <w:rsid w:val="00E83B63"/>
    <w:rsid w:val="00E84814"/>
    <w:rsid w:val="00E87AC5"/>
    <w:rsid w:val="00E947B0"/>
    <w:rsid w:val="00E972CA"/>
    <w:rsid w:val="00E97E0E"/>
    <w:rsid w:val="00EA2BC6"/>
    <w:rsid w:val="00EA7384"/>
    <w:rsid w:val="00EB02FC"/>
    <w:rsid w:val="00EB35EF"/>
    <w:rsid w:val="00EB42D7"/>
    <w:rsid w:val="00EB4BFC"/>
    <w:rsid w:val="00EC3ACB"/>
    <w:rsid w:val="00EC62C4"/>
    <w:rsid w:val="00ED36BD"/>
    <w:rsid w:val="00EE2048"/>
    <w:rsid w:val="00EE426D"/>
    <w:rsid w:val="00EE5AEB"/>
    <w:rsid w:val="00F01798"/>
    <w:rsid w:val="00F042B6"/>
    <w:rsid w:val="00F11BE5"/>
    <w:rsid w:val="00F14905"/>
    <w:rsid w:val="00F159C2"/>
    <w:rsid w:val="00F2152C"/>
    <w:rsid w:val="00F21F64"/>
    <w:rsid w:val="00F23858"/>
    <w:rsid w:val="00F2775A"/>
    <w:rsid w:val="00F35478"/>
    <w:rsid w:val="00F37068"/>
    <w:rsid w:val="00F41615"/>
    <w:rsid w:val="00F46467"/>
    <w:rsid w:val="00F5098F"/>
    <w:rsid w:val="00F50D81"/>
    <w:rsid w:val="00F52589"/>
    <w:rsid w:val="00F53171"/>
    <w:rsid w:val="00F55F1A"/>
    <w:rsid w:val="00F56355"/>
    <w:rsid w:val="00F56ABC"/>
    <w:rsid w:val="00F61B21"/>
    <w:rsid w:val="00F63A6D"/>
    <w:rsid w:val="00F659C2"/>
    <w:rsid w:val="00F71882"/>
    <w:rsid w:val="00F73E72"/>
    <w:rsid w:val="00F770AE"/>
    <w:rsid w:val="00F81B99"/>
    <w:rsid w:val="00F85BEB"/>
    <w:rsid w:val="00F91F43"/>
    <w:rsid w:val="00F96597"/>
    <w:rsid w:val="00F9681E"/>
    <w:rsid w:val="00FA23E5"/>
    <w:rsid w:val="00FA37C8"/>
    <w:rsid w:val="00FA70B9"/>
    <w:rsid w:val="00FB47D0"/>
    <w:rsid w:val="00FC0222"/>
    <w:rsid w:val="00FC0E7A"/>
    <w:rsid w:val="00FC64F7"/>
    <w:rsid w:val="00FD4570"/>
    <w:rsid w:val="00FD5832"/>
    <w:rsid w:val="00FD6DA3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7B47D"/>
  <w15:docId w15:val="{C060BC38-5019-49C0-9DEA-A966C18F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332CE"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rsid w:val="003332CE"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rsid w:val="003332CE"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rsid w:val="003332CE"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32CE"/>
  </w:style>
  <w:style w:type="paragraph" w:styleId="Header">
    <w:name w:val="header"/>
    <w:basedOn w:val="Normal"/>
    <w:rsid w:val="003332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32C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332CE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F22"/>
    <w:rPr>
      <w:color w:val="0000FF"/>
      <w:u w:val="single"/>
    </w:rPr>
  </w:style>
  <w:style w:type="paragraph" w:styleId="ListParagraph">
    <w:name w:val="List Paragraph"/>
    <w:basedOn w:val="Normal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basedOn w:val="DefaultParagraphFont"/>
    <w:rsid w:val="007A000F"/>
    <w:rPr>
      <w:color w:val="800080"/>
      <w:u w:val="single"/>
    </w:rPr>
  </w:style>
  <w:style w:type="paragraph" w:customStyle="1" w:styleId="CM16">
    <w:name w:val="CM16"/>
    <w:basedOn w:val="Normal"/>
    <w:next w:val="Normal"/>
    <w:rsid w:val="00F659C2"/>
    <w:pPr>
      <w:autoSpaceDE w:val="0"/>
      <w:autoSpaceDN w:val="0"/>
      <w:adjustRightInd w:val="0"/>
    </w:pPr>
    <w:rPr>
      <w:rFonts w:ascii="Arial" w:hAnsi="Arial"/>
      <w:snapToGrid/>
      <w:szCs w:val="24"/>
    </w:rPr>
  </w:style>
  <w:style w:type="paragraph" w:customStyle="1" w:styleId="CM20">
    <w:name w:val="CM20"/>
    <w:basedOn w:val="Normal"/>
    <w:next w:val="Normal"/>
    <w:rsid w:val="00F659C2"/>
    <w:pPr>
      <w:autoSpaceDE w:val="0"/>
      <w:autoSpaceDN w:val="0"/>
      <w:adjustRightInd w:val="0"/>
    </w:pPr>
    <w:rPr>
      <w:rFonts w:ascii="Arial" w:hAnsi="Arial"/>
      <w:snapToGrid/>
      <w:szCs w:val="24"/>
    </w:rPr>
  </w:style>
  <w:style w:type="paragraph" w:customStyle="1" w:styleId="CM7">
    <w:name w:val="CM7"/>
    <w:basedOn w:val="Normal"/>
    <w:next w:val="Normal"/>
    <w:rsid w:val="00F659C2"/>
    <w:pPr>
      <w:autoSpaceDE w:val="0"/>
      <w:autoSpaceDN w:val="0"/>
      <w:adjustRightInd w:val="0"/>
      <w:spacing w:line="216" w:lineRule="atLeast"/>
    </w:pPr>
    <w:rPr>
      <w:rFonts w:ascii="Arial" w:hAnsi="Arial"/>
      <w:snapToGrid/>
      <w:szCs w:val="24"/>
    </w:rPr>
  </w:style>
  <w:style w:type="paragraph" w:customStyle="1" w:styleId="Default">
    <w:name w:val="Default"/>
    <w:rsid w:val="00F659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7">
    <w:name w:val="CM17"/>
    <w:basedOn w:val="Normal"/>
    <w:next w:val="Normal"/>
    <w:rsid w:val="00F659C2"/>
    <w:pPr>
      <w:autoSpaceDE w:val="0"/>
      <w:autoSpaceDN w:val="0"/>
      <w:adjustRightInd w:val="0"/>
    </w:pPr>
    <w:rPr>
      <w:rFonts w:ascii="Arial" w:hAnsi="Arial"/>
      <w:snapToGrid/>
      <w:szCs w:val="24"/>
    </w:rPr>
  </w:style>
  <w:style w:type="paragraph" w:styleId="NormalWeb">
    <w:name w:val="Normal (Web)"/>
    <w:basedOn w:val="Normal"/>
    <w:unhideWhenUsed/>
    <w:rsid w:val="00B95DC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  <w:style w:type="table" w:styleId="MediumList2-Accent2">
    <w:name w:val="Medium List 2 Accent 2"/>
    <w:basedOn w:val="TableNormal"/>
    <w:uiPriority w:val="66"/>
    <w:rsid w:val="00CF38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Colorful2">
    <w:name w:val="Table Colorful 2"/>
    <w:basedOn w:val="TableNormal"/>
    <w:rsid w:val="00CF3888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F388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MediumList21">
    <w:name w:val="Medium List 21"/>
    <w:basedOn w:val="TableNormal"/>
    <w:uiPriority w:val="66"/>
    <w:rsid w:val="00CF38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rsid w:val="00524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B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4B16"/>
    <w:rPr>
      <w:rFonts w:ascii="Univers" w:hAnsi="Univer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B16"/>
    <w:rPr>
      <w:rFonts w:ascii="Univers" w:hAnsi="Univers"/>
      <w:b/>
      <w:bCs/>
      <w:snapToGrid w:val="0"/>
      <w:lang w:val="en-US" w:eastAsia="en-US"/>
    </w:rPr>
  </w:style>
  <w:style w:type="paragraph" w:customStyle="1" w:styleId="PositionSummary">
    <w:name w:val="Position Summary"/>
    <w:rsid w:val="00FD4570"/>
    <w:pPr>
      <w:spacing w:before="120" w:after="120"/>
    </w:pPr>
    <w:rPr>
      <w:rFonts w:ascii="Georgia" w:hAnsi="Georgia"/>
      <w:b/>
      <w:i/>
      <w:color w:val="003366"/>
      <w:sz w:val="32"/>
      <w:szCs w:val="24"/>
    </w:rPr>
  </w:style>
  <w:style w:type="character" w:customStyle="1" w:styleId="xdtextbox1">
    <w:name w:val="xdtextbox1"/>
    <w:basedOn w:val="DefaultParagraphFont"/>
    <w:rsid w:val="00EB42D7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5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89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19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4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6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6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6244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1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trobe.edu.au/jobs/working/benefi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trobe.edu.au/school-molecular-science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trobe.edu.a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06E35FD87F145904254EBE16ECC1E" ma:contentTypeVersion="0" ma:contentTypeDescription="Create a new document." ma:contentTypeScope="" ma:versionID="ce1821d0d3edba4bc89a3b58eb4715c1">
  <xsd:schema xmlns:xsd="http://www.w3.org/2001/XMLSchema" xmlns:xs="http://www.w3.org/2001/XMLSchema" xmlns:p="http://schemas.microsoft.com/office/2006/metadata/properties" xmlns:ns2="03b98c74-3041-44c6-98ba-04dd3e0e08b3" targetNamespace="http://schemas.microsoft.com/office/2006/metadata/properties" ma:root="true" ma:fieldsID="b8b127001fbdb27335f7615e31696a2b" ns2:_="">
    <xsd:import namespace="03b98c74-3041-44c6-98ba-04dd3e0e0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8c74-3041-44c6-98ba-04dd3e0e08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35AF-CF24-42AD-A6E6-94AE431E0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AE096-4C90-4B11-9C25-2AC87AE4CD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FDF694-1AF1-4CA5-9102-75D11B6D6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186E6-42EE-4992-AC65-DF5943BC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98c74-3041-44c6-98ba-04dd3e0e0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978E45-016B-4144-B5A3-57FA06F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7144</CharactersWithSpaces>
  <SharedDoc>false</SharedDoc>
  <HLinks>
    <vt:vector size="30" baseType="variant">
      <vt:variant>
        <vt:i4>327699</vt:i4>
      </vt:variant>
      <vt:variant>
        <vt:i4>12</vt:i4>
      </vt:variant>
      <vt:variant>
        <vt:i4>0</vt:i4>
      </vt:variant>
      <vt:variant>
        <vt:i4>5</vt:i4>
      </vt:variant>
      <vt:variant>
        <vt:lpwstr>http://latrobe.edu.au/lawman/</vt:lpwstr>
      </vt:variant>
      <vt:variant>
        <vt:lpwstr/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perlms</dc:creator>
  <cp:keywords/>
  <dc:description/>
  <cp:lastModifiedBy>Melissa Favata</cp:lastModifiedBy>
  <cp:revision>2</cp:revision>
  <cp:lastPrinted>2018-03-26T00:11:00Z</cp:lastPrinted>
  <dcterms:created xsi:type="dcterms:W3CDTF">2018-04-06T04:35:00Z</dcterms:created>
  <dcterms:modified xsi:type="dcterms:W3CDTF">2018-04-06T04:35:00Z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  <property fmtid="{D5CDD505-2E9C-101B-9397-08002B2CF9AE}" pid="3" name="ContentTypeId">
    <vt:lpwstr>0x010100FFD06E35FD87F145904254EBE16ECC1E</vt:lpwstr>
  </property>
</Properties>
</file>