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C7A" w:rsidRPr="009D6535" w:rsidRDefault="00021C7A" w:rsidP="00DB63DC">
      <w:pPr>
        <w:pStyle w:val="Title"/>
        <w:rPr>
          <w:vanish/>
          <w:sz w:val="20"/>
          <w:specVanish/>
        </w:rPr>
      </w:pPr>
    </w:p>
    <w:p w:rsidR="00DB63DC" w:rsidRPr="009D6535" w:rsidRDefault="009D6535" w:rsidP="00E27993">
      <w:pPr>
        <w:pStyle w:val="Title"/>
        <w:spacing w:after="240"/>
        <w:rPr>
          <w:vanish/>
          <w:specVanish/>
        </w:rPr>
      </w:pPr>
      <w:r>
        <w:t xml:space="preserve"> </w:t>
      </w:r>
      <w:r w:rsidR="00492FC8">
        <w:t>Job description</w:t>
      </w:r>
    </w:p>
    <w:p w:rsidR="002D370B" w:rsidRPr="00470361" w:rsidRDefault="009D6535" w:rsidP="002D370B">
      <w:pPr>
        <w:pStyle w:val="SubHeading"/>
      </w:pPr>
      <w:r>
        <w:t xml:space="preserve"> </w:t>
      </w:r>
      <w:r w:rsidR="002D370B">
        <w:t>Role Information</w:t>
      </w:r>
    </w:p>
    <w:p w:rsidR="00E27993" w:rsidRPr="00E27993" w:rsidRDefault="00E27993" w:rsidP="00E27993">
      <w:pPr>
        <w:pStyle w:val="BodyText"/>
        <w:rPr>
          <w:sz w:val="2"/>
        </w:rPr>
      </w:pP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410"/>
        <w:gridCol w:w="1985"/>
        <w:gridCol w:w="2693"/>
      </w:tblGrid>
      <w:tr w:rsidR="00542ACA" w:rsidRPr="00747462" w:rsidTr="00161EA3">
        <w:tc>
          <w:tcPr>
            <w:tcW w:w="2943" w:type="dxa"/>
            <w:shd w:val="clear" w:color="auto" w:fill="006F66"/>
          </w:tcPr>
          <w:p w:rsidR="00542ACA" w:rsidRPr="002D370B" w:rsidRDefault="00542ACA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Role Title:</w:t>
            </w:r>
          </w:p>
        </w:tc>
        <w:tc>
          <w:tcPr>
            <w:tcW w:w="7088" w:type="dxa"/>
            <w:gridSpan w:val="3"/>
            <w:vAlign w:val="center"/>
          </w:tcPr>
          <w:p w:rsidR="00542ACA" w:rsidRPr="00747462" w:rsidRDefault="001432C3" w:rsidP="00582D55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Leader, Workers Compensation Customer Relations</w:t>
            </w:r>
          </w:p>
        </w:tc>
      </w:tr>
      <w:tr w:rsidR="00542ACA" w:rsidRPr="00747462" w:rsidTr="00161EA3">
        <w:tc>
          <w:tcPr>
            <w:tcW w:w="2943" w:type="dxa"/>
            <w:shd w:val="clear" w:color="auto" w:fill="006F66"/>
          </w:tcPr>
          <w:p w:rsidR="00542ACA" w:rsidRPr="002D370B" w:rsidRDefault="00542ACA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Business Unit</w:t>
            </w:r>
            <w:r w:rsidR="00492FC8" w:rsidRPr="002D370B">
              <w:rPr>
                <w:rFonts w:cs="Arial"/>
                <w:b/>
                <w:color w:val="FFFFFF" w:themeColor="background1"/>
                <w:szCs w:val="20"/>
              </w:rPr>
              <w:t>/Function</w:t>
            </w:r>
            <w:r w:rsidRPr="002D370B">
              <w:rPr>
                <w:rFonts w:cs="Arial"/>
                <w:b/>
                <w:color w:val="FFFFFF" w:themeColor="background1"/>
                <w:szCs w:val="20"/>
              </w:rPr>
              <w:t>:</w:t>
            </w:r>
          </w:p>
        </w:tc>
        <w:tc>
          <w:tcPr>
            <w:tcW w:w="2410" w:type="dxa"/>
            <w:vAlign w:val="center"/>
          </w:tcPr>
          <w:p w:rsidR="00542ACA" w:rsidRPr="00747462" w:rsidRDefault="001432C3" w:rsidP="00161EA3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Risk</w:t>
            </w:r>
          </w:p>
        </w:tc>
        <w:tc>
          <w:tcPr>
            <w:tcW w:w="1985" w:type="dxa"/>
            <w:shd w:val="clear" w:color="auto" w:fill="006F66"/>
            <w:vAlign w:val="center"/>
          </w:tcPr>
          <w:p w:rsidR="00542ACA" w:rsidRPr="002D370B" w:rsidRDefault="00582D55" w:rsidP="00161EA3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Department</w:t>
            </w:r>
          </w:p>
        </w:tc>
        <w:tc>
          <w:tcPr>
            <w:tcW w:w="2693" w:type="dxa"/>
            <w:vAlign w:val="center"/>
          </w:tcPr>
          <w:p w:rsidR="00542ACA" w:rsidRPr="00747462" w:rsidRDefault="00582D55" w:rsidP="00161EA3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Customer Relations</w:t>
            </w:r>
          </w:p>
        </w:tc>
      </w:tr>
      <w:tr w:rsidR="00542ACA" w:rsidRPr="00747462" w:rsidTr="00161EA3">
        <w:tc>
          <w:tcPr>
            <w:tcW w:w="2943" w:type="dxa"/>
            <w:shd w:val="clear" w:color="auto" w:fill="006F66"/>
          </w:tcPr>
          <w:p w:rsidR="00542ACA" w:rsidRPr="002D370B" w:rsidRDefault="00492FC8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Pay Band</w:t>
            </w:r>
            <w:r w:rsidR="00542ACA" w:rsidRPr="002D370B">
              <w:rPr>
                <w:rFonts w:cs="Arial"/>
                <w:b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217227339"/>
            <w:placeholder>
              <w:docPart w:val="C0A7F53836D14A96A790149737641E10"/>
            </w:placeholder>
            <w:dropDownList>
              <w:listItem w:value="Choose an item."/>
              <w:listItem w:displayText="Base Pay A1" w:value="Base Pay A1"/>
              <w:listItem w:displayText="Base Pay A2" w:value="Base Pay A2"/>
              <w:listItem w:displayText="Base Pay A3" w:value="Base Pay A3"/>
              <w:listItem w:displayText="Base Pay A4" w:value="Base Pay A4"/>
              <w:listItem w:displayText="Fixed Salary 1" w:value="Fixed Salary 1"/>
              <w:listItem w:displayText="Fixed Salary 2" w:value="Fixed Salary 2"/>
              <w:listItem w:displayText="Fixed Salary 3" w:value="Fixed Salary 3"/>
              <w:listItem w:displayText="Fixed Salary 4" w:value="Fixed Salary 4"/>
              <w:listItem w:displayText="Fixed Salary 5" w:value="Fixed Salary 5"/>
              <w:listItem w:displayText="Fixed Salary 6" w:value="Fixed Salary 6"/>
              <w:listItem w:displayText="Fixed Salary 7" w:value="Fixed Salary 7"/>
              <w:listItem w:displayText="Fixed Salary 8" w:value="Fixed Salary 8"/>
              <w:listItem w:displayText="Not applicable" w:value="Not applicable"/>
            </w:dropDownList>
          </w:sdtPr>
          <w:sdtEndPr/>
          <w:sdtContent>
            <w:tc>
              <w:tcPr>
                <w:tcW w:w="2410" w:type="dxa"/>
                <w:vAlign w:val="center"/>
              </w:tcPr>
              <w:p w:rsidR="00542ACA" w:rsidRPr="00747462" w:rsidRDefault="00B519B6" w:rsidP="00161EA3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Fixed Salary 5</w:t>
                </w:r>
              </w:p>
            </w:tc>
          </w:sdtContent>
        </w:sdt>
        <w:tc>
          <w:tcPr>
            <w:tcW w:w="1985" w:type="dxa"/>
            <w:shd w:val="clear" w:color="auto" w:fill="006F66"/>
            <w:vAlign w:val="center"/>
          </w:tcPr>
          <w:p w:rsidR="00542ACA" w:rsidRPr="002D370B" w:rsidRDefault="00542ACA" w:rsidP="00161EA3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Location</w:t>
            </w:r>
          </w:p>
        </w:tc>
        <w:tc>
          <w:tcPr>
            <w:tcW w:w="2693" w:type="dxa"/>
            <w:vAlign w:val="center"/>
          </w:tcPr>
          <w:p w:rsidR="00542ACA" w:rsidRPr="00747462" w:rsidRDefault="001432C3" w:rsidP="00B519B6">
            <w:pPr>
              <w:spacing w:before="60" w:after="6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Sydney</w:t>
            </w:r>
          </w:p>
        </w:tc>
      </w:tr>
      <w:tr w:rsidR="00492FC8" w:rsidRPr="00747462" w:rsidTr="00161EA3">
        <w:trPr>
          <w:cantSplit/>
        </w:trPr>
        <w:tc>
          <w:tcPr>
            <w:tcW w:w="2943" w:type="dxa"/>
            <w:shd w:val="clear" w:color="auto" w:fill="006F66"/>
          </w:tcPr>
          <w:p w:rsidR="00492FC8" w:rsidRPr="002D370B" w:rsidRDefault="00492FC8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Leader Profile:</w:t>
            </w:r>
          </w:p>
        </w:tc>
        <w:tc>
          <w:tcPr>
            <w:tcW w:w="7088" w:type="dxa"/>
            <w:gridSpan w:val="3"/>
            <w:vAlign w:val="center"/>
          </w:tcPr>
          <w:p w:rsidR="00492FC8" w:rsidRPr="00747462" w:rsidRDefault="008568A5" w:rsidP="008568A5">
            <w:pPr>
              <w:spacing w:before="60" w:after="60"/>
              <w:rPr>
                <w:rFonts w:cs="Arial"/>
                <w:szCs w:val="20"/>
              </w:rPr>
            </w:pPr>
            <w:proofErr w:type="spellStart"/>
            <w:r w:rsidRPr="00B519B6">
              <w:rPr>
                <w:rFonts w:cs="Arial"/>
                <w:szCs w:val="20"/>
              </w:rPr>
              <w:t>Firstline</w:t>
            </w:r>
            <w:proofErr w:type="spellEnd"/>
            <w:r w:rsidRPr="00B519B6">
              <w:rPr>
                <w:rFonts w:cs="Arial"/>
                <w:szCs w:val="20"/>
              </w:rPr>
              <w:t xml:space="preserve"> Leader</w:t>
            </w:r>
          </w:p>
        </w:tc>
      </w:tr>
      <w:tr w:rsidR="00542ACA" w:rsidRPr="00747462" w:rsidTr="00161EA3">
        <w:tc>
          <w:tcPr>
            <w:tcW w:w="2943" w:type="dxa"/>
            <w:shd w:val="clear" w:color="auto" w:fill="006F66"/>
          </w:tcPr>
          <w:p w:rsidR="00542ACA" w:rsidRPr="002D370B" w:rsidRDefault="00542ACA" w:rsidP="000A1394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 xml:space="preserve">Role Reports to </w:t>
            </w:r>
            <w:r w:rsidRPr="002D370B">
              <w:rPr>
                <w:rFonts w:cs="Arial"/>
                <w:color w:val="FFFFFF" w:themeColor="background1"/>
                <w:szCs w:val="20"/>
              </w:rPr>
              <w:t>(role title)</w:t>
            </w:r>
            <w:r w:rsidRPr="002D370B">
              <w:rPr>
                <w:rFonts w:cs="Arial"/>
                <w:b/>
                <w:color w:val="FFFFFF" w:themeColor="background1"/>
                <w:szCs w:val="20"/>
              </w:rPr>
              <w:t>:</w:t>
            </w:r>
          </w:p>
        </w:tc>
        <w:sdt>
          <w:sdtPr>
            <w:rPr>
              <w:rFonts w:cs="Arial"/>
              <w:szCs w:val="20"/>
            </w:rPr>
            <w:id w:val="920685407"/>
            <w:placeholder>
              <w:docPart w:val="09445028D0714C69838C8B763F5D5C05"/>
            </w:placeholder>
          </w:sdtPr>
          <w:sdtEndPr/>
          <w:sdtContent>
            <w:sdt>
              <w:sdtPr>
                <w:rPr>
                  <w:rFonts w:cs="Arial"/>
                  <w:szCs w:val="20"/>
                </w:rPr>
                <w:id w:val="-636959503"/>
                <w:placeholder>
                  <w:docPart w:val="B3AB9A0723AB4B949E0E99D6DF777710"/>
                </w:placeholder>
              </w:sdtPr>
              <w:sdtEndPr/>
              <w:sdtContent>
                <w:tc>
                  <w:tcPr>
                    <w:tcW w:w="7088" w:type="dxa"/>
                    <w:gridSpan w:val="3"/>
                    <w:vAlign w:val="center"/>
                  </w:tcPr>
                  <w:p w:rsidR="00542ACA" w:rsidRPr="00747462" w:rsidRDefault="00582D55" w:rsidP="00582D55">
                    <w:pPr>
                      <w:spacing w:before="60" w:after="60"/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 xml:space="preserve">Manager, </w:t>
                    </w:r>
                    <w:r w:rsidR="001432C3">
                      <w:rPr>
                        <w:rFonts w:cs="Arial"/>
                        <w:szCs w:val="20"/>
                      </w:rPr>
                      <w:t>Personal Injury</w:t>
                    </w:r>
                  </w:p>
                </w:tc>
              </w:sdtContent>
            </w:sdt>
          </w:sdtContent>
        </w:sdt>
      </w:tr>
      <w:tr w:rsidR="00542ACA" w:rsidRPr="00747462" w:rsidTr="00161EA3">
        <w:tc>
          <w:tcPr>
            <w:tcW w:w="2943" w:type="dxa"/>
            <w:shd w:val="clear" w:color="auto" w:fill="006F66"/>
          </w:tcPr>
          <w:p w:rsidR="00542ACA" w:rsidRPr="002D370B" w:rsidRDefault="003E3592" w:rsidP="00161EA3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 xml:space="preserve">Direct Reports </w:t>
            </w:r>
            <w:r w:rsidRPr="00093A2C">
              <w:rPr>
                <w:rFonts w:cs="Arial"/>
                <w:color w:val="FFFFFF" w:themeColor="background1"/>
                <w:szCs w:val="20"/>
              </w:rPr>
              <w:t>(role titles):</w:t>
            </w:r>
          </w:p>
        </w:tc>
        <w:sdt>
          <w:sdtPr>
            <w:rPr>
              <w:rFonts w:cs="Arial"/>
              <w:szCs w:val="20"/>
            </w:rPr>
            <w:id w:val="-1383793918"/>
            <w:placeholder>
              <w:docPart w:val="C9BF8F7A4CD64EAA8A8D047FB167CB48"/>
            </w:placeholder>
          </w:sdtPr>
          <w:sdtEndPr/>
          <w:sdtContent>
            <w:tc>
              <w:tcPr>
                <w:tcW w:w="7088" w:type="dxa"/>
                <w:gridSpan w:val="3"/>
                <w:vAlign w:val="center"/>
              </w:tcPr>
              <w:p w:rsidR="00542ACA" w:rsidRPr="00747462" w:rsidRDefault="00923E44" w:rsidP="00B519B6">
                <w:pPr>
                  <w:spacing w:before="60" w:after="6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10</w:t>
                </w:r>
              </w:p>
            </w:tc>
          </w:sdtContent>
        </w:sdt>
      </w:tr>
    </w:tbl>
    <w:p w:rsidR="00542ACA" w:rsidRDefault="00542ACA" w:rsidP="00542ACA">
      <w:pPr>
        <w:pStyle w:val="BodyText"/>
        <w:rPr>
          <w:sz w:val="2"/>
          <w:szCs w:val="2"/>
        </w:rPr>
      </w:pPr>
    </w:p>
    <w:p w:rsidR="002D370B" w:rsidRPr="003E3592" w:rsidRDefault="00161EA3" w:rsidP="003E3592">
      <w:pPr>
        <w:pStyle w:val="SubHeading"/>
      </w:pPr>
      <w:proofErr w:type="spellStart"/>
      <w:r>
        <w:t>Firstl</w:t>
      </w:r>
      <w:r w:rsidR="00D10AB6">
        <w:t>ine</w:t>
      </w:r>
      <w:proofErr w:type="spellEnd"/>
      <w:r w:rsidR="00D10AB6">
        <w:t xml:space="preserve"> Leader</w:t>
      </w:r>
      <w:r w:rsidR="002D370B">
        <w:t xml:space="preserve"> Accountabilities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542ACA" w:rsidRPr="00747462" w:rsidTr="002D370B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542ACA" w:rsidRPr="00747462" w:rsidRDefault="002D370B" w:rsidP="00D10AB6">
            <w:pPr>
              <w:spacing w:before="60" w:after="6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T</w:t>
            </w:r>
            <w:r w:rsidRPr="002D370B">
              <w:rPr>
                <w:rFonts w:cs="Arial"/>
                <w:b/>
                <w:color w:val="FFFFFF" w:themeColor="background1"/>
                <w:szCs w:val="20"/>
              </w:rPr>
              <w:t xml:space="preserve">o be achieved by all </w:t>
            </w:r>
            <w:proofErr w:type="spellStart"/>
            <w:r w:rsidR="00484D4C">
              <w:rPr>
                <w:rFonts w:cs="Arial"/>
                <w:b/>
                <w:color w:val="FFFFFF" w:themeColor="background1"/>
                <w:szCs w:val="20"/>
              </w:rPr>
              <w:t>Firstl</w:t>
            </w:r>
            <w:r w:rsidR="00D10AB6">
              <w:rPr>
                <w:rFonts w:cs="Arial"/>
                <w:b/>
                <w:color w:val="FFFFFF" w:themeColor="background1"/>
                <w:szCs w:val="20"/>
              </w:rPr>
              <w:t>ine</w:t>
            </w:r>
            <w:proofErr w:type="spellEnd"/>
            <w:r w:rsidR="00D10AB6">
              <w:rPr>
                <w:rFonts w:cs="Arial"/>
                <w:b/>
                <w:color w:val="FFFFFF" w:themeColor="background1"/>
                <w:szCs w:val="20"/>
              </w:rPr>
              <w:t xml:space="preserve"> Leader</w:t>
            </w:r>
            <w:r w:rsidR="00484D4C">
              <w:rPr>
                <w:rFonts w:cs="Arial"/>
                <w:b/>
                <w:color w:val="FFFFFF" w:themeColor="background1"/>
                <w:szCs w:val="20"/>
              </w:rPr>
              <w:t>s</w:t>
            </w:r>
          </w:p>
        </w:tc>
      </w:tr>
      <w:tr w:rsidR="006E51DC" w:rsidRPr="00B519B6" w:rsidTr="00021C7A">
        <w:trPr>
          <w:trHeight w:val="400"/>
        </w:trPr>
        <w:tc>
          <w:tcPr>
            <w:tcW w:w="10031" w:type="dxa"/>
            <w:vAlign w:val="center"/>
          </w:tcPr>
          <w:p w:rsidR="00542ACA" w:rsidRPr="00582D55" w:rsidRDefault="00730EC9" w:rsidP="00A8341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84" w:hanging="284"/>
              <w:contextualSpacing w:val="0"/>
              <w:rPr>
                <w:rFonts w:eastAsia="Calibri"/>
                <w:sz w:val="20"/>
              </w:rPr>
            </w:pPr>
            <w:r w:rsidRPr="00582D55">
              <w:rPr>
                <w:rFonts w:eastAsia="Calibri"/>
                <w:sz w:val="20"/>
              </w:rPr>
              <w:t>Articulates clear links between the team’s goals and strategy to provide meaning and purpose to tasks</w:t>
            </w:r>
            <w:r w:rsidR="00A8341C" w:rsidRPr="00582D55">
              <w:rPr>
                <w:rFonts w:eastAsia="Calibri"/>
                <w:sz w:val="20"/>
              </w:rPr>
              <w:t>.</w:t>
            </w:r>
            <w:r w:rsidRPr="00582D55">
              <w:rPr>
                <w:rFonts w:eastAsia="Calibri"/>
                <w:sz w:val="20"/>
              </w:rPr>
              <w:t xml:space="preserve"> </w:t>
            </w:r>
          </w:p>
          <w:p w:rsidR="00730EC9" w:rsidRPr="00582D55" w:rsidRDefault="00171E15" w:rsidP="00A8341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84" w:hanging="284"/>
              <w:contextualSpacing w:val="0"/>
              <w:rPr>
                <w:rFonts w:eastAsia="Calibri"/>
                <w:sz w:val="20"/>
              </w:rPr>
            </w:pPr>
            <w:r w:rsidRPr="00582D55">
              <w:rPr>
                <w:rFonts w:eastAsia="Calibri"/>
                <w:sz w:val="20"/>
              </w:rPr>
              <w:t xml:space="preserve">Focuses the team on understanding the unique and rapid changing needs of customers and makes customer experience a team priority, to improve advocacy, increase market share and customer retention.  </w:t>
            </w:r>
          </w:p>
          <w:p w:rsidR="00171E15" w:rsidRPr="00582D55" w:rsidRDefault="00171E15" w:rsidP="00A8341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84" w:hanging="284"/>
              <w:contextualSpacing w:val="0"/>
              <w:rPr>
                <w:rFonts w:eastAsia="Calibri"/>
                <w:sz w:val="20"/>
              </w:rPr>
            </w:pPr>
            <w:r w:rsidRPr="00582D55">
              <w:rPr>
                <w:rFonts w:eastAsia="Calibri"/>
                <w:sz w:val="20"/>
              </w:rPr>
              <w:t xml:space="preserve">Sets clear objectives and targets for the team linked to the strategy and tackles underperformance until it is resolved.  </w:t>
            </w:r>
          </w:p>
          <w:p w:rsidR="00171E15" w:rsidRPr="00582D55" w:rsidRDefault="00171E15" w:rsidP="00A8341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84" w:hanging="284"/>
              <w:contextualSpacing w:val="0"/>
              <w:rPr>
                <w:rFonts w:eastAsia="Calibri"/>
                <w:sz w:val="20"/>
              </w:rPr>
            </w:pPr>
            <w:r w:rsidRPr="00582D55">
              <w:rPr>
                <w:rFonts w:eastAsia="Calibri"/>
                <w:sz w:val="20"/>
              </w:rPr>
              <w:t xml:space="preserve">Attract, coach, develop and manage diverse, flexible and distributed teams in an inclusive way, while showing genuine care in </w:t>
            </w:r>
            <w:r w:rsidR="00A8341C" w:rsidRPr="00582D55">
              <w:rPr>
                <w:rFonts w:eastAsia="Calibri"/>
                <w:sz w:val="20"/>
              </w:rPr>
              <w:t>managing</w:t>
            </w:r>
            <w:r w:rsidRPr="00582D55">
              <w:rPr>
                <w:rFonts w:eastAsia="Calibri"/>
                <w:sz w:val="20"/>
              </w:rPr>
              <w:t xml:space="preserve"> an environment of safety and wellbeing.  </w:t>
            </w:r>
          </w:p>
          <w:p w:rsidR="00171E15" w:rsidRPr="00582D55" w:rsidRDefault="00A8341C" w:rsidP="00A8341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84" w:hanging="284"/>
              <w:contextualSpacing w:val="0"/>
              <w:rPr>
                <w:rFonts w:eastAsia="Calibri"/>
                <w:sz w:val="20"/>
              </w:rPr>
            </w:pPr>
            <w:r w:rsidRPr="00582D55">
              <w:rPr>
                <w:rFonts w:eastAsia="Calibri"/>
                <w:sz w:val="20"/>
              </w:rPr>
              <w:t>Keeps things simple while driving innovation to achieve differentiation, continuous improvement and supporting</w:t>
            </w:r>
            <w:r w:rsidR="00171E15" w:rsidRPr="00582D55">
              <w:rPr>
                <w:rFonts w:eastAsia="Calibri"/>
                <w:sz w:val="20"/>
              </w:rPr>
              <w:t xml:space="preserve"> tea</w:t>
            </w:r>
            <w:r w:rsidRPr="00582D55">
              <w:rPr>
                <w:rFonts w:eastAsia="Calibri"/>
                <w:sz w:val="20"/>
              </w:rPr>
              <w:t>ms</w:t>
            </w:r>
            <w:r w:rsidR="00171E15" w:rsidRPr="00582D55">
              <w:rPr>
                <w:rFonts w:eastAsia="Calibri"/>
                <w:sz w:val="20"/>
              </w:rPr>
              <w:t xml:space="preserve"> to </w:t>
            </w:r>
            <w:r w:rsidRPr="00582D55">
              <w:rPr>
                <w:rFonts w:eastAsia="Calibri"/>
                <w:sz w:val="20"/>
              </w:rPr>
              <w:t xml:space="preserve">adapt quickly and readily to change.  </w:t>
            </w:r>
          </w:p>
          <w:p w:rsidR="00A8341C" w:rsidRPr="00582D55" w:rsidRDefault="00A8341C" w:rsidP="00A8341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84" w:hanging="284"/>
              <w:contextualSpacing w:val="0"/>
              <w:rPr>
                <w:rFonts w:eastAsia="Calibri"/>
                <w:sz w:val="20"/>
              </w:rPr>
            </w:pPr>
            <w:r w:rsidRPr="00582D55">
              <w:rPr>
                <w:rFonts w:eastAsia="Calibri"/>
                <w:sz w:val="20"/>
              </w:rPr>
              <w:t xml:space="preserve">Considers and applies ‘smart’ risk management practices in all activities. </w:t>
            </w:r>
          </w:p>
          <w:p w:rsidR="00730EC9" w:rsidRPr="00B519B6" w:rsidRDefault="00730EC9" w:rsidP="00093A2C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before="120" w:after="120" w:line="240" w:lineRule="auto"/>
              <w:ind w:left="284" w:hanging="284"/>
              <w:contextualSpacing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582D55">
              <w:rPr>
                <w:rFonts w:eastAsia="Calibri"/>
                <w:sz w:val="20"/>
              </w:rPr>
              <w:t>Role model the Suncorp Values, Code of Conduct and Leader</w:t>
            </w:r>
          </w:p>
        </w:tc>
      </w:tr>
    </w:tbl>
    <w:p w:rsidR="00542ACA" w:rsidRPr="00B519B6" w:rsidRDefault="00542ACA" w:rsidP="00542ACA">
      <w:pPr>
        <w:pStyle w:val="BodyText"/>
        <w:rPr>
          <w:color w:val="auto"/>
          <w:sz w:val="2"/>
          <w:szCs w:val="2"/>
        </w:rPr>
      </w:pPr>
    </w:p>
    <w:p w:rsidR="00542ACA" w:rsidRPr="00145491" w:rsidRDefault="00542ACA" w:rsidP="00542ACA">
      <w:pPr>
        <w:pStyle w:val="BodyText"/>
        <w:rPr>
          <w:sz w:val="2"/>
          <w:szCs w:val="2"/>
        </w:rPr>
      </w:pPr>
    </w:p>
    <w:p w:rsidR="002D370B" w:rsidRPr="002D370B" w:rsidRDefault="002703A8" w:rsidP="002D370B">
      <w:pPr>
        <w:pStyle w:val="SubHeading"/>
        <w:rPr>
          <w:color w:val="FFFFFF" w:themeColor="background1"/>
        </w:rPr>
      </w:pPr>
      <w:r>
        <w:t>R</w:t>
      </w:r>
      <w:r w:rsidR="002D370B">
        <w:t>ole Specification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2D370B" w:rsidRPr="002D370B" w:rsidTr="00642B0A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2D370B" w:rsidP="00642B0A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 w:rsidRPr="002D370B">
              <w:rPr>
                <w:rFonts w:cs="Arial"/>
                <w:b/>
                <w:color w:val="FFFFFF" w:themeColor="background1"/>
                <w:szCs w:val="20"/>
              </w:rPr>
              <w:t>Objective of the Role</w:t>
            </w:r>
          </w:p>
        </w:tc>
      </w:tr>
      <w:tr w:rsidR="002D370B" w:rsidRPr="00747462" w:rsidTr="00642B0A">
        <w:trPr>
          <w:trHeight w:val="400"/>
        </w:trPr>
        <w:tc>
          <w:tcPr>
            <w:tcW w:w="10031" w:type="dxa"/>
            <w:vAlign w:val="center"/>
          </w:tcPr>
          <w:bookmarkStart w:id="0" w:name="_Hlk511398803" w:displacedByCustomXml="next"/>
          <w:sdt>
            <w:sdtPr>
              <w:rPr>
                <w:rFonts w:asciiTheme="minorHAnsi" w:hAnsiTheme="minorHAnsi" w:cs="Arial"/>
                <w:sz w:val="22"/>
                <w:szCs w:val="20"/>
                <w:lang w:eastAsia="en-US"/>
              </w:rPr>
              <w:id w:val="999701799"/>
              <w:placeholder>
                <w:docPart w:val="7EF5691B0A86408987DE361AF335CA40"/>
              </w:placeholder>
            </w:sdtPr>
            <w:sdtEndPr>
              <w:rPr>
                <w:rFonts w:cstheme="minorBidi"/>
                <w:szCs w:val="22"/>
              </w:rPr>
            </w:sdtEndPr>
            <w:sdtContent>
              <w:sdt>
                <w:sdtPr>
                  <w:rPr>
                    <w:rFonts w:asciiTheme="minorHAnsi" w:eastAsia="Calibri" w:hAnsiTheme="minorHAnsi" w:cs="Arial"/>
                    <w:color w:val="9D9489" w:themeColor="accent2"/>
                    <w:sz w:val="22"/>
                    <w:szCs w:val="22"/>
                    <w:lang w:eastAsia="en-US"/>
                  </w:rPr>
                  <w:id w:val="-1952312369"/>
                  <w:placeholder>
                    <w:docPart w:val="243E53524B484960893C6C590081A30A"/>
                  </w:placeholder>
                </w:sdtPr>
                <w:sdtEndPr>
                  <w:rPr>
                    <w:rFonts w:eastAsiaTheme="minorHAnsi" w:cstheme="minorBidi"/>
                    <w:color w:val="auto"/>
                  </w:rPr>
                </w:sdtEndPr>
                <w:sdtContent>
                  <w:p w:rsidR="006E51DC" w:rsidRDefault="006E51DC" w:rsidP="006E51DC">
                    <w:pPr>
                      <w:spacing w:before="100" w:beforeAutospacing="1" w:after="100" w:afterAutospacing="1"/>
                      <w:rPr>
                        <w:rFonts w:eastAsia="Calibri" w:cs="Arial"/>
                        <w:szCs w:val="20"/>
                      </w:rPr>
                    </w:pPr>
                    <w:r w:rsidRPr="0011251B">
                      <w:rPr>
                        <w:rFonts w:eastAsia="Calibri" w:cs="Arial"/>
                        <w:szCs w:val="20"/>
                      </w:rPr>
                      <w:t xml:space="preserve">The Customer Relations team is committed to </w:t>
                    </w:r>
                    <w:bookmarkStart w:id="1" w:name="_Hlk511398532"/>
                    <w:r w:rsidRPr="0011251B">
                      <w:rPr>
                        <w:rFonts w:eastAsia="Calibri" w:cs="Arial"/>
                        <w:szCs w:val="20"/>
                      </w:rPr>
                      <w:t xml:space="preserve">continuously improving the quality of our customers’ experiences, partnering with our colleagues to actively respond to customer </w:t>
                    </w:r>
                    <w:r>
                      <w:rPr>
                        <w:rFonts w:eastAsia="Calibri" w:cs="Arial"/>
                        <w:szCs w:val="20"/>
                      </w:rPr>
                      <w:t>complaints (</w:t>
                    </w:r>
                    <w:r w:rsidR="009E157F">
                      <w:rPr>
                        <w:rFonts w:eastAsia="Calibri" w:cs="Arial"/>
                        <w:szCs w:val="20"/>
                      </w:rPr>
                      <w:t xml:space="preserve">incl. </w:t>
                    </w:r>
                    <w:r>
                      <w:rPr>
                        <w:rFonts w:eastAsia="Calibri" w:cs="Arial"/>
                        <w:szCs w:val="20"/>
                      </w:rPr>
                      <w:t>disputes)</w:t>
                    </w:r>
                    <w:r w:rsidRPr="0011251B">
                      <w:rPr>
                        <w:rFonts w:eastAsia="Calibri" w:cs="Arial"/>
                        <w:szCs w:val="20"/>
                      </w:rPr>
                      <w:t xml:space="preserve"> and using their feedback to turn negative customer experiences into positive ones and advocate for our customers to fix pain points. </w:t>
                    </w:r>
                  </w:p>
                  <w:bookmarkEnd w:id="1"/>
                  <w:p w:rsidR="00C42210" w:rsidRDefault="009E157F" w:rsidP="00C42210">
                    <w:pPr>
                      <w:rPr>
                        <w:rFonts w:cs="Arial"/>
                        <w:szCs w:val="20"/>
                      </w:rPr>
                    </w:pPr>
                    <w:r>
                      <w:rPr>
                        <w:rFonts w:cs="Arial"/>
                        <w:szCs w:val="20"/>
                      </w:rPr>
                      <w:t xml:space="preserve">The role of Leader, </w:t>
                    </w:r>
                    <w:r w:rsidR="006E51DC">
                      <w:rPr>
                        <w:rFonts w:cs="Arial"/>
                        <w:szCs w:val="20"/>
                      </w:rPr>
                      <w:t>Personal Injury</w:t>
                    </w:r>
                    <w:r>
                      <w:rPr>
                        <w:rFonts w:cs="Arial"/>
                        <w:szCs w:val="20"/>
                      </w:rPr>
                      <w:t xml:space="preserve"> Complaints Resolution</w:t>
                    </w:r>
                    <w:r w:rsidR="006E51DC">
                      <w:rPr>
                        <w:rFonts w:cs="Arial"/>
                        <w:szCs w:val="20"/>
                      </w:rPr>
                      <w:t xml:space="preserve"> </w:t>
                    </w:r>
                    <w:r w:rsidR="001C7A2C">
                      <w:rPr>
                        <w:rFonts w:cs="Arial"/>
                        <w:szCs w:val="20"/>
                      </w:rPr>
                      <w:t xml:space="preserve">(Workers Compensation) </w:t>
                    </w:r>
                    <w:r w:rsidR="00C42210">
                      <w:rPr>
                        <w:rFonts w:cs="Arial"/>
                        <w:szCs w:val="20"/>
                      </w:rPr>
                      <w:t>exists to:</w:t>
                    </w:r>
                  </w:p>
                  <w:bookmarkStart w:id="2" w:name="_Hlk511398777"/>
                  <w:p w:rsidR="00F078E2" w:rsidRDefault="006B326D" w:rsidP="00F078E2">
                    <w:pPr>
                      <w:pStyle w:val="ListParagraph"/>
                      <w:numPr>
                        <w:ilvl w:val="0"/>
                        <w:numId w:val="23"/>
                      </w:numPr>
                      <w:spacing w:after="0" w:line="240" w:lineRule="auto"/>
                      <w:rPr>
                        <w:rFonts w:cs="Arial"/>
                        <w:sz w:val="20"/>
                        <w:szCs w:val="20"/>
                      </w:rPr>
                    </w:pPr>
                    <w:sdt>
                      <w:sdtPr>
                        <w:rPr>
                          <w:sz w:val="20"/>
                          <w:highlight w:val="yellow"/>
                        </w:rPr>
                        <w:id w:val="1763334614"/>
                        <w:placeholder>
                          <w:docPart w:val="C2290F97051047848B78861D300BB6F4"/>
                        </w:placeholder>
                      </w:sdtPr>
                      <w:sdtEndPr>
                        <w:rPr>
                          <w:highlight w:val="none"/>
                        </w:rPr>
                      </w:sdtEndPr>
                      <w:sdtContent>
                        <w:r w:rsidR="007B4613">
                          <w:rPr>
                            <w:rFonts w:cstheme="minorHAnsi"/>
                            <w:color w:val="000000"/>
                            <w:sz w:val="20"/>
                          </w:rPr>
                          <w:t>l</w:t>
                        </w:r>
                        <w:r w:rsidR="007B4613" w:rsidRPr="006879FA">
                          <w:rPr>
                            <w:rFonts w:cstheme="minorHAnsi"/>
                            <w:color w:val="000000"/>
                            <w:sz w:val="20"/>
                          </w:rPr>
                          <w:t xml:space="preserve">ead and manage a team of Customer Relations Specialists </w:t>
                        </w:r>
                        <w:r w:rsidR="00B074CA">
                          <w:rPr>
                            <w:rFonts w:cstheme="minorHAnsi"/>
                            <w:color w:val="000000"/>
                            <w:sz w:val="20"/>
                          </w:rPr>
                          <w:t xml:space="preserve">(CRS) </w:t>
                        </w:r>
                        <w:r w:rsidR="007B4613" w:rsidRPr="006879FA">
                          <w:rPr>
                            <w:rFonts w:cstheme="minorHAnsi"/>
                            <w:color w:val="000000"/>
                            <w:sz w:val="20"/>
                          </w:rPr>
                          <w:t xml:space="preserve">and Senior Customer Relations </w:t>
                        </w:r>
                      </w:sdtContent>
                    </w:sdt>
                    <w:r w:rsidR="007B4613" w:rsidRPr="006879FA">
                      <w:rPr>
                        <w:rFonts w:cstheme="minorHAnsi"/>
                        <w:color w:val="000000"/>
                        <w:sz w:val="20"/>
                      </w:rPr>
                      <w:t>Specialists</w:t>
                    </w:r>
                    <w:r w:rsidR="00F078E2">
                      <w:rPr>
                        <w:rFonts w:cstheme="minorHAnsi"/>
                        <w:color w:val="000000"/>
                        <w:sz w:val="20"/>
                      </w:rPr>
                      <w:t xml:space="preserve"> </w:t>
                    </w:r>
                    <w:r w:rsidR="00B074CA">
                      <w:rPr>
                        <w:rFonts w:cstheme="minorHAnsi"/>
                        <w:color w:val="000000"/>
                        <w:sz w:val="20"/>
                      </w:rPr>
                      <w:t>who</w:t>
                    </w:r>
                    <w:r w:rsidR="00F078E2">
                      <w:rPr>
                        <w:rFonts w:cstheme="minorHAnsi"/>
                        <w:color w:val="000000"/>
                        <w:sz w:val="20"/>
                      </w:rPr>
                      <w:t xml:space="preserve"> </w:t>
                    </w:r>
                    <w:r w:rsidR="00F078E2">
                      <w:rPr>
                        <w:rFonts w:cs="Arial"/>
                        <w:sz w:val="20"/>
                        <w:szCs w:val="20"/>
                      </w:rPr>
                      <w:t>provide</w:t>
                    </w:r>
                    <w:r w:rsidR="00F078E2" w:rsidRPr="00AF5F71">
                      <w:rPr>
                        <w:rFonts w:cs="Arial"/>
                        <w:sz w:val="20"/>
                        <w:szCs w:val="20"/>
                      </w:rPr>
                      <w:t xml:space="preserve"> exceptional customer service</w:t>
                    </w:r>
                    <w:r w:rsidR="00F078E2" w:rsidRPr="00B062E4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F078E2">
                      <w:rPr>
                        <w:rFonts w:cs="Arial"/>
                        <w:sz w:val="20"/>
                        <w:szCs w:val="20"/>
                      </w:rPr>
                      <w:t xml:space="preserve">by </w:t>
                    </w:r>
                    <w:r w:rsidR="00F078E2" w:rsidRPr="00B062E4">
                      <w:rPr>
                        <w:rFonts w:cs="Arial"/>
                        <w:sz w:val="20"/>
                        <w:szCs w:val="20"/>
                      </w:rPr>
                      <w:t>e</w:t>
                    </w:r>
                    <w:r w:rsidR="00F078E2" w:rsidRPr="00AF5F71">
                      <w:rPr>
                        <w:rFonts w:cs="Arial"/>
                        <w:sz w:val="20"/>
                        <w:szCs w:val="20"/>
                      </w:rPr>
                      <w:t xml:space="preserve">ffectively </w:t>
                    </w:r>
                    <w:r w:rsidR="00F078E2">
                      <w:rPr>
                        <w:rFonts w:cs="Arial"/>
                        <w:sz w:val="20"/>
                        <w:szCs w:val="20"/>
                      </w:rPr>
                      <w:t>managing</w:t>
                    </w:r>
                    <w:r w:rsidR="00F078E2" w:rsidRPr="00AF5F71">
                      <w:rPr>
                        <w:rFonts w:cs="Arial"/>
                        <w:sz w:val="20"/>
                        <w:szCs w:val="20"/>
                      </w:rPr>
                      <w:t>, investigat</w:t>
                    </w:r>
                    <w:r w:rsidR="00F078E2">
                      <w:rPr>
                        <w:rFonts w:cs="Arial"/>
                        <w:sz w:val="20"/>
                        <w:szCs w:val="20"/>
                      </w:rPr>
                      <w:t>ing</w:t>
                    </w:r>
                    <w:r w:rsidR="00F078E2" w:rsidRPr="00AF5F71">
                      <w:rPr>
                        <w:rFonts w:cs="Arial"/>
                        <w:sz w:val="20"/>
                        <w:szCs w:val="20"/>
                      </w:rPr>
                      <w:t xml:space="preserve"> and </w:t>
                    </w:r>
                    <w:r w:rsidR="00F078E2">
                      <w:rPr>
                        <w:rFonts w:cs="Arial"/>
                        <w:sz w:val="20"/>
                        <w:szCs w:val="20"/>
                      </w:rPr>
                      <w:t>resolving</w:t>
                    </w:r>
                    <w:r w:rsidR="00F078E2" w:rsidRPr="00AF5F71">
                      <w:rPr>
                        <w:rFonts w:cs="Arial"/>
                        <w:sz w:val="20"/>
                        <w:szCs w:val="20"/>
                      </w:rPr>
                      <w:t xml:space="preserve"> complaints</w:t>
                    </w:r>
                    <w:r w:rsidR="00B074CA">
                      <w:rPr>
                        <w:rFonts w:cs="Arial"/>
                        <w:sz w:val="20"/>
                        <w:szCs w:val="20"/>
                      </w:rPr>
                      <w:t xml:space="preserve"> in a</w:t>
                    </w:r>
                    <w:r w:rsidR="00F078E2" w:rsidRPr="00AF5F71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 w:rsidR="00F078E2">
                      <w:rPr>
                        <w:rFonts w:cs="Arial"/>
                        <w:sz w:val="20"/>
                        <w:szCs w:val="20"/>
                      </w:rPr>
                      <w:t xml:space="preserve">fair and </w:t>
                    </w:r>
                    <w:r w:rsidR="00B074CA">
                      <w:rPr>
                        <w:rFonts w:cs="Arial"/>
                        <w:sz w:val="20"/>
                        <w:szCs w:val="20"/>
                      </w:rPr>
                      <w:t>reasonable manner</w:t>
                    </w:r>
                    <w:r w:rsidR="00F078E2">
                      <w:rPr>
                        <w:rFonts w:cs="Arial"/>
                        <w:sz w:val="20"/>
                        <w:szCs w:val="20"/>
                      </w:rPr>
                      <w:t xml:space="preserve"> across </w:t>
                    </w:r>
                    <w:r w:rsidR="001C7A2C">
                      <w:rPr>
                        <w:rFonts w:cs="Arial"/>
                        <w:sz w:val="20"/>
                        <w:szCs w:val="20"/>
                      </w:rPr>
                      <w:t>the Workers Compensation (NSW) portfolio</w:t>
                    </w:r>
                    <w:r w:rsidR="00B074CA">
                      <w:rPr>
                        <w:rFonts w:cs="Arial"/>
                        <w:sz w:val="20"/>
                        <w:szCs w:val="20"/>
                      </w:rPr>
                      <w:t xml:space="preserve">. </w:t>
                    </w:r>
                    <w:bookmarkEnd w:id="2"/>
                    <w:r w:rsidR="00B074CA">
                      <w:rPr>
                        <w:rFonts w:cs="Arial"/>
                        <w:sz w:val="20"/>
                        <w:szCs w:val="20"/>
                      </w:rPr>
                      <w:t xml:space="preserve">The CRS also effectively manage </w:t>
                    </w:r>
                    <w:r w:rsidR="008D7865">
                      <w:rPr>
                        <w:rFonts w:cs="Arial"/>
                        <w:sz w:val="20"/>
                        <w:szCs w:val="20"/>
                      </w:rPr>
                      <w:t xml:space="preserve">Internal Dispute Reviews </w:t>
                    </w:r>
                    <w:r w:rsidR="00B074CA">
                      <w:rPr>
                        <w:rFonts w:cs="Arial"/>
                        <w:sz w:val="20"/>
                        <w:szCs w:val="20"/>
                      </w:rPr>
                      <w:t xml:space="preserve">which includes </w:t>
                    </w:r>
                    <w:r w:rsidR="008D7865">
                      <w:rPr>
                        <w:rFonts w:cs="Arial"/>
                        <w:sz w:val="20"/>
                        <w:szCs w:val="20"/>
                      </w:rPr>
                      <w:t>Liability, Work Capacity and Merit</w:t>
                    </w:r>
                    <w:r w:rsidR="00B074CA">
                      <w:rPr>
                        <w:rFonts w:cs="Arial"/>
                        <w:sz w:val="20"/>
                        <w:szCs w:val="20"/>
                      </w:rPr>
                      <w:t xml:space="preserve"> reviews. </w:t>
                    </w:r>
                  </w:p>
                  <w:p w:rsidR="007B4613" w:rsidRPr="006879FA" w:rsidRDefault="007B4613" w:rsidP="007B4613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cstheme="minorHAnsi"/>
                        <w:color w:val="000000"/>
                        <w:sz w:val="20"/>
                      </w:rPr>
                    </w:pPr>
                    <w:r w:rsidRPr="006879FA">
                      <w:rPr>
                        <w:rFonts w:cstheme="minorHAnsi"/>
                        <w:color w:val="000000"/>
                        <w:sz w:val="20"/>
                      </w:rPr>
                      <w:t xml:space="preserve">develop and coach team members to ensure that all decisions are made with the aim of timely resolution of customer </w:t>
                    </w:r>
                    <w:r>
                      <w:rPr>
                        <w:rFonts w:cstheme="minorHAnsi"/>
                        <w:color w:val="000000"/>
                        <w:sz w:val="20"/>
                      </w:rPr>
                      <w:t>complaints</w:t>
                    </w:r>
                    <w:r w:rsidRPr="006879FA">
                      <w:rPr>
                        <w:rFonts w:cstheme="minorHAnsi"/>
                        <w:color w:val="000000"/>
                        <w:sz w:val="20"/>
                      </w:rPr>
                      <w:t>.</w:t>
                    </w:r>
                  </w:p>
                  <w:p w:rsidR="007B4613" w:rsidRPr="006879FA" w:rsidRDefault="007B4613" w:rsidP="007B4613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cstheme="minorHAnsi"/>
                        <w:sz w:val="20"/>
                      </w:rPr>
                    </w:pPr>
                    <w:r w:rsidRPr="006879FA">
                      <w:rPr>
                        <w:rFonts w:cstheme="minorHAnsi"/>
                        <w:color w:val="000000"/>
                        <w:sz w:val="20"/>
                      </w:rPr>
                      <w:t>ensure that the team adhere to regulatory requirements and achieve</w:t>
                    </w:r>
                    <w:r w:rsidR="00FF6602">
                      <w:rPr>
                        <w:rFonts w:cstheme="minorHAnsi"/>
                        <w:color w:val="000000"/>
                        <w:sz w:val="20"/>
                      </w:rPr>
                      <w:t>s performance and quality</w:t>
                    </w:r>
                    <w:r w:rsidRPr="006879FA">
                      <w:rPr>
                        <w:rFonts w:cstheme="minorHAnsi"/>
                        <w:color w:val="000000"/>
                        <w:sz w:val="20"/>
                      </w:rPr>
                      <w:t xml:space="preserve"> results i</w:t>
                    </w:r>
                    <w:r w:rsidRPr="006879FA">
                      <w:rPr>
                        <w:rFonts w:cstheme="minorHAnsi"/>
                        <w:sz w:val="20"/>
                      </w:rPr>
                      <w:t xml:space="preserve">n line with set goals and targets. </w:t>
                    </w:r>
                  </w:p>
                  <w:p w:rsidR="007B4613" w:rsidRDefault="00FF6602" w:rsidP="007B4613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cstheme="minorHAnsi"/>
                        <w:sz w:val="20"/>
                      </w:rPr>
                    </w:pPr>
                    <w:r>
                      <w:rPr>
                        <w:rFonts w:cstheme="minorHAnsi"/>
                        <w:sz w:val="20"/>
                      </w:rPr>
                      <w:lastRenderedPageBreak/>
                      <w:t>Actively engage with</w:t>
                    </w:r>
                    <w:r w:rsidR="007B4613" w:rsidRPr="006879FA">
                      <w:rPr>
                        <w:rFonts w:cstheme="minorHAnsi"/>
                        <w:sz w:val="20"/>
                      </w:rPr>
                      <w:t xml:space="preserve"> stakeholder</w:t>
                    </w:r>
                    <w:r>
                      <w:rPr>
                        <w:rFonts w:cstheme="minorHAnsi"/>
                        <w:sz w:val="20"/>
                      </w:rPr>
                      <w:t>s</w:t>
                    </w:r>
                    <w:r w:rsidR="007B4613" w:rsidRPr="006879FA">
                      <w:rPr>
                        <w:rFonts w:cstheme="minorHAnsi"/>
                        <w:sz w:val="20"/>
                      </w:rPr>
                      <w:t xml:space="preserve"> </w:t>
                    </w:r>
                    <w:r>
                      <w:rPr>
                        <w:rFonts w:cstheme="minorHAnsi"/>
                        <w:sz w:val="20"/>
                      </w:rPr>
                      <w:t>to share insights and actions necessary to improve the complaints resolution process</w:t>
                    </w:r>
                    <w:r w:rsidR="00B074CA">
                      <w:rPr>
                        <w:rFonts w:cstheme="minorHAnsi"/>
                        <w:sz w:val="20"/>
                      </w:rPr>
                      <w:t>.</w:t>
                    </w:r>
                  </w:p>
                  <w:p w:rsidR="002D370B" w:rsidRPr="00C42210" w:rsidRDefault="007B4613" w:rsidP="007B4613">
                    <w:pPr>
                      <w:pStyle w:val="ListParagraph"/>
                      <w:numPr>
                        <w:ilvl w:val="0"/>
                        <w:numId w:val="18"/>
                      </w:numPr>
                      <w:rPr>
                        <w:rFonts w:cs="Arial"/>
                        <w:szCs w:val="20"/>
                      </w:rPr>
                    </w:pPr>
                    <w:r w:rsidRPr="006879FA">
                      <w:rPr>
                        <w:rFonts w:cstheme="minorHAnsi"/>
                        <w:sz w:val="20"/>
                      </w:rPr>
                      <w:t xml:space="preserve">ensure that </w:t>
                    </w:r>
                    <w:r w:rsidR="003C2C95">
                      <w:rPr>
                        <w:rFonts w:cstheme="minorHAnsi"/>
                        <w:sz w:val="20"/>
                      </w:rPr>
                      <w:t xml:space="preserve">we elevate the customer in </w:t>
                    </w:r>
                    <w:r w:rsidRPr="006879FA">
                      <w:rPr>
                        <w:rFonts w:cstheme="minorHAnsi"/>
                        <w:sz w:val="20"/>
                      </w:rPr>
                      <w:t>all complaint decisions</w:t>
                    </w:r>
                    <w:r>
                      <w:rPr>
                        <w:rFonts w:cstheme="minorHAnsi"/>
                        <w:sz w:val="20"/>
                      </w:rPr>
                      <w:t xml:space="preserve"> to improve the customer experience</w:t>
                    </w:r>
                    <w:r w:rsidR="00B074CA">
                      <w:rPr>
                        <w:rFonts w:cstheme="minorHAnsi"/>
                        <w:sz w:val="20"/>
                      </w:rPr>
                      <w:t>.</w:t>
                    </w:r>
                  </w:p>
                </w:sdtContent>
              </w:sdt>
            </w:sdtContent>
          </w:sdt>
        </w:tc>
      </w:tr>
      <w:bookmarkEnd w:id="0"/>
      <w:tr w:rsidR="002D370B" w:rsidRPr="002D370B" w:rsidTr="00642B0A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2D370B" w:rsidP="00642B0A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lastRenderedPageBreak/>
              <w:t>Key Accountabilities</w:t>
            </w:r>
          </w:p>
        </w:tc>
      </w:tr>
      <w:tr w:rsidR="002D370B" w:rsidRPr="00747462" w:rsidTr="00642B0A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rFonts w:asciiTheme="minorHAnsi" w:hAnsiTheme="minorHAnsi" w:cstheme="minorBidi"/>
                <w:sz w:val="22"/>
                <w:szCs w:val="20"/>
                <w:lang w:eastAsia="en-US"/>
              </w:rPr>
              <w:id w:val="-1542042596"/>
              <w:placeholder>
                <w:docPart w:val="F01DA0CF2C4E492E85BF8C592F85B4B6"/>
              </w:placeholder>
            </w:sdtPr>
            <w:sdtEndPr>
              <w:rPr>
                <w:rFonts w:ascii="Arial" w:hAnsi="Arial" w:cs="Times New Roman"/>
                <w:sz w:val="20"/>
                <w:szCs w:val="24"/>
                <w:lang w:eastAsia="en-GB"/>
              </w:rPr>
            </w:sdtEndPr>
            <w:sdtContent>
              <w:sdt>
                <w:sdtPr>
                  <w:rPr>
                    <w:rFonts w:asciiTheme="minorHAnsi" w:hAnsiTheme="minorHAnsi" w:cstheme="minorBidi"/>
                    <w:sz w:val="22"/>
                    <w:szCs w:val="22"/>
                    <w:lang w:eastAsia="en-US"/>
                  </w:rPr>
                  <w:id w:val="399796877"/>
                  <w:placeholder>
                    <w:docPart w:val="75B58CCC6A4A4D06940B759FC25C33DB"/>
                  </w:placeholder>
                </w:sdtPr>
                <w:sdtEndPr>
                  <w:rPr>
                    <w:rFonts w:ascii="Arial" w:eastAsia="Calibri" w:hAnsi="Arial" w:cs="Arial"/>
                    <w:color w:val="9D9489" w:themeColor="accent2"/>
                    <w:sz w:val="20"/>
                    <w:szCs w:val="24"/>
                    <w:lang w:eastAsia="en-GB"/>
                  </w:rPr>
                </w:sdtEndPr>
                <w:sdtContent>
                  <w:p w:rsidR="00771550" w:rsidRPr="00F733C2" w:rsidRDefault="00771550" w:rsidP="00771550">
                    <w:pPr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b/>
                        <w:szCs w:val="22"/>
                      </w:rPr>
                      <w:t>Leadership &amp; People</w:t>
                    </w:r>
                  </w:p>
                  <w:p w:rsidR="00771550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bookmarkStart w:id="3" w:name="_Hlk511398737"/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>Lead, mentor and coach team members and play an integral part in their progression and ultimate success.</w:t>
                    </w:r>
                  </w:p>
                  <w:bookmarkEnd w:id="3"/>
                  <w:p w:rsidR="00771550" w:rsidRPr="00034B44" w:rsidRDefault="00771550" w:rsidP="00D65A82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rPr>
                        <w:rFonts w:cstheme="minorHAnsi"/>
                        <w:b/>
                        <w:sz w:val="20"/>
                        <w:szCs w:val="20"/>
                      </w:rPr>
                    </w:pPr>
                    <w:r w:rsidRPr="00034B44">
                      <w:rPr>
                        <w:rFonts w:cstheme="minorHAnsi"/>
                        <w:sz w:val="20"/>
                        <w:szCs w:val="20"/>
                      </w:rPr>
                      <w:t>Work with the rest of th</w:t>
                    </w:r>
                    <w:r w:rsidR="004269A1">
                      <w:rPr>
                        <w:rFonts w:cstheme="minorHAnsi"/>
                        <w:sz w:val="20"/>
                        <w:szCs w:val="20"/>
                      </w:rPr>
                      <w:t xml:space="preserve">e leadership team to deliver </w:t>
                    </w:r>
                    <w:r w:rsidR="00B074CA">
                      <w:rPr>
                        <w:rFonts w:cstheme="minorHAnsi"/>
                        <w:sz w:val="20"/>
                        <w:szCs w:val="20"/>
                      </w:rPr>
                      <w:t xml:space="preserve">an effective </w:t>
                    </w:r>
                    <w:r w:rsidRPr="00034B44">
                      <w:rPr>
                        <w:rFonts w:cstheme="minorHAnsi"/>
                        <w:sz w:val="20"/>
                        <w:szCs w:val="20"/>
                      </w:rPr>
                      <w:t>complaints strategy</w:t>
                    </w:r>
                  </w:p>
                  <w:p w:rsidR="00771550" w:rsidRPr="00034B44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034B44">
                      <w:rPr>
                        <w:rFonts w:asciiTheme="minorHAnsi" w:hAnsiTheme="minorHAnsi" w:cstheme="minorHAnsi"/>
                        <w:szCs w:val="22"/>
                      </w:rPr>
                      <w:t xml:space="preserve">Manage and resolve </w:t>
                    </w:r>
                    <w:r w:rsidR="009C67C4">
                      <w:rPr>
                        <w:rFonts w:asciiTheme="minorHAnsi" w:hAnsiTheme="minorHAnsi" w:cstheme="minorHAnsi"/>
                        <w:szCs w:val="22"/>
                      </w:rPr>
                      <w:t>complaints</w:t>
                    </w:r>
                    <w:r w:rsidRPr="00034B44">
                      <w:rPr>
                        <w:rFonts w:asciiTheme="minorHAnsi" w:hAnsiTheme="minorHAnsi" w:cstheme="minorHAnsi"/>
                        <w:szCs w:val="22"/>
                      </w:rPr>
                      <w:t xml:space="preserve"> escalated to management and requiring leadership involvement both verbally and in written responses.</w:t>
                    </w:r>
                  </w:p>
                  <w:p w:rsidR="00771550" w:rsidRPr="00034B44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034B44">
                      <w:rPr>
                        <w:rFonts w:asciiTheme="minorHAnsi" w:hAnsiTheme="minorHAnsi" w:cstheme="minorHAnsi"/>
                        <w:szCs w:val="22"/>
                      </w:rPr>
                      <w:t>Ensure that reviews are completed in a timely manner.</w:t>
                    </w:r>
                  </w:p>
                  <w:p w:rsidR="00771550" w:rsidRPr="00034B44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034B44">
                      <w:rPr>
                        <w:rFonts w:asciiTheme="minorHAnsi" w:hAnsiTheme="minorHAnsi" w:cstheme="minorHAnsi"/>
                        <w:szCs w:val="22"/>
                      </w:rPr>
                      <w:t>Determine team goals and manage expectation with direct reports, lead and coach the team</w:t>
                    </w:r>
                    <w:r w:rsidR="00B074CA">
                      <w:rPr>
                        <w:rFonts w:asciiTheme="minorHAnsi" w:hAnsiTheme="minorHAnsi" w:cstheme="minorHAnsi"/>
                        <w:szCs w:val="22"/>
                      </w:rPr>
                      <w:t>.</w:t>
                    </w:r>
                  </w:p>
                  <w:p w:rsidR="00771550" w:rsidRPr="00034B44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034B44">
                      <w:rPr>
                        <w:rFonts w:asciiTheme="minorHAnsi" w:hAnsiTheme="minorHAnsi" w:cstheme="minorHAnsi"/>
                        <w:szCs w:val="22"/>
                      </w:rPr>
                      <w:t>Develop skills and knowledge of direct reports by providing required training and guidance in relation to daily tasks and ongoing personal development</w:t>
                    </w:r>
                    <w:r w:rsidR="00B074CA">
                      <w:rPr>
                        <w:rFonts w:asciiTheme="minorHAnsi" w:hAnsiTheme="minorHAnsi" w:cstheme="minorHAnsi"/>
                        <w:szCs w:val="22"/>
                      </w:rPr>
                      <w:t>.</w:t>
                    </w:r>
                  </w:p>
                  <w:p w:rsidR="00771550" w:rsidRPr="00034B44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034B44">
                      <w:rPr>
                        <w:rFonts w:asciiTheme="minorHAnsi" w:hAnsiTheme="minorHAnsi" w:cstheme="minorHAnsi"/>
                        <w:szCs w:val="22"/>
                      </w:rPr>
                      <w:t xml:space="preserve">Initiate and manage development plans for direct reports </w:t>
                    </w:r>
                    <w:r w:rsidR="009C67C4">
                      <w:rPr>
                        <w:rFonts w:asciiTheme="minorHAnsi" w:hAnsiTheme="minorHAnsi" w:cstheme="minorHAnsi"/>
                        <w:szCs w:val="22"/>
                      </w:rPr>
                      <w:t>and create</w:t>
                    </w:r>
                    <w:r w:rsidRPr="00034B44">
                      <w:rPr>
                        <w:rFonts w:asciiTheme="minorHAnsi" w:hAnsiTheme="minorHAnsi" w:cstheme="minorHAnsi"/>
                        <w:szCs w:val="22"/>
                      </w:rPr>
                      <w:t xml:space="preserve"> personal performance relevant to set targets.</w:t>
                    </w:r>
                  </w:p>
                  <w:p w:rsidR="00771550" w:rsidRPr="00034B44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034B44">
                      <w:rPr>
                        <w:rFonts w:asciiTheme="minorHAnsi" w:hAnsiTheme="minorHAnsi" w:cstheme="minorHAnsi"/>
                        <w:szCs w:val="22"/>
                      </w:rPr>
                      <w:t>Manage all people metrics including absenteeism, leave tolerance, turnover and id</w:t>
                    </w:r>
                    <w:r w:rsidR="00B074CA">
                      <w:rPr>
                        <w:rFonts w:asciiTheme="minorHAnsi" w:hAnsiTheme="minorHAnsi" w:cstheme="minorHAnsi"/>
                        <w:szCs w:val="22"/>
                      </w:rPr>
                      <w:t>entify performance and capacity.</w:t>
                    </w:r>
                  </w:p>
                  <w:p w:rsidR="00771550" w:rsidRPr="00F733C2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>Motivate, empower and engage staff to build a high performing team.</w:t>
                    </w:r>
                  </w:p>
                  <w:p w:rsidR="00771550" w:rsidRPr="00F733C2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 xml:space="preserve">Monitor results and </w:t>
                    </w:r>
                    <w:proofErr w:type="gramStart"/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>take action</w:t>
                    </w:r>
                    <w:proofErr w:type="gramEnd"/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 xml:space="preserve"> to promote responsibility for self-performance for all direct reports.</w:t>
                    </w:r>
                  </w:p>
                  <w:p w:rsidR="00771550" w:rsidRPr="00F733C2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>Conduct regular performance reviews and feedback sessions with direct reports to enhance individual performance and built a high performing team.</w:t>
                    </w:r>
                  </w:p>
                  <w:p w:rsidR="00771550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>Recruit, reward and retain an effective, highly engaged and enabled team.</w:t>
                    </w:r>
                  </w:p>
                  <w:p w:rsidR="00771550" w:rsidRPr="00715375" w:rsidRDefault="00771550" w:rsidP="00D65A82">
                    <w:pPr>
                      <w:numPr>
                        <w:ilvl w:val="0"/>
                        <w:numId w:val="21"/>
                      </w:numPr>
                      <w:spacing w:after="200" w:line="276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</w:pPr>
                    <w:r w:rsidRPr="00715375">
                      <w:rPr>
                        <w:rFonts w:asciiTheme="minorHAnsi" w:hAnsiTheme="minorHAnsi" w:cstheme="minorHAnsi"/>
                        <w:szCs w:val="22"/>
                        <w:lang w:eastAsia="en-US"/>
                      </w:rPr>
                      <w:t>Ensure a high degree of team interaction and support and leverage experience and expertise within the team</w:t>
                    </w:r>
                  </w:p>
                  <w:p w:rsidR="00771550" w:rsidRPr="00715375" w:rsidRDefault="00771550" w:rsidP="00D65A82">
                    <w:pPr>
                      <w:numPr>
                        <w:ilvl w:val="0"/>
                        <w:numId w:val="21"/>
                      </w:numPr>
                      <w:spacing w:after="200" w:line="276" w:lineRule="auto"/>
                      <w:contextualSpacing/>
                      <w:jc w:val="both"/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</w:pPr>
                    <w:r w:rsidRPr="00715375"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  <w:t xml:space="preserve">Meet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  <w:t xml:space="preserve">team </w:t>
                    </w:r>
                    <w:r w:rsidRPr="00715375"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  <w:t>quality audit requirements/benchmarks on consistent basis.</w:t>
                    </w:r>
                  </w:p>
                  <w:p w:rsidR="00B519B6" w:rsidRDefault="00B519B6" w:rsidP="00787B3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color w:val="000000"/>
                        <w:szCs w:val="20"/>
                        <w:lang w:eastAsia="en-US"/>
                      </w:rPr>
                    </w:pPr>
                  </w:p>
                  <w:p w:rsidR="00771550" w:rsidRPr="00F733C2" w:rsidRDefault="00771550" w:rsidP="00771550">
                    <w:pPr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b/>
                        <w:szCs w:val="22"/>
                      </w:rPr>
                      <w:t>Continuous Improvement</w:t>
                    </w:r>
                  </w:p>
                  <w:p w:rsidR="00771550" w:rsidRPr="00F733C2" w:rsidRDefault="00771550" w:rsidP="00D65A82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rPr>
                        <w:rFonts w:cstheme="minorHAnsi"/>
                        <w:sz w:val="20"/>
                        <w:lang w:eastAsia="en-GB"/>
                      </w:rPr>
                    </w:pPr>
                    <w:r w:rsidRPr="00F733C2">
                      <w:rPr>
                        <w:rFonts w:cstheme="minorHAnsi"/>
                        <w:sz w:val="20"/>
                        <w:lang w:eastAsia="en-GB"/>
                      </w:rPr>
                      <w:t>Lead a culture of continuous improvement by proactively reviewing systems, processes and products to ensure effectiveness in design and implementation</w:t>
                    </w:r>
                  </w:p>
                  <w:p w:rsidR="00771550" w:rsidRPr="00F733C2" w:rsidRDefault="00771550" w:rsidP="00D65A82">
                    <w:pPr>
                      <w:pStyle w:val="Header"/>
                      <w:numPr>
                        <w:ilvl w:val="0"/>
                        <w:numId w:val="21"/>
                      </w:numPr>
                      <w:jc w:val="both"/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  <w:t xml:space="preserve">Ensure accurate recording and maintenance of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  <w:t>complaints resolution</w:t>
                    </w:r>
                    <w:r w:rsidRPr="00F733C2"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  <w:t xml:space="preserve"> </w:t>
                    </w:r>
                    <w:r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  <w:t>outcomes</w:t>
                    </w:r>
                    <w:r w:rsidR="00B074CA"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  <w:t xml:space="preserve"> and IDRs</w:t>
                    </w:r>
                    <w:r w:rsidRPr="00F733C2"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  <w:t>.</w:t>
                    </w:r>
                  </w:p>
                  <w:p w:rsidR="00771550" w:rsidRPr="00F733C2" w:rsidRDefault="00685D44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Elevate the customer </w:t>
                    </w:r>
                    <w:r w:rsidR="00771550" w:rsidRPr="00F733C2">
                      <w:rPr>
                        <w:rFonts w:asciiTheme="minorHAnsi" w:hAnsiTheme="minorHAnsi" w:cstheme="minorHAnsi"/>
                        <w:szCs w:val="22"/>
                      </w:rPr>
                      <w:t>in all processes and procedures</w:t>
                    </w:r>
                  </w:p>
                  <w:p w:rsidR="00771550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Cs w:val="22"/>
                      </w:rPr>
                      <w:t>Overcome objections, build and maintain</w:t>
                    </w: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 xml:space="preserve"> strong relationships with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 our customers</w:t>
                    </w:r>
                  </w:p>
                  <w:p w:rsidR="00771550" w:rsidRPr="00BF0CF4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BF0CF4">
                      <w:rPr>
                        <w:rFonts w:asciiTheme="minorHAnsi" w:hAnsiTheme="minorHAnsi" w:cstheme="minorHAnsi"/>
                        <w:szCs w:val="22"/>
                      </w:rPr>
                      <w:t>Identify opportunities for system, process, product and service improvements and make recommendations to relevant departments.</w:t>
                    </w:r>
                  </w:p>
                  <w:p w:rsidR="00771550" w:rsidRDefault="00771550" w:rsidP="00787B3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color w:val="000000"/>
                        <w:szCs w:val="20"/>
                        <w:lang w:eastAsia="en-US"/>
                      </w:rPr>
                    </w:pPr>
                  </w:p>
                  <w:p w:rsidR="00B074CA" w:rsidRPr="00787B3B" w:rsidRDefault="00B074CA" w:rsidP="00787B3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color w:val="000000"/>
                        <w:szCs w:val="20"/>
                        <w:lang w:eastAsia="en-US"/>
                      </w:rPr>
                    </w:pPr>
                  </w:p>
                  <w:p w:rsidR="00771550" w:rsidRPr="00F733C2" w:rsidRDefault="00771550" w:rsidP="00771550">
                    <w:pPr>
                      <w:rPr>
                        <w:rFonts w:asciiTheme="minorHAnsi" w:hAnsiTheme="minorHAnsi" w:cstheme="minorHAnsi"/>
                        <w:b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b/>
                        <w:szCs w:val="22"/>
                      </w:rPr>
                      <w:t>Relationships</w:t>
                    </w:r>
                  </w:p>
                  <w:p w:rsidR="00771550" w:rsidRPr="00F733C2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 xml:space="preserve">Continually seek to educate 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>stakeholders i</w:t>
                    </w: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>n relation to the complaints</w:t>
                    </w:r>
                    <w:r w:rsidR="00B074CA">
                      <w:rPr>
                        <w:rFonts w:asciiTheme="minorHAnsi" w:hAnsiTheme="minorHAnsi" w:cstheme="minorHAnsi"/>
                        <w:szCs w:val="22"/>
                      </w:rPr>
                      <w:t xml:space="preserve"> and IDR</w:t>
                    </w: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 xml:space="preserve"> process</w:t>
                    </w:r>
                    <w:r w:rsidR="00B074CA">
                      <w:rPr>
                        <w:rFonts w:asciiTheme="minorHAnsi" w:hAnsiTheme="minorHAnsi" w:cstheme="minorHAnsi"/>
                        <w:szCs w:val="22"/>
                      </w:rPr>
                      <w:t>es</w:t>
                    </w: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 xml:space="preserve"> and support leaders at all levels to implement strategies to assist in reducing 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 xml:space="preserve">controllable </w:t>
                    </w: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>complaint volumes.</w:t>
                    </w:r>
                  </w:p>
                  <w:p w:rsidR="00771550" w:rsidRPr="00F733C2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>Develop and maintain strong working relationships with key stakeholder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>s across Insurance</w:t>
                    </w:r>
                    <w:r w:rsidR="00B074CA">
                      <w:rPr>
                        <w:rFonts w:asciiTheme="minorHAnsi" w:hAnsiTheme="minorHAnsi" w:cstheme="minorHAnsi"/>
                        <w:szCs w:val="22"/>
                      </w:rPr>
                      <w:t xml:space="preserve"> and </w:t>
                    </w:r>
                    <w:r>
                      <w:rPr>
                        <w:rFonts w:asciiTheme="minorHAnsi" w:hAnsiTheme="minorHAnsi" w:cstheme="minorHAnsi"/>
                        <w:szCs w:val="22"/>
                      </w:rPr>
                      <w:t>Customer Platforms</w:t>
                    </w:r>
                    <w:r w:rsidR="003C2C95">
                      <w:rPr>
                        <w:rFonts w:asciiTheme="minorHAnsi" w:hAnsiTheme="minorHAnsi" w:cstheme="minorHAnsi"/>
                        <w:szCs w:val="22"/>
                      </w:rPr>
                      <w:t>.</w:t>
                    </w:r>
                  </w:p>
                  <w:p w:rsidR="00771550" w:rsidRPr="00D65A82" w:rsidRDefault="00771550" w:rsidP="00D65A82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  <w:t>Seek ways to exceed stakeholders’ expectations and display flexibility in meeting needs through consideration of a range of alternative solutions</w:t>
                    </w:r>
                    <w:r w:rsidR="003C2C95">
                      <w:rPr>
                        <w:rFonts w:asciiTheme="minorHAnsi" w:hAnsiTheme="minorHAnsi" w:cstheme="minorHAnsi"/>
                        <w:color w:val="000000"/>
                        <w:szCs w:val="22"/>
                      </w:rPr>
                      <w:t>.</w:t>
                    </w:r>
                  </w:p>
                  <w:p w:rsidR="00D65A82" w:rsidRPr="00AF5F71" w:rsidRDefault="00D65A82" w:rsidP="00D65A82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Deliver recommendations to </w:t>
                    </w:r>
                    <w:r w:rsidR="003C2C95">
                      <w:rPr>
                        <w:sz w:val="20"/>
                        <w:szCs w:val="20"/>
                      </w:rPr>
                      <w:t xml:space="preserve">business units </w:t>
                    </w:r>
                    <w:r>
                      <w:rPr>
                        <w:sz w:val="20"/>
                        <w:szCs w:val="20"/>
                      </w:rPr>
                      <w:t>(where involved) on proposed complaint resolutions</w:t>
                    </w:r>
                    <w:r w:rsidR="003C2C95">
                      <w:rPr>
                        <w:sz w:val="20"/>
                        <w:szCs w:val="20"/>
                      </w:rPr>
                      <w:t>.</w:t>
                    </w:r>
                  </w:p>
                  <w:p w:rsidR="00DE5FDD" w:rsidRPr="00DE5FDD" w:rsidRDefault="00DE5FDD" w:rsidP="00FD1829">
                    <w:pPr>
                      <w:pStyle w:val="ListParagraph"/>
                      <w:spacing w:after="0" w:line="240" w:lineRule="auto"/>
                      <w:ind w:left="59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:rsidR="00787B3B" w:rsidRPr="00787B3B" w:rsidRDefault="00B519B6" w:rsidP="00787B3B">
                    <w:pPr>
                      <w:autoSpaceDE w:val="0"/>
                      <w:autoSpaceDN w:val="0"/>
                      <w:adjustRightInd w:val="0"/>
                      <w:rPr>
                        <w:rFonts w:cs="Arial"/>
                        <w:b/>
                        <w:bCs/>
                        <w:color w:val="000000"/>
                        <w:szCs w:val="20"/>
                      </w:rPr>
                    </w:pPr>
                    <w:r w:rsidRPr="00787B3B">
                      <w:rPr>
                        <w:rFonts w:cs="Arial"/>
                        <w:b/>
                        <w:bCs/>
                        <w:color w:val="000000"/>
                        <w:szCs w:val="20"/>
                      </w:rPr>
                      <w:t xml:space="preserve">Risk </w:t>
                    </w:r>
                    <w:r w:rsidR="00771550">
                      <w:rPr>
                        <w:rFonts w:cs="Arial"/>
                        <w:b/>
                        <w:bCs/>
                        <w:color w:val="000000"/>
                        <w:szCs w:val="20"/>
                      </w:rPr>
                      <w:t xml:space="preserve">Management </w:t>
                    </w:r>
                    <w:r w:rsidRPr="00787B3B">
                      <w:rPr>
                        <w:rFonts w:cs="Arial"/>
                        <w:b/>
                        <w:bCs/>
                        <w:color w:val="000000"/>
                        <w:szCs w:val="20"/>
                      </w:rPr>
                      <w:t xml:space="preserve"> </w:t>
                    </w:r>
                  </w:p>
                  <w:p w:rsidR="00E83511" w:rsidRPr="00787B3B" w:rsidRDefault="00E83511" w:rsidP="00E83511">
                    <w:pPr>
                      <w:pStyle w:val="ListParagraph"/>
                      <w:numPr>
                        <w:ilvl w:val="0"/>
                        <w:numId w:val="21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>Operate</w:t>
                    </w:r>
                    <w:r w:rsidRPr="00787B3B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within the approved Risk Appetite Statement</w:t>
                    </w:r>
                    <w:r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, comply </w:t>
                    </w:r>
                    <w:r w:rsidRPr="00787B3B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with all laws, regulations and policies. </w:t>
                    </w:r>
                  </w:p>
                  <w:p w:rsidR="00E83511" w:rsidRPr="00F733C2" w:rsidRDefault="00E83511" w:rsidP="00E83511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rPr>
                        <w:rFonts w:cstheme="minorHAnsi"/>
                        <w:color w:val="000000"/>
                        <w:sz w:val="20"/>
                        <w:lang w:eastAsia="en-GB"/>
                      </w:rPr>
                    </w:pPr>
                    <w:r w:rsidRPr="00F733C2">
                      <w:rPr>
                        <w:rFonts w:cstheme="minorHAnsi"/>
                        <w:color w:val="000000"/>
                        <w:sz w:val="20"/>
                        <w:lang w:eastAsia="en-GB"/>
                      </w:rPr>
                      <w:t>Manage team compliance to enhance effectiveness, mitigate risk and meet regulatory obligations</w:t>
                    </w:r>
                  </w:p>
                  <w:p w:rsidR="00E83511" w:rsidRPr="00804182" w:rsidRDefault="00E83511" w:rsidP="00E83511">
                    <w:pPr>
                      <w:pStyle w:val="ListParagraph"/>
                      <w:numPr>
                        <w:ilvl w:val="0"/>
                        <w:numId w:val="21"/>
                      </w:numPr>
                      <w:spacing w:after="0" w:line="240" w:lineRule="auto"/>
                      <w:contextualSpacing w:val="0"/>
                      <w:rPr>
                        <w:rFonts w:eastAsia="Calibri" w:cstheme="minorHAnsi"/>
                        <w:color w:val="000000"/>
                        <w:sz w:val="20"/>
                      </w:rPr>
                    </w:pPr>
                    <w:r w:rsidRPr="00804182">
                      <w:rPr>
                        <w:rFonts w:eastAsia="Calibri" w:cstheme="minorHAnsi"/>
                        <w:color w:val="000000"/>
                        <w:sz w:val="20"/>
                      </w:rPr>
                      <w:t>Demonstrate confidentiality and professionalism in all interactions.</w:t>
                    </w:r>
                  </w:p>
                  <w:p w:rsidR="00E83511" w:rsidRDefault="00E83511" w:rsidP="00E83511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F733C2">
                      <w:rPr>
                        <w:rFonts w:asciiTheme="minorHAnsi" w:hAnsiTheme="minorHAnsi" w:cstheme="minorHAnsi"/>
                        <w:szCs w:val="22"/>
                      </w:rPr>
                      <w:t>Identify opportunities for system, process, product and service improvements and make recommendations to relevant departments.</w:t>
                    </w:r>
                  </w:p>
                  <w:p w:rsidR="002D370B" w:rsidRPr="000B22D4" w:rsidRDefault="00E83511" w:rsidP="000B22D4">
                    <w:pPr>
                      <w:numPr>
                        <w:ilvl w:val="0"/>
                        <w:numId w:val="21"/>
                      </w:numPr>
                      <w:rPr>
                        <w:rFonts w:asciiTheme="minorHAnsi" w:hAnsiTheme="minorHAnsi" w:cstheme="minorHAnsi"/>
                        <w:szCs w:val="22"/>
                      </w:rPr>
                    </w:pPr>
                    <w:r w:rsidRPr="000B22D4">
                      <w:rPr>
                        <w:rFonts w:cstheme="minorHAnsi"/>
                      </w:rPr>
                      <w:t>Work with the rest of the leadership team to deliver quality complaints resolution</w:t>
                    </w:r>
                  </w:p>
                </w:sdtContent>
              </w:sdt>
            </w:sdtContent>
          </w:sdt>
        </w:tc>
      </w:tr>
      <w:tr w:rsidR="002D370B" w:rsidRPr="002D370B" w:rsidTr="00642B0A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2D370B" w:rsidP="00642B0A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Key Stakeholder Relationships</w:t>
            </w:r>
          </w:p>
        </w:tc>
      </w:tr>
      <w:tr w:rsidR="002D370B" w:rsidRPr="00747462" w:rsidTr="00642B0A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color w:val="auto"/>
                <w:szCs w:val="20"/>
              </w:rPr>
              <w:id w:val="-1664769330"/>
              <w:placeholder>
                <w:docPart w:val="7A275D4D9CA649549E1E34D29549CA34"/>
              </w:placeholder>
            </w:sdtPr>
            <w:sdtEndPr>
              <w:rPr>
                <w:szCs w:val="24"/>
              </w:rPr>
            </w:sdtEndPr>
            <w:sdtContent>
              <w:sdt>
                <w:sdtPr>
                  <w:rPr>
                    <w:color w:val="auto"/>
                  </w:rPr>
                  <w:id w:val="575102219"/>
                  <w:placeholder>
                    <w:docPart w:val="7DA832EAF7C7462ABA8D447DDD4E8CFB"/>
                  </w:placeholder>
                </w:sdtPr>
                <w:sdtEndPr>
                  <w:rPr>
                    <w:rFonts w:eastAsia="Calibri" w:cs="Arial"/>
                    <w:color w:val="9D9489" w:themeColor="accent2"/>
                  </w:rPr>
                </w:sdtEndPr>
                <w:sdtContent>
                  <w:p w:rsidR="00B519B6" w:rsidRPr="00A61BE4" w:rsidRDefault="00B519B6" w:rsidP="00B519B6">
                    <w:pPr>
                      <w:pStyle w:val="Header"/>
                      <w:numPr>
                        <w:ilvl w:val="12"/>
                        <w:numId w:val="0"/>
                      </w:numPr>
                      <w:spacing w:before="120" w:after="120"/>
                      <w:jc w:val="both"/>
                      <w:rPr>
                        <w:rFonts w:cs="Arial"/>
                        <w:b/>
                        <w:color w:val="auto"/>
                        <w:szCs w:val="20"/>
                      </w:rPr>
                    </w:pPr>
                    <w:r w:rsidRPr="00A61BE4">
                      <w:rPr>
                        <w:rFonts w:cs="Arial"/>
                        <w:b/>
                        <w:color w:val="auto"/>
                        <w:szCs w:val="20"/>
                      </w:rPr>
                      <w:t>Internal Relationships</w:t>
                    </w:r>
                  </w:p>
                  <w:sdt>
                    <w:sdtPr>
                      <w:rPr>
                        <w:rFonts w:asciiTheme="minorHAnsi" w:hAnsiTheme="minorHAnsi" w:cstheme="minorBidi"/>
                        <w:sz w:val="22"/>
                        <w:szCs w:val="20"/>
                        <w:lang w:eastAsia="en-US"/>
                      </w:rPr>
                      <w:id w:val="217227650"/>
                      <w:placeholder>
                        <w:docPart w:val="32039213DAA844C8B67F6618528FBF60"/>
                      </w:placeholder>
                    </w:sdtPr>
                    <w:sdtEndPr/>
                    <w:sdtContent>
                      <w:p w:rsidR="000C30FF" w:rsidRPr="00E0502E" w:rsidRDefault="000C30FF" w:rsidP="000C30FF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num" w:pos="720"/>
                          </w:tabs>
                          <w:contextualSpacing/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</w:pPr>
                        <w:r w:rsidRPr="00E0502E"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  <w:t>Personal Injury Claims Management leadership and teams</w:t>
                        </w:r>
                      </w:p>
                      <w:p w:rsidR="00E0502E" w:rsidRPr="000C30FF" w:rsidRDefault="00E0502E" w:rsidP="00300D3B">
                        <w:pPr>
                          <w:numPr>
                            <w:ilvl w:val="0"/>
                            <w:numId w:val="22"/>
                          </w:numPr>
                          <w:contextualSpacing/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</w:pPr>
                        <w:r w:rsidRPr="000C30FF"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  <w:t xml:space="preserve">Customer Experience </w:t>
                        </w:r>
                        <w:r w:rsidR="000C30FF"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  <w:t>teams</w:t>
                        </w:r>
                      </w:p>
                      <w:p w:rsidR="00E0502E" w:rsidRPr="00E0502E" w:rsidRDefault="000C30FF" w:rsidP="00E0502E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num" w:pos="720"/>
                          </w:tabs>
                          <w:contextualSpacing/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  <w:t>Stakeholder Management</w:t>
                        </w:r>
                        <w:r w:rsidR="00E0502E" w:rsidRPr="00E0502E"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  <w:t>.</w:t>
                        </w:r>
                      </w:p>
                      <w:p w:rsidR="00E0502E" w:rsidRPr="00E0502E" w:rsidRDefault="00E0502E" w:rsidP="00E0502E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num" w:pos="720"/>
                          </w:tabs>
                          <w:contextualSpacing/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</w:pPr>
                        <w:r w:rsidRPr="00E0502E"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  <w:t>Customer Solutions leadership and teams</w:t>
                        </w:r>
                      </w:p>
                      <w:p w:rsidR="00E0502E" w:rsidRPr="00E0502E" w:rsidRDefault="00E0502E" w:rsidP="00E0502E">
                        <w:pPr>
                          <w:numPr>
                            <w:ilvl w:val="0"/>
                            <w:numId w:val="22"/>
                          </w:numPr>
                          <w:tabs>
                            <w:tab w:val="num" w:pos="720"/>
                          </w:tabs>
                          <w:contextualSpacing/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</w:pPr>
                        <w:r w:rsidRPr="00E0502E">
                          <w:rPr>
                            <w:rFonts w:asciiTheme="minorHAnsi" w:hAnsiTheme="minorHAnsi" w:cstheme="minorHAnsi"/>
                            <w:szCs w:val="22"/>
                            <w:lang w:eastAsia="en-US"/>
                          </w:rPr>
                          <w:t>Personal Injury Portfolio &amp; Products leadership and teams</w:t>
                        </w:r>
                      </w:p>
                      <w:p w:rsidR="007C44B3" w:rsidRDefault="0047330E" w:rsidP="0047330E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A61BE4">
                          <w:rPr>
                            <w:rFonts w:cstheme="minorHAnsi"/>
                            <w:sz w:val="20"/>
                            <w:szCs w:val="20"/>
                          </w:rPr>
                          <w:t>Risk and Legal</w:t>
                        </w:r>
                      </w:p>
                      <w:p w:rsidR="0047330E" w:rsidRPr="00A61BE4" w:rsidRDefault="007C44B3" w:rsidP="0047330E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/>
                            <w:sz w:val="20"/>
                            <w:szCs w:val="20"/>
                          </w:rPr>
                          <w:t>Group External Regulatory Affairs</w:t>
                        </w:r>
                      </w:p>
                    </w:sdtContent>
                  </w:sdt>
                  <w:p w:rsidR="00F92A5E" w:rsidRPr="00A61BE4" w:rsidRDefault="0047330E" w:rsidP="0047330E">
                    <w:pPr>
                      <w:pStyle w:val="ListParagraph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A61BE4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</w:t>
                    </w:r>
                  </w:p>
                  <w:p w:rsidR="00B519B6" w:rsidRPr="00A61BE4" w:rsidRDefault="00B519B6" w:rsidP="00B519B6">
                    <w:pPr>
                      <w:ind w:left="720" w:hanging="720"/>
                      <w:rPr>
                        <w:rFonts w:cs="Arial"/>
                        <w:b/>
                        <w:szCs w:val="20"/>
                      </w:rPr>
                    </w:pPr>
                    <w:r w:rsidRPr="00A61BE4">
                      <w:rPr>
                        <w:rFonts w:cs="Arial"/>
                        <w:b/>
                        <w:szCs w:val="20"/>
                      </w:rPr>
                      <w:t>External Relationships</w:t>
                    </w:r>
                  </w:p>
                  <w:p w:rsidR="002D370B" w:rsidRPr="00A61BE4" w:rsidRDefault="00B074CA" w:rsidP="00DD6452">
                    <w:pPr>
                      <w:pStyle w:val="ListParagraph"/>
                      <w:numPr>
                        <w:ilvl w:val="0"/>
                        <w:numId w:val="17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Calibri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Insurance and Care</w:t>
                    </w:r>
                    <w:r w:rsidR="00E0502E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NSW (</w:t>
                    </w:r>
                    <w:proofErr w:type="spellStart"/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ICare</w:t>
                    </w:r>
                    <w:proofErr w:type="spellEnd"/>
                    <w:r w:rsidR="00E0502E">
                      <w:rPr>
                        <w:rFonts w:ascii="Arial" w:hAnsi="Arial" w:cs="Arial"/>
                        <w:sz w:val="20"/>
                        <w:szCs w:val="20"/>
                      </w:rPr>
                      <w:t>)</w:t>
                    </w:r>
                  </w:p>
                  <w:p w:rsidR="0047330E" w:rsidRPr="00A61BE4" w:rsidRDefault="00E0502E" w:rsidP="00DD6452">
                    <w:pPr>
                      <w:pStyle w:val="ListParagraph"/>
                      <w:numPr>
                        <w:ilvl w:val="0"/>
                        <w:numId w:val="17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Calibri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State Insurance Regulatory Authority (SIRA)</w:t>
                    </w:r>
                  </w:p>
                  <w:p w:rsidR="00A61BE4" w:rsidRPr="00A61BE4" w:rsidRDefault="00E0502E" w:rsidP="00DD6452">
                    <w:pPr>
                      <w:pStyle w:val="ListParagraph"/>
                      <w:numPr>
                        <w:ilvl w:val="0"/>
                        <w:numId w:val="17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eastAsia="Calibri" w:cs="Arial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Workers Compensation Independent Review Office (WIRO)</w:t>
                    </w:r>
                  </w:p>
                  <w:p w:rsidR="002D370B" w:rsidRPr="002D370B" w:rsidRDefault="006B326D" w:rsidP="00642B0A">
                    <w:pPr>
                      <w:rPr>
                        <w:rFonts w:eastAsia="Calibri" w:cs="Arial"/>
                        <w:color w:val="9D9489" w:themeColor="accent2"/>
                        <w:sz w:val="22"/>
                        <w:szCs w:val="22"/>
                      </w:rPr>
                    </w:pPr>
                  </w:p>
                </w:sdtContent>
              </w:sdt>
            </w:sdtContent>
          </w:sdt>
        </w:tc>
      </w:tr>
    </w:tbl>
    <w:p w:rsidR="002D370B" w:rsidRPr="002D370B" w:rsidRDefault="002D370B" w:rsidP="002D370B">
      <w:pPr>
        <w:pStyle w:val="SubHeading"/>
      </w:pPr>
      <w:r w:rsidRPr="002D370B">
        <w:t>Person</w:t>
      </w:r>
      <w:r>
        <w:t xml:space="preserve"> Specification</w:t>
      </w:r>
    </w:p>
    <w:tbl>
      <w:tblPr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31"/>
      </w:tblGrid>
      <w:tr w:rsidR="002D370B" w:rsidRPr="002D370B" w:rsidTr="004A6199">
        <w:tc>
          <w:tcPr>
            <w:tcW w:w="10031" w:type="dxa"/>
            <w:tcBorders>
              <w:bottom w:val="nil"/>
            </w:tcBorders>
            <w:shd w:val="clear" w:color="auto" w:fill="006F66"/>
          </w:tcPr>
          <w:p w:rsidR="002D370B" w:rsidRPr="002D370B" w:rsidRDefault="00730EC9" w:rsidP="00642B0A">
            <w:pPr>
              <w:spacing w:before="60" w:after="60"/>
              <w:rPr>
                <w:rFonts w:cs="Arial"/>
                <w:b/>
                <w:color w:val="FFFFFF" w:themeColor="background1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 xml:space="preserve">Key job requirements </w:t>
            </w:r>
          </w:p>
        </w:tc>
      </w:tr>
      <w:tr w:rsidR="002D370B" w:rsidRPr="00747462" w:rsidTr="004A6199">
        <w:trPr>
          <w:trHeight w:val="400"/>
        </w:trPr>
        <w:tc>
          <w:tcPr>
            <w:tcW w:w="10031" w:type="dxa"/>
            <w:vAlign w:val="center"/>
          </w:tcPr>
          <w:sdt>
            <w:sdtPr>
              <w:rPr>
                <w:rFonts w:asciiTheme="minorHAnsi" w:hAnsiTheme="minorHAnsi" w:cs="Arial"/>
                <w:sz w:val="22"/>
                <w:szCs w:val="20"/>
                <w:lang w:eastAsia="en-US"/>
              </w:rPr>
              <w:id w:val="-597954170"/>
              <w:placeholder>
                <w:docPart w:val="6B986047061140EAB9040DCEEE5420BC"/>
              </w:placeholder>
            </w:sdtPr>
            <w:sdtEndPr>
              <w:rPr>
                <w:rFonts w:cstheme="minorBidi"/>
              </w:rPr>
            </w:sdtEndPr>
            <w:sdtContent>
              <w:sdt>
                <w:sdtPr>
                  <w:rPr>
                    <w:rFonts w:asciiTheme="minorHAnsi" w:eastAsia="Calibri" w:hAnsiTheme="minorHAnsi" w:cs="Arial"/>
                    <w:color w:val="9D9489" w:themeColor="accent2"/>
                    <w:sz w:val="22"/>
                    <w:szCs w:val="20"/>
                    <w:lang w:eastAsia="en-US"/>
                  </w:rPr>
                  <w:id w:val="332187652"/>
                  <w:placeholder>
                    <w:docPart w:val="6C0BED0245C94CA7B536A66F05B7BB54"/>
                  </w:placeholder>
                </w:sdtPr>
                <w:sdtEndPr>
                  <w:rPr>
                    <w:rFonts w:eastAsiaTheme="minorHAnsi" w:cstheme="minorBidi"/>
                    <w:color w:val="auto"/>
                  </w:rPr>
                </w:sdtEndPr>
                <w:sdtContent>
                  <w:p w:rsidR="00B519B6" w:rsidRPr="00093A2C" w:rsidRDefault="00B519B6" w:rsidP="00B519B6">
                    <w:pPr>
                      <w:spacing w:before="100" w:beforeAutospacing="1" w:after="120"/>
                      <w:rPr>
                        <w:rFonts w:cs="Arial"/>
                        <w:b/>
                        <w:szCs w:val="20"/>
                      </w:rPr>
                    </w:pPr>
                    <w:r w:rsidRPr="00093A2C">
                      <w:rPr>
                        <w:rFonts w:cs="Arial"/>
                        <w:b/>
                        <w:szCs w:val="20"/>
                      </w:rPr>
                      <w:t>Qualifications</w:t>
                    </w:r>
                  </w:p>
                  <w:p w:rsidR="00B519B6" w:rsidRPr="00DD6452" w:rsidRDefault="006B326D" w:rsidP="00DD6452">
                    <w:pPr>
                      <w:pStyle w:val="ListParagraph"/>
                      <w:numPr>
                        <w:ilvl w:val="0"/>
                        <w:numId w:val="17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sdt>
                      <w:sdtPr>
                        <w:rPr>
                          <w:rFonts w:cs="Arial"/>
                          <w:color w:val="000000"/>
                          <w:sz w:val="20"/>
                          <w:szCs w:val="20"/>
                        </w:rPr>
                        <w:id w:val="-1071880908"/>
                        <w:placeholder>
                          <w:docPart w:val="BC9C0C240DEE4CC1AFAE1AAB8FF3408E"/>
                        </w:placeholder>
                      </w:sdtPr>
                      <w:sdtEndPr/>
                      <w:sdtContent>
                        <w:r w:rsidR="00B519B6" w:rsidRPr="00DD6452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Undergraduate degree required, preferably Law</w:t>
                        </w:r>
                      </w:sdtContent>
                    </w:sdt>
                    <w:r w:rsidR="00B519B6" w:rsidRPr="00DD6452">
                      <w:rPr>
                        <w:rFonts w:cs="Arial"/>
                        <w:color w:val="000000"/>
                        <w:sz w:val="20"/>
                        <w:szCs w:val="20"/>
                      </w:rPr>
                      <w:t>, Business or related discipline.</w:t>
                    </w:r>
                  </w:p>
                  <w:p w:rsidR="00B519B6" w:rsidRPr="00093A2C" w:rsidRDefault="00B519B6" w:rsidP="00DD6452">
                    <w:pPr>
                      <w:pStyle w:val="ListParagraph"/>
                      <w:numPr>
                        <w:ilvl w:val="0"/>
                        <w:numId w:val="17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D6452">
                      <w:rPr>
                        <w:rFonts w:cs="Arial"/>
                        <w:color w:val="000000"/>
                        <w:sz w:val="20"/>
                        <w:szCs w:val="20"/>
                      </w:rPr>
                      <w:t>Dispute Resolution</w:t>
                    </w:r>
                    <w:r w:rsidRPr="00093A2C">
                      <w:rPr>
                        <w:rFonts w:ascii="Arial" w:hAnsi="Arial" w:cs="Arial"/>
                        <w:sz w:val="20"/>
                        <w:szCs w:val="20"/>
                      </w:rPr>
                      <w:t>, Negotiation or Mediation Studies is highly regarded.</w:t>
                    </w:r>
                  </w:p>
                  <w:p w:rsidR="00093A2C" w:rsidRPr="00093A2C" w:rsidRDefault="00B519B6" w:rsidP="00093A2C">
                    <w:pPr>
                      <w:spacing w:before="100" w:beforeAutospacing="1" w:after="120"/>
                      <w:rPr>
                        <w:rFonts w:cs="Arial"/>
                        <w:szCs w:val="20"/>
                      </w:rPr>
                    </w:pPr>
                    <w:r w:rsidRPr="00093A2C">
                      <w:rPr>
                        <w:rFonts w:cs="Arial"/>
                        <w:b/>
                        <w:szCs w:val="20"/>
                      </w:rPr>
                      <w:t xml:space="preserve">Experience </w:t>
                    </w:r>
                  </w:p>
                  <w:p w:rsidR="00B519B6" w:rsidRPr="00DD6452" w:rsidRDefault="00B519B6" w:rsidP="00DD6452">
                    <w:pPr>
                      <w:pStyle w:val="ListParagraph"/>
                      <w:numPr>
                        <w:ilvl w:val="0"/>
                        <w:numId w:val="17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DD6452">
                      <w:rPr>
                        <w:rFonts w:cs="Arial"/>
                        <w:color w:val="000000"/>
                        <w:sz w:val="20"/>
                        <w:szCs w:val="20"/>
                      </w:rPr>
                      <w:t>5</w:t>
                    </w:r>
                    <w:bookmarkStart w:id="4" w:name="_Hlk511398970"/>
                    <w:r w:rsidRPr="00DD6452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-10 </w:t>
                    </w:r>
                    <w:proofErr w:type="spellStart"/>
                    <w:r w:rsidR="001A20F6">
                      <w:rPr>
                        <w:rFonts w:cs="Arial"/>
                        <w:color w:val="000000"/>
                        <w:sz w:val="20"/>
                        <w:szCs w:val="20"/>
                      </w:rPr>
                      <w:t>y</w:t>
                    </w:r>
                    <w:r w:rsidRPr="00DD6452">
                      <w:rPr>
                        <w:rFonts w:cs="Arial"/>
                        <w:color w:val="000000"/>
                        <w:sz w:val="20"/>
                        <w:szCs w:val="20"/>
                      </w:rPr>
                      <w:t>ears experience</w:t>
                    </w:r>
                    <w:proofErr w:type="spellEnd"/>
                    <w:r w:rsidRPr="00DD6452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 in </w:t>
                    </w:r>
                    <w:r w:rsidR="000C30FF">
                      <w:rPr>
                        <w:rFonts w:cs="Arial"/>
                        <w:color w:val="000000"/>
                        <w:sz w:val="20"/>
                        <w:szCs w:val="20"/>
                      </w:rPr>
                      <w:t xml:space="preserve">Workers Compensation </w:t>
                    </w:r>
                    <w:r w:rsidRPr="00DD6452">
                      <w:rPr>
                        <w:rFonts w:cs="Arial"/>
                        <w:color w:val="000000"/>
                        <w:sz w:val="20"/>
                        <w:szCs w:val="20"/>
                      </w:rPr>
                      <w:t>or dispute resolution.</w:t>
                    </w:r>
                  </w:p>
                  <w:p w:rsidR="00B519B6" w:rsidRPr="00DD6452" w:rsidRDefault="00B519B6" w:rsidP="00DD6452">
                    <w:pPr>
                      <w:pStyle w:val="ListParagraph"/>
                      <w:numPr>
                        <w:ilvl w:val="0"/>
                        <w:numId w:val="17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color w:val="000000"/>
                        <w:sz w:val="20"/>
                        <w:szCs w:val="20"/>
                      </w:rPr>
                    </w:pPr>
                    <w:r w:rsidRPr="00DD6452">
                      <w:rPr>
                        <w:rFonts w:cs="Arial"/>
                        <w:color w:val="000000"/>
                        <w:sz w:val="20"/>
                        <w:szCs w:val="20"/>
                      </w:rPr>
                      <w:t>Demonstrated experience in leadership/management roles.</w:t>
                    </w:r>
                  </w:p>
                  <w:p w:rsidR="002D370B" w:rsidRPr="00093A2C" w:rsidRDefault="00B519B6" w:rsidP="00DD6452">
                    <w:pPr>
                      <w:pStyle w:val="ListParagraph"/>
                      <w:numPr>
                        <w:ilvl w:val="0"/>
                        <w:numId w:val="17"/>
                      </w:num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cs="Arial"/>
                        <w:sz w:val="20"/>
                        <w:szCs w:val="24"/>
                      </w:rPr>
                    </w:pPr>
                    <w:r w:rsidRPr="00DD6452">
                      <w:rPr>
                        <w:rFonts w:cs="Arial"/>
                        <w:color w:val="000000"/>
                        <w:sz w:val="20"/>
                        <w:szCs w:val="20"/>
                      </w:rPr>
                      <w:t>Previous experience</w:t>
                    </w:r>
                    <w:r w:rsidRPr="00093A2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working in a dispute</w:t>
                    </w:r>
                    <w:r w:rsidRPr="00093A2C">
                      <w:rPr>
                        <w:rFonts w:cs="Arial"/>
                        <w:sz w:val="20"/>
                        <w:szCs w:val="20"/>
                      </w:rPr>
                      <w:t xml:space="preserve"> resolution management role is beneficial</w:t>
                    </w:r>
                    <w:bookmarkEnd w:id="4"/>
                    <w:r w:rsidRPr="00093A2C">
                      <w:rPr>
                        <w:rFonts w:cs="Arial"/>
                        <w:sz w:val="20"/>
                        <w:szCs w:val="20"/>
                      </w:rPr>
                      <w:t>.</w:t>
                    </w:r>
                  </w:p>
                </w:sdtContent>
              </w:sdt>
            </w:sdtContent>
          </w:sdt>
        </w:tc>
      </w:tr>
      <w:tr w:rsidR="00730EC9" w:rsidRPr="00730EC9" w:rsidTr="00152C76">
        <w:trPr>
          <w:trHeight w:val="400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6F66"/>
            <w:vAlign w:val="center"/>
          </w:tcPr>
          <w:p w:rsidR="00730EC9" w:rsidRPr="00730EC9" w:rsidRDefault="00730EC9" w:rsidP="00152C76">
            <w:pPr>
              <w:spacing w:before="100" w:beforeAutospacing="1" w:after="100" w:afterAutospacing="1"/>
              <w:rPr>
                <w:rFonts w:cs="Arial"/>
                <w:szCs w:val="20"/>
              </w:rPr>
            </w:pPr>
            <w:r>
              <w:rPr>
                <w:rFonts w:cs="Arial"/>
                <w:b/>
                <w:color w:val="FFFFFF" w:themeColor="background1"/>
                <w:szCs w:val="20"/>
              </w:rPr>
              <w:t>Key Capabilities/Technical Competencies (skills, knowledge, technical or specialist capabilities)</w:t>
            </w:r>
          </w:p>
        </w:tc>
      </w:tr>
      <w:tr w:rsidR="00730EC9" w:rsidRPr="00730EC9" w:rsidTr="00730EC9">
        <w:trPr>
          <w:trHeight w:val="412"/>
        </w:trPr>
        <w:tc>
          <w:tcPr>
            <w:tcW w:w="10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  <w:lang w:eastAsia="en-GB"/>
              </w:rPr>
              <w:id w:val="-619301863"/>
              <w:placeholder>
                <w:docPart w:val="6A8E1E3293FB462CAA54D6EC24F0D5F7"/>
              </w:placeholder>
            </w:sdtPr>
            <w:sdtEndPr>
              <w:rPr>
                <w:rFonts w:asciiTheme="minorHAnsi" w:hAnsiTheme="minorHAnsi" w:cstheme="minorBidi"/>
                <w:sz w:val="22"/>
                <w:szCs w:val="22"/>
                <w:lang w:eastAsia="en-US"/>
              </w:rPr>
            </w:sdtEndPr>
            <w:sdtContent>
              <w:sdt>
                <w:sdtPr>
                  <w:rPr>
                    <w:szCs w:val="20"/>
                  </w:rPr>
                  <w:id w:val="1604076492"/>
                  <w:placeholder>
                    <w:docPart w:val="FF82C8605DAC46189D35CCC07F0B8880"/>
                  </w:placeholder>
                </w:sdtPr>
                <w:sdtEndPr>
                  <w:rPr>
                    <w:szCs w:val="22"/>
                  </w:rPr>
                </w:sdtEndPr>
                <w:sdtContent>
                  <w:sdt>
                    <w:sdtPr>
                      <w:id w:val="1157879712"/>
                      <w:placeholder>
                        <w:docPart w:val="78F88353A095428DA4D61AE3DE69A0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id w:val="217227729"/>
                          <w:placeholder>
                            <w:docPart w:val="72F255BB3C4C446183DD817B9E9D8052"/>
                          </w:placeholder>
                        </w:sdtPr>
                        <w:sdtEndPr>
                          <w:rPr>
                            <w:sz w:val="18"/>
                          </w:rPr>
                        </w:sdtEndPr>
                        <w:sdtContent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Leadership skills: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bility to build and maintain and high performing culture and team, identify and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remove blockages, operationalis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e strategy, translate vision into tangible and measurable goals / actions, hold effective conversations, coach and develop people, and challenge whilst maintaining the relationship. </w:t>
                            </w:r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Dispute Resolution: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ex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tensive knowledge and ability in applying dispute resolution skills to complaint situations.</w:t>
                            </w:r>
                            <w:bookmarkStart w:id="5" w:name="_GoBack"/>
                            <w:bookmarkEnd w:id="5"/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Business Acumen: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k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now your business and the markets/industries in which Suncorp operates.</w:t>
                            </w:r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Research/Analysis/Problem Assessment: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v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ery strong ability to seek out information and break down problems and situations into components, options or alternatives. Ability to develop solutions and courses of action/recommendations through identifying key issues.</w:t>
                            </w:r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Planning and Organising / Work Management: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stablish a process to complete goals and allocate time/resources to achieve such goals. Strong ability to work to a deadline (including manage others to those deadlines) and to manage multiple and potentially conflicting timeframes and priorities.</w:t>
                            </w:r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Customer Service: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c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ommitted to increasing customer experience and delivering high quality solutions within required timeframes.</w:t>
                            </w:r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Communication: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bility to convey and explain information, succinctly and clearly, for both oral and written communication. </w:t>
                            </w:r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Building and Maintaining Relationships: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trong ability to develop and maintain internal and external relationships.</w:t>
                            </w:r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Influencing Others: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w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ell developed use of appropriate interpersonal styles and techniques to gain acceptance of ideas or plans; modify one’s own behaviour to accommodate tasks, situations, and individuals involved. </w:t>
                            </w:r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Continuous Improvement: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a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bility to identify opportunities for improvement and implement</w:t>
                            </w:r>
                            <w:r w:rsidR="003C2C9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ation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Decisiveness: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p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roven ability to make effective decisions in a timely manner and to escalate as appropriate. </w:t>
                            </w:r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Negotiation: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e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xploring opportunities to a view to mutual benefit and acceptance. </w:t>
                            </w:r>
                          </w:p>
                          <w:p w:rsidR="00B519B6" w:rsidRPr="00DD6452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lastRenderedPageBreak/>
                              <w:t>Self-development: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ctively seek feedback on performance and take responsibility for own development.</w:t>
                            </w:r>
                          </w:p>
                          <w:p w:rsidR="00433AA6" w:rsidRDefault="00B519B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7330E"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Managing Change:</w:t>
                            </w:r>
                            <w:r w:rsidR="008D2825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Pr="00DD6452"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>bility to recognise, understand and support need for change and anticipate the impact on both team and self.</w:t>
                            </w:r>
                          </w:p>
                          <w:p w:rsidR="00B519B6" w:rsidRPr="00433AA6" w:rsidRDefault="00433AA6" w:rsidP="00397C70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Arial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Resiliency:</w:t>
                            </w:r>
                            <w:r>
                              <w:rPr>
                                <w:rFonts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33AA6">
                              <w:rPr>
                                <w:sz w:val="20"/>
                              </w:rPr>
                              <w:t>ability to bounce back after setbacks, flexible and adaptable in approach.</w:t>
                            </w:r>
                          </w:p>
                        </w:sdtContent>
                      </w:sdt>
                      <w:p w:rsidR="00B519B6" w:rsidRPr="00DD6452" w:rsidRDefault="00B519B6" w:rsidP="00B519B6">
                        <w:pPr>
                          <w:spacing w:before="100" w:beforeAutospacing="1" w:after="100" w:afterAutospacing="1"/>
                          <w:rPr>
                            <w:rFonts w:eastAsia="Calibri" w:cs="Arial"/>
                            <w:b/>
                          </w:rPr>
                        </w:pPr>
                        <w:r w:rsidRPr="00DD6452">
                          <w:rPr>
                            <w:rFonts w:eastAsia="Calibri" w:cs="Arial"/>
                            <w:b/>
                          </w:rPr>
                          <w:t>Knowledge</w:t>
                        </w:r>
                      </w:p>
                      <w:p w:rsidR="00397C70" w:rsidRPr="00811D21" w:rsidRDefault="00397C70" w:rsidP="00397C7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before="100" w:beforeAutospacing="1" w:after="120" w:line="240" w:lineRule="auto"/>
                          <w:rPr>
                            <w:rFonts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Complaints</w:t>
                        </w:r>
                        <w:r w:rsidRPr="00811D21">
                          <w:rPr>
                            <w:rFonts w:cs="Arial"/>
                            <w:sz w:val="20"/>
                            <w:szCs w:val="20"/>
                          </w:rPr>
                          <w:t xml:space="preserve"> Resolution: extensive knowledge and ability in applying </w:t>
                        </w:r>
                        <w:r>
                          <w:rPr>
                            <w:rFonts w:cs="Arial"/>
                            <w:sz w:val="20"/>
                            <w:szCs w:val="20"/>
                          </w:rPr>
                          <w:t>complaints</w:t>
                        </w:r>
                        <w:r w:rsidRPr="00811D21">
                          <w:rPr>
                            <w:rFonts w:cs="Arial"/>
                            <w:sz w:val="20"/>
                            <w:szCs w:val="20"/>
                          </w:rPr>
                          <w:t xml:space="preserve"> resolution skills to complaint situations. </w:t>
                        </w:r>
                      </w:p>
                      <w:p w:rsidR="00397C70" w:rsidRPr="00397C70" w:rsidRDefault="00397C70" w:rsidP="00397C7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811D21">
                          <w:rPr>
                            <w:rFonts w:cs="Arial"/>
                            <w:sz w:val="20"/>
                            <w:szCs w:val="20"/>
                          </w:rPr>
                          <w:t>Comprehensive</w:t>
                        </w:r>
                        <w:r w:rsidRPr="00811D21">
                          <w:rPr>
                            <w:sz w:val="20"/>
                            <w:szCs w:val="20"/>
                          </w:rPr>
                          <w:t xml:space="preserve"> understanding of relevant compliance standards, legislative requirements and industry codes and an advanced knowledge of Suncorp Group products, systems and processes. </w:t>
                        </w:r>
                      </w:p>
                      <w:p w:rsidR="00B519B6" w:rsidRPr="00DD6452" w:rsidRDefault="00721059" w:rsidP="00397C7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Strong</w:t>
                        </w:r>
                        <w:r w:rsidR="00B519B6" w:rsidRPr="00DD6452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 understanding of the Suncorp Group Operating model and legal entity structure. </w:t>
                        </w:r>
                      </w:p>
                      <w:p w:rsidR="00B519B6" w:rsidRPr="00DD6452" w:rsidRDefault="00B519B6" w:rsidP="00397C7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D6452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Comprehensive understanding of dispute resolution process and practices. </w:t>
                        </w:r>
                      </w:p>
                      <w:p w:rsidR="00B519B6" w:rsidRPr="00DD6452" w:rsidRDefault="00B519B6" w:rsidP="00397C7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D6452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Solid knowledge of customer experience concepts.</w:t>
                        </w:r>
                      </w:p>
                      <w:p w:rsidR="00B519B6" w:rsidRDefault="00B519B6" w:rsidP="00397C7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D6452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 xml:space="preserve">Solid understanding of governance and risk management concepts and practices. </w:t>
                        </w:r>
                      </w:p>
                      <w:p w:rsidR="00730EC9" w:rsidRPr="00F92A5E" w:rsidRDefault="00B519B6" w:rsidP="00397C70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</w:pPr>
                        <w:r w:rsidRPr="00DD6452">
                          <w:rPr>
                            <w:rFonts w:cs="Arial"/>
                            <w:color w:val="000000"/>
                            <w:sz w:val="20"/>
                            <w:szCs w:val="20"/>
                          </w:rPr>
                          <w:t>Sound knowledge/experience</w:t>
                        </w:r>
                        <w:r w:rsidRPr="00DD64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to identify and delineate problems and </w:t>
                        </w:r>
                        <w:r w:rsidRPr="008C66F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advise alternative solutions</w:t>
                        </w:r>
                        <w:r w:rsidRPr="00DD645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  <w:r w:rsidRPr="00DD6452">
                          <w:rPr>
                            <w:rFonts w:cs="Arial"/>
                            <w:szCs w:val="20"/>
                          </w:rPr>
                          <w:t xml:space="preserve"> </w:t>
                        </w:r>
                      </w:p>
                    </w:sdtContent>
                  </w:sdt>
                </w:sdtContent>
              </w:sdt>
            </w:sdtContent>
          </w:sdt>
        </w:tc>
      </w:tr>
    </w:tbl>
    <w:p w:rsidR="002D370B" w:rsidRPr="00542ACA" w:rsidRDefault="002D370B" w:rsidP="00730EC9">
      <w:pPr>
        <w:pStyle w:val="BodyText"/>
      </w:pPr>
    </w:p>
    <w:sectPr w:rsidR="002D370B" w:rsidRPr="00542ACA" w:rsidSect="00730EC9">
      <w:footerReference w:type="default" r:id="rId11"/>
      <w:headerReference w:type="first" r:id="rId12"/>
      <w:footerReference w:type="first" r:id="rId13"/>
      <w:pgSz w:w="11906" w:h="16838" w:code="9"/>
      <w:pgMar w:top="1247" w:right="96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C1B" w:rsidRDefault="00CB4C1B" w:rsidP="00CE0040">
      <w:r>
        <w:separator/>
      </w:r>
    </w:p>
  </w:endnote>
  <w:endnote w:type="continuationSeparator" w:id="0">
    <w:p w:rsidR="00CB4C1B" w:rsidRDefault="00CB4C1B" w:rsidP="00CE0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</w:rPr>
      <w:id w:val="-19288084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1739" w:rsidRPr="00616CCB" w:rsidRDefault="00B61739">
        <w:pPr>
          <w:pStyle w:val="Footer"/>
          <w:rPr>
            <w:color w:val="808080" w:themeColor="background1" w:themeShade="80"/>
          </w:rPr>
        </w:pPr>
        <w:r w:rsidRPr="00616CCB">
          <w:rPr>
            <w:color w:val="808080" w:themeColor="background1" w:themeShade="80"/>
          </w:rPr>
          <w:fldChar w:fldCharType="begin"/>
        </w:r>
        <w:r w:rsidRPr="00616CCB">
          <w:rPr>
            <w:color w:val="808080" w:themeColor="background1" w:themeShade="80"/>
          </w:rPr>
          <w:instrText xml:space="preserve"> PAGE   \* MERGEFORMAT </w:instrText>
        </w:r>
        <w:r w:rsidRPr="00616CCB">
          <w:rPr>
            <w:color w:val="808080" w:themeColor="background1" w:themeShade="80"/>
          </w:rPr>
          <w:fldChar w:fldCharType="separate"/>
        </w:r>
        <w:r w:rsidR="006B326D">
          <w:rPr>
            <w:noProof/>
            <w:color w:val="808080" w:themeColor="background1" w:themeShade="80"/>
          </w:rPr>
          <w:t>3</w:t>
        </w:r>
        <w:r w:rsidRPr="00616CCB">
          <w:rPr>
            <w:noProof/>
            <w:color w:val="808080" w:themeColor="background1" w:themeShade="80"/>
          </w:rPr>
          <w:fldChar w:fldCharType="end"/>
        </w:r>
      </w:p>
    </w:sdtContent>
  </w:sdt>
  <w:p w:rsidR="00B61739" w:rsidRPr="00616CCB" w:rsidRDefault="00B61739" w:rsidP="00353AE5">
    <w:pPr>
      <w:pStyle w:val="Footer"/>
      <w:rPr>
        <w:color w:val="808080" w:themeColor="background1" w:themeShade="8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1739" w:rsidRDefault="00B61739">
    <w:pPr>
      <w:pStyle w:val="Footer"/>
      <w:rPr>
        <w:noProof/>
        <w:color w:val="808080" w:themeColor="background1" w:themeShade="80"/>
      </w:rPr>
    </w:pPr>
    <w:r w:rsidRPr="00616CCB">
      <w:rPr>
        <w:color w:val="808080" w:themeColor="background1" w:themeShade="80"/>
      </w:rPr>
      <w:fldChar w:fldCharType="begin"/>
    </w:r>
    <w:r w:rsidRPr="00616CCB">
      <w:rPr>
        <w:color w:val="808080" w:themeColor="background1" w:themeShade="80"/>
      </w:rPr>
      <w:instrText xml:space="preserve"> PAGE   \* MERGEFORMAT </w:instrText>
    </w:r>
    <w:r w:rsidRPr="00616CCB">
      <w:rPr>
        <w:color w:val="808080" w:themeColor="background1" w:themeShade="80"/>
      </w:rPr>
      <w:fldChar w:fldCharType="separate"/>
    </w:r>
    <w:r w:rsidR="006B326D">
      <w:rPr>
        <w:noProof/>
        <w:color w:val="808080" w:themeColor="background1" w:themeShade="80"/>
      </w:rPr>
      <w:t>1</w:t>
    </w:r>
    <w:r w:rsidRPr="00616CCB">
      <w:rPr>
        <w:noProof/>
        <w:color w:val="808080" w:themeColor="background1" w:themeShade="80"/>
      </w:rPr>
      <w:fldChar w:fldCharType="end"/>
    </w:r>
  </w:p>
  <w:p w:rsidR="00B61739" w:rsidRPr="00616CCB" w:rsidRDefault="00B61739">
    <w:pPr>
      <w:pStyle w:val="Footer"/>
      <w:rPr>
        <w:color w:val="808080" w:themeColor="background1" w:themeShade="80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C1B" w:rsidRDefault="00CB4C1B" w:rsidP="00CE0040">
      <w:r>
        <w:separator/>
      </w:r>
    </w:p>
  </w:footnote>
  <w:footnote w:type="continuationSeparator" w:id="0">
    <w:p w:rsidR="00CB4C1B" w:rsidRDefault="00CB4C1B" w:rsidP="00CE0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E29" w:rsidRDefault="00611E29">
    <w:pPr>
      <w:pStyle w:val="Header"/>
    </w:pPr>
    <w:r w:rsidRPr="00611E29"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39DBDC0B" wp14:editId="39DBDC0C">
          <wp:simplePos x="0" y="0"/>
          <wp:positionH relativeFrom="column">
            <wp:posOffset>-347980</wp:posOffset>
          </wp:positionH>
          <wp:positionV relativeFrom="paragraph">
            <wp:posOffset>-67310</wp:posOffset>
          </wp:positionV>
          <wp:extent cx="2454910" cy="1238250"/>
          <wp:effectExtent l="0" t="0" r="254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1238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70B">
      <w:rPr>
        <w:noProof/>
        <w:lang w:eastAsia="en-AU"/>
      </w:rPr>
      <w:drawing>
        <wp:inline distT="0" distB="0" distL="0" distR="0" wp14:anchorId="39DBDC0D" wp14:editId="39DBDC0E">
          <wp:extent cx="2629088" cy="932665"/>
          <wp:effectExtent l="0" t="0" r="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harpenSoften amount="25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1036" cy="9333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6244"/>
    <w:multiLevelType w:val="hybridMultilevel"/>
    <w:tmpl w:val="7B26FB6E"/>
    <w:lvl w:ilvl="0" w:tplc="48A08BD2">
      <w:numFmt w:val="bullet"/>
      <w:lvlText w:val="•"/>
      <w:lvlJc w:val="left"/>
      <w:pPr>
        <w:ind w:left="72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F62BE"/>
    <w:multiLevelType w:val="multilevel"/>
    <w:tmpl w:val="D6BE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D9489" w:themeColor="accent2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F5F0D"/>
    <w:multiLevelType w:val="hybridMultilevel"/>
    <w:tmpl w:val="6A5A90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B1B9F"/>
    <w:multiLevelType w:val="hybridMultilevel"/>
    <w:tmpl w:val="AA143D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D0200"/>
    <w:multiLevelType w:val="multilevel"/>
    <w:tmpl w:val="B66E4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5A5F1C"/>
    <w:multiLevelType w:val="hybridMultilevel"/>
    <w:tmpl w:val="FB76985C"/>
    <w:lvl w:ilvl="0" w:tplc="B2E0CA16">
      <w:start w:val="1"/>
      <w:numFmt w:val="bullet"/>
      <w:pStyle w:val="Bullet2"/>
      <w:lvlText w:val="–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23FB"/>
    <w:multiLevelType w:val="multilevel"/>
    <w:tmpl w:val="369ED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EF0E05"/>
    <w:multiLevelType w:val="hybridMultilevel"/>
    <w:tmpl w:val="89BEE0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F33FB"/>
    <w:multiLevelType w:val="hybridMultilevel"/>
    <w:tmpl w:val="ACEC6B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7D128C"/>
    <w:multiLevelType w:val="hybridMultilevel"/>
    <w:tmpl w:val="688AD1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137D8"/>
    <w:multiLevelType w:val="hybridMultilevel"/>
    <w:tmpl w:val="1AFE0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50192"/>
    <w:multiLevelType w:val="hybridMultilevel"/>
    <w:tmpl w:val="E1FC2196"/>
    <w:lvl w:ilvl="0" w:tplc="428C66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3541CFB"/>
    <w:multiLevelType w:val="hybridMultilevel"/>
    <w:tmpl w:val="138A154E"/>
    <w:lvl w:ilvl="0" w:tplc="5FE42DE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9568C"/>
    <w:multiLevelType w:val="hybridMultilevel"/>
    <w:tmpl w:val="8108B050"/>
    <w:lvl w:ilvl="0" w:tplc="0C090001">
      <w:start w:val="1"/>
      <w:numFmt w:val="bullet"/>
      <w:lvlText w:val=""/>
      <w:lvlJc w:val="left"/>
      <w:pPr>
        <w:ind w:left="24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</w:abstractNum>
  <w:abstractNum w:abstractNumId="14" w15:restartNumberingAfterBreak="0">
    <w:nsid w:val="47B959C7"/>
    <w:multiLevelType w:val="hybridMultilevel"/>
    <w:tmpl w:val="C71ACEB8"/>
    <w:lvl w:ilvl="0" w:tplc="0C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E968BA"/>
    <w:multiLevelType w:val="hybridMultilevel"/>
    <w:tmpl w:val="09A0B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90B58"/>
    <w:multiLevelType w:val="hybridMultilevel"/>
    <w:tmpl w:val="C9F2E5FC"/>
    <w:lvl w:ilvl="0" w:tplc="B9DA5B32">
      <w:start w:val="1"/>
      <w:numFmt w:val="decimal"/>
      <w:pStyle w:val="NumberBullet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360C9"/>
    <w:multiLevelType w:val="hybridMultilevel"/>
    <w:tmpl w:val="A5C296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A44EA2"/>
    <w:multiLevelType w:val="hybridMultilevel"/>
    <w:tmpl w:val="B26A42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9B08B1"/>
    <w:multiLevelType w:val="multilevel"/>
    <w:tmpl w:val="4DB0C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D9489" w:themeColor="accent2"/>
        <w:sz w:val="22"/>
        <w:szCs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F6A7DD8"/>
    <w:multiLevelType w:val="hybridMultilevel"/>
    <w:tmpl w:val="4B2A04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B688C"/>
    <w:multiLevelType w:val="hybridMultilevel"/>
    <w:tmpl w:val="F228704E"/>
    <w:lvl w:ilvl="0" w:tplc="428C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905C99"/>
    <w:multiLevelType w:val="hybridMultilevel"/>
    <w:tmpl w:val="FF088E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4DF6E19"/>
    <w:multiLevelType w:val="hybridMultilevel"/>
    <w:tmpl w:val="80F248D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5D2534C"/>
    <w:multiLevelType w:val="hybridMultilevel"/>
    <w:tmpl w:val="9DD0DEF8"/>
    <w:lvl w:ilvl="0" w:tplc="428C66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"/>
  </w:num>
  <w:num w:numId="4">
    <w:abstractNumId w:val="4"/>
  </w:num>
  <w:num w:numId="5">
    <w:abstractNumId w:val="17"/>
  </w:num>
  <w:num w:numId="6">
    <w:abstractNumId w:val="19"/>
  </w:num>
  <w:num w:numId="7">
    <w:abstractNumId w:val="0"/>
  </w:num>
  <w:num w:numId="8">
    <w:abstractNumId w:val="7"/>
  </w:num>
  <w:num w:numId="9">
    <w:abstractNumId w:val="13"/>
  </w:num>
  <w:num w:numId="10">
    <w:abstractNumId w:val="23"/>
  </w:num>
  <w:num w:numId="11">
    <w:abstractNumId w:val="18"/>
  </w:num>
  <w:num w:numId="12">
    <w:abstractNumId w:val="8"/>
  </w:num>
  <w:num w:numId="13">
    <w:abstractNumId w:val="22"/>
  </w:num>
  <w:num w:numId="14">
    <w:abstractNumId w:val="15"/>
  </w:num>
  <w:num w:numId="15">
    <w:abstractNumId w:val="14"/>
  </w:num>
  <w:num w:numId="16">
    <w:abstractNumId w:val="20"/>
  </w:num>
  <w:num w:numId="17">
    <w:abstractNumId w:val="9"/>
  </w:num>
  <w:num w:numId="18">
    <w:abstractNumId w:val="10"/>
  </w:num>
  <w:num w:numId="19">
    <w:abstractNumId w:val="11"/>
  </w:num>
  <w:num w:numId="20">
    <w:abstractNumId w:val="3"/>
  </w:num>
  <w:num w:numId="21">
    <w:abstractNumId w:val="21"/>
  </w:num>
  <w:num w:numId="22">
    <w:abstractNumId w:val="24"/>
  </w:num>
  <w:num w:numId="23">
    <w:abstractNumId w:val="2"/>
  </w:num>
  <w:num w:numId="24">
    <w:abstractNumId w:val="12"/>
  </w:num>
  <w:num w:numId="2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embedSystemFonts/>
  <w:proofState w:spelling="clean" w:grammar="clean"/>
  <w:stylePaneFormatFilter w:val="0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0" w:top3HeadingStyles="0" w:visibleStyles="0" w:alternateStyleNames="0"/>
  <w:defaultTabStop w:val="720"/>
  <w:defaultTableStyle w:val="Suncorp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45"/>
    <w:rsid w:val="00011302"/>
    <w:rsid w:val="00013750"/>
    <w:rsid w:val="00015224"/>
    <w:rsid w:val="000219AE"/>
    <w:rsid w:val="00021C7A"/>
    <w:rsid w:val="00034B44"/>
    <w:rsid w:val="00043038"/>
    <w:rsid w:val="00057DE3"/>
    <w:rsid w:val="00071607"/>
    <w:rsid w:val="00077111"/>
    <w:rsid w:val="00083AA0"/>
    <w:rsid w:val="000848BC"/>
    <w:rsid w:val="000914A7"/>
    <w:rsid w:val="00091F4F"/>
    <w:rsid w:val="00093A2C"/>
    <w:rsid w:val="000959BC"/>
    <w:rsid w:val="000A70E4"/>
    <w:rsid w:val="000B22D4"/>
    <w:rsid w:val="000C30FF"/>
    <w:rsid w:val="000D5CFD"/>
    <w:rsid w:val="00105AB2"/>
    <w:rsid w:val="0012058A"/>
    <w:rsid w:val="00141672"/>
    <w:rsid w:val="001432C3"/>
    <w:rsid w:val="00145491"/>
    <w:rsid w:val="00147541"/>
    <w:rsid w:val="00161EA3"/>
    <w:rsid w:val="00171E15"/>
    <w:rsid w:val="0018500C"/>
    <w:rsid w:val="001A20F6"/>
    <w:rsid w:val="001C7A2C"/>
    <w:rsid w:val="001D5269"/>
    <w:rsid w:val="001F21D9"/>
    <w:rsid w:val="001F5F41"/>
    <w:rsid w:val="0020556B"/>
    <w:rsid w:val="002351D3"/>
    <w:rsid w:val="002456D1"/>
    <w:rsid w:val="00246E6C"/>
    <w:rsid w:val="002600FE"/>
    <w:rsid w:val="002703A8"/>
    <w:rsid w:val="00273B7A"/>
    <w:rsid w:val="002759DF"/>
    <w:rsid w:val="0027625F"/>
    <w:rsid w:val="002771FE"/>
    <w:rsid w:val="00282345"/>
    <w:rsid w:val="002B02ED"/>
    <w:rsid w:val="002B3670"/>
    <w:rsid w:val="002D145E"/>
    <w:rsid w:val="002D370B"/>
    <w:rsid w:val="002D4479"/>
    <w:rsid w:val="002F3BEE"/>
    <w:rsid w:val="002F7BE1"/>
    <w:rsid w:val="0032412F"/>
    <w:rsid w:val="003255D8"/>
    <w:rsid w:val="00340982"/>
    <w:rsid w:val="003422A5"/>
    <w:rsid w:val="00353AE5"/>
    <w:rsid w:val="00386BD6"/>
    <w:rsid w:val="00397C70"/>
    <w:rsid w:val="003A2874"/>
    <w:rsid w:val="003A4C07"/>
    <w:rsid w:val="003B0D83"/>
    <w:rsid w:val="003C0677"/>
    <w:rsid w:val="003C07C9"/>
    <w:rsid w:val="003C22E7"/>
    <w:rsid w:val="003C2C95"/>
    <w:rsid w:val="003E3592"/>
    <w:rsid w:val="00410CE9"/>
    <w:rsid w:val="00415652"/>
    <w:rsid w:val="00422AB3"/>
    <w:rsid w:val="004269A1"/>
    <w:rsid w:val="00433AA6"/>
    <w:rsid w:val="00470361"/>
    <w:rsid w:val="00470EB9"/>
    <w:rsid w:val="0047330E"/>
    <w:rsid w:val="00476959"/>
    <w:rsid w:val="004849BC"/>
    <w:rsid w:val="00484D4C"/>
    <w:rsid w:val="00492FC8"/>
    <w:rsid w:val="004A6199"/>
    <w:rsid w:val="004C4023"/>
    <w:rsid w:val="004D0AAA"/>
    <w:rsid w:val="004D41F8"/>
    <w:rsid w:val="004E326B"/>
    <w:rsid w:val="004E4F31"/>
    <w:rsid w:val="004E7397"/>
    <w:rsid w:val="004F1DDA"/>
    <w:rsid w:val="0050531E"/>
    <w:rsid w:val="00510AAB"/>
    <w:rsid w:val="00517691"/>
    <w:rsid w:val="00542ACA"/>
    <w:rsid w:val="00545070"/>
    <w:rsid w:val="00546E79"/>
    <w:rsid w:val="0055767B"/>
    <w:rsid w:val="0056672E"/>
    <w:rsid w:val="0058101E"/>
    <w:rsid w:val="00582D55"/>
    <w:rsid w:val="00586058"/>
    <w:rsid w:val="00595E0B"/>
    <w:rsid w:val="00611E29"/>
    <w:rsid w:val="00616CCB"/>
    <w:rsid w:val="00622C25"/>
    <w:rsid w:val="00627470"/>
    <w:rsid w:val="00650D2C"/>
    <w:rsid w:val="00662571"/>
    <w:rsid w:val="00663F2C"/>
    <w:rsid w:val="00671470"/>
    <w:rsid w:val="00676BFA"/>
    <w:rsid w:val="00685C19"/>
    <w:rsid w:val="00685D44"/>
    <w:rsid w:val="00686B48"/>
    <w:rsid w:val="0069551C"/>
    <w:rsid w:val="006B326D"/>
    <w:rsid w:val="006C236C"/>
    <w:rsid w:val="006C4E7E"/>
    <w:rsid w:val="006D6605"/>
    <w:rsid w:val="006E3914"/>
    <w:rsid w:val="006E4003"/>
    <w:rsid w:val="006E51DC"/>
    <w:rsid w:val="006F2254"/>
    <w:rsid w:val="00703146"/>
    <w:rsid w:val="007055C8"/>
    <w:rsid w:val="0070586F"/>
    <w:rsid w:val="007158C8"/>
    <w:rsid w:val="00720B44"/>
    <w:rsid w:val="00721059"/>
    <w:rsid w:val="00724DD9"/>
    <w:rsid w:val="00730EC9"/>
    <w:rsid w:val="007322DC"/>
    <w:rsid w:val="007335B6"/>
    <w:rsid w:val="00747F85"/>
    <w:rsid w:val="00771550"/>
    <w:rsid w:val="00774F06"/>
    <w:rsid w:val="00787B3B"/>
    <w:rsid w:val="00796712"/>
    <w:rsid w:val="00797689"/>
    <w:rsid w:val="007B39C6"/>
    <w:rsid w:val="007B4613"/>
    <w:rsid w:val="007B4BA3"/>
    <w:rsid w:val="007C28EB"/>
    <w:rsid w:val="007C44B3"/>
    <w:rsid w:val="007D5023"/>
    <w:rsid w:val="007F17F1"/>
    <w:rsid w:val="00817CFD"/>
    <w:rsid w:val="00831B91"/>
    <w:rsid w:val="0084710E"/>
    <w:rsid w:val="00854E5C"/>
    <w:rsid w:val="008568A5"/>
    <w:rsid w:val="00872460"/>
    <w:rsid w:val="00881AC2"/>
    <w:rsid w:val="0088707F"/>
    <w:rsid w:val="00890C63"/>
    <w:rsid w:val="00893C65"/>
    <w:rsid w:val="0089536B"/>
    <w:rsid w:val="00896375"/>
    <w:rsid w:val="008B0044"/>
    <w:rsid w:val="008B3E0E"/>
    <w:rsid w:val="008C66FA"/>
    <w:rsid w:val="008D2825"/>
    <w:rsid w:val="008D38CF"/>
    <w:rsid w:val="008D7865"/>
    <w:rsid w:val="008E4CE0"/>
    <w:rsid w:val="008F19C4"/>
    <w:rsid w:val="008F5245"/>
    <w:rsid w:val="009003FA"/>
    <w:rsid w:val="009113A2"/>
    <w:rsid w:val="00915AEE"/>
    <w:rsid w:val="009211C5"/>
    <w:rsid w:val="00923E44"/>
    <w:rsid w:val="00930CAD"/>
    <w:rsid w:val="00944CDB"/>
    <w:rsid w:val="00953C7E"/>
    <w:rsid w:val="00956162"/>
    <w:rsid w:val="00965615"/>
    <w:rsid w:val="009A448A"/>
    <w:rsid w:val="009B1690"/>
    <w:rsid w:val="009C67C4"/>
    <w:rsid w:val="009D0A6D"/>
    <w:rsid w:val="009D29E5"/>
    <w:rsid w:val="009D6535"/>
    <w:rsid w:val="009E157F"/>
    <w:rsid w:val="00A01CE8"/>
    <w:rsid w:val="00A02B0F"/>
    <w:rsid w:val="00A04963"/>
    <w:rsid w:val="00A24D76"/>
    <w:rsid w:val="00A42B70"/>
    <w:rsid w:val="00A46FCF"/>
    <w:rsid w:val="00A51314"/>
    <w:rsid w:val="00A61BE4"/>
    <w:rsid w:val="00A64A4F"/>
    <w:rsid w:val="00A8341C"/>
    <w:rsid w:val="00A963F5"/>
    <w:rsid w:val="00AC5489"/>
    <w:rsid w:val="00AD73CA"/>
    <w:rsid w:val="00AF18EC"/>
    <w:rsid w:val="00AF41A0"/>
    <w:rsid w:val="00B05421"/>
    <w:rsid w:val="00B074CA"/>
    <w:rsid w:val="00B075C6"/>
    <w:rsid w:val="00B21A2C"/>
    <w:rsid w:val="00B25F0D"/>
    <w:rsid w:val="00B262C8"/>
    <w:rsid w:val="00B31534"/>
    <w:rsid w:val="00B339CD"/>
    <w:rsid w:val="00B35523"/>
    <w:rsid w:val="00B43821"/>
    <w:rsid w:val="00B519B6"/>
    <w:rsid w:val="00B61739"/>
    <w:rsid w:val="00B77085"/>
    <w:rsid w:val="00B906D2"/>
    <w:rsid w:val="00B91D00"/>
    <w:rsid w:val="00B936F7"/>
    <w:rsid w:val="00BD6834"/>
    <w:rsid w:val="00BE07E4"/>
    <w:rsid w:val="00C01D4E"/>
    <w:rsid w:val="00C217FE"/>
    <w:rsid w:val="00C40723"/>
    <w:rsid w:val="00C42210"/>
    <w:rsid w:val="00C4248F"/>
    <w:rsid w:val="00C53868"/>
    <w:rsid w:val="00C55E62"/>
    <w:rsid w:val="00C67222"/>
    <w:rsid w:val="00C818E9"/>
    <w:rsid w:val="00C82EE1"/>
    <w:rsid w:val="00C93D85"/>
    <w:rsid w:val="00C9774C"/>
    <w:rsid w:val="00CB4C1B"/>
    <w:rsid w:val="00CC472E"/>
    <w:rsid w:val="00CD0D8A"/>
    <w:rsid w:val="00CD20CB"/>
    <w:rsid w:val="00CD65B0"/>
    <w:rsid w:val="00CE0040"/>
    <w:rsid w:val="00D10AB6"/>
    <w:rsid w:val="00D1339C"/>
    <w:rsid w:val="00D42B76"/>
    <w:rsid w:val="00D465EC"/>
    <w:rsid w:val="00D57F48"/>
    <w:rsid w:val="00D64DDD"/>
    <w:rsid w:val="00D65A82"/>
    <w:rsid w:val="00D83614"/>
    <w:rsid w:val="00DA1DFA"/>
    <w:rsid w:val="00DA240B"/>
    <w:rsid w:val="00DA73B6"/>
    <w:rsid w:val="00DB63DC"/>
    <w:rsid w:val="00DC049D"/>
    <w:rsid w:val="00DD508A"/>
    <w:rsid w:val="00DD6452"/>
    <w:rsid w:val="00DE5FDD"/>
    <w:rsid w:val="00DF6D64"/>
    <w:rsid w:val="00E0502E"/>
    <w:rsid w:val="00E13A25"/>
    <w:rsid w:val="00E236F9"/>
    <w:rsid w:val="00E27993"/>
    <w:rsid w:val="00E611E3"/>
    <w:rsid w:val="00E83511"/>
    <w:rsid w:val="00E84B56"/>
    <w:rsid w:val="00F00B91"/>
    <w:rsid w:val="00F027BD"/>
    <w:rsid w:val="00F078E2"/>
    <w:rsid w:val="00F24570"/>
    <w:rsid w:val="00F85505"/>
    <w:rsid w:val="00F92A5E"/>
    <w:rsid w:val="00FA7738"/>
    <w:rsid w:val="00FC1061"/>
    <w:rsid w:val="00FC2FD1"/>
    <w:rsid w:val="00FC360D"/>
    <w:rsid w:val="00FC439E"/>
    <w:rsid w:val="00FD1829"/>
    <w:rsid w:val="00FE2F48"/>
    <w:rsid w:val="00FF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031CB67"/>
  <w15:docId w15:val="{3598364D-9672-4E9F-85EA-D1B9E77D8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B906D2"/>
    <w:rPr>
      <w:rFonts w:ascii="Arial" w:hAnsi="Arial"/>
      <w:szCs w:val="24"/>
      <w:lang w:eastAsia="en-GB"/>
    </w:rPr>
  </w:style>
  <w:style w:type="paragraph" w:styleId="Heading1">
    <w:name w:val="heading 1"/>
    <w:basedOn w:val="BodyText"/>
    <w:next w:val="Normal"/>
    <w:link w:val="Heading1Char"/>
    <w:rsid w:val="004E4F31"/>
    <w:pPr>
      <w:outlineLvl w:val="0"/>
    </w:p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B63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6F66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8707F"/>
    <w:rPr>
      <w:color w:val="F2F2F2" w:themeColor="background2"/>
      <w:sz w:val="16"/>
    </w:rPr>
  </w:style>
  <w:style w:type="paragraph" w:styleId="BodyText">
    <w:name w:val="Body Text"/>
    <w:aliases w:val="Suncorp Body Text"/>
    <w:basedOn w:val="Normal"/>
    <w:link w:val="BodyTextChar"/>
    <w:qFormat/>
    <w:rsid w:val="00DB63DC"/>
    <w:pPr>
      <w:autoSpaceDE w:val="0"/>
      <w:autoSpaceDN w:val="0"/>
      <w:adjustRightInd w:val="0"/>
      <w:spacing w:before="120" w:after="120"/>
    </w:pPr>
    <w:rPr>
      <w:rFonts w:cs="Arial"/>
      <w:b/>
      <w:color w:val="000000" w:themeColor="text1"/>
      <w:szCs w:val="18"/>
    </w:rPr>
  </w:style>
  <w:style w:type="paragraph" w:styleId="Header">
    <w:name w:val="header"/>
    <w:basedOn w:val="Normal"/>
    <w:link w:val="HeaderChar"/>
    <w:uiPriority w:val="99"/>
    <w:rsid w:val="00353AE5"/>
    <w:pPr>
      <w:jc w:val="right"/>
    </w:pPr>
    <w:rPr>
      <w:color w:val="EB6411" w:themeColor="accent3"/>
    </w:rPr>
  </w:style>
  <w:style w:type="paragraph" w:customStyle="1" w:styleId="SuncorpHeading">
    <w:name w:val="Suncorp Heading"/>
    <w:basedOn w:val="BodyText"/>
    <w:next w:val="BodyText"/>
    <w:qFormat/>
    <w:rsid w:val="00D57F48"/>
    <w:rPr>
      <w:b w:val="0"/>
      <w:color w:val="9D9489" w:themeColor="accent2"/>
    </w:rPr>
  </w:style>
  <w:style w:type="paragraph" w:customStyle="1" w:styleId="Image">
    <w:name w:val="Image"/>
    <w:basedOn w:val="BodyText"/>
    <w:rsid w:val="00B31534"/>
    <w:pPr>
      <w:spacing w:before="0" w:after="0"/>
    </w:pPr>
    <w:rPr>
      <w:szCs w:val="54"/>
    </w:rPr>
  </w:style>
  <w:style w:type="paragraph" w:customStyle="1" w:styleId="SuncorpTableHeading">
    <w:name w:val="Suncorp Table Heading"/>
    <w:basedOn w:val="BodyText"/>
    <w:rsid w:val="00B906D2"/>
    <w:rPr>
      <w:b w:val="0"/>
      <w:color w:val="FFFFFF" w:themeColor="background1"/>
    </w:rPr>
  </w:style>
  <w:style w:type="paragraph" w:customStyle="1" w:styleId="University">
    <w:name w:val="University"/>
    <w:basedOn w:val="BodyText"/>
    <w:semiHidden/>
    <w:rsid w:val="00B31534"/>
    <w:pPr>
      <w:spacing w:before="0"/>
    </w:pPr>
    <w:rPr>
      <w:color w:val="1C5693"/>
    </w:rPr>
  </w:style>
  <w:style w:type="table" w:styleId="TableGrid">
    <w:name w:val="Table Grid"/>
    <w:basedOn w:val="TableNormal"/>
    <w:uiPriority w:val="59"/>
    <w:rsid w:val="00F00B91"/>
    <w:tblPr/>
    <w:trPr>
      <w:hidden/>
    </w:trPr>
    <w:tblStylePr w:type="firstRow">
      <w:rPr>
        <w:i w:val="0"/>
        <w:color w:val="000000" w:themeColor="text1"/>
      </w:rPr>
    </w:tblStylePr>
  </w:style>
  <w:style w:type="paragraph" w:styleId="Title">
    <w:name w:val="Title"/>
    <w:aliases w:val="Suncorp Title"/>
    <w:basedOn w:val="Normal"/>
    <w:next w:val="BodyText"/>
    <w:link w:val="TitleChar"/>
    <w:qFormat/>
    <w:rsid w:val="00DB63DC"/>
    <w:rPr>
      <w:rFonts w:ascii="Georgia" w:hAnsi="Georgia"/>
      <w:b/>
      <w:color w:val="006F66" w:themeColor="accent1"/>
      <w:sz w:val="46"/>
    </w:rPr>
  </w:style>
  <w:style w:type="character" w:customStyle="1" w:styleId="TitleChar">
    <w:name w:val="Title Char"/>
    <w:aliases w:val="Suncorp Title Char"/>
    <w:basedOn w:val="DefaultParagraphFont"/>
    <w:link w:val="Title"/>
    <w:rsid w:val="00DB63DC"/>
    <w:rPr>
      <w:rFonts w:ascii="Georgia" w:hAnsi="Georgia"/>
      <w:b/>
      <w:color w:val="006F66" w:themeColor="accent1"/>
      <w:sz w:val="46"/>
      <w:szCs w:val="24"/>
      <w:lang w:eastAsia="en-GB"/>
    </w:rPr>
  </w:style>
  <w:style w:type="table" w:customStyle="1" w:styleId="Suncorp">
    <w:name w:val="Suncorp"/>
    <w:basedOn w:val="TableNormal"/>
    <w:uiPriority w:val="99"/>
    <w:qFormat/>
    <w:rsid w:val="00D57F48"/>
    <w:rPr>
      <w:rFonts w:asciiTheme="minorHAnsi" w:hAnsiTheme="minorHAnsi"/>
    </w:rPr>
    <w:tblPr>
      <w:tblBorders>
        <w:top w:val="single" w:sz="4" w:space="0" w:color="9D9489" w:themeColor="accent2"/>
        <w:left w:val="single" w:sz="4" w:space="0" w:color="9D9489" w:themeColor="accent2"/>
        <w:bottom w:val="single" w:sz="4" w:space="0" w:color="9D9489" w:themeColor="accent2"/>
        <w:right w:val="single" w:sz="4" w:space="0" w:color="9D9489" w:themeColor="accent2"/>
        <w:insideH w:val="single" w:sz="4" w:space="0" w:color="9D9489" w:themeColor="accent2"/>
        <w:insideV w:val="single" w:sz="4" w:space="0" w:color="9D9489" w:themeColor="accent2"/>
      </w:tblBorders>
    </w:tblPr>
    <w:trPr>
      <w:hidden/>
    </w:trPr>
    <w:tblStylePr w:type="firstRow">
      <w:rPr>
        <w:rFonts w:asciiTheme="minorHAnsi" w:hAnsiTheme="minorHAnsi"/>
        <w:b w:val="0"/>
        <w:color w:val="FFFFFF" w:themeColor="background1"/>
      </w:rPr>
      <w:tblPr/>
      <w:trPr>
        <w:hidden/>
      </w:trPr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66" w:themeFill="accent1"/>
      </w:tcPr>
    </w:tblStylePr>
  </w:style>
  <w:style w:type="character" w:customStyle="1" w:styleId="Heading1Char">
    <w:name w:val="Heading 1 Char"/>
    <w:basedOn w:val="DefaultParagraphFont"/>
    <w:link w:val="Heading1"/>
    <w:rsid w:val="004E4F31"/>
    <w:rPr>
      <w:rFonts w:ascii="Arial" w:hAnsi="Arial" w:cs="Arial"/>
      <w:color w:val="000000" w:themeColor="text1"/>
      <w:szCs w:val="18"/>
      <w:lang w:eastAsia="en-GB"/>
    </w:rPr>
  </w:style>
  <w:style w:type="paragraph" w:customStyle="1" w:styleId="SuncorpBulletText">
    <w:name w:val="Suncorp Bullet Text"/>
    <w:basedOn w:val="BodyText"/>
    <w:link w:val="SuncorpBulletTextChar"/>
    <w:qFormat/>
    <w:rsid w:val="00470361"/>
    <w:pPr>
      <w:spacing w:before="40" w:after="40"/>
    </w:pPr>
    <w:rPr>
      <w:b w:val="0"/>
    </w:rPr>
  </w:style>
  <w:style w:type="paragraph" w:customStyle="1" w:styleId="SuncorpMainHeading">
    <w:name w:val="Suncorp Main Heading"/>
    <w:basedOn w:val="BodyText"/>
    <w:next w:val="BodyText"/>
    <w:rsid w:val="00D57F48"/>
    <w:pPr>
      <w:spacing w:before="360"/>
    </w:pPr>
    <w:rPr>
      <w:b w:val="0"/>
      <w:sz w:val="24"/>
    </w:rPr>
  </w:style>
  <w:style w:type="paragraph" w:styleId="ListParagraph">
    <w:name w:val="List Paragraph"/>
    <w:aliases w:val="Bullet level 2,List Level 1"/>
    <w:basedOn w:val="Normal"/>
    <w:link w:val="ListParagraphChar"/>
    <w:uiPriority w:val="34"/>
    <w:qFormat/>
    <w:rsid w:val="000219A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SubHeading">
    <w:name w:val="Sub Heading"/>
    <w:basedOn w:val="Normal"/>
    <w:next w:val="BodyText"/>
    <w:qFormat/>
    <w:rsid w:val="0032412F"/>
    <w:pPr>
      <w:spacing w:before="200" w:after="120"/>
    </w:pPr>
    <w:rPr>
      <w:b/>
      <w:color w:val="EB6411" w:themeColor="accent3"/>
      <w:sz w:val="24"/>
    </w:rPr>
  </w:style>
  <w:style w:type="paragraph" w:customStyle="1" w:styleId="Bullet2">
    <w:name w:val="Bullet 2"/>
    <w:basedOn w:val="SuncorpBulletText"/>
    <w:link w:val="Bullet2Char"/>
    <w:rsid w:val="00E84B56"/>
    <w:pPr>
      <w:numPr>
        <w:numId w:val="2"/>
      </w:numPr>
    </w:pPr>
  </w:style>
  <w:style w:type="paragraph" w:customStyle="1" w:styleId="NumberBullet">
    <w:name w:val="Number Bullet"/>
    <w:basedOn w:val="SuncorpHeading"/>
    <w:next w:val="BodyText"/>
    <w:rsid w:val="00E84B56"/>
    <w:pPr>
      <w:numPr>
        <w:numId w:val="1"/>
      </w:numPr>
      <w:ind w:left="397" w:hanging="397"/>
    </w:pPr>
  </w:style>
  <w:style w:type="paragraph" w:customStyle="1" w:styleId="HeaderDate">
    <w:name w:val="Header Date"/>
    <w:basedOn w:val="Header"/>
    <w:rsid w:val="003255D8"/>
    <w:rPr>
      <w:color w:val="auto"/>
    </w:rPr>
  </w:style>
  <w:style w:type="character" w:customStyle="1" w:styleId="FooterChar">
    <w:name w:val="Footer Char"/>
    <w:basedOn w:val="DefaultParagraphFont"/>
    <w:link w:val="Footer"/>
    <w:uiPriority w:val="99"/>
    <w:rsid w:val="00D57F48"/>
    <w:rPr>
      <w:rFonts w:ascii="Arial" w:hAnsi="Arial"/>
      <w:color w:val="F2F2F2" w:themeColor="background2"/>
      <w:sz w:val="16"/>
      <w:szCs w:val="24"/>
      <w:lang w:eastAsia="en-GB"/>
    </w:rPr>
  </w:style>
  <w:style w:type="paragraph" w:customStyle="1" w:styleId="Suncorp2ndlevelBulletText">
    <w:name w:val="Suncorp 2nd level Bullet Text"/>
    <w:basedOn w:val="Bullet2"/>
    <w:link w:val="Suncorp2ndlevelBulletTextChar"/>
    <w:qFormat/>
    <w:rsid w:val="006D6605"/>
    <w:pPr>
      <w:spacing w:before="0" w:after="0"/>
      <w:ind w:left="754" w:hanging="357"/>
    </w:pPr>
  </w:style>
  <w:style w:type="character" w:customStyle="1" w:styleId="BodyTextChar">
    <w:name w:val="Body Text Char"/>
    <w:aliases w:val="Suncorp Body Text Char"/>
    <w:basedOn w:val="DefaultParagraphFont"/>
    <w:link w:val="BodyText"/>
    <w:rsid w:val="00DB63DC"/>
    <w:rPr>
      <w:rFonts w:ascii="Arial" w:hAnsi="Arial" w:cs="Arial"/>
      <w:b/>
      <w:color w:val="000000" w:themeColor="text1"/>
      <w:szCs w:val="18"/>
      <w:lang w:eastAsia="en-GB"/>
    </w:rPr>
  </w:style>
  <w:style w:type="character" w:customStyle="1" w:styleId="SuncorpBulletTextChar">
    <w:name w:val="Suncorp Bullet Text Char"/>
    <w:basedOn w:val="BodyTextChar"/>
    <w:link w:val="SuncorpBulletText"/>
    <w:rsid w:val="00470361"/>
    <w:rPr>
      <w:rFonts w:ascii="Arial" w:hAnsi="Arial" w:cs="Arial"/>
      <w:b w:val="0"/>
      <w:color w:val="000000" w:themeColor="text1"/>
      <w:szCs w:val="18"/>
      <w:lang w:eastAsia="en-GB"/>
    </w:rPr>
  </w:style>
  <w:style w:type="character" w:customStyle="1" w:styleId="Bullet2Char">
    <w:name w:val="Bullet 2 Char"/>
    <w:basedOn w:val="SuncorpBulletTextChar"/>
    <w:link w:val="Bullet2"/>
    <w:rsid w:val="00890C63"/>
    <w:rPr>
      <w:rFonts w:ascii="Arial" w:hAnsi="Arial" w:cs="Arial"/>
      <w:b w:val="0"/>
      <w:color w:val="000000" w:themeColor="text1"/>
      <w:szCs w:val="18"/>
      <w:lang w:eastAsia="en-GB"/>
    </w:rPr>
  </w:style>
  <w:style w:type="character" w:customStyle="1" w:styleId="Suncorp2ndlevelBulletTextChar">
    <w:name w:val="Suncorp 2nd level Bullet Text Char"/>
    <w:basedOn w:val="Bullet2Char"/>
    <w:link w:val="Suncorp2ndlevelBulletText"/>
    <w:rsid w:val="006D6605"/>
    <w:rPr>
      <w:rFonts w:ascii="Arial" w:hAnsi="Arial" w:cs="Arial"/>
      <w:b w:val="0"/>
      <w:color w:val="000000" w:themeColor="text1"/>
      <w:szCs w:val="18"/>
      <w:lang w:eastAsia="en-GB"/>
    </w:rPr>
  </w:style>
  <w:style w:type="paragraph" w:styleId="BalloonText">
    <w:name w:val="Balloon Text"/>
    <w:basedOn w:val="Normal"/>
    <w:link w:val="BalloonTextChar"/>
    <w:rsid w:val="000137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3750"/>
    <w:rPr>
      <w:rFonts w:ascii="Tahoma" w:hAnsi="Tahoma" w:cs="Tahoma"/>
      <w:sz w:val="16"/>
      <w:szCs w:val="16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DB63DC"/>
    <w:rPr>
      <w:rFonts w:asciiTheme="majorHAnsi" w:eastAsiaTheme="majorEastAsia" w:hAnsiTheme="majorHAnsi" w:cstheme="majorBidi"/>
      <w:b/>
      <w:bCs/>
      <w:color w:val="006F66" w:themeColor="accent1"/>
      <w:sz w:val="26"/>
      <w:szCs w:val="26"/>
      <w:lang w:eastAsia="en-GB"/>
    </w:rPr>
  </w:style>
  <w:style w:type="character" w:styleId="CommentReference">
    <w:name w:val="annotation reference"/>
    <w:basedOn w:val="DefaultParagraphFont"/>
    <w:uiPriority w:val="99"/>
    <w:unhideWhenUsed/>
    <w:rsid w:val="00324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2412F"/>
    <w:pPr>
      <w:spacing w:after="200"/>
    </w:pPr>
    <w:rPr>
      <w:rFonts w:asciiTheme="minorHAnsi" w:hAnsiTheme="minorHAnsi" w:cstheme="minorBidi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2412F"/>
    <w:rPr>
      <w:rFonts w:asciiTheme="minorHAnsi" w:hAnsiTheme="minorHAnsi" w:cstheme="minorBidi"/>
    </w:rPr>
  </w:style>
  <w:style w:type="paragraph" w:styleId="TOCHeading">
    <w:name w:val="TOC Heading"/>
    <w:basedOn w:val="Heading1"/>
    <w:next w:val="Normal"/>
    <w:uiPriority w:val="39"/>
    <w:unhideWhenUsed/>
    <w:qFormat/>
    <w:rsid w:val="006C4E7E"/>
    <w:pPr>
      <w:keepNext/>
      <w:keepLines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00534C" w:themeColor="accent1" w:themeShade="BF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rsid w:val="006C4E7E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542ACA"/>
    <w:rPr>
      <w:color w:val="808080"/>
    </w:rPr>
  </w:style>
  <w:style w:type="character" w:customStyle="1" w:styleId="ListParagraphChar">
    <w:name w:val="List Paragraph Char"/>
    <w:aliases w:val="Bullet level 2 Char,List Level 1 Char"/>
    <w:basedOn w:val="DefaultParagraphFont"/>
    <w:link w:val="ListParagraph"/>
    <w:uiPriority w:val="34"/>
    <w:locked/>
    <w:rsid w:val="002D370B"/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A46FCF"/>
    <w:pPr>
      <w:spacing w:before="100" w:beforeAutospacing="1" w:after="100" w:afterAutospacing="1"/>
    </w:pPr>
    <w:rPr>
      <w:rFonts w:ascii="Times New Roman" w:eastAsiaTheme="minorEastAsia" w:hAnsi="Times New Roman"/>
      <w:sz w:val="24"/>
      <w:lang w:eastAsia="en-AU"/>
    </w:rPr>
  </w:style>
  <w:style w:type="character" w:customStyle="1" w:styleId="Style1">
    <w:name w:val="Style1"/>
    <w:basedOn w:val="DefaultParagraphFont"/>
    <w:uiPriority w:val="1"/>
    <w:rsid w:val="00730EC9"/>
    <w:rPr>
      <w:rFonts w:ascii="Arial" w:hAnsi="Arial"/>
      <w:color w:val="9D9489" w:themeColor="accent2"/>
    </w:rPr>
  </w:style>
  <w:style w:type="character" w:customStyle="1" w:styleId="Style2">
    <w:name w:val="Style2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character" w:customStyle="1" w:styleId="Style3">
    <w:name w:val="Style3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character" w:customStyle="1" w:styleId="Style4">
    <w:name w:val="Style4"/>
    <w:basedOn w:val="DefaultParagraphFont"/>
    <w:uiPriority w:val="1"/>
    <w:rsid w:val="00730EC9"/>
    <w:rPr>
      <w:rFonts w:ascii="Arial" w:hAnsi="Arial"/>
      <w:color w:val="9D9489" w:themeColor="accent2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71550"/>
    <w:rPr>
      <w:rFonts w:ascii="Arial" w:hAnsi="Arial"/>
      <w:color w:val="EB6411" w:themeColor="accent3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6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9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8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5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87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36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70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684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84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5003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233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36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5977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1171992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023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045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704165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02144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69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4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9812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0" w:color="C8C8C8"/>
            <w:bottom w:val="none" w:sz="0" w:space="0" w:color="auto"/>
            <w:right w:val="single" w:sz="6" w:space="20" w:color="C8C8C8"/>
          </w:divBdr>
          <w:divsChild>
            <w:div w:id="12324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627305">
                          <w:marLeft w:val="45"/>
                          <w:marRight w:val="45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180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9445028D0714C69838C8B763F5D5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460AC-96BC-4C46-A885-18116D019AF1}"/>
      </w:docPartPr>
      <w:docPartBody>
        <w:p w:rsidR="005922F2" w:rsidRDefault="009F23C3" w:rsidP="009F23C3">
          <w:pPr>
            <w:pStyle w:val="09445028D0714C69838C8B763F5D5C05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C0A7F53836D14A96A790149737641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34BD3-C208-41DF-8B95-0A5E557BCAB6}"/>
      </w:docPartPr>
      <w:docPartBody>
        <w:p w:rsidR="005922F2" w:rsidRDefault="00433241" w:rsidP="00433241">
          <w:pPr>
            <w:pStyle w:val="C0A7F53836D14A96A790149737641E102"/>
          </w:pPr>
          <w:r w:rsidRPr="00747462">
            <w:rPr>
              <w:rStyle w:val="PlaceholderText"/>
              <w:szCs w:val="20"/>
            </w:rPr>
            <w:t>Select pay band</w:t>
          </w:r>
        </w:p>
      </w:docPartBody>
    </w:docPart>
    <w:docPart>
      <w:docPartPr>
        <w:name w:val="C9BF8F7A4CD64EAA8A8D047FB167C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FC583-DBDB-448F-A519-852B2A96CA43}"/>
      </w:docPartPr>
      <w:docPartBody>
        <w:p w:rsidR="005922F2" w:rsidRDefault="009F23C3" w:rsidP="009F23C3">
          <w:pPr>
            <w:pStyle w:val="C9BF8F7A4CD64EAA8A8D047FB167CB48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7EF5691B0A86408987DE361AF335C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F5E01-76AB-4A41-BEC5-449A7A6F185F}"/>
      </w:docPartPr>
      <w:docPartBody>
        <w:p w:rsidR="007877B7" w:rsidRDefault="005922F2" w:rsidP="005922F2">
          <w:pPr>
            <w:pStyle w:val="7EF5691B0A86408987DE361AF335CA40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243E53524B484960893C6C590081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9E06-AF19-4DC9-87AB-0477C81A3F05}"/>
      </w:docPartPr>
      <w:docPartBody>
        <w:p w:rsidR="007877B7" w:rsidRDefault="005922F2" w:rsidP="005922F2">
          <w:pPr>
            <w:pStyle w:val="243E53524B484960893C6C590081A30A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7A275D4D9CA649549E1E34D29549CA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4FA5-D127-483A-A184-49CECADD552B}"/>
      </w:docPartPr>
      <w:docPartBody>
        <w:p w:rsidR="007877B7" w:rsidRDefault="005922F2" w:rsidP="005922F2">
          <w:pPr>
            <w:pStyle w:val="7A275D4D9CA649549E1E34D29549CA34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7DA832EAF7C7462ABA8D447DDD4E8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3205E-D294-4E1B-A590-50D2EAE278B5}"/>
      </w:docPartPr>
      <w:docPartBody>
        <w:p w:rsidR="007877B7" w:rsidRDefault="005922F2" w:rsidP="005922F2">
          <w:pPr>
            <w:pStyle w:val="7DA832EAF7C7462ABA8D447DDD4E8CFB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6B986047061140EAB9040DCEEE542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2B6E2-776F-42BE-A1B7-C64915750933}"/>
      </w:docPartPr>
      <w:docPartBody>
        <w:p w:rsidR="007877B7" w:rsidRDefault="005922F2" w:rsidP="005922F2">
          <w:pPr>
            <w:pStyle w:val="6B986047061140EAB9040DCEEE5420BC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6C0BED0245C94CA7B536A66F05B7B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D154D-07B9-410D-B095-4F544E6B6114}"/>
      </w:docPartPr>
      <w:docPartBody>
        <w:p w:rsidR="007877B7" w:rsidRDefault="005922F2" w:rsidP="005922F2">
          <w:pPr>
            <w:pStyle w:val="6C0BED0245C94CA7B536A66F05B7BB54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B3AB9A0723AB4B949E0E99D6DF777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840FD-BFDD-4A4C-9CF0-59CF69079E16}"/>
      </w:docPartPr>
      <w:docPartBody>
        <w:p w:rsidR="003F43FE" w:rsidRDefault="00433241" w:rsidP="00433241">
          <w:pPr>
            <w:pStyle w:val="B3AB9A0723AB4B949E0E99D6DF7777102"/>
          </w:pPr>
          <w:r w:rsidRPr="00747462">
            <w:rPr>
              <w:rStyle w:val="PlaceholderText"/>
              <w:szCs w:val="20"/>
            </w:rPr>
            <w:t>Enter the role this role reports to</w:t>
          </w:r>
        </w:p>
      </w:docPartBody>
    </w:docPart>
    <w:docPart>
      <w:docPartPr>
        <w:name w:val="6A8E1E3293FB462CAA54D6EC24F0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C9B05-9BDF-43DD-ABF4-13AC1BBFBA8F}"/>
      </w:docPartPr>
      <w:docPartBody>
        <w:p w:rsidR="00DC71DE" w:rsidRDefault="00433241" w:rsidP="00433241">
          <w:pPr>
            <w:pStyle w:val="6A8E1E3293FB462CAA54D6EC24F0D5F7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FF82C8605DAC46189D35CCC07F0B8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7E856-6531-4273-BE09-4FD4B8F74C21}"/>
      </w:docPartPr>
      <w:docPartBody>
        <w:p w:rsidR="00DC71DE" w:rsidRDefault="00433241" w:rsidP="00433241">
          <w:pPr>
            <w:pStyle w:val="FF82C8605DAC46189D35CCC07F0B8880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78F88353A095428DA4D61AE3DE69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08D9B-5C33-4789-A46B-B9A5EB20A25D}"/>
      </w:docPartPr>
      <w:docPartBody>
        <w:p w:rsidR="00DC71DE" w:rsidRDefault="00433241" w:rsidP="00433241">
          <w:pPr>
            <w:pStyle w:val="78F88353A095428DA4D61AE3DE69A0FB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F01DA0CF2C4E492E85BF8C592F85B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77DF0-D703-4689-919A-21549FEDFCC9}"/>
      </w:docPartPr>
      <w:docPartBody>
        <w:p w:rsidR="00DC71DE" w:rsidRDefault="00433241" w:rsidP="00433241">
          <w:pPr>
            <w:pStyle w:val="F01DA0CF2C4E492E85BF8C592F85B4B6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75B58CCC6A4A4D06940B759FC25C3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B7930-13F2-497E-A7F7-C9C482911513}"/>
      </w:docPartPr>
      <w:docPartBody>
        <w:p w:rsidR="00DC71DE" w:rsidRDefault="00433241" w:rsidP="00433241">
          <w:pPr>
            <w:pStyle w:val="75B58CCC6A4A4D06940B759FC25C33DB"/>
          </w:pPr>
          <w:r>
            <w:rPr>
              <w:rStyle w:val="PlaceholderText"/>
            </w:rPr>
            <w:t>Enter purpose statement</w:t>
          </w:r>
        </w:p>
      </w:docPartBody>
    </w:docPart>
    <w:docPart>
      <w:docPartPr>
        <w:name w:val="BC9C0C240DEE4CC1AFAE1AAB8FF34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F8A75-B627-4597-96F5-2F6083260976}"/>
      </w:docPartPr>
      <w:docPartBody>
        <w:p w:rsidR="00D16C53" w:rsidRDefault="00F60F7D" w:rsidP="00F60F7D">
          <w:pPr>
            <w:pStyle w:val="BC9C0C240DEE4CC1AFAE1AAB8FF3408E"/>
          </w:pPr>
          <w:r w:rsidRPr="00093C21">
            <w:rPr>
              <w:rStyle w:val="PlaceholderText"/>
              <w:sz w:val="20"/>
              <w:szCs w:val="20"/>
            </w:rPr>
            <w:t>Enter Tertiary qualifications</w:t>
          </w:r>
        </w:p>
      </w:docPartBody>
    </w:docPart>
    <w:docPart>
      <w:docPartPr>
        <w:name w:val="72F255BB3C4C446183DD817B9E9D80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C3A1-12B1-4B92-AD54-C3F195682434}"/>
      </w:docPartPr>
      <w:docPartBody>
        <w:p w:rsidR="00D16C53" w:rsidRDefault="00F60F7D" w:rsidP="00F60F7D">
          <w:pPr>
            <w:pStyle w:val="72F255BB3C4C446183DD817B9E9D8052"/>
          </w:pPr>
          <w:r w:rsidRPr="00093C21">
            <w:rPr>
              <w:rStyle w:val="PlaceholderText"/>
              <w:sz w:val="20"/>
              <w:szCs w:val="20"/>
            </w:rPr>
            <w:t xml:space="preserve">Enter </w:t>
          </w:r>
          <w:r>
            <w:rPr>
              <w:rStyle w:val="PlaceholderText"/>
              <w:sz w:val="20"/>
              <w:szCs w:val="20"/>
            </w:rPr>
            <w:t>skills, knowledge, and capabilities</w:t>
          </w:r>
        </w:p>
      </w:docPartBody>
    </w:docPart>
    <w:docPart>
      <w:docPartPr>
        <w:name w:val="C2290F97051047848B78861D300B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A6C3-9E32-4F46-B366-87B4A2D1A6E8}"/>
      </w:docPartPr>
      <w:docPartBody>
        <w:p w:rsidR="00B12CB8" w:rsidRDefault="007D0D7D" w:rsidP="007D0D7D">
          <w:pPr>
            <w:pStyle w:val="C2290F97051047848B78861D300BB6F4"/>
          </w:pPr>
          <w:r w:rsidRPr="00747462">
            <w:rPr>
              <w:rStyle w:val="PlaceholderText"/>
              <w:szCs w:val="20"/>
            </w:rPr>
            <w:t>Enter purpose statement</w:t>
          </w:r>
        </w:p>
      </w:docPartBody>
    </w:docPart>
    <w:docPart>
      <w:docPartPr>
        <w:name w:val="32039213DAA844C8B67F6618528FB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7F40A-F2AC-4A06-99E5-09E863BFFA3E}"/>
      </w:docPartPr>
      <w:docPartBody>
        <w:p w:rsidR="00B12CB8" w:rsidRDefault="007D0D7D" w:rsidP="007D0D7D">
          <w:pPr>
            <w:pStyle w:val="32039213DAA844C8B67F6618528FBF60"/>
          </w:pPr>
          <w:r w:rsidRPr="00747462">
            <w:rPr>
              <w:rStyle w:val="PlaceholderText"/>
              <w:sz w:val="20"/>
              <w:szCs w:val="20"/>
            </w:rPr>
            <w:t>Click here to 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F3"/>
    <w:rsid w:val="000158F3"/>
    <w:rsid w:val="00220D3C"/>
    <w:rsid w:val="003F43FE"/>
    <w:rsid w:val="00433241"/>
    <w:rsid w:val="005922F2"/>
    <w:rsid w:val="005C60F3"/>
    <w:rsid w:val="007877B7"/>
    <w:rsid w:val="007D0D7D"/>
    <w:rsid w:val="0087704C"/>
    <w:rsid w:val="009F23C3"/>
    <w:rsid w:val="00A03029"/>
    <w:rsid w:val="00B12CB8"/>
    <w:rsid w:val="00B1334D"/>
    <w:rsid w:val="00B14C81"/>
    <w:rsid w:val="00D16C53"/>
    <w:rsid w:val="00D42E4D"/>
    <w:rsid w:val="00DC71DE"/>
    <w:rsid w:val="00F6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765AD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7704C"/>
    <w:rPr>
      <w:color w:val="808080"/>
    </w:rPr>
  </w:style>
  <w:style w:type="paragraph" w:customStyle="1" w:styleId="73257A8B3D244D1196AB8B87CC3E7D45">
    <w:name w:val="73257A8B3D244D1196AB8B87CC3E7D45"/>
    <w:rsid w:val="005C60F3"/>
  </w:style>
  <w:style w:type="paragraph" w:customStyle="1" w:styleId="15BEFC61D6944A4688BBEC4D698B54F1">
    <w:name w:val="15BEFC61D6944A4688BBEC4D698B54F1"/>
    <w:rsid w:val="005C60F3"/>
  </w:style>
  <w:style w:type="paragraph" w:customStyle="1" w:styleId="CAE710F1926246A084B34B980847FD51">
    <w:name w:val="CAE710F1926246A084B34B980847FD51"/>
    <w:rsid w:val="005C60F3"/>
  </w:style>
  <w:style w:type="paragraph" w:customStyle="1" w:styleId="A3CE8EC3802D46BE8A2773821DDE5441">
    <w:name w:val="A3CE8EC3802D46BE8A2773821DDE5441"/>
    <w:rsid w:val="005C60F3"/>
  </w:style>
  <w:style w:type="paragraph" w:customStyle="1" w:styleId="A100C8D65F3D4F6CB797070BF72AFFFF">
    <w:name w:val="A100C8D65F3D4F6CB797070BF72AFFFF"/>
    <w:rsid w:val="005C60F3"/>
  </w:style>
  <w:style w:type="paragraph" w:customStyle="1" w:styleId="620C12B1F18243DA9CFB29D605EC9010">
    <w:name w:val="620C12B1F18243DA9CFB29D605EC9010"/>
    <w:rsid w:val="005C60F3"/>
  </w:style>
  <w:style w:type="paragraph" w:customStyle="1" w:styleId="7CAC5643C3A5471FB932496921A035A8">
    <w:name w:val="7CAC5643C3A5471FB932496921A035A8"/>
    <w:rsid w:val="005C60F3"/>
  </w:style>
  <w:style w:type="paragraph" w:customStyle="1" w:styleId="09B7DB91D9ED4149A68BAF9C7BB183FF">
    <w:name w:val="09B7DB91D9ED4149A68BAF9C7BB183FF"/>
    <w:rsid w:val="005C60F3"/>
  </w:style>
  <w:style w:type="paragraph" w:customStyle="1" w:styleId="10634796B3D34235880C53B40B105B41">
    <w:name w:val="10634796B3D34235880C53B40B105B41"/>
    <w:rsid w:val="005C60F3"/>
  </w:style>
  <w:style w:type="paragraph" w:customStyle="1" w:styleId="ABC3AAC5B2754FB8A9261F96296AB66F">
    <w:name w:val="ABC3AAC5B2754FB8A9261F96296AB66F"/>
    <w:rsid w:val="005C60F3"/>
  </w:style>
  <w:style w:type="paragraph" w:customStyle="1" w:styleId="63E3C46A54174BCEAE3EAD29FCF5FDB3">
    <w:name w:val="63E3C46A54174BCEAE3EAD29FCF5FDB3"/>
    <w:rsid w:val="005C60F3"/>
  </w:style>
  <w:style w:type="paragraph" w:customStyle="1" w:styleId="BFE2DB383578471F8586305F78D5C708">
    <w:name w:val="BFE2DB383578471F8586305F78D5C708"/>
    <w:rsid w:val="005C60F3"/>
  </w:style>
  <w:style w:type="paragraph" w:customStyle="1" w:styleId="0E8927EC731344B1AB2FB3F57EDA8E57">
    <w:name w:val="0E8927EC731344B1AB2FB3F57EDA8E57"/>
    <w:rsid w:val="005C60F3"/>
  </w:style>
  <w:style w:type="paragraph" w:customStyle="1" w:styleId="FFAEA095801D490B956EE6ED6B526B66">
    <w:name w:val="FFAEA095801D490B956EE6ED6B526B66"/>
    <w:rsid w:val="005C60F3"/>
  </w:style>
  <w:style w:type="paragraph" w:customStyle="1" w:styleId="A1572D52FE8C47429EAFFD4470282583">
    <w:name w:val="A1572D52FE8C47429EAFFD4470282583"/>
    <w:rsid w:val="005C60F3"/>
  </w:style>
  <w:style w:type="paragraph" w:customStyle="1" w:styleId="60B2F8F75C6D4F05B2396BF8E8DA00C3">
    <w:name w:val="60B2F8F75C6D4F05B2396BF8E8DA00C3"/>
    <w:rsid w:val="005C60F3"/>
  </w:style>
  <w:style w:type="paragraph" w:customStyle="1" w:styleId="34E3FD65CC11461C99D36673FA95F218">
    <w:name w:val="34E3FD65CC11461C99D36673FA95F218"/>
    <w:rsid w:val="005C60F3"/>
  </w:style>
  <w:style w:type="paragraph" w:customStyle="1" w:styleId="654F5D3557DE47498B65F6F9BDC72992">
    <w:name w:val="654F5D3557DE47498B65F6F9BDC72992"/>
    <w:rsid w:val="005C60F3"/>
  </w:style>
  <w:style w:type="paragraph" w:customStyle="1" w:styleId="FD70B7711DEB4868913CC49703696296">
    <w:name w:val="FD70B7711DEB4868913CC49703696296"/>
    <w:rsid w:val="005C60F3"/>
  </w:style>
  <w:style w:type="paragraph" w:customStyle="1" w:styleId="6FF037C1DBE4425485D279D7BB58922E">
    <w:name w:val="6FF037C1DBE4425485D279D7BB58922E"/>
    <w:rsid w:val="005C60F3"/>
  </w:style>
  <w:style w:type="paragraph" w:customStyle="1" w:styleId="9DC4D623560B4D6AB44AC81C030863A4">
    <w:name w:val="9DC4D623560B4D6AB44AC81C030863A4"/>
    <w:rsid w:val="005C60F3"/>
  </w:style>
  <w:style w:type="paragraph" w:customStyle="1" w:styleId="9871E7C7FAA143599ABFAED69DA78994">
    <w:name w:val="9871E7C7FAA143599ABFAED69DA78994"/>
    <w:rsid w:val="005C60F3"/>
  </w:style>
  <w:style w:type="paragraph" w:customStyle="1" w:styleId="AB944BAE7E7843EB83D1A025434D4E9A">
    <w:name w:val="AB944BAE7E7843EB83D1A025434D4E9A"/>
    <w:rsid w:val="005C60F3"/>
  </w:style>
  <w:style w:type="paragraph" w:customStyle="1" w:styleId="74B95E1A24364928AE242445CCF92500">
    <w:name w:val="74B95E1A24364928AE242445CCF92500"/>
    <w:rsid w:val="005C60F3"/>
  </w:style>
  <w:style w:type="paragraph" w:customStyle="1" w:styleId="92BD9CC9B4D74E25A4F905195CE9384C">
    <w:name w:val="92BD9CC9B4D74E25A4F905195CE9384C"/>
    <w:rsid w:val="005C60F3"/>
  </w:style>
  <w:style w:type="paragraph" w:customStyle="1" w:styleId="C01B7AB0BBBC435EBDD5DABC010BD341">
    <w:name w:val="C01B7AB0BBBC435EBDD5DABC010BD341"/>
    <w:rsid w:val="005C60F3"/>
  </w:style>
  <w:style w:type="paragraph" w:customStyle="1" w:styleId="6998B10185E54D6BA1E54FD6C775C767">
    <w:name w:val="6998B10185E54D6BA1E54FD6C775C767"/>
    <w:rsid w:val="005C60F3"/>
  </w:style>
  <w:style w:type="paragraph" w:customStyle="1" w:styleId="C3F5690F3B774688858E2813FCCB1FED">
    <w:name w:val="C3F5690F3B774688858E2813FCCB1FED"/>
    <w:rsid w:val="005C60F3"/>
  </w:style>
  <w:style w:type="paragraph" w:customStyle="1" w:styleId="C0007768EC69401D971D59C3B6A2FACF">
    <w:name w:val="C0007768EC69401D971D59C3B6A2FACF"/>
    <w:rsid w:val="005C60F3"/>
  </w:style>
  <w:style w:type="paragraph" w:customStyle="1" w:styleId="A889305ECE7949409BA3C4CEF47D371D">
    <w:name w:val="A889305ECE7949409BA3C4CEF47D371D"/>
    <w:rsid w:val="005C60F3"/>
  </w:style>
  <w:style w:type="paragraph" w:customStyle="1" w:styleId="0A12E886D54341A0A03B269CE2BB26B1">
    <w:name w:val="0A12E886D54341A0A03B269CE2BB26B1"/>
    <w:rsid w:val="009F23C3"/>
  </w:style>
  <w:style w:type="paragraph" w:customStyle="1" w:styleId="C4CF593484484D23A14386F95101FE2D">
    <w:name w:val="C4CF593484484D23A14386F95101FE2D"/>
    <w:rsid w:val="009F23C3"/>
  </w:style>
  <w:style w:type="paragraph" w:customStyle="1" w:styleId="C0880CC2C5F64E48A307EF2711D51A20">
    <w:name w:val="C0880CC2C5F64E48A307EF2711D51A20"/>
    <w:rsid w:val="009F23C3"/>
  </w:style>
  <w:style w:type="paragraph" w:customStyle="1" w:styleId="09445028D0714C69838C8B763F5D5C05">
    <w:name w:val="09445028D0714C69838C8B763F5D5C05"/>
    <w:rsid w:val="009F23C3"/>
  </w:style>
  <w:style w:type="paragraph" w:customStyle="1" w:styleId="AFC96739A0C342F8BDE67D52C73A62ED">
    <w:name w:val="AFC96739A0C342F8BDE67D52C73A62ED"/>
    <w:rsid w:val="009F23C3"/>
  </w:style>
  <w:style w:type="paragraph" w:customStyle="1" w:styleId="FA8DE90BADEB49DBB8B9FD359FDE7E73">
    <w:name w:val="FA8DE90BADEB49DBB8B9FD359FDE7E73"/>
    <w:rsid w:val="009F23C3"/>
  </w:style>
  <w:style w:type="paragraph" w:customStyle="1" w:styleId="C0A7F53836D14A96A790149737641E10">
    <w:name w:val="C0A7F53836D14A96A790149737641E10"/>
    <w:rsid w:val="009F23C3"/>
  </w:style>
  <w:style w:type="paragraph" w:customStyle="1" w:styleId="E4F2FC372ED84912845C1ADBA82960AF">
    <w:name w:val="E4F2FC372ED84912845C1ADBA82960AF"/>
    <w:rsid w:val="009F23C3"/>
  </w:style>
  <w:style w:type="paragraph" w:customStyle="1" w:styleId="C9BF8F7A4CD64EAA8A8D047FB167CB48">
    <w:name w:val="C9BF8F7A4CD64EAA8A8D047FB167CB48"/>
    <w:rsid w:val="009F23C3"/>
  </w:style>
  <w:style w:type="paragraph" w:customStyle="1" w:styleId="6BEC5FD50517400E9EAAA682F4CB9B6A">
    <w:name w:val="6BEC5FD50517400E9EAAA682F4CB9B6A"/>
    <w:rsid w:val="009F23C3"/>
  </w:style>
  <w:style w:type="paragraph" w:customStyle="1" w:styleId="4AF3E7D99F5D4CBF818CE58E54475FDE">
    <w:name w:val="4AF3E7D99F5D4CBF818CE58E54475FDE"/>
    <w:rsid w:val="005922F2"/>
  </w:style>
  <w:style w:type="paragraph" w:customStyle="1" w:styleId="DC2192ACF16C477E8EF5CB972DDDBD97">
    <w:name w:val="DC2192ACF16C477E8EF5CB972DDDBD97"/>
    <w:rsid w:val="005922F2"/>
  </w:style>
  <w:style w:type="paragraph" w:customStyle="1" w:styleId="A0123C2852BF4CD49B3F5C760A8727BF">
    <w:name w:val="A0123C2852BF4CD49B3F5C760A8727BF"/>
    <w:rsid w:val="005922F2"/>
  </w:style>
  <w:style w:type="paragraph" w:customStyle="1" w:styleId="7EF5691B0A86408987DE361AF335CA40">
    <w:name w:val="7EF5691B0A86408987DE361AF335CA40"/>
    <w:rsid w:val="005922F2"/>
  </w:style>
  <w:style w:type="paragraph" w:customStyle="1" w:styleId="B6D27F35C1FC4A9BAE49E22F80D159EE">
    <w:name w:val="B6D27F35C1FC4A9BAE49E22F80D159EE"/>
    <w:rsid w:val="005922F2"/>
  </w:style>
  <w:style w:type="paragraph" w:customStyle="1" w:styleId="243E53524B484960893C6C590081A30A">
    <w:name w:val="243E53524B484960893C6C590081A30A"/>
    <w:rsid w:val="005922F2"/>
  </w:style>
  <w:style w:type="paragraph" w:customStyle="1" w:styleId="1D8783B8275849A6A24817CEBE89FC4A">
    <w:name w:val="1D8783B8275849A6A24817CEBE89FC4A"/>
    <w:rsid w:val="005922F2"/>
  </w:style>
  <w:style w:type="paragraph" w:customStyle="1" w:styleId="EC11A06A3D5946B7A752EEB376175F5B">
    <w:name w:val="EC11A06A3D5946B7A752EEB376175F5B"/>
    <w:rsid w:val="005922F2"/>
  </w:style>
  <w:style w:type="paragraph" w:customStyle="1" w:styleId="44404F64BDBD4F0786A6B3C698AE9962">
    <w:name w:val="44404F64BDBD4F0786A6B3C698AE9962"/>
    <w:rsid w:val="005922F2"/>
  </w:style>
  <w:style w:type="paragraph" w:customStyle="1" w:styleId="B2847886D8AF463D8F65A9DCF69C09C3">
    <w:name w:val="B2847886D8AF463D8F65A9DCF69C09C3"/>
    <w:rsid w:val="005922F2"/>
  </w:style>
  <w:style w:type="paragraph" w:customStyle="1" w:styleId="7A275D4D9CA649549E1E34D29549CA34">
    <w:name w:val="7A275D4D9CA649549E1E34D29549CA34"/>
    <w:rsid w:val="005922F2"/>
  </w:style>
  <w:style w:type="paragraph" w:customStyle="1" w:styleId="7DA832EAF7C7462ABA8D447DDD4E8CFB">
    <w:name w:val="7DA832EAF7C7462ABA8D447DDD4E8CFB"/>
    <w:rsid w:val="005922F2"/>
  </w:style>
  <w:style w:type="paragraph" w:customStyle="1" w:styleId="6B986047061140EAB9040DCEEE5420BC">
    <w:name w:val="6B986047061140EAB9040DCEEE5420BC"/>
    <w:rsid w:val="005922F2"/>
  </w:style>
  <w:style w:type="paragraph" w:customStyle="1" w:styleId="6C0BED0245C94CA7B536A66F05B7BB54">
    <w:name w:val="6C0BED0245C94CA7B536A66F05B7BB54"/>
    <w:rsid w:val="005922F2"/>
  </w:style>
  <w:style w:type="paragraph" w:customStyle="1" w:styleId="B3AB9A0723AB4B949E0E99D6DF777710">
    <w:name w:val="B3AB9A0723AB4B949E0E99D6DF777710"/>
    <w:rsid w:val="00B14C81"/>
  </w:style>
  <w:style w:type="paragraph" w:customStyle="1" w:styleId="F7EC1289F2974F08BE0BCDDC27108E23">
    <w:name w:val="F7EC1289F2974F08BE0BCDDC27108E23"/>
    <w:rsid w:val="00433241"/>
  </w:style>
  <w:style w:type="paragraph" w:customStyle="1" w:styleId="FE037253A79C44F0A038960169FEFA32">
    <w:name w:val="FE037253A79C44F0A038960169FEFA32"/>
    <w:rsid w:val="00433241"/>
  </w:style>
  <w:style w:type="paragraph" w:customStyle="1" w:styleId="6A8E1E3293FB462CAA54D6EC24F0D5F7">
    <w:name w:val="6A8E1E3293FB462CAA54D6EC24F0D5F7"/>
    <w:rsid w:val="00433241"/>
  </w:style>
  <w:style w:type="paragraph" w:customStyle="1" w:styleId="69F69B68B52F40C8BDFCB21EA4F8A880">
    <w:name w:val="69F69B68B52F40C8BDFCB21EA4F8A880"/>
    <w:rsid w:val="00433241"/>
  </w:style>
  <w:style w:type="paragraph" w:customStyle="1" w:styleId="8170DD22DF5C4E3BAE4AA81470AA2C14">
    <w:name w:val="8170DD22DF5C4E3BAE4AA81470AA2C14"/>
    <w:rsid w:val="00433241"/>
  </w:style>
  <w:style w:type="paragraph" w:customStyle="1" w:styleId="7EB41125CDC942B189FB0576237C8318">
    <w:name w:val="7EB41125CDC942B189FB0576237C8318"/>
    <w:rsid w:val="00433241"/>
  </w:style>
  <w:style w:type="paragraph" w:customStyle="1" w:styleId="392CBEDD2F1444528C7CF884A8BA7180">
    <w:name w:val="392CBEDD2F1444528C7CF884A8BA7180"/>
    <w:rsid w:val="00433241"/>
  </w:style>
  <w:style w:type="paragraph" w:customStyle="1" w:styleId="07441269F39D42EFB6E93F70BCA86EBC">
    <w:name w:val="07441269F39D42EFB6E93F70BCA86EBC"/>
    <w:rsid w:val="00433241"/>
  </w:style>
  <w:style w:type="paragraph" w:customStyle="1" w:styleId="733444C27ECB4961AD4BC01EBEB634F2">
    <w:name w:val="733444C27ECB4961AD4BC01EBEB634F2"/>
    <w:rsid w:val="00433241"/>
  </w:style>
  <w:style w:type="paragraph" w:customStyle="1" w:styleId="FF82C8605DAC46189D35CCC07F0B8880">
    <w:name w:val="FF82C8605DAC46189D35CCC07F0B8880"/>
    <w:rsid w:val="00433241"/>
  </w:style>
  <w:style w:type="paragraph" w:customStyle="1" w:styleId="78F88353A095428DA4D61AE3DE69A0FB">
    <w:name w:val="78F88353A095428DA4D61AE3DE69A0FB"/>
    <w:rsid w:val="00433241"/>
  </w:style>
  <w:style w:type="paragraph" w:customStyle="1" w:styleId="F01DA0CF2C4E492E85BF8C592F85B4B6">
    <w:name w:val="F01DA0CF2C4E492E85BF8C592F85B4B6"/>
    <w:rsid w:val="00433241"/>
  </w:style>
  <w:style w:type="paragraph" w:customStyle="1" w:styleId="75B58CCC6A4A4D06940B759FC25C33DB">
    <w:name w:val="75B58CCC6A4A4D06940B759FC25C33DB"/>
    <w:rsid w:val="00433241"/>
  </w:style>
  <w:style w:type="paragraph" w:customStyle="1" w:styleId="C4CF593484484D23A14386F95101FE2D1">
    <w:name w:val="C4CF593484484D23A14386F95101FE2D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A7F53836D14A96A790149737641E101">
    <w:name w:val="C0A7F53836D14A96A790149737641E10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FA8DE90BADEB49DBB8B9FD359FDE7E731">
    <w:name w:val="FA8DE90BADEB49DBB8B9FD359FDE7E73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B3AB9A0723AB4B949E0E99D6DF7777101">
    <w:name w:val="B3AB9A0723AB4B949E0E99D6DF777710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92BD9CC9B4D74E25A4F905195CE9384C1">
    <w:name w:val="92BD9CC9B4D74E25A4F905195CE9384C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1B7AB0BBBC435EBDD5DABC010BD3411">
    <w:name w:val="C01B7AB0BBBC435EBDD5DABC010BD341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6998B10185E54D6BA1E54FD6C775C7671">
    <w:name w:val="6998B10185E54D6BA1E54FD6C775C767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3F5690F3B774688858E2813FCCB1FED1">
    <w:name w:val="C3F5690F3B774688858E2813FCCB1FED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007768EC69401D971D59C3B6A2FACF1">
    <w:name w:val="C0007768EC69401D971D59C3B6A2FACF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A889305ECE7949409BA3C4CEF47D371D1">
    <w:name w:val="A889305ECE7949409BA3C4CEF47D371D1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8170DD22DF5C4E3BAE4AA81470AA2C141">
    <w:name w:val="8170DD22DF5C4E3BAE4AA81470AA2C14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EB41125CDC942B189FB0576237C83181">
    <w:name w:val="7EB41125CDC942B189FB0576237C8318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392CBEDD2F1444528C7CF884A8BA71801">
    <w:name w:val="392CBEDD2F1444528C7CF884A8BA7180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07441269F39D42EFB6E93F70BCA86EBC1">
    <w:name w:val="07441269F39D42EFB6E93F70BCA86EBC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33444C27ECB4961AD4BC01EBEB634F21">
    <w:name w:val="733444C27ECB4961AD4BC01EBEB634F21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C4CF593484484D23A14386F95101FE2D2">
    <w:name w:val="C4CF593484484D23A14386F95101FE2D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A7F53836D14A96A790149737641E102">
    <w:name w:val="C0A7F53836D14A96A790149737641E10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FA8DE90BADEB49DBB8B9FD359FDE7E732">
    <w:name w:val="FA8DE90BADEB49DBB8B9FD359FDE7E73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B3AB9A0723AB4B949E0E99D6DF7777102">
    <w:name w:val="B3AB9A0723AB4B949E0E99D6DF777710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92BD9CC9B4D74E25A4F905195CE9384C2">
    <w:name w:val="92BD9CC9B4D74E25A4F905195CE9384C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1B7AB0BBBC435EBDD5DABC010BD3412">
    <w:name w:val="C01B7AB0BBBC435EBDD5DABC010BD341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6998B10185E54D6BA1E54FD6C775C7672">
    <w:name w:val="6998B10185E54D6BA1E54FD6C775C767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3F5690F3B774688858E2813FCCB1FED2">
    <w:name w:val="C3F5690F3B774688858E2813FCCB1FED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C0007768EC69401D971D59C3B6A2FACF2">
    <w:name w:val="C0007768EC69401D971D59C3B6A2FACF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A889305ECE7949409BA3C4CEF47D371D2">
    <w:name w:val="A889305ECE7949409BA3C4CEF47D371D2"/>
    <w:rsid w:val="00433241"/>
    <w:pPr>
      <w:spacing w:after="0" w:line="240" w:lineRule="auto"/>
    </w:pPr>
    <w:rPr>
      <w:rFonts w:ascii="Arial" w:eastAsiaTheme="minorHAnsi" w:hAnsi="Arial" w:cs="Times New Roman"/>
      <w:sz w:val="20"/>
      <w:szCs w:val="24"/>
      <w:lang w:eastAsia="en-GB"/>
    </w:rPr>
  </w:style>
  <w:style w:type="paragraph" w:customStyle="1" w:styleId="D740149A44154DDDAA25E9A489EDB12A">
    <w:name w:val="D740149A44154DDDAA25E9A489EDB12A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EB41125CDC942B189FB0576237C83182">
    <w:name w:val="7EB41125CDC942B189FB0576237C8318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392CBEDD2F1444528C7CF884A8BA71802">
    <w:name w:val="392CBEDD2F1444528C7CF884A8BA7180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07441269F39D42EFB6E93F70BCA86EBC2">
    <w:name w:val="07441269F39D42EFB6E93F70BCA86EBC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733444C27ECB4961AD4BC01EBEB634F22">
    <w:name w:val="733444C27ECB4961AD4BC01EBEB634F22"/>
    <w:rsid w:val="00433241"/>
    <w:pPr>
      <w:ind w:left="720"/>
      <w:contextualSpacing/>
    </w:pPr>
    <w:rPr>
      <w:rFonts w:eastAsiaTheme="minorHAnsi"/>
      <w:lang w:eastAsia="en-US"/>
    </w:rPr>
  </w:style>
  <w:style w:type="paragraph" w:customStyle="1" w:styleId="BC9C0C240DEE4CC1AFAE1AAB8FF3408E">
    <w:name w:val="BC9C0C240DEE4CC1AFAE1AAB8FF3408E"/>
    <w:rsid w:val="00F60F7D"/>
    <w:pPr>
      <w:spacing w:after="160" w:line="259" w:lineRule="auto"/>
    </w:pPr>
  </w:style>
  <w:style w:type="paragraph" w:customStyle="1" w:styleId="72F255BB3C4C446183DD817B9E9D8052">
    <w:name w:val="72F255BB3C4C446183DD817B9E9D8052"/>
    <w:rsid w:val="00F60F7D"/>
    <w:pPr>
      <w:spacing w:after="160" w:line="259" w:lineRule="auto"/>
    </w:pPr>
  </w:style>
  <w:style w:type="paragraph" w:customStyle="1" w:styleId="C2290F97051047848B78861D300BB6F4">
    <w:name w:val="C2290F97051047848B78861D300BB6F4"/>
    <w:rsid w:val="007D0D7D"/>
    <w:pPr>
      <w:spacing w:after="160" w:line="259" w:lineRule="auto"/>
    </w:pPr>
  </w:style>
  <w:style w:type="paragraph" w:customStyle="1" w:styleId="32039213DAA844C8B67F6618528FBF60">
    <w:name w:val="32039213DAA844C8B67F6618528FBF60"/>
    <w:rsid w:val="007D0D7D"/>
    <w:pPr>
      <w:spacing w:after="160" w:line="259" w:lineRule="auto"/>
    </w:pPr>
  </w:style>
  <w:style w:type="paragraph" w:customStyle="1" w:styleId="928237374AB9493E9206B2A16B6893FF">
    <w:name w:val="928237374AB9493E9206B2A16B6893FF"/>
    <w:rsid w:val="0087704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uncorpGroup">
  <a:themeElements>
    <a:clrScheme name="Suncorp New Palette">
      <a:dk1>
        <a:sysClr val="windowText" lastClr="000000"/>
      </a:dk1>
      <a:lt1>
        <a:sysClr val="window" lastClr="FFFFFF"/>
      </a:lt1>
      <a:dk2>
        <a:srgbClr val="DDAD6E"/>
      </a:dk2>
      <a:lt2>
        <a:srgbClr val="F2F2F2"/>
      </a:lt2>
      <a:accent1>
        <a:srgbClr val="006F66"/>
      </a:accent1>
      <a:accent2>
        <a:srgbClr val="9D9489"/>
      </a:accent2>
      <a:accent3>
        <a:srgbClr val="EB6411"/>
      </a:accent3>
      <a:accent4>
        <a:srgbClr val="FFCA3D"/>
      </a:accent4>
      <a:accent5>
        <a:srgbClr val="6A931B"/>
      </a:accent5>
      <a:accent6>
        <a:srgbClr val="7FB7B2"/>
      </a:accent6>
      <a:hlink>
        <a:srgbClr val="FF5919"/>
      </a:hlink>
      <a:folHlink>
        <a:srgbClr val="DDAD6E"/>
      </a:folHlink>
    </a:clrScheme>
    <a:fontScheme name="Suncorp">
      <a:majorFont>
        <a:latin typeface="Arial Rounded MT Bold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bg2"/>
        </a:solidFill>
        <a:ln>
          <a:headEnd type="none" w="med" len="med"/>
          <a:tailEnd type="none" w="med" len="med"/>
        </a:ln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  <a:ea typeface="ＭＳ Ｐゴシック" pitchFamily="1" charset="-128"/>
          </a:defRPr>
        </a:defPPr>
      </a:lstStyle>
      <a:style>
        <a:lnRef idx="3">
          <a:schemeClr val="lt1"/>
        </a:lnRef>
        <a:fillRef idx="1">
          <a:schemeClr val="accent1"/>
        </a:fillRef>
        <a:effectRef idx="1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rtlCol="0">
        <a:spAutoFit/>
      </a:bodyPr>
      <a:lstStyle>
        <a:defPPr>
          <a:defRPr smtClean="0">
            <a:solidFill>
              <a:srgbClr val="919195"/>
            </a:solidFill>
            <a:latin typeface="Arial" pitchFamily="34" charset="0"/>
            <a:cs typeface="Arial" pitchFamily="34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3FBE6B0850B843A1AB3B260C33D2D3" ma:contentTypeVersion="0" ma:contentTypeDescription="Create a new document." ma:contentTypeScope="" ma:versionID="99c59d24c0f62d5f643c3ec131ff1d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E8AB7-BD39-4A28-B9BC-F2659EFBBF9C}">
  <ds:schemaRefs>
    <ds:schemaRef ds:uri="http://schemas.microsoft.com/office/2006/documentManagement/typ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C1E08FF-0AB6-4E53-BDA5-CADF8458C4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17B0FA-F54C-4486-9C34-15310634E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706A64-973D-4910-9A66-735BE693B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1283</Words>
  <Characters>8411</Characters>
  <Application>Microsoft Office Word</Application>
  <DocSecurity>4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McDougall</dc:creator>
  <cp:lastModifiedBy>Suzie SINGH</cp:lastModifiedBy>
  <cp:revision>2</cp:revision>
  <cp:lastPrinted>2017-08-31T09:07:00Z</cp:lastPrinted>
  <dcterms:created xsi:type="dcterms:W3CDTF">2018-04-13T06:11:00Z</dcterms:created>
  <dcterms:modified xsi:type="dcterms:W3CDTF">2018-04-13T06:11:00Z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0x010100313FBE6B0850B843A1AB3B260C33D2D3</vt:lpwstr>
  </property>
</Properties>
</file>