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37563A">
            <w:pPr>
              <w:pStyle w:val="Heading1"/>
              <w:tabs>
                <w:tab w:val="left" w:pos="425"/>
                <w:tab w:val="left" w:pos="8280"/>
                <w:tab w:val="left" w:pos="9180"/>
              </w:tabs>
              <w:spacing w:after="0"/>
              <w:jc w:val="center"/>
            </w:pPr>
            <w:r>
              <w:t xml:space="preserve">         </w:t>
            </w:r>
            <w:r w:rsidRPr="00F76BD8">
              <w:rPr>
                <w:color w:val="FF0000"/>
              </w:rP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357478" wp14:editId="72C20D4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rsidTr="005E3EB9">
        <w:tc>
          <w:tcPr>
            <w:tcW w:w="2296" w:type="pct"/>
            <w:tcBorders>
              <w:top w:val="single" w:sz="4" w:space="0" w:color="auto"/>
              <w:left w:val="single" w:sz="4" w:space="0" w:color="auto"/>
              <w:bottom w:val="single" w:sz="4" w:space="0" w:color="auto"/>
              <w:right w:val="single" w:sz="4" w:space="0" w:color="auto"/>
            </w:tcBorders>
          </w:tcPr>
          <w:p w:rsidR="005713D6" w:rsidRDefault="005713D6" w:rsidP="005E3EB9">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CF6EAD">
              <w:t>Administrative</w:t>
            </w:r>
            <w:r w:rsidR="00660106">
              <w:t xml:space="preserve"> Support</w:t>
            </w:r>
            <w:r w:rsidR="00D75B4B">
              <w:t xml:space="preserve"> Officer</w:t>
            </w:r>
            <w:r w:rsidR="00F76BD8">
              <w:t xml:space="preserve"> </w:t>
            </w:r>
            <w:r w:rsidR="005E3EB9">
              <w:t>– Patient Safety</w:t>
            </w:r>
          </w:p>
        </w:tc>
        <w:tc>
          <w:tcPr>
            <w:tcW w:w="1436"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29154A" w:rsidRPr="0029154A">
              <w:rPr>
                <w:rFonts w:cs="Arial"/>
                <w:iCs/>
                <w:kern w:val="36"/>
                <w:lang w:eastAsia="en-AU"/>
              </w:rPr>
              <w:t>Generic</w:t>
            </w:r>
            <w:r w:rsidR="007934C5">
              <w:fldChar w:fldCharType="begin"/>
            </w:r>
            <w:r w:rsidR="007934C5">
              <w:instrText xml:space="preserve"> DOCPROPERTY  PositionNumber  \* MERGEFORMAT </w:instrText>
            </w:r>
            <w:r w:rsidR="007934C5">
              <w:rPr>
                <w:rFonts w:cs="Arial"/>
                <w:iCs/>
                <w:kern w:val="36"/>
                <w:lang w:eastAsia="en-AU"/>
              </w:rPr>
              <w:fldChar w:fldCharType="end"/>
            </w:r>
          </w:p>
        </w:tc>
        <w:tc>
          <w:tcPr>
            <w:tcW w:w="1268" w:type="pct"/>
            <w:tcBorders>
              <w:top w:val="single" w:sz="4" w:space="0" w:color="auto"/>
              <w:left w:val="single" w:sz="4" w:space="0" w:color="auto"/>
              <w:bottom w:val="single" w:sz="4" w:space="0" w:color="auto"/>
              <w:right w:val="single" w:sz="4" w:space="0" w:color="auto"/>
            </w:tcBorders>
          </w:tcPr>
          <w:p w:rsidR="005713D6" w:rsidRPr="005E3EB9" w:rsidRDefault="005713D6" w:rsidP="005E3EB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63988">
              <w:rPr>
                <w:rStyle w:val="InformationBlockChar"/>
              </w:rPr>
              <w:t xml:space="preserve"> </w:t>
            </w:r>
            <w:r w:rsidR="005E3EB9">
              <w:rPr>
                <w:rStyle w:val="InformationBlockChar"/>
                <w:b w:val="0"/>
              </w:rPr>
              <w:t>March 2017</w:t>
            </w:r>
          </w:p>
        </w:tc>
      </w:tr>
      <w:tr w:rsidR="005713D6" w:rsidTr="005E3EB9">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663988">
            <w:pPr>
              <w:spacing w:before="40" w:after="40"/>
            </w:pPr>
            <w:r>
              <w:rPr>
                <w:rStyle w:val="InformationBlockChar"/>
              </w:rPr>
              <w:t xml:space="preserve">Group and Unit: </w:t>
            </w:r>
            <w:bookmarkStart w:id="2" w:name="bmTHSUnit"/>
            <w:bookmarkEnd w:id="2"/>
            <w:r w:rsidR="00CE7C6C" w:rsidRPr="005E3EB9">
              <w:rPr>
                <w:rStyle w:val="InformationBlockChar"/>
                <w:b w:val="0"/>
              </w:rPr>
              <w:t>Tasmanian Health Service</w:t>
            </w:r>
            <w:r w:rsidR="007D56EE" w:rsidRPr="005E3EB9">
              <w:rPr>
                <w:b/>
              </w:rPr>
              <w:fldChar w:fldCharType="begin"/>
            </w:r>
            <w:r w:rsidR="00C11881" w:rsidRPr="005E3EB9">
              <w:rPr>
                <w:b/>
              </w:rPr>
              <w:instrText xml:space="preserve"> DOCPROPERTY  DeptOpUnit  \* MERGEFORMAT </w:instrText>
            </w:r>
            <w:r w:rsidR="007D56EE" w:rsidRPr="005E3EB9">
              <w:rPr>
                <w:b/>
              </w:rPr>
              <w:fldChar w:fldCharType="end"/>
            </w:r>
            <w:r w:rsidR="005E3EB9">
              <w:rPr>
                <w:b/>
              </w:rPr>
              <w:t xml:space="preserve"> </w:t>
            </w:r>
            <w:r w:rsidR="005E3EB9" w:rsidRPr="005E3EB9">
              <w:t>(THS)</w:t>
            </w:r>
            <w:r w:rsidR="005E3EB9">
              <w:t xml:space="preserve"> – Patient Safety</w:t>
            </w:r>
          </w:p>
        </w:tc>
      </w:tr>
      <w:tr w:rsidR="005713D6" w:rsidTr="005E3EB9">
        <w:tc>
          <w:tcPr>
            <w:tcW w:w="2296" w:type="pct"/>
            <w:tcBorders>
              <w:top w:val="single" w:sz="4" w:space="0" w:color="auto"/>
              <w:left w:val="single" w:sz="4" w:space="0" w:color="auto"/>
              <w:bottom w:val="single" w:sz="4" w:space="0" w:color="auto"/>
              <w:right w:val="single" w:sz="4" w:space="0" w:color="auto"/>
            </w:tcBorders>
          </w:tcPr>
          <w:p w:rsidR="005713D6" w:rsidRPr="005E3EB9" w:rsidRDefault="005713D6" w:rsidP="005E3EB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E3EB9">
              <w:rPr>
                <w:rStyle w:val="InformationBlockChar"/>
                <w:b w:val="0"/>
              </w:rPr>
              <w:t>Various</w:t>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5713D6" w:rsidP="005E3EB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E3EB9" w:rsidRPr="005E3EB9">
              <w:rPr>
                <w:rFonts w:cs="Arial"/>
                <w:iCs/>
                <w:kern w:val="36"/>
                <w:lang w:eastAsia="en-AU"/>
              </w:rPr>
              <w:t>North West</w:t>
            </w:r>
            <w:r w:rsidR="005E3EB9">
              <w:rPr>
                <w:rFonts w:cs="Arial"/>
                <w:iCs/>
                <w:kern w:val="36"/>
                <w:lang w:eastAsia="en-AU"/>
              </w:rPr>
              <w:t>, North, South</w:t>
            </w:r>
          </w:p>
        </w:tc>
      </w:tr>
      <w:tr w:rsidR="005713D6" w:rsidTr="005E3EB9">
        <w:tc>
          <w:tcPr>
            <w:tcW w:w="2296" w:type="pct"/>
            <w:vMerge w:val="restart"/>
            <w:tcBorders>
              <w:top w:val="single" w:sz="4" w:space="0" w:color="auto"/>
              <w:left w:val="single" w:sz="4" w:space="0" w:color="auto"/>
              <w:right w:val="single" w:sz="4" w:space="0" w:color="auto"/>
            </w:tcBorders>
          </w:tcPr>
          <w:p w:rsidR="005713D6" w:rsidRDefault="005713D6" w:rsidP="005E3EB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CF6EAD" w:rsidRPr="00CF6EAD">
              <w:t xml:space="preserve">Health and Human Services (Tasmanian State Service) </w:t>
            </w:r>
          </w:p>
        </w:tc>
        <w:tc>
          <w:tcPr>
            <w:tcW w:w="2704"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EB2FAF" w:rsidRPr="00EB2FAF">
                <w:rPr>
                  <w:rFonts w:cs="Arial"/>
                  <w:iCs/>
                  <w:kern w:val="36"/>
                  <w:lang w:eastAsia="en-AU"/>
                </w:rPr>
                <w:t>Permanent</w:t>
              </w:r>
            </w:fldSimple>
          </w:p>
        </w:tc>
      </w:tr>
      <w:tr w:rsidR="005713D6" w:rsidTr="005E3EB9">
        <w:tc>
          <w:tcPr>
            <w:tcW w:w="2296"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E3EB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EB2FAF" w:rsidRPr="00EB2FAF">
                <w:rPr>
                  <w:rFonts w:cs="Arial"/>
                  <w:iCs/>
                  <w:kern w:val="36"/>
                  <w:lang w:eastAsia="en-AU"/>
                </w:rPr>
                <w:t>Full Time</w:t>
              </w:r>
            </w:fldSimple>
          </w:p>
        </w:tc>
      </w:tr>
      <w:tr w:rsidR="005713D6" w:rsidTr="005E3EB9">
        <w:tc>
          <w:tcPr>
            <w:tcW w:w="2296" w:type="pct"/>
            <w:tcBorders>
              <w:top w:val="single" w:sz="4" w:space="0" w:color="auto"/>
              <w:left w:val="single" w:sz="4" w:space="0" w:color="auto"/>
              <w:bottom w:val="single" w:sz="4" w:space="0" w:color="auto"/>
              <w:right w:val="single" w:sz="4" w:space="0" w:color="auto"/>
            </w:tcBorders>
          </w:tcPr>
          <w:p w:rsidR="005713D6" w:rsidRDefault="00044CB7" w:rsidP="00120A1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CF6EAD">
              <w:rPr>
                <w:rStyle w:val="InformationBlockChar"/>
              </w:rPr>
              <w:t xml:space="preserve"> </w:t>
            </w:r>
            <w:r w:rsidR="005E3EB9" w:rsidRPr="005E3EB9">
              <w:rPr>
                <w:rStyle w:val="InformationBlockChar"/>
                <w:b w:val="0"/>
              </w:rPr>
              <w:t>Band 3</w:t>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044CB7" w:rsidP="005E3EB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E3EB9" w:rsidRPr="005E3EB9">
              <w:rPr>
                <w:rFonts w:cs="Arial"/>
                <w:iCs/>
                <w:kern w:val="36"/>
                <w:lang w:eastAsia="en-AU"/>
              </w:rPr>
              <w:t>General Stream</w:t>
            </w:r>
          </w:p>
        </w:tc>
      </w:tr>
      <w:tr w:rsidR="00077A9F" w:rsidTr="005E3EB9">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CF6EAD">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CF6EAD">
              <w:t>Relevant</w:t>
            </w:r>
            <w:r w:rsidR="005E3EB9">
              <w:t xml:space="preserve"> Patient Safety</w:t>
            </w:r>
            <w:r w:rsidR="00CF6EAD">
              <w:t xml:space="preserve"> Manager</w:t>
            </w:r>
          </w:p>
        </w:tc>
      </w:tr>
      <w:tr w:rsidR="00171E96" w:rsidTr="005E3EB9">
        <w:tc>
          <w:tcPr>
            <w:tcW w:w="2296"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EB2FAF" w:rsidRPr="00EB2FAF">
                <w:rPr>
                  <w:rStyle w:val="InformationBlockChar"/>
                  <w:b w:val="0"/>
                </w:rPr>
                <w:t>Annulled</w:t>
              </w:r>
            </w:fldSimple>
          </w:p>
        </w:tc>
        <w:tc>
          <w:tcPr>
            <w:tcW w:w="2704"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EB2FAF" w:rsidRPr="00EB2FAF">
                <w:rPr>
                  <w:rStyle w:val="InformationBlockChar"/>
                  <w:b w:val="0"/>
                </w:rPr>
                <w:t>Pre-employment</w:t>
              </w:r>
            </w:fldSimple>
          </w:p>
        </w:tc>
      </w:tr>
    </w:tbl>
    <w:p w:rsidR="0013547B" w:rsidRPr="008743F7" w:rsidRDefault="0013547B" w:rsidP="008743F7">
      <w:pPr>
        <w:pStyle w:val="Heading4"/>
      </w:pPr>
      <w:r w:rsidRPr="008743F7">
        <w:t>Focus of Duties:</w:t>
      </w:r>
    </w:p>
    <w:p w:rsidR="00D75B4B" w:rsidRDefault="00D75B4B" w:rsidP="00D75B4B">
      <w:pPr>
        <w:pStyle w:val="BulletedListLevel1"/>
        <w:numPr>
          <w:ilvl w:val="0"/>
          <w:numId w:val="0"/>
        </w:numPr>
        <w:tabs>
          <w:tab w:val="clear" w:pos="1134"/>
          <w:tab w:val="left" w:pos="0"/>
        </w:tabs>
      </w:pPr>
      <w:r>
        <w:t xml:space="preserve">This position contributes to the successful positioning of the Patient Safety Service </w:t>
      </w:r>
      <w:r w:rsidR="0097462C">
        <w:t>to provide</w:t>
      </w:r>
      <w:r>
        <w:t xml:space="preserve"> high quality, accountable and measureable healthcare</w:t>
      </w:r>
      <w:r w:rsidR="0097462C">
        <w:t>,</w:t>
      </w:r>
      <w:r>
        <w:t xml:space="preserve"> both internally and externally, by:</w:t>
      </w:r>
    </w:p>
    <w:p w:rsidR="003142FC" w:rsidRDefault="00D75B4B" w:rsidP="003142FC">
      <w:pPr>
        <w:pStyle w:val="BulletedListLevel1"/>
        <w:numPr>
          <w:ilvl w:val="0"/>
          <w:numId w:val="34"/>
        </w:numPr>
      </w:pPr>
      <w:r>
        <w:t>Providing</w:t>
      </w:r>
      <w:r w:rsidR="007D7CEB">
        <w:t xml:space="preserve"> a range of customer-focused support and information services related to the Patient Safety Service</w:t>
      </w:r>
      <w:r w:rsidR="00ED18C0">
        <w:t>.</w:t>
      </w:r>
    </w:p>
    <w:p w:rsidR="007D7CEB" w:rsidRDefault="00D75B4B" w:rsidP="007D7CEB">
      <w:pPr>
        <w:pStyle w:val="BulletedListLevel1"/>
        <w:numPr>
          <w:ilvl w:val="0"/>
          <w:numId w:val="34"/>
        </w:numPr>
      </w:pPr>
      <w:r>
        <w:t>Providing</w:t>
      </w:r>
      <w:r w:rsidR="007D7CEB">
        <w:t xml:space="preserve"> high level administrative support to the Stream Manager and staff assigned to the Patient Safety Service in relation to the role’s duties.</w:t>
      </w:r>
    </w:p>
    <w:p w:rsidR="00730369" w:rsidRPr="008743F7" w:rsidRDefault="0013547B" w:rsidP="00CF6EAD">
      <w:pPr>
        <w:pStyle w:val="Heading4"/>
      </w:pPr>
      <w:r w:rsidRPr="008743F7">
        <w:t>Duties:</w:t>
      </w:r>
    </w:p>
    <w:p w:rsidR="007D7CEB" w:rsidRPr="00C97910" w:rsidRDefault="007D7CEB" w:rsidP="007D7CEB">
      <w:pPr>
        <w:keepLines w:val="0"/>
        <w:widowControl w:val="0"/>
        <w:numPr>
          <w:ilvl w:val="0"/>
          <w:numId w:val="37"/>
        </w:numPr>
        <w:tabs>
          <w:tab w:val="clear" w:pos="567"/>
          <w:tab w:val="clear" w:pos="720"/>
        </w:tabs>
        <w:spacing w:after="120"/>
        <w:ind w:left="426"/>
        <w:rPr>
          <w:rFonts w:cs="Tahoma"/>
          <w:spacing w:val="-2"/>
          <w:szCs w:val="24"/>
        </w:rPr>
      </w:pPr>
      <w:r w:rsidRPr="00C97910">
        <w:rPr>
          <w:rFonts w:cs="Tahoma"/>
          <w:szCs w:val="24"/>
        </w:rPr>
        <w:t xml:space="preserve">Provide high level administrative support to the </w:t>
      </w:r>
      <w:r w:rsidR="005069A4">
        <w:rPr>
          <w:rFonts w:cs="Tahoma"/>
          <w:szCs w:val="24"/>
        </w:rPr>
        <w:t>relevant</w:t>
      </w:r>
      <w:r>
        <w:rPr>
          <w:rFonts w:cs="Tahoma"/>
          <w:szCs w:val="24"/>
        </w:rPr>
        <w:t xml:space="preserve"> </w:t>
      </w:r>
      <w:r w:rsidR="005069A4">
        <w:rPr>
          <w:rFonts w:cs="Tahoma"/>
          <w:szCs w:val="24"/>
        </w:rPr>
        <w:t>m</w:t>
      </w:r>
      <w:r>
        <w:rPr>
          <w:rFonts w:cs="Tahoma"/>
          <w:szCs w:val="24"/>
        </w:rPr>
        <w:t>anager</w:t>
      </w:r>
      <w:r w:rsidR="00EB2FAF">
        <w:rPr>
          <w:rFonts w:cs="Tahoma"/>
          <w:szCs w:val="24"/>
        </w:rPr>
        <w:t>.</w:t>
      </w:r>
    </w:p>
    <w:p w:rsidR="003142FC" w:rsidRPr="00C97910" w:rsidRDefault="003142FC" w:rsidP="003142FC">
      <w:pPr>
        <w:keepLines w:val="0"/>
        <w:widowControl w:val="0"/>
        <w:numPr>
          <w:ilvl w:val="0"/>
          <w:numId w:val="37"/>
        </w:numPr>
        <w:tabs>
          <w:tab w:val="clear" w:pos="567"/>
          <w:tab w:val="clear" w:pos="720"/>
        </w:tabs>
        <w:spacing w:after="120"/>
        <w:ind w:left="426"/>
        <w:rPr>
          <w:rFonts w:cs="Tahoma"/>
          <w:spacing w:val="-2"/>
          <w:szCs w:val="24"/>
        </w:rPr>
      </w:pPr>
      <w:r>
        <w:rPr>
          <w:rFonts w:cs="Tahoma"/>
          <w:szCs w:val="24"/>
        </w:rPr>
        <w:t xml:space="preserve">Support </w:t>
      </w:r>
      <w:r w:rsidR="00ED18C0">
        <w:rPr>
          <w:rFonts w:cs="Tahoma"/>
          <w:szCs w:val="24"/>
        </w:rPr>
        <w:t>the</w:t>
      </w:r>
      <w:r>
        <w:rPr>
          <w:rFonts w:cs="Tahoma"/>
          <w:szCs w:val="24"/>
        </w:rPr>
        <w:t xml:space="preserve"> feedback, complaints and commendations</w:t>
      </w:r>
      <w:r w:rsidR="00ED18C0">
        <w:rPr>
          <w:rFonts w:cs="Tahoma"/>
          <w:szCs w:val="24"/>
        </w:rPr>
        <w:t xml:space="preserve"> process whilst ensuring patient/client</w:t>
      </w:r>
      <w:r>
        <w:rPr>
          <w:rFonts w:cs="Tahoma"/>
          <w:szCs w:val="24"/>
        </w:rPr>
        <w:t xml:space="preserve"> confidentiality</w:t>
      </w:r>
      <w:r w:rsidR="00ED18C0">
        <w:rPr>
          <w:rFonts w:cs="Tahoma"/>
          <w:szCs w:val="24"/>
        </w:rPr>
        <w:t xml:space="preserve"> is maintained at all times.</w:t>
      </w:r>
      <w:r>
        <w:rPr>
          <w:rFonts w:cs="Tahoma"/>
          <w:szCs w:val="24"/>
        </w:rPr>
        <w:t xml:space="preserve">    </w:t>
      </w:r>
    </w:p>
    <w:p w:rsidR="007D7CEB" w:rsidRPr="00C97910" w:rsidRDefault="007D7CEB" w:rsidP="007D7CEB">
      <w:pPr>
        <w:keepLines w:val="0"/>
        <w:widowControl w:val="0"/>
        <w:numPr>
          <w:ilvl w:val="0"/>
          <w:numId w:val="37"/>
        </w:numPr>
        <w:tabs>
          <w:tab w:val="clear" w:pos="567"/>
          <w:tab w:val="clear" w:pos="720"/>
        </w:tabs>
        <w:spacing w:after="120"/>
        <w:ind w:left="426"/>
        <w:rPr>
          <w:rFonts w:cs="Tahoma"/>
          <w:spacing w:val="-2"/>
          <w:szCs w:val="24"/>
        </w:rPr>
      </w:pPr>
      <w:r w:rsidRPr="00C97910">
        <w:rPr>
          <w:rFonts w:cs="Tahoma"/>
          <w:szCs w:val="24"/>
        </w:rPr>
        <w:t xml:space="preserve">Provide direct support to the </w:t>
      </w:r>
      <w:r w:rsidR="005069A4">
        <w:rPr>
          <w:rFonts w:cs="Tahoma"/>
          <w:szCs w:val="24"/>
        </w:rPr>
        <w:t>service</w:t>
      </w:r>
      <w:r>
        <w:rPr>
          <w:szCs w:val="24"/>
        </w:rPr>
        <w:t xml:space="preserve"> </w:t>
      </w:r>
      <w:r w:rsidRPr="00C97910">
        <w:rPr>
          <w:rFonts w:cs="Tahoma"/>
          <w:szCs w:val="24"/>
        </w:rPr>
        <w:t>through minute/note taking, preparation of correspondence, organisation and scheduling of meetings and other appointments and maintaining a comprehensive diary of appointments.</w:t>
      </w:r>
    </w:p>
    <w:p w:rsidR="007D7CEB" w:rsidRPr="00C97910" w:rsidRDefault="007D7CEB" w:rsidP="007D7CEB">
      <w:pPr>
        <w:keepLines w:val="0"/>
        <w:widowControl w:val="0"/>
        <w:numPr>
          <w:ilvl w:val="0"/>
          <w:numId w:val="37"/>
        </w:numPr>
        <w:tabs>
          <w:tab w:val="clear" w:pos="567"/>
          <w:tab w:val="clear" w:pos="720"/>
        </w:tabs>
        <w:spacing w:after="120"/>
        <w:ind w:left="426"/>
        <w:rPr>
          <w:rFonts w:cs="Tahoma"/>
          <w:spacing w:val="-2"/>
          <w:szCs w:val="24"/>
        </w:rPr>
      </w:pPr>
      <w:r w:rsidRPr="00C97910">
        <w:rPr>
          <w:rFonts w:cs="Tahoma"/>
          <w:szCs w:val="24"/>
        </w:rPr>
        <w:t xml:space="preserve">Research, compile and coordinate background notes, briefings and other management information as required by the </w:t>
      </w:r>
      <w:r w:rsidR="0097462C">
        <w:rPr>
          <w:rFonts w:cs="Tahoma"/>
          <w:szCs w:val="24"/>
        </w:rPr>
        <w:t>S</w:t>
      </w:r>
      <w:r w:rsidR="005069A4">
        <w:rPr>
          <w:szCs w:val="24"/>
        </w:rPr>
        <w:t>ervice</w:t>
      </w:r>
      <w:r w:rsidR="0097462C">
        <w:rPr>
          <w:szCs w:val="24"/>
        </w:rPr>
        <w:t>,</w:t>
      </w:r>
      <w:r w:rsidRPr="00C97910">
        <w:rPr>
          <w:rFonts w:cs="Tahoma"/>
          <w:szCs w:val="24"/>
        </w:rPr>
        <w:t xml:space="preserve"> including the dissemination of reque</w:t>
      </w:r>
      <w:r>
        <w:rPr>
          <w:rFonts w:cs="Tahoma"/>
          <w:szCs w:val="24"/>
        </w:rPr>
        <w:t>sts for briefings</w:t>
      </w:r>
      <w:r w:rsidRPr="00C97910">
        <w:rPr>
          <w:rFonts w:cs="Tahoma"/>
          <w:szCs w:val="24"/>
        </w:rPr>
        <w:t>.</w:t>
      </w:r>
    </w:p>
    <w:p w:rsidR="007D7CEB" w:rsidRPr="00C97910" w:rsidRDefault="007D7CEB" w:rsidP="007D7CEB">
      <w:pPr>
        <w:keepLines w:val="0"/>
        <w:widowControl w:val="0"/>
        <w:numPr>
          <w:ilvl w:val="0"/>
          <w:numId w:val="37"/>
        </w:numPr>
        <w:tabs>
          <w:tab w:val="clear" w:pos="567"/>
          <w:tab w:val="clear" w:pos="720"/>
        </w:tabs>
        <w:spacing w:after="120"/>
        <w:ind w:left="426"/>
        <w:rPr>
          <w:rFonts w:cs="Tahoma"/>
          <w:spacing w:val="-2"/>
          <w:szCs w:val="24"/>
        </w:rPr>
      </w:pPr>
      <w:r w:rsidRPr="00C97910">
        <w:rPr>
          <w:rFonts w:cs="Tahoma"/>
          <w:szCs w:val="24"/>
        </w:rPr>
        <w:t xml:space="preserve">Undertake project tasks as assigned by the </w:t>
      </w:r>
      <w:r>
        <w:rPr>
          <w:szCs w:val="24"/>
        </w:rPr>
        <w:t>relevant manager</w:t>
      </w:r>
      <w:r w:rsidRPr="00C97910">
        <w:rPr>
          <w:rFonts w:cs="Tahoma"/>
          <w:szCs w:val="24"/>
        </w:rPr>
        <w:t>.</w:t>
      </w:r>
    </w:p>
    <w:p w:rsidR="007D7CEB" w:rsidRPr="00C97910" w:rsidRDefault="007D7CEB" w:rsidP="007D7CEB">
      <w:pPr>
        <w:keepLines w:val="0"/>
        <w:widowControl w:val="0"/>
        <w:numPr>
          <w:ilvl w:val="0"/>
          <w:numId w:val="37"/>
        </w:numPr>
        <w:tabs>
          <w:tab w:val="clear" w:pos="567"/>
          <w:tab w:val="clear" w:pos="720"/>
        </w:tabs>
        <w:spacing w:after="120"/>
        <w:ind w:left="426"/>
        <w:rPr>
          <w:rFonts w:cs="Tahoma"/>
          <w:spacing w:val="-2"/>
          <w:szCs w:val="24"/>
        </w:rPr>
      </w:pPr>
      <w:r w:rsidRPr="00C97910">
        <w:rPr>
          <w:rFonts w:cs="Tahoma"/>
          <w:spacing w:val="-2"/>
          <w:szCs w:val="24"/>
        </w:rPr>
        <w:t>Collate, schedule and prepare minutes and agendas for designated meetings, including maintaining membership and meeting facilities.</w:t>
      </w:r>
    </w:p>
    <w:p w:rsidR="00D75B4B" w:rsidRDefault="00D75B4B" w:rsidP="00D75B4B">
      <w:pPr>
        <w:keepLines w:val="0"/>
        <w:numPr>
          <w:ilvl w:val="0"/>
          <w:numId w:val="37"/>
        </w:numPr>
        <w:tabs>
          <w:tab w:val="clear" w:pos="567"/>
          <w:tab w:val="clear" w:pos="720"/>
        </w:tabs>
        <w:spacing w:after="120"/>
        <w:ind w:left="426" w:hanging="426"/>
        <w:rPr>
          <w:szCs w:val="24"/>
        </w:rPr>
      </w:pPr>
      <w:r>
        <w:rPr>
          <w:szCs w:val="24"/>
        </w:rPr>
        <w:t>Undertake data entry into patient safety content management databases and assist in the updating and regular maintenance of electronic documentation as required.</w:t>
      </w:r>
    </w:p>
    <w:p w:rsidR="00CF6EAD" w:rsidRDefault="00CF6EAD" w:rsidP="007D7CEB">
      <w:pPr>
        <w:keepLines w:val="0"/>
        <w:widowControl w:val="0"/>
        <w:numPr>
          <w:ilvl w:val="0"/>
          <w:numId w:val="37"/>
        </w:numPr>
        <w:tabs>
          <w:tab w:val="clear" w:pos="567"/>
          <w:tab w:val="clear" w:pos="720"/>
        </w:tabs>
        <w:spacing w:after="120"/>
        <w:ind w:left="426"/>
        <w:rPr>
          <w:rFonts w:cs="Tahoma"/>
          <w:szCs w:val="24"/>
        </w:rPr>
      </w:pPr>
      <w:r w:rsidRPr="007D7CEB">
        <w:rPr>
          <w:rFonts w:cs="Tahoma"/>
          <w:szCs w:val="24"/>
        </w:rPr>
        <w:t xml:space="preserve">Actively participate in and contribute to the organisation’s </w:t>
      </w:r>
      <w:r w:rsidR="00B818A0" w:rsidRPr="00FD6459">
        <w:rPr>
          <w:rFonts w:cs="Tahoma"/>
          <w:szCs w:val="24"/>
        </w:rPr>
        <w:t xml:space="preserve">Quality &amp; Safety and Work Health &amp; Safety </w:t>
      </w:r>
      <w:r w:rsidRPr="007D7CEB">
        <w:rPr>
          <w:rFonts w:cs="Tahoma"/>
          <w:szCs w:val="24"/>
        </w:rPr>
        <w:t>processes, including the development and implementation of safety systems, improvement initiatives and related training, ensuring that quality and safety improvement processes are in place and acted upon.</w:t>
      </w:r>
    </w:p>
    <w:p w:rsidR="00CF6EAD" w:rsidRPr="007D7CEB" w:rsidRDefault="00CF6EAD" w:rsidP="007D7CEB">
      <w:pPr>
        <w:keepLines w:val="0"/>
        <w:widowControl w:val="0"/>
        <w:numPr>
          <w:ilvl w:val="0"/>
          <w:numId w:val="37"/>
        </w:numPr>
        <w:tabs>
          <w:tab w:val="clear" w:pos="567"/>
          <w:tab w:val="clear" w:pos="720"/>
        </w:tabs>
        <w:spacing w:after="120"/>
        <w:ind w:left="426"/>
        <w:rPr>
          <w:rFonts w:cs="Tahoma"/>
          <w:szCs w:val="24"/>
        </w:rPr>
      </w:pPr>
      <w:r w:rsidRPr="007D7CEB">
        <w:rPr>
          <w:rFonts w:cs="Tahoma"/>
          <w:szCs w:val="24"/>
        </w:rPr>
        <w:lastRenderedPageBreak/>
        <w:t>The incumbent can expect to be allocated duties, not specifically mentioned in this document, that are within the capacity, qualifications and experience normally expected from persons occupying jobs at this classification level.</w:t>
      </w:r>
    </w:p>
    <w:p w:rsidR="0013547B" w:rsidRDefault="0013547B" w:rsidP="008743F7">
      <w:pPr>
        <w:pStyle w:val="Heading4"/>
      </w:pPr>
      <w:r>
        <w:t>Scope of Work Performed:</w:t>
      </w:r>
    </w:p>
    <w:p w:rsidR="007D7CEB" w:rsidRDefault="007D7CEB" w:rsidP="007D7CEB">
      <w:pPr>
        <w:pStyle w:val="BulletedListLevel1"/>
      </w:pPr>
      <w:bookmarkStart w:id="3" w:name="bmScopeofWork"/>
      <w:bookmarkEnd w:id="3"/>
      <w:r>
        <w:t xml:space="preserve">Responsible to the </w:t>
      </w:r>
      <w:r w:rsidR="005069A4">
        <w:t>relevant</w:t>
      </w:r>
      <w:r>
        <w:t xml:space="preserve"> manager for the effective and efficient provision of administrative functions including project management support.</w:t>
      </w:r>
    </w:p>
    <w:p w:rsidR="007D7CEB" w:rsidRDefault="007D7CEB" w:rsidP="007D7CEB">
      <w:pPr>
        <w:pStyle w:val="BulletedListLevel1"/>
      </w:pPr>
      <w:r>
        <w:t xml:space="preserve">Operate within a broad range of conditions under general supervision and general direction from the </w:t>
      </w:r>
      <w:r w:rsidR="005069A4">
        <w:t>relevant</w:t>
      </w:r>
      <w:r>
        <w:t xml:space="preserve"> manager. The occupant is expected to exercise a high level of initiative, discretion and judgment in the performance of tasks.</w:t>
      </w:r>
    </w:p>
    <w:p w:rsidR="007D7CEB" w:rsidRDefault="0097462C" w:rsidP="007D7CEB">
      <w:pPr>
        <w:pStyle w:val="BulletedListLevel1"/>
      </w:pPr>
      <w:r>
        <w:t>A</w:t>
      </w:r>
      <w:r w:rsidR="007D7CEB">
        <w:t>chieve work performance at peak performance without supervision and display initiative in prioritisation of executive responsibilities.</w:t>
      </w:r>
    </w:p>
    <w:p w:rsidR="00EB2FAF" w:rsidRPr="000C7F06" w:rsidRDefault="00EB2FAF" w:rsidP="00EB2FAF">
      <w:pPr>
        <w:pStyle w:val="BulletedListLevel1"/>
        <w:keepLines w:val="0"/>
        <w:tabs>
          <w:tab w:val="clear" w:pos="1134"/>
        </w:tabs>
        <w:rPr>
          <w:iCs/>
        </w:rPr>
      </w:pPr>
      <w:r w:rsidRPr="000C7F06">
        <w:rPr>
          <w:iCs/>
        </w:rPr>
        <w:t>Comply at all times with THS policy and protocol requirements, in particular those relating to mandatory education, training and assessment.</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D75B4B" w:rsidRDefault="00D75B4B" w:rsidP="00D75B4B">
      <w:pPr>
        <w:pStyle w:val="Heading4"/>
      </w:pPr>
      <w:r>
        <w:t>Desirable Requirements:</w:t>
      </w:r>
    </w:p>
    <w:p w:rsidR="00D75B4B" w:rsidRDefault="00D75B4B" w:rsidP="00D75B4B">
      <w:pPr>
        <w:pStyle w:val="Heading4"/>
        <w:numPr>
          <w:ilvl w:val="0"/>
          <w:numId w:val="40"/>
        </w:numPr>
        <w:rPr>
          <w:b w:val="0"/>
        </w:rPr>
      </w:pPr>
      <w:r>
        <w:rPr>
          <w:b w:val="0"/>
        </w:rPr>
        <w:t>Current Driver</w:t>
      </w:r>
      <w:r w:rsidR="0097462C">
        <w:rPr>
          <w:b w:val="0"/>
        </w:rPr>
        <w:t>’</w:t>
      </w:r>
      <w:r>
        <w:rPr>
          <w:b w:val="0"/>
        </w:rPr>
        <w:t>s Licence</w:t>
      </w:r>
    </w:p>
    <w:p w:rsidR="005069A4" w:rsidRPr="001C1693" w:rsidRDefault="005069A4" w:rsidP="00D75B4B">
      <w:pPr>
        <w:pStyle w:val="Heading4"/>
        <w:numPr>
          <w:ilvl w:val="0"/>
          <w:numId w:val="40"/>
        </w:numPr>
        <w:rPr>
          <w:b w:val="0"/>
        </w:rPr>
      </w:pPr>
      <w:r>
        <w:rPr>
          <w:b w:val="0"/>
        </w:rPr>
        <w:t>Certificate III or IV in business administration or similar</w:t>
      </w:r>
    </w:p>
    <w:p w:rsidR="0013547B" w:rsidRDefault="0013547B" w:rsidP="008743F7">
      <w:pPr>
        <w:pStyle w:val="Heading4"/>
      </w:pPr>
      <w:r>
        <w:t>Selection Criteria:</w:t>
      </w:r>
    </w:p>
    <w:p w:rsidR="007D7CEB" w:rsidRPr="00C97910" w:rsidRDefault="007D7CEB" w:rsidP="007D7CEB">
      <w:pPr>
        <w:keepLines w:val="0"/>
        <w:widowControl w:val="0"/>
        <w:numPr>
          <w:ilvl w:val="0"/>
          <w:numId w:val="39"/>
        </w:numPr>
        <w:tabs>
          <w:tab w:val="clear" w:pos="578"/>
        </w:tabs>
        <w:spacing w:after="120"/>
        <w:ind w:left="567" w:hanging="567"/>
        <w:rPr>
          <w:rFonts w:cs="Tahoma"/>
          <w:szCs w:val="24"/>
        </w:rPr>
      </w:pPr>
      <w:r w:rsidRPr="00C97910">
        <w:rPr>
          <w:rFonts w:cs="Tahoma"/>
          <w:szCs w:val="24"/>
        </w:rPr>
        <w:t xml:space="preserve">Demonstrated ability to exercise initiative, flexibility, sound judgement and discretion including the ability to interpret and analyse information and recommend or decide </w:t>
      </w:r>
      <w:r w:rsidR="0097462C">
        <w:rPr>
          <w:rFonts w:cs="Tahoma"/>
          <w:szCs w:val="24"/>
        </w:rPr>
        <w:t>o</w:t>
      </w:r>
      <w:r w:rsidRPr="00C97910">
        <w:rPr>
          <w:rFonts w:cs="Tahoma"/>
          <w:szCs w:val="24"/>
        </w:rPr>
        <w:t>n appropriate action</w:t>
      </w:r>
      <w:r w:rsidR="0097462C">
        <w:rPr>
          <w:rFonts w:cs="Tahoma"/>
          <w:szCs w:val="24"/>
        </w:rPr>
        <w:t>.</w:t>
      </w:r>
    </w:p>
    <w:p w:rsidR="007D7CEB" w:rsidRPr="00C97910" w:rsidRDefault="007D7CEB" w:rsidP="007D7CEB">
      <w:pPr>
        <w:keepLines w:val="0"/>
        <w:widowControl w:val="0"/>
        <w:numPr>
          <w:ilvl w:val="0"/>
          <w:numId w:val="39"/>
        </w:numPr>
        <w:tabs>
          <w:tab w:val="clear" w:pos="578"/>
        </w:tabs>
        <w:spacing w:after="120"/>
        <w:ind w:left="567" w:hanging="567"/>
        <w:rPr>
          <w:rFonts w:cs="Tahoma"/>
          <w:szCs w:val="24"/>
        </w:rPr>
      </w:pPr>
      <w:r>
        <w:rPr>
          <w:rFonts w:cs="Tahoma"/>
          <w:szCs w:val="24"/>
        </w:rPr>
        <w:t>D</w:t>
      </w:r>
      <w:r w:rsidRPr="00C97910">
        <w:rPr>
          <w:rFonts w:cs="Tahoma"/>
          <w:szCs w:val="24"/>
        </w:rPr>
        <w:t>emonstrated ability to research</w:t>
      </w:r>
      <w:r>
        <w:rPr>
          <w:rFonts w:cs="Tahoma"/>
          <w:szCs w:val="24"/>
        </w:rPr>
        <w:t>,</w:t>
      </w:r>
      <w:r w:rsidRPr="00C97910">
        <w:rPr>
          <w:rFonts w:cs="Tahoma"/>
          <w:szCs w:val="24"/>
        </w:rPr>
        <w:t xml:space="preserve"> analyse and collate information for specific projects.</w:t>
      </w:r>
    </w:p>
    <w:p w:rsidR="007D7CEB" w:rsidRPr="00C97910" w:rsidRDefault="0097462C" w:rsidP="007D7CEB">
      <w:pPr>
        <w:keepLines w:val="0"/>
        <w:widowControl w:val="0"/>
        <w:numPr>
          <w:ilvl w:val="0"/>
          <w:numId w:val="39"/>
        </w:numPr>
        <w:tabs>
          <w:tab w:val="clear" w:pos="578"/>
        </w:tabs>
        <w:spacing w:after="120"/>
        <w:ind w:left="567" w:hanging="567"/>
        <w:rPr>
          <w:rFonts w:cs="Tahoma"/>
          <w:szCs w:val="24"/>
        </w:rPr>
      </w:pPr>
      <w:r>
        <w:rPr>
          <w:rFonts w:cs="Tahoma"/>
          <w:szCs w:val="24"/>
        </w:rPr>
        <w:lastRenderedPageBreak/>
        <w:t>Demonstrated c</w:t>
      </w:r>
      <w:r w:rsidRPr="00C97910">
        <w:rPr>
          <w:rFonts w:cs="Tahoma"/>
          <w:szCs w:val="24"/>
        </w:rPr>
        <w:t>apacity to plan, organise and set priorities</w:t>
      </w:r>
      <w:r w:rsidR="00DD2805">
        <w:rPr>
          <w:rFonts w:cs="Tahoma"/>
          <w:szCs w:val="24"/>
        </w:rPr>
        <w:t xml:space="preserve">, </w:t>
      </w:r>
      <w:r w:rsidR="00DD2805" w:rsidRPr="00C97910">
        <w:rPr>
          <w:rFonts w:cs="Tahoma"/>
          <w:szCs w:val="24"/>
        </w:rPr>
        <w:t xml:space="preserve">participate </w:t>
      </w:r>
      <w:r w:rsidR="00DD2805">
        <w:rPr>
          <w:rFonts w:cs="Tahoma"/>
          <w:szCs w:val="24"/>
        </w:rPr>
        <w:t>as a member of a</w:t>
      </w:r>
      <w:r w:rsidR="00DD2805" w:rsidRPr="00C97910">
        <w:rPr>
          <w:rFonts w:cs="Tahoma"/>
          <w:szCs w:val="24"/>
        </w:rPr>
        <w:t xml:space="preserve"> team</w:t>
      </w:r>
      <w:r w:rsidR="00DD2805">
        <w:rPr>
          <w:rFonts w:cs="Tahoma"/>
          <w:szCs w:val="24"/>
        </w:rPr>
        <w:t xml:space="preserve">, </w:t>
      </w:r>
      <w:r w:rsidRPr="00C97910">
        <w:rPr>
          <w:rFonts w:cs="Tahoma"/>
          <w:szCs w:val="24"/>
        </w:rPr>
        <w:t>and work effectively in an environment subject to work pressures and change</w:t>
      </w:r>
    </w:p>
    <w:p w:rsidR="007D7CEB" w:rsidRPr="00C97910" w:rsidRDefault="007D7CEB" w:rsidP="007D7CEB">
      <w:pPr>
        <w:keepLines w:val="0"/>
        <w:widowControl w:val="0"/>
        <w:numPr>
          <w:ilvl w:val="0"/>
          <w:numId w:val="39"/>
        </w:numPr>
        <w:tabs>
          <w:tab w:val="clear" w:pos="578"/>
        </w:tabs>
        <w:spacing w:after="120"/>
        <w:ind w:left="567" w:hanging="567"/>
        <w:rPr>
          <w:rFonts w:cs="Tahoma"/>
          <w:szCs w:val="24"/>
        </w:rPr>
      </w:pPr>
      <w:proofErr w:type="spellStart"/>
      <w:r w:rsidRPr="00C97910">
        <w:rPr>
          <w:rFonts w:cs="Tahoma"/>
          <w:szCs w:val="24"/>
        </w:rPr>
        <w:t>Well developed</w:t>
      </w:r>
      <w:proofErr w:type="spellEnd"/>
      <w:r w:rsidRPr="00C97910">
        <w:rPr>
          <w:rFonts w:cs="Tahoma"/>
          <w:szCs w:val="24"/>
        </w:rPr>
        <w:t xml:space="preserve"> interpersonal,</w:t>
      </w:r>
      <w:r w:rsidR="0097462C">
        <w:rPr>
          <w:rFonts w:cs="Tahoma"/>
          <w:szCs w:val="24"/>
        </w:rPr>
        <w:t xml:space="preserve"> written and verbal communication</w:t>
      </w:r>
      <w:r w:rsidRPr="00C97910">
        <w:rPr>
          <w:rFonts w:cs="Tahoma"/>
          <w:szCs w:val="24"/>
        </w:rPr>
        <w:t>, and conflict resolution skills</w:t>
      </w:r>
      <w:r w:rsidR="0097462C">
        <w:rPr>
          <w:rFonts w:cs="Tahoma"/>
          <w:szCs w:val="24"/>
        </w:rPr>
        <w:t xml:space="preserve">, </w:t>
      </w:r>
      <w:r w:rsidR="0097462C" w:rsidRPr="00C97910">
        <w:rPr>
          <w:rFonts w:cs="Tahoma"/>
          <w:szCs w:val="24"/>
        </w:rPr>
        <w:t>including the ability to consult</w:t>
      </w:r>
      <w:r w:rsidR="0097462C">
        <w:rPr>
          <w:rFonts w:cs="Tahoma"/>
          <w:szCs w:val="24"/>
        </w:rPr>
        <w:t>,</w:t>
      </w:r>
      <w:r w:rsidR="0097462C" w:rsidRPr="00C97910">
        <w:rPr>
          <w:rFonts w:cs="Tahoma"/>
          <w:szCs w:val="24"/>
        </w:rPr>
        <w:t xml:space="preserve"> negotiate and liaise with a wide range of internal and external clients in a sensitive and confidential manner.</w:t>
      </w:r>
    </w:p>
    <w:p w:rsidR="007D7CEB" w:rsidRPr="00C97910" w:rsidRDefault="007D7CEB" w:rsidP="007D7CEB">
      <w:pPr>
        <w:keepLines w:val="0"/>
        <w:widowControl w:val="0"/>
        <w:numPr>
          <w:ilvl w:val="0"/>
          <w:numId w:val="39"/>
        </w:numPr>
        <w:tabs>
          <w:tab w:val="clear" w:pos="578"/>
        </w:tabs>
        <w:spacing w:after="120"/>
        <w:ind w:left="567" w:hanging="567"/>
        <w:rPr>
          <w:rFonts w:cs="Tahoma"/>
          <w:szCs w:val="24"/>
        </w:rPr>
      </w:pPr>
      <w:r w:rsidRPr="00C97910">
        <w:rPr>
          <w:rFonts w:cs="Tahoma"/>
          <w:szCs w:val="24"/>
        </w:rPr>
        <w:t>Sound knowledge and experience of current management and administrative practices, and the utilisation of contemporary computer applications.</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lastRenderedPageBreak/>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663988">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50" w:rsidRDefault="001B7650">
      <w:r>
        <w:separator/>
      </w:r>
    </w:p>
  </w:endnote>
  <w:endnote w:type="continuationSeparator" w:id="0">
    <w:p w:rsidR="001B7650" w:rsidRDefault="001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64" w:rsidRDefault="003A7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0E2FE1">
      <w:rPr>
        <w:noProof/>
      </w:rPr>
      <w:t>1</w:t>
    </w:r>
    <w:r>
      <w:rPr>
        <w:noProof/>
      </w:rPr>
      <w:fldChar w:fldCharType="end"/>
    </w:r>
    <w:r>
      <w:t xml:space="preserve"> of </w:t>
    </w:r>
    <w:r w:rsidR="000E2FE1">
      <w:fldChar w:fldCharType="begin"/>
    </w:r>
    <w:r w:rsidR="000E2FE1">
      <w:instrText xml:space="preserve"> NUMPAGES </w:instrText>
    </w:r>
    <w:r w:rsidR="000E2FE1">
      <w:fldChar w:fldCharType="separate"/>
    </w:r>
    <w:r w:rsidR="000E2FE1">
      <w:rPr>
        <w:noProof/>
      </w:rPr>
      <w:t>4</w:t>
    </w:r>
    <w:r w:rsidR="000E2FE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B2FAF">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50" w:rsidRDefault="001B7650">
      <w:r>
        <w:separator/>
      </w:r>
    </w:p>
  </w:footnote>
  <w:footnote w:type="continuationSeparator" w:id="0">
    <w:p w:rsidR="001B7650" w:rsidRDefault="001B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64" w:rsidRDefault="003A7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64" w:rsidRDefault="003A7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42F136B"/>
    <w:multiLevelType w:val="hybridMultilevel"/>
    <w:tmpl w:val="6AEAFF02"/>
    <w:lvl w:ilvl="0" w:tplc="7EFE699C">
      <w:start w:val="1"/>
      <w:numFmt w:val="bullet"/>
      <w:lvlText w:val=""/>
      <w:lvlJc w:val="left"/>
      <w:pPr>
        <w:ind w:left="685" w:hanging="567"/>
      </w:pPr>
      <w:rPr>
        <w:rFonts w:ascii="Symbol" w:eastAsia="Symbol" w:hAnsi="Symbol" w:hint="default"/>
        <w:sz w:val="24"/>
        <w:szCs w:val="24"/>
      </w:rPr>
    </w:lvl>
    <w:lvl w:ilvl="1" w:tplc="EA40456E">
      <w:start w:val="1"/>
      <w:numFmt w:val="bullet"/>
      <w:lvlText w:val="•"/>
      <w:lvlJc w:val="left"/>
      <w:pPr>
        <w:ind w:left="1575" w:hanging="567"/>
      </w:pPr>
      <w:rPr>
        <w:rFonts w:hint="default"/>
      </w:rPr>
    </w:lvl>
    <w:lvl w:ilvl="2" w:tplc="F3CED4A2">
      <w:start w:val="1"/>
      <w:numFmt w:val="bullet"/>
      <w:lvlText w:val="•"/>
      <w:lvlJc w:val="left"/>
      <w:pPr>
        <w:ind w:left="2465" w:hanging="567"/>
      </w:pPr>
      <w:rPr>
        <w:rFonts w:hint="default"/>
      </w:rPr>
    </w:lvl>
    <w:lvl w:ilvl="3" w:tplc="008681BE">
      <w:start w:val="1"/>
      <w:numFmt w:val="bullet"/>
      <w:lvlText w:val="•"/>
      <w:lvlJc w:val="left"/>
      <w:pPr>
        <w:ind w:left="3355" w:hanging="567"/>
      </w:pPr>
      <w:rPr>
        <w:rFonts w:hint="default"/>
      </w:rPr>
    </w:lvl>
    <w:lvl w:ilvl="4" w:tplc="BA12BA18">
      <w:start w:val="1"/>
      <w:numFmt w:val="bullet"/>
      <w:lvlText w:val="•"/>
      <w:lvlJc w:val="left"/>
      <w:pPr>
        <w:ind w:left="4245" w:hanging="567"/>
      </w:pPr>
      <w:rPr>
        <w:rFonts w:hint="default"/>
      </w:rPr>
    </w:lvl>
    <w:lvl w:ilvl="5" w:tplc="CD3AAE0C">
      <w:start w:val="1"/>
      <w:numFmt w:val="bullet"/>
      <w:lvlText w:val="•"/>
      <w:lvlJc w:val="left"/>
      <w:pPr>
        <w:ind w:left="5135" w:hanging="567"/>
      </w:pPr>
      <w:rPr>
        <w:rFonts w:hint="default"/>
      </w:rPr>
    </w:lvl>
    <w:lvl w:ilvl="6" w:tplc="A7B0B536">
      <w:start w:val="1"/>
      <w:numFmt w:val="bullet"/>
      <w:lvlText w:val="•"/>
      <w:lvlJc w:val="left"/>
      <w:pPr>
        <w:ind w:left="6025" w:hanging="567"/>
      </w:pPr>
      <w:rPr>
        <w:rFonts w:hint="default"/>
      </w:rPr>
    </w:lvl>
    <w:lvl w:ilvl="7" w:tplc="6EEE11E0">
      <w:start w:val="1"/>
      <w:numFmt w:val="bullet"/>
      <w:lvlText w:val="•"/>
      <w:lvlJc w:val="left"/>
      <w:pPr>
        <w:ind w:left="6916" w:hanging="567"/>
      </w:pPr>
      <w:rPr>
        <w:rFonts w:hint="default"/>
      </w:rPr>
    </w:lvl>
    <w:lvl w:ilvl="8" w:tplc="260E3946">
      <w:start w:val="1"/>
      <w:numFmt w:val="bullet"/>
      <w:lvlText w:val="•"/>
      <w:lvlJc w:val="left"/>
      <w:pPr>
        <w:ind w:left="7806" w:hanging="567"/>
      </w:pPr>
      <w:rPr>
        <w:rFonts w:hint="default"/>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1C9C4531"/>
    <w:multiLevelType w:val="hybridMultilevel"/>
    <w:tmpl w:val="52E6A890"/>
    <w:lvl w:ilvl="0" w:tplc="04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4B15B3D"/>
    <w:multiLevelType w:val="hybridMultilevel"/>
    <w:tmpl w:val="F716CE70"/>
    <w:lvl w:ilvl="0" w:tplc="4B209010">
      <w:start w:val="1"/>
      <w:numFmt w:val="decimal"/>
      <w:lvlText w:val="%1."/>
      <w:lvlJc w:val="left"/>
      <w:pPr>
        <w:ind w:left="685" w:hanging="591"/>
      </w:pPr>
      <w:rPr>
        <w:rFonts w:ascii="Gill Sans MT" w:eastAsia="Gill Sans MT" w:hAnsi="Gill Sans MT" w:hint="default"/>
        <w:sz w:val="24"/>
        <w:szCs w:val="24"/>
      </w:rPr>
    </w:lvl>
    <w:lvl w:ilvl="1" w:tplc="4636F344">
      <w:start w:val="1"/>
      <w:numFmt w:val="bullet"/>
      <w:lvlText w:val="•"/>
      <w:lvlJc w:val="left"/>
      <w:pPr>
        <w:ind w:left="1575" w:hanging="591"/>
      </w:pPr>
      <w:rPr>
        <w:rFonts w:hint="default"/>
      </w:rPr>
    </w:lvl>
    <w:lvl w:ilvl="2" w:tplc="FF12F1E6">
      <w:start w:val="1"/>
      <w:numFmt w:val="bullet"/>
      <w:lvlText w:val="•"/>
      <w:lvlJc w:val="left"/>
      <w:pPr>
        <w:ind w:left="2465" w:hanging="591"/>
      </w:pPr>
      <w:rPr>
        <w:rFonts w:hint="default"/>
      </w:rPr>
    </w:lvl>
    <w:lvl w:ilvl="3" w:tplc="88189BF6">
      <w:start w:val="1"/>
      <w:numFmt w:val="bullet"/>
      <w:lvlText w:val="•"/>
      <w:lvlJc w:val="left"/>
      <w:pPr>
        <w:ind w:left="3355" w:hanging="591"/>
      </w:pPr>
      <w:rPr>
        <w:rFonts w:hint="default"/>
      </w:rPr>
    </w:lvl>
    <w:lvl w:ilvl="4" w:tplc="9DB6FBB8">
      <w:start w:val="1"/>
      <w:numFmt w:val="bullet"/>
      <w:lvlText w:val="•"/>
      <w:lvlJc w:val="left"/>
      <w:pPr>
        <w:ind w:left="4245" w:hanging="591"/>
      </w:pPr>
      <w:rPr>
        <w:rFonts w:hint="default"/>
      </w:rPr>
    </w:lvl>
    <w:lvl w:ilvl="5" w:tplc="5F7A58A2">
      <w:start w:val="1"/>
      <w:numFmt w:val="bullet"/>
      <w:lvlText w:val="•"/>
      <w:lvlJc w:val="left"/>
      <w:pPr>
        <w:ind w:left="5135" w:hanging="591"/>
      </w:pPr>
      <w:rPr>
        <w:rFonts w:hint="default"/>
      </w:rPr>
    </w:lvl>
    <w:lvl w:ilvl="6" w:tplc="CC1A7A08">
      <w:start w:val="1"/>
      <w:numFmt w:val="bullet"/>
      <w:lvlText w:val="•"/>
      <w:lvlJc w:val="left"/>
      <w:pPr>
        <w:ind w:left="6025" w:hanging="591"/>
      </w:pPr>
      <w:rPr>
        <w:rFonts w:hint="default"/>
      </w:rPr>
    </w:lvl>
    <w:lvl w:ilvl="7" w:tplc="F5A67CF0">
      <w:start w:val="1"/>
      <w:numFmt w:val="bullet"/>
      <w:lvlText w:val="•"/>
      <w:lvlJc w:val="left"/>
      <w:pPr>
        <w:ind w:left="6916" w:hanging="591"/>
      </w:pPr>
      <w:rPr>
        <w:rFonts w:hint="default"/>
      </w:rPr>
    </w:lvl>
    <w:lvl w:ilvl="8" w:tplc="7D06D628">
      <w:start w:val="1"/>
      <w:numFmt w:val="bullet"/>
      <w:lvlText w:val="•"/>
      <w:lvlJc w:val="left"/>
      <w:pPr>
        <w:ind w:left="7806" w:hanging="591"/>
      </w:pPr>
      <w:rPr>
        <w:rFonts w:hint="default"/>
      </w:rPr>
    </w:lvl>
  </w:abstractNum>
  <w:abstractNum w:abstractNumId="15">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3BFA24E6"/>
    <w:multiLevelType w:val="hybridMultilevel"/>
    <w:tmpl w:val="98F2E62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9">
    <w:nsid w:val="3E324DC6"/>
    <w:multiLevelType w:val="hybridMultilevel"/>
    <w:tmpl w:val="E9642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D4363C"/>
    <w:multiLevelType w:val="multilevel"/>
    <w:tmpl w:val="0C09001D"/>
    <w:numStyleLink w:val="1ai"/>
  </w:abstractNum>
  <w:abstractNum w:abstractNumId="21">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4CC3700"/>
    <w:multiLevelType w:val="hybridMultilevel"/>
    <w:tmpl w:val="94342EAC"/>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9">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6632691A"/>
    <w:multiLevelType w:val="hybridMultilevel"/>
    <w:tmpl w:val="A8041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4"/>
  </w:num>
  <w:num w:numId="12">
    <w:abstractNumId w:val="17"/>
  </w:num>
  <w:num w:numId="13">
    <w:abstractNumId w:val="16"/>
  </w:num>
  <w:num w:numId="14">
    <w:abstractNumId w:val="37"/>
  </w:num>
  <w:num w:numId="15">
    <w:abstractNumId w:val="26"/>
  </w:num>
  <w:num w:numId="16">
    <w:abstractNumId w:val="11"/>
  </w:num>
  <w:num w:numId="17">
    <w:abstractNumId w:val="12"/>
  </w:num>
  <w:num w:numId="18">
    <w:abstractNumId w:val="32"/>
  </w:num>
  <w:num w:numId="19">
    <w:abstractNumId w:val="35"/>
  </w:num>
  <w:num w:numId="20">
    <w:abstractNumId w:val="24"/>
  </w:num>
  <w:num w:numId="21">
    <w:abstractNumId w:val="8"/>
  </w:num>
  <w:num w:numId="22">
    <w:abstractNumId w:val="36"/>
  </w:num>
  <w:num w:numId="23">
    <w:abstractNumId w:val="11"/>
  </w:num>
  <w:num w:numId="24">
    <w:abstractNumId w:val="21"/>
  </w:num>
  <w:num w:numId="25">
    <w:abstractNumId w:val="31"/>
  </w:num>
  <w:num w:numId="26">
    <w:abstractNumId w:val="23"/>
  </w:num>
  <w:num w:numId="27">
    <w:abstractNumId w:val="29"/>
  </w:num>
  <w:num w:numId="28">
    <w:abstractNumId w:val="33"/>
  </w:num>
  <w:num w:numId="29">
    <w:abstractNumId w:val="9"/>
  </w:num>
  <w:num w:numId="30">
    <w:abstractNumId w:val="5"/>
  </w:num>
  <w:num w:numId="31">
    <w:abstractNumId w:val="20"/>
  </w:num>
  <w:num w:numId="32">
    <w:abstractNumId w:val="2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num>
  <w:num w:numId="36">
    <w:abstractNumId w:val="14"/>
  </w:num>
  <w:num w:numId="37">
    <w:abstractNumId w:val="13"/>
  </w:num>
  <w:num w:numId="38">
    <w:abstractNumId w:val="18"/>
  </w:num>
  <w:num w:numId="39">
    <w:abstractNumId w:val="28"/>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6C"/>
    <w:rsid w:val="00000794"/>
    <w:rsid w:val="00001C8D"/>
    <w:rsid w:val="000114FA"/>
    <w:rsid w:val="00012640"/>
    <w:rsid w:val="00016DF7"/>
    <w:rsid w:val="00020DB7"/>
    <w:rsid w:val="0002652A"/>
    <w:rsid w:val="000270AE"/>
    <w:rsid w:val="00030382"/>
    <w:rsid w:val="00035074"/>
    <w:rsid w:val="00044CB7"/>
    <w:rsid w:val="000459C3"/>
    <w:rsid w:val="00050894"/>
    <w:rsid w:val="00057178"/>
    <w:rsid w:val="00067719"/>
    <w:rsid w:val="00071637"/>
    <w:rsid w:val="00071A9D"/>
    <w:rsid w:val="00073630"/>
    <w:rsid w:val="0007579C"/>
    <w:rsid w:val="00076F20"/>
    <w:rsid w:val="00077A9F"/>
    <w:rsid w:val="00080346"/>
    <w:rsid w:val="00095803"/>
    <w:rsid w:val="000A016F"/>
    <w:rsid w:val="000A06F3"/>
    <w:rsid w:val="000A18BE"/>
    <w:rsid w:val="000A3475"/>
    <w:rsid w:val="000B0E2D"/>
    <w:rsid w:val="000B27BE"/>
    <w:rsid w:val="000B4D7A"/>
    <w:rsid w:val="000B6862"/>
    <w:rsid w:val="000C1076"/>
    <w:rsid w:val="000C5AD9"/>
    <w:rsid w:val="000D43DB"/>
    <w:rsid w:val="000D657D"/>
    <w:rsid w:val="000E2FE1"/>
    <w:rsid w:val="000F3BDF"/>
    <w:rsid w:val="00106E69"/>
    <w:rsid w:val="0011379C"/>
    <w:rsid w:val="00115DFE"/>
    <w:rsid w:val="00120A1C"/>
    <w:rsid w:val="00120E78"/>
    <w:rsid w:val="001237BF"/>
    <w:rsid w:val="00124525"/>
    <w:rsid w:val="001265A4"/>
    <w:rsid w:val="001314E7"/>
    <w:rsid w:val="0013547B"/>
    <w:rsid w:val="001376A0"/>
    <w:rsid w:val="0015200A"/>
    <w:rsid w:val="00163726"/>
    <w:rsid w:val="00163C4A"/>
    <w:rsid w:val="00163F75"/>
    <w:rsid w:val="00171E96"/>
    <w:rsid w:val="0017368D"/>
    <w:rsid w:val="0017765C"/>
    <w:rsid w:val="0018018B"/>
    <w:rsid w:val="00193E1E"/>
    <w:rsid w:val="001969A6"/>
    <w:rsid w:val="001B2AB0"/>
    <w:rsid w:val="001B3010"/>
    <w:rsid w:val="001B3A56"/>
    <w:rsid w:val="001B7650"/>
    <w:rsid w:val="001B7DD0"/>
    <w:rsid w:val="001C21AC"/>
    <w:rsid w:val="001D437E"/>
    <w:rsid w:val="001D792E"/>
    <w:rsid w:val="001D7B22"/>
    <w:rsid w:val="001E6314"/>
    <w:rsid w:val="00200466"/>
    <w:rsid w:val="00207C5E"/>
    <w:rsid w:val="0021332F"/>
    <w:rsid w:val="0021438D"/>
    <w:rsid w:val="00224C52"/>
    <w:rsid w:val="00234BA9"/>
    <w:rsid w:val="00242818"/>
    <w:rsid w:val="00243668"/>
    <w:rsid w:val="00246123"/>
    <w:rsid w:val="00253646"/>
    <w:rsid w:val="00255662"/>
    <w:rsid w:val="00264A5A"/>
    <w:rsid w:val="00264ADF"/>
    <w:rsid w:val="002659AB"/>
    <w:rsid w:val="002725DD"/>
    <w:rsid w:val="0027736E"/>
    <w:rsid w:val="00285690"/>
    <w:rsid w:val="0029154A"/>
    <w:rsid w:val="002926D4"/>
    <w:rsid w:val="00297901"/>
    <w:rsid w:val="002A6FCB"/>
    <w:rsid w:val="002B1A22"/>
    <w:rsid w:val="002B2A6C"/>
    <w:rsid w:val="002B53E8"/>
    <w:rsid w:val="002C0991"/>
    <w:rsid w:val="002C5BE5"/>
    <w:rsid w:val="002E5B56"/>
    <w:rsid w:val="002F3BE7"/>
    <w:rsid w:val="002F77C0"/>
    <w:rsid w:val="002F7971"/>
    <w:rsid w:val="00303C12"/>
    <w:rsid w:val="0030591B"/>
    <w:rsid w:val="003142FC"/>
    <w:rsid w:val="003146AB"/>
    <w:rsid w:val="00314BA8"/>
    <w:rsid w:val="00315078"/>
    <w:rsid w:val="00315480"/>
    <w:rsid w:val="00315CC7"/>
    <w:rsid w:val="00325378"/>
    <w:rsid w:val="00334FAD"/>
    <w:rsid w:val="00363C0A"/>
    <w:rsid w:val="00363EED"/>
    <w:rsid w:val="00366FFF"/>
    <w:rsid w:val="00371DEF"/>
    <w:rsid w:val="0037563A"/>
    <w:rsid w:val="0038005A"/>
    <w:rsid w:val="003917A0"/>
    <w:rsid w:val="00393BB8"/>
    <w:rsid w:val="003A2EF6"/>
    <w:rsid w:val="003A7564"/>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069A4"/>
    <w:rsid w:val="00513E6B"/>
    <w:rsid w:val="0051572B"/>
    <w:rsid w:val="00517E24"/>
    <w:rsid w:val="0053045F"/>
    <w:rsid w:val="00541E0A"/>
    <w:rsid w:val="0054334A"/>
    <w:rsid w:val="00543C49"/>
    <w:rsid w:val="0054425E"/>
    <w:rsid w:val="00544C0A"/>
    <w:rsid w:val="00554E3E"/>
    <w:rsid w:val="00561518"/>
    <w:rsid w:val="0056592B"/>
    <w:rsid w:val="005674FE"/>
    <w:rsid w:val="005713D6"/>
    <w:rsid w:val="0057426E"/>
    <w:rsid w:val="00582BDB"/>
    <w:rsid w:val="00583C6A"/>
    <w:rsid w:val="0058466C"/>
    <w:rsid w:val="00586732"/>
    <w:rsid w:val="00587586"/>
    <w:rsid w:val="00592D53"/>
    <w:rsid w:val="005A0904"/>
    <w:rsid w:val="005A13F4"/>
    <w:rsid w:val="005A7BE8"/>
    <w:rsid w:val="005B0BA4"/>
    <w:rsid w:val="005B1245"/>
    <w:rsid w:val="005B1490"/>
    <w:rsid w:val="005B6589"/>
    <w:rsid w:val="005D6C14"/>
    <w:rsid w:val="005E3EB9"/>
    <w:rsid w:val="005E618B"/>
    <w:rsid w:val="005E71A7"/>
    <w:rsid w:val="005E7E60"/>
    <w:rsid w:val="005F0892"/>
    <w:rsid w:val="0060545A"/>
    <w:rsid w:val="006129E9"/>
    <w:rsid w:val="006224CF"/>
    <w:rsid w:val="006261E4"/>
    <w:rsid w:val="00643AD0"/>
    <w:rsid w:val="00655DC0"/>
    <w:rsid w:val="00660106"/>
    <w:rsid w:val="00661105"/>
    <w:rsid w:val="00663988"/>
    <w:rsid w:val="00663EB4"/>
    <w:rsid w:val="00672455"/>
    <w:rsid w:val="00680225"/>
    <w:rsid w:val="00685C98"/>
    <w:rsid w:val="00695D67"/>
    <w:rsid w:val="006A1768"/>
    <w:rsid w:val="006A2F36"/>
    <w:rsid w:val="006A7CAA"/>
    <w:rsid w:val="006B3D23"/>
    <w:rsid w:val="006C5B9B"/>
    <w:rsid w:val="006D1CFC"/>
    <w:rsid w:val="006D2597"/>
    <w:rsid w:val="006D697E"/>
    <w:rsid w:val="006D7CC4"/>
    <w:rsid w:val="006D7DE3"/>
    <w:rsid w:val="006E6171"/>
    <w:rsid w:val="006E7DEF"/>
    <w:rsid w:val="006F05F9"/>
    <w:rsid w:val="006F1F8B"/>
    <w:rsid w:val="006F2EFC"/>
    <w:rsid w:val="006F4386"/>
    <w:rsid w:val="006F7270"/>
    <w:rsid w:val="0071385D"/>
    <w:rsid w:val="0072101E"/>
    <w:rsid w:val="0072244D"/>
    <w:rsid w:val="00730369"/>
    <w:rsid w:val="00731923"/>
    <w:rsid w:val="00731F0B"/>
    <w:rsid w:val="00735455"/>
    <w:rsid w:val="00736588"/>
    <w:rsid w:val="0074237E"/>
    <w:rsid w:val="00751CC8"/>
    <w:rsid w:val="007554C4"/>
    <w:rsid w:val="00763A37"/>
    <w:rsid w:val="00764321"/>
    <w:rsid w:val="007643AB"/>
    <w:rsid w:val="0076536A"/>
    <w:rsid w:val="007666BF"/>
    <w:rsid w:val="00772750"/>
    <w:rsid w:val="0077559D"/>
    <w:rsid w:val="00775EF9"/>
    <w:rsid w:val="00786110"/>
    <w:rsid w:val="00787EC9"/>
    <w:rsid w:val="007934C5"/>
    <w:rsid w:val="00793FFB"/>
    <w:rsid w:val="00796280"/>
    <w:rsid w:val="007A295B"/>
    <w:rsid w:val="007A5E2D"/>
    <w:rsid w:val="007A668C"/>
    <w:rsid w:val="007B5D04"/>
    <w:rsid w:val="007B6864"/>
    <w:rsid w:val="007B6DCE"/>
    <w:rsid w:val="007C4710"/>
    <w:rsid w:val="007C4869"/>
    <w:rsid w:val="007C5DB4"/>
    <w:rsid w:val="007D239E"/>
    <w:rsid w:val="007D4E47"/>
    <w:rsid w:val="007D5531"/>
    <w:rsid w:val="007D56EE"/>
    <w:rsid w:val="007D7CEB"/>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538B"/>
    <w:rsid w:val="00887E3C"/>
    <w:rsid w:val="00890944"/>
    <w:rsid w:val="008913D8"/>
    <w:rsid w:val="00896010"/>
    <w:rsid w:val="008A1260"/>
    <w:rsid w:val="008A2820"/>
    <w:rsid w:val="008A32AE"/>
    <w:rsid w:val="008A5FBB"/>
    <w:rsid w:val="008B6A34"/>
    <w:rsid w:val="008C08C3"/>
    <w:rsid w:val="008C1FF0"/>
    <w:rsid w:val="008C2EFC"/>
    <w:rsid w:val="008C3F4F"/>
    <w:rsid w:val="008D0FC9"/>
    <w:rsid w:val="008D6A01"/>
    <w:rsid w:val="008E5D8B"/>
    <w:rsid w:val="008E6186"/>
    <w:rsid w:val="008F0B0F"/>
    <w:rsid w:val="008F17EC"/>
    <w:rsid w:val="00917644"/>
    <w:rsid w:val="009206B6"/>
    <w:rsid w:val="00923BBB"/>
    <w:rsid w:val="00930D8A"/>
    <w:rsid w:val="00931BAA"/>
    <w:rsid w:val="009404B0"/>
    <w:rsid w:val="00943CB1"/>
    <w:rsid w:val="00944CCA"/>
    <w:rsid w:val="009466F9"/>
    <w:rsid w:val="00956543"/>
    <w:rsid w:val="009709E1"/>
    <w:rsid w:val="00972A8F"/>
    <w:rsid w:val="009744FD"/>
    <w:rsid w:val="0097462C"/>
    <w:rsid w:val="00983C68"/>
    <w:rsid w:val="00985923"/>
    <w:rsid w:val="009A0FB8"/>
    <w:rsid w:val="009A4802"/>
    <w:rsid w:val="009A4AFF"/>
    <w:rsid w:val="009B4975"/>
    <w:rsid w:val="009C6A2D"/>
    <w:rsid w:val="009C7726"/>
    <w:rsid w:val="009C7BA5"/>
    <w:rsid w:val="009D04EE"/>
    <w:rsid w:val="009D1B37"/>
    <w:rsid w:val="009D211D"/>
    <w:rsid w:val="009D2280"/>
    <w:rsid w:val="009D6A86"/>
    <w:rsid w:val="009D70F1"/>
    <w:rsid w:val="009E24D9"/>
    <w:rsid w:val="009E454E"/>
    <w:rsid w:val="009E5CDB"/>
    <w:rsid w:val="009E6873"/>
    <w:rsid w:val="009E694A"/>
    <w:rsid w:val="00A02768"/>
    <w:rsid w:val="00A03290"/>
    <w:rsid w:val="00A04151"/>
    <w:rsid w:val="00A05793"/>
    <w:rsid w:val="00A1068D"/>
    <w:rsid w:val="00A16318"/>
    <w:rsid w:val="00A16B70"/>
    <w:rsid w:val="00A22301"/>
    <w:rsid w:val="00A254D9"/>
    <w:rsid w:val="00A326D9"/>
    <w:rsid w:val="00A33125"/>
    <w:rsid w:val="00A41341"/>
    <w:rsid w:val="00A46872"/>
    <w:rsid w:val="00A54D86"/>
    <w:rsid w:val="00A67115"/>
    <w:rsid w:val="00A704DB"/>
    <w:rsid w:val="00A72EB2"/>
    <w:rsid w:val="00A7352F"/>
    <w:rsid w:val="00A77952"/>
    <w:rsid w:val="00A80F69"/>
    <w:rsid w:val="00A8222A"/>
    <w:rsid w:val="00A929BD"/>
    <w:rsid w:val="00A9366A"/>
    <w:rsid w:val="00A94AE3"/>
    <w:rsid w:val="00A96F81"/>
    <w:rsid w:val="00AA062C"/>
    <w:rsid w:val="00AA08D5"/>
    <w:rsid w:val="00AB13D5"/>
    <w:rsid w:val="00AB5566"/>
    <w:rsid w:val="00AC2142"/>
    <w:rsid w:val="00AC5930"/>
    <w:rsid w:val="00AC74FD"/>
    <w:rsid w:val="00AD2A2A"/>
    <w:rsid w:val="00AD3624"/>
    <w:rsid w:val="00AE1383"/>
    <w:rsid w:val="00AE6B4F"/>
    <w:rsid w:val="00AF4855"/>
    <w:rsid w:val="00B1278B"/>
    <w:rsid w:val="00B15211"/>
    <w:rsid w:val="00B1526B"/>
    <w:rsid w:val="00B15F00"/>
    <w:rsid w:val="00B20186"/>
    <w:rsid w:val="00B23E8B"/>
    <w:rsid w:val="00B23EDD"/>
    <w:rsid w:val="00B5028F"/>
    <w:rsid w:val="00B51F19"/>
    <w:rsid w:val="00B529CA"/>
    <w:rsid w:val="00B56169"/>
    <w:rsid w:val="00B57144"/>
    <w:rsid w:val="00B62D72"/>
    <w:rsid w:val="00B74A01"/>
    <w:rsid w:val="00B818A0"/>
    <w:rsid w:val="00B83A24"/>
    <w:rsid w:val="00B8426E"/>
    <w:rsid w:val="00B86216"/>
    <w:rsid w:val="00BC01F1"/>
    <w:rsid w:val="00BC1732"/>
    <w:rsid w:val="00BC559C"/>
    <w:rsid w:val="00BD4D32"/>
    <w:rsid w:val="00BE77D2"/>
    <w:rsid w:val="00C02519"/>
    <w:rsid w:val="00C03029"/>
    <w:rsid w:val="00C11881"/>
    <w:rsid w:val="00C30D3A"/>
    <w:rsid w:val="00C37113"/>
    <w:rsid w:val="00C372A3"/>
    <w:rsid w:val="00C41EA3"/>
    <w:rsid w:val="00C43DF3"/>
    <w:rsid w:val="00C508BF"/>
    <w:rsid w:val="00C55F75"/>
    <w:rsid w:val="00C65ABE"/>
    <w:rsid w:val="00C703D9"/>
    <w:rsid w:val="00C71D9D"/>
    <w:rsid w:val="00C76928"/>
    <w:rsid w:val="00C840B4"/>
    <w:rsid w:val="00C95CAF"/>
    <w:rsid w:val="00CA44AB"/>
    <w:rsid w:val="00CB37C6"/>
    <w:rsid w:val="00CB5703"/>
    <w:rsid w:val="00CC0C71"/>
    <w:rsid w:val="00CC1215"/>
    <w:rsid w:val="00CD15C9"/>
    <w:rsid w:val="00CD1AD5"/>
    <w:rsid w:val="00CD2EF4"/>
    <w:rsid w:val="00CE1E44"/>
    <w:rsid w:val="00CE7C6C"/>
    <w:rsid w:val="00CF693F"/>
    <w:rsid w:val="00CF6EAD"/>
    <w:rsid w:val="00D0398E"/>
    <w:rsid w:val="00D05EE1"/>
    <w:rsid w:val="00D1099B"/>
    <w:rsid w:val="00D116A5"/>
    <w:rsid w:val="00D15BC8"/>
    <w:rsid w:val="00D34EED"/>
    <w:rsid w:val="00D43549"/>
    <w:rsid w:val="00D47872"/>
    <w:rsid w:val="00D63E81"/>
    <w:rsid w:val="00D66B72"/>
    <w:rsid w:val="00D75B4B"/>
    <w:rsid w:val="00D75B8E"/>
    <w:rsid w:val="00D77088"/>
    <w:rsid w:val="00D775C7"/>
    <w:rsid w:val="00D81EFA"/>
    <w:rsid w:val="00D8358E"/>
    <w:rsid w:val="00D87A50"/>
    <w:rsid w:val="00DA0B9B"/>
    <w:rsid w:val="00DA0BF8"/>
    <w:rsid w:val="00DA6BF1"/>
    <w:rsid w:val="00DB4011"/>
    <w:rsid w:val="00DB6430"/>
    <w:rsid w:val="00DB763E"/>
    <w:rsid w:val="00DB7CC0"/>
    <w:rsid w:val="00DC2582"/>
    <w:rsid w:val="00DC5A84"/>
    <w:rsid w:val="00DD2805"/>
    <w:rsid w:val="00DD6876"/>
    <w:rsid w:val="00DF0823"/>
    <w:rsid w:val="00DF38CE"/>
    <w:rsid w:val="00E02F92"/>
    <w:rsid w:val="00E03838"/>
    <w:rsid w:val="00E06887"/>
    <w:rsid w:val="00E14331"/>
    <w:rsid w:val="00E223E1"/>
    <w:rsid w:val="00E30817"/>
    <w:rsid w:val="00E42685"/>
    <w:rsid w:val="00E55651"/>
    <w:rsid w:val="00E56B0B"/>
    <w:rsid w:val="00E577DC"/>
    <w:rsid w:val="00E70680"/>
    <w:rsid w:val="00E706B2"/>
    <w:rsid w:val="00E7607F"/>
    <w:rsid w:val="00E82774"/>
    <w:rsid w:val="00E82FA1"/>
    <w:rsid w:val="00E84563"/>
    <w:rsid w:val="00E85DAA"/>
    <w:rsid w:val="00E86476"/>
    <w:rsid w:val="00E86F0B"/>
    <w:rsid w:val="00E909C3"/>
    <w:rsid w:val="00E96290"/>
    <w:rsid w:val="00EA0021"/>
    <w:rsid w:val="00EB2FAF"/>
    <w:rsid w:val="00EB601C"/>
    <w:rsid w:val="00EC5994"/>
    <w:rsid w:val="00EC6A48"/>
    <w:rsid w:val="00ED1106"/>
    <w:rsid w:val="00ED18C0"/>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76BD8"/>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D6459"/>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E577DC"/>
    <w:rPr>
      <w:sz w:val="16"/>
      <w:szCs w:val="16"/>
    </w:rPr>
  </w:style>
  <w:style w:type="paragraph" w:styleId="CommentText">
    <w:name w:val="annotation text"/>
    <w:basedOn w:val="Normal"/>
    <w:link w:val="CommentTextChar"/>
    <w:semiHidden/>
    <w:unhideWhenUsed/>
    <w:rsid w:val="00E577DC"/>
    <w:pPr>
      <w:spacing w:line="240" w:lineRule="auto"/>
    </w:pPr>
    <w:rPr>
      <w:sz w:val="20"/>
      <w:szCs w:val="20"/>
    </w:rPr>
  </w:style>
  <w:style w:type="character" w:customStyle="1" w:styleId="CommentTextChar">
    <w:name w:val="Comment Text Char"/>
    <w:basedOn w:val="DefaultParagraphFont"/>
    <w:link w:val="CommentText"/>
    <w:semiHidden/>
    <w:rsid w:val="00E577DC"/>
    <w:rPr>
      <w:rFonts w:ascii="Gill Sans MT" w:hAnsi="Gill Sans MT"/>
      <w:lang w:eastAsia="en-US"/>
    </w:rPr>
  </w:style>
  <w:style w:type="paragraph" w:styleId="CommentSubject">
    <w:name w:val="annotation subject"/>
    <w:basedOn w:val="CommentText"/>
    <w:next w:val="CommentText"/>
    <w:link w:val="CommentSubjectChar"/>
    <w:semiHidden/>
    <w:unhideWhenUsed/>
    <w:rsid w:val="00E577DC"/>
    <w:rPr>
      <w:b/>
      <w:bCs/>
    </w:rPr>
  </w:style>
  <w:style w:type="character" w:customStyle="1" w:styleId="CommentSubjectChar">
    <w:name w:val="Comment Subject Char"/>
    <w:basedOn w:val="CommentTextChar"/>
    <w:link w:val="CommentSubject"/>
    <w:semiHidden/>
    <w:rsid w:val="00E577DC"/>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E577DC"/>
    <w:rPr>
      <w:sz w:val="16"/>
      <w:szCs w:val="16"/>
    </w:rPr>
  </w:style>
  <w:style w:type="paragraph" w:styleId="CommentText">
    <w:name w:val="annotation text"/>
    <w:basedOn w:val="Normal"/>
    <w:link w:val="CommentTextChar"/>
    <w:semiHidden/>
    <w:unhideWhenUsed/>
    <w:rsid w:val="00E577DC"/>
    <w:pPr>
      <w:spacing w:line="240" w:lineRule="auto"/>
    </w:pPr>
    <w:rPr>
      <w:sz w:val="20"/>
      <w:szCs w:val="20"/>
    </w:rPr>
  </w:style>
  <w:style w:type="character" w:customStyle="1" w:styleId="CommentTextChar">
    <w:name w:val="Comment Text Char"/>
    <w:basedOn w:val="DefaultParagraphFont"/>
    <w:link w:val="CommentText"/>
    <w:semiHidden/>
    <w:rsid w:val="00E577DC"/>
    <w:rPr>
      <w:rFonts w:ascii="Gill Sans MT" w:hAnsi="Gill Sans MT"/>
      <w:lang w:eastAsia="en-US"/>
    </w:rPr>
  </w:style>
  <w:style w:type="paragraph" w:styleId="CommentSubject">
    <w:name w:val="annotation subject"/>
    <w:basedOn w:val="CommentText"/>
    <w:next w:val="CommentText"/>
    <w:link w:val="CommentSubjectChar"/>
    <w:semiHidden/>
    <w:unhideWhenUsed/>
    <w:rsid w:val="00E577DC"/>
    <w:rPr>
      <w:b/>
      <w:bCs/>
    </w:rPr>
  </w:style>
  <w:style w:type="character" w:customStyle="1" w:styleId="CommentSubjectChar">
    <w:name w:val="Comment Subject Char"/>
    <w:basedOn w:val="CommentTextChar"/>
    <w:link w:val="CommentSubject"/>
    <w:semiHidden/>
    <w:rsid w:val="00E577DC"/>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E076-3439-4EAF-80A8-6A9D0AFD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1321</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9539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kcarey</dc:creator>
  <cp:lastModifiedBy>Brown, Michael J</cp:lastModifiedBy>
  <cp:revision>2</cp:revision>
  <cp:lastPrinted>2017-07-11T00:30:00Z</cp:lastPrinted>
  <dcterms:created xsi:type="dcterms:W3CDTF">2017-10-12T02:35:00Z</dcterms:created>
  <dcterms:modified xsi:type="dcterms:W3CDTF">2017-10-12T02:35:00Z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Office of the CEO THS</vt:lpwstr>
  </property>
  <property fmtid="{D5CDD505-2E9C-101B-9397-08002B2CF9AE}" pid="42" name="Location">
    <vt:lpwstr>North</vt:lpwstr>
  </property>
  <property fmtid="{D5CDD505-2E9C-101B-9397-08002B2CF9AE}" pid="43" name="Award">
    <vt:lpwstr>Nurses and Midwives (Tasmanian State Service)</vt:lpwstr>
  </property>
  <property fmtid="{D5CDD505-2E9C-101B-9397-08002B2CF9AE}" pid="44" name="ReportsTo">
    <vt:lpwstr>Executive Director for Patient Safety</vt:lpwstr>
  </property>
  <property fmtid="{D5CDD505-2E9C-101B-9397-08002B2CF9AE}" pid="45" name="Classification">
    <vt:lpwstr>Grade 8</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Nursing Director - Patient Safety </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