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val="en-US"/>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B07C66" w:rsidRDefault="00B07C66" w:rsidP="00867A9F">
      <w:pPr>
        <w:spacing w:after="75"/>
        <w:rPr>
          <w:rFonts w:ascii="Century Gothic" w:hAnsi="Century Gothic"/>
          <w:b/>
          <w:bCs/>
          <w:noProof/>
          <w:color w:val="1EBEE5"/>
          <w:sz w:val="22"/>
          <w:szCs w:val="22"/>
          <w:lang w:eastAsia="en-AU"/>
        </w:rPr>
      </w:pP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6A1875">
        <w:rPr>
          <w:rFonts w:ascii="Century Gothic" w:hAnsi="Century Gothic"/>
          <w:sz w:val="22"/>
          <w:szCs w:val="22"/>
        </w:rPr>
        <w:t>Administrative Assistant</w:t>
      </w:r>
      <w:r w:rsidR="00D25109">
        <w:rPr>
          <w:rFonts w:ascii="Century Gothic" w:hAnsi="Century Gothic"/>
          <w:sz w:val="22"/>
          <w:szCs w:val="22"/>
        </w:rPr>
        <w:t>/Assistant Client Account Manager</w:t>
      </w:r>
    </w:p>
    <w:p w:rsidR="00BD107C"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AC76F1">
        <w:rPr>
          <w:rFonts w:ascii="Century Gothic" w:hAnsi="Century Gothic"/>
          <w:sz w:val="22"/>
          <w:szCs w:val="22"/>
        </w:rPr>
        <w:t>85</w:t>
      </w:r>
      <w:r w:rsidR="006A1875">
        <w:rPr>
          <w:rFonts w:ascii="Century Gothic" w:hAnsi="Century Gothic"/>
          <w:sz w:val="22"/>
          <w:szCs w:val="22"/>
        </w:rPr>
        <w:t>0188</w:t>
      </w:r>
    </w:p>
    <w:p w:rsidR="004470E6" w:rsidRPr="00867A9F"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B15194">
        <w:rPr>
          <w:rFonts w:ascii="Century Gothic" w:hAnsi="Century Gothic"/>
          <w:sz w:val="22"/>
          <w:szCs w:val="22"/>
        </w:rPr>
        <w:t>Client Services</w:t>
      </w:r>
      <w:r w:rsidR="00B07C66">
        <w:rPr>
          <w:rFonts w:ascii="Century Gothic" w:hAnsi="Century Gothic"/>
          <w:sz w:val="22"/>
          <w:szCs w:val="22"/>
        </w:rPr>
        <w:t xml:space="preserve">, </w:t>
      </w:r>
      <w:r w:rsidR="00D91FE9">
        <w:rPr>
          <w:rFonts w:ascii="Century Gothic" w:hAnsi="Century Gothic"/>
          <w:sz w:val="22"/>
          <w:szCs w:val="22"/>
        </w:rPr>
        <w:t>P</w:t>
      </w:r>
      <w:r w:rsidR="00D25109">
        <w:rPr>
          <w:rFonts w:ascii="Century Gothic" w:hAnsi="Century Gothic"/>
          <w:sz w:val="22"/>
          <w:szCs w:val="22"/>
        </w:rPr>
        <w:t xml:space="preserve">ersonal </w:t>
      </w:r>
      <w:r w:rsidR="00D91FE9">
        <w:rPr>
          <w:rFonts w:ascii="Century Gothic" w:hAnsi="Century Gothic"/>
          <w:sz w:val="22"/>
          <w:szCs w:val="22"/>
        </w:rPr>
        <w:t>S</w:t>
      </w:r>
      <w:r w:rsidR="00D25109">
        <w:rPr>
          <w:rFonts w:ascii="Century Gothic" w:hAnsi="Century Gothic"/>
          <w:sz w:val="22"/>
          <w:szCs w:val="22"/>
        </w:rPr>
        <w:t>ervices</w:t>
      </w:r>
      <w:r w:rsidR="00B07C66">
        <w:rPr>
          <w:rFonts w:ascii="Century Gothic" w:hAnsi="Century Gothic"/>
          <w:sz w:val="22"/>
          <w:szCs w:val="22"/>
        </w:rPr>
        <w:t xml:space="preserve"> Team</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B07C66">
        <w:rPr>
          <w:rFonts w:ascii="Century Gothic" w:hAnsi="Century Gothic"/>
          <w:sz w:val="22"/>
          <w:szCs w:val="22"/>
        </w:rPr>
        <w:t>Band 2</w:t>
      </w:r>
    </w:p>
    <w:p w:rsidR="00BD107C" w:rsidRPr="00867A9F" w:rsidRDefault="00BD107C" w:rsidP="000E2904">
      <w:pPr>
        <w:spacing w:after="120"/>
        <w:ind w:left="4320"/>
        <w:jc w:val="both"/>
        <w:rPr>
          <w:rFonts w:ascii="Century Gothic" w:hAnsi="Century Gothic"/>
          <w:sz w:val="22"/>
          <w:szCs w:val="22"/>
        </w:rPr>
      </w:pP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621A68">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621A68">
      <w:pPr>
        <w:numPr>
          <w:ilvl w:val="0"/>
          <w:numId w:val="23"/>
        </w:numPr>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EC0F81">
      <w:pPr>
        <w:numPr>
          <w:ilvl w:val="0"/>
          <w:numId w:val="23"/>
        </w:numPr>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B07C66" w:rsidRPr="00B07C66" w:rsidRDefault="00D91FE9" w:rsidP="00B07C66">
      <w:pPr>
        <w:jc w:val="both"/>
        <w:rPr>
          <w:rFonts w:ascii="Century Gothic" w:hAnsi="Century Gothic"/>
          <w:sz w:val="22"/>
          <w:szCs w:val="22"/>
        </w:rPr>
      </w:pPr>
      <w:r>
        <w:rPr>
          <w:rFonts w:ascii="Century Gothic" w:hAnsi="Century Gothic"/>
          <w:sz w:val="22"/>
          <w:szCs w:val="22"/>
        </w:rPr>
        <w:t xml:space="preserve">This position contributes to the efficient and effective operation of the Personal Services Team by providing </w:t>
      </w:r>
      <w:r w:rsidR="00B86D7D">
        <w:rPr>
          <w:rFonts w:ascii="Century Gothic" w:hAnsi="Century Gothic"/>
          <w:sz w:val="22"/>
          <w:szCs w:val="22"/>
        </w:rPr>
        <w:t xml:space="preserve">administrative </w:t>
      </w:r>
      <w:r>
        <w:rPr>
          <w:rFonts w:ascii="Century Gothic" w:hAnsi="Century Gothic"/>
          <w:sz w:val="22"/>
          <w:szCs w:val="22"/>
        </w:rPr>
        <w:t>support.</w:t>
      </w:r>
    </w:p>
    <w:p w:rsidR="00B07C66" w:rsidRPr="00C071DC" w:rsidRDefault="00B07C66" w:rsidP="00B07C66">
      <w:pPr>
        <w:tabs>
          <w:tab w:val="left" w:pos="720"/>
        </w:tabs>
        <w:jc w:val="both"/>
        <w:rPr>
          <w:rFonts w:ascii="Calibri" w:hAnsi="Calibri" w:cs="Arial"/>
          <w:sz w:val="22"/>
          <w:szCs w:val="22"/>
        </w:rPr>
      </w:pPr>
    </w:p>
    <w:p w:rsidR="00B07C66" w:rsidRPr="00B07C66" w:rsidRDefault="00B07C66" w:rsidP="00B07C66">
      <w:pPr>
        <w:spacing w:after="75"/>
        <w:rPr>
          <w:rFonts w:ascii="Century Gothic" w:hAnsi="Century Gothic"/>
          <w:b/>
          <w:bCs/>
          <w:noProof/>
          <w:color w:val="1EBEE5"/>
          <w:sz w:val="22"/>
          <w:szCs w:val="22"/>
          <w:lang w:eastAsia="en-AU"/>
        </w:rPr>
      </w:pPr>
      <w:r w:rsidRPr="00B07C66">
        <w:rPr>
          <w:rFonts w:ascii="Century Gothic" w:hAnsi="Century Gothic"/>
          <w:b/>
          <w:bCs/>
          <w:noProof/>
          <w:color w:val="1EBEE5"/>
          <w:sz w:val="22"/>
          <w:szCs w:val="22"/>
          <w:lang w:eastAsia="en-AU"/>
        </w:rPr>
        <w:t>Reporting Structure</w:t>
      </w:r>
    </w:p>
    <w:p w:rsidR="00B07C66" w:rsidRPr="00B07C66" w:rsidRDefault="00B07C66" w:rsidP="00B07C66">
      <w:pPr>
        <w:jc w:val="both"/>
        <w:rPr>
          <w:rFonts w:ascii="Century Gothic" w:hAnsi="Century Gothic"/>
          <w:sz w:val="22"/>
          <w:szCs w:val="22"/>
        </w:rPr>
      </w:pPr>
      <w:r w:rsidRPr="00B07C66">
        <w:rPr>
          <w:rFonts w:ascii="Century Gothic" w:hAnsi="Century Gothic"/>
          <w:sz w:val="22"/>
          <w:szCs w:val="22"/>
        </w:rPr>
        <w:t xml:space="preserve">This position is responsible to the Manager, </w:t>
      </w:r>
      <w:r w:rsidR="00D91FE9">
        <w:rPr>
          <w:rFonts w:ascii="Century Gothic" w:hAnsi="Century Gothic"/>
          <w:sz w:val="22"/>
          <w:szCs w:val="22"/>
        </w:rPr>
        <w:t>Personal Services</w:t>
      </w:r>
      <w:r w:rsidRPr="00B07C66">
        <w:rPr>
          <w:rFonts w:ascii="Century Gothic" w:hAnsi="Century Gothic"/>
          <w:sz w:val="22"/>
          <w:szCs w:val="22"/>
        </w:rPr>
        <w:t xml:space="preserve"> Team to achieve set outcomes and work </w:t>
      </w:r>
      <w:proofErr w:type="gramStart"/>
      <w:r w:rsidRPr="00B07C66">
        <w:rPr>
          <w:rFonts w:ascii="Century Gothic" w:hAnsi="Century Gothic"/>
          <w:sz w:val="22"/>
          <w:szCs w:val="22"/>
        </w:rPr>
        <w:t>is undertaken</w:t>
      </w:r>
      <w:proofErr w:type="gramEnd"/>
      <w:r w:rsidRPr="00B07C66">
        <w:rPr>
          <w:rFonts w:ascii="Century Gothic" w:hAnsi="Century Gothic"/>
          <w:sz w:val="22"/>
          <w:szCs w:val="22"/>
        </w:rPr>
        <w:t xml:space="preserve"> with routine supervision.  The position is directly responsible for the completion of tasks with choices made based on established guidelines and instructions, written or verbal.  However, there is scope for the exercise of discretion in the choice of work methods.</w:t>
      </w:r>
    </w:p>
    <w:p w:rsidR="00CF0D73" w:rsidRPr="00CF0D73" w:rsidRDefault="00CF0D73" w:rsidP="00CF0D73">
      <w:pPr>
        <w:tabs>
          <w:tab w:val="left" w:pos="720"/>
        </w:tabs>
        <w:jc w:val="both"/>
        <w:rPr>
          <w:rFonts w:ascii="Century Gothic" w:hAnsi="Century Gothic"/>
          <w:sz w:val="22"/>
          <w:szCs w:val="22"/>
        </w:rPr>
      </w:pPr>
    </w:p>
    <w:p w:rsidR="00B07C66" w:rsidRDefault="00B07C66">
      <w:pPr>
        <w:rPr>
          <w:rFonts w:ascii="Century Gothic" w:hAnsi="Century Gothic"/>
          <w:sz w:val="22"/>
          <w:szCs w:val="22"/>
        </w:rPr>
      </w:pPr>
      <w:r>
        <w:rPr>
          <w:rFonts w:ascii="Century Gothic" w:hAnsi="Century Gothic"/>
          <w:sz w:val="22"/>
          <w:szCs w:val="22"/>
        </w:rPr>
        <w:br w:type="page"/>
      </w:r>
    </w:p>
    <w:p w:rsidR="00BD107C" w:rsidRDefault="00BD107C" w:rsidP="00A609EC">
      <w:pPr>
        <w:pStyle w:val="SubHeading"/>
        <w:spacing w:after="120"/>
        <w:rPr>
          <w:rFonts w:ascii="Century Gothic" w:hAnsi="Century Gothic"/>
          <w:bCs/>
          <w:noProof/>
          <w:color w:val="1EBEE5"/>
          <w:sz w:val="22"/>
          <w:szCs w:val="22"/>
          <w:lang w:eastAsia="en-AU"/>
        </w:rPr>
      </w:pPr>
    </w:p>
    <w:p w:rsidR="004663C6" w:rsidRPr="004663C6" w:rsidRDefault="00A609EC" w:rsidP="00A609EC">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Major Functions</w:t>
      </w:r>
    </w:p>
    <w:p w:rsidR="00B95D49" w:rsidRDefault="00B07C66" w:rsidP="00635D9E">
      <w:pPr>
        <w:pStyle w:val="NormalIndent"/>
        <w:ind w:hanging="720"/>
        <w:jc w:val="both"/>
        <w:rPr>
          <w:rFonts w:ascii="Century Gothic" w:hAnsi="Century Gothic" w:cs="Arial"/>
          <w:sz w:val="22"/>
          <w:szCs w:val="22"/>
        </w:rPr>
      </w:pPr>
      <w:r w:rsidRPr="00B07C66">
        <w:rPr>
          <w:rFonts w:ascii="Century Gothic" w:hAnsi="Century Gothic" w:cs="Arial"/>
          <w:sz w:val="22"/>
          <w:szCs w:val="22"/>
        </w:rPr>
        <w:t>1.</w:t>
      </w:r>
      <w:r w:rsidRPr="00B07C66">
        <w:rPr>
          <w:rFonts w:ascii="Century Gothic" w:hAnsi="Century Gothic" w:cs="Arial"/>
          <w:sz w:val="22"/>
          <w:szCs w:val="22"/>
        </w:rPr>
        <w:tab/>
      </w:r>
      <w:r w:rsidR="00B95D49">
        <w:rPr>
          <w:rFonts w:ascii="Century Gothic" w:hAnsi="Century Gothic" w:cs="Arial"/>
          <w:sz w:val="22"/>
          <w:szCs w:val="22"/>
        </w:rPr>
        <w:t>Provide a high level of administrative support including opening and distributing incoming mail, setting up new client files, filing, preparing template letters, occasionally undertaking reception duties, updating and printing client vouchers, and assisting with client visitations.</w:t>
      </w:r>
    </w:p>
    <w:p w:rsidR="00B95D49" w:rsidRDefault="00B95D49" w:rsidP="00635D9E">
      <w:pPr>
        <w:pStyle w:val="NormalIndent"/>
        <w:ind w:hanging="720"/>
        <w:jc w:val="both"/>
        <w:rPr>
          <w:rFonts w:ascii="Century Gothic" w:hAnsi="Century Gothic" w:cs="Arial"/>
          <w:sz w:val="22"/>
          <w:szCs w:val="22"/>
        </w:rPr>
      </w:pPr>
    </w:p>
    <w:p w:rsidR="00B95D49" w:rsidRDefault="00B95D49" w:rsidP="00635D9E">
      <w:pPr>
        <w:pStyle w:val="NormalIndent"/>
        <w:ind w:hanging="720"/>
        <w:jc w:val="both"/>
        <w:rPr>
          <w:rFonts w:ascii="Century Gothic" w:hAnsi="Century Gothic" w:cs="Arial"/>
          <w:sz w:val="22"/>
          <w:szCs w:val="22"/>
        </w:rPr>
      </w:pPr>
      <w:r>
        <w:rPr>
          <w:rFonts w:ascii="Century Gothic" w:hAnsi="Century Gothic" w:cs="Arial"/>
          <w:sz w:val="22"/>
          <w:szCs w:val="22"/>
        </w:rPr>
        <w:t>2.</w:t>
      </w:r>
      <w:r>
        <w:rPr>
          <w:rFonts w:ascii="Century Gothic" w:hAnsi="Century Gothic" w:cs="Arial"/>
          <w:sz w:val="22"/>
          <w:szCs w:val="22"/>
        </w:rPr>
        <w:tab/>
        <w:t>Under direction, liaise with clients and third parties regarding accounts and routine administration matters.</w:t>
      </w:r>
    </w:p>
    <w:p w:rsidR="00B95D49" w:rsidRDefault="00B95D49" w:rsidP="00635D9E">
      <w:pPr>
        <w:pStyle w:val="NormalIndent"/>
        <w:ind w:hanging="720"/>
        <w:jc w:val="both"/>
        <w:rPr>
          <w:rFonts w:ascii="Century Gothic" w:hAnsi="Century Gothic" w:cs="Arial"/>
          <w:sz w:val="22"/>
          <w:szCs w:val="22"/>
        </w:rPr>
      </w:pPr>
    </w:p>
    <w:p w:rsidR="00B95D49" w:rsidRDefault="00B95D49" w:rsidP="00635D9E">
      <w:pPr>
        <w:pStyle w:val="NormalIndent"/>
        <w:ind w:hanging="720"/>
        <w:jc w:val="both"/>
        <w:rPr>
          <w:rFonts w:ascii="Century Gothic" w:hAnsi="Century Gothic" w:cs="Arial"/>
          <w:sz w:val="22"/>
          <w:szCs w:val="22"/>
        </w:rPr>
      </w:pPr>
      <w:r>
        <w:rPr>
          <w:rFonts w:ascii="Century Gothic" w:hAnsi="Century Gothic" w:cs="Arial"/>
          <w:sz w:val="22"/>
          <w:szCs w:val="22"/>
        </w:rPr>
        <w:t>3.</w:t>
      </w:r>
      <w:r>
        <w:rPr>
          <w:rFonts w:ascii="Century Gothic" w:hAnsi="Century Gothic" w:cs="Arial"/>
          <w:sz w:val="22"/>
          <w:szCs w:val="22"/>
        </w:rPr>
        <w:tab/>
        <w:t>Undertake basic statement preparation detailing income and expenditure for client accounts.</w:t>
      </w:r>
    </w:p>
    <w:p w:rsidR="00B95D49" w:rsidRDefault="00B95D49" w:rsidP="00635D9E">
      <w:pPr>
        <w:pStyle w:val="NormalIndent"/>
        <w:ind w:hanging="720"/>
        <w:jc w:val="both"/>
        <w:rPr>
          <w:rFonts w:ascii="Century Gothic" w:hAnsi="Century Gothic" w:cs="Arial"/>
          <w:sz w:val="22"/>
          <w:szCs w:val="22"/>
        </w:rPr>
      </w:pPr>
    </w:p>
    <w:p w:rsidR="00B95D49" w:rsidRDefault="00B95D49" w:rsidP="00635D9E">
      <w:pPr>
        <w:pStyle w:val="NormalIndent"/>
        <w:ind w:hanging="720"/>
        <w:jc w:val="both"/>
        <w:rPr>
          <w:rFonts w:ascii="Century Gothic" w:hAnsi="Century Gothic" w:cs="Arial"/>
          <w:sz w:val="22"/>
          <w:szCs w:val="22"/>
        </w:rPr>
      </w:pPr>
      <w:r>
        <w:rPr>
          <w:rFonts w:ascii="Century Gothic" w:hAnsi="Century Gothic" w:cs="Arial"/>
          <w:sz w:val="22"/>
          <w:szCs w:val="22"/>
        </w:rPr>
        <w:t>4.</w:t>
      </w:r>
      <w:r>
        <w:rPr>
          <w:rFonts w:ascii="Century Gothic" w:hAnsi="Century Gothic" w:cs="Arial"/>
          <w:sz w:val="22"/>
          <w:szCs w:val="22"/>
        </w:rPr>
        <w:tab/>
        <w:t xml:space="preserve">Engage in proactive client service and relationship building through the provision of efficient, effective and timely communication with clients. </w:t>
      </w:r>
    </w:p>
    <w:p w:rsidR="00B95D49" w:rsidRDefault="00B95D49" w:rsidP="00635D9E">
      <w:pPr>
        <w:pStyle w:val="NormalIndent"/>
        <w:ind w:hanging="720"/>
        <w:jc w:val="both"/>
        <w:rPr>
          <w:rFonts w:ascii="Century Gothic" w:hAnsi="Century Gothic" w:cs="Arial"/>
          <w:sz w:val="22"/>
          <w:szCs w:val="22"/>
        </w:rPr>
      </w:pPr>
    </w:p>
    <w:p w:rsidR="00B95D49" w:rsidRDefault="00B95D49" w:rsidP="00635D9E">
      <w:pPr>
        <w:pStyle w:val="NormalIndent"/>
        <w:ind w:hanging="720"/>
        <w:jc w:val="both"/>
        <w:rPr>
          <w:rFonts w:ascii="Century Gothic" w:hAnsi="Century Gothic" w:cs="Arial"/>
          <w:sz w:val="22"/>
          <w:szCs w:val="22"/>
        </w:rPr>
      </w:pPr>
      <w:r>
        <w:rPr>
          <w:rFonts w:ascii="Century Gothic" w:hAnsi="Century Gothic" w:cs="Arial"/>
          <w:sz w:val="22"/>
          <w:szCs w:val="22"/>
        </w:rPr>
        <w:t>5.</w:t>
      </w:r>
      <w:r>
        <w:rPr>
          <w:rFonts w:ascii="Century Gothic" w:hAnsi="Century Gothic" w:cs="Arial"/>
          <w:sz w:val="22"/>
          <w:szCs w:val="22"/>
        </w:rPr>
        <w:tab/>
        <w:t xml:space="preserve">Contribute to the achievement of team objectives, as required, through the provision of administrative support. </w:t>
      </w:r>
    </w:p>
    <w:p w:rsidR="00B95D49" w:rsidRDefault="00B95D49" w:rsidP="00635D9E">
      <w:pPr>
        <w:pStyle w:val="NormalIndent"/>
        <w:ind w:hanging="720"/>
        <w:jc w:val="both"/>
        <w:rPr>
          <w:rFonts w:ascii="Century Gothic" w:hAnsi="Century Gothic" w:cs="Arial"/>
          <w:sz w:val="22"/>
          <w:szCs w:val="22"/>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9F7A6A" w:rsidRDefault="00673388" w:rsidP="008D3A8F">
      <w:pPr>
        <w:jc w:val="both"/>
        <w:rPr>
          <w:rFonts w:ascii="Century Gothic" w:hAnsi="Century Gothic"/>
          <w:sz w:val="22"/>
          <w:szCs w:val="22"/>
          <w:lang w:val="en-GB"/>
        </w:rPr>
      </w:pPr>
    </w:p>
    <w:p w:rsidR="00B07C66" w:rsidRPr="009F7A6A" w:rsidRDefault="00CC2DB1" w:rsidP="00635D9E">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Demonstrated experience of undertaking administrative activities</w:t>
      </w:r>
      <w:r w:rsidR="00E02730">
        <w:rPr>
          <w:rFonts w:ascii="Century Gothic" w:hAnsi="Century Gothic" w:cs="Arial"/>
          <w:sz w:val="22"/>
          <w:szCs w:val="22"/>
          <w:lang w:val="en-GB"/>
        </w:rPr>
        <w:t xml:space="preserve"> and liaising with clients</w:t>
      </w:r>
      <w:r w:rsidR="00F01662">
        <w:rPr>
          <w:rFonts w:ascii="Century Gothic" w:hAnsi="Century Gothic" w:cs="Arial"/>
          <w:sz w:val="22"/>
          <w:szCs w:val="22"/>
          <w:lang w:val="en-GB"/>
        </w:rPr>
        <w:t>, preferably</w:t>
      </w:r>
      <w:r>
        <w:rPr>
          <w:rFonts w:ascii="Century Gothic" w:hAnsi="Century Gothic" w:cs="Arial"/>
          <w:sz w:val="22"/>
          <w:szCs w:val="22"/>
          <w:lang w:val="en-GB"/>
        </w:rPr>
        <w:t xml:space="preserve"> in a financial services environment.</w:t>
      </w:r>
    </w:p>
    <w:p w:rsidR="00B07C66" w:rsidRPr="009F7A6A" w:rsidRDefault="00B07C66" w:rsidP="00635D9E">
      <w:pPr>
        <w:jc w:val="both"/>
        <w:rPr>
          <w:rFonts w:ascii="Century Gothic" w:hAnsi="Century Gothic" w:cs="Arial"/>
          <w:sz w:val="22"/>
          <w:szCs w:val="22"/>
          <w:lang w:val="en-GB"/>
        </w:rPr>
      </w:pPr>
    </w:p>
    <w:p w:rsidR="00B07C66" w:rsidRPr="009F7A6A" w:rsidRDefault="00D91FE9" w:rsidP="00635D9E">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Ability to work effectively individually and as part of a team in the efficient and timely delivery of professional client services in a changing environment.</w:t>
      </w:r>
    </w:p>
    <w:p w:rsidR="00B07C66" w:rsidRPr="009F7A6A" w:rsidRDefault="00B07C66" w:rsidP="00635D9E">
      <w:pPr>
        <w:jc w:val="both"/>
        <w:rPr>
          <w:rFonts w:ascii="Century Gothic" w:hAnsi="Century Gothic" w:cs="Arial"/>
          <w:sz w:val="22"/>
          <w:szCs w:val="22"/>
          <w:lang w:val="en-GB"/>
        </w:rPr>
      </w:pPr>
    </w:p>
    <w:p w:rsidR="00B07C66" w:rsidRPr="009F7A6A" w:rsidRDefault="00B07C66" w:rsidP="00635D9E">
      <w:pPr>
        <w:numPr>
          <w:ilvl w:val="0"/>
          <w:numId w:val="5"/>
        </w:numPr>
        <w:jc w:val="both"/>
        <w:rPr>
          <w:rFonts w:ascii="Century Gothic" w:hAnsi="Century Gothic" w:cs="Arial"/>
          <w:sz w:val="22"/>
          <w:szCs w:val="22"/>
          <w:lang w:val="en-GB"/>
        </w:rPr>
      </w:pPr>
      <w:r w:rsidRPr="009F7A6A">
        <w:rPr>
          <w:rFonts w:ascii="Century Gothic" w:hAnsi="Century Gothic" w:cs="Arial"/>
          <w:sz w:val="22"/>
          <w:szCs w:val="22"/>
          <w:lang w:val="en-GB"/>
        </w:rPr>
        <w:t xml:space="preserve">Effective communication and interpersonal skills including the ability to liaise effectively with clients and staff at all levels, </w:t>
      </w:r>
      <w:r w:rsidR="004663C6">
        <w:rPr>
          <w:rFonts w:ascii="Century Gothic" w:hAnsi="Century Gothic" w:cs="Arial"/>
          <w:sz w:val="22"/>
          <w:szCs w:val="22"/>
          <w:lang w:val="en-GB"/>
        </w:rPr>
        <w:t xml:space="preserve">both </w:t>
      </w:r>
      <w:r w:rsidRPr="009F7A6A">
        <w:rPr>
          <w:rFonts w:ascii="Century Gothic" w:hAnsi="Century Gothic" w:cs="Arial"/>
          <w:sz w:val="22"/>
          <w:szCs w:val="22"/>
          <w:lang w:val="en-GB"/>
        </w:rPr>
        <w:t>face to face and over the telephone.</w:t>
      </w:r>
    </w:p>
    <w:p w:rsidR="00B07C66" w:rsidRPr="009F7A6A" w:rsidRDefault="00B07C66" w:rsidP="00635D9E">
      <w:pPr>
        <w:jc w:val="both"/>
        <w:rPr>
          <w:rFonts w:ascii="Century Gothic" w:hAnsi="Century Gothic" w:cs="Arial"/>
          <w:sz w:val="22"/>
          <w:szCs w:val="22"/>
          <w:lang w:val="en-GB"/>
        </w:rPr>
      </w:pPr>
    </w:p>
    <w:p w:rsidR="00B07C66" w:rsidRDefault="00CC2DB1" w:rsidP="00635D9E">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The a</w:t>
      </w:r>
      <w:r w:rsidR="00B07C66" w:rsidRPr="009F7A6A">
        <w:rPr>
          <w:rFonts w:ascii="Century Gothic" w:hAnsi="Century Gothic" w:cs="Arial"/>
          <w:sz w:val="22"/>
          <w:szCs w:val="22"/>
          <w:lang w:val="en-GB"/>
        </w:rPr>
        <w:t>bility to maintain and promote excellent client service through identifying and understanding client needs and b</w:t>
      </w:r>
      <w:r w:rsidR="00D91FE9">
        <w:rPr>
          <w:rFonts w:ascii="Century Gothic" w:hAnsi="Century Gothic" w:cs="Arial"/>
          <w:sz w:val="22"/>
          <w:szCs w:val="22"/>
          <w:lang w:val="en-GB"/>
        </w:rPr>
        <w:t>uilding effective relationships.</w:t>
      </w:r>
    </w:p>
    <w:p w:rsidR="00E632DF" w:rsidRDefault="00E632DF" w:rsidP="00E632DF">
      <w:pPr>
        <w:pStyle w:val="ListParagraph"/>
        <w:rPr>
          <w:rFonts w:ascii="Century Gothic" w:hAnsi="Century Gothic" w:cs="Arial"/>
          <w:sz w:val="22"/>
          <w:szCs w:val="22"/>
          <w:lang w:val="en-GB"/>
        </w:rPr>
      </w:pPr>
    </w:p>
    <w:p w:rsidR="00E632DF" w:rsidRPr="009F7A6A" w:rsidRDefault="00E632DF" w:rsidP="00635D9E">
      <w:pPr>
        <w:numPr>
          <w:ilvl w:val="0"/>
          <w:numId w:val="5"/>
        </w:numPr>
        <w:jc w:val="both"/>
        <w:rPr>
          <w:rFonts w:ascii="Century Gothic" w:hAnsi="Century Gothic" w:cs="Arial"/>
          <w:sz w:val="22"/>
          <w:szCs w:val="22"/>
          <w:lang w:val="en-GB"/>
        </w:rPr>
      </w:pPr>
      <w:r>
        <w:rPr>
          <w:rFonts w:ascii="Century Gothic" w:hAnsi="Century Gothic" w:cs="Arial"/>
          <w:sz w:val="22"/>
          <w:szCs w:val="22"/>
          <w:lang w:val="en-GB"/>
        </w:rPr>
        <w:t>Demonstrated experience in using current office technology including Microsoft Word, Excel and Outlook, and an ability to adapt to new technology and procedures as required.</w:t>
      </w:r>
    </w:p>
    <w:p w:rsidR="00B07C66" w:rsidRPr="009F7A6A" w:rsidRDefault="00B07C66" w:rsidP="00635D9E">
      <w:pPr>
        <w:jc w:val="both"/>
        <w:rPr>
          <w:rFonts w:ascii="Century Gothic" w:hAnsi="Century Gothic" w:cs="Arial"/>
          <w:sz w:val="22"/>
          <w:szCs w:val="22"/>
          <w:lang w:val="en-GB"/>
        </w:rPr>
      </w:pPr>
    </w:p>
    <w:p w:rsidR="00B07C66" w:rsidRPr="009F7A6A" w:rsidRDefault="00B07C66" w:rsidP="00635D9E">
      <w:pPr>
        <w:numPr>
          <w:ilvl w:val="0"/>
          <w:numId w:val="5"/>
        </w:numPr>
        <w:jc w:val="both"/>
        <w:rPr>
          <w:rFonts w:ascii="Century Gothic" w:hAnsi="Century Gothic" w:cs="Arial"/>
          <w:sz w:val="22"/>
          <w:szCs w:val="22"/>
          <w:lang w:val="en-GB"/>
        </w:rPr>
      </w:pPr>
      <w:r w:rsidRPr="009F7A6A">
        <w:rPr>
          <w:rFonts w:ascii="Century Gothic" w:hAnsi="Century Gothic" w:cs="Arial"/>
          <w:sz w:val="22"/>
          <w:szCs w:val="22"/>
          <w:lang w:val="en-GB"/>
        </w:rPr>
        <w:t xml:space="preserve">The ability to plan, organise and set priorities in an environment subject to </w:t>
      </w:r>
      <w:r w:rsidR="00CC2DB1">
        <w:rPr>
          <w:rFonts w:ascii="Century Gothic" w:hAnsi="Century Gothic" w:cs="Arial"/>
          <w:sz w:val="22"/>
          <w:szCs w:val="22"/>
          <w:lang w:val="en-GB"/>
        </w:rPr>
        <w:t>time</w:t>
      </w:r>
      <w:r w:rsidRPr="009F7A6A">
        <w:rPr>
          <w:rFonts w:ascii="Century Gothic" w:hAnsi="Century Gothic" w:cs="Arial"/>
          <w:sz w:val="22"/>
          <w:szCs w:val="22"/>
          <w:lang w:val="en-GB"/>
        </w:rPr>
        <w:t xml:space="preserve"> pressures and change.</w:t>
      </w:r>
    </w:p>
    <w:p w:rsidR="00B07C66" w:rsidRPr="009F7A6A" w:rsidRDefault="00B07C66" w:rsidP="00635D9E">
      <w:pPr>
        <w:pStyle w:val="ListParagraph"/>
        <w:jc w:val="both"/>
        <w:rPr>
          <w:rFonts w:ascii="Century Gothic" w:hAnsi="Century Gothic" w:cs="Arial"/>
          <w:sz w:val="22"/>
          <w:szCs w:val="22"/>
          <w:lang w:val="en-GB"/>
        </w:rPr>
      </w:pPr>
    </w:p>
    <w:p w:rsidR="00B07C66" w:rsidRPr="009F7A6A" w:rsidRDefault="00B07C66" w:rsidP="00635D9E">
      <w:pPr>
        <w:numPr>
          <w:ilvl w:val="0"/>
          <w:numId w:val="5"/>
        </w:numPr>
        <w:jc w:val="both"/>
        <w:rPr>
          <w:rFonts w:ascii="Century Gothic" w:hAnsi="Century Gothic" w:cs="Arial"/>
          <w:sz w:val="22"/>
          <w:szCs w:val="22"/>
          <w:lang w:val="en-GB"/>
        </w:rPr>
      </w:pPr>
      <w:r w:rsidRPr="009F7A6A">
        <w:rPr>
          <w:rFonts w:ascii="Century Gothic" w:hAnsi="Century Gothic" w:cs="Arial"/>
          <w:sz w:val="22"/>
          <w:szCs w:val="22"/>
          <w:lang w:val="en-GB"/>
        </w:rPr>
        <w:t>Demo</w:t>
      </w:r>
      <w:proofErr w:type="spellStart"/>
      <w:r w:rsidRPr="009F7A6A">
        <w:rPr>
          <w:rFonts w:ascii="Century Gothic" w:hAnsi="Century Gothic" w:cs="Arial"/>
          <w:sz w:val="22"/>
          <w:szCs w:val="22"/>
        </w:rPr>
        <w:t>nstrated</w:t>
      </w:r>
      <w:proofErr w:type="spellEnd"/>
      <w:r w:rsidRPr="009F7A6A">
        <w:rPr>
          <w:rFonts w:ascii="Century Gothic" w:hAnsi="Century Gothic" w:cs="Arial"/>
          <w:sz w:val="22"/>
          <w:szCs w:val="22"/>
        </w:rPr>
        <w:t xml:space="preserve"> capacity to behave in accordance with the Public Trustee’s Values of Service, Respect and Integrity and the associated Behaviours.</w:t>
      </w:r>
    </w:p>
    <w:p w:rsidR="00E632DF" w:rsidRDefault="00E632DF">
      <w:pPr>
        <w:rPr>
          <w:rFonts w:ascii="Calibri" w:hAnsi="Calibri" w:cs="Arial"/>
          <w:sz w:val="22"/>
          <w:szCs w:val="22"/>
        </w:rPr>
      </w:pPr>
      <w:r>
        <w:rPr>
          <w:rFonts w:ascii="Calibri" w:hAnsi="Calibri" w:cs="Arial"/>
          <w:sz w:val="22"/>
          <w:szCs w:val="22"/>
        </w:rPr>
        <w:br w:type="page"/>
      </w:r>
    </w:p>
    <w:p w:rsidR="00B07C66" w:rsidRPr="00C071DC" w:rsidRDefault="00B07C66" w:rsidP="00B07C66">
      <w:pPr>
        <w:jc w:val="both"/>
        <w:rPr>
          <w:rFonts w:ascii="Calibri" w:hAnsi="Calibri" w:cs="Arial"/>
          <w:sz w:val="22"/>
          <w:szCs w:val="22"/>
        </w:rPr>
      </w:pPr>
    </w:p>
    <w:p w:rsidR="0070709E" w:rsidRPr="00867A9F" w:rsidRDefault="0070709E" w:rsidP="006C2D9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 xml:space="preserve">The Head of the State Service has determined that the person nominated for this position is to satisfy a pre-employment check before taking up the appointment, promotion or transfer.  </w:t>
      </w:r>
    </w:p>
    <w:p w:rsidR="00E632DF" w:rsidRDefault="00E632DF" w:rsidP="00794D96">
      <w:pPr>
        <w:spacing w:after="75"/>
        <w:rPr>
          <w:rFonts w:ascii="Century Gothic" w:hAnsi="Century Gothic"/>
          <w:b/>
          <w:bCs/>
          <w:noProof/>
          <w:color w:val="1EBEE5"/>
          <w:sz w:val="22"/>
          <w:szCs w:val="22"/>
          <w:lang w:eastAsia="en-AU"/>
        </w:rPr>
      </w:pPr>
    </w:p>
    <w:p w:rsidR="0070709E" w:rsidRPr="00794D96" w:rsidRDefault="0070709E" w:rsidP="00794D96">
      <w:pPr>
        <w:spacing w:after="75"/>
        <w:rPr>
          <w:rFonts w:ascii="Century Gothic" w:hAnsi="Century Gothic"/>
          <w:b/>
          <w:bCs/>
          <w:noProof/>
          <w:color w:val="1EBEE5"/>
          <w:sz w:val="22"/>
          <w:szCs w:val="22"/>
          <w:lang w:eastAsia="en-AU"/>
        </w:rPr>
      </w:pPr>
      <w:r w:rsidRPr="00794D96">
        <w:rPr>
          <w:rFonts w:ascii="Century Gothic" w:hAnsi="Century Gothic"/>
          <w:b/>
          <w:bCs/>
          <w:noProof/>
          <w:color w:val="1EBEE5"/>
          <w:sz w:val="22"/>
          <w:szCs w:val="22"/>
          <w:lang w:eastAsia="en-AU"/>
        </w:rPr>
        <w:t>Selection Process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is the primary consideration in making the decision.</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70709E" w:rsidRPr="00867A9F" w:rsidRDefault="0070709E" w:rsidP="0070709E">
      <w:pPr>
        <w:jc w:val="both"/>
        <w:rPr>
          <w:rFonts w:ascii="Century Gothic" w:hAnsi="Century Gothic"/>
          <w:sz w:val="22"/>
          <w:szCs w:val="22"/>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w:t>
      </w:r>
      <w:proofErr w:type="gramStart"/>
      <w:r w:rsidRPr="00867A9F">
        <w:rPr>
          <w:rFonts w:ascii="Century Gothic" w:hAnsi="Century Gothic" w:cs="Arial"/>
          <w:sz w:val="22"/>
          <w:szCs w:val="22"/>
          <w:lang w:val="en-GB"/>
        </w:rPr>
        <w:t xml:space="preserve">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through the State Service Principles and Code of Conduct</w:t>
      </w:r>
      <w:proofErr w:type="gramEnd"/>
      <w:r w:rsidRPr="00867A9F">
        <w:rPr>
          <w:rFonts w:ascii="Century Gothic" w:hAnsi="Century Gothic" w:cs="Arial"/>
          <w:sz w:val="22"/>
          <w:szCs w:val="22"/>
          <w:lang w:val="en-GB"/>
        </w:rPr>
        <w:t xml:space="preserve">.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6C2D92" w:rsidRDefault="006C2D92">
      <w:pPr>
        <w:rPr>
          <w:rFonts w:ascii="Century Gothic" w:hAnsi="Century Gothic"/>
          <w:sz w:val="22"/>
          <w:szCs w:val="22"/>
        </w:rPr>
      </w:pPr>
      <w:r>
        <w:rPr>
          <w:rFonts w:ascii="Century Gothic" w:hAnsi="Century Gothic"/>
          <w:sz w:val="22"/>
          <w:szCs w:val="22"/>
        </w:rPr>
        <w:br w:type="page"/>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70709E" w:rsidRDefault="0070709E" w:rsidP="0070709E">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C928FB" w:rsidRDefault="00C928FB" w:rsidP="00C928FB">
      <w:pPr>
        <w:pStyle w:val="BodyText"/>
        <w:jc w:val="both"/>
        <w:rPr>
          <w:rFonts w:ascii="Century Gothic" w:hAnsi="Century Gothic"/>
          <w:sz w:val="22"/>
          <w:szCs w:val="24"/>
        </w:rPr>
      </w:pPr>
    </w:p>
    <w:p w:rsidR="00C928FB" w:rsidRDefault="006A1875" w:rsidP="00C928FB">
      <w:pPr>
        <w:pStyle w:val="BodyText"/>
        <w:jc w:val="both"/>
        <w:rPr>
          <w:rFonts w:ascii="Century Gothic" w:hAnsi="Century Gothic"/>
          <w:sz w:val="22"/>
          <w:szCs w:val="24"/>
        </w:rPr>
      </w:pPr>
      <w:r>
        <w:rPr>
          <w:rFonts w:ascii="Century Gothic" w:hAnsi="Century Gothic"/>
          <w:sz w:val="22"/>
          <w:szCs w:val="24"/>
        </w:rPr>
        <w:t xml:space="preserve">Issue date:  </w:t>
      </w:r>
      <w:r w:rsidR="00BE5092">
        <w:rPr>
          <w:rFonts w:ascii="Century Gothic" w:hAnsi="Century Gothic"/>
          <w:sz w:val="22"/>
          <w:szCs w:val="24"/>
        </w:rPr>
        <w:t>May</w:t>
      </w:r>
      <w:r w:rsidR="00AC76F1">
        <w:rPr>
          <w:rFonts w:ascii="Century Gothic" w:hAnsi="Century Gothic"/>
          <w:sz w:val="22"/>
          <w:szCs w:val="24"/>
        </w:rPr>
        <w:t xml:space="preserve"> 2018</w:t>
      </w:r>
    </w:p>
    <w:p w:rsidR="008408A1" w:rsidRPr="00E36F3C" w:rsidRDefault="00C928FB" w:rsidP="008408A1">
      <w:pPr>
        <w:autoSpaceDE w:val="0"/>
        <w:autoSpaceDN w:val="0"/>
        <w:adjustRightInd w:val="0"/>
        <w:rPr>
          <w:rFonts w:ascii="Helvetica Black" w:hAnsi="Helvetica Black"/>
          <w:color w:val="23A7CB"/>
          <w:sz w:val="84"/>
          <w:szCs w:val="104"/>
        </w:rPr>
      </w:pPr>
      <w:bookmarkStart w:id="0" w:name="_GoBack"/>
      <w:bookmarkEnd w:id="0"/>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GUIDELINES FOR APPLICANTS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Public Trustee is a Government Business Enterprise (GBE) established under the </w:t>
      </w:r>
      <w:r w:rsidRPr="00E36F3C">
        <w:rPr>
          <w:rFonts w:ascii="Century Gothic" w:hAnsi="Century Gothic"/>
          <w:i/>
          <w:sz w:val="22"/>
          <w:szCs w:val="22"/>
          <w:lang w:val="en-GB"/>
        </w:rPr>
        <w:t xml:space="preserve">Government Business Enterprises Act 1995.  </w:t>
      </w:r>
      <w:r w:rsidRPr="00E36F3C">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principal legislation under which we administer our estates and trusts on a day to day basis is </w:t>
      </w:r>
      <w:r w:rsidRPr="00E36F3C">
        <w:rPr>
          <w:rFonts w:ascii="Century Gothic" w:hAnsi="Century Gothic"/>
          <w:i/>
          <w:sz w:val="22"/>
          <w:szCs w:val="22"/>
          <w:lang w:val="en-GB"/>
        </w:rPr>
        <w:t xml:space="preserve">The Public Trustee Act 1930.  </w:t>
      </w:r>
      <w:r w:rsidRPr="00E36F3C">
        <w:rPr>
          <w:rFonts w:ascii="Century Gothic" w:hAnsi="Century Gothic"/>
          <w:sz w:val="22"/>
          <w:szCs w:val="22"/>
          <w:lang w:val="en-GB"/>
        </w:rPr>
        <w:t>We have four offices throughout Tasmania in Hobart, Launceston, Burnie and Devonport.</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E36F3C">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E36F3C">
        <w:rPr>
          <w:rFonts w:ascii="Century Gothic" w:hAnsi="Century Gothic"/>
          <w:sz w:val="22"/>
          <w:szCs w:val="22"/>
          <w:lang w:val="en-GB"/>
        </w:rPr>
        <w:t xml:space="preserve">  Your application should also contain a Form 201 Tasmanian State Service Application for employment and a resume or curriculum vitae.</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 xml:space="preserve">More information about the Public Trustee can be obtained from our web site at </w:t>
      </w:r>
      <w:hyperlink r:id="rId10" w:history="1">
        <w:r w:rsidRPr="00E36F3C">
          <w:rPr>
            <w:rStyle w:val="Hyperlink"/>
            <w:rFonts w:ascii="Century Gothic" w:hAnsi="Century Gothic"/>
            <w:sz w:val="22"/>
            <w:szCs w:val="22"/>
            <w:lang w:val="en-GB"/>
          </w:rPr>
          <w:t>www.publictrustee.tas.gov.au</w:t>
        </w:r>
      </w:hyperlink>
      <w:r w:rsidRPr="00E36F3C">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8408A1" w:rsidRPr="00E36F3C" w:rsidRDefault="008408A1" w:rsidP="008408A1">
      <w:pPr>
        <w:ind w:left="-567" w:right="-569"/>
        <w:jc w:val="both"/>
        <w:rPr>
          <w:rFonts w:ascii="Century Gothic" w:hAnsi="Century Gothic"/>
          <w:sz w:val="22"/>
          <w:szCs w:val="22"/>
          <w:lang w:val="en-GB"/>
        </w:rPr>
      </w:pPr>
    </w:p>
    <w:p w:rsidR="008408A1" w:rsidRPr="00E36F3C" w:rsidRDefault="008408A1" w:rsidP="008408A1">
      <w:pPr>
        <w:ind w:left="-567" w:right="-569"/>
        <w:jc w:val="both"/>
        <w:rPr>
          <w:rFonts w:ascii="Century Gothic" w:hAnsi="Century Gothic"/>
          <w:sz w:val="22"/>
          <w:szCs w:val="22"/>
          <w:lang w:val="en-GB"/>
        </w:rPr>
      </w:pPr>
      <w:r w:rsidRPr="00E36F3C">
        <w:rPr>
          <w:rFonts w:ascii="Century Gothic" w:hAnsi="Century Gothic"/>
          <w:sz w:val="22"/>
          <w:szCs w:val="22"/>
          <w:lang w:val="en-GB"/>
        </w:rPr>
        <w:t>We look forward to receiving your application.</w:t>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sz w:val="22"/>
          <w:szCs w:val="22"/>
        </w:rPr>
        <w:br w:type="page"/>
      </w:r>
    </w:p>
    <w:p w:rsidR="008408A1" w:rsidRPr="00E36F3C" w:rsidRDefault="008408A1" w:rsidP="008408A1">
      <w:pPr>
        <w:autoSpaceDE w:val="0"/>
        <w:autoSpaceDN w:val="0"/>
        <w:adjustRightInd w:val="0"/>
        <w:ind w:left="-567"/>
        <w:rPr>
          <w:rFonts w:ascii="Century Gothic" w:hAnsi="Century Gothic"/>
          <w:b/>
          <w:color w:val="23A7CB"/>
          <w:sz w:val="22"/>
          <w:szCs w:val="22"/>
        </w:rPr>
      </w:pPr>
      <w:r w:rsidRPr="00E36F3C">
        <w:rPr>
          <w:rFonts w:ascii="Century Gothic" w:hAnsi="Century Gothic"/>
          <w:b/>
          <w:color w:val="23A7CB"/>
          <w:sz w:val="22"/>
          <w:szCs w:val="22"/>
        </w:rPr>
        <w:lastRenderedPageBreak/>
        <w:t>SUGGESTIONS ON ADDRESSING THE SELECTION CRITERIA</w:t>
      </w: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ight="-569"/>
        <w:jc w:val="both"/>
        <w:rPr>
          <w:rFonts w:ascii="Century Gothic" w:hAnsi="Century Gothic"/>
          <w:sz w:val="22"/>
          <w:szCs w:val="22"/>
        </w:rPr>
      </w:pPr>
      <w:r w:rsidRPr="00E36F3C">
        <w:rPr>
          <w:rFonts w:ascii="Century Gothic" w:hAnsi="Century Gothic"/>
          <w:sz w:val="22"/>
          <w:szCs w:val="22"/>
        </w:rPr>
        <w:t>The following process is a guide to assist you in answering selection criteria.</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numPr>
          <w:ilvl w:val="0"/>
          <w:numId w:val="28"/>
        </w:numPr>
        <w:ind w:left="0" w:right="-569" w:hanging="567"/>
        <w:jc w:val="both"/>
        <w:rPr>
          <w:rFonts w:ascii="Century Gothic" w:hAnsi="Century Gothic"/>
          <w:sz w:val="22"/>
          <w:szCs w:val="22"/>
        </w:rPr>
      </w:pPr>
      <w:r w:rsidRPr="00E36F3C">
        <w:rPr>
          <w:rFonts w:ascii="Century Gothic" w:hAnsi="Century Gothic"/>
          <w:sz w:val="22"/>
          <w:szCs w:val="22"/>
        </w:rPr>
        <w:t>Read the selection criteria, position objectives and major functions carefully.</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Identify the major factors in each selection criterion.</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Determine how you meet each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The introduction might be ‘I possess a high level of skill in ...’ identifying things you do in relation to this criterion.</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support this statement, such as ‘In my role of ... I have ...’.  this is an example of a previous situation where you have demonstrated a particular skill or ability, giving consideration to what tasks were involved, or how you would apply the skill or ability.</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Expand on your previous statement by describing (step by step) what was involved in the process.</w:t>
      </w:r>
    </w:p>
    <w:p w:rsidR="008408A1" w:rsidRPr="00E36F3C" w:rsidRDefault="008408A1" w:rsidP="008408A1">
      <w:pPr>
        <w:numPr>
          <w:ilvl w:val="0"/>
          <w:numId w:val="29"/>
        </w:numPr>
        <w:ind w:left="-567" w:right="-569" w:firstLine="0"/>
        <w:jc w:val="both"/>
        <w:rPr>
          <w:rFonts w:ascii="Century Gothic" w:hAnsi="Century Gothic"/>
          <w:sz w:val="22"/>
          <w:szCs w:val="22"/>
        </w:rPr>
      </w:pPr>
      <w:r w:rsidRPr="00E36F3C">
        <w:rPr>
          <w:rFonts w:ascii="Century Gothic" w:hAnsi="Century Gothic"/>
          <w:sz w:val="22"/>
          <w:szCs w:val="22"/>
        </w:rPr>
        <w:t>You should then provide some form of validation that demonstrates how you know the task undertaken was done correctly or well.  This might take the form of accredited training, validation from superiors, customer satisfaction surveys etc.</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rsidR="008408A1" w:rsidRPr="00E36F3C" w:rsidRDefault="008408A1" w:rsidP="008408A1">
      <w:pPr>
        <w:numPr>
          <w:ilvl w:val="0"/>
          <w:numId w:val="28"/>
        </w:numPr>
        <w:ind w:left="-567" w:right="-569" w:firstLine="0"/>
        <w:jc w:val="both"/>
        <w:rPr>
          <w:rFonts w:ascii="Century Gothic" w:hAnsi="Century Gothic"/>
          <w:sz w:val="22"/>
          <w:szCs w:val="22"/>
        </w:rPr>
      </w:pPr>
      <w:r w:rsidRPr="00E36F3C">
        <w:rPr>
          <w:rFonts w:ascii="Century Gothic" w:hAnsi="Century Gothic"/>
          <w:sz w:val="22"/>
          <w:szCs w:val="22"/>
        </w:rPr>
        <w:t>Ensure that you have not over or undersold yourself.</w:t>
      </w:r>
    </w:p>
    <w:p w:rsidR="008408A1" w:rsidRPr="00E36F3C" w:rsidRDefault="008408A1" w:rsidP="008408A1">
      <w:pPr>
        <w:ind w:left="-567" w:right="-569"/>
        <w:jc w:val="both"/>
        <w:rPr>
          <w:rFonts w:ascii="Century Gothic" w:hAnsi="Century Gothic"/>
          <w:sz w:val="22"/>
          <w:szCs w:val="22"/>
        </w:rPr>
      </w:pPr>
    </w:p>
    <w:p w:rsidR="008408A1" w:rsidRPr="00E36F3C" w:rsidRDefault="008408A1" w:rsidP="008408A1">
      <w:pPr>
        <w:ind w:left="-567"/>
        <w:rPr>
          <w:rFonts w:ascii="Century Gothic" w:hAnsi="Century Gothic"/>
          <w:b/>
          <w:bCs/>
          <w:noProof/>
          <w:color w:val="1EBEE5"/>
          <w:sz w:val="22"/>
          <w:szCs w:val="22"/>
          <w:lang w:eastAsia="en-AU"/>
        </w:rPr>
      </w:pPr>
      <w:r w:rsidRPr="00E36F3C">
        <w:rPr>
          <w:rFonts w:ascii="Century Gothic" w:hAnsi="Century Gothic"/>
          <w:b/>
          <w:bCs/>
          <w:noProof/>
          <w:color w:val="1EBEE5"/>
          <w:sz w:val="22"/>
          <w:szCs w:val="22"/>
          <w:lang w:eastAsia="en-AU"/>
        </w:rPr>
        <w:t>Tips</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Where appropriate, use dot points in your answers to help with clarity;</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The length of your response will vary on the level of your position but should range from ½ to 1 page for each criterion.  The more senior the position, the more detailed the response;</w:t>
      </w:r>
    </w:p>
    <w:p w:rsidR="008408A1" w:rsidRPr="00E36F3C" w:rsidRDefault="008408A1" w:rsidP="008408A1">
      <w:pPr>
        <w:numPr>
          <w:ilvl w:val="0"/>
          <w:numId w:val="30"/>
        </w:numPr>
        <w:ind w:left="-567" w:right="-569" w:firstLine="0"/>
        <w:jc w:val="both"/>
        <w:rPr>
          <w:rFonts w:ascii="Century Gothic" w:hAnsi="Century Gothic"/>
          <w:sz w:val="22"/>
          <w:szCs w:val="22"/>
        </w:rPr>
      </w:pPr>
      <w:r w:rsidRPr="00E36F3C">
        <w:rPr>
          <w:rFonts w:ascii="Century Gothic" w:hAnsi="Century Gothic"/>
          <w:sz w:val="22"/>
          <w:szCs w:val="22"/>
        </w:rPr>
        <w:t>In addressing criteria in relation to Estate and Trust work, think about past experience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a variety of skills that are required in dealing with these issues from legal aspects to communication.  Even if you don’t have specific experience, think about how you might go about dealing with Estates and Trusts and what skills you could apply.</w:t>
      </w:r>
    </w:p>
    <w:p w:rsidR="008408A1" w:rsidRPr="00E36F3C" w:rsidRDefault="008408A1" w:rsidP="008408A1">
      <w:pPr>
        <w:rPr>
          <w:rFonts w:ascii="Century Gothic" w:hAnsi="Century Gothic" w:cs="Arial"/>
          <w:color w:val="548DD4"/>
          <w:sz w:val="22"/>
          <w:szCs w:val="22"/>
        </w:rPr>
      </w:pPr>
    </w:p>
    <w:p w:rsidR="008408A1" w:rsidRPr="00E36F3C" w:rsidRDefault="008408A1" w:rsidP="008408A1">
      <w:pPr>
        <w:rPr>
          <w:rFonts w:ascii="Century Gothic" w:hAnsi="Century Gothic"/>
          <w:color w:val="548DD4"/>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headerReference w:type="even" r:id="rId11"/>
      <w:headerReference w:type="default" r:id="rId12"/>
      <w:footerReference w:type="even" r:id="rId13"/>
      <w:footerReference w:type="default" r:id="rId14"/>
      <w:headerReference w:type="first" r:id="rId15"/>
      <w:footerReference w:type="first" r:id="rId16"/>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C0" w:rsidRDefault="00AB63C0" w:rsidP="00441293">
      <w:r>
        <w:separator/>
      </w:r>
    </w:p>
  </w:endnote>
  <w:endnote w:type="continuationSeparator" w:id="0">
    <w:p w:rsidR="00AB63C0" w:rsidRDefault="00AB63C0"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41" w:rsidRDefault="003C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val="en-US"/>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41" w:rsidRDefault="003C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C0" w:rsidRDefault="00AB63C0" w:rsidP="00441293">
      <w:r>
        <w:separator/>
      </w:r>
    </w:p>
  </w:footnote>
  <w:footnote w:type="continuationSeparator" w:id="0">
    <w:p w:rsidR="00AB63C0" w:rsidRDefault="00AB63C0" w:rsidP="0044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41" w:rsidRDefault="003C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41" w:rsidRDefault="003C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41" w:rsidRDefault="003C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0"/>
  </w:num>
  <w:num w:numId="4">
    <w:abstractNumId w:val="39"/>
  </w:num>
  <w:num w:numId="5">
    <w:abstractNumId w:val="13"/>
  </w:num>
  <w:num w:numId="6">
    <w:abstractNumId w:val="12"/>
  </w:num>
  <w:num w:numId="7">
    <w:abstractNumId w:val="14"/>
  </w:num>
  <w:num w:numId="8">
    <w:abstractNumId w:val="35"/>
  </w:num>
  <w:num w:numId="9">
    <w:abstractNumId w:val="31"/>
  </w:num>
  <w:num w:numId="10">
    <w:abstractNumId w:val="29"/>
  </w:num>
  <w:num w:numId="11">
    <w:abstractNumId w:val="2"/>
  </w:num>
  <w:num w:numId="12">
    <w:abstractNumId w:val="26"/>
  </w:num>
  <w:num w:numId="13">
    <w:abstractNumId w:val="40"/>
  </w:num>
  <w:num w:numId="14">
    <w:abstractNumId w:val="36"/>
  </w:num>
  <w:num w:numId="15">
    <w:abstractNumId w:val="4"/>
  </w:num>
  <w:num w:numId="16">
    <w:abstractNumId w:val="8"/>
  </w:num>
  <w:num w:numId="17">
    <w:abstractNumId w:val="19"/>
  </w:num>
  <w:num w:numId="18">
    <w:abstractNumId w:val="7"/>
  </w:num>
  <w:num w:numId="19">
    <w:abstractNumId w:val="17"/>
  </w:num>
  <w:num w:numId="20">
    <w:abstractNumId w:val="15"/>
  </w:num>
  <w:num w:numId="21">
    <w:abstractNumId w:val="37"/>
  </w:num>
  <w:num w:numId="22">
    <w:abstractNumId w:val="6"/>
  </w:num>
  <w:num w:numId="23">
    <w:abstractNumId w:val="34"/>
  </w:num>
  <w:num w:numId="24">
    <w:abstractNumId w:val="24"/>
  </w:num>
  <w:num w:numId="25">
    <w:abstractNumId w:val="21"/>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8"/>
  </w:num>
  <w:num w:numId="35">
    <w:abstractNumId w:val="22"/>
  </w:num>
  <w:num w:numId="36">
    <w:abstractNumId w:val="16"/>
  </w:num>
  <w:num w:numId="37">
    <w:abstractNumId w:val="27"/>
  </w:num>
  <w:num w:numId="38">
    <w:abstractNumId w:val="1"/>
  </w:num>
  <w:num w:numId="39">
    <w:abstractNumId w:val="32"/>
  </w:num>
  <w:num w:numId="40">
    <w:abstractNumId w:val="23"/>
  </w:num>
  <w:num w:numId="41">
    <w:abstractNumId w:val="3"/>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84B88"/>
    <w:rsid w:val="000918C2"/>
    <w:rsid w:val="000A55C6"/>
    <w:rsid w:val="000B173A"/>
    <w:rsid w:val="000C46F2"/>
    <w:rsid w:val="000C6291"/>
    <w:rsid w:val="000C7A61"/>
    <w:rsid w:val="000D39EA"/>
    <w:rsid w:val="000D7679"/>
    <w:rsid w:val="000E2904"/>
    <w:rsid w:val="000E3D80"/>
    <w:rsid w:val="000E7B74"/>
    <w:rsid w:val="00103B37"/>
    <w:rsid w:val="00107D5A"/>
    <w:rsid w:val="00111446"/>
    <w:rsid w:val="00124C1E"/>
    <w:rsid w:val="00140D5C"/>
    <w:rsid w:val="001438D0"/>
    <w:rsid w:val="00163606"/>
    <w:rsid w:val="00166907"/>
    <w:rsid w:val="00174040"/>
    <w:rsid w:val="001A6F87"/>
    <w:rsid w:val="001B0874"/>
    <w:rsid w:val="001C6C78"/>
    <w:rsid w:val="001D27E6"/>
    <w:rsid w:val="001E6B3A"/>
    <w:rsid w:val="001F6B62"/>
    <w:rsid w:val="00215243"/>
    <w:rsid w:val="00231708"/>
    <w:rsid w:val="002576C3"/>
    <w:rsid w:val="002731AA"/>
    <w:rsid w:val="00275194"/>
    <w:rsid w:val="00276170"/>
    <w:rsid w:val="002801A0"/>
    <w:rsid w:val="002B21F1"/>
    <w:rsid w:val="002B37D4"/>
    <w:rsid w:val="002C3254"/>
    <w:rsid w:val="002D50C6"/>
    <w:rsid w:val="002D5CEA"/>
    <w:rsid w:val="00305E5E"/>
    <w:rsid w:val="00325F95"/>
    <w:rsid w:val="003264BC"/>
    <w:rsid w:val="00350314"/>
    <w:rsid w:val="00365A86"/>
    <w:rsid w:val="0037169B"/>
    <w:rsid w:val="003859B1"/>
    <w:rsid w:val="00385E49"/>
    <w:rsid w:val="003973AF"/>
    <w:rsid w:val="003979DE"/>
    <w:rsid w:val="003A2AAE"/>
    <w:rsid w:val="003A5A63"/>
    <w:rsid w:val="003B00EB"/>
    <w:rsid w:val="003C5F41"/>
    <w:rsid w:val="003D008E"/>
    <w:rsid w:val="003D3841"/>
    <w:rsid w:val="003D575C"/>
    <w:rsid w:val="003D650D"/>
    <w:rsid w:val="00400D14"/>
    <w:rsid w:val="00405773"/>
    <w:rsid w:val="00414545"/>
    <w:rsid w:val="004215DF"/>
    <w:rsid w:val="00425556"/>
    <w:rsid w:val="00425846"/>
    <w:rsid w:val="004305A3"/>
    <w:rsid w:val="004323CB"/>
    <w:rsid w:val="00441293"/>
    <w:rsid w:val="0044187E"/>
    <w:rsid w:val="004443B9"/>
    <w:rsid w:val="004470E6"/>
    <w:rsid w:val="0044782F"/>
    <w:rsid w:val="00451F1A"/>
    <w:rsid w:val="00464A6D"/>
    <w:rsid w:val="00465444"/>
    <w:rsid w:val="004663C6"/>
    <w:rsid w:val="0048715E"/>
    <w:rsid w:val="00492CFF"/>
    <w:rsid w:val="004A06A6"/>
    <w:rsid w:val="004A090B"/>
    <w:rsid w:val="004A1B96"/>
    <w:rsid w:val="004B3F15"/>
    <w:rsid w:val="004B6626"/>
    <w:rsid w:val="004C5E19"/>
    <w:rsid w:val="004D3CE9"/>
    <w:rsid w:val="004D4EAA"/>
    <w:rsid w:val="004D4FB6"/>
    <w:rsid w:val="004F7E08"/>
    <w:rsid w:val="00500A4C"/>
    <w:rsid w:val="00507CB5"/>
    <w:rsid w:val="00521657"/>
    <w:rsid w:val="005361C4"/>
    <w:rsid w:val="005403E0"/>
    <w:rsid w:val="005469F7"/>
    <w:rsid w:val="00547F5E"/>
    <w:rsid w:val="00555592"/>
    <w:rsid w:val="005576B9"/>
    <w:rsid w:val="00561E62"/>
    <w:rsid w:val="0056626A"/>
    <w:rsid w:val="005739EA"/>
    <w:rsid w:val="00594CB1"/>
    <w:rsid w:val="005A3EA5"/>
    <w:rsid w:val="005A6373"/>
    <w:rsid w:val="005C3FB1"/>
    <w:rsid w:val="005D32A7"/>
    <w:rsid w:val="005E11C5"/>
    <w:rsid w:val="005E1A22"/>
    <w:rsid w:val="005F510F"/>
    <w:rsid w:val="00604AE7"/>
    <w:rsid w:val="00611AF4"/>
    <w:rsid w:val="00614F43"/>
    <w:rsid w:val="00621A68"/>
    <w:rsid w:val="00621BCC"/>
    <w:rsid w:val="00631BC2"/>
    <w:rsid w:val="00635D9E"/>
    <w:rsid w:val="00650045"/>
    <w:rsid w:val="006603E9"/>
    <w:rsid w:val="00665B9A"/>
    <w:rsid w:val="00673388"/>
    <w:rsid w:val="00680C97"/>
    <w:rsid w:val="00681BFC"/>
    <w:rsid w:val="00681E7A"/>
    <w:rsid w:val="00684118"/>
    <w:rsid w:val="00691454"/>
    <w:rsid w:val="006A1875"/>
    <w:rsid w:val="006B7EB8"/>
    <w:rsid w:val="006C2D92"/>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86FF5"/>
    <w:rsid w:val="00792885"/>
    <w:rsid w:val="00794D96"/>
    <w:rsid w:val="007A65AB"/>
    <w:rsid w:val="007B0985"/>
    <w:rsid w:val="007B6C8D"/>
    <w:rsid w:val="007C03F6"/>
    <w:rsid w:val="007C0C38"/>
    <w:rsid w:val="007D42DE"/>
    <w:rsid w:val="007E772F"/>
    <w:rsid w:val="007F3B83"/>
    <w:rsid w:val="007F4908"/>
    <w:rsid w:val="00804846"/>
    <w:rsid w:val="00805D3F"/>
    <w:rsid w:val="0081027C"/>
    <w:rsid w:val="00814438"/>
    <w:rsid w:val="00821471"/>
    <w:rsid w:val="0082343C"/>
    <w:rsid w:val="008408A1"/>
    <w:rsid w:val="00860F5C"/>
    <w:rsid w:val="0086140C"/>
    <w:rsid w:val="00861D34"/>
    <w:rsid w:val="00864886"/>
    <w:rsid w:val="008667F2"/>
    <w:rsid w:val="00867A9F"/>
    <w:rsid w:val="00871169"/>
    <w:rsid w:val="0087593E"/>
    <w:rsid w:val="00877CD2"/>
    <w:rsid w:val="008929DB"/>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3262D"/>
    <w:rsid w:val="00952B0B"/>
    <w:rsid w:val="00955ADE"/>
    <w:rsid w:val="00967AEF"/>
    <w:rsid w:val="00981096"/>
    <w:rsid w:val="00986DF0"/>
    <w:rsid w:val="009949A8"/>
    <w:rsid w:val="00995511"/>
    <w:rsid w:val="009967F7"/>
    <w:rsid w:val="009B1EE7"/>
    <w:rsid w:val="009B1FB1"/>
    <w:rsid w:val="009C03D6"/>
    <w:rsid w:val="009D4465"/>
    <w:rsid w:val="009D5633"/>
    <w:rsid w:val="009E065D"/>
    <w:rsid w:val="009E46D0"/>
    <w:rsid w:val="009E66A1"/>
    <w:rsid w:val="009F0AF1"/>
    <w:rsid w:val="009F1054"/>
    <w:rsid w:val="009F46E4"/>
    <w:rsid w:val="009F7A6A"/>
    <w:rsid w:val="00A348A3"/>
    <w:rsid w:val="00A35962"/>
    <w:rsid w:val="00A36F7A"/>
    <w:rsid w:val="00A406FB"/>
    <w:rsid w:val="00A609EC"/>
    <w:rsid w:val="00A75F6B"/>
    <w:rsid w:val="00A800EF"/>
    <w:rsid w:val="00A85109"/>
    <w:rsid w:val="00AA0AE2"/>
    <w:rsid w:val="00AB63C0"/>
    <w:rsid w:val="00AB6F1D"/>
    <w:rsid w:val="00AB7D1E"/>
    <w:rsid w:val="00AC76F1"/>
    <w:rsid w:val="00AC7D99"/>
    <w:rsid w:val="00AD545A"/>
    <w:rsid w:val="00AE3F6C"/>
    <w:rsid w:val="00AE4391"/>
    <w:rsid w:val="00AE6406"/>
    <w:rsid w:val="00AE6C51"/>
    <w:rsid w:val="00AF0EC3"/>
    <w:rsid w:val="00AF1CE7"/>
    <w:rsid w:val="00B0603D"/>
    <w:rsid w:val="00B07C66"/>
    <w:rsid w:val="00B15194"/>
    <w:rsid w:val="00B153B6"/>
    <w:rsid w:val="00B176CF"/>
    <w:rsid w:val="00B1798B"/>
    <w:rsid w:val="00B21683"/>
    <w:rsid w:val="00B221FF"/>
    <w:rsid w:val="00B34727"/>
    <w:rsid w:val="00B349C3"/>
    <w:rsid w:val="00B458A9"/>
    <w:rsid w:val="00B4759A"/>
    <w:rsid w:val="00B510E3"/>
    <w:rsid w:val="00B54105"/>
    <w:rsid w:val="00B56D33"/>
    <w:rsid w:val="00B700F0"/>
    <w:rsid w:val="00B862E5"/>
    <w:rsid w:val="00B86D7D"/>
    <w:rsid w:val="00B95D49"/>
    <w:rsid w:val="00BA30F3"/>
    <w:rsid w:val="00BA3619"/>
    <w:rsid w:val="00BB1577"/>
    <w:rsid w:val="00BB2962"/>
    <w:rsid w:val="00BB2C2C"/>
    <w:rsid w:val="00BC11B2"/>
    <w:rsid w:val="00BD107C"/>
    <w:rsid w:val="00BE5092"/>
    <w:rsid w:val="00BE7EF9"/>
    <w:rsid w:val="00BF6403"/>
    <w:rsid w:val="00C011E6"/>
    <w:rsid w:val="00C03668"/>
    <w:rsid w:val="00C03813"/>
    <w:rsid w:val="00C11CB7"/>
    <w:rsid w:val="00C23C4E"/>
    <w:rsid w:val="00C33067"/>
    <w:rsid w:val="00C37261"/>
    <w:rsid w:val="00C463AB"/>
    <w:rsid w:val="00C508F4"/>
    <w:rsid w:val="00C51D21"/>
    <w:rsid w:val="00C52284"/>
    <w:rsid w:val="00C556F1"/>
    <w:rsid w:val="00C75392"/>
    <w:rsid w:val="00C77F59"/>
    <w:rsid w:val="00C85819"/>
    <w:rsid w:val="00C928FB"/>
    <w:rsid w:val="00CA3AA2"/>
    <w:rsid w:val="00CA60B9"/>
    <w:rsid w:val="00CB3540"/>
    <w:rsid w:val="00CB4FCD"/>
    <w:rsid w:val="00CB60F1"/>
    <w:rsid w:val="00CC2DB1"/>
    <w:rsid w:val="00CC4790"/>
    <w:rsid w:val="00CD7008"/>
    <w:rsid w:val="00CF0D73"/>
    <w:rsid w:val="00D006F7"/>
    <w:rsid w:val="00D01CBA"/>
    <w:rsid w:val="00D25109"/>
    <w:rsid w:val="00D25F91"/>
    <w:rsid w:val="00D3399A"/>
    <w:rsid w:val="00D54935"/>
    <w:rsid w:val="00D71EFD"/>
    <w:rsid w:val="00D91FE9"/>
    <w:rsid w:val="00D93A34"/>
    <w:rsid w:val="00D96619"/>
    <w:rsid w:val="00DA4B18"/>
    <w:rsid w:val="00DB288E"/>
    <w:rsid w:val="00DB6BDC"/>
    <w:rsid w:val="00DC6C57"/>
    <w:rsid w:val="00DD5365"/>
    <w:rsid w:val="00DE70B2"/>
    <w:rsid w:val="00DF3345"/>
    <w:rsid w:val="00DF484F"/>
    <w:rsid w:val="00E02730"/>
    <w:rsid w:val="00E222E3"/>
    <w:rsid w:val="00E231DF"/>
    <w:rsid w:val="00E26E3D"/>
    <w:rsid w:val="00E26F94"/>
    <w:rsid w:val="00E30727"/>
    <w:rsid w:val="00E359CB"/>
    <w:rsid w:val="00E364BE"/>
    <w:rsid w:val="00E516FF"/>
    <w:rsid w:val="00E632DF"/>
    <w:rsid w:val="00E824FD"/>
    <w:rsid w:val="00E87F7D"/>
    <w:rsid w:val="00EB6F82"/>
    <w:rsid w:val="00EB7D46"/>
    <w:rsid w:val="00EC0F81"/>
    <w:rsid w:val="00EC4684"/>
    <w:rsid w:val="00EC6738"/>
    <w:rsid w:val="00ED1F63"/>
    <w:rsid w:val="00EE7626"/>
    <w:rsid w:val="00EF7EE6"/>
    <w:rsid w:val="00F01662"/>
    <w:rsid w:val="00F05D19"/>
    <w:rsid w:val="00F07C9D"/>
    <w:rsid w:val="00F1021D"/>
    <w:rsid w:val="00F23C62"/>
    <w:rsid w:val="00F30F22"/>
    <w:rsid w:val="00F35605"/>
    <w:rsid w:val="00F36390"/>
    <w:rsid w:val="00F36DB1"/>
    <w:rsid w:val="00F47348"/>
    <w:rsid w:val="00F475F0"/>
    <w:rsid w:val="00F54548"/>
    <w:rsid w:val="00F57746"/>
    <w:rsid w:val="00F629F0"/>
    <w:rsid w:val="00F66248"/>
    <w:rsid w:val="00F720A5"/>
    <w:rsid w:val="00F76272"/>
    <w:rsid w:val="00F84116"/>
    <w:rsid w:val="00F86482"/>
    <w:rsid w:val="00F93621"/>
    <w:rsid w:val="00FB0249"/>
    <w:rsid w:val="00FB3C46"/>
    <w:rsid w:val="00FC0902"/>
    <w:rsid w:val="00FC2956"/>
    <w:rsid w:val="00FC2981"/>
    <w:rsid w:val="00FC31EE"/>
    <w:rsid w:val="00FD086E"/>
    <w:rsid w:val="00FD11A6"/>
    <w:rsid w:val="00FD7B3E"/>
    <w:rsid w:val="00FE0052"/>
    <w:rsid w:val="00FE3A9E"/>
    <w:rsid w:val="00FE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colormru v:ext="edit" colors="#06f"/>
    </o:shapedefaults>
    <o:shapelayout v:ext="edit">
      <o:idmap v:ext="edit" data="1"/>
    </o:shapelayout>
  </w:shapeDefaults>
  <w:decimalSymbol w:val="."/>
  <w:listSeparator w:val=","/>
  <w14:docId w14:val="487876D0"/>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blictrustee.tas.gov.au" TargetMode="Externa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DF05-F696-4199-9943-4359DABD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20234C09</Template>
  <TotalTime>2</TotalTime>
  <Pages>7</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13270</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Johns</dc:creator>
  <cp:keywords/>
  <cp:lastModifiedBy>Karyne Johns</cp:lastModifiedBy>
  <cp:revision>3</cp:revision>
  <cp:lastPrinted>2017-04-28T04:33:00Z</cp:lastPrinted>
  <dcterms:created xsi:type="dcterms:W3CDTF">2018-05-10T01:14:00Z</dcterms:created>
  <dcterms:modified xsi:type="dcterms:W3CDTF">2018-05-10T01:14:00Z</dcterms:modified>
</cp:coreProperties>
</file>