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3FF74B25"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DC8577D"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55F635A7" wp14:editId="6175210E">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9D15D5C" w14:textId="77777777" w:rsidR="003C37FC" w:rsidRDefault="003C37FC">
            <w:pPr>
              <w:pStyle w:val="BodyText"/>
              <w:rPr>
                <w:sz w:val="36"/>
                <w:szCs w:val="36"/>
              </w:rPr>
            </w:pPr>
            <w:r>
              <w:rPr>
                <w:sz w:val="36"/>
                <w:szCs w:val="36"/>
              </w:rPr>
              <w:t>Position Description</w:t>
            </w:r>
          </w:p>
        </w:tc>
      </w:tr>
    </w:tbl>
    <w:p w14:paraId="0D0A912D"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660ECD4D" w14:textId="77777777">
        <w:trPr>
          <w:cantSplit/>
        </w:trPr>
        <w:tc>
          <w:tcPr>
            <w:tcW w:w="2659" w:type="dxa"/>
            <w:tcBorders>
              <w:top w:val="single" w:sz="4" w:space="0" w:color="auto"/>
            </w:tcBorders>
          </w:tcPr>
          <w:p w14:paraId="697030C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100D374A" w14:textId="17835C41" w:rsidR="003C37FC" w:rsidRDefault="00C37065">
            <w:pPr>
              <w:pStyle w:val="norm10plus"/>
              <w:widowControl/>
              <w:overflowPunct w:val="0"/>
              <w:spacing w:after="60"/>
              <w:textAlignment w:val="baseline"/>
            </w:pPr>
            <w:r>
              <w:t>College of Arts and Social Sciences</w:t>
            </w:r>
          </w:p>
        </w:tc>
      </w:tr>
      <w:tr w:rsidR="003C37FC" w14:paraId="37142BE4" w14:textId="77777777">
        <w:trPr>
          <w:cantSplit/>
        </w:trPr>
        <w:tc>
          <w:tcPr>
            <w:tcW w:w="2659" w:type="dxa"/>
          </w:tcPr>
          <w:p w14:paraId="60E6DE6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13EE4686" w14:textId="2576EC60" w:rsidR="003C37FC" w:rsidRDefault="00C37065">
            <w:pPr>
              <w:spacing w:after="60"/>
            </w:pPr>
            <w:r>
              <w:t>Research School of Social Sciences</w:t>
            </w:r>
          </w:p>
        </w:tc>
      </w:tr>
      <w:tr w:rsidR="003C37FC" w14:paraId="73029E99" w14:textId="77777777">
        <w:trPr>
          <w:cantSplit/>
        </w:trPr>
        <w:tc>
          <w:tcPr>
            <w:tcW w:w="2659" w:type="dxa"/>
          </w:tcPr>
          <w:p w14:paraId="1BE49FEC"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2CD7EF43" w14:textId="5E56F2A5" w:rsidR="003C37FC" w:rsidRDefault="00C37065">
            <w:pPr>
              <w:pStyle w:val="norm10plus"/>
              <w:widowControl/>
              <w:overflowPunct w:val="0"/>
              <w:spacing w:after="60"/>
              <w:textAlignment w:val="baseline"/>
            </w:pPr>
            <w:r>
              <w:t>ANU Centre for Social Research and Methods</w:t>
            </w:r>
          </w:p>
        </w:tc>
      </w:tr>
      <w:tr w:rsidR="003C37FC" w14:paraId="1D7FBCBC" w14:textId="77777777">
        <w:trPr>
          <w:cantSplit/>
        </w:trPr>
        <w:tc>
          <w:tcPr>
            <w:tcW w:w="2659" w:type="dxa"/>
          </w:tcPr>
          <w:p w14:paraId="468B5BC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6B4DAA00" w14:textId="6821A75C" w:rsidR="00661493" w:rsidRDefault="00BB77F6">
            <w:pPr>
              <w:spacing w:after="60"/>
            </w:pPr>
            <w:r>
              <w:t>Research Fellow / Senior Research Fellow (</w:t>
            </w:r>
            <w:r w:rsidR="00661493">
              <w:t>Evaluation expert</w:t>
            </w:r>
            <w:r>
              <w:t>)</w:t>
            </w:r>
          </w:p>
        </w:tc>
      </w:tr>
      <w:tr w:rsidR="003C37FC" w14:paraId="260A9B99" w14:textId="77777777">
        <w:trPr>
          <w:cantSplit/>
        </w:trPr>
        <w:tc>
          <w:tcPr>
            <w:tcW w:w="2659" w:type="dxa"/>
          </w:tcPr>
          <w:p w14:paraId="48784027"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4841F96D" w14:textId="5CFE6E6A" w:rsidR="003C37FC" w:rsidRDefault="00C37065">
            <w:pPr>
              <w:spacing w:after="60"/>
            </w:pPr>
            <w:r>
              <w:t>Level B or C</w:t>
            </w:r>
          </w:p>
        </w:tc>
      </w:tr>
      <w:tr w:rsidR="003C37FC" w14:paraId="27FCF9F0" w14:textId="77777777">
        <w:trPr>
          <w:cantSplit/>
        </w:trPr>
        <w:tc>
          <w:tcPr>
            <w:tcW w:w="2659" w:type="dxa"/>
          </w:tcPr>
          <w:p w14:paraId="7FFFFD9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1AB189B7" w14:textId="77777777" w:rsidR="003C37FC" w:rsidRDefault="003C37FC">
            <w:pPr>
              <w:spacing w:after="60"/>
            </w:pPr>
          </w:p>
        </w:tc>
      </w:tr>
      <w:tr w:rsidR="00FD1054" w14:paraId="7E63D528" w14:textId="77777777">
        <w:trPr>
          <w:cantSplit/>
        </w:trPr>
        <w:tc>
          <w:tcPr>
            <w:tcW w:w="2659" w:type="dxa"/>
          </w:tcPr>
          <w:p w14:paraId="2F0D3877"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293C03A0" w14:textId="24E2D837" w:rsidR="00FD1054" w:rsidRDefault="00C37065">
            <w:pPr>
              <w:spacing w:after="60"/>
            </w:pPr>
            <w:r>
              <w:t>A/Prof Nicholas Biddle</w:t>
            </w:r>
          </w:p>
        </w:tc>
      </w:tr>
      <w:tr w:rsidR="003C37FC" w14:paraId="5B8A7F4A" w14:textId="77777777" w:rsidTr="0041224F">
        <w:trPr>
          <w:cantSplit/>
        </w:trPr>
        <w:tc>
          <w:tcPr>
            <w:tcW w:w="2659" w:type="dxa"/>
          </w:tcPr>
          <w:p w14:paraId="56F55D09"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1DFF05B4" w14:textId="77777777" w:rsidR="003C37FC" w:rsidRDefault="003C37FC">
            <w:pPr>
              <w:spacing w:after="60"/>
            </w:pPr>
          </w:p>
        </w:tc>
      </w:tr>
      <w:tr w:rsidR="0041224F" w14:paraId="36DB14CA" w14:textId="77777777">
        <w:trPr>
          <w:cantSplit/>
        </w:trPr>
        <w:tc>
          <w:tcPr>
            <w:tcW w:w="2659" w:type="dxa"/>
            <w:tcBorders>
              <w:bottom w:val="single" w:sz="6" w:space="0" w:color="auto"/>
            </w:tcBorders>
          </w:tcPr>
          <w:p w14:paraId="6B421CDC"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625A2219" w14:textId="77777777" w:rsidR="0041224F" w:rsidRDefault="0041224F">
            <w:pPr>
              <w:spacing w:after="60"/>
            </w:pPr>
          </w:p>
        </w:tc>
      </w:tr>
    </w:tbl>
    <w:p w14:paraId="0DB95EF4"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0D1075F4" w14:textId="77777777">
        <w:tc>
          <w:tcPr>
            <w:tcW w:w="10427" w:type="dxa"/>
            <w:tcBorders>
              <w:top w:val="single" w:sz="4" w:space="0" w:color="auto"/>
              <w:bottom w:val="single" w:sz="4" w:space="0" w:color="auto"/>
            </w:tcBorders>
          </w:tcPr>
          <w:p w14:paraId="117DF5DD" w14:textId="690F897D"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2D8D6F01" w14:textId="5066B911" w:rsidR="00C37065" w:rsidRPr="00C37065" w:rsidRDefault="00C37065" w:rsidP="006B28C8">
            <w:pPr>
              <w:keepNext/>
              <w:outlineLvl w:val="2"/>
              <w:rPr>
                <w:iCs/>
                <w:color w:val="000000" w:themeColor="text1"/>
              </w:rPr>
            </w:pPr>
            <w:r>
              <w:rPr>
                <w:iCs/>
                <w:color w:val="000000" w:themeColor="text1"/>
              </w:rPr>
              <w:t>The ANU Centre for Social Re</w:t>
            </w:r>
            <w:r w:rsidR="00965E7C">
              <w:rPr>
                <w:iCs/>
                <w:color w:val="000000" w:themeColor="text1"/>
              </w:rPr>
              <w:t>search and Methods is seeking to appoint two</w:t>
            </w:r>
            <w:r>
              <w:rPr>
                <w:iCs/>
                <w:color w:val="000000" w:themeColor="text1"/>
              </w:rPr>
              <w:t xml:space="preserve"> expert</w:t>
            </w:r>
            <w:r w:rsidR="00965E7C">
              <w:rPr>
                <w:iCs/>
                <w:color w:val="000000" w:themeColor="text1"/>
              </w:rPr>
              <w:t>s</w:t>
            </w:r>
            <w:r>
              <w:rPr>
                <w:iCs/>
                <w:color w:val="000000" w:themeColor="text1"/>
              </w:rPr>
              <w:t xml:space="preserve"> in the design and analysis of quantitative </w:t>
            </w:r>
            <w:r w:rsidR="00661493">
              <w:rPr>
                <w:iCs/>
                <w:color w:val="000000" w:themeColor="text1"/>
              </w:rPr>
              <w:t>evaluations to work with a te</w:t>
            </w:r>
            <w:r>
              <w:rPr>
                <w:iCs/>
                <w:color w:val="000000" w:themeColor="text1"/>
              </w:rPr>
              <w:t>am of social scientists and methodologists in a new and expanding centre. The applicant</w:t>
            </w:r>
            <w:r w:rsidR="000F24A4">
              <w:rPr>
                <w:iCs/>
                <w:color w:val="000000" w:themeColor="text1"/>
              </w:rPr>
              <w:t>s</w:t>
            </w:r>
            <w:r>
              <w:rPr>
                <w:iCs/>
                <w:color w:val="000000" w:themeColor="text1"/>
              </w:rPr>
              <w:t xml:space="preserve"> will work closely with senior staff in the centre to develop </w:t>
            </w:r>
            <w:r w:rsidR="00661493">
              <w:rPr>
                <w:iCs/>
                <w:color w:val="000000" w:themeColor="text1"/>
              </w:rPr>
              <w:t>and apply</w:t>
            </w:r>
            <w:r>
              <w:rPr>
                <w:iCs/>
                <w:color w:val="000000" w:themeColor="text1"/>
              </w:rPr>
              <w:t xml:space="preserve"> methods</w:t>
            </w:r>
            <w:r w:rsidR="00661493">
              <w:rPr>
                <w:iCs/>
                <w:color w:val="000000" w:themeColor="text1"/>
              </w:rPr>
              <w:t xml:space="preserve"> for quantitative evaluations</w:t>
            </w:r>
            <w:r>
              <w:rPr>
                <w:iCs/>
                <w:color w:val="000000" w:themeColor="text1"/>
              </w:rPr>
              <w:t xml:space="preserve">, with a particular focus on </w:t>
            </w:r>
            <w:r w:rsidR="00661493">
              <w:rPr>
                <w:iCs/>
                <w:color w:val="000000" w:themeColor="text1"/>
              </w:rPr>
              <w:t>experimental and quasi-experimental methods</w:t>
            </w:r>
            <w:r>
              <w:rPr>
                <w:iCs/>
                <w:color w:val="000000" w:themeColor="text1"/>
              </w:rPr>
              <w:t xml:space="preserve">. </w:t>
            </w:r>
            <w:r w:rsidR="00CE4DBE">
              <w:rPr>
                <w:iCs/>
                <w:color w:val="000000" w:themeColor="text1"/>
              </w:rPr>
              <w:t>The successful applicant</w:t>
            </w:r>
            <w:r w:rsidRPr="00C37065">
              <w:rPr>
                <w:iCs/>
                <w:color w:val="000000" w:themeColor="text1"/>
              </w:rPr>
              <w:t xml:space="preserve"> will be integral to the </w:t>
            </w:r>
            <w:r w:rsidR="00661493">
              <w:rPr>
                <w:iCs/>
                <w:color w:val="000000" w:themeColor="text1"/>
              </w:rPr>
              <w:t>development of a Policy Experiments Lab (PELab) at the ANU</w:t>
            </w:r>
            <w:r w:rsidRPr="00C37065">
              <w:rPr>
                <w:iCs/>
                <w:color w:val="000000" w:themeColor="text1"/>
              </w:rPr>
              <w:t>. The candidate will also work on independent research and grants/contracts</w:t>
            </w:r>
            <w:r w:rsidR="00661493">
              <w:rPr>
                <w:iCs/>
                <w:color w:val="000000" w:themeColor="text1"/>
              </w:rPr>
              <w:t>, and make a limited contribution to teaching at the undergraduate and postgraduate level</w:t>
            </w:r>
            <w:r w:rsidRPr="00C37065">
              <w:rPr>
                <w:iCs/>
                <w:color w:val="000000" w:themeColor="text1"/>
              </w:rPr>
              <w:t>.</w:t>
            </w:r>
            <w:r w:rsidRPr="00C37065">
              <w:rPr>
                <w:iCs/>
                <w:color w:val="000000" w:themeColor="text1"/>
              </w:rPr>
              <w:tab/>
            </w:r>
          </w:p>
          <w:p w14:paraId="01D3C71C" w14:textId="77777777" w:rsidR="006B28C8" w:rsidRPr="007706AE" w:rsidRDefault="006B28C8" w:rsidP="006B28C8"/>
          <w:p w14:paraId="348A4002"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14:paraId="747C2FCC" w14:textId="77777777" w:rsidR="006B28C8" w:rsidRPr="007706AE" w:rsidRDefault="006B28C8" w:rsidP="006B28C8"/>
          <w:p w14:paraId="5B4290B4"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14:paraId="088D56AE" w14:textId="4B54F4D9" w:rsidR="00D77645" w:rsidRDefault="00661493" w:rsidP="009C45FB">
            <w:pPr>
              <w:rPr>
                <w:iCs/>
                <w:color w:val="000000" w:themeColor="text1"/>
              </w:rPr>
            </w:pPr>
            <w:r>
              <w:rPr>
                <w:iCs/>
                <w:color w:val="000000" w:themeColor="text1"/>
              </w:rPr>
              <w:t xml:space="preserve">In partnership with the Social Research Centre and the </w:t>
            </w:r>
            <w:r w:rsidR="00CE4DBE">
              <w:rPr>
                <w:iCs/>
                <w:color w:val="000000" w:themeColor="text1"/>
              </w:rPr>
              <w:t xml:space="preserve">Tax and Transfer Policy Institute in the </w:t>
            </w:r>
            <w:r>
              <w:rPr>
                <w:iCs/>
                <w:color w:val="000000" w:themeColor="text1"/>
              </w:rPr>
              <w:t xml:space="preserve">Crawford School of Public Policy, the ANU Centre for Social Research and Methods is developing </w:t>
            </w:r>
            <w:r w:rsidR="00AF4E92">
              <w:rPr>
                <w:iCs/>
                <w:color w:val="000000" w:themeColor="text1"/>
              </w:rPr>
              <w:t>a Poli</w:t>
            </w:r>
            <w:r w:rsidR="00D77645">
              <w:rPr>
                <w:iCs/>
                <w:color w:val="000000" w:themeColor="text1"/>
              </w:rPr>
              <w:t xml:space="preserve">cy Experiments Lab (PELab) - </w:t>
            </w:r>
            <w:r w:rsidR="00D77645" w:rsidRPr="00D77645">
              <w:rPr>
                <w:iCs/>
                <w:color w:val="000000" w:themeColor="text1"/>
              </w:rPr>
              <w:t>http://csrm.cass.anu.edu.au/pelab</w:t>
            </w:r>
            <w:r w:rsidR="00AF4E92">
              <w:rPr>
                <w:iCs/>
                <w:color w:val="000000" w:themeColor="text1"/>
              </w:rPr>
              <w:t xml:space="preserve"> </w:t>
            </w:r>
          </w:p>
          <w:p w14:paraId="69436CE0" w14:textId="3142FFE5" w:rsidR="00B209A4" w:rsidRDefault="00AF4E92" w:rsidP="009C45FB">
            <w:pPr>
              <w:rPr>
                <w:iCs/>
                <w:color w:val="000000" w:themeColor="text1"/>
              </w:rPr>
            </w:pPr>
            <w:r>
              <w:rPr>
                <w:iCs/>
                <w:color w:val="000000" w:themeColor="text1"/>
              </w:rPr>
              <w:t xml:space="preserve">This resource will bring together </w:t>
            </w:r>
            <w:r w:rsidR="00B209A4">
              <w:rPr>
                <w:iCs/>
                <w:color w:val="000000" w:themeColor="text1"/>
              </w:rPr>
              <w:t xml:space="preserve">evaluation experts from across the ANU to work on quantitative evaluations with an experimental or quasi-experimental design. To support this development, the ANU is seeking </w:t>
            </w:r>
            <w:r w:rsidR="00965E7C">
              <w:rPr>
                <w:iCs/>
                <w:color w:val="000000" w:themeColor="text1"/>
              </w:rPr>
              <w:t>two</w:t>
            </w:r>
            <w:r w:rsidR="00B209A4">
              <w:rPr>
                <w:iCs/>
                <w:color w:val="000000" w:themeColor="text1"/>
              </w:rPr>
              <w:t xml:space="preserve"> early</w:t>
            </w:r>
            <w:r w:rsidR="00965E7C">
              <w:rPr>
                <w:iCs/>
                <w:color w:val="000000" w:themeColor="text1"/>
              </w:rPr>
              <w:t xml:space="preserve"> or mid-career</w:t>
            </w:r>
            <w:r w:rsidR="00B209A4">
              <w:rPr>
                <w:iCs/>
                <w:color w:val="000000" w:themeColor="text1"/>
              </w:rPr>
              <w:t xml:space="preserve"> researcher</w:t>
            </w:r>
            <w:r w:rsidR="00965E7C">
              <w:rPr>
                <w:iCs/>
                <w:color w:val="000000" w:themeColor="text1"/>
              </w:rPr>
              <w:t>s who are</w:t>
            </w:r>
            <w:r w:rsidR="00B209A4">
              <w:rPr>
                <w:iCs/>
                <w:color w:val="000000" w:themeColor="text1"/>
              </w:rPr>
              <w:t xml:space="preserve"> interested in building a career working with the public sector to help design, evaluate, and publish policy-relevant trials in the social sciences.    </w:t>
            </w:r>
          </w:p>
          <w:p w14:paraId="6FFF9503" w14:textId="330A5C40" w:rsidR="00B209A4" w:rsidRDefault="009C45FB" w:rsidP="009C45FB">
            <w:pPr>
              <w:rPr>
                <w:iCs/>
                <w:color w:val="000000" w:themeColor="text1"/>
              </w:rPr>
            </w:pPr>
            <w:r>
              <w:rPr>
                <w:iCs/>
                <w:color w:val="000000" w:themeColor="text1"/>
              </w:rPr>
              <w:t>The applicant will work closely with senior</w:t>
            </w:r>
            <w:r w:rsidR="00B209A4">
              <w:rPr>
                <w:iCs/>
                <w:color w:val="000000" w:themeColor="text1"/>
              </w:rPr>
              <w:t xml:space="preserve"> academic</w:t>
            </w:r>
            <w:r>
              <w:rPr>
                <w:iCs/>
                <w:color w:val="000000" w:themeColor="text1"/>
              </w:rPr>
              <w:t xml:space="preserve"> staff in the </w:t>
            </w:r>
            <w:r w:rsidR="00B209A4">
              <w:rPr>
                <w:iCs/>
                <w:color w:val="000000" w:themeColor="text1"/>
              </w:rPr>
              <w:t>ANU Centre for Social Research and Methods and the</w:t>
            </w:r>
            <w:r w:rsidR="0041350E">
              <w:rPr>
                <w:iCs/>
                <w:color w:val="000000" w:themeColor="text1"/>
              </w:rPr>
              <w:t xml:space="preserve"> Tax and Transfer Policy Institute in the</w:t>
            </w:r>
            <w:r w:rsidR="00B209A4">
              <w:rPr>
                <w:iCs/>
                <w:color w:val="000000" w:themeColor="text1"/>
              </w:rPr>
              <w:t xml:space="preserve"> Crawford School of Public Policy, as well as professional researchers within the Social Research Centre. There will be a heavy focus on publishing in leading academic journals, as well as having direct policy impact. </w:t>
            </w:r>
          </w:p>
          <w:p w14:paraId="20CE7B10" w14:textId="196690CE" w:rsidR="00B209A4" w:rsidRDefault="00B209A4" w:rsidP="009C45FB">
            <w:r>
              <w:rPr>
                <w:iCs/>
                <w:color w:val="000000" w:themeColor="text1"/>
              </w:rPr>
              <w:t>The candidate</w:t>
            </w:r>
            <w:r w:rsidR="00965E7C">
              <w:rPr>
                <w:iCs/>
                <w:color w:val="000000" w:themeColor="text1"/>
              </w:rPr>
              <w:t>s</w:t>
            </w:r>
            <w:r>
              <w:rPr>
                <w:iCs/>
                <w:color w:val="000000" w:themeColor="text1"/>
              </w:rPr>
              <w:t xml:space="preserve"> will have a dual appointment within the ANU Centre for Social Research and Methods and the Crawford School of Public Policy.</w:t>
            </w:r>
          </w:p>
          <w:p w14:paraId="47574AA2" w14:textId="471B2F16" w:rsidR="009C45FB" w:rsidRDefault="009C45FB" w:rsidP="009C45FB">
            <w:r>
              <w:t xml:space="preserve">The candidate will also have the opportunity to work on independent research and be encouraged to collaborate with staff </w:t>
            </w:r>
            <w:r w:rsidR="00B209A4">
              <w:t>from across the ANU and other institutions</w:t>
            </w:r>
            <w:r>
              <w:t>.</w:t>
            </w:r>
          </w:p>
          <w:p w14:paraId="70411F63" w14:textId="77777777" w:rsidR="009C45FB" w:rsidRPr="007706AE" w:rsidRDefault="009C45FB" w:rsidP="006B28C8"/>
          <w:p w14:paraId="2596CE67"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31FBE0CC" w14:textId="77777777" w:rsidR="0020734F" w:rsidRDefault="0020734F" w:rsidP="0020734F">
            <w:pPr>
              <w:rPr>
                <w:i/>
                <w:iCs/>
                <w:color w:val="FF0000"/>
              </w:rPr>
            </w:pPr>
          </w:p>
          <w:p w14:paraId="4C70969A" w14:textId="164E7694" w:rsidR="00B209A4" w:rsidRDefault="00B209A4" w:rsidP="00C37065">
            <w:pPr>
              <w:numPr>
                <w:ilvl w:val="0"/>
                <w:numId w:val="37"/>
              </w:numPr>
              <w:textAlignment w:val="auto"/>
            </w:pPr>
            <w:r>
              <w:t>Collaborate with the public sector and/or academic colleagues to design policy relevant experimental or quasi-experimental evaluations</w:t>
            </w:r>
          </w:p>
          <w:p w14:paraId="26EBC296" w14:textId="1E8D22F3" w:rsidR="0020734F" w:rsidRDefault="00C37065" w:rsidP="00C37065">
            <w:pPr>
              <w:numPr>
                <w:ilvl w:val="0"/>
                <w:numId w:val="37"/>
              </w:numPr>
              <w:textAlignment w:val="auto"/>
            </w:pPr>
            <w:r>
              <w:t xml:space="preserve">Publish in local and international journals on </w:t>
            </w:r>
            <w:r w:rsidR="00B209A4">
              <w:t>results from trials and evaluations</w:t>
            </w:r>
          </w:p>
          <w:p w14:paraId="3D94AB1E" w14:textId="68778016" w:rsidR="0020734F" w:rsidRDefault="00C37065" w:rsidP="00C37065">
            <w:pPr>
              <w:numPr>
                <w:ilvl w:val="0"/>
                <w:numId w:val="37"/>
              </w:numPr>
              <w:textAlignment w:val="auto"/>
            </w:pPr>
            <w:r>
              <w:t xml:space="preserve">Collaborate with colleagues on the </w:t>
            </w:r>
            <w:r w:rsidR="00B209A4">
              <w:t>design of new methods for trials and evaluations</w:t>
            </w:r>
          </w:p>
          <w:p w14:paraId="0B756156" w14:textId="180C0953" w:rsidR="0020734F" w:rsidRDefault="00C37065" w:rsidP="00C37065">
            <w:pPr>
              <w:numPr>
                <w:ilvl w:val="0"/>
                <w:numId w:val="37"/>
              </w:numPr>
              <w:textAlignment w:val="auto"/>
            </w:pPr>
            <w:r>
              <w:t xml:space="preserve">Represent the </w:t>
            </w:r>
            <w:r w:rsidR="00B209A4">
              <w:t>ANU</w:t>
            </w:r>
            <w:r>
              <w:t xml:space="preserve"> at international and national conference and forums</w:t>
            </w:r>
          </w:p>
          <w:p w14:paraId="01AFD9FD" w14:textId="06E8973F" w:rsidR="00C37065" w:rsidRDefault="00B209A4" w:rsidP="00C37065">
            <w:pPr>
              <w:numPr>
                <w:ilvl w:val="0"/>
                <w:numId w:val="37"/>
              </w:numPr>
              <w:textAlignment w:val="auto"/>
            </w:pPr>
            <w:r>
              <w:t>Contribute to</w:t>
            </w:r>
            <w:r w:rsidR="00C37065">
              <w:t xml:space="preserve"> relevant undergraduate and/or postgraduate courses on </w:t>
            </w:r>
            <w:r>
              <w:t>evaluation methods</w:t>
            </w:r>
          </w:p>
          <w:p w14:paraId="71C8547D" w14:textId="2D5E38B8" w:rsidR="00C37065" w:rsidRDefault="00C37065" w:rsidP="00C37065">
            <w:pPr>
              <w:numPr>
                <w:ilvl w:val="0"/>
                <w:numId w:val="37"/>
              </w:numPr>
              <w:textAlignment w:val="auto"/>
            </w:pPr>
            <w:r>
              <w:t>Supervise undergraduate or postgraduate students</w:t>
            </w:r>
          </w:p>
          <w:p w14:paraId="0AEE0A58" w14:textId="2522FD10" w:rsidR="00C37065" w:rsidRDefault="00C37065" w:rsidP="00C37065">
            <w:pPr>
              <w:numPr>
                <w:ilvl w:val="0"/>
                <w:numId w:val="37"/>
              </w:numPr>
              <w:textAlignment w:val="auto"/>
            </w:pPr>
            <w:r>
              <w:lastRenderedPageBreak/>
              <w:t xml:space="preserve">Contribute to the ANU Centre for Social Research </w:t>
            </w:r>
            <w:r w:rsidR="00965E7C">
              <w:t xml:space="preserve">and the Tax and Transfer Policy Institute </w:t>
            </w:r>
            <w:r>
              <w:t>under the direction of the Director</w:t>
            </w:r>
            <w:r w:rsidR="00965E7C">
              <w:t>s</w:t>
            </w:r>
            <w:r>
              <w:t xml:space="preserve"> and Deputy Director</w:t>
            </w:r>
            <w:r w:rsidR="00965E7C">
              <w:t>s</w:t>
            </w:r>
          </w:p>
          <w:p w14:paraId="3123E600" w14:textId="77777777" w:rsidR="0020734F" w:rsidRDefault="0020734F" w:rsidP="00C37065">
            <w:pPr>
              <w:numPr>
                <w:ilvl w:val="0"/>
                <w:numId w:val="37"/>
              </w:numPr>
              <w:textAlignment w:val="auto"/>
            </w:pPr>
            <w:r>
              <w:t>Comply with all ANU policies and procedures, and in particular those relating to work health and safety and equal opportunity</w:t>
            </w:r>
          </w:p>
          <w:p w14:paraId="493B6BF6" w14:textId="77777777" w:rsidR="0020734F" w:rsidRDefault="0020734F" w:rsidP="0020734F"/>
          <w:p w14:paraId="0EAC8FAC" w14:textId="77777777" w:rsidR="00AE719D" w:rsidRPr="00927A87" w:rsidRDefault="00AE719D" w:rsidP="00C37065"/>
        </w:tc>
      </w:tr>
    </w:tbl>
    <w:p w14:paraId="4B89DB85" w14:textId="77777777"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16D30301" w14:textId="77777777">
        <w:tc>
          <w:tcPr>
            <w:tcW w:w="10428" w:type="dxa"/>
            <w:gridSpan w:val="4"/>
            <w:tcBorders>
              <w:top w:val="single" w:sz="4" w:space="0" w:color="auto"/>
              <w:bottom w:val="nil"/>
            </w:tcBorders>
          </w:tcPr>
          <w:p w14:paraId="2BB931D1" w14:textId="1C458B29" w:rsidR="00881631" w:rsidRPr="007706AE"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14:paraId="0524C3F2" w14:textId="77777777" w:rsidR="00881631" w:rsidRPr="007706AE" w:rsidRDefault="00881631" w:rsidP="00881631">
            <w:pPr>
              <w:rPr>
                <w:lang w:val="en-US"/>
              </w:rPr>
            </w:pPr>
          </w:p>
          <w:p w14:paraId="13969559" w14:textId="04BA00BA" w:rsidR="00C37065" w:rsidRDefault="009C45FB" w:rsidP="00C37065">
            <w:pPr>
              <w:pStyle w:val="ListParagraph"/>
              <w:numPr>
                <w:ilvl w:val="0"/>
                <w:numId w:val="36"/>
              </w:numPr>
              <w:rPr>
                <w:bCs/>
              </w:rPr>
            </w:pPr>
            <w:r>
              <w:rPr>
                <w:bCs/>
              </w:rPr>
              <w:t xml:space="preserve">A PhD or equivalent research experience in quantitative </w:t>
            </w:r>
            <w:r w:rsidR="00B209A4">
              <w:rPr>
                <w:bCs/>
              </w:rPr>
              <w:t>evaluation</w:t>
            </w:r>
            <w:r>
              <w:rPr>
                <w:bCs/>
              </w:rPr>
              <w:t xml:space="preserve"> or related social science (including, but not limited to, </w:t>
            </w:r>
            <w:r w:rsidR="00B209A4">
              <w:rPr>
                <w:bCs/>
              </w:rPr>
              <w:t xml:space="preserve">economics, </w:t>
            </w:r>
            <w:r>
              <w:rPr>
                <w:bCs/>
              </w:rPr>
              <w:t xml:space="preserve">econometrics, statistics, or </w:t>
            </w:r>
            <w:r w:rsidR="00B209A4">
              <w:rPr>
                <w:bCs/>
              </w:rPr>
              <w:t>social research</w:t>
            </w:r>
            <w:r>
              <w:rPr>
                <w:bCs/>
              </w:rPr>
              <w:t>)</w:t>
            </w:r>
          </w:p>
          <w:p w14:paraId="78B25AE7" w14:textId="1929AF6A" w:rsidR="009C45FB" w:rsidRDefault="009C45FB" w:rsidP="00C37065">
            <w:pPr>
              <w:pStyle w:val="ListParagraph"/>
              <w:numPr>
                <w:ilvl w:val="0"/>
                <w:numId w:val="36"/>
              </w:numPr>
              <w:rPr>
                <w:bCs/>
              </w:rPr>
            </w:pPr>
            <w:r>
              <w:rPr>
                <w:bCs/>
              </w:rPr>
              <w:t>An extensive research track record (Level C) or demonstrated ability to develop a track record (Level B)</w:t>
            </w:r>
          </w:p>
          <w:p w14:paraId="21D86FA0" w14:textId="66137A9A" w:rsidR="00C37065" w:rsidRDefault="00B209A4" w:rsidP="00C37065">
            <w:pPr>
              <w:pStyle w:val="ListParagraph"/>
              <w:numPr>
                <w:ilvl w:val="0"/>
                <w:numId w:val="36"/>
              </w:numPr>
              <w:rPr>
                <w:bCs/>
              </w:rPr>
            </w:pPr>
            <w:r>
              <w:rPr>
                <w:bCs/>
              </w:rPr>
              <w:t xml:space="preserve">Demonstrated ability (Level C) or commitment to develop skills (Level B) in teaching </w:t>
            </w:r>
            <w:r w:rsidR="00BA0614">
              <w:rPr>
                <w:bCs/>
              </w:rPr>
              <w:t>courses on evaluation methods</w:t>
            </w:r>
            <w:r>
              <w:rPr>
                <w:bCs/>
              </w:rPr>
              <w:t xml:space="preserve"> </w:t>
            </w:r>
          </w:p>
          <w:p w14:paraId="17B91D9A" w14:textId="1453476E" w:rsidR="00C37065" w:rsidRDefault="00C37065" w:rsidP="00C37065">
            <w:pPr>
              <w:pStyle w:val="ListParagraph"/>
              <w:numPr>
                <w:ilvl w:val="0"/>
                <w:numId w:val="36"/>
              </w:numPr>
              <w:rPr>
                <w:bCs/>
              </w:rPr>
            </w:pPr>
            <w:r>
              <w:rPr>
                <w:bCs/>
              </w:rPr>
              <w:t>Capacity to undertake independent empirical research</w:t>
            </w:r>
            <w:r w:rsidR="009C45FB">
              <w:rPr>
                <w:bCs/>
              </w:rPr>
              <w:t xml:space="preserve"> </w:t>
            </w:r>
          </w:p>
          <w:p w14:paraId="59E80680" w14:textId="257922A2" w:rsidR="00BA0614" w:rsidRDefault="00BA0614" w:rsidP="00C37065">
            <w:pPr>
              <w:pStyle w:val="ListParagraph"/>
              <w:numPr>
                <w:ilvl w:val="0"/>
                <w:numId w:val="36"/>
              </w:numPr>
              <w:rPr>
                <w:bCs/>
              </w:rPr>
            </w:pPr>
            <w:r>
              <w:rPr>
                <w:bCs/>
              </w:rPr>
              <w:t xml:space="preserve">Knowledge of the Australian policy environment and/or demonstrated ability to work in new policy domains </w:t>
            </w:r>
          </w:p>
          <w:p w14:paraId="52BB29CD" w14:textId="713F7B35" w:rsidR="009C45FB" w:rsidRDefault="009C45FB" w:rsidP="00C37065">
            <w:pPr>
              <w:pStyle w:val="ListParagraph"/>
              <w:numPr>
                <w:ilvl w:val="0"/>
                <w:numId w:val="36"/>
              </w:numPr>
              <w:rPr>
                <w:bCs/>
              </w:rPr>
            </w:pPr>
            <w:r>
              <w:rPr>
                <w:bCs/>
              </w:rPr>
              <w:t>Success in attracting research funds (Level C) or demonstrated potential to attract research funds (Level B)</w:t>
            </w:r>
          </w:p>
          <w:p w14:paraId="33B15D03" w14:textId="77777777" w:rsidR="00C37065" w:rsidRDefault="00C37065" w:rsidP="00C37065">
            <w:pPr>
              <w:pStyle w:val="ListParagraph"/>
              <w:numPr>
                <w:ilvl w:val="0"/>
                <w:numId w:val="36"/>
              </w:numPr>
              <w:rPr>
                <w:bCs/>
              </w:rPr>
            </w:pPr>
            <w:r>
              <w:rPr>
                <w:bCs/>
              </w:rPr>
              <w:t>Ability to write clearly for an academic and policy audience</w:t>
            </w:r>
          </w:p>
          <w:p w14:paraId="3649FB2E" w14:textId="16BCCD27" w:rsidR="00C37065" w:rsidRDefault="009C45FB" w:rsidP="00C37065">
            <w:pPr>
              <w:pStyle w:val="ListParagraph"/>
              <w:numPr>
                <w:ilvl w:val="0"/>
                <w:numId w:val="36"/>
              </w:numPr>
              <w:rPr>
                <w:bCs/>
              </w:rPr>
            </w:pPr>
            <w:r>
              <w:rPr>
                <w:bCs/>
              </w:rPr>
              <w:t>A well articulated research agenda over the next 1-2 years (Level B) or 3-5 years (Level C)</w:t>
            </w:r>
            <w:r w:rsidR="00C37065">
              <w:rPr>
                <w:bCs/>
              </w:rPr>
              <w:t xml:space="preserve"> </w:t>
            </w:r>
          </w:p>
          <w:p w14:paraId="4F35EB4D" w14:textId="77777777" w:rsidR="00C37065" w:rsidRPr="00F861DD" w:rsidRDefault="00C37065" w:rsidP="00C37065">
            <w:pPr>
              <w:pStyle w:val="ListParagraph"/>
              <w:numPr>
                <w:ilvl w:val="0"/>
                <w:numId w:val="36"/>
              </w:numPr>
              <w:rPr>
                <w:bCs/>
              </w:rPr>
            </w:pPr>
            <w:r w:rsidRPr="00F861DD">
              <w:rPr>
                <w:bCs/>
              </w:rPr>
              <w:t>A demonstrated understanding of equal opportunity (EO) principles and policies and a commitment to their application in a university context.</w:t>
            </w:r>
          </w:p>
          <w:p w14:paraId="3AEFF009" w14:textId="77777777" w:rsidR="003C37FC" w:rsidRDefault="003C37FC" w:rsidP="00C37065">
            <w:pPr>
              <w:rPr>
                <w:i/>
                <w:iCs/>
                <w:color w:val="FF0000"/>
              </w:rPr>
            </w:pPr>
          </w:p>
          <w:p w14:paraId="1B7FF47C" w14:textId="77777777" w:rsidR="00C37065" w:rsidRDefault="00C37065" w:rsidP="00C37065">
            <w:pPr>
              <w:rPr>
                <w:rFonts w:ascii="Arial Narrow" w:hAnsi="Arial Narrow" w:cs="Arial Narrow"/>
                <w:i/>
                <w:iCs/>
                <w:sz w:val="24"/>
                <w:szCs w:val="24"/>
              </w:rPr>
            </w:pPr>
          </w:p>
        </w:tc>
      </w:tr>
      <w:tr w:rsidR="003C37FC" w14:paraId="053DBCFF"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826FB8E"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4A8D4749" w14:textId="321AE8AB" w:rsidR="003C37FC" w:rsidRDefault="00965E7C">
            <w:pPr>
              <w:spacing w:before="80" w:after="80"/>
              <w:rPr>
                <w:rFonts w:ascii="Tahoma" w:hAnsi="Tahoma" w:cs="Tahoma"/>
              </w:rPr>
            </w:pPr>
            <w:r>
              <w:rPr>
                <w:rFonts w:ascii="Tahoma" w:hAnsi="Tahoma" w:cs="Tahoma"/>
                <w:noProof/>
                <w:lang w:eastAsia="en-AU"/>
              </w:rPr>
              <w:drawing>
                <wp:inline distT="0" distB="0" distL="0" distR="0" wp14:anchorId="4D5CACE8" wp14:editId="4646E6B2">
                  <wp:extent cx="953135" cy="318279"/>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sig.tif"/>
                          <pic:cNvPicPr/>
                        </pic:nvPicPr>
                        <pic:blipFill>
                          <a:blip r:embed="rId9">
                            <a:extLst>
                              <a:ext uri="{28A0092B-C50C-407E-A947-70E740481C1C}">
                                <a14:useLocalDpi xmlns:a14="http://schemas.microsoft.com/office/drawing/2010/main" val="0"/>
                              </a:ext>
                            </a:extLst>
                          </a:blip>
                          <a:stretch>
                            <a:fillRect/>
                          </a:stretch>
                        </pic:blipFill>
                        <pic:spPr>
                          <a:xfrm>
                            <a:off x="0" y="0"/>
                            <a:ext cx="968184" cy="323304"/>
                          </a:xfrm>
                          <a:prstGeom prst="rect">
                            <a:avLst/>
                          </a:prstGeom>
                        </pic:spPr>
                      </pic:pic>
                    </a:graphicData>
                  </a:graphic>
                </wp:inline>
              </w:drawing>
            </w:r>
          </w:p>
        </w:tc>
        <w:tc>
          <w:tcPr>
            <w:tcW w:w="1134" w:type="dxa"/>
            <w:tcBorders>
              <w:top w:val="single" w:sz="4" w:space="0" w:color="auto"/>
            </w:tcBorders>
          </w:tcPr>
          <w:p w14:paraId="28F4870D"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47EDB4CB" w14:textId="75AA6C9A" w:rsidR="003C37FC" w:rsidRDefault="00965E7C">
            <w:pPr>
              <w:spacing w:before="80" w:after="80"/>
              <w:rPr>
                <w:rFonts w:ascii="Tahoma" w:hAnsi="Tahoma" w:cs="Tahoma"/>
              </w:rPr>
            </w:pPr>
            <w:r>
              <w:rPr>
                <w:rFonts w:ascii="Tahoma" w:hAnsi="Tahoma" w:cs="Tahoma"/>
              </w:rPr>
              <w:t>13/11/2017</w:t>
            </w:r>
          </w:p>
        </w:tc>
      </w:tr>
      <w:tr w:rsidR="003C37FC" w14:paraId="1968AD83"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2C882FAC"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7F999353" w14:textId="261544E9" w:rsidR="003C37FC" w:rsidRDefault="00965E7C">
            <w:pPr>
              <w:spacing w:before="80" w:after="80"/>
              <w:rPr>
                <w:rFonts w:ascii="Tahoma" w:hAnsi="Tahoma" w:cs="Tahoma"/>
              </w:rPr>
            </w:pPr>
            <w:r>
              <w:rPr>
                <w:rFonts w:ascii="Tahoma" w:hAnsi="Tahoma" w:cs="Tahoma"/>
              </w:rPr>
              <w:t>A/Prof Nicholas Biddle</w:t>
            </w:r>
          </w:p>
        </w:tc>
        <w:tc>
          <w:tcPr>
            <w:tcW w:w="1134" w:type="dxa"/>
            <w:tcBorders>
              <w:bottom w:val="single" w:sz="4" w:space="0" w:color="auto"/>
            </w:tcBorders>
          </w:tcPr>
          <w:p w14:paraId="41B5E00C"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796100CD" w14:textId="13C82694" w:rsidR="003C37FC" w:rsidRDefault="00965E7C">
            <w:pPr>
              <w:spacing w:before="80" w:after="80"/>
              <w:rPr>
                <w:rFonts w:ascii="Tahoma" w:hAnsi="Tahoma" w:cs="Tahoma"/>
              </w:rPr>
            </w:pPr>
            <w:r>
              <w:rPr>
                <w:rFonts w:ascii="Tahoma" w:hAnsi="Tahoma" w:cs="Tahoma"/>
              </w:rPr>
              <w:t>U3388699</w:t>
            </w:r>
          </w:p>
        </w:tc>
      </w:tr>
    </w:tbl>
    <w:p w14:paraId="5FD549F0"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6939248C" w14:textId="77777777">
        <w:tc>
          <w:tcPr>
            <w:tcW w:w="10492" w:type="dxa"/>
            <w:tcBorders>
              <w:top w:val="single" w:sz="6" w:space="0" w:color="auto"/>
            </w:tcBorders>
          </w:tcPr>
          <w:p w14:paraId="148263BE"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2740B6D8" w14:textId="77777777">
        <w:tc>
          <w:tcPr>
            <w:tcW w:w="10492" w:type="dxa"/>
          </w:tcPr>
          <w:p w14:paraId="503BF55C" w14:textId="77777777" w:rsidR="003C37FC" w:rsidRDefault="00CC5CEB">
            <w:pPr>
              <w:rPr>
                <w:lang w:val="en-US"/>
              </w:rPr>
            </w:pPr>
            <w:hyperlink r:id="rId10" w:history="1">
              <w:r w:rsidR="002D7CCF">
                <w:rPr>
                  <w:rStyle w:val="Hyperlink"/>
                  <w:rFonts w:cs="Arial"/>
                  <w:lang w:val="en-US"/>
                </w:rPr>
                <w:t>General Staff Classification Descriptors</w:t>
              </w:r>
            </w:hyperlink>
          </w:p>
        </w:tc>
      </w:tr>
      <w:tr w:rsidR="003C37FC" w14:paraId="120E915E" w14:textId="77777777">
        <w:tc>
          <w:tcPr>
            <w:tcW w:w="10492" w:type="dxa"/>
            <w:tcBorders>
              <w:bottom w:val="single" w:sz="6" w:space="0" w:color="auto"/>
            </w:tcBorders>
          </w:tcPr>
          <w:p w14:paraId="78B34FF0" w14:textId="77777777" w:rsidR="003C37FC" w:rsidRDefault="00CC5CEB">
            <w:pPr>
              <w:rPr>
                <w:lang w:val="en-US"/>
              </w:rPr>
            </w:pPr>
            <w:hyperlink r:id="rId11" w:history="1">
              <w:r w:rsidR="002D7CCF">
                <w:rPr>
                  <w:rStyle w:val="Hyperlink"/>
                  <w:rFonts w:cs="Arial"/>
                  <w:lang w:val="en-US"/>
                </w:rPr>
                <w:t>Academic Minimum Standards</w:t>
              </w:r>
            </w:hyperlink>
          </w:p>
        </w:tc>
      </w:tr>
    </w:tbl>
    <w:p w14:paraId="53EB7B45" w14:textId="77777777" w:rsidR="003C37FC" w:rsidRDefault="003C37FC">
      <w:pPr>
        <w:pStyle w:val="norm10plus"/>
        <w:widowControl/>
        <w:overflowPunct w:val="0"/>
        <w:spacing w:after="0"/>
        <w:textAlignment w:val="baseline"/>
        <w:rPr>
          <w:rFonts w:ascii="Arial Narrow" w:hAnsi="Arial Narrow" w:cs="Arial Narrow"/>
          <w:lang w:val="en-US"/>
        </w:rPr>
      </w:pPr>
    </w:p>
    <w:p w14:paraId="0BE4E1C8" w14:textId="77777777" w:rsidR="003C37FC" w:rsidRDefault="003C37FC">
      <w:pPr>
        <w:pStyle w:val="norm10plus"/>
        <w:widowControl/>
        <w:overflowPunct w:val="0"/>
        <w:spacing w:after="0"/>
        <w:textAlignment w:val="baseline"/>
        <w:rPr>
          <w:rFonts w:ascii="Arial Narrow" w:hAnsi="Arial Narrow" w:cs="Arial Narrow"/>
          <w:lang w:val="en-US"/>
        </w:rPr>
      </w:pPr>
    </w:p>
    <w:p w14:paraId="66B675B8" w14:textId="77777777" w:rsidR="0041224F" w:rsidRDefault="0041224F">
      <w:pPr>
        <w:pStyle w:val="norm10plus"/>
        <w:widowControl/>
        <w:overflowPunct w:val="0"/>
        <w:spacing w:after="0"/>
        <w:textAlignment w:val="baseline"/>
        <w:rPr>
          <w:rFonts w:ascii="Arial Narrow" w:hAnsi="Arial Narrow" w:cs="Arial Narrow"/>
          <w:lang w:val="en-US"/>
        </w:rPr>
      </w:pPr>
    </w:p>
    <w:p w14:paraId="00CEF94D" w14:textId="77777777" w:rsidR="003C37FC" w:rsidRDefault="003C37FC">
      <w:pPr>
        <w:pStyle w:val="norm10plus"/>
        <w:widowControl/>
        <w:overflowPunct w:val="0"/>
        <w:spacing w:after="0"/>
        <w:textAlignment w:val="baseline"/>
        <w:rPr>
          <w:rFonts w:ascii="Arial Narrow" w:hAnsi="Arial Narrow" w:cs="Arial Narrow"/>
          <w:lang w:val="en-US"/>
        </w:rPr>
      </w:pPr>
    </w:p>
    <w:p w14:paraId="1F3EB034" w14:textId="77777777" w:rsidR="003C37FC" w:rsidRDefault="003C37FC">
      <w:pPr>
        <w:pStyle w:val="norm10plus"/>
        <w:widowControl/>
        <w:overflowPunct w:val="0"/>
        <w:spacing w:after="0"/>
        <w:textAlignment w:val="baseline"/>
        <w:rPr>
          <w:rFonts w:ascii="Arial Narrow" w:hAnsi="Arial Narrow" w:cs="Arial Narrow"/>
          <w:lang w:val="en-US"/>
        </w:rPr>
      </w:pPr>
    </w:p>
    <w:p w14:paraId="42FA7B55" w14:textId="77777777" w:rsidR="003C37FC" w:rsidRDefault="003C37FC">
      <w:pPr>
        <w:pStyle w:val="norm10plus"/>
        <w:widowControl/>
        <w:overflowPunct w:val="0"/>
        <w:spacing w:after="0"/>
        <w:textAlignment w:val="baseline"/>
        <w:rPr>
          <w:rFonts w:ascii="Arial Narrow" w:hAnsi="Arial Narrow" w:cs="Arial Narrow"/>
          <w:lang w:val="en-US"/>
        </w:rPr>
      </w:pPr>
    </w:p>
    <w:p w14:paraId="1E5A32F3" w14:textId="77777777" w:rsidR="003C37FC" w:rsidRDefault="003C37FC">
      <w:pPr>
        <w:pStyle w:val="norm10plus"/>
        <w:widowControl/>
        <w:overflowPunct w:val="0"/>
        <w:spacing w:after="0"/>
        <w:textAlignment w:val="baseline"/>
        <w:rPr>
          <w:rFonts w:ascii="Arial Narrow" w:hAnsi="Arial Narrow" w:cs="Arial Narrow"/>
          <w:lang w:val="en-US"/>
        </w:rPr>
      </w:pPr>
    </w:p>
    <w:p w14:paraId="056165F4" w14:textId="77777777" w:rsidR="003C37FC" w:rsidRDefault="003C37FC">
      <w:pPr>
        <w:pStyle w:val="norm10plus"/>
        <w:widowControl/>
        <w:overflowPunct w:val="0"/>
        <w:spacing w:after="0"/>
        <w:textAlignment w:val="baseline"/>
        <w:rPr>
          <w:rFonts w:ascii="Arial Narrow" w:hAnsi="Arial Narrow" w:cs="Arial Narrow"/>
          <w:lang w:val="en-US"/>
        </w:rPr>
      </w:pPr>
    </w:p>
    <w:p w14:paraId="0490F4AC" w14:textId="77777777" w:rsidR="003C37FC" w:rsidRDefault="003C37FC">
      <w:pPr>
        <w:pStyle w:val="norm10plus"/>
        <w:widowControl/>
        <w:overflowPunct w:val="0"/>
        <w:spacing w:after="0"/>
        <w:textAlignment w:val="baseline"/>
        <w:rPr>
          <w:rFonts w:ascii="Arial Narrow" w:hAnsi="Arial Narrow" w:cs="Arial Narrow"/>
          <w:lang w:val="en-US"/>
        </w:rPr>
      </w:pPr>
    </w:p>
    <w:p w14:paraId="48071259" w14:textId="77777777" w:rsidR="003C37FC" w:rsidRDefault="003C37FC">
      <w:pPr>
        <w:pStyle w:val="norm10plus"/>
        <w:widowControl/>
        <w:overflowPunct w:val="0"/>
        <w:spacing w:after="0"/>
        <w:textAlignment w:val="baseline"/>
        <w:rPr>
          <w:rFonts w:ascii="Arial Narrow" w:hAnsi="Arial Narrow" w:cs="Arial Narrow"/>
          <w:lang w:val="en-US"/>
        </w:rPr>
      </w:pPr>
    </w:p>
    <w:p w14:paraId="5257AC15" w14:textId="77777777" w:rsidR="003C37FC" w:rsidRDefault="003C37FC">
      <w:pPr>
        <w:pStyle w:val="norm10plus"/>
        <w:widowControl/>
        <w:overflowPunct w:val="0"/>
        <w:spacing w:after="0"/>
        <w:textAlignment w:val="baseline"/>
        <w:rPr>
          <w:rFonts w:ascii="Arial Narrow" w:hAnsi="Arial Narrow" w:cs="Arial Narrow"/>
          <w:lang w:val="en-US"/>
        </w:rPr>
      </w:pPr>
    </w:p>
    <w:p w14:paraId="087193F9" w14:textId="77777777" w:rsidR="003C37FC" w:rsidRDefault="003C37FC">
      <w:pPr>
        <w:pStyle w:val="norm10plus"/>
        <w:widowControl/>
        <w:overflowPunct w:val="0"/>
        <w:spacing w:after="0"/>
        <w:textAlignment w:val="baseline"/>
        <w:rPr>
          <w:rFonts w:ascii="Arial Narrow" w:hAnsi="Arial Narrow" w:cs="Arial Narrow"/>
          <w:lang w:val="en-US"/>
        </w:rPr>
      </w:pPr>
    </w:p>
    <w:p w14:paraId="084671FB" w14:textId="77777777" w:rsidR="003C37FC" w:rsidRDefault="003C37FC">
      <w:pPr>
        <w:pStyle w:val="norm10plus"/>
        <w:widowControl/>
        <w:overflowPunct w:val="0"/>
        <w:spacing w:after="0"/>
        <w:textAlignment w:val="baseline"/>
        <w:rPr>
          <w:rFonts w:ascii="Arial Narrow" w:hAnsi="Arial Narrow" w:cs="Arial Narrow"/>
          <w:lang w:val="en-US"/>
        </w:rPr>
      </w:pPr>
    </w:p>
    <w:p w14:paraId="118F5858" w14:textId="77777777" w:rsidR="003C37FC" w:rsidRDefault="003C37FC">
      <w:pPr>
        <w:pStyle w:val="norm10plus"/>
        <w:widowControl/>
        <w:overflowPunct w:val="0"/>
        <w:spacing w:after="0"/>
        <w:textAlignment w:val="baseline"/>
        <w:rPr>
          <w:rFonts w:ascii="Arial Narrow" w:hAnsi="Arial Narrow" w:cs="Arial Narrow"/>
          <w:lang w:val="en-US"/>
        </w:rPr>
      </w:pPr>
    </w:p>
    <w:p w14:paraId="433CD740" w14:textId="77777777" w:rsidR="003C37FC" w:rsidRDefault="003C37FC">
      <w:pPr>
        <w:pStyle w:val="norm10plus"/>
        <w:widowControl/>
        <w:overflowPunct w:val="0"/>
        <w:spacing w:after="0"/>
        <w:textAlignment w:val="baseline"/>
        <w:rPr>
          <w:rFonts w:ascii="Arial Narrow" w:hAnsi="Arial Narrow" w:cs="Arial Narrow"/>
          <w:lang w:val="en-US"/>
        </w:rPr>
      </w:pPr>
    </w:p>
    <w:p w14:paraId="101A7D55"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6346D981" w14:textId="77777777"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14:paraId="30130979"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655F381A" w14:textId="77777777" w:rsidR="003C37FC" w:rsidRDefault="003C37FC" w:rsidP="003C37FC">
      <w:pPr>
        <w:pStyle w:val="norm10plus"/>
        <w:widowControl/>
        <w:overflowPunct w:val="0"/>
        <w:spacing w:after="0"/>
        <w:textAlignment w:val="baseline"/>
        <w:rPr>
          <w:rFonts w:ascii="Arial Narrow" w:hAnsi="Arial Narrow" w:cs="Arial Narrow"/>
          <w:b/>
          <w:bCs/>
          <w:sz w:val="24"/>
          <w:szCs w:val="24"/>
        </w:rPr>
      </w:pPr>
    </w:p>
    <w:p w14:paraId="10F832C9"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CC10DBB"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538881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54C8B271"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27270B8"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6B5B0A4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1EA51710"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3E72842C"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0573BC09"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4A45712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65820AAC" wp14:editId="48E05A9A">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65122DCB" w14:textId="77777777" w:rsidR="0041224F" w:rsidRDefault="0041224F" w:rsidP="00D7304E">
            <w:pPr>
              <w:pStyle w:val="BodyText"/>
              <w:rPr>
                <w:sz w:val="36"/>
                <w:szCs w:val="36"/>
              </w:rPr>
            </w:pPr>
            <w:r>
              <w:rPr>
                <w:sz w:val="36"/>
                <w:szCs w:val="36"/>
              </w:rPr>
              <w:t>Pre-Employment Work Environment Report</w:t>
            </w:r>
          </w:p>
        </w:tc>
      </w:tr>
    </w:tbl>
    <w:p w14:paraId="44015F57"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03C061AD" w14:textId="77777777" w:rsidTr="00D7304E">
        <w:trPr>
          <w:cantSplit/>
          <w:trHeight w:val="371"/>
        </w:trPr>
        <w:tc>
          <w:tcPr>
            <w:tcW w:w="2508" w:type="dxa"/>
            <w:tcBorders>
              <w:top w:val="single" w:sz="4" w:space="0" w:color="auto"/>
              <w:bottom w:val="single" w:sz="4" w:space="0" w:color="D9D9D9"/>
              <w:right w:val="single" w:sz="4" w:space="0" w:color="D9D9D9"/>
            </w:tcBorders>
          </w:tcPr>
          <w:p w14:paraId="03B35DA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131DA438" w14:textId="62EC947C" w:rsidR="0041224F" w:rsidRDefault="00965E7C" w:rsidP="00D7304E">
            <w:r>
              <w:t>College of Arts and Social Sciences</w:t>
            </w:r>
          </w:p>
        </w:tc>
        <w:tc>
          <w:tcPr>
            <w:tcW w:w="2400" w:type="dxa"/>
            <w:tcBorders>
              <w:top w:val="single" w:sz="4" w:space="0" w:color="auto"/>
              <w:left w:val="single" w:sz="4" w:space="0" w:color="D9D9D9"/>
              <w:bottom w:val="single" w:sz="4" w:space="0" w:color="D9D9D9"/>
              <w:right w:val="single" w:sz="4" w:space="0" w:color="C0C0C0"/>
            </w:tcBorders>
          </w:tcPr>
          <w:p w14:paraId="7331C12C"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56CCA41A" w14:textId="6669E127" w:rsidR="0041224F" w:rsidRDefault="00965E7C" w:rsidP="00D7304E">
            <w:r>
              <w:t>ANU Centre for Social Research and Methods</w:t>
            </w:r>
          </w:p>
        </w:tc>
      </w:tr>
      <w:tr w:rsidR="0041224F" w14:paraId="04E2D9A1" w14:textId="77777777" w:rsidTr="00D7304E">
        <w:trPr>
          <w:cantSplit/>
        </w:trPr>
        <w:tc>
          <w:tcPr>
            <w:tcW w:w="2508" w:type="dxa"/>
            <w:tcBorders>
              <w:top w:val="single" w:sz="4" w:space="0" w:color="D9D9D9"/>
              <w:bottom w:val="single" w:sz="4" w:space="0" w:color="D9D9D9"/>
              <w:right w:val="single" w:sz="4" w:space="0" w:color="D9D9D9"/>
            </w:tcBorders>
          </w:tcPr>
          <w:p w14:paraId="066FD05D"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0A994133" w14:textId="77777777" w:rsidR="0041224F" w:rsidRDefault="0041224F" w:rsidP="00D7304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D9D9D9"/>
              <w:right w:val="single" w:sz="4" w:space="0" w:color="C0C0C0"/>
            </w:tcBorders>
          </w:tcPr>
          <w:p w14:paraId="34670AF5"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701C3324" w14:textId="2E6224C8" w:rsidR="0041224F" w:rsidRDefault="00965E7C" w:rsidP="00D7304E">
            <w:r>
              <w:t>Level B/C</w:t>
            </w:r>
          </w:p>
        </w:tc>
      </w:tr>
      <w:tr w:rsidR="0041224F" w14:paraId="0BB02EB3" w14:textId="77777777" w:rsidTr="00D7304E">
        <w:trPr>
          <w:cantSplit/>
        </w:trPr>
        <w:tc>
          <w:tcPr>
            <w:tcW w:w="2508" w:type="dxa"/>
            <w:tcBorders>
              <w:top w:val="single" w:sz="4" w:space="0" w:color="D9D9D9"/>
              <w:bottom w:val="single" w:sz="4" w:space="0" w:color="auto"/>
              <w:right w:val="single" w:sz="4" w:space="0" w:color="D9D9D9"/>
            </w:tcBorders>
          </w:tcPr>
          <w:p w14:paraId="0DC3982F"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3B1FA60"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7DDEEA4C"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6BCF5301"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FC3AB5" w14:textId="77777777" w:rsidR="0041224F" w:rsidRDefault="0041224F" w:rsidP="0041224F">
      <w:pPr>
        <w:pStyle w:val="BodyText"/>
        <w:jc w:val="both"/>
        <w:rPr>
          <w:rFonts w:ascii="Arial" w:hAnsi="Arial" w:cs="Arial"/>
          <w:sz w:val="18"/>
          <w:szCs w:val="18"/>
        </w:rPr>
      </w:pPr>
    </w:p>
    <w:p w14:paraId="6764F5A3"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27305DC9"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058AB8B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35DD365F"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027BB7F4"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5F4CAC28"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03FB3219"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1B75744B"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66C2B01F" w14:textId="77777777" w:rsidTr="00D7304E">
        <w:tc>
          <w:tcPr>
            <w:tcW w:w="2608" w:type="dxa"/>
            <w:tcBorders>
              <w:top w:val="single" w:sz="6" w:space="0" w:color="auto"/>
              <w:left w:val="single" w:sz="6" w:space="0" w:color="auto"/>
              <w:bottom w:val="nil"/>
              <w:right w:val="nil"/>
            </w:tcBorders>
          </w:tcPr>
          <w:p w14:paraId="56BD9C2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431D8C45"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F9AFAB2"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57907161"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5B5A7399"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8119ADC"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166EC171"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1FFC58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C49655F" w14:textId="77777777" w:rsidR="0041224F" w:rsidRDefault="0041224F" w:rsidP="00D7304E">
            <w:pPr>
              <w:pStyle w:val="formtext"/>
              <w:widowControl/>
              <w:jc w:val="center"/>
              <w:rPr>
                <w:b/>
                <w:bCs/>
                <w:sz w:val="14"/>
                <w:szCs w:val="14"/>
              </w:rPr>
            </w:pPr>
            <w:r>
              <w:rPr>
                <w:b/>
                <w:bCs/>
                <w:sz w:val="14"/>
                <w:szCs w:val="14"/>
              </w:rPr>
              <w:t>occasional</w:t>
            </w:r>
          </w:p>
        </w:tc>
      </w:tr>
      <w:tr w:rsidR="0041224F" w14:paraId="2103B4D9" w14:textId="77777777" w:rsidTr="00D7304E">
        <w:tc>
          <w:tcPr>
            <w:tcW w:w="2608" w:type="dxa"/>
            <w:tcBorders>
              <w:top w:val="single" w:sz="6" w:space="0" w:color="auto"/>
              <w:left w:val="single" w:sz="6" w:space="0" w:color="auto"/>
              <w:bottom w:val="nil"/>
              <w:right w:val="nil"/>
            </w:tcBorders>
          </w:tcPr>
          <w:p w14:paraId="55EB8175"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46D24A6F" w14:textId="0AE02B40" w:rsidR="0041224F" w:rsidRDefault="00965E7C"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0C7E5181"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650978C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376B9654"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572F027" w14:textId="77777777" w:rsidR="0041224F" w:rsidRDefault="0041224F" w:rsidP="00D7304E">
            <w:pPr>
              <w:pStyle w:val="formtext"/>
              <w:widowControl/>
            </w:pPr>
            <w:r>
              <w:t>laboratory work</w:t>
            </w:r>
          </w:p>
        </w:tc>
        <w:tc>
          <w:tcPr>
            <w:tcW w:w="938" w:type="dxa"/>
            <w:tcBorders>
              <w:top w:val="nil"/>
              <w:left w:val="nil"/>
              <w:bottom w:val="nil"/>
              <w:right w:val="nil"/>
            </w:tcBorders>
          </w:tcPr>
          <w:p w14:paraId="1573E7A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1A89CEB4"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3CB803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66E4BC3D" w14:textId="77777777" w:rsidTr="00D7304E">
        <w:tc>
          <w:tcPr>
            <w:tcW w:w="2608" w:type="dxa"/>
            <w:tcBorders>
              <w:top w:val="nil"/>
              <w:left w:val="single" w:sz="6" w:space="0" w:color="auto"/>
              <w:bottom w:val="nil"/>
              <w:right w:val="nil"/>
            </w:tcBorders>
          </w:tcPr>
          <w:p w14:paraId="263DB902"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28EF42D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7DE406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FC7FEC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686EA9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0E2A72E" w14:textId="77777777" w:rsidR="0041224F" w:rsidRDefault="0041224F" w:rsidP="00D7304E">
            <w:pPr>
              <w:pStyle w:val="formtext"/>
              <w:widowControl/>
            </w:pPr>
            <w:r>
              <w:t>work at heights</w:t>
            </w:r>
          </w:p>
        </w:tc>
        <w:tc>
          <w:tcPr>
            <w:tcW w:w="938" w:type="dxa"/>
            <w:tcBorders>
              <w:top w:val="nil"/>
              <w:left w:val="nil"/>
              <w:bottom w:val="nil"/>
              <w:right w:val="nil"/>
            </w:tcBorders>
          </w:tcPr>
          <w:p w14:paraId="3234610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1E7A66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8C05E0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4224D056" w14:textId="77777777" w:rsidTr="00D7304E">
        <w:tc>
          <w:tcPr>
            <w:tcW w:w="2608" w:type="dxa"/>
            <w:tcBorders>
              <w:top w:val="nil"/>
              <w:left w:val="single" w:sz="6" w:space="0" w:color="auto"/>
              <w:bottom w:val="nil"/>
              <w:right w:val="nil"/>
            </w:tcBorders>
          </w:tcPr>
          <w:p w14:paraId="70164DBE"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22B16D3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0BB7556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5457B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5B6C926"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04F8853"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62DC9F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15AA05A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6A7103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15112D44" w14:textId="77777777" w:rsidTr="00D7304E">
        <w:tc>
          <w:tcPr>
            <w:tcW w:w="2608" w:type="dxa"/>
            <w:tcBorders>
              <w:top w:val="nil"/>
              <w:left w:val="single" w:sz="6" w:space="0" w:color="auto"/>
              <w:bottom w:val="nil"/>
              <w:right w:val="nil"/>
            </w:tcBorders>
          </w:tcPr>
          <w:p w14:paraId="19595759"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1378BE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1A343E6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614A10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172F164"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1A38BA0" w14:textId="77777777" w:rsidR="0041224F" w:rsidRDefault="0041224F" w:rsidP="00D7304E">
            <w:pPr>
              <w:pStyle w:val="formtext"/>
              <w:widowControl/>
            </w:pPr>
            <w:r>
              <w:t>noise / vibration</w:t>
            </w:r>
          </w:p>
        </w:tc>
        <w:tc>
          <w:tcPr>
            <w:tcW w:w="938" w:type="dxa"/>
            <w:tcBorders>
              <w:top w:val="nil"/>
              <w:left w:val="nil"/>
              <w:bottom w:val="nil"/>
              <w:right w:val="nil"/>
            </w:tcBorders>
          </w:tcPr>
          <w:p w14:paraId="5A30748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0FF3657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07885A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318599A3" w14:textId="77777777" w:rsidTr="00D7304E">
        <w:tc>
          <w:tcPr>
            <w:tcW w:w="2608" w:type="dxa"/>
            <w:tcBorders>
              <w:top w:val="nil"/>
              <w:left w:val="single" w:sz="6" w:space="0" w:color="auto"/>
              <w:bottom w:val="nil"/>
              <w:right w:val="nil"/>
            </w:tcBorders>
          </w:tcPr>
          <w:p w14:paraId="4F0250A9"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26DD3D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1097179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F6FD23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E07F3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27C5443" w14:textId="77777777" w:rsidR="0041224F" w:rsidRDefault="0041224F" w:rsidP="00D7304E">
            <w:pPr>
              <w:pStyle w:val="formtext"/>
              <w:widowControl/>
            </w:pPr>
            <w:r>
              <w:t>electricity</w:t>
            </w:r>
          </w:p>
        </w:tc>
        <w:tc>
          <w:tcPr>
            <w:tcW w:w="938" w:type="dxa"/>
            <w:tcBorders>
              <w:top w:val="nil"/>
              <w:left w:val="nil"/>
              <w:bottom w:val="nil"/>
              <w:right w:val="nil"/>
            </w:tcBorders>
          </w:tcPr>
          <w:p w14:paraId="26B989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36EC044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176C51A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06EB6653" w14:textId="77777777" w:rsidTr="00D7304E">
        <w:tc>
          <w:tcPr>
            <w:tcW w:w="2608" w:type="dxa"/>
            <w:tcBorders>
              <w:top w:val="nil"/>
              <w:left w:val="single" w:sz="6" w:space="0" w:color="auto"/>
              <w:bottom w:val="single" w:sz="4" w:space="0" w:color="auto"/>
              <w:right w:val="nil"/>
            </w:tcBorders>
          </w:tcPr>
          <w:p w14:paraId="6D63C280"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2729A2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03599D3B"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1FF1829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0F2C2132"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2B022713"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0CA1C85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358E78AF"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35B8A053" w14:textId="77777777" w:rsidR="0041224F" w:rsidRDefault="0041224F" w:rsidP="00D7304E">
            <w:pPr>
              <w:pStyle w:val="formtext"/>
              <w:widowControl/>
              <w:jc w:val="center"/>
            </w:pPr>
          </w:p>
        </w:tc>
      </w:tr>
      <w:tr w:rsidR="0041224F" w14:paraId="2FA6D1FA" w14:textId="77777777" w:rsidTr="00D7304E">
        <w:tc>
          <w:tcPr>
            <w:tcW w:w="2608" w:type="dxa"/>
            <w:tcBorders>
              <w:top w:val="single" w:sz="4" w:space="0" w:color="auto"/>
              <w:left w:val="single" w:sz="4" w:space="0" w:color="auto"/>
              <w:bottom w:val="single" w:sz="4" w:space="0" w:color="auto"/>
              <w:right w:val="nil"/>
            </w:tcBorders>
          </w:tcPr>
          <w:p w14:paraId="0FC12D49"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00F306AA"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065363A1"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4821CFFC"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5434DA3C"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0AA508AA"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784A2591"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4F901446"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6566B125" w14:textId="77777777" w:rsidR="0041224F" w:rsidRDefault="0041224F" w:rsidP="00D7304E">
            <w:pPr>
              <w:pStyle w:val="formtext"/>
              <w:widowControl/>
              <w:jc w:val="center"/>
            </w:pPr>
          </w:p>
        </w:tc>
      </w:tr>
      <w:tr w:rsidR="0041224F" w14:paraId="3A35E453" w14:textId="77777777" w:rsidTr="00D7304E">
        <w:tc>
          <w:tcPr>
            <w:tcW w:w="2608" w:type="dxa"/>
            <w:tcBorders>
              <w:top w:val="single" w:sz="4" w:space="0" w:color="auto"/>
              <w:left w:val="single" w:sz="6" w:space="0" w:color="auto"/>
              <w:bottom w:val="nil"/>
              <w:right w:val="nil"/>
            </w:tcBorders>
          </w:tcPr>
          <w:p w14:paraId="2DD22F20"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7366A72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44277CC7"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9EAB0A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7B874EF4"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10ECDC82"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69D4100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07790F6E"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4A51ABB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3F6100E1" w14:textId="77777777" w:rsidTr="00D7304E">
        <w:tc>
          <w:tcPr>
            <w:tcW w:w="2608" w:type="dxa"/>
            <w:tcBorders>
              <w:top w:val="nil"/>
              <w:left w:val="single" w:sz="6" w:space="0" w:color="auto"/>
              <w:bottom w:val="nil"/>
              <w:right w:val="nil"/>
            </w:tcBorders>
          </w:tcPr>
          <w:p w14:paraId="40851141" w14:textId="77777777" w:rsidR="0041224F" w:rsidRDefault="0041224F" w:rsidP="00D7304E">
            <w:pPr>
              <w:pStyle w:val="formtext"/>
              <w:widowControl/>
            </w:pPr>
            <w:r>
              <w:t>ultraviolet</w:t>
            </w:r>
          </w:p>
        </w:tc>
        <w:tc>
          <w:tcPr>
            <w:tcW w:w="851" w:type="dxa"/>
            <w:tcBorders>
              <w:top w:val="nil"/>
              <w:left w:val="nil"/>
              <w:bottom w:val="nil"/>
              <w:right w:val="nil"/>
            </w:tcBorders>
          </w:tcPr>
          <w:p w14:paraId="4BF3C0E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613D4DE4" w14:textId="77777777" w:rsidR="0041224F" w:rsidRDefault="0041224F" w:rsidP="00D7304E">
            <w:pPr>
              <w:pStyle w:val="formtext"/>
              <w:widowControl/>
            </w:pPr>
          </w:p>
        </w:tc>
        <w:tc>
          <w:tcPr>
            <w:tcW w:w="1021" w:type="dxa"/>
            <w:tcBorders>
              <w:top w:val="nil"/>
              <w:left w:val="nil"/>
              <w:bottom w:val="nil"/>
              <w:right w:val="single" w:sz="6" w:space="0" w:color="auto"/>
            </w:tcBorders>
          </w:tcPr>
          <w:p w14:paraId="07E1FF1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403F85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75AD30F" w14:textId="77777777" w:rsidR="0041224F" w:rsidRDefault="0041224F" w:rsidP="00D7304E">
            <w:pPr>
              <w:pStyle w:val="formtext"/>
              <w:widowControl/>
            </w:pPr>
            <w:r>
              <w:t>beta particles</w:t>
            </w:r>
          </w:p>
        </w:tc>
        <w:tc>
          <w:tcPr>
            <w:tcW w:w="938" w:type="dxa"/>
            <w:tcBorders>
              <w:top w:val="nil"/>
              <w:left w:val="nil"/>
              <w:bottom w:val="nil"/>
              <w:right w:val="nil"/>
            </w:tcBorders>
          </w:tcPr>
          <w:p w14:paraId="625FBBC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0DB4305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4AE57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2641CC2C" w14:textId="77777777" w:rsidTr="00D7304E">
        <w:tc>
          <w:tcPr>
            <w:tcW w:w="2608" w:type="dxa"/>
            <w:tcBorders>
              <w:top w:val="nil"/>
              <w:left w:val="single" w:sz="6" w:space="0" w:color="auto"/>
              <w:bottom w:val="nil"/>
              <w:right w:val="nil"/>
            </w:tcBorders>
          </w:tcPr>
          <w:p w14:paraId="076B96FA" w14:textId="77777777" w:rsidR="0041224F" w:rsidRDefault="0041224F" w:rsidP="00D7304E">
            <w:pPr>
              <w:pStyle w:val="formtext"/>
              <w:widowControl/>
            </w:pPr>
            <w:r>
              <w:t>infra red</w:t>
            </w:r>
          </w:p>
        </w:tc>
        <w:tc>
          <w:tcPr>
            <w:tcW w:w="851" w:type="dxa"/>
            <w:tcBorders>
              <w:top w:val="nil"/>
              <w:left w:val="nil"/>
              <w:bottom w:val="nil"/>
              <w:right w:val="nil"/>
            </w:tcBorders>
          </w:tcPr>
          <w:p w14:paraId="458BA32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18FDE63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F75421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075471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E353C49" w14:textId="77777777" w:rsidR="0041224F" w:rsidRDefault="0041224F" w:rsidP="00D7304E">
            <w:pPr>
              <w:pStyle w:val="formtext"/>
              <w:widowControl/>
            </w:pPr>
            <w:r>
              <w:t>nuclear particles</w:t>
            </w:r>
          </w:p>
        </w:tc>
        <w:tc>
          <w:tcPr>
            <w:tcW w:w="938" w:type="dxa"/>
            <w:tcBorders>
              <w:top w:val="nil"/>
              <w:left w:val="nil"/>
              <w:bottom w:val="nil"/>
              <w:right w:val="nil"/>
            </w:tcBorders>
          </w:tcPr>
          <w:p w14:paraId="7B568AD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42186D0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1AD3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61D0AD70" w14:textId="77777777" w:rsidTr="00D7304E">
        <w:tc>
          <w:tcPr>
            <w:tcW w:w="2608" w:type="dxa"/>
            <w:tcBorders>
              <w:top w:val="nil"/>
              <w:left w:val="single" w:sz="6" w:space="0" w:color="auto"/>
              <w:bottom w:val="nil"/>
              <w:right w:val="nil"/>
            </w:tcBorders>
          </w:tcPr>
          <w:p w14:paraId="454284FB" w14:textId="77777777" w:rsidR="0041224F" w:rsidRDefault="0041224F" w:rsidP="00D7304E">
            <w:pPr>
              <w:pStyle w:val="formtext"/>
              <w:widowControl/>
            </w:pPr>
            <w:r>
              <w:t>laser</w:t>
            </w:r>
          </w:p>
        </w:tc>
        <w:tc>
          <w:tcPr>
            <w:tcW w:w="851" w:type="dxa"/>
            <w:tcBorders>
              <w:top w:val="nil"/>
              <w:left w:val="nil"/>
              <w:bottom w:val="nil"/>
              <w:right w:val="nil"/>
            </w:tcBorders>
          </w:tcPr>
          <w:p w14:paraId="23F478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74C2DF7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302E0C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076B79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756D1E33" w14:textId="77777777" w:rsidR="0041224F" w:rsidRDefault="0041224F" w:rsidP="00D7304E">
            <w:pPr>
              <w:pStyle w:val="formtext"/>
              <w:widowControl/>
            </w:pPr>
          </w:p>
        </w:tc>
        <w:tc>
          <w:tcPr>
            <w:tcW w:w="938" w:type="dxa"/>
            <w:tcBorders>
              <w:top w:val="nil"/>
              <w:left w:val="nil"/>
              <w:bottom w:val="nil"/>
              <w:right w:val="nil"/>
            </w:tcBorders>
          </w:tcPr>
          <w:p w14:paraId="762C7346"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24F423D"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5ACD0BC" w14:textId="77777777" w:rsidR="0041224F" w:rsidRDefault="0041224F" w:rsidP="00D7304E">
            <w:pPr>
              <w:pStyle w:val="formtext"/>
              <w:widowControl/>
              <w:jc w:val="center"/>
              <w:rPr>
                <w:sz w:val="22"/>
                <w:szCs w:val="22"/>
              </w:rPr>
            </w:pPr>
          </w:p>
        </w:tc>
      </w:tr>
      <w:tr w:rsidR="0041224F" w14:paraId="42DD392D" w14:textId="77777777" w:rsidTr="00D7304E">
        <w:tc>
          <w:tcPr>
            <w:tcW w:w="2608" w:type="dxa"/>
            <w:tcBorders>
              <w:top w:val="nil"/>
              <w:left w:val="single" w:sz="6" w:space="0" w:color="auto"/>
              <w:bottom w:val="nil"/>
              <w:right w:val="nil"/>
            </w:tcBorders>
          </w:tcPr>
          <w:p w14:paraId="1D9A862B" w14:textId="77777777" w:rsidR="0041224F" w:rsidRDefault="0041224F" w:rsidP="00D7304E">
            <w:pPr>
              <w:pStyle w:val="formtext"/>
              <w:widowControl/>
            </w:pPr>
            <w:r>
              <w:t>radio frequency</w:t>
            </w:r>
          </w:p>
        </w:tc>
        <w:tc>
          <w:tcPr>
            <w:tcW w:w="851" w:type="dxa"/>
            <w:tcBorders>
              <w:top w:val="nil"/>
              <w:left w:val="nil"/>
              <w:bottom w:val="nil"/>
              <w:right w:val="nil"/>
            </w:tcBorders>
          </w:tcPr>
          <w:p w14:paraId="4C19E95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1919F15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134C9A0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CBDEF4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1D9291B4" w14:textId="77777777" w:rsidR="0041224F" w:rsidRDefault="0041224F" w:rsidP="00D7304E">
            <w:pPr>
              <w:pStyle w:val="formtext"/>
              <w:widowControl/>
            </w:pPr>
          </w:p>
        </w:tc>
        <w:tc>
          <w:tcPr>
            <w:tcW w:w="938" w:type="dxa"/>
            <w:tcBorders>
              <w:top w:val="nil"/>
              <w:left w:val="nil"/>
              <w:bottom w:val="nil"/>
              <w:right w:val="nil"/>
            </w:tcBorders>
          </w:tcPr>
          <w:p w14:paraId="1AEC5E5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78ECE38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2E2D39F" w14:textId="77777777" w:rsidR="0041224F" w:rsidRDefault="0041224F" w:rsidP="00D7304E">
            <w:pPr>
              <w:pStyle w:val="formtext"/>
              <w:widowControl/>
              <w:jc w:val="center"/>
              <w:rPr>
                <w:sz w:val="22"/>
                <w:szCs w:val="22"/>
              </w:rPr>
            </w:pPr>
          </w:p>
        </w:tc>
      </w:tr>
      <w:tr w:rsidR="0041224F" w14:paraId="26BFEBC1" w14:textId="77777777" w:rsidTr="00D7304E">
        <w:tc>
          <w:tcPr>
            <w:tcW w:w="2608" w:type="dxa"/>
            <w:tcBorders>
              <w:top w:val="single" w:sz="6" w:space="0" w:color="auto"/>
              <w:left w:val="single" w:sz="6" w:space="0" w:color="auto"/>
              <w:bottom w:val="single" w:sz="6" w:space="0" w:color="auto"/>
              <w:right w:val="nil"/>
            </w:tcBorders>
          </w:tcPr>
          <w:p w14:paraId="3BE758F3"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54C47CE"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4A6B8865"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1A5C6D60"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66DCB7D1"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C84B2C1"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49CA6A2F"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75585F45"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5A4BBDDF" w14:textId="77777777" w:rsidR="0041224F" w:rsidRDefault="0041224F" w:rsidP="00D7304E">
            <w:pPr>
              <w:pStyle w:val="formtext"/>
              <w:widowControl/>
              <w:jc w:val="center"/>
            </w:pPr>
          </w:p>
        </w:tc>
      </w:tr>
      <w:tr w:rsidR="0041224F" w14:paraId="7E5A4DFB" w14:textId="77777777" w:rsidTr="00D7304E">
        <w:tc>
          <w:tcPr>
            <w:tcW w:w="2608" w:type="dxa"/>
            <w:tcBorders>
              <w:top w:val="nil"/>
              <w:left w:val="single" w:sz="6" w:space="0" w:color="auto"/>
              <w:bottom w:val="nil"/>
              <w:right w:val="nil"/>
            </w:tcBorders>
          </w:tcPr>
          <w:p w14:paraId="2BC4197D"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1D12AA1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70146B2E"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A60A55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B3EE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9D23E15"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51A4765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2D5C786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F83622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5ECE0256" w14:textId="77777777" w:rsidTr="00D7304E">
        <w:tc>
          <w:tcPr>
            <w:tcW w:w="2608" w:type="dxa"/>
            <w:tcBorders>
              <w:top w:val="nil"/>
              <w:left w:val="single" w:sz="6" w:space="0" w:color="auto"/>
              <w:bottom w:val="nil"/>
              <w:right w:val="nil"/>
            </w:tcBorders>
          </w:tcPr>
          <w:p w14:paraId="696E9D21" w14:textId="77777777" w:rsidR="0041224F" w:rsidRDefault="0041224F" w:rsidP="00D7304E">
            <w:pPr>
              <w:pStyle w:val="formtext"/>
              <w:widowControl/>
            </w:pPr>
            <w:r>
              <w:t>allergens</w:t>
            </w:r>
          </w:p>
        </w:tc>
        <w:tc>
          <w:tcPr>
            <w:tcW w:w="851" w:type="dxa"/>
            <w:tcBorders>
              <w:top w:val="nil"/>
              <w:left w:val="nil"/>
              <w:bottom w:val="nil"/>
              <w:right w:val="nil"/>
            </w:tcBorders>
          </w:tcPr>
          <w:p w14:paraId="538EDA1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2A50D1A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9871F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FD6F1E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040C3FC2"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64F6B87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680F6F8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336F7D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38949E3A" w14:textId="77777777" w:rsidTr="00D7304E">
        <w:tc>
          <w:tcPr>
            <w:tcW w:w="2608" w:type="dxa"/>
            <w:tcBorders>
              <w:top w:val="nil"/>
              <w:left w:val="single" w:sz="6" w:space="0" w:color="auto"/>
              <w:bottom w:val="nil"/>
              <w:right w:val="nil"/>
            </w:tcBorders>
          </w:tcPr>
          <w:p w14:paraId="203C8F49" w14:textId="77777777" w:rsidR="0041224F" w:rsidRDefault="0041224F" w:rsidP="00D7304E">
            <w:pPr>
              <w:pStyle w:val="formtext"/>
              <w:widowControl/>
            </w:pPr>
            <w:r>
              <w:t>cytotoxics</w:t>
            </w:r>
          </w:p>
        </w:tc>
        <w:tc>
          <w:tcPr>
            <w:tcW w:w="851" w:type="dxa"/>
            <w:tcBorders>
              <w:top w:val="nil"/>
              <w:left w:val="nil"/>
              <w:bottom w:val="nil"/>
              <w:right w:val="nil"/>
            </w:tcBorders>
          </w:tcPr>
          <w:p w14:paraId="4E51A8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2DBB280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7FFC288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7AAB60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B160A60"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5798EAE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20796F13" w14:textId="77777777" w:rsidR="0041224F" w:rsidRDefault="0041224F" w:rsidP="00D7304E">
            <w:pPr>
              <w:pStyle w:val="formtext"/>
              <w:widowControl/>
            </w:pPr>
          </w:p>
        </w:tc>
        <w:tc>
          <w:tcPr>
            <w:tcW w:w="1300" w:type="dxa"/>
            <w:tcBorders>
              <w:top w:val="nil"/>
              <w:left w:val="nil"/>
              <w:bottom w:val="nil"/>
              <w:right w:val="single" w:sz="6" w:space="0" w:color="auto"/>
            </w:tcBorders>
          </w:tcPr>
          <w:p w14:paraId="6DA6F1B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024EDC60" w14:textId="77777777" w:rsidTr="00D7304E">
        <w:tc>
          <w:tcPr>
            <w:tcW w:w="2608" w:type="dxa"/>
            <w:tcBorders>
              <w:top w:val="nil"/>
              <w:left w:val="single" w:sz="6" w:space="0" w:color="auto"/>
              <w:bottom w:val="nil"/>
              <w:right w:val="nil"/>
            </w:tcBorders>
          </w:tcPr>
          <w:p w14:paraId="3886E452" w14:textId="77777777" w:rsidR="0041224F" w:rsidRDefault="0041224F" w:rsidP="00D7304E">
            <w:pPr>
              <w:pStyle w:val="formtext"/>
              <w:widowControl/>
              <w:rPr>
                <w:lang w:val="fr-FR"/>
              </w:rPr>
            </w:pPr>
            <w:r>
              <w:rPr>
                <w:lang w:val="fr-FR"/>
              </w:rPr>
              <w:t>mutagens/teratogens/</w:t>
            </w:r>
          </w:p>
          <w:p w14:paraId="29F2020B"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44453B2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2EFC561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17F65E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F76306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642CC50C"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24905C7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513710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48911E9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673F4864" w14:textId="77777777" w:rsidTr="00D7304E">
        <w:tc>
          <w:tcPr>
            <w:tcW w:w="2608" w:type="dxa"/>
            <w:tcBorders>
              <w:top w:val="nil"/>
              <w:left w:val="single" w:sz="6" w:space="0" w:color="auto"/>
              <w:bottom w:val="nil"/>
              <w:right w:val="nil"/>
            </w:tcBorders>
          </w:tcPr>
          <w:p w14:paraId="266902BA"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259A67B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nil"/>
              <w:bottom w:val="nil"/>
              <w:right w:val="nil"/>
            </w:tcBorders>
          </w:tcPr>
          <w:p w14:paraId="2F89FFF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C2EA0A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3D6A17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BFCB71B"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09096A1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nil"/>
              <w:right w:val="nil"/>
            </w:tcBorders>
          </w:tcPr>
          <w:p w14:paraId="4937C1A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7B0E1B6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2810285B" w14:textId="77777777" w:rsidTr="00D7304E">
        <w:tc>
          <w:tcPr>
            <w:tcW w:w="2608" w:type="dxa"/>
            <w:tcBorders>
              <w:top w:val="nil"/>
              <w:left w:val="single" w:sz="6" w:space="0" w:color="auto"/>
              <w:bottom w:val="single" w:sz="6" w:space="0" w:color="auto"/>
              <w:right w:val="nil"/>
            </w:tcBorders>
          </w:tcPr>
          <w:p w14:paraId="01C900DE" w14:textId="77777777" w:rsidR="0041224F" w:rsidRDefault="0041224F" w:rsidP="00D7304E">
            <w:pPr>
              <w:pStyle w:val="formtext"/>
              <w:widowControl/>
            </w:pPr>
          </w:p>
        </w:tc>
        <w:tc>
          <w:tcPr>
            <w:tcW w:w="851" w:type="dxa"/>
            <w:tcBorders>
              <w:top w:val="nil"/>
              <w:left w:val="nil"/>
              <w:bottom w:val="single" w:sz="6" w:space="0" w:color="auto"/>
              <w:right w:val="nil"/>
            </w:tcBorders>
          </w:tcPr>
          <w:p w14:paraId="173304A4"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1B45BFB4"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5DD828BE"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489FDE6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8233BE1"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ABCFE4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7F72E371"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758C727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5CEB">
              <w:rPr>
                <w:sz w:val="22"/>
                <w:szCs w:val="22"/>
              </w:rPr>
            </w:r>
            <w:r w:rsidR="00CC5CEB">
              <w:rPr>
                <w:sz w:val="22"/>
                <w:szCs w:val="22"/>
              </w:rPr>
              <w:fldChar w:fldCharType="separate"/>
            </w:r>
            <w:r>
              <w:rPr>
                <w:sz w:val="22"/>
                <w:szCs w:val="22"/>
              </w:rPr>
              <w:fldChar w:fldCharType="end"/>
            </w:r>
          </w:p>
        </w:tc>
      </w:tr>
      <w:tr w:rsidR="0041224F" w14:paraId="7646F3DE"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EE8FEE8" w14:textId="77777777" w:rsidR="0041224F" w:rsidRDefault="0041224F" w:rsidP="00D7304E">
            <w:pPr>
              <w:pStyle w:val="formtext"/>
              <w:widowControl/>
              <w:rPr>
                <w:b/>
                <w:bCs/>
              </w:rPr>
            </w:pPr>
            <w:r>
              <w:rPr>
                <w:b/>
                <w:bCs/>
              </w:rPr>
              <w:t>OTHER POTENTIAL HAZARDS (please specify):</w:t>
            </w:r>
          </w:p>
          <w:p w14:paraId="1B87C793"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3001C35" w14:textId="77777777" w:rsidR="0041224F" w:rsidRDefault="0041224F" w:rsidP="00D7304E">
            <w:pPr>
              <w:pStyle w:val="formtext"/>
              <w:widowControl/>
              <w:rPr>
                <w:sz w:val="22"/>
                <w:szCs w:val="22"/>
              </w:rPr>
            </w:pPr>
          </w:p>
        </w:tc>
      </w:tr>
    </w:tbl>
    <w:p w14:paraId="1B068AF4"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965E7C" w14:paraId="63FA915D" w14:textId="77777777" w:rsidTr="00D7304E">
        <w:trPr>
          <w:trHeight w:val="599"/>
        </w:trPr>
        <w:tc>
          <w:tcPr>
            <w:tcW w:w="1491" w:type="dxa"/>
            <w:vAlign w:val="center"/>
          </w:tcPr>
          <w:p w14:paraId="650D7D7E"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51943638" w14:textId="10120C99" w:rsidR="0041224F" w:rsidRDefault="00965E7C" w:rsidP="00D7304E">
            <w:pPr>
              <w:tabs>
                <w:tab w:val="right" w:leader="dot" w:pos="4461"/>
              </w:tabs>
              <w:spacing w:before="360" w:after="60"/>
              <w:jc w:val="left"/>
              <w:rPr>
                <w:rStyle w:val="Strong"/>
              </w:rPr>
            </w:pPr>
            <w:r>
              <w:rPr>
                <w:rFonts w:ascii="Times New Roman" w:hAnsi="Times New Roman" w:cs="Times New Roman"/>
                <w:b/>
                <w:bCs/>
                <w:noProof/>
                <w:lang w:eastAsia="en-AU"/>
              </w:rPr>
              <w:drawing>
                <wp:inline distT="0" distB="0" distL="0" distR="0" wp14:anchorId="1F79FBA3" wp14:editId="1F2B619B">
                  <wp:extent cx="1334135" cy="445459"/>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sig.tif"/>
                          <pic:cNvPicPr/>
                        </pic:nvPicPr>
                        <pic:blipFill>
                          <a:blip r:embed="rId9">
                            <a:extLst>
                              <a:ext uri="{28A0092B-C50C-407E-A947-70E740481C1C}">
                                <a14:useLocalDpi xmlns:a14="http://schemas.microsoft.com/office/drawing/2010/main" val="0"/>
                              </a:ext>
                            </a:extLst>
                          </a:blip>
                          <a:stretch>
                            <a:fillRect/>
                          </a:stretch>
                        </pic:blipFill>
                        <pic:spPr>
                          <a:xfrm>
                            <a:off x="0" y="0"/>
                            <a:ext cx="1400537" cy="467630"/>
                          </a:xfrm>
                          <a:prstGeom prst="rect">
                            <a:avLst/>
                          </a:prstGeom>
                        </pic:spPr>
                      </pic:pic>
                    </a:graphicData>
                  </a:graphic>
                </wp:inline>
              </w:drawing>
            </w:r>
          </w:p>
        </w:tc>
        <w:tc>
          <w:tcPr>
            <w:tcW w:w="1300" w:type="dxa"/>
          </w:tcPr>
          <w:p w14:paraId="3DF0EE51"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5EF36973" w14:textId="2D345A1F" w:rsidR="0041224F" w:rsidRDefault="00965E7C" w:rsidP="00D7304E">
            <w:pPr>
              <w:tabs>
                <w:tab w:val="right" w:leader="dot" w:pos="4461"/>
              </w:tabs>
              <w:spacing w:before="360" w:after="60"/>
              <w:jc w:val="left"/>
              <w:rPr>
                <w:rStyle w:val="Strong"/>
              </w:rPr>
            </w:pPr>
            <w:r>
              <w:rPr>
                <w:rStyle w:val="Strong"/>
              </w:rPr>
              <w:t>A/Prof Nicholas Biddle</w:t>
            </w:r>
          </w:p>
        </w:tc>
        <w:tc>
          <w:tcPr>
            <w:tcW w:w="845" w:type="dxa"/>
          </w:tcPr>
          <w:p w14:paraId="3B213A5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04C71197" w14:textId="5165A00D" w:rsidR="0041224F" w:rsidRDefault="00965E7C" w:rsidP="00D7304E">
            <w:pPr>
              <w:tabs>
                <w:tab w:val="right" w:leader="dot" w:pos="2761"/>
              </w:tabs>
              <w:spacing w:before="360" w:after="60"/>
              <w:jc w:val="left"/>
              <w:rPr>
                <w:rStyle w:val="Strong"/>
              </w:rPr>
            </w:pPr>
            <w:r>
              <w:rPr>
                <w:rStyle w:val="Strong"/>
              </w:rPr>
              <w:t>13/11/2017</w:t>
            </w:r>
          </w:p>
        </w:tc>
      </w:tr>
    </w:tbl>
    <w:p w14:paraId="1EA78FE1" w14:textId="77777777" w:rsidR="0041224F" w:rsidRPr="00BD660D" w:rsidRDefault="0041224F" w:rsidP="0041224F">
      <w:pPr>
        <w:spacing w:before="0"/>
        <w:rPr>
          <w:rFonts w:ascii="Tahoma" w:hAnsi="Tahoma" w:cs="Tahoma"/>
          <w:sz w:val="16"/>
          <w:szCs w:val="16"/>
        </w:rPr>
      </w:pPr>
    </w:p>
    <w:p w14:paraId="1D475E37"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CD7A" w14:textId="77777777" w:rsidR="001D5554" w:rsidRDefault="001D5554">
      <w:r>
        <w:separator/>
      </w:r>
    </w:p>
  </w:endnote>
  <w:endnote w:type="continuationSeparator" w:id="0">
    <w:p w14:paraId="32A8C201" w14:textId="77777777" w:rsidR="001D5554" w:rsidRDefault="001D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3CD8" w14:textId="77777777" w:rsidR="00D7304E" w:rsidRDefault="00D7304E">
    <w:pPr>
      <w:pStyle w:val="Footer"/>
      <w:jc w:val="center"/>
    </w:pPr>
    <w:r>
      <w:t>For assistance please contact HR Division Ph. 6125 3346</w:t>
    </w:r>
  </w:p>
  <w:p w14:paraId="388B1339"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7F60" w14:textId="77777777" w:rsidR="00D7304E" w:rsidRDefault="00D7304E">
    <w:pPr>
      <w:pStyle w:val="Footer"/>
      <w:jc w:val="center"/>
    </w:pPr>
    <w:r>
      <w:t>For assistance please contact HR Division Ph. 6125 3346</w:t>
    </w:r>
  </w:p>
  <w:p w14:paraId="4FC530CF"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3609" w14:textId="77777777" w:rsidR="001D5554" w:rsidRDefault="001D5554">
      <w:r>
        <w:separator/>
      </w:r>
    </w:p>
  </w:footnote>
  <w:footnote w:type="continuationSeparator" w:id="0">
    <w:p w14:paraId="595E1D63" w14:textId="77777777" w:rsidR="001D5554" w:rsidRDefault="001D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69B7" w14:textId="76925E4B"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CC5CEB">
      <w:rPr>
        <w:noProof/>
      </w:rPr>
      <w:t>2</w:t>
    </w:r>
    <w:r w:rsidR="00D7304E">
      <w:rPr>
        <w:noProof/>
      </w:rPr>
      <w:fldChar w:fldCharType="end"/>
    </w:r>
    <w:r w:rsidR="00D7304E">
      <w:t xml:space="preserve"> of </w:t>
    </w:r>
    <w:fldSimple w:instr=" NUMPAGES ">
      <w:r w:rsidR="00CC5CEB">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7950" w14:textId="6B33D325"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CC5CEB">
      <w:rPr>
        <w:noProof/>
      </w:rPr>
      <w:t>1</w:t>
    </w:r>
    <w:r w:rsidR="00D7304E">
      <w:rPr>
        <w:noProof/>
      </w:rPr>
      <w:fldChar w:fldCharType="end"/>
    </w:r>
    <w:r w:rsidR="00D7304E">
      <w:t xml:space="preserve"> of </w:t>
    </w:r>
    <w:fldSimple w:instr=" NUMPAGES ">
      <w:r w:rsidR="00CC5CEB">
        <w:rPr>
          <w:noProof/>
        </w:rPr>
        <w:t>4</w:t>
      </w:r>
    </w:fldSimple>
  </w:p>
  <w:p w14:paraId="1280CC81"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91119BD"/>
    <w:multiLevelType w:val="hybridMultilevel"/>
    <w:tmpl w:val="560A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0687E"/>
    <w:multiLevelType w:val="hybridMultilevel"/>
    <w:tmpl w:val="102CCE68"/>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2"/>
  </w:num>
  <w:num w:numId="14">
    <w:abstractNumId w:val="17"/>
  </w:num>
  <w:num w:numId="15">
    <w:abstractNumId w:val="11"/>
  </w:num>
  <w:num w:numId="16">
    <w:abstractNumId w:val="26"/>
  </w:num>
  <w:num w:numId="17">
    <w:abstractNumId w:val="30"/>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4"/>
  </w:num>
  <w:num w:numId="26">
    <w:abstractNumId w:val="27"/>
  </w:num>
  <w:num w:numId="27">
    <w:abstractNumId w:val="21"/>
  </w:num>
  <w:num w:numId="28">
    <w:abstractNumId w:val="20"/>
  </w:num>
  <w:num w:numId="29">
    <w:abstractNumId w:val="29"/>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3"/>
  </w:num>
  <w:num w:numId="34">
    <w:abstractNumId w:val="31"/>
  </w:num>
  <w:num w:numId="35">
    <w:abstractNumId w:val="15"/>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F24A4"/>
    <w:rsid w:val="00125578"/>
    <w:rsid w:val="001929D1"/>
    <w:rsid w:val="001D0D76"/>
    <w:rsid w:val="001D5554"/>
    <w:rsid w:val="001F0E38"/>
    <w:rsid w:val="0020734F"/>
    <w:rsid w:val="002A2501"/>
    <w:rsid w:val="002D7CCF"/>
    <w:rsid w:val="002E747D"/>
    <w:rsid w:val="002E7C96"/>
    <w:rsid w:val="002F0061"/>
    <w:rsid w:val="0031186C"/>
    <w:rsid w:val="00377569"/>
    <w:rsid w:val="003A5F5E"/>
    <w:rsid w:val="003A798C"/>
    <w:rsid w:val="003C37FC"/>
    <w:rsid w:val="0041224F"/>
    <w:rsid w:val="0041350E"/>
    <w:rsid w:val="004828DC"/>
    <w:rsid w:val="004B5F28"/>
    <w:rsid w:val="004C4844"/>
    <w:rsid w:val="004F203D"/>
    <w:rsid w:val="004F2BD4"/>
    <w:rsid w:val="0051414C"/>
    <w:rsid w:val="00560C56"/>
    <w:rsid w:val="00564349"/>
    <w:rsid w:val="0058226D"/>
    <w:rsid w:val="006176B5"/>
    <w:rsid w:val="00653781"/>
    <w:rsid w:val="00661493"/>
    <w:rsid w:val="00683BBD"/>
    <w:rsid w:val="006874F5"/>
    <w:rsid w:val="006B28C8"/>
    <w:rsid w:val="007160CE"/>
    <w:rsid w:val="007526F6"/>
    <w:rsid w:val="007B0437"/>
    <w:rsid w:val="007C2233"/>
    <w:rsid w:val="00804798"/>
    <w:rsid w:val="00820D76"/>
    <w:rsid w:val="00881631"/>
    <w:rsid w:val="00913EC4"/>
    <w:rsid w:val="00923101"/>
    <w:rsid w:val="00927A87"/>
    <w:rsid w:val="00937A58"/>
    <w:rsid w:val="00965E7C"/>
    <w:rsid w:val="009B2E4B"/>
    <w:rsid w:val="009C45FB"/>
    <w:rsid w:val="00A954EF"/>
    <w:rsid w:val="00AC6902"/>
    <w:rsid w:val="00AE719D"/>
    <w:rsid w:val="00AF4E92"/>
    <w:rsid w:val="00B209A4"/>
    <w:rsid w:val="00B71FDA"/>
    <w:rsid w:val="00B858E8"/>
    <w:rsid w:val="00BA0614"/>
    <w:rsid w:val="00BB3929"/>
    <w:rsid w:val="00BB77F6"/>
    <w:rsid w:val="00C1176B"/>
    <w:rsid w:val="00C31910"/>
    <w:rsid w:val="00C34373"/>
    <w:rsid w:val="00C37065"/>
    <w:rsid w:val="00C72042"/>
    <w:rsid w:val="00CC3A67"/>
    <w:rsid w:val="00CC5CEB"/>
    <w:rsid w:val="00CC5EF7"/>
    <w:rsid w:val="00CE4DBE"/>
    <w:rsid w:val="00D00003"/>
    <w:rsid w:val="00D07542"/>
    <w:rsid w:val="00D309D3"/>
    <w:rsid w:val="00D7304E"/>
    <w:rsid w:val="00D77645"/>
    <w:rsid w:val="00DB7BE2"/>
    <w:rsid w:val="00E025EC"/>
    <w:rsid w:val="00E77645"/>
    <w:rsid w:val="00F02772"/>
    <w:rsid w:val="00F2477A"/>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EF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A1A5-2071-4BC1-A72C-AE9E12EB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2017-11-13T02:02:00Z</cp:lastPrinted>
  <dcterms:created xsi:type="dcterms:W3CDTF">2017-11-17T03:39:00Z</dcterms:created>
  <dcterms:modified xsi:type="dcterms:W3CDTF">2017-11-17T03:39:00Z</dcterms:modified>
</cp:coreProperties>
</file>