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584576" w:rsidRDefault="00254F0A" w:rsidP="00C6698C">
            <w:pPr>
              <w:ind w:left="1455"/>
              <w:jc w:val="center"/>
              <w:rPr>
                <w:sz w:val="28"/>
                <w:szCs w:val="28"/>
              </w:rPr>
            </w:pPr>
            <w:bookmarkStart w:id="0" w:name="bmTop"/>
            <w:bookmarkStart w:id="1" w:name="_GoBack"/>
            <w:bookmarkEnd w:id="0"/>
            <w:bookmarkEnd w:id="1"/>
            <w:r w:rsidRPr="00584576">
              <w:rPr>
                <w:sz w:val="28"/>
                <w:szCs w:val="28"/>
              </w:rPr>
              <w:t>D</w:t>
            </w:r>
            <w:r w:rsidR="002C0991" w:rsidRPr="00584576">
              <w:rPr>
                <w:sz w:val="28"/>
                <w:szCs w:val="28"/>
              </w:rPr>
              <w:t>epartment of Health and Human Services</w:t>
            </w:r>
          </w:p>
          <w:p w:rsidR="002C0991" w:rsidRPr="00584576" w:rsidRDefault="00DC2582" w:rsidP="00C6698C">
            <w:pPr>
              <w:pStyle w:val="Sub-branch"/>
              <w:spacing w:before="40" w:after="120"/>
              <w:ind w:left="1455"/>
              <w:jc w:val="center"/>
              <w:rPr>
                <w:caps w:val="0"/>
                <w:w w:val="100"/>
                <w:sz w:val="28"/>
                <w:szCs w:val="28"/>
              </w:rPr>
            </w:pPr>
            <w:r w:rsidRPr="00584576">
              <w:rPr>
                <w:caps w:val="0"/>
                <w:w w:val="100"/>
                <w:sz w:val="28"/>
                <w:szCs w:val="28"/>
              </w:rPr>
              <w:t>and Ta</w:t>
            </w:r>
            <w:r w:rsidR="00A80F69" w:rsidRPr="00584576">
              <w:rPr>
                <w:caps w:val="0"/>
                <w:w w:val="100"/>
                <w:sz w:val="28"/>
                <w:szCs w:val="28"/>
              </w:rPr>
              <w:t>smanian Health Service</w:t>
            </w:r>
          </w:p>
          <w:p w:rsidR="00DD6876" w:rsidRPr="00C6698C" w:rsidRDefault="00DD6876" w:rsidP="00C6698C">
            <w:pPr>
              <w:pStyle w:val="Sub-branch"/>
              <w:spacing w:before="40" w:after="120"/>
              <w:ind w:left="1455"/>
              <w:jc w:val="center"/>
              <w:rPr>
                <w:caps w:val="0"/>
                <w:w w:val="100"/>
                <w:sz w:val="2"/>
                <w:szCs w:val="24"/>
              </w:rPr>
            </w:pPr>
          </w:p>
          <w:p w:rsidR="00DD6876" w:rsidRDefault="000B4D7A" w:rsidP="00C6698C">
            <w:pPr>
              <w:pStyle w:val="Heading1"/>
              <w:tabs>
                <w:tab w:val="left" w:pos="425"/>
                <w:tab w:val="left" w:pos="8280"/>
                <w:tab w:val="left" w:pos="9180"/>
              </w:tabs>
              <w:spacing w:after="0"/>
              <w:ind w:left="1455"/>
              <w:jc w:val="center"/>
            </w:pPr>
            <w:r>
              <w:t xml:space="preserve"> </w:t>
            </w:r>
            <w:r w:rsidR="00254F0A">
              <w:t>S</w:t>
            </w:r>
            <w:r w:rsidR="00DD6876">
              <w:t>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584576" w:rsidRDefault="005713D6" w:rsidP="00584576">
            <w:pPr>
              <w:pStyle w:val="InformationBlockfillin"/>
              <w:tabs>
                <w:tab w:val="left" w:pos="425"/>
                <w:tab w:val="left" w:pos="8280"/>
                <w:tab w:val="left" w:pos="9180"/>
              </w:tabs>
              <w:spacing w:line="300" w:lineRule="exact"/>
              <w:rPr>
                <w:rFonts w:cs="Arial"/>
                <w:b/>
                <w:iCs/>
                <w:kern w:val="36"/>
                <w:lang w:eastAsia="en-AU"/>
              </w:rPr>
            </w:pPr>
            <w:r w:rsidRPr="00584576">
              <w:rPr>
                <w:rStyle w:val="InformationBlockChar"/>
              </w:rPr>
              <w:t xml:space="preserve">Position Title: </w:t>
            </w:r>
            <w:r w:rsidR="0007250E" w:rsidRPr="00584576">
              <w:t>Administrative Officer</w:t>
            </w:r>
          </w:p>
        </w:tc>
        <w:tc>
          <w:tcPr>
            <w:tcW w:w="1399" w:type="pct"/>
            <w:tcBorders>
              <w:top w:val="single" w:sz="4" w:space="0" w:color="auto"/>
              <w:left w:val="single" w:sz="4" w:space="0" w:color="auto"/>
              <w:bottom w:val="single" w:sz="4" w:space="0" w:color="auto"/>
              <w:right w:val="single" w:sz="4" w:space="0" w:color="auto"/>
            </w:tcBorders>
          </w:tcPr>
          <w:p w:rsidR="005713D6" w:rsidRPr="00584576" w:rsidRDefault="005713D6" w:rsidP="00C6698C">
            <w:pPr>
              <w:pStyle w:val="InformationBlockfillin"/>
              <w:tabs>
                <w:tab w:val="left" w:pos="425"/>
                <w:tab w:val="left" w:pos="8280"/>
                <w:tab w:val="left" w:pos="9180"/>
              </w:tabs>
              <w:spacing w:line="300" w:lineRule="exact"/>
              <w:rPr>
                <w:rFonts w:cs="Arial"/>
                <w:iCs/>
                <w:kern w:val="36"/>
                <w:lang w:eastAsia="en-AU"/>
              </w:rPr>
            </w:pPr>
            <w:r w:rsidRPr="00584576">
              <w:rPr>
                <w:rFonts w:cs="Arial"/>
                <w:b/>
                <w:iCs/>
                <w:kern w:val="36"/>
                <w:lang w:eastAsia="en-AU"/>
              </w:rPr>
              <w:t xml:space="preserve">Position Number: </w:t>
            </w:r>
            <w:r w:rsidR="00254F0A" w:rsidRPr="00584576">
              <w:rPr>
                <w:rFonts w:cs="Arial"/>
                <w:iCs/>
                <w:kern w:val="36"/>
                <w:lang w:eastAsia="en-AU"/>
              </w:rPr>
              <w:t>50</w:t>
            </w:r>
            <w:r w:rsidR="00C6698C">
              <w:rPr>
                <w:rFonts w:cs="Arial"/>
                <w:iCs/>
                <w:kern w:val="36"/>
                <w:lang w:eastAsia="en-AU"/>
              </w:rPr>
              <w:t>8397</w:t>
            </w:r>
            <w:r w:rsidR="00497D0C" w:rsidRPr="00584576">
              <w:fldChar w:fldCharType="begin"/>
            </w:r>
            <w:r w:rsidR="00497D0C" w:rsidRPr="00584576">
              <w:instrText xml:space="preserve"> DOCPROPERTY  PositionNumber  \* MERGEFORMAT </w:instrText>
            </w:r>
            <w:r w:rsidR="00497D0C" w:rsidRPr="00584576">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rsidR="005713D6" w:rsidRPr="00584576" w:rsidRDefault="005713D6" w:rsidP="00C6698C">
            <w:pPr>
              <w:pStyle w:val="InformationBlockfillin"/>
              <w:tabs>
                <w:tab w:val="left" w:pos="425"/>
                <w:tab w:val="left" w:pos="8280"/>
                <w:tab w:val="left" w:pos="9180"/>
              </w:tabs>
              <w:spacing w:line="300" w:lineRule="exact"/>
              <w:rPr>
                <w:rFonts w:cs="Arial"/>
                <w:iCs/>
                <w:kern w:val="36"/>
                <w:lang w:eastAsia="en-AU"/>
              </w:rPr>
            </w:pPr>
            <w:r w:rsidRPr="00584576">
              <w:rPr>
                <w:rStyle w:val="InformationBlockChar"/>
              </w:rPr>
              <w:t xml:space="preserve">Effective Date: </w:t>
            </w:r>
            <w:r w:rsidR="00C6698C">
              <w:rPr>
                <w:rStyle w:val="InformationBlockChar"/>
              </w:rPr>
              <w:t xml:space="preserve">   </w:t>
            </w:r>
            <w:r w:rsidR="00C6698C">
              <w:rPr>
                <w:rFonts w:cs="Arial"/>
                <w:iCs/>
                <w:kern w:val="36"/>
                <w:lang w:eastAsia="en-AU"/>
              </w:rPr>
              <w:t>March 2018</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584576" w:rsidRDefault="005713D6" w:rsidP="00C6698C">
            <w:pPr>
              <w:tabs>
                <w:tab w:val="left" w:pos="6048"/>
              </w:tabs>
              <w:spacing w:before="40" w:after="40"/>
              <w:jc w:val="left"/>
              <w:rPr>
                <w:sz w:val="22"/>
              </w:rPr>
            </w:pPr>
            <w:r w:rsidRPr="00584576">
              <w:rPr>
                <w:rStyle w:val="InformationBlockChar"/>
              </w:rPr>
              <w:t xml:space="preserve">Group and Unit: </w:t>
            </w:r>
            <w:bookmarkStart w:id="2" w:name="bmTHSUnit"/>
            <w:bookmarkEnd w:id="2"/>
            <w:r w:rsidR="00254F0A" w:rsidRPr="00584576">
              <w:rPr>
                <w:rStyle w:val="InformationBlockChar"/>
                <w:b w:val="0"/>
              </w:rPr>
              <w:t>Tasmanian Health Service</w:t>
            </w:r>
            <w:r w:rsidR="007D56EE" w:rsidRPr="00584576">
              <w:rPr>
                <w:b/>
                <w:sz w:val="22"/>
              </w:rPr>
              <w:fldChar w:fldCharType="begin"/>
            </w:r>
            <w:r w:rsidR="00C11881" w:rsidRPr="00584576">
              <w:rPr>
                <w:b/>
                <w:sz w:val="22"/>
              </w:rPr>
              <w:instrText xml:space="preserve"> DOCPROPERTY  DeptOpUnit  \* MERGEFORMAT </w:instrText>
            </w:r>
            <w:r w:rsidR="007D56EE" w:rsidRPr="00584576">
              <w:rPr>
                <w:b/>
                <w:sz w:val="22"/>
              </w:rPr>
              <w:fldChar w:fldCharType="end"/>
            </w:r>
            <w:r w:rsidR="00AD2A2A" w:rsidRPr="00584576">
              <w:rPr>
                <w:sz w:val="22"/>
              </w:rPr>
              <w:t xml:space="preserve"> </w:t>
            </w:r>
            <w:r w:rsidR="00584576">
              <w:rPr>
                <w:sz w:val="22"/>
              </w:rPr>
              <w:t xml:space="preserve">(THS) </w:t>
            </w:r>
            <w:r w:rsidR="00246E6D">
              <w:rPr>
                <w:sz w:val="22"/>
              </w:rPr>
              <w:t>– Complex, Chronic and Community Service</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584576" w:rsidRDefault="005713D6" w:rsidP="00C6698C">
            <w:pPr>
              <w:pStyle w:val="InformationBlockfillin"/>
              <w:tabs>
                <w:tab w:val="left" w:pos="425"/>
                <w:tab w:val="left" w:pos="1800"/>
                <w:tab w:val="left" w:pos="5040"/>
                <w:tab w:val="left" w:pos="8280"/>
                <w:tab w:val="left" w:pos="9180"/>
              </w:tabs>
              <w:spacing w:line="300" w:lineRule="exact"/>
              <w:rPr>
                <w:rStyle w:val="InformationBlockChar"/>
                <w:b w:val="0"/>
              </w:rPr>
            </w:pPr>
            <w:r w:rsidRPr="00584576">
              <w:rPr>
                <w:rStyle w:val="InformationBlockChar"/>
              </w:rPr>
              <w:t xml:space="preserve">Section: </w:t>
            </w:r>
            <w:r w:rsidR="00C6698C">
              <w:rPr>
                <w:rStyle w:val="InformationBlockChar"/>
                <w:b w:val="0"/>
              </w:rPr>
              <w:t>Cancer Services</w:t>
            </w:r>
            <w:r w:rsidR="00497D0C" w:rsidRPr="00584576">
              <w:fldChar w:fldCharType="begin"/>
            </w:r>
            <w:r w:rsidR="00497D0C" w:rsidRPr="00584576">
              <w:instrText xml:space="preserve"> DOCPROPERTY  Section  \* MERGEFORMAT </w:instrText>
            </w:r>
            <w:r w:rsidR="00497D0C" w:rsidRPr="0058457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584576" w:rsidRDefault="005713D6" w:rsidP="00265C8C">
            <w:pPr>
              <w:pStyle w:val="InformationBlockfillin"/>
              <w:tabs>
                <w:tab w:val="left" w:pos="425"/>
                <w:tab w:val="left" w:pos="8280"/>
                <w:tab w:val="left" w:pos="9180"/>
              </w:tabs>
              <w:spacing w:line="300" w:lineRule="exact"/>
              <w:rPr>
                <w:rFonts w:cs="Arial"/>
                <w:iCs/>
                <w:kern w:val="36"/>
                <w:lang w:eastAsia="en-AU"/>
              </w:rPr>
            </w:pPr>
            <w:r w:rsidRPr="00584576">
              <w:rPr>
                <w:rFonts w:cs="Arial"/>
                <w:b/>
                <w:iCs/>
                <w:kern w:val="36"/>
                <w:lang w:eastAsia="en-AU"/>
              </w:rPr>
              <w:t xml:space="preserve">Location: </w:t>
            </w:r>
            <w:r w:rsidR="00265C8C">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Pr="00584576" w:rsidRDefault="005713D6" w:rsidP="00584576">
            <w:pPr>
              <w:pStyle w:val="InformationBlockfillin"/>
              <w:tabs>
                <w:tab w:val="left" w:pos="425"/>
                <w:tab w:val="left" w:pos="1800"/>
                <w:tab w:val="left" w:pos="5040"/>
                <w:tab w:val="left" w:pos="8280"/>
                <w:tab w:val="left" w:pos="9180"/>
              </w:tabs>
              <w:spacing w:line="300" w:lineRule="exact"/>
              <w:rPr>
                <w:rStyle w:val="InformationBlockChar"/>
                <w:b w:val="0"/>
              </w:rPr>
            </w:pPr>
            <w:r w:rsidRPr="00584576">
              <w:rPr>
                <w:rStyle w:val="InformationBlockChar"/>
              </w:rPr>
              <w:t xml:space="preserve">Award: </w:t>
            </w:r>
            <w:fldSimple w:instr=" DOCPROPERTY  Award  \* MERGEFORMAT ">
              <w:r w:rsidR="00F37489" w:rsidRPr="00584576">
                <w:rPr>
                  <w:rStyle w:val="InformationBlockChar"/>
                  <w:b w:val="0"/>
                </w:rPr>
                <w:t>Health</w:t>
              </w:r>
              <w:r w:rsidR="00F37489" w:rsidRPr="00584576">
                <w:t xml:space="preserve"> and Human Services (Tasmanian State Service)</w:t>
              </w:r>
            </w:fldSimple>
          </w:p>
        </w:tc>
        <w:tc>
          <w:tcPr>
            <w:tcW w:w="2706" w:type="pct"/>
            <w:gridSpan w:val="2"/>
            <w:tcBorders>
              <w:top w:val="single" w:sz="4" w:space="0" w:color="auto"/>
              <w:left w:val="single" w:sz="4" w:space="0" w:color="auto"/>
              <w:bottom w:val="single" w:sz="4" w:space="0" w:color="auto"/>
              <w:right w:val="single" w:sz="4" w:space="0" w:color="auto"/>
            </w:tcBorders>
          </w:tcPr>
          <w:p w:rsidR="005713D6" w:rsidRPr="00584576" w:rsidRDefault="005713D6" w:rsidP="00265C8C">
            <w:pPr>
              <w:pStyle w:val="InformationBlockfillin"/>
              <w:tabs>
                <w:tab w:val="left" w:pos="425"/>
                <w:tab w:val="left" w:pos="8280"/>
                <w:tab w:val="left" w:pos="9180"/>
              </w:tabs>
              <w:spacing w:line="300" w:lineRule="exact"/>
              <w:rPr>
                <w:rFonts w:cs="Arial"/>
                <w:iCs/>
                <w:kern w:val="36"/>
                <w:lang w:eastAsia="en-AU"/>
              </w:rPr>
            </w:pPr>
            <w:r w:rsidRPr="00584576">
              <w:rPr>
                <w:rFonts w:cs="Arial"/>
                <w:b/>
                <w:iCs/>
                <w:kern w:val="36"/>
                <w:lang w:eastAsia="en-AU"/>
              </w:rPr>
              <w:t xml:space="preserve">Position Status: </w:t>
            </w:r>
            <w:r w:rsidR="00254F0A" w:rsidRPr="00584576">
              <w:rPr>
                <w:rFonts w:cs="Arial"/>
                <w:iCs/>
                <w:kern w:val="36"/>
                <w:lang w:eastAsia="en-AU"/>
              </w:rPr>
              <w:t>Permanent</w:t>
            </w:r>
            <w:r w:rsidR="00497D0C" w:rsidRPr="00584576">
              <w:fldChar w:fldCharType="begin"/>
            </w:r>
            <w:r w:rsidR="00497D0C" w:rsidRPr="00584576">
              <w:instrText xml:space="preserve"> DOCPROPERTY  PositionStatus  \* MERGEFORMAT </w:instrText>
            </w:r>
            <w:r w:rsidR="00497D0C" w:rsidRPr="00584576">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Pr="00584576" w:rsidRDefault="005713D6" w:rsidP="0058457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584576" w:rsidRDefault="005713D6" w:rsidP="00265C8C">
            <w:pPr>
              <w:pStyle w:val="InformationBlockfillin"/>
              <w:tabs>
                <w:tab w:val="left" w:pos="425"/>
                <w:tab w:val="left" w:pos="8280"/>
                <w:tab w:val="left" w:pos="9180"/>
              </w:tabs>
              <w:spacing w:line="300" w:lineRule="exact"/>
              <w:rPr>
                <w:rFonts w:cs="Arial"/>
                <w:iCs/>
                <w:kern w:val="36"/>
                <w:lang w:eastAsia="en-AU"/>
              </w:rPr>
            </w:pPr>
            <w:r w:rsidRPr="00584576">
              <w:rPr>
                <w:rFonts w:cs="Arial"/>
                <w:b/>
                <w:iCs/>
                <w:kern w:val="36"/>
                <w:lang w:eastAsia="en-AU"/>
              </w:rPr>
              <w:t xml:space="preserve">Position Type: </w:t>
            </w:r>
            <w:r w:rsidR="00265C8C">
              <w:rPr>
                <w:rFonts w:cs="Arial"/>
                <w:iCs/>
                <w:kern w:val="36"/>
                <w:lang w:eastAsia="en-AU"/>
              </w:rPr>
              <w:t>Full T</w:t>
            </w:r>
            <w:r w:rsidR="00254F0A" w:rsidRPr="00584576">
              <w:rPr>
                <w:rFonts w:cs="Arial"/>
                <w:iCs/>
                <w:kern w:val="36"/>
                <w:lang w:eastAsia="en-AU"/>
              </w:rPr>
              <w:t>ime</w:t>
            </w:r>
            <w:r w:rsidR="00265C8C">
              <w:rPr>
                <w:rFonts w:cs="Arial"/>
                <w:iCs/>
                <w:kern w:val="36"/>
                <w:lang w:eastAsia="en-AU"/>
              </w:rPr>
              <w:t xml:space="preserve"> </w:t>
            </w:r>
            <w:r w:rsidR="00497D0C" w:rsidRPr="00584576">
              <w:fldChar w:fldCharType="begin"/>
            </w:r>
            <w:r w:rsidR="00497D0C" w:rsidRPr="00584576">
              <w:instrText xml:space="preserve"> DOCPROPERTY  PositionType  \* MERGEFORMAT </w:instrText>
            </w:r>
            <w:r w:rsidR="00497D0C" w:rsidRPr="00584576">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Pr="00584576" w:rsidRDefault="00044CB7" w:rsidP="00584576">
            <w:pPr>
              <w:pStyle w:val="InformationBlockfillin"/>
              <w:tabs>
                <w:tab w:val="left" w:pos="425"/>
                <w:tab w:val="left" w:pos="1800"/>
                <w:tab w:val="left" w:pos="5040"/>
                <w:tab w:val="left" w:pos="8280"/>
                <w:tab w:val="left" w:pos="9180"/>
              </w:tabs>
              <w:spacing w:line="300" w:lineRule="exact"/>
              <w:rPr>
                <w:rStyle w:val="InformationBlockChar"/>
                <w:b w:val="0"/>
              </w:rPr>
            </w:pPr>
            <w:r w:rsidRPr="00584576">
              <w:rPr>
                <w:rStyle w:val="InformationBlockChar"/>
              </w:rPr>
              <w:t>Level</w:t>
            </w:r>
            <w:r w:rsidR="005713D6" w:rsidRPr="00584576">
              <w:rPr>
                <w:rStyle w:val="InformationBlockChar"/>
              </w:rPr>
              <w:t xml:space="preserve">: </w:t>
            </w:r>
            <w:fldSimple w:instr=" DOCPROPERTY  Classification  \* MERGEFORMAT ">
              <w:r w:rsidR="00F37489" w:rsidRPr="00584576">
                <w:rPr>
                  <w:rStyle w:val="InformationBlockChar"/>
                  <w:b w:val="0"/>
                </w:rPr>
                <w:t>Band</w:t>
              </w:r>
              <w:r w:rsidR="00584576">
                <w:t xml:space="preserve"> </w:t>
              </w:r>
              <w:r w:rsidR="00F37489" w:rsidRPr="00584576">
                <w:t>3</w:t>
              </w:r>
            </w:fldSimple>
          </w:p>
        </w:tc>
        <w:tc>
          <w:tcPr>
            <w:tcW w:w="2706" w:type="pct"/>
            <w:gridSpan w:val="2"/>
            <w:tcBorders>
              <w:top w:val="single" w:sz="4" w:space="0" w:color="auto"/>
              <w:left w:val="single" w:sz="4" w:space="0" w:color="auto"/>
              <w:bottom w:val="single" w:sz="4" w:space="0" w:color="auto"/>
              <w:right w:val="single" w:sz="4" w:space="0" w:color="auto"/>
            </w:tcBorders>
          </w:tcPr>
          <w:p w:rsidR="005713D6" w:rsidRPr="00584576" w:rsidRDefault="00044CB7" w:rsidP="00265C8C">
            <w:pPr>
              <w:pStyle w:val="InformationBlockfillin"/>
              <w:tabs>
                <w:tab w:val="left" w:pos="425"/>
                <w:tab w:val="left" w:pos="8280"/>
                <w:tab w:val="left" w:pos="9180"/>
              </w:tabs>
              <w:spacing w:line="300" w:lineRule="exact"/>
              <w:rPr>
                <w:rFonts w:cs="Arial"/>
                <w:iCs/>
                <w:kern w:val="36"/>
                <w:lang w:eastAsia="en-AU"/>
              </w:rPr>
            </w:pPr>
            <w:r w:rsidRPr="00584576">
              <w:rPr>
                <w:rFonts w:cs="Arial"/>
                <w:b/>
                <w:iCs/>
                <w:kern w:val="36"/>
                <w:lang w:eastAsia="en-AU"/>
              </w:rPr>
              <w:t>Classification</w:t>
            </w:r>
            <w:r w:rsidR="005713D6" w:rsidRPr="00584576">
              <w:rPr>
                <w:rFonts w:cs="Arial"/>
                <w:b/>
                <w:iCs/>
                <w:kern w:val="36"/>
                <w:lang w:eastAsia="en-AU"/>
              </w:rPr>
              <w:t>:</w:t>
            </w:r>
            <w:r w:rsidR="005713D6" w:rsidRPr="00584576">
              <w:rPr>
                <w:rFonts w:cs="Arial"/>
                <w:iCs/>
                <w:kern w:val="36"/>
                <w:lang w:eastAsia="en-AU"/>
              </w:rPr>
              <w:t xml:space="preserve"> </w:t>
            </w:r>
            <w:r w:rsidR="00265C8C">
              <w:rPr>
                <w:rFonts w:cs="Arial"/>
                <w:iCs/>
                <w:kern w:val="36"/>
                <w:lang w:eastAsia="en-AU"/>
              </w:rPr>
              <w:t>General Stream</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Pr="00584576" w:rsidRDefault="00077A9F" w:rsidP="00246E6D">
            <w:pPr>
              <w:pStyle w:val="InformationBlockfillin"/>
              <w:tabs>
                <w:tab w:val="left" w:pos="425"/>
                <w:tab w:val="left" w:pos="8280"/>
                <w:tab w:val="left" w:pos="9180"/>
              </w:tabs>
              <w:spacing w:line="300" w:lineRule="exact"/>
              <w:rPr>
                <w:rFonts w:cs="Arial"/>
                <w:iCs/>
                <w:kern w:val="36"/>
                <w:lang w:eastAsia="en-AU"/>
              </w:rPr>
            </w:pPr>
            <w:r w:rsidRPr="00584576">
              <w:rPr>
                <w:rStyle w:val="InformationBlockChar"/>
              </w:rPr>
              <w:t xml:space="preserve">Reports To: </w:t>
            </w:r>
            <w:r w:rsidR="00C6698C">
              <w:rPr>
                <w:rStyle w:val="InformationBlockChar"/>
                <w:b w:val="0"/>
              </w:rPr>
              <w:t xml:space="preserve">Head of Department </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Pr="00584576" w:rsidRDefault="00171E96" w:rsidP="00584576">
            <w:pPr>
              <w:pStyle w:val="InformationBlockfillin"/>
              <w:tabs>
                <w:tab w:val="left" w:pos="425"/>
                <w:tab w:val="left" w:pos="1800"/>
                <w:tab w:val="left" w:pos="5040"/>
                <w:tab w:val="left" w:pos="8280"/>
                <w:tab w:val="left" w:pos="9180"/>
              </w:tabs>
              <w:spacing w:line="300" w:lineRule="exact"/>
              <w:rPr>
                <w:rStyle w:val="InformationBlockChar"/>
                <w:b w:val="0"/>
              </w:rPr>
            </w:pPr>
            <w:r w:rsidRPr="00584576">
              <w:rPr>
                <w:rStyle w:val="InformationBlockChar"/>
              </w:rPr>
              <w:t>Check Type:</w:t>
            </w:r>
            <w:r w:rsidRPr="00584576">
              <w:rPr>
                <w:rStyle w:val="InformationBlockChar"/>
                <w:b w:val="0"/>
              </w:rPr>
              <w:t xml:space="preserve"> </w:t>
            </w:r>
            <w:r w:rsidR="00584576">
              <w:rPr>
                <w:rStyle w:val="InformationBlockChar"/>
                <w:b w:val="0"/>
              </w:rPr>
              <w:t>Annulled</w:t>
            </w:r>
            <w:r w:rsidR="00497D0C" w:rsidRPr="00584576">
              <w:fldChar w:fldCharType="begin"/>
            </w:r>
            <w:r w:rsidR="00497D0C" w:rsidRPr="00584576">
              <w:instrText xml:space="preserve"> DOCPROPERTY  CheckType  \* MERGEFORMAT </w:instrText>
            </w:r>
            <w:r w:rsidR="00497D0C" w:rsidRPr="0058457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Pr="00584576" w:rsidRDefault="00171E96" w:rsidP="00584576">
            <w:pPr>
              <w:pStyle w:val="InformationBlockfillin"/>
              <w:tabs>
                <w:tab w:val="left" w:pos="425"/>
                <w:tab w:val="left" w:pos="8280"/>
                <w:tab w:val="left" w:pos="9180"/>
              </w:tabs>
              <w:spacing w:line="300" w:lineRule="exact"/>
              <w:rPr>
                <w:rFonts w:cs="Arial"/>
                <w:iCs/>
                <w:kern w:val="36"/>
                <w:lang w:eastAsia="en-AU"/>
              </w:rPr>
            </w:pPr>
            <w:r w:rsidRPr="00584576">
              <w:rPr>
                <w:rStyle w:val="InformationBlockChar"/>
              </w:rPr>
              <w:t>Check Frequency:</w:t>
            </w:r>
            <w:r w:rsidRPr="00584576">
              <w:rPr>
                <w:rStyle w:val="InformationBlockChar"/>
                <w:b w:val="0"/>
              </w:rPr>
              <w:t xml:space="preserve"> </w:t>
            </w:r>
            <w:r w:rsidR="00584576">
              <w:rPr>
                <w:rStyle w:val="InformationBlockChar"/>
                <w:b w:val="0"/>
              </w:rPr>
              <w:t>Pre-employment</w:t>
            </w:r>
            <w:r w:rsidR="00497D0C" w:rsidRPr="00584576">
              <w:fldChar w:fldCharType="begin"/>
            </w:r>
            <w:r w:rsidR="00497D0C" w:rsidRPr="00584576">
              <w:instrText xml:space="preserve"> DOCPROPERTY  CheckFrequency  \* MERGEFORMAT </w:instrText>
            </w:r>
            <w:r w:rsidR="00497D0C" w:rsidRPr="00584576">
              <w:rPr>
                <w:rStyle w:val="InformationBlockChar"/>
                <w:b w:val="0"/>
              </w:rPr>
              <w:fldChar w:fldCharType="end"/>
            </w:r>
          </w:p>
        </w:tc>
      </w:tr>
    </w:tbl>
    <w:p w:rsidR="0013547B" w:rsidRPr="008743F7" w:rsidRDefault="0013547B" w:rsidP="008743F7">
      <w:pPr>
        <w:pStyle w:val="Heading4"/>
      </w:pPr>
      <w:r w:rsidRPr="008743F7">
        <w:t>Focus of Duties:</w:t>
      </w:r>
    </w:p>
    <w:p w:rsidR="00254F0A" w:rsidRPr="00254F0A" w:rsidRDefault="00E240FF" w:rsidP="002926D4">
      <w:pPr>
        <w:pStyle w:val="BulletedListLevel1"/>
        <w:numPr>
          <w:ilvl w:val="0"/>
          <w:numId w:val="23"/>
        </w:numPr>
      </w:pPr>
      <w:r>
        <w:t>P</w:t>
      </w:r>
      <w:r w:rsidR="00254F0A" w:rsidRPr="00254F0A">
        <w:t>rovide high</w:t>
      </w:r>
      <w:r>
        <w:t>-</w:t>
      </w:r>
      <w:r w:rsidR="00254F0A" w:rsidRPr="00254F0A">
        <w:t>level business, secretarial and administrative support</w:t>
      </w:r>
      <w:r w:rsidR="006E17CA">
        <w:t>,</w:t>
      </w:r>
      <w:r w:rsidR="00254F0A" w:rsidRPr="00254F0A">
        <w:t xml:space="preserve"> and assist in the efficient and effe</w:t>
      </w:r>
      <w:r w:rsidR="006E17CA">
        <w:t xml:space="preserve">ctive operation of the </w:t>
      </w:r>
      <w:r w:rsidR="00B97F1B">
        <w:t>Medical Oncology</w:t>
      </w:r>
      <w:r w:rsidR="00254F0A" w:rsidRPr="00246E6D">
        <w:t xml:space="preserve"> and </w:t>
      </w:r>
      <w:r w:rsidR="00B97F1B">
        <w:t>Clinical Haematology</w:t>
      </w:r>
      <w:r w:rsidR="00254F0A" w:rsidRPr="00246E6D">
        <w:t xml:space="preserve"> </w:t>
      </w:r>
      <w:r w:rsidR="00B97F1B">
        <w:t xml:space="preserve">Departments </w:t>
      </w:r>
      <w:r w:rsidR="00254F0A" w:rsidRPr="00246E6D">
        <w:t>at the Royal Hobart H</w:t>
      </w:r>
      <w:r w:rsidR="00254F0A" w:rsidRPr="00254F0A">
        <w:t xml:space="preserve">ospital.  </w:t>
      </w:r>
    </w:p>
    <w:p w:rsidR="0013547B" w:rsidRPr="00254F0A" w:rsidRDefault="0066520C" w:rsidP="002926D4">
      <w:pPr>
        <w:pStyle w:val="BulletedListLevel1"/>
        <w:numPr>
          <w:ilvl w:val="0"/>
          <w:numId w:val="23"/>
        </w:numPr>
      </w:pPr>
      <w:r>
        <w:t>Provide</w:t>
      </w:r>
      <w:r w:rsidR="00254F0A" w:rsidRPr="00254F0A">
        <w:t xml:space="preserve"> a wide range of administrative services and undertake specific projects as required.</w:t>
      </w:r>
    </w:p>
    <w:p w:rsidR="0013547B" w:rsidRPr="008743F7" w:rsidRDefault="0013547B" w:rsidP="008743F7">
      <w:pPr>
        <w:pStyle w:val="Heading4"/>
      </w:pPr>
      <w:r w:rsidRPr="008743F7">
        <w:t>Duties:</w:t>
      </w:r>
    </w:p>
    <w:p w:rsidR="00887E3C" w:rsidRPr="004C4F2C" w:rsidRDefault="004C4F2C" w:rsidP="00D63E81">
      <w:pPr>
        <w:pStyle w:val="NumberedList"/>
        <w:rPr>
          <w:szCs w:val="24"/>
        </w:rPr>
      </w:pPr>
      <w:r w:rsidRPr="004C4F2C">
        <w:rPr>
          <w:szCs w:val="24"/>
        </w:rPr>
        <w:t>Provide general business and high</w:t>
      </w:r>
      <w:r w:rsidR="00E240FF">
        <w:rPr>
          <w:szCs w:val="24"/>
        </w:rPr>
        <w:t>-</w:t>
      </w:r>
      <w:r w:rsidRPr="004C4F2C">
        <w:rPr>
          <w:szCs w:val="24"/>
        </w:rPr>
        <w:t>level clerical support</w:t>
      </w:r>
      <w:r w:rsidR="0066520C">
        <w:rPr>
          <w:szCs w:val="24"/>
        </w:rPr>
        <w:t>,</w:t>
      </w:r>
      <w:r w:rsidRPr="004C4F2C">
        <w:rPr>
          <w:szCs w:val="24"/>
        </w:rPr>
        <w:t xml:space="preserve"> and maintain efficient and effective</w:t>
      </w:r>
      <w:r w:rsidR="001C4631">
        <w:rPr>
          <w:szCs w:val="24"/>
        </w:rPr>
        <w:t xml:space="preserve"> unit</w:t>
      </w:r>
      <w:r w:rsidRPr="004C4F2C">
        <w:rPr>
          <w:szCs w:val="24"/>
        </w:rPr>
        <w:t xml:space="preserve"> operation, including the maintenance of stores and resource material, liaison with internal and external representatives, </w:t>
      </w:r>
      <w:r w:rsidR="001C4631">
        <w:rPr>
          <w:szCs w:val="24"/>
        </w:rPr>
        <w:t xml:space="preserve">and </w:t>
      </w:r>
      <w:r w:rsidRPr="004C4F2C">
        <w:rPr>
          <w:szCs w:val="24"/>
        </w:rPr>
        <w:t>booking of venues and equipment for meetings.</w:t>
      </w:r>
    </w:p>
    <w:p w:rsidR="004C4F2C" w:rsidRPr="004623AF" w:rsidRDefault="004C4F2C" w:rsidP="004C4F2C">
      <w:pPr>
        <w:pStyle w:val="NumberedList"/>
      </w:pPr>
      <w:r w:rsidRPr="004623AF">
        <w:t xml:space="preserve">Assist </w:t>
      </w:r>
      <w:r w:rsidR="0066520C">
        <w:t>with</w:t>
      </w:r>
      <w:r w:rsidRPr="004623AF">
        <w:t xml:space="preserve"> basic research, draft routine correspondence and format reports and information.</w:t>
      </w:r>
    </w:p>
    <w:p w:rsidR="004C4F2C" w:rsidRPr="004623AF" w:rsidRDefault="004C4F2C" w:rsidP="004C4F2C">
      <w:pPr>
        <w:pStyle w:val="NumberedList"/>
      </w:pPr>
      <w:r w:rsidRPr="004623AF">
        <w:t>Set up, maintain and ensure the integrity of databases and spreadsheets as required for administrative and quality improvement activities.</w:t>
      </w:r>
    </w:p>
    <w:p w:rsidR="004C4F2C" w:rsidRPr="004623AF" w:rsidRDefault="004C4F2C" w:rsidP="004C4F2C">
      <w:pPr>
        <w:pStyle w:val="NumberedList"/>
      </w:pPr>
      <w:r w:rsidRPr="004623AF">
        <w:t xml:space="preserve">Provide </w:t>
      </w:r>
      <w:r w:rsidR="00C6698C">
        <w:t>a comprehensive</w:t>
      </w:r>
      <w:r w:rsidRPr="004623AF">
        <w:t xml:space="preserve"> reception service and deal with routine matters and enquir</w:t>
      </w:r>
      <w:r w:rsidR="001C4631">
        <w:t>i</w:t>
      </w:r>
      <w:r w:rsidRPr="004623AF">
        <w:t>es</w:t>
      </w:r>
      <w:r w:rsidR="00863032">
        <w:t>,</w:t>
      </w:r>
      <w:r w:rsidRPr="004623AF">
        <w:t xml:space="preserve"> including the coordination of </w:t>
      </w:r>
      <w:r w:rsidR="00C6698C">
        <w:t>electronic diary and travel arrangements for the Head of Department and clinical staff</w:t>
      </w:r>
      <w:r w:rsidRPr="004623AF">
        <w:t>.</w:t>
      </w:r>
    </w:p>
    <w:p w:rsidR="004C4F2C" w:rsidRPr="004623AF" w:rsidRDefault="004C4F2C" w:rsidP="004C4F2C">
      <w:pPr>
        <w:pStyle w:val="NumberedList"/>
      </w:pPr>
      <w:r w:rsidRPr="004623AF">
        <w:t>Undertake general office duties including the provision of word processing services, registration and dispatch of correspondence and the maintenance of records, information systems and data entry.</w:t>
      </w:r>
    </w:p>
    <w:p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p w:rsidR="00EF241C" w:rsidRPr="004E7A1B" w:rsidRDefault="00EF241C" w:rsidP="00EF241C">
      <w:pPr>
        <w:pStyle w:val="BulletedListLevel1"/>
        <w:numPr>
          <w:ilvl w:val="0"/>
          <w:numId w:val="0"/>
        </w:numPr>
      </w:pPr>
      <w:r w:rsidRPr="004E7A1B">
        <w:t>The Administrative Officer is required to work independently at times and with minimal supervision on a day to day basis. Overall direction and guidance is provided by the Head of Department.</w:t>
      </w:r>
      <w:r w:rsidR="003D017A" w:rsidRPr="004E7A1B">
        <w:t xml:space="preserve"> The occupant will:</w:t>
      </w:r>
    </w:p>
    <w:p w:rsidR="003C54B3" w:rsidRPr="004E7A1B" w:rsidRDefault="003C54B3" w:rsidP="00265C8C">
      <w:pPr>
        <w:pStyle w:val="BulletedListLevel1"/>
      </w:pPr>
      <w:r w:rsidRPr="004E7A1B">
        <w:t>Provide administrative support for the team through efficient and effective office management and administrative tasks.</w:t>
      </w:r>
    </w:p>
    <w:p w:rsidR="00F83839" w:rsidRPr="004E7A1B" w:rsidRDefault="00F83839" w:rsidP="00265C8C">
      <w:pPr>
        <w:pStyle w:val="BulletedListLevel1"/>
      </w:pPr>
      <w:r w:rsidRPr="004E7A1B">
        <w:t>Be directly responsible for the accurate and timely completion of daily and regular tasks.</w:t>
      </w:r>
    </w:p>
    <w:p w:rsidR="00265C8C" w:rsidRPr="004E7A1B" w:rsidRDefault="00265C8C" w:rsidP="00265C8C">
      <w:pPr>
        <w:pStyle w:val="BulletedListLevel1"/>
      </w:pPr>
      <w:r w:rsidRPr="004E7A1B">
        <w:t>Exercise reasonable care in the performance of duties consistent with the relevant Work Health &amp; Safety legislation and will be responsible for orientation of relief staff in an efficient and safe manner.</w:t>
      </w:r>
    </w:p>
    <w:p w:rsidR="00265C8C" w:rsidRPr="004E7A1B" w:rsidRDefault="00265C8C" w:rsidP="00265C8C">
      <w:pPr>
        <w:pStyle w:val="BulletedListLevel1"/>
      </w:pPr>
      <w:r w:rsidRPr="004E7A1B">
        <w:t>Comply at all times with THS policy and protocol requirements, in particular those relating to mandatory education, training and assessment.</w:t>
      </w:r>
    </w:p>
    <w:p w:rsidR="0013547B" w:rsidRDefault="00831D3C" w:rsidP="008743F7">
      <w:pPr>
        <w:pStyle w:val="Heading4"/>
      </w:pPr>
      <w:bookmarkStart w:id="3" w:name="bmScopeofWork"/>
      <w:bookmarkEnd w:id="3"/>
      <w:r>
        <w:t>Essential Requirements:</w:t>
      </w:r>
    </w:p>
    <w:p w:rsidR="00A16B0B" w:rsidRPr="00A85DF1" w:rsidRDefault="00A16B0B" w:rsidP="00A16B0B">
      <w:pPr>
        <w:pStyle w:val="BulletedListLevel1"/>
        <w:numPr>
          <w:ilvl w:val="0"/>
          <w:numId w:val="0"/>
        </w:numPr>
        <w:rPr>
          <w:i/>
        </w:rPr>
      </w:pPr>
      <w:r w:rsidRPr="00A85DF1">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Default="0013547B" w:rsidP="00A16B0B">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13547B" w:rsidRDefault="0013547B" w:rsidP="008743F7">
      <w:pPr>
        <w:pStyle w:val="Heading4"/>
      </w:pPr>
      <w:r>
        <w:lastRenderedPageBreak/>
        <w:t>Selection Criteria:</w:t>
      </w:r>
    </w:p>
    <w:p w:rsidR="00147001" w:rsidRPr="00147001" w:rsidRDefault="00147001" w:rsidP="00E240FF">
      <w:pPr>
        <w:pStyle w:val="NumberedList"/>
        <w:keepLines w:val="0"/>
        <w:numPr>
          <w:ilvl w:val="0"/>
          <w:numId w:val="33"/>
        </w:numPr>
        <w:spacing w:line="240" w:lineRule="auto"/>
        <w:rPr>
          <w:szCs w:val="24"/>
        </w:rPr>
      </w:pPr>
      <w:r w:rsidRPr="00147001">
        <w:rPr>
          <w:szCs w:val="24"/>
        </w:rPr>
        <w:t>Demonstrated ability to organise, set priorities and meet deadlines, together with a demonstrated capacity to handle a number of tasks concurrently in a demanding environment.</w:t>
      </w:r>
    </w:p>
    <w:p w:rsidR="00147001" w:rsidRPr="00147001" w:rsidRDefault="00147001" w:rsidP="00E240FF">
      <w:pPr>
        <w:pStyle w:val="NumberedList"/>
        <w:keepLines w:val="0"/>
        <w:numPr>
          <w:ilvl w:val="0"/>
          <w:numId w:val="33"/>
        </w:numPr>
        <w:spacing w:line="240" w:lineRule="auto"/>
        <w:rPr>
          <w:szCs w:val="24"/>
        </w:rPr>
      </w:pPr>
      <w:r w:rsidRPr="00147001">
        <w:rPr>
          <w:szCs w:val="24"/>
        </w:rPr>
        <w:t>High</w:t>
      </w:r>
      <w:r w:rsidR="00E240FF">
        <w:rPr>
          <w:szCs w:val="24"/>
        </w:rPr>
        <w:t>-</w:t>
      </w:r>
      <w:r w:rsidRPr="00147001">
        <w:rPr>
          <w:szCs w:val="24"/>
        </w:rPr>
        <w:t>level written and verbal communication skills, with the ability to liaise with a wide range of patients and senior medical staff in a sensitive and confidential manner.</w:t>
      </w:r>
    </w:p>
    <w:p w:rsidR="00357A78" w:rsidRPr="00147001" w:rsidRDefault="00357A78" w:rsidP="00357A78">
      <w:pPr>
        <w:pStyle w:val="NumberedList"/>
        <w:keepLines w:val="0"/>
        <w:numPr>
          <w:ilvl w:val="0"/>
          <w:numId w:val="33"/>
        </w:numPr>
        <w:spacing w:line="240" w:lineRule="auto"/>
        <w:rPr>
          <w:szCs w:val="24"/>
        </w:rPr>
      </w:pPr>
      <w:r w:rsidRPr="00147001">
        <w:rPr>
          <w:szCs w:val="24"/>
        </w:rPr>
        <w:t xml:space="preserve">Sound knowledge and experience of administrative practices and the </w:t>
      </w:r>
      <w:r w:rsidR="00E56C51">
        <w:rPr>
          <w:szCs w:val="24"/>
        </w:rPr>
        <w:t>use</w:t>
      </w:r>
      <w:r w:rsidRPr="00147001">
        <w:rPr>
          <w:szCs w:val="24"/>
        </w:rPr>
        <w:t xml:space="preserve"> of contemporary computer applications and hospital information systems with accurate data entry skills.</w:t>
      </w:r>
    </w:p>
    <w:p w:rsidR="00147001" w:rsidRPr="00147001" w:rsidRDefault="00ED22C1" w:rsidP="00E240FF">
      <w:pPr>
        <w:pStyle w:val="NumberedList"/>
        <w:keepLines w:val="0"/>
        <w:numPr>
          <w:ilvl w:val="0"/>
          <w:numId w:val="33"/>
        </w:numPr>
        <w:spacing w:line="240" w:lineRule="auto"/>
        <w:rPr>
          <w:szCs w:val="24"/>
        </w:rPr>
      </w:pPr>
      <w:r>
        <w:rPr>
          <w:szCs w:val="24"/>
        </w:rPr>
        <w:t xml:space="preserve">Demonstrated </w:t>
      </w:r>
      <w:r w:rsidR="00147001" w:rsidRPr="00147001">
        <w:rPr>
          <w:szCs w:val="24"/>
        </w:rPr>
        <w:t xml:space="preserve">knowledge of medical </w:t>
      </w:r>
      <w:r w:rsidR="00246E6D">
        <w:rPr>
          <w:szCs w:val="24"/>
        </w:rPr>
        <w:t>terminology and the ability to prepare correspondence for medical staff of the departments</w:t>
      </w:r>
      <w:r w:rsidR="00147001" w:rsidRPr="00147001">
        <w:rPr>
          <w:szCs w:val="24"/>
        </w:rPr>
        <w:t>.</w:t>
      </w:r>
    </w:p>
    <w:p w:rsidR="00147001" w:rsidRPr="00147001" w:rsidRDefault="00147001" w:rsidP="00E240FF">
      <w:pPr>
        <w:pStyle w:val="NumberedList"/>
        <w:keepLines w:val="0"/>
        <w:numPr>
          <w:ilvl w:val="0"/>
          <w:numId w:val="33"/>
        </w:numPr>
        <w:spacing w:line="240" w:lineRule="auto"/>
        <w:rPr>
          <w:szCs w:val="24"/>
        </w:rPr>
      </w:pPr>
      <w:r w:rsidRPr="00147001">
        <w:rPr>
          <w:szCs w:val="24"/>
        </w:rPr>
        <w:t xml:space="preserve">Demonstrated </w:t>
      </w:r>
      <w:r w:rsidR="00420D35" w:rsidRPr="00147001">
        <w:rPr>
          <w:szCs w:val="24"/>
        </w:rPr>
        <w:t xml:space="preserve">commitment to continuous quality improvement with the </w:t>
      </w:r>
      <w:r w:rsidR="00420D35">
        <w:rPr>
          <w:szCs w:val="24"/>
        </w:rPr>
        <w:t xml:space="preserve">ability to use initiative, </w:t>
      </w:r>
      <w:r w:rsidRPr="00147001">
        <w:rPr>
          <w:szCs w:val="24"/>
        </w:rPr>
        <w:t>interpret and analyse relevant information and decide on an appropriate course of action.</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EF" w:rsidRDefault="006C0FEF">
      <w:r>
        <w:separator/>
      </w:r>
    </w:p>
  </w:endnote>
  <w:endnote w:type="continuationSeparator" w:id="0">
    <w:p w:rsidR="006C0FEF" w:rsidRDefault="006C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17159D">
      <w:rPr>
        <w:noProof/>
      </w:rPr>
      <w:t>1</w:t>
    </w:r>
    <w:r>
      <w:rPr>
        <w:noProof/>
      </w:rPr>
      <w:fldChar w:fldCharType="end"/>
    </w:r>
    <w:r>
      <w:t xml:space="preserve"> of </w:t>
    </w:r>
    <w:fldSimple w:instr=" NUMPAGES ">
      <w:r w:rsidR="0017159D">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C7C9D">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EF" w:rsidRDefault="006C0FEF">
      <w:r>
        <w:separator/>
      </w:r>
    </w:p>
  </w:footnote>
  <w:footnote w:type="continuationSeparator" w:id="0">
    <w:p w:rsidR="006C0FEF" w:rsidRDefault="006C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71529F8"/>
    <w:multiLevelType w:val="hybridMultilevel"/>
    <w:tmpl w:val="73DC375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AD77DE"/>
    <w:multiLevelType w:val="hybridMultilevel"/>
    <w:tmpl w:val="9BD23806"/>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5">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67FB615D"/>
    <w:multiLevelType w:val="hybridMultilevel"/>
    <w:tmpl w:val="01CC527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7">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0"/>
  </w:num>
  <w:num w:numId="12">
    <w:abstractNumId w:val="15"/>
  </w:num>
  <w:num w:numId="13">
    <w:abstractNumId w:val="14"/>
  </w:num>
  <w:num w:numId="14">
    <w:abstractNumId w:val="33"/>
  </w:num>
  <w:num w:numId="15">
    <w:abstractNumId w:val="22"/>
  </w:num>
  <w:num w:numId="16">
    <w:abstractNumId w:val="10"/>
  </w:num>
  <w:num w:numId="17">
    <w:abstractNumId w:val="12"/>
  </w:num>
  <w:num w:numId="18">
    <w:abstractNumId w:val="28"/>
  </w:num>
  <w:num w:numId="19">
    <w:abstractNumId w:val="31"/>
  </w:num>
  <w:num w:numId="20">
    <w:abstractNumId w:val="20"/>
  </w:num>
  <w:num w:numId="21">
    <w:abstractNumId w:val="8"/>
  </w:num>
  <w:num w:numId="22">
    <w:abstractNumId w:val="32"/>
  </w:num>
  <w:num w:numId="23">
    <w:abstractNumId w:val="10"/>
  </w:num>
  <w:num w:numId="24">
    <w:abstractNumId w:val="17"/>
  </w:num>
  <w:num w:numId="25">
    <w:abstractNumId w:val="27"/>
  </w:num>
  <w:num w:numId="26">
    <w:abstractNumId w:val="19"/>
  </w:num>
  <w:num w:numId="27">
    <w:abstractNumId w:val="25"/>
  </w:num>
  <w:num w:numId="28">
    <w:abstractNumId w:val="29"/>
  </w:num>
  <w:num w:numId="29">
    <w:abstractNumId w:val="9"/>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6"/>
  </w:num>
  <w:num w:numId="36">
    <w:abstractNumId w:val="11"/>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0A"/>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250E"/>
    <w:rsid w:val="00073630"/>
    <w:rsid w:val="00076F20"/>
    <w:rsid w:val="00077A9F"/>
    <w:rsid w:val="00095803"/>
    <w:rsid w:val="000A016F"/>
    <w:rsid w:val="000A06F3"/>
    <w:rsid w:val="000A18BE"/>
    <w:rsid w:val="000B0E2D"/>
    <w:rsid w:val="000B27BE"/>
    <w:rsid w:val="000B4D7A"/>
    <w:rsid w:val="000B6862"/>
    <w:rsid w:val="000C5AD9"/>
    <w:rsid w:val="000D122C"/>
    <w:rsid w:val="000D43DB"/>
    <w:rsid w:val="000D5AF4"/>
    <w:rsid w:val="000D6361"/>
    <w:rsid w:val="000D657D"/>
    <w:rsid w:val="000F10A6"/>
    <w:rsid w:val="000F3BDF"/>
    <w:rsid w:val="00106E69"/>
    <w:rsid w:val="0011379C"/>
    <w:rsid w:val="001142D8"/>
    <w:rsid w:val="00115DFE"/>
    <w:rsid w:val="00120E78"/>
    <w:rsid w:val="001237BF"/>
    <w:rsid w:val="00124525"/>
    <w:rsid w:val="001265A4"/>
    <w:rsid w:val="001314E7"/>
    <w:rsid w:val="0013547B"/>
    <w:rsid w:val="00147001"/>
    <w:rsid w:val="001630B0"/>
    <w:rsid w:val="00163726"/>
    <w:rsid w:val="00163C4A"/>
    <w:rsid w:val="00163F75"/>
    <w:rsid w:val="0017159D"/>
    <w:rsid w:val="00171E96"/>
    <w:rsid w:val="0017368D"/>
    <w:rsid w:val="0017765C"/>
    <w:rsid w:val="0018018B"/>
    <w:rsid w:val="00193E1E"/>
    <w:rsid w:val="001969A6"/>
    <w:rsid w:val="001B05CE"/>
    <w:rsid w:val="001B2AB0"/>
    <w:rsid w:val="001B3010"/>
    <w:rsid w:val="001B3A56"/>
    <w:rsid w:val="001B7816"/>
    <w:rsid w:val="001B7DD0"/>
    <w:rsid w:val="001C21AC"/>
    <w:rsid w:val="001C4631"/>
    <w:rsid w:val="001D437E"/>
    <w:rsid w:val="001D7B22"/>
    <w:rsid w:val="001E6314"/>
    <w:rsid w:val="00200466"/>
    <w:rsid w:val="00207C5E"/>
    <w:rsid w:val="0021332F"/>
    <w:rsid w:val="0021438D"/>
    <w:rsid w:val="00234BA9"/>
    <w:rsid w:val="00242818"/>
    <w:rsid w:val="00246E6D"/>
    <w:rsid w:val="00253646"/>
    <w:rsid w:val="00254F0A"/>
    <w:rsid w:val="00255662"/>
    <w:rsid w:val="00262A3C"/>
    <w:rsid w:val="00264A5A"/>
    <w:rsid w:val="00264ADF"/>
    <w:rsid w:val="002659AB"/>
    <w:rsid w:val="00265C8C"/>
    <w:rsid w:val="002725DD"/>
    <w:rsid w:val="00275DE8"/>
    <w:rsid w:val="0027736E"/>
    <w:rsid w:val="00285690"/>
    <w:rsid w:val="002926D4"/>
    <w:rsid w:val="00297901"/>
    <w:rsid w:val="002A192D"/>
    <w:rsid w:val="002A298C"/>
    <w:rsid w:val="002B1A22"/>
    <w:rsid w:val="002B53E8"/>
    <w:rsid w:val="002C0991"/>
    <w:rsid w:val="002C5BE5"/>
    <w:rsid w:val="002C5E57"/>
    <w:rsid w:val="002E5B56"/>
    <w:rsid w:val="002F3BE7"/>
    <w:rsid w:val="002F77C0"/>
    <w:rsid w:val="002F7971"/>
    <w:rsid w:val="00303C12"/>
    <w:rsid w:val="003146AB"/>
    <w:rsid w:val="00314BA8"/>
    <w:rsid w:val="00315078"/>
    <w:rsid w:val="00315CC7"/>
    <w:rsid w:val="00325378"/>
    <w:rsid w:val="00334FAD"/>
    <w:rsid w:val="00357169"/>
    <w:rsid w:val="00357A78"/>
    <w:rsid w:val="00363C0A"/>
    <w:rsid w:val="00363EED"/>
    <w:rsid w:val="00366FFF"/>
    <w:rsid w:val="00371DEF"/>
    <w:rsid w:val="0037250A"/>
    <w:rsid w:val="0038005A"/>
    <w:rsid w:val="003917A0"/>
    <w:rsid w:val="00393BB8"/>
    <w:rsid w:val="003A2EF6"/>
    <w:rsid w:val="003C386B"/>
    <w:rsid w:val="003C54B3"/>
    <w:rsid w:val="003D017A"/>
    <w:rsid w:val="003D2357"/>
    <w:rsid w:val="003D5EB2"/>
    <w:rsid w:val="003D6BFC"/>
    <w:rsid w:val="003E20DE"/>
    <w:rsid w:val="003F23D3"/>
    <w:rsid w:val="003F6812"/>
    <w:rsid w:val="004139A7"/>
    <w:rsid w:val="00413B07"/>
    <w:rsid w:val="00414DD5"/>
    <w:rsid w:val="00420D35"/>
    <w:rsid w:val="004226D3"/>
    <w:rsid w:val="0043073A"/>
    <w:rsid w:val="00435A4B"/>
    <w:rsid w:val="00443661"/>
    <w:rsid w:val="004442FB"/>
    <w:rsid w:val="00452C2A"/>
    <w:rsid w:val="00453D9E"/>
    <w:rsid w:val="00470C70"/>
    <w:rsid w:val="004717C2"/>
    <w:rsid w:val="00475D0B"/>
    <w:rsid w:val="00480544"/>
    <w:rsid w:val="00485D4B"/>
    <w:rsid w:val="004931EB"/>
    <w:rsid w:val="00494F46"/>
    <w:rsid w:val="004966A3"/>
    <w:rsid w:val="00497D0C"/>
    <w:rsid w:val="004A1B32"/>
    <w:rsid w:val="004A572D"/>
    <w:rsid w:val="004B0994"/>
    <w:rsid w:val="004B5514"/>
    <w:rsid w:val="004C4F2C"/>
    <w:rsid w:val="004D08BD"/>
    <w:rsid w:val="004D48C9"/>
    <w:rsid w:val="004D68F4"/>
    <w:rsid w:val="004E5D47"/>
    <w:rsid w:val="004E7A1B"/>
    <w:rsid w:val="004F5864"/>
    <w:rsid w:val="0050004B"/>
    <w:rsid w:val="00500DEF"/>
    <w:rsid w:val="005019CC"/>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576"/>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2B42"/>
    <w:rsid w:val="00612061"/>
    <w:rsid w:val="00621175"/>
    <w:rsid w:val="006224CF"/>
    <w:rsid w:val="006261E4"/>
    <w:rsid w:val="00643AD0"/>
    <w:rsid w:val="00655DC0"/>
    <w:rsid w:val="00661105"/>
    <w:rsid w:val="00663EB4"/>
    <w:rsid w:val="0066520C"/>
    <w:rsid w:val="0067112D"/>
    <w:rsid w:val="00672455"/>
    <w:rsid w:val="00680225"/>
    <w:rsid w:val="00685C98"/>
    <w:rsid w:val="00695D67"/>
    <w:rsid w:val="006A1768"/>
    <w:rsid w:val="006A2F36"/>
    <w:rsid w:val="006A7C52"/>
    <w:rsid w:val="006A7CAA"/>
    <w:rsid w:val="006B3D23"/>
    <w:rsid w:val="006C0FEF"/>
    <w:rsid w:val="006D2597"/>
    <w:rsid w:val="006D697E"/>
    <w:rsid w:val="006D7CC4"/>
    <w:rsid w:val="006D7DE3"/>
    <w:rsid w:val="006E17CA"/>
    <w:rsid w:val="006E6171"/>
    <w:rsid w:val="006E7DEF"/>
    <w:rsid w:val="006F05F9"/>
    <w:rsid w:val="006F1F8B"/>
    <w:rsid w:val="006F4386"/>
    <w:rsid w:val="00712F3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5288"/>
    <w:rsid w:val="007B6864"/>
    <w:rsid w:val="007B6DCE"/>
    <w:rsid w:val="007C0155"/>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30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109F"/>
    <w:rsid w:val="009A4802"/>
    <w:rsid w:val="009A4AFF"/>
    <w:rsid w:val="009B4975"/>
    <w:rsid w:val="009C6A2D"/>
    <w:rsid w:val="009C7BA5"/>
    <w:rsid w:val="009C7C9D"/>
    <w:rsid w:val="009D04EE"/>
    <w:rsid w:val="009D1B37"/>
    <w:rsid w:val="009D2280"/>
    <w:rsid w:val="009D6A86"/>
    <w:rsid w:val="009D6E8E"/>
    <w:rsid w:val="009D70F1"/>
    <w:rsid w:val="009E24D9"/>
    <w:rsid w:val="009E454E"/>
    <w:rsid w:val="009E5CDB"/>
    <w:rsid w:val="009E694A"/>
    <w:rsid w:val="00A03290"/>
    <w:rsid w:val="00A04151"/>
    <w:rsid w:val="00A05793"/>
    <w:rsid w:val="00A1068D"/>
    <w:rsid w:val="00A16318"/>
    <w:rsid w:val="00A16B0B"/>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AF75E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97F1B"/>
    <w:rsid w:val="00BC01F1"/>
    <w:rsid w:val="00BC1732"/>
    <w:rsid w:val="00BC559C"/>
    <w:rsid w:val="00BD4D32"/>
    <w:rsid w:val="00BE77D2"/>
    <w:rsid w:val="00BF5192"/>
    <w:rsid w:val="00C02519"/>
    <w:rsid w:val="00C03029"/>
    <w:rsid w:val="00C11881"/>
    <w:rsid w:val="00C30D3A"/>
    <w:rsid w:val="00C372A3"/>
    <w:rsid w:val="00C41EA3"/>
    <w:rsid w:val="00C43DF3"/>
    <w:rsid w:val="00C508BF"/>
    <w:rsid w:val="00C55F75"/>
    <w:rsid w:val="00C65ABE"/>
    <w:rsid w:val="00C6698C"/>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0D76"/>
    <w:rsid w:val="00DB4011"/>
    <w:rsid w:val="00DB6430"/>
    <w:rsid w:val="00DB763E"/>
    <w:rsid w:val="00DB7CC0"/>
    <w:rsid w:val="00DC2582"/>
    <w:rsid w:val="00DD6876"/>
    <w:rsid w:val="00DF0823"/>
    <w:rsid w:val="00DF38CE"/>
    <w:rsid w:val="00E01F96"/>
    <w:rsid w:val="00E02F92"/>
    <w:rsid w:val="00E03838"/>
    <w:rsid w:val="00E06887"/>
    <w:rsid w:val="00E14331"/>
    <w:rsid w:val="00E223E1"/>
    <w:rsid w:val="00E240FF"/>
    <w:rsid w:val="00E42685"/>
    <w:rsid w:val="00E55651"/>
    <w:rsid w:val="00E56B0B"/>
    <w:rsid w:val="00E56C51"/>
    <w:rsid w:val="00E70680"/>
    <w:rsid w:val="00E706B2"/>
    <w:rsid w:val="00E7607F"/>
    <w:rsid w:val="00E82774"/>
    <w:rsid w:val="00E82FA1"/>
    <w:rsid w:val="00E85554"/>
    <w:rsid w:val="00E85DAA"/>
    <w:rsid w:val="00E86476"/>
    <w:rsid w:val="00E86F0B"/>
    <w:rsid w:val="00E909C3"/>
    <w:rsid w:val="00E96290"/>
    <w:rsid w:val="00EA0021"/>
    <w:rsid w:val="00EB601C"/>
    <w:rsid w:val="00EC5994"/>
    <w:rsid w:val="00ED1106"/>
    <w:rsid w:val="00ED22C1"/>
    <w:rsid w:val="00ED4B37"/>
    <w:rsid w:val="00ED6708"/>
    <w:rsid w:val="00ED6A42"/>
    <w:rsid w:val="00EF076E"/>
    <w:rsid w:val="00EF1403"/>
    <w:rsid w:val="00EF1945"/>
    <w:rsid w:val="00EF241C"/>
    <w:rsid w:val="00EF578D"/>
    <w:rsid w:val="00F01370"/>
    <w:rsid w:val="00F120E8"/>
    <w:rsid w:val="00F139AF"/>
    <w:rsid w:val="00F20415"/>
    <w:rsid w:val="00F238B7"/>
    <w:rsid w:val="00F25C29"/>
    <w:rsid w:val="00F35ED8"/>
    <w:rsid w:val="00F36F61"/>
    <w:rsid w:val="00F37489"/>
    <w:rsid w:val="00F4689E"/>
    <w:rsid w:val="00F65B26"/>
    <w:rsid w:val="00F74DFF"/>
    <w:rsid w:val="00F829FC"/>
    <w:rsid w:val="00F83839"/>
    <w:rsid w:val="00F840A6"/>
    <w:rsid w:val="00F85AAC"/>
    <w:rsid w:val="00F929E3"/>
    <w:rsid w:val="00F971E5"/>
    <w:rsid w:val="00FA11D5"/>
    <w:rsid w:val="00FA1BEB"/>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C919-1CC6-4FCC-81DD-8C1EBD0B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1308</Words>
  <Characters>8114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9404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 Kylie A</dc:creator>
  <cp:lastModifiedBy>Kellett, Michelle</cp:lastModifiedBy>
  <cp:revision>2</cp:revision>
  <cp:lastPrinted>2018-04-16T00:55:00Z</cp:lastPrinted>
  <dcterms:created xsi:type="dcterms:W3CDTF">2018-04-16T01:29:00Z</dcterms:created>
  <dcterms:modified xsi:type="dcterms:W3CDTF">2018-04-16T01:29:00Z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Health and Human Services (Tasmanian State Service)</vt:lpwstr>
  </property>
  <property fmtid="{D5CDD505-2E9C-101B-9397-08002B2CF9AE}" pid="44" name="ReportsTo">
    <vt:lpwstr>Head of Department</vt:lpwstr>
  </property>
  <property fmtid="{D5CDD505-2E9C-101B-9397-08002B2CF9AE}" pid="45" name="Classification">
    <vt:lpwstr>Band 03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Administrative Assistant</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