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9C7CB1" w:rsidRPr="009C7CB1" w:rsidTr="000B4D7A">
        <w:trPr>
          <w:cantSplit/>
          <w:trHeight w:val="1540"/>
        </w:trPr>
        <w:tc>
          <w:tcPr>
            <w:tcW w:w="3900" w:type="pct"/>
          </w:tcPr>
          <w:p w:rsidR="002C0991" w:rsidRPr="009C7CB1" w:rsidRDefault="000B4D7A" w:rsidP="00DD6876">
            <w:pPr>
              <w:pStyle w:val="DepartmentTitle"/>
              <w:jc w:val="center"/>
            </w:pPr>
            <w:bookmarkStart w:id="0" w:name="bmTop"/>
            <w:bookmarkEnd w:id="0"/>
            <w:r w:rsidRPr="009C7CB1">
              <w:t xml:space="preserve">                      </w:t>
            </w:r>
            <w:r w:rsidR="002C0991" w:rsidRPr="009C7CB1">
              <w:t>Department of Health and Human Services</w:t>
            </w:r>
          </w:p>
          <w:p w:rsidR="002C0991" w:rsidRPr="009C7CB1" w:rsidRDefault="000B4D7A" w:rsidP="00DD6876">
            <w:pPr>
              <w:pStyle w:val="Sub-branch"/>
              <w:spacing w:before="40" w:after="120"/>
              <w:jc w:val="center"/>
              <w:rPr>
                <w:caps w:val="0"/>
                <w:w w:val="100"/>
                <w:sz w:val="28"/>
                <w:szCs w:val="24"/>
              </w:rPr>
            </w:pPr>
            <w:r w:rsidRPr="009C7CB1">
              <w:rPr>
                <w:caps w:val="0"/>
                <w:w w:val="100"/>
                <w:sz w:val="28"/>
                <w:szCs w:val="24"/>
              </w:rPr>
              <w:t xml:space="preserve">                      </w:t>
            </w:r>
            <w:r w:rsidR="00DC2582" w:rsidRPr="009C7CB1">
              <w:rPr>
                <w:caps w:val="0"/>
                <w:w w:val="100"/>
                <w:sz w:val="28"/>
                <w:szCs w:val="24"/>
              </w:rPr>
              <w:t>and Ta</w:t>
            </w:r>
            <w:r w:rsidR="00A80F69" w:rsidRPr="009C7CB1">
              <w:rPr>
                <w:caps w:val="0"/>
                <w:w w:val="100"/>
                <w:sz w:val="28"/>
                <w:szCs w:val="24"/>
              </w:rPr>
              <w:t>smanian Health Service</w:t>
            </w:r>
          </w:p>
          <w:p w:rsidR="00DD6876" w:rsidRPr="009C7CB1" w:rsidRDefault="00DD6876" w:rsidP="00DD6876">
            <w:pPr>
              <w:pStyle w:val="Sub-branch"/>
              <w:spacing w:before="40" w:after="120"/>
              <w:jc w:val="center"/>
              <w:rPr>
                <w:caps w:val="0"/>
                <w:w w:val="100"/>
                <w:sz w:val="8"/>
                <w:szCs w:val="24"/>
              </w:rPr>
            </w:pPr>
          </w:p>
          <w:p w:rsidR="00DD6876" w:rsidRPr="009C7CB1" w:rsidRDefault="000B4D7A" w:rsidP="00DD6876">
            <w:pPr>
              <w:pStyle w:val="Heading1"/>
              <w:tabs>
                <w:tab w:val="left" w:pos="425"/>
                <w:tab w:val="left" w:pos="8280"/>
                <w:tab w:val="left" w:pos="9180"/>
              </w:tabs>
              <w:spacing w:after="0"/>
              <w:jc w:val="center"/>
            </w:pPr>
            <w:r w:rsidRPr="009C7CB1">
              <w:t xml:space="preserve">               </w:t>
            </w:r>
            <w:r w:rsidR="00DD6876" w:rsidRPr="009C7CB1">
              <w:t>Statement of Duties</w:t>
            </w:r>
          </w:p>
        </w:tc>
        <w:tc>
          <w:tcPr>
            <w:tcW w:w="1100" w:type="pct"/>
          </w:tcPr>
          <w:p w:rsidR="004966A3" w:rsidRPr="009C7CB1" w:rsidRDefault="0021438D">
            <w:pPr>
              <w:pStyle w:val="Logo"/>
            </w:pPr>
            <w:r w:rsidRPr="009C7CB1">
              <w:rPr>
                <w:noProof/>
                <w:lang w:eastAsia="en-AU"/>
              </w:rPr>
              <w:drawing>
                <wp:inline distT="0" distB="0" distL="0" distR="0" wp14:anchorId="733EFFC7" wp14:editId="52E778F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9C7CB1" w:rsidTr="005713D6">
        <w:tblPrEx>
          <w:tblLook w:val="01E0" w:firstRow="1" w:lastRow="1" w:firstColumn="1" w:lastColumn="1" w:noHBand="0" w:noVBand="0"/>
        </w:tblPrEx>
        <w:tc>
          <w:tcPr>
            <w:tcW w:w="5000" w:type="pct"/>
            <w:gridSpan w:val="2"/>
          </w:tcPr>
          <w:p w:rsidR="00FE2917" w:rsidRPr="009C7CB1" w:rsidRDefault="00FE2917" w:rsidP="00DD6876">
            <w:pPr>
              <w:pStyle w:val="Heading1"/>
              <w:tabs>
                <w:tab w:val="left" w:pos="425"/>
                <w:tab w:val="left" w:pos="8280"/>
                <w:tab w:val="left" w:pos="9180"/>
              </w:tabs>
              <w:spacing w:before="0"/>
              <w:jc w:val="center"/>
              <w:rPr>
                <w:sz w:val="14"/>
              </w:rPr>
            </w:pPr>
          </w:p>
        </w:tc>
      </w:tr>
    </w:tbl>
    <w:p w:rsidR="005713D6" w:rsidRPr="009C7CB1"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9C7CB1" w:rsidRPr="009C7CB1" w:rsidTr="005713D6">
        <w:tc>
          <w:tcPr>
            <w:tcW w:w="2294" w:type="pct"/>
            <w:tcBorders>
              <w:top w:val="single" w:sz="4" w:space="0" w:color="auto"/>
              <w:left w:val="single" w:sz="4" w:space="0" w:color="auto"/>
              <w:bottom w:val="single" w:sz="4" w:space="0" w:color="auto"/>
              <w:right w:val="single" w:sz="4" w:space="0" w:color="auto"/>
            </w:tcBorders>
          </w:tcPr>
          <w:p w:rsidR="005713D6" w:rsidRPr="009C7CB1" w:rsidRDefault="005713D6" w:rsidP="00AC43A5">
            <w:pPr>
              <w:pStyle w:val="InformationBlockfillin"/>
              <w:tabs>
                <w:tab w:val="left" w:pos="425"/>
                <w:tab w:val="left" w:pos="8280"/>
                <w:tab w:val="left" w:pos="9180"/>
              </w:tabs>
              <w:spacing w:line="300" w:lineRule="exact"/>
              <w:rPr>
                <w:rFonts w:cs="Arial"/>
                <w:b/>
                <w:iCs/>
                <w:kern w:val="36"/>
                <w:lang w:eastAsia="en-AU"/>
              </w:rPr>
            </w:pPr>
            <w:r w:rsidRPr="009C7CB1">
              <w:rPr>
                <w:rStyle w:val="InformationBlockChar"/>
              </w:rPr>
              <w:t xml:space="preserve">Position Title: </w:t>
            </w:r>
            <w:r w:rsidR="0031667D">
              <w:fldChar w:fldCharType="begin"/>
            </w:r>
            <w:r w:rsidR="0031667D">
              <w:instrText xml:space="preserve"> DOCPROPERTY  PositionTitle  \* MERGEFORMAT </w:instrText>
            </w:r>
            <w:r w:rsidR="0031667D">
              <w:fldChar w:fldCharType="separate"/>
            </w:r>
            <w:r w:rsidR="00604D8C" w:rsidRPr="009C7CB1">
              <w:rPr>
                <w:rFonts w:cs="Arial"/>
                <w:iCs/>
                <w:kern w:val="36"/>
                <w:lang w:eastAsia="en-AU"/>
              </w:rPr>
              <w:t>Carer Worker</w:t>
            </w:r>
            <w:r w:rsidR="0031667D">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Pr="009C7CB1" w:rsidRDefault="005713D6" w:rsidP="00A104F1">
            <w:pPr>
              <w:pStyle w:val="InformationBlockfillin"/>
              <w:tabs>
                <w:tab w:val="left" w:pos="425"/>
                <w:tab w:val="left" w:pos="8280"/>
                <w:tab w:val="left" w:pos="9180"/>
              </w:tabs>
              <w:spacing w:line="300" w:lineRule="exact"/>
              <w:rPr>
                <w:rFonts w:cs="Arial"/>
                <w:iCs/>
                <w:kern w:val="36"/>
                <w:lang w:eastAsia="en-AU"/>
              </w:rPr>
            </w:pPr>
            <w:r w:rsidRPr="009C7CB1">
              <w:rPr>
                <w:rFonts w:cs="Arial"/>
                <w:b/>
                <w:iCs/>
                <w:kern w:val="36"/>
                <w:lang w:eastAsia="en-AU"/>
              </w:rPr>
              <w:t xml:space="preserve">Position Number: </w:t>
            </w:r>
            <w:r w:rsidR="00A104F1" w:rsidRPr="009C7CB1">
              <w:rPr>
                <w:rFonts w:cs="Arial"/>
                <w:iCs/>
                <w:kern w:val="36"/>
                <w:lang w:eastAsia="en-AU"/>
              </w:rPr>
              <w:t>Generic</w:t>
            </w:r>
            <w:r w:rsidR="00497D0C" w:rsidRPr="009C7CB1">
              <w:fldChar w:fldCharType="begin"/>
            </w:r>
            <w:r w:rsidR="00497D0C" w:rsidRPr="009C7CB1">
              <w:instrText xml:space="preserve"> DOCPROPERTY  PositionNumber  \* MERGEFORMAT </w:instrText>
            </w:r>
            <w:r w:rsidR="00497D0C" w:rsidRPr="009C7CB1">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Pr="009C7CB1" w:rsidRDefault="005713D6" w:rsidP="00A104F1">
            <w:pPr>
              <w:pStyle w:val="InformationBlockfillin"/>
              <w:tabs>
                <w:tab w:val="left" w:pos="425"/>
                <w:tab w:val="left" w:pos="8280"/>
                <w:tab w:val="left" w:pos="9180"/>
              </w:tabs>
              <w:spacing w:line="300" w:lineRule="exact"/>
              <w:rPr>
                <w:rFonts w:cs="Arial"/>
                <w:iCs/>
                <w:kern w:val="36"/>
                <w:lang w:eastAsia="en-AU"/>
              </w:rPr>
            </w:pPr>
            <w:r w:rsidRPr="009C7CB1">
              <w:rPr>
                <w:rStyle w:val="InformationBlockChar"/>
              </w:rPr>
              <w:t xml:space="preserve">Effective Date: </w:t>
            </w:r>
            <w:r w:rsidR="00A104F1" w:rsidRPr="009C7CB1">
              <w:rPr>
                <w:rFonts w:cs="Arial"/>
                <w:iCs/>
                <w:kern w:val="36"/>
                <w:lang w:eastAsia="en-AU"/>
              </w:rPr>
              <w:t>November</w:t>
            </w:r>
            <w:r w:rsidR="00EF6B88" w:rsidRPr="009C7CB1">
              <w:rPr>
                <w:rFonts w:cs="Arial"/>
                <w:iCs/>
                <w:kern w:val="36"/>
                <w:lang w:eastAsia="en-AU"/>
              </w:rPr>
              <w:t xml:space="preserve"> 2017</w:t>
            </w:r>
          </w:p>
        </w:tc>
      </w:tr>
      <w:tr w:rsidR="009C7CB1" w:rsidRPr="009C7CB1" w:rsidTr="00C53415">
        <w:tc>
          <w:tcPr>
            <w:tcW w:w="5000" w:type="pct"/>
            <w:gridSpan w:val="3"/>
            <w:tcBorders>
              <w:top w:val="single" w:sz="4" w:space="0" w:color="auto"/>
              <w:left w:val="single" w:sz="4" w:space="0" w:color="auto"/>
              <w:bottom w:val="single" w:sz="4" w:space="0" w:color="auto"/>
              <w:right w:val="single" w:sz="4" w:space="0" w:color="auto"/>
            </w:tcBorders>
          </w:tcPr>
          <w:p w:rsidR="00A104F1" w:rsidRPr="009C7CB1" w:rsidRDefault="00A104F1" w:rsidP="00C53415">
            <w:pPr>
              <w:spacing w:before="40" w:after="40"/>
              <w:rPr>
                <w:sz w:val="22"/>
              </w:rPr>
            </w:pPr>
            <w:r w:rsidRPr="009C7CB1">
              <w:rPr>
                <w:rStyle w:val="InformationBlockChar"/>
              </w:rPr>
              <w:t xml:space="preserve">Group and Unit: </w:t>
            </w:r>
            <w:bookmarkStart w:id="1" w:name="bmTHSUnit"/>
            <w:bookmarkEnd w:id="1"/>
            <w:r w:rsidRPr="009C7CB1">
              <w:rPr>
                <w:sz w:val="22"/>
              </w:rPr>
              <w:t>Tasmanian Health Service</w:t>
            </w:r>
            <w:r w:rsidRPr="009C7CB1">
              <w:rPr>
                <w:sz w:val="22"/>
              </w:rPr>
              <w:fldChar w:fldCharType="begin"/>
            </w:r>
            <w:r w:rsidRPr="009C7CB1">
              <w:rPr>
                <w:sz w:val="22"/>
              </w:rPr>
              <w:instrText xml:space="preserve"> DOCPROPERTY  DeptOpUnit  \* MERGEFORMAT </w:instrText>
            </w:r>
            <w:r w:rsidRPr="009C7CB1">
              <w:rPr>
                <w:sz w:val="22"/>
              </w:rPr>
              <w:fldChar w:fldCharType="end"/>
            </w:r>
            <w:r w:rsidRPr="009C7CB1">
              <w:rPr>
                <w:sz w:val="22"/>
              </w:rPr>
              <w:t xml:space="preserve"> (THS) - Mental Health and Statewide Services</w:t>
            </w:r>
          </w:p>
        </w:tc>
      </w:tr>
      <w:tr w:rsidR="009C7CB1" w:rsidRPr="009C7CB1" w:rsidTr="00C53415">
        <w:tc>
          <w:tcPr>
            <w:tcW w:w="2294" w:type="pct"/>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1800"/>
                <w:tab w:val="left" w:pos="5040"/>
                <w:tab w:val="left" w:pos="8280"/>
                <w:tab w:val="left" w:pos="9180"/>
              </w:tabs>
              <w:spacing w:line="300" w:lineRule="exact"/>
              <w:rPr>
                <w:rStyle w:val="InformationBlockChar"/>
                <w:b w:val="0"/>
              </w:rPr>
            </w:pPr>
            <w:r w:rsidRPr="009C7CB1">
              <w:rPr>
                <w:rStyle w:val="InformationBlockChar"/>
              </w:rPr>
              <w:t xml:space="preserve">Section: </w:t>
            </w:r>
            <w:fldSimple w:instr=" DOCPROPERTY  Section  \* MERGEFORMAT ">
              <w:r w:rsidRPr="009C7CB1">
                <w:rPr>
                  <w:rStyle w:val="InformationBlockChar"/>
                  <w:b w:val="0"/>
                </w:rPr>
                <w:t>Mental</w:t>
              </w:r>
              <w:r w:rsidRPr="009C7CB1">
                <w:t xml:space="preserve"> Health Services</w:t>
              </w:r>
            </w:fldSimple>
            <w:r w:rsidRPr="009C7CB1">
              <w:t xml:space="preserve"> </w:t>
            </w:r>
          </w:p>
        </w:tc>
        <w:tc>
          <w:tcPr>
            <w:tcW w:w="2706" w:type="pct"/>
            <w:gridSpan w:val="2"/>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Fonts w:cs="Arial"/>
                <w:b/>
                <w:iCs/>
                <w:kern w:val="36"/>
                <w:lang w:eastAsia="en-AU"/>
              </w:rPr>
              <w:t xml:space="preserve">Location: </w:t>
            </w:r>
            <w:r w:rsidRPr="009C7CB1">
              <w:rPr>
                <w:rFonts w:cs="Arial"/>
                <w:iCs/>
                <w:kern w:val="36"/>
                <w:lang w:eastAsia="en-AU"/>
              </w:rPr>
              <w:t>South,</w:t>
            </w:r>
            <w:r w:rsidRPr="009C7CB1">
              <w:rPr>
                <w:rFonts w:cs="Arial"/>
                <w:b/>
                <w:iCs/>
                <w:kern w:val="36"/>
                <w:lang w:eastAsia="en-AU"/>
              </w:rPr>
              <w:t xml:space="preserve"> </w:t>
            </w:r>
            <w:r w:rsidRPr="009C7CB1">
              <w:t>North, North West</w:t>
            </w:r>
          </w:p>
        </w:tc>
      </w:tr>
      <w:tr w:rsidR="009C7CB1" w:rsidRPr="009C7CB1" w:rsidTr="00C53415">
        <w:tc>
          <w:tcPr>
            <w:tcW w:w="2294" w:type="pct"/>
            <w:vMerge w:val="restart"/>
            <w:tcBorders>
              <w:top w:val="single" w:sz="4" w:space="0" w:color="auto"/>
              <w:left w:val="single" w:sz="4" w:space="0" w:color="auto"/>
              <w:right w:val="single" w:sz="4" w:space="0" w:color="auto"/>
            </w:tcBorders>
          </w:tcPr>
          <w:p w:rsidR="00A104F1" w:rsidRPr="009C7CB1" w:rsidRDefault="00A104F1" w:rsidP="00C53415">
            <w:pPr>
              <w:pStyle w:val="InformationBlockfillin"/>
              <w:tabs>
                <w:tab w:val="left" w:pos="425"/>
                <w:tab w:val="left" w:pos="1800"/>
                <w:tab w:val="left" w:pos="5040"/>
                <w:tab w:val="left" w:pos="8280"/>
                <w:tab w:val="left" w:pos="9180"/>
              </w:tabs>
              <w:spacing w:line="300" w:lineRule="exact"/>
              <w:rPr>
                <w:rStyle w:val="InformationBlockChar"/>
                <w:b w:val="0"/>
              </w:rPr>
            </w:pPr>
            <w:r w:rsidRPr="009C7CB1">
              <w:rPr>
                <w:rStyle w:val="InformationBlockChar"/>
              </w:rPr>
              <w:t xml:space="preserve">Award: </w:t>
            </w:r>
            <w:fldSimple w:instr=" DOCPROPERTY  Award  \* MERGEFORMAT ">
              <w:r w:rsidRPr="009C7CB1">
                <w:rPr>
                  <w:rStyle w:val="InformationBlockChar"/>
                  <w:b w:val="0"/>
                </w:rPr>
                <w:t>Health</w:t>
              </w:r>
              <w:r w:rsidRPr="009C7CB1">
                <w:t xml:space="preserve"> and Human Services (Tasmanian State Service)</w:t>
              </w:r>
            </w:fldSimple>
          </w:p>
        </w:tc>
        <w:tc>
          <w:tcPr>
            <w:tcW w:w="2706" w:type="pct"/>
            <w:gridSpan w:val="2"/>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Fonts w:cs="Arial"/>
                <w:b/>
                <w:iCs/>
                <w:kern w:val="36"/>
                <w:lang w:eastAsia="en-AU"/>
              </w:rPr>
              <w:t xml:space="preserve">Position Status: </w:t>
            </w:r>
            <w:fldSimple w:instr=" DOCPROPERTY  PositionStatus  \* MERGEFORMAT ">
              <w:r w:rsidRPr="009C7CB1">
                <w:rPr>
                  <w:rFonts w:cs="Arial"/>
                  <w:iCs/>
                  <w:kern w:val="36"/>
                  <w:lang w:eastAsia="en-AU"/>
                </w:rPr>
                <w:t>Fixed-Term</w:t>
              </w:r>
            </w:fldSimple>
          </w:p>
        </w:tc>
      </w:tr>
      <w:tr w:rsidR="009C7CB1" w:rsidRPr="009C7CB1" w:rsidTr="00C53415">
        <w:tc>
          <w:tcPr>
            <w:tcW w:w="2294" w:type="pct"/>
            <w:vMerge/>
            <w:tcBorders>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Fonts w:cs="Arial"/>
                <w:b/>
                <w:iCs/>
                <w:kern w:val="36"/>
                <w:lang w:eastAsia="en-AU"/>
              </w:rPr>
              <w:t xml:space="preserve">Position Type: </w:t>
            </w:r>
            <w:r w:rsidRPr="009C7CB1">
              <w:rPr>
                <w:rFonts w:cs="Arial"/>
                <w:iCs/>
                <w:kern w:val="36"/>
                <w:lang w:eastAsia="en-AU"/>
              </w:rPr>
              <w:t>Part-time</w:t>
            </w:r>
          </w:p>
        </w:tc>
      </w:tr>
      <w:tr w:rsidR="009C7CB1" w:rsidRPr="009C7CB1" w:rsidTr="00C53415">
        <w:tc>
          <w:tcPr>
            <w:tcW w:w="2294" w:type="pct"/>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1800"/>
                <w:tab w:val="left" w:pos="5040"/>
                <w:tab w:val="left" w:pos="8280"/>
                <w:tab w:val="left" w:pos="9180"/>
              </w:tabs>
              <w:spacing w:line="300" w:lineRule="exact"/>
              <w:rPr>
                <w:rStyle w:val="InformationBlockChar"/>
                <w:b w:val="0"/>
              </w:rPr>
            </w:pPr>
            <w:r w:rsidRPr="009C7CB1">
              <w:rPr>
                <w:rStyle w:val="InformationBlockChar"/>
              </w:rPr>
              <w:t xml:space="preserve">Level: </w:t>
            </w:r>
            <w:r w:rsidRPr="009C7CB1">
              <w:rPr>
                <w:rStyle w:val="InformationBlockChar"/>
                <w:b w:val="0"/>
              </w:rPr>
              <w:t>5</w:t>
            </w:r>
            <w:r w:rsidRPr="009C7CB1">
              <w:fldChar w:fldCharType="begin"/>
            </w:r>
            <w:r w:rsidRPr="009C7CB1">
              <w:instrText xml:space="preserve"> DOCPROPERTY  Classification  \* MERGEFORMAT </w:instrText>
            </w:r>
            <w:r w:rsidRPr="009C7CB1">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Fonts w:cs="Arial"/>
                <w:b/>
                <w:iCs/>
                <w:kern w:val="36"/>
                <w:lang w:eastAsia="en-AU"/>
              </w:rPr>
              <w:t>Classification:</w:t>
            </w:r>
            <w:r w:rsidRPr="009C7CB1">
              <w:rPr>
                <w:rFonts w:cs="Arial"/>
                <w:iCs/>
                <w:kern w:val="36"/>
                <w:lang w:eastAsia="en-AU"/>
              </w:rPr>
              <w:t xml:space="preserve"> Health Services Officer </w:t>
            </w:r>
          </w:p>
        </w:tc>
      </w:tr>
      <w:tr w:rsidR="009C7CB1" w:rsidRPr="009C7CB1" w:rsidTr="00C53415">
        <w:tc>
          <w:tcPr>
            <w:tcW w:w="5000" w:type="pct"/>
            <w:gridSpan w:val="3"/>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Style w:val="InformationBlockChar"/>
              </w:rPr>
              <w:t xml:space="preserve">Reports To: </w:t>
            </w:r>
            <w:fldSimple w:instr=" DOCPROPERTY  ReportsTo  \* MERGEFORMAT ">
              <w:r w:rsidRPr="009C7CB1">
                <w:rPr>
                  <w:rStyle w:val="InformationBlockChar"/>
                  <w:b w:val="0"/>
                </w:rPr>
                <w:t>Team Leader</w:t>
              </w:r>
            </w:fldSimple>
          </w:p>
        </w:tc>
      </w:tr>
      <w:tr w:rsidR="009C7CB1" w:rsidRPr="009C7CB1" w:rsidTr="00C53415">
        <w:tc>
          <w:tcPr>
            <w:tcW w:w="2294" w:type="pct"/>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1800"/>
                <w:tab w:val="left" w:pos="5040"/>
                <w:tab w:val="left" w:pos="8280"/>
                <w:tab w:val="left" w:pos="9180"/>
              </w:tabs>
              <w:spacing w:line="300" w:lineRule="exact"/>
              <w:rPr>
                <w:rStyle w:val="InformationBlockChar"/>
                <w:b w:val="0"/>
              </w:rPr>
            </w:pPr>
            <w:r w:rsidRPr="009C7CB1">
              <w:rPr>
                <w:rStyle w:val="InformationBlockChar"/>
              </w:rPr>
              <w:t>Check Type:</w:t>
            </w:r>
            <w:r w:rsidRPr="009C7CB1">
              <w:rPr>
                <w:rStyle w:val="InformationBlockChar"/>
                <w:b w:val="0"/>
              </w:rPr>
              <w:t xml:space="preserve"> </w:t>
            </w:r>
            <w:fldSimple w:instr=" DOCPROPERTY  CheckType  \* MERGEFORMAT ">
              <w:r w:rsidRPr="009C7CB1">
                <w:rPr>
                  <w:rStyle w:val="InformationBlockChar"/>
                  <w:b w:val="0"/>
                </w:rPr>
                <w:t>Annulled</w:t>
              </w:r>
            </w:fldSimple>
          </w:p>
        </w:tc>
        <w:tc>
          <w:tcPr>
            <w:tcW w:w="2706" w:type="pct"/>
            <w:gridSpan w:val="2"/>
            <w:tcBorders>
              <w:top w:val="single" w:sz="4" w:space="0" w:color="auto"/>
              <w:left w:val="single" w:sz="4" w:space="0" w:color="auto"/>
              <w:bottom w:val="single" w:sz="4" w:space="0" w:color="auto"/>
              <w:right w:val="single" w:sz="4" w:space="0" w:color="auto"/>
            </w:tcBorders>
          </w:tcPr>
          <w:p w:rsidR="00A104F1" w:rsidRPr="009C7CB1" w:rsidRDefault="00A104F1" w:rsidP="00C53415">
            <w:pPr>
              <w:pStyle w:val="InformationBlockfillin"/>
              <w:tabs>
                <w:tab w:val="left" w:pos="425"/>
                <w:tab w:val="left" w:pos="8280"/>
                <w:tab w:val="left" w:pos="9180"/>
              </w:tabs>
              <w:spacing w:line="300" w:lineRule="exact"/>
              <w:rPr>
                <w:rFonts w:cs="Arial"/>
                <w:iCs/>
                <w:kern w:val="36"/>
                <w:lang w:eastAsia="en-AU"/>
              </w:rPr>
            </w:pPr>
            <w:r w:rsidRPr="009C7CB1">
              <w:rPr>
                <w:rStyle w:val="InformationBlockChar"/>
              </w:rPr>
              <w:t>Check Frequency:</w:t>
            </w:r>
            <w:r w:rsidRPr="009C7CB1">
              <w:rPr>
                <w:rStyle w:val="InformationBlockChar"/>
                <w:b w:val="0"/>
              </w:rPr>
              <w:t xml:space="preserve"> </w:t>
            </w:r>
            <w:fldSimple w:instr=" DOCPROPERTY  CheckFrequency  \* MERGEFORMAT ">
              <w:r w:rsidRPr="009C7CB1">
                <w:rPr>
                  <w:rStyle w:val="InformationBlockChar"/>
                  <w:b w:val="0"/>
                </w:rPr>
                <w:t>Pre-employment</w:t>
              </w:r>
            </w:fldSimple>
          </w:p>
        </w:tc>
      </w:tr>
    </w:tbl>
    <w:p w:rsidR="0013547B" w:rsidRPr="009C7CB1" w:rsidRDefault="0013547B" w:rsidP="008C7617">
      <w:pPr>
        <w:pStyle w:val="Heading4"/>
        <w:rPr>
          <w:szCs w:val="24"/>
        </w:rPr>
      </w:pPr>
      <w:r w:rsidRPr="009C7CB1">
        <w:rPr>
          <w:szCs w:val="24"/>
        </w:rPr>
        <w:t>Focus of Duties:</w:t>
      </w:r>
    </w:p>
    <w:p w:rsidR="00AC43A5" w:rsidRPr="009C7CB1" w:rsidRDefault="00AC43A5" w:rsidP="008C7617">
      <w:pPr>
        <w:keepLines w:val="0"/>
        <w:numPr>
          <w:ilvl w:val="0"/>
          <w:numId w:val="34"/>
        </w:numPr>
        <w:tabs>
          <w:tab w:val="clear" w:pos="567"/>
        </w:tabs>
        <w:spacing w:line="240" w:lineRule="auto"/>
        <w:ind w:left="567" w:hanging="567"/>
        <w:rPr>
          <w:szCs w:val="24"/>
        </w:rPr>
      </w:pPr>
      <w:r w:rsidRPr="009C7CB1">
        <w:rPr>
          <w:szCs w:val="24"/>
        </w:rPr>
        <w:t xml:space="preserve">The role of the </w:t>
      </w:r>
      <w:r w:rsidR="001C2407" w:rsidRPr="009C7CB1">
        <w:rPr>
          <w:szCs w:val="24"/>
        </w:rPr>
        <w:t>C</w:t>
      </w:r>
      <w:r w:rsidRPr="009C7CB1">
        <w:rPr>
          <w:szCs w:val="24"/>
        </w:rPr>
        <w:t xml:space="preserve">arer </w:t>
      </w:r>
      <w:r w:rsidR="00C94852" w:rsidRPr="009C7CB1">
        <w:rPr>
          <w:szCs w:val="24"/>
        </w:rPr>
        <w:t>W</w:t>
      </w:r>
      <w:r w:rsidR="001C2407" w:rsidRPr="009C7CB1">
        <w:rPr>
          <w:szCs w:val="24"/>
        </w:rPr>
        <w:t>orker</w:t>
      </w:r>
      <w:r w:rsidRPr="009C7CB1">
        <w:rPr>
          <w:szCs w:val="24"/>
        </w:rPr>
        <w:t xml:space="preserve"> is to support </w:t>
      </w:r>
      <w:r w:rsidR="007571DC" w:rsidRPr="009C7CB1">
        <w:rPr>
          <w:szCs w:val="24"/>
        </w:rPr>
        <w:t xml:space="preserve">and assist in improving the wellbeing of families and carers of people with a mental illness with </w:t>
      </w:r>
      <w:r w:rsidRPr="009C7CB1">
        <w:rPr>
          <w:szCs w:val="24"/>
        </w:rPr>
        <w:t>the provision of peer suppor</w:t>
      </w:r>
      <w:r w:rsidR="00737224" w:rsidRPr="009C7CB1">
        <w:rPr>
          <w:szCs w:val="24"/>
        </w:rPr>
        <w:t>t.</w:t>
      </w:r>
      <w:r w:rsidRPr="009C7CB1">
        <w:rPr>
          <w:szCs w:val="24"/>
        </w:rPr>
        <w:t xml:space="preserve"> </w:t>
      </w:r>
    </w:p>
    <w:p w:rsidR="001C2407" w:rsidRPr="009C7CB1" w:rsidRDefault="001C2407" w:rsidP="008C7617">
      <w:pPr>
        <w:keepLines w:val="0"/>
        <w:numPr>
          <w:ilvl w:val="0"/>
          <w:numId w:val="34"/>
        </w:numPr>
        <w:tabs>
          <w:tab w:val="clear" w:pos="567"/>
        </w:tabs>
        <w:spacing w:line="240" w:lineRule="auto"/>
        <w:ind w:left="567" w:hanging="567"/>
        <w:rPr>
          <w:szCs w:val="24"/>
        </w:rPr>
      </w:pPr>
      <w:r w:rsidRPr="009C7CB1">
        <w:rPr>
          <w:szCs w:val="24"/>
        </w:rPr>
        <w:t xml:space="preserve">The Carer Worker will work as an integral part of the clinical team, </w:t>
      </w:r>
      <w:r w:rsidR="00A71742" w:rsidRPr="009C7CB1">
        <w:rPr>
          <w:szCs w:val="24"/>
        </w:rPr>
        <w:t xml:space="preserve">assisting in </w:t>
      </w:r>
      <w:r w:rsidRPr="009C7CB1">
        <w:rPr>
          <w:szCs w:val="24"/>
        </w:rPr>
        <w:t xml:space="preserve">care-planning and liaising with internal and external stakeholders to ensure the best outcome for the consumer. </w:t>
      </w:r>
    </w:p>
    <w:p w:rsidR="00AC43A5" w:rsidRPr="009C7CB1" w:rsidRDefault="00AC43A5" w:rsidP="008C7617">
      <w:pPr>
        <w:keepLines w:val="0"/>
        <w:numPr>
          <w:ilvl w:val="0"/>
          <w:numId w:val="34"/>
        </w:numPr>
        <w:tabs>
          <w:tab w:val="clear" w:pos="567"/>
        </w:tabs>
        <w:spacing w:line="240" w:lineRule="auto"/>
        <w:ind w:left="567" w:hanging="567"/>
        <w:rPr>
          <w:szCs w:val="24"/>
        </w:rPr>
      </w:pPr>
      <w:r w:rsidRPr="009C7CB1">
        <w:rPr>
          <w:szCs w:val="24"/>
        </w:rPr>
        <w:t xml:space="preserve">The role is responsible for providing support </w:t>
      </w:r>
      <w:r w:rsidR="00A71742" w:rsidRPr="009C7CB1">
        <w:rPr>
          <w:szCs w:val="24"/>
        </w:rPr>
        <w:t>for</w:t>
      </w:r>
      <w:r w:rsidRPr="009C7CB1">
        <w:rPr>
          <w:szCs w:val="24"/>
        </w:rPr>
        <w:t xml:space="preserve"> families and carers of people with a mental illness in their recovery journey and assist</w:t>
      </w:r>
      <w:r w:rsidR="00C94852" w:rsidRPr="009C7CB1">
        <w:rPr>
          <w:szCs w:val="24"/>
        </w:rPr>
        <w:t>ing</w:t>
      </w:r>
      <w:r w:rsidRPr="009C7CB1">
        <w:rPr>
          <w:szCs w:val="24"/>
        </w:rPr>
        <w:t xml:space="preserve"> individuals in navigating the mental health system, accessing external support and provid</w:t>
      </w:r>
      <w:r w:rsidR="00C94852" w:rsidRPr="009C7CB1">
        <w:rPr>
          <w:szCs w:val="24"/>
        </w:rPr>
        <w:t>ing</w:t>
      </w:r>
      <w:r w:rsidRPr="009C7CB1">
        <w:rPr>
          <w:szCs w:val="24"/>
        </w:rPr>
        <w:t xml:space="preserve"> opportunity for peer learning through the provision of non-clinical support that compliments clinical care. </w:t>
      </w:r>
    </w:p>
    <w:p w:rsidR="00887E3C" w:rsidRPr="009C7CB1" w:rsidRDefault="00AC43A5" w:rsidP="008C7617">
      <w:pPr>
        <w:keepLines w:val="0"/>
        <w:numPr>
          <w:ilvl w:val="0"/>
          <w:numId w:val="34"/>
        </w:numPr>
        <w:tabs>
          <w:tab w:val="clear" w:pos="567"/>
        </w:tabs>
        <w:spacing w:line="240" w:lineRule="auto"/>
        <w:ind w:left="567" w:hanging="567"/>
        <w:rPr>
          <w:szCs w:val="24"/>
        </w:rPr>
      </w:pPr>
      <w:r w:rsidRPr="009C7CB1">
        <w:rPr>
          <w:szCs w:val="24"/>
        </w:rPr>
        <w:t xml:space="preserve">The </w:t>
      </w:r>
      <w:r w:rsidR="00C94852" w:rsidRPr="009C7CB1">
        <w:rPr>
          <w:szCs w:val="24"/>
        </w:rPr>
        <w:t>Carer Worker</w:t>
      </w:r>
      <w:r w:rsidRPr="009C7CB1">
        <w:rPr>
          <w:szCs w:val="24"/>
        </w:rPr>
        <w:t xml:space="preserve"> </w:t>
      </w:r>
      <w:r w:rsidR="00C94852" w:rsidRPr="009C7CB1">
        <w:rPr>
          <w:szCs w:val="24"/>
        </w:rPr>
        <w:t>works</w:t>
      </w:r>
      <w:r w:rsidRPr="009C7CB1">
        <w:rPr>
          <w:szCs w:val="24"/>
        </w:rPr>
        <w:t xml:space="preserve"> cooperatively and positively with </w:t>
      </w:r>
      <w:r w:rsidR="007571DC" w:rsidRPr="009C7CB1">
        <w:rPr>
          <w:szCs w:val="24"/>
        </w:rPr>
        <w:t xml:space="preserve">families, carers </w:t>
      </w:r>
      <w:r w:rsidRPr="009C7CB1">
        <w:rPr>
          <w:szCs w:val="24"/>
        </w:rPr>
        <w:t xml:space="preserve">and staff to </w:t>
      </w:r>
      <w:r w:rsidR="00A71742" w:rsidRPr="009C7CB1">
        <w:rPr>
          <w:szCs w:val="24"/>
        </w:rPr>
        <w:t>encourage</w:t>
      </w:r>
      <w:r w:rsidRPr="009C7CB1">
        <w:rPr>
          <w:szCs w:val="24"/>
        </w:rPr>
        <w:t xml:space="preserve"> participation in individual treatment and recovery, through the identification of the </w:t>
      </w:r>
      <w:r w:rsidR="007571DC" w:rsidRPr="009C7CB1">
        <w:rPr>
          <w:szCs w:val="24"/>
        </w:rPr>
        <w:t xml:space="preserve">carers </w:t>
      </w:r>
      <w:r w:rsidRPr="009C7CB1">
        <w:rPr>
          <w:szCs w:val="24"/>
        </w:rPr>
        <w:t xml:space="preserve">ideas, suggestions and concerns, supporting </w:t>
      </w:r>
      <w:r w:rsidR="007571DC" w:rsidRPr="009C7CB1">
        <w:rPr>
          <w:szCs w:val="24"/>
        </w:rPr>
        <w:t>families and carers</w:t>
      </w:r>
      <w:r w:rsidRPr="009C7CB1">
        <w:rPr>
          <w:szCs w:val="24"/>
        </w:rPr>
        <w:t xml:space="preserve">  to advocate</w:t>
      </w:r>
      <w:r w:rsidR="00A71742" w:rsidRPr="009C7CB1">
        <w:rPr>
          <w:szCs w:val="24"/>
        </w:rPr>
        <w:t xml:space="preserve"> on behalf of themselves and their family member.</w:t>
      </w:r>
    </w:p>
    <w:p w:rsidR="0013547B" w:rsidRPr="009C7CB1" w:rsidRDefault="0013547B" w:rsidP="008C7617">
      <w:pPr>
        <w:pStyle w:val="Heading4"/>
        <w:rPr>
          <w:szCs w:val="24"/>
        </w:rPr>
      </w:pPr>
      <w:r w:rsidRPr="009C7CB1">
        <w:rPr>
          <w:szCs w:val="24"/>
        </w:rPr>
        <w:t>Duties:</w:t>
      </w:r>
    </w:p>
    <w:p w:rsidR="001C2407" w:rsidRPr="009C7CB1" w:rsidRDefault="001C2407" w:rsidP="008C7617">
      <w:pPr>
        <w:pStyle w:val="NumberedList"/>
        <w:rPr>
          <w:szCs w:val="24"/>
        </w:rPr>
      </w:pPr>
      <w:r w:rsidRPr="009C7CB1">
        <w:rPr>
          <w:szCs w:val="24"/>
        </w:rPr>
        <w:t xml:space="preserve">Act as a positive role model for family/carers by using personal experience </w:t>
      </w:r>
      <w:r w:rsidR="00A71742" w:rsidRPr="009C7CB1">
        <w:rPr>
          <w:szCs w:val="24"/>
        </w:rPr>
        <w:t>as a carer</w:t>
      </w:r>
      <w:r w:rsidRPr="009C7CB1">
        <w:rPr>
          <w:szCs w:val="24"/>
        </w:rPr>
        <w:t xml:space="preserve"> to share information, skills and strategies that support and promote the health and wellbeing of family/carers.</w:t>
      </w:r>
    </w:p>
    <w:p w:rsidR="009C7CB1" w:rsidRPr="009C7CB1" w:rsidRDefault="009C7CB1" w:rsidP="009C7CB1">
      <w:pPr>
        <w:pStyle w:val="NumberedList"/>
        <w:rPr>
          <w:szCs w:val="24"/>
        </w:rPr>
      </w:pPr>
      <w:r w:rsidRPr="009C7CB1">
        <w:rPr>
          <w:szCs w:val="24"/>
        </w:rPr>
        <w:t>Provide individual and direct support to family/carers, by engaging in telephone and or face-to-face contact with families and carers of people with mental illness.</w:t>
      </w:r>
    </w:p>
    <w:p w:rsidR="001C2407" w:rsidRPr="009C7CB1" w:rsidRDefault="001C2407" w:rsidP="008C7617">
      <w:pPr>
        <w:pStyle w:val="NumberedList"/>
        <w:rPr>
          <w:szCs w:val="24"/>
        </w:rPr>
      </w:pPr>
      <w:r w:rsidRPr="009C7CB1">
        <w:rPr>
          <w:szCs w:val="24"/>
        </w:rPr>
        <w:t>Assist in discharge planning and implementation for clients and their family/carers, including completion of wellness and recovery plans</w:t>
      </w:r>
      <w:r w:rsidR="00032940" w:rsidRPr="009C7CB1">
        <w:rPr>
          <w:szCs w:val="24"/>
        </w:rPr>
        <w:t>,</w:t>
      </w:r>
      <w:r w:rsidRPr="009C7CB1">
        <w:rPr>
          <w:szCs w:val="24"/>
        </w:rPr>
        <w:t xml:space="preserve"> </w:t>
      </w:r>
      <w:r w:rsidR="00A71742" w:rsidRPr="009C7CB1">
        <w:rPr>
          <w:szCs w:val="24"/>
        </w:rPr>
        <w:t xml:space="preserve">assisting in </w:t>
      </w:r>
      <w:r w:rsidRPr="009C7CB1">
        <w:rPr>
          <w:szCs w:val="24"/>
        </w:rPr>
        <w:t>a smooth transition into community rehabilitation and/or recovery programs and community life more broadly.</w:t>
      </w:r>
    </w:p>
    <w:p w:rsidR="001C2407" w:rsidRPr="009C7CB1" w:rsidRDefault="00A62FFB" w:rsidP="008C7617">
      <w:pPr>
        <w:pStyle w:val="NumberedList"/>
        <w:rPr>
          <w:szCs w:val="24"/>
        </w:rPr>
      </w:pPr>
      <w:r w:rsidRPr="009C7CB1">
        <w:rPr>
          <w:szCs w:val="24"/>
        </w:rPr>
        <w:t>Support</w:t>
      </w:r>
      <w:r w:rsidR="001C2407" w:rsidRPr="009C7CB1">
        <w:rPr>
          <w:szCs w:val="24"/>
        </w:rPr>
        <w:t xml:space="preserve"> the rights of people affected by mental health problems and mental disorders and those of their family/carers, maintaining their privacy, dignity and confidentiality. </w:t>
      </w:r>
    </w:p>
    <w:p w:rsidR="000F580B" w:rsidRPr="009C7CB1" w:rsidRDefault="009C7CB1" w:rsidP="008C7617">
      <w:pPr>
        <w:pStyle w:val="NumberedList"/>
        <w:rPr>
          <w:szCs w:val="24"/>
        </w:rPr>
      </w:pPr>
      <w:r w:rsidRPr="009C7CB1">
        <w:rPr>
          <w:szCs w:val="24"/>
        </w:rPr>
        <w:lastRenderedPageBreak/>
        <w:t>Provide information about community resources and services to families and carers and assist</w:t>
      </w:r>
      <w:r w:rsidR="000F580B" w:rsidRPr="009C7CB1">
        <w:rPr>
          <w:szCs w:val="24"/>
        </w:rPr>
        <w:t xml:space="preserve"> </w:t>
      </w:r>
      <w:r w:rsidRPr="009C7CB1">
        <w:rPr>
          <w:szCs w:val="24"/>
        </w:rPr>
        <w:t xml:space="preserve">to ensure they are </w:t>
      </w:r>
      <w:r w:rsidR="000F580B" w:rsidRPr="009C7CB1">
        <w:rPr>
          <w:szCs w:val="24"/>
        </w:rPr>
        <w:t>aware of their rights and responsibilities.</w:t>
      </w:r>
    </w:p>
    <w:p w:rsidR="007571DC" w:rsidRPr="009C7CB1" w:rsidRDefault="00A62FFB" w:rsidP="008C7617">
      <w:pPr>
        <w:pStyle w:val="NumberedList"/>
        <w:rPr>
          <w:szCs w:val="24"/>
        </w:rPr>
      </w:pPr>
      <w:r w:rsidRPr="009C7CB1">
        <w:rPr>
          <w:szCs w:val="24"/>
        </w:rPr>
        <w:t>Model</w:t>
      </w:r>
      <w:r w:rsidR="007571DC" w:rsidRPr="009C7CB1">
        <w:rPr>
          <w:szCs w:val="24"/>
        </w:rPr>
        <w:t xml:space="preserve"> self-advocacy strategies and </w:t>
      </w:r>
      <w:r w:rsidR="000F580B" w:rsidRPr="009C7CB1">
        <w:rPr>
          <w:szCs w:val="24"/>
        </w:rPr>
        <w:t>encourage</w:t>
      </w:r>
      <w:r w:rsidR="007571DC" w:rsidRPr="009C7CB1">
        <w:rPr>
          <w:szCs w:val="24"/>
        </w:rPr>
        <w:t xml:space="preserve"> </w:t>
      </w:r>
      <w:r w:rsidR="000F580B" w:rsidRPr="009C7CB1">
        <w:rPr>
          <w:szCs w:val="24"/>
        </w:rPr>
        <w:t>famil</w:t>
      </w:r>
      <w:r w:rsidR="009C7CB1" w:rsidRPr="009C7CB1">
        <w:rPr>
          <w:szCs w:val="24"/>
        </w:rPr>
        <w:t xml:space="preserve">ies and </w:t>
      </w:r>
      <w:r w:rsidR="007571DC" w:rsidRPr="009C7CB1">
        <w:rPr>
          <w:szCs w:val="24"/>
        </w:rPr>
        <w:t>carers</w:t>
      </w:r>
      <w:r w:rsidR="009C7CB1" w:rsidRPr="009C7CB1">
        <w:rPr>
          <w:szCs w:val="24"/>
        </w:rPr>
        <w:t xml:space="preserve"> towards self-advocacy and act</w:t>
      </w:r>
      <w:r w:rsidR="007571DC" w:rsidRPr="009C7CB1">
        <w:rPr>
          <w:szCs w:val="24"/>
        </w:rPr>
        <w:t xml:space="preserve"> as the </w:t>
      </w:r>
      <w:r w:rsidR="009C7CB1" w:rsidRPr="009C7CB1">
        <w:rPr>
          <w:szCs w:val="24"/>
        </w:rPr>
        <w:t>families/</w:t>
      </w:r>
      <w:r w:rsidR="000F580B" w:rsidRPr="009C7CB1">
        <w:rPr>
          <w:szCs w:val="24"/>
        </w:rPr>
        <w:t xml:space="preserve">carers </w:t>
      </w:r>
      <w:r w:rsidR="007571DC" w:rsidRPr="009C7CB1">
        <w:rPr>
          <w:szCs w:val="24"/>
        </w:rPr>
        <w:t>voice when required.</w:t>
      </w:r>
    </w:p>
    <w:p w:rsidR="007571DC" w:rsidRPr="009C7CB1" w:rsidRDefault="00A62FFB" w:rsidP="008C7617">
      <w:pPr>
        <w:pStyle w:val="NumberedList"/>
        <w:rPr>
          <w:szCs w:val="24"/>
        </w:rPr>
      </w:pPr>
      <w:r w:rsidRPr="009C7CB1">
        <w:rPr>
          <w:szCs w:val="24"/>
        </w:rPr>
        <w:t>Participate</w:t>
      </w:r>
      <w:r w:rsidR="007571DC" w:rsidRPr="009C7CB1">
        <w:rPr>
          <w:szCs w:val="24"/>
        </w:rPr>
        <w:t xml:space="preserve"> in </w:t>
      </w:r>
      <w:r w:rsidR="000F580B" w:rsidRPr="009C7CB1">
        <w:rPr>
          <w:szCs w:val="24"/>
        </w:rPr>
        <w:t xml:space="preserve">family/carer </w:t>
      </w:r>
      <w:r w:rsidR="007571DC" w:rsidRPr="009C7CB1">
        <w:rPr>
          <w:szCs w:val="24"/>
        </w:rPr>
        <w:t xml:space="preserve">activities within the </w:t>
      </w:r>
      <w:r w:rsidR="009C7CB1" w:rsidRPr="009C7CB1">
        <w:rPr>
          <w:szCs w:val="24"/>
        </w:rPr>
        <w:t>M</w:t>
      </w:r>
      <w:r w:rsidR="007571DC" w:rsidRPr="009C7CB1">
        <w:rPr>
          <w:szCs w:val="24"/>
        </w:rPr>
        <w:t xml:space="preserve">ental </w:t>
      </w:r>
      <w:r w:rsidR="009C7CB1" w:rsidRPr="009C7CB1">
        <w:rPr>
          <w:szCs w:val="24"/>
        </w:rPr>
        <w:t>H</w:t>
      </w:r>
      <w:r w:rsidR="007571DC" w:rsidRPr="009C7CB1">
        <w:rPr>
          <w:szCs w:val="24"/>
        </w:rPr>
        <w:t xml:space="preserve">ealth </w:t>
      </w:r>
      <w:r w:rsidR="009C7CB1" w:rsidRPr="009C7CB1">
        <w:rPr>
          <w:szCs w:val="24"/>
        </w:rPr>
        <w:t>A</w:t>
      </w:r>
      <w:r w:rsidR="007571DC" w:rsidRPr="009C7CB1">
        <w:rPr>
          <w:szCs w:val="24"/>
        </w:rPr>
        <w:t xml:space="preserve">dult </w:t>
      </w:r>
      <w:r w:rsidR="009C7CB1" w:rsidRPr="009C7CB1">
        <w:rPr>
          <w:szCs w:val="24"/>
        </w:rPr>
        <w:t>P</w:t>
      </w:r>
      <w:r w:rsidR="007571DC" w:rsidRPr="009C7CB1">
        <w:rPr>
          <w:szCs w:val="24"/>
        </w:rPr>
        <w:t>rogram.</w:t>
      </w:r>
    </w:p>
    <w:p w:rsidR="007571DC" w:rsidRPr="009C7CB1" w:rsidRDefault="001C2407" w:rsidP="008C7617">
      <w:pPr>
        <w:pStyle w:val="NumberedList"/>
        <w:rPr>
          <w:szCs w:val="24"/>
        </w:rPr>
      </w:pPr>
      <w:r w:rsidRPr="009C7CB1">
        <w:rPr>
          <w:szCs w:val="24"/>
        </w:rPr>
        <w:t xml:space="preserve">Maintain documentation and administrative records, related data and confidentiality of client information in keeping with Agency policy to ensure accountability, </w:t>
      </w:r>
      <w:r w:rsidR="00C53061">
        <w:rPr>
          <w:szCs w:val="24"/>
        </w:rPr>
        <w:t xml:space="preserve">and to </w:t>
      </w:r>
      <w:r w:rsidRPr="009C7CB1">
        <w:rPr>
          <w:szCs w:val="24"/>
        </w:rPr>
        <w:t>assist with the evaluation process and compli</w:t>
      </w:r>
      <w:r w:rsidR="00C53061">
        <w:rPr>
          <w:szCs w:val="24"/>
        </w:rPr>
        <w:t xml:space="preserve">ance </w:t>
      </w:r>
      <w:r w:rsidRPr="009C7CB1">
        <w:rPr>
          <w:szCs w:val="24"/>
        </w:rPr>
        <w:t>with legal and policy requirements.</w:t>
      </w:r>
    </w:p>
    <w:p w:rsidR="007571DC" w:rsidRPr="009C7CB1" w:rsidRDefault="007571DC" w:rsidP="008C7617">
      <w:pPr>
        <w:pStyle w:val="NumberedList"/>
        <w:rPr>
          <w:szCs w:val="24"/>
        </w:rPr>
      </w:pPr>
      <w:r w:rsidRPr="009C7CB1">
        <w:rPr>
          <w:szCs w:val="24"/>
        </w:rPr>
        <w:t>M</w:t>
      </w:r>
      <w:r w:rsidR="00A62FFB" w:rsidRPr="009C7CB1">
        <w:rPr>
          <w:szCs w:val="24"/>
        </w:rPr>
        <w:t>aintain</w:t>
      </w:r>
      <w:r w:rsidRPr="009C7CB1">
        <w:rPr>
          <w:szCs w:val="24"/>
        </w:rPr>
        <w:t xml:space="preserve"> knowledge and understanding of policies and procedures</w:t>
      </w:r>
      <w:r w:rsidR="00A62FFB" w:rsidRPr="009C7CB1">
        <w:rPr>
          <w:szCs w:val="24"/>
        </w:rPr>
        <w:t>.</w:t>
      </w:r>
    </w:p>
    <w:p w:rsidR="0013547B" w:rsidRPr="009C7CB1" w:rsidRDefault="00672455" w:rsidP="008C7617">
      <w:pPr>
        <w:pStyle w:val="NumberedList"/>
        <w:rPr>
          <w:szCs w:val="24"/>
        </w:rPr>
      </w:pPr>
      <w:r w:rsidRPr="009C7CB1">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9C7CB1">
        <w:rPr>
          <w:szCs w:val="24"/>
        </w:rPr>
        <w:t>.</w:t>
      </w:r>
    </w:p>
    <w:p w:rsidR="0013547B" w:rsidRPr="009C7CB1" w:rsidRDefault="00672455" w:rsidP="008C7617">
      <w:pPr>
        <w:pStyle w:val="NumberedList"/>
        <w:rPr>
          <w:szCs w:val="24"/>
        </w:rPr>
      </w:pPr>
      <w:r w:rsidRPr="009C7CB1">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9C7CB1">
        <w:rPr>
          <w:szCs w:val="24"/>
        </w:rPr>
        <w:t>.</w:t>
      </w:r>
    </w:p>
    <w:p w:rsidR="0013547B" w:rsidRPr="009C7CB1" w:rsidRDefault="0013547B" w:rsidP="008C7617">
      <w:pPr>
        <w:pStyle w:val="Heading4"/>
        <w:rPr>
          <w:szCs w:val="24"/>
        </w:rPr>
      </w:pPr>
      <w:r w:rsidRPr="009C7CB1">
        <w:rPr>
          <w:szCs w:val="24"/>
        </w:rPr>
        <w:t>Scope of Work Performed:</w:t>
      </w:r>
    </w:p>
    <w:p w:rsidR="007C5DD5" w:rsidRPr="009C7CB1" w:rsidRDefault="007C5DD5" w:rsidP="008C7617">
      <w:pPr>
        <w:keepLines w:val="0"/>
        <w:tabs>
          <w:tab w:val="clear" w:pos="567"/>
        </w:tabs>
        <w:spacing w:line="240" w:lineRule="auto"/>
        <w:rPr>
          <w:szCs w:val="24"/>
        </w:rPr>
      </w:pPr>
      <w:bookmarkStart w:id="2" w:name="bmScopeofWork"/>
      <w:bookmarkEnd w:id="2"/>
      <w:r w:rsidRPr="009C7CB1">
        <w:rPr>
          <w:szCs w:val="24"/>
        </w:rPr>
        <w:t>The Carer Worker will work under the general supervision of the Team Leader, or delegate. The occupant will:</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Assist the Case Managers in relation to work with specific consumers.</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Liaise and receive support from Community Sector Consumer/Carer Worker networks.</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Comply at all times with THS policy and protocol requirements, in particular those relating to mandatory education, training and assessment.</w:t>
      </w:r>
    </w:p>
    <w:p w:rsidR="001C2407" w:rsidRPr="009C7CB1" w:rsidRDefault="00831D3C" w:rsidP="008C7617">
      <w:pPr>
        <w:pStyle w:val="Heading4"/>
        <w:tabs>
          <w:tab w:val="left" w:pos="3225"/>
        </w:tabs>
        <w:rPr>
          <w:szCs w:val="24"/>
        </w:rPr>
      </w:pPr>
      <w:r w:rsidRPr="009C7CB1">
        <w:rPr>
          <w:szCs w:val="24"/>
        </w:rPr>
        <w:t>Essential Requirements:</w:t>
      </w:r>
    </w:p>
    <w:p w:rsidR="007C5DD5" w:rsidRPr="009C7CB1" w:rsidRDefault="007C5DD5" w:rsidP="008C7617">
      <w:pPr>
        <w:pStyle w:val="BulletedListLevel1"/>
        <w:numPr>
          <w:ilvl w:val="0"/>
          <w:numId w:val="0"/>
        </w:numPr>
        <w:rPr>
          <w:i/>
        </w:rPr>
      </w:pPr>
      <w:r w:rsidRPr="009C7CB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Personal experience of mental illness and use of clinical mental health services.</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Current Driver’s Licence.</w:t>
      </w:r>
    </w:p>
    <w:p w:rsidR="007C5DD5" w:rsidRPr="009C7CB1" w:rsidRDefault="007C5DD5" w:rsidP="008C7617">
      <w:pPr>
        <w:keepLines w:val="0"/>
        <w:numPr>
          <w:ilvl w:val="0"/>
          <w:numId w:val="34"/>
        </w:numPr>
        <w:tabs>
          <w:tab w:val="clear" w:pos="567"/>
        </w:tabs>
        <w:spacing w:line="240" w:lineRule="auto"/>
        <w:ind w:left="567" w:hanging="567"/>
        <w:rPr>
          <w:szCs w:val="24"/>
        </w:rPr>
      </w:pPr>
      <w:r w:rsidRPr="009C7CB1">
        <w:rPr>
          <w:szCs w:val="24"/>
        </w:rPr>
        <w:t>The Head of the State Service has determined that the person nominated for this job is to satisfy a pre</w:t>
      </w:r>
      <w:r w:rsidRPr="009C7CB1">
        <w:rPr>
          <w:szCs w:val="24"/>
        </w:rPr>
        <w:noBreakHyphen/>
        <w:t>employment check before taking up the appointment, on promotion or transfer. The following checks are to be conducted:</w:t>
      </w:r>
    </w:p>
    <w:p w:rsidR="007C5DD5" w:rsidRPr="009C7CB1" w:rsidRDefault="007C5DD5" w:rsidP="008C7617">
      <w:pPr>
        <w:pStyle w:val="BulletedListLevel1"/>
        <w:numPr>
          <w:ilvl w:val="0"/>
          <w:numId w:val="32"/>
        </w:numPr>
      </w:pPr>
      <w:r w:rsidRPr="009C7CB1">
        <w:t>Conviction checks in the following areas:</w:t>
      </w:r>
    </w:p>
    <w:p w:rsidR="007C5DD5" w:rsidRPr="009C7CB1" w:rsidRDefault="007C5DD5" w:rsidP="008C7617">
      <w:pPr>
        <w:pStyle w:val="BulletedListLevel1"/>
        <w:numPr>
          <w:ilvl w:val="1"/>
          <w:numId w:val="31"/>
        </w:numPr>
        <w:tabs>
          <w:tab w:val="clear" w:pos="720"/>
          <w:tab w:val="left" w:pos="1134"/>
          <w:tab w:val="num" w:pos="1287"/>
          <w:tab w:val="num" w:pos="1701"/>
        </w:tabs>
        <w:ind w:left="1701" w:hanging="567"/>
      </w:pPr>
      <w:r w:rsidRPr="009C7CB1">
        <w:t>crimes of violence</w:t>
      </w:r>
    </w:p>
    <w:p w:rsidR="007C5DD5" w:rsidRPr="009C7CB1" w:rsidRDefault="007C5DD5" w:rsidP="008C7617">
      <w:pPr>
        <w:pStyle w:val="BulletedListLevel1"/>
        <w:numPr>
          <w:ilvl w:val="1"/>
          <w:numId w:val="31"/>
        </w:numPr>
        <w:tabs>
          <w:tab w:val="clear" w:pos="720"/>
          <w:tab w:val="left" w:pos="1134"/>
          <w:tab w:val="num" w:pos="1287"/>
          <w:tab w:val="num" w:pos="1701"/>
        </w:tabs>
        <w:ind w:left="1701" w:hanging="567"/>
      </w:pPr>
      <w:r w:rsidRPr="009C7CB1">
        <w:t>sex related offences</w:t>
      </w:r>
    </w:p>
    <w:p w:rsidR="007C5DD5" w:rsidRPr="009C7CB1" w:rsidRDefault="007C5DD5" w:rsidP="008C7617">
      <w:pPr>
        <w:pStyle w:val="BulletedListLevel1"/>
        <w:numPr>
          <w:ilvl w:val="1"/>
          <w:numId w:val="31"/>
        </w:numPr>
        <w:tabs>
          <w:tab w:val="clear" w:pos="720"/>
          <w:tab w:val="left" w:pos="1134"/>
          <w:tab w:val="num" w:pos="1287"/>
          <w:tab w:val="num" w:pos="1701"/>
        </w:tabs>
        <w:ind w:left="1701" w:hanging="567"/>
      </w:pPr>
      <w:r w:rsidRPr="009C7CB1">
        <w:t>serious drug offences</w:t>
      </w:r>
    </w:p>
    <w:p w:rsidR="007C5DD5" w:rsidRPr="009C7CB1" w:rsidRDefault="007C5DD5" w:rsidP="008C7617">
      <w:pPr>
        <w:pStyle w:val="BulletedListLevel1"/>
        <w:numPr>
          <w:ilvl w:val="1"/>
          <w:numId w:val="31"/>
        </w:numPr>
        <w:tabs>
          <w:tab w:val="clear" w:pos="720"/>
          <w:tab w:val="left" w:pos="1134"/>
          <w:tab w:val="num" w:pos="1287"/>
          <w:tab w:val="num" w:pos="1701"/>
        </w:tabs>
        <w:ind w:left="1701" w:hanging="567"/>
      </w:pPr>
      <w:r w:rsidRPr="009C7CB1">
        <w:lastRenderedPageBreak/>
        <w:t>crimes involving dishonesty</w:t>
      </w:r>
    </w:p>
    <w:p w:rsidR="007C5DD5" w:rsidRPr="009C7CB1" w:rsidRDefault="007C5DD5" w:rsidP="008C7617">
      <w:pPr>
        <w:pStyle w:val="BulletedListLevel1"/>
        <w:numPr>
          <w:ilvl w:val="1"/>
          <w:numId w:val="31"/>
        </w:numPr>
        <w:tabs>
          <w:tab w:val="clear" w:pos="720"/>
          <w:tab w:val="left" w:pos="1134"/>
          <w:tab w:val="num" w:pos="1287"/>
          <w:tab w:val="num" w:pos="1701"/>
        </w:tabs>
        <w:ind w:left="1701" w:hanging="567"/>
      </w:pPr>
      <w:r w:rsidRPr="009C7CB1">
        <w:t>serious traffic offences</w:t>
      </w:r>
    </w:p>
    <w:p w:rsidR="007C5DD5" w:rsidRPr="009C7CB1" w:rsidRDefault="007C5DD5" w:rsidP="008C7617">
      <w:pPr>
        <w:pStyle w:val="BulletedListLevel1"/>
        <w:numPr>
          <w:ilvl w:val="0"/>
          <w:numId w:val="32"/>
        </w:numPr>
      </w:pPr>
      <w:r w:rsidRPr="009C7CB1">
        <w:t>Identification check</w:t>
      </w:r>
    </w:p>
    <w:p w:rsidR="007C5DD5" w:rsidRPr="009C7CB1" w:rsidRDefault="007C5DD5" w:rsidP="008C7617">
      <w:pPr>
        <w:pStyle w:val="BulletedListLevel1"/>
        <w:numPr>
          <w:ilvl w:val="0"/>
          <w:numId w:val="32"/>
        </w:numPr>
        <w:spacing w:line="240" w:lineRule="auto"/>
      </w:pPr>
      <w:r w:rsidRPr="009C7CB1">
        <w:t>Disciplinary action in previous employment check</w:t>
      </w:r>
    </w:p>
    <w:p w:rsidR="007D4E47" w:rsidRPr="009C7CB1" w:rsidRDefault="007D4E47" w:rsidP="008C7617">
      <w:pPr>
        <w:pStyle w:val="Heading4"/>
        <w:rPr>
          <w:szCs w:val="24"/>
        </w:rPr>
      </w:pPr>
      <w:r w:rsidRPr="009C7CB1">
        <w:rPr>
          <w:szCs w:val="24"/>
        </w:rPr>
        <w:t>Desirable Requirements</w:t>
      </w:r>
      <w:r w:rsidR="005E71A7" w:rsidRPr="009C7CB1">
        <w:rPr>
          <w:szCs w:val="24"/>
        </w:rPr>
        <w:t>:</w:t>
      </w:r>
    </w:p>
    <w:p w:rsidR="001C2407" w:rsidRPr="009C7CB1" w:rsidRDefault="001C2407" w:rsidP="008C7617">
      <w:pPr>
        <w:pStyle w:val="BulletedListLevel1"/>
      </w:pPr>
      <w:bookmarkStart w:id="3" w:name="_GoBack"/>
      <w:r w:rsidRPr="009C7CB1">
        <w:t>Certificat</w:t>
      </w:r>
      <w:r w:rsidR="007A52FB" w:rsidRPr="009C7CB1">
        <w:t>e IV in Mental Health Peer Work, or willingness to work towards same.</w:t>
      </w:r>
    </w:p>
    <w:bookmarkEnd w:id="3"/>
    <w:p w:rsidR="0013547B" w:rsidRPr="009C7CB1" w:rsidRDefault="0013547B" w:rsidP="008C7617">
      <w:pPr>
        <w:pStyle w:val="Heading4"/>
        <w:rPr>
          <w:szCs w:val="24"/>
        </w:rPr>
      </w:pPr>
      <w:r w:rsidRPr="009C7CB1">
        <w:rPr>
          <w:szCs w:val="24"/>
        </w:rPr>
        <w:t>Selection Criteria:</w:t>
      </w:r>
    </w:p>
    <w:p w:rsidR="00CF4A9E" w:rsidRPr="009C7CB1" w:rsidRDefault="00CF4A9E" w:rsidP="008C7617">
      <w:pPr>
        <w:pStyle w:val="NumberedList"/>
        <w:numPr>
          <w:ilvl w:val="0"/>
          <w:numId w:val="33"/>
        </w:numPr>
        <w:autoSpaceDE w:val="0"/>
        <w:autoSpaceDN w:val="0"/>
        <w:adjustRightInd w:val="0"/>
        <w:rPr>
          <w:rFonts w:cs="Arial"/>
          <w:szCs w:val="24"/>
        </w:rPr>
      </w:pPr>
      <w:r w:rsidRPr="009C7CB1">
        <w:rPr>
          <w:rFonts w:cs="Arial"/>
          <w:szCs w:val="24"/>
        </w:rPr>
        <w:t xml:space="preserve">Demonstrated </w:t>
      </w:r>
      <w:r w:rsidR="000E02D6" w:rsidRPr="009C7CB1">
        <w:rPr>
          <w:rFonts w:cs="Arial"/>
          <w:szCs w:val="24"/>
        </w:rPr>
        <w:t>personal experience as a family member or carer of a person with a mental illness and the ability to utilise own experience constructively for the benefit of others.</w:t>
      </w:r>
    </w:p>
    <w:p w:rsidR="00CF4A9E" w:rsidRPr="009C7CB1" w:rsidRDefault="000E02D6" w:rsidP="008C7617">
      <w:pPr>
        <w:pStyle w:val="NumberedList"/>
        <w:numPr>
          <w:ilvl w:val="0"/>
          <w:numId w:val="33"/>
        </w:numPr>
        <w:autoSpaceDE w:val="0"/>
        <w:autoSpaceDN w:val="0"/>
        <w:adjustRightInd w:val="0"/>
        <w:rPr>
          <w:rFonts w:cs="Arial"/>
          <w:szCs w:val="24"/>
        </w:rPr>
      </w:pPr>
      <w:r w:rsidRPr="009C7CB1">
        <w:rPr>
          <w:rFonts w:cs="Arial"/>
          <w:szCs w:val="24"/>
        </w:rPr>
        <w:t>Demonstrated understanding of the impact of mental illness o</w:t>
      </w:r>
      <w:r w:rsidR="00750461" w:rsidRPr="009C7CB1">
        <w:rPr>
          <w:rFonts w:cs="Arial"/>
          <w:szCs w:val="24"/>
        </w:rPr>
        <w:t>n consumer, families and carers with a</w:t>
      </w:r>
      <w:r w:rsidR="00CF4A9E" w:rsidRPr="009C7CB1">
        <w:rPr>
          <w:rFonts w:cs="Arial"/>
          <w:szCs w:val="24"/>
        </w:rPr>
        <w:t>n understanding of peer support, self-determinati</w:t>
      </w:r>
      <w:r w:rsidR="00750461" w:rsidRPr="009C7CB1">
        <w:rPr>
          <w:rFonts w:cs="Arial"/>
          <w:szCs w:val="24"/>
        </w:rPr>
        <w:t>on and</w:t>
      </w:r>
      <w:r w:rsidR="00CF4A9E" w:rsidRPr="009C7CB1">
        <w:rPr>
          <w:rFonts w:cs="Arial"/>
          <w:szCs w:val="24"/>
        </w:rPr>
        <w:t xml:space="preserve"> </w:t>
      </w:r>
      <w:r w:rsidR="00A71742" w:rsidRPr="009C7CB1">
        <w:rPr>
          <w:rFonts w:cs="Arial"/>
          <w:szCs w:val="24"/>
        </w:rPr>
        <w:t>person centred c</w:t>
      </w:r>
      <w:r w:rsidR="00CF4A9E" w:rsidRPr="009C7CB1">
        <w:rPr>
          <w:rFonts w:cs="Arial"/>
          <w:szCs w:val="24"/>
        </w:rPr>
        <w:t>are.</w:t>
      </w:r>
    </w:p>
    <w:p w:rsidR="00A71742" w:rsidRPr="009C7CB1" w:rsidRDefault="00A71742" w:rsidP="008C7617">
      <w:pPr>
        <w:pStyle w:val="NumberedList"/>
        <w:numPr>
          <w:ilvl w:val="0"/>
          <w:numId w:val="33"/>
        </w:numPr>
        <w:autoSpaceDE w:val="0"/>
        <w:autoSpaceDN w:val="0"/>
        <w:adjustRightInd w:val="0"/>
        <w:rPr>
          <w:rFonts w:cs="Arial"/>
          <w:szCs w:val="24"/>
        </w:rPr>
      </w:pPr>
      <w:r w:rsidRPr="009C7CB1">
        <w:rPr>
          <w:rFonts w:cs="Arial"/>
          <w:szCs w:val="24"/>
        </w:rPr>
        <w:t xml:space="preserve">Ability to </w:t>
      </w:r>
      <w:r w:rsidR="00750461" w:rsidRPr="009C7CB1">
        <w:rPr>
          <w:rFonts w:cs="Arial"/>
          <w:szCs w:val="24"/>
        </w:rPr>
        <w:t>communicate</w:t>
      </w:r>
      <w:r w:rsidRPr="009C7CB1">
        <w:rPr>
          <w:rFonts w:cs="Arial"/>
          <w:szCs w:val="24"/>
        </w:rPr>
        <w:t xml:space="preserve"> and </w:t>
      </w:r>
      <w:r w:rsidR="00A62FFB" w:rsidRPr="009C7CB1">
        <w:rPr>
          <w:rFonts w:cs="Arial"/>
          <w:szCs w:val="24"/>
        </w:rPr>
        <w:t>develop</w:t>
      </w:r>
      <w:r w:rsidRPr="009C7CB1">
        <w:rPr>
          <w:rFonts w:cs="Arial"/>
          <w:szCs w:val="24"/>
        </w:rPr>
        <w:t xml:space="preserve"> rapport with carers, consumers and other health services</w:t>
      </w:r>
      <w:r w:rsidR="00750461" w:rsidRPr="009C7CB1">
        <w:rPr>
          <w:rFonts w:cs="Arial"/>
          <w:szCs w:val="24"/>
        </w:rPr>
        <w:t xml:space="preserve"> by using one’s own experience productively and encouraging others to share their own experiences</w:t>
      </w:r>
      <w:r w:rsidR="004F3805">
        <w:rPr>
          <w:rFonts w:cs="Arial"/>
          <w:szCs w:val="24"/>
        </w:rPr>
        <w:t>.</w:t>
      </w:r>
    </w:p>
    <w:p w:rsidR="00CF4A9E" w:rsidRPr="009C7CB1" w:rsidRDefault="009C7CB1" w:rsidP="008C7617">
      <w:pPr>
        <w:pStyle w:val="NumberedList"/>
        <w:numPr>
          <w:ilvl w:val="0"/>
          <w:numId w:val="33"/>
        </w:numPr>
        <w:autoSpaceDE w:val="0"/>
        <w:autoSpaceDN w:val="0"/>
        <w:adjustRightInd w:val="0"/>
        <w:rPr>
          <w:rFonts w:cs="Arial"/>
          <w:szCs w:val="24"/>
        </w:rPr>
      </w:pPr>
      <w:r w:rsidRPr="009C7CB1">
        <w:rPr>
          <w:rFonts w:cs="Arial"/>
          <w:szCs w:val="24"/>
        </w:rPr>
        <w:t>C</w:t>
      </w:r>
      <w:r w:rsidR="007A52FB" w:rsidRPr="009C7CB1">
        <w:rPr>
          <w:rFonts w:cs="Arial"/>
          <w:szCs w:val="24"/>
        </w:rPr>
        <w:t>onfidence</w:t>
      </w:r>
      <w:r w:rsidR="000E02D6" w:rsidRPr="009C7CB1">
        <w:rPr>
          <w:rFonts w:cs="Arial"/>
          <w:szCs w:val="24"/>
        </w:rPr>
        <w:t xml:space="preserve"> and</w:t>
      </w:r>
      <w:r w:rsidRPr="009C7CB1">
        <w:rPr>
          <w:rFonts w:cs="Arial"/>
          <w:szCs w:val="24"/>
        </w:rPr>
        <w:t xml:space="preserve"> resilience to support families and carer</w:t>
      </w:r>
      <w:r w:rsidR="000E02D6" w:rsidRPr="009C7CB1">
        <w:rPr>
          <w:rFonts w:cs="Arial"/>
          <w:szCs w:val="24"/>
        </w:rPr>
        <w:t xml:space="preserve">s </w:t>
      </w:r>
      <w:r w:rsidRPr="009C7CB1">
        <w:rPr>
          <w:rFonts w:cs="Arial"/>
          <w:szCs w:val="24"/>
        </w:rPr>
        <w:t xml:space="preserve">of </w:t>
      </w:r>
      <w:r w:rsidRPr="009C7CB1">
        <w:rPr>
          <w:szCs w:val="24"/>
        </w:rPr>
        <w:t>people with a mental illness</w:t>
      </w:r>
      <w:r w:rsidRPr="009C7CB1">
        <w:rPr>
          <w:rFonts w:cs="Arial"/>
          <w:szCs w:val="24"/>
        </w:rPr>
        <w:t xml:space="preserve"> </w:t>
      </w:r>
      <w:r w:rsidR="00750461" w:rsidRPr="009C7CB1">
        <w:rPr>
          <w:rFonts w:cs="Arial"/>
          <w:szCs w:val="24"/>
        </w:rPr>
        <w:t xml:space="preserve">in situations of </w:t>
      </w:r>
      <w:r w:rsidR="000E02D6" w:rsidRPr="009C7CB1">
        <w:rPr>
          <w:rFonts w:cs="Arial"/>
          <w:szCs w:val="24"/>
        </w:rPr>
        <w:t>stress and crisis.</w:t>
      </w:r>
    </w:p>
    <w:p w:rsidR="00CF4A9E" w:rsidRPr="009C7CB1" w:rsidRDefault="00CF4A9E" w:rsidP="008C7617">
      <w:pPr>
        <w:pStyle w:val="NumberedList"/>
        <w:numPr>
          <w:ilvl w:val="0"/>
          <w:numId w:val="33"/>
        </w:numPr>
        <w:autoSpaceDE w:val="0"/>
        <w:autoSpaceDN w:val="0"/>
        <w:adjustRightInd w:val="0"/>
        <w:rPr>
          <w:rFonts w:cs="Arial"/>
          <w:szCs w:val="24"/>
        </w:rPr>
      </w:pPr>
      <w:r w:rsidRPr="009C7CB1">
        <w:rPr>
          <w:rFonts w:cs="Arial"/>
          <w:szCs w:val="24"/>
        </w:rPr>
        <w:t>Ability to work collaboratively within a multidisciplinary clinical team.</w:t>
      </w:r>
    </w:p>
    <w:p w:rsidR="00CF4A9E" w:rsidRPr="009C7CB1" w:rsidRDefault="00CF4A9E" w:rsidP="008C7617">
      <w:pPr>
        <w:pStyle w:val="NumberedList"/>
        <w:numPr>
          <w:ilvl w:val="0"/>
          <w:numId w:val="33"/>
        </w:numPr>
        <w:rPr>
          <w:szCs w:val="24"/>
        </w:rPr>
      </w:pPr>
      <w:r w:rsidRPr="009C7CB1">
        <w:rPr>
          <w:rFonts w:cs="Arial"/>
          <w:szCs w:val="24"/>
          <w:lang w:eastAsia="en-AU"/>
        </w:rPr>
        <w:t>An understanding of consumer confidentiality and appropriate conduct</w:t>
      </w:r>
      <w:r w:rsidR="00A71742" w:rsidRPr="009C7CB1">
        <w:rPr>
          <w:rFonts w:cs="Arial"/>
          <w:szCs w:val="24"/>
          <w:lang w:eastAsia="en-AU"/>
        </w:rPr>
        <w:t>.</w:t>
      </w:r>
      <w:r w:rsidR="00645AC3" w:rsidRPr="009C7CB1">
        <w:rPr>
          <w:rFonts w:cs="Arial"/>
          <w:szCs w:val="24"/>
          <w:lang w:eastAsia="en-AU"/>
        </w:rPr>
        <w:t xml:space="preserve"> </w:t>
      </w:r>
    </w:p>
    <w:p w:rsidR="0013547B" w:rsidRPr="009C7CB1" w:rsidRDefault="0013547B" w:rsidP="008C7617">
      <w:pPr>
        <w:pStyle w:val="Heading4"/>
        <w:rPr>
          <w:szCs w:val="24"/>
        </w:rPr>
      </w:pPr>
      <w:r w:rsidRPr="009C7CB1">
        <w:rPr>
          <w:szCs w:val="24"/>
        </w:rPr>
        <w:t>Working Environment:</w:t>
      </w:r>
    </w:p>
    <w:p w:rsidR="007C5DB4" w:rsidRPr="009C7CB1" w:rsidRDefault="007C5DB4" w:rsidP="008C7617">
      <w:pPr>
        <w:rPr>
          <w:bCs/>
          <w:szCs w:val="24"/>
        </w:rPr>
      </w:pPr>
      <w:r w:rsidRPr="009C7CB1">
        <w:rPr>
          <w:bCs/>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9C7CB1" w:rsidRDefault="007C5DB4" w:rsidP="008C7617">
      <w:pPr>
        <w:keepLines w:val="0"/>
        <w:widowControl w:val="0"/>
        <w:rPr>
          <w:bCs/>
          <w:szCs w:val="24"/>
        </w:rPr>
      </w:pPr>
      <w:r w:rsidRPr="009C7CB1">
        <w:rPr>
          <w:bCs/>
          <w:i/>
          <w:szCs w:val="24"/>
        </w:rPr>
        <w:t>State Service Principles and Code of Conduct:</w:t>
      </w:r>
      <w:r w:rsidRPr="009C7CB1">
        <w:rPr>
          <w:bCs/>
          <w:szCs w:val="24"/>
        </w:rPr>
        <w:t xml:space="preserve"> The minimum responsibilities required of officers and employees of the State Service are contained in the </w:t>
      </w:r>
      <w:r w:rsidRPr="009C7CB1">
        <w:rPr>
          <w:bCs/>
          <w:i/>
          <w:iCs/>
          <w:szCs w:val="24"/>
        </w:rPr>
        <w:t>State Service Act 2000</w:t>
      </w:r>
      <w:r w:rsidRPr="009C7CB1">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Pr="009C7CB1" w:rsidRDefault="007C5DB4" w:rsidP="008C7617">
      <w:pPr>
        <w:rPr>
          <w:bCs/>
          <w:szCs w:val="24"/>
        </w:rPr>
      </w:pPr>
      <w:r w:rsidRPr="009C7CB1">
        <w:rPr>
          <w:bCs/>
          <w:szCs w:val="24"/>
          <w:lang w:val="en-GB"/>
        </w:rPr>
        <w:t xml:space="preserve">The </w:t>
      </w:r>
      <w:r w:rsidRPr="009C7CB1">
        <w:rPr>
          <w:bCs/>
          <w:i/>
          <w:iCs/>
          <w:szCs w:val="24"/>
          <w:lang w:val="en-GB"/>
        </w:rPr>
        <w:t>State Service Act</w:t>
      </w:r>
      <w:r w:rsidRPr="009C7CB1">
        <w:rPr>
          <w:bCs/>
          <w:szCs w:val="24"/>
          <w:lang w:val="en-GB"/>
        </w:rPr>
        <w:t xml:space="preserve"> </w:t>
      </w:r>
      <w:r w:rsidRPr="009C7CB1">
        <w:rPr>
          <w:bCs/>
          <w:i/>
          <w:iCs/>
          <w:szCs w:val="24"/>
          <w:lang w:val="en-GB"/>
        </w:rPr>
        <w:t>2000</w:t>
      </w:r>
      <w:r w:rsidRPr="009C7CB1">
        <w:rPr>
          <w:bCs/>
          <w:szCs w:val="24"/>
          <w:lang w:val="en-GB"/>
        </w:rPr>
        <w:t xml:space="preserve"> and the Employment Directions can be found on the State Service Management Office’s website at </w:t>
      </w:r>
      <w:hyperlink r:id="rId10" w:history="1">
        <w:r w:rsidRPr="009C7CB1">
          <w:rPr>
            <w:rStyle w:val="Hyperlink"/>
            <w:bCs/>
            <w:color w:val="auto"/>
            <w:szCs w:val="24"/>
            <w:lang w:val="en-GB"/>
          </w:rPr>
          <w:t>http://www.dpac.tas.gov.au/divisions/ssmo</w:t>
        </w:r>
      </w:hyperlink>
      <w:r w:rsidRPr="009C7CB1">
        <w:rPr>
          <w:bCs/>
          <w:szCs w:val="24"/>
        </w:rPr>
        <w:t xml:space="preserve"> </w:t>
      </w:r>
    </w:p>
    <w:p w:rsidR="007C5DB4" w:rsidRPr="009C7CB1" w:rsidRDefault="007C5DB4" w:rsidP="008C7617">
      <w:pPr>
        <w:rPr>
          <w:bCs/>
          <w:i/>
          <w:szCs w:val="24"/>
        </w:rPr>
      </w:pPr>
      <w:r w:rsidRPr="009C7CB1">
        <w:rPr>
          <w:bCs/>
          <w:i/>
          <w:szCs w:val="24"/>
        </w:rPr>
        <w:lastRenderedPageBreak/>
        <w:t>Fraud Management</w:t>
      </w:r>
      <w:r w:rsidRPr="009C7CB1">
        <w:rPr>
          <w:bCs/>
          <w:szCs w:val="24"/>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C7CB1">
        <w:rPr>
          <w:bCs/>
          <w:i/>
          <w:szCs w:val="24"/>
        </w:rPr>
        <w:t>Public Interest Disclosure Act 2002</w:t>
      </w:r>
      <w:r w:rsidRPr="009C7CB1">
        <w:rPr>
          <w:bCs/>
          <w:szCs w:val="24"/>
        </w:rPr>
        <w:t xml:space="preserve">.  Any matter determined to be of a fraudulent nature will be followed up and appropriate action will be taken. This may include having sanctions imposed under the </w:t>
      </w:r>
      <w:r w:rsidRPr="009C7CB1">
        <w:rPr>
          <w:bCs/>
          <w:i/>
          <w:szCs w:val="24"/>
        </w:rPr>
        <w:t xml:space="preserve">State Service Act 2000. </w:t>
      </w:r>
    </w:p>
    <w:p w:rsidR="007C5DB4" w:rsidRPr="009C7CB1" w:rsidRDefault="007C5DB4" w:rsidP="008C7617">
      <w:pPr>
        <w:rPr>
          <w:bCs/>
          <w:szCs w:val="24"/>
        </w:rPr>
      </w:pPr>
      <w:r w:rsidRPr="009C7CB1">
        <w:rPr>
          <w:bCs/>
          <w:i/>
          <w:szCs w:val="24"/>
        </w:rPr>
        <w:t>Delegations:</w:t>
      </w:r>
      <w:r w:rsidRPr="009C7CB1">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9C7CB1" w:rsidRDefault="007C5DB4" w:rsidP="008C7617">
      <w:pPr>
        <w:rPr>
          <w:bCs/>
          <w:szCs w:val="24"/>
        </w:rPr>
      </w:pPr>
      <w:r w:rsidRPr="009C7CB1">
        <w:rPr>
          <w:bCs/>
          <w:i/>
          <w:szCs w:val="24"/>
        </w:rPr>
        <w:t xml:space="preserve">Blood borne viruses and immunisation: </w:t>
      </w:r>
      <w:r w:rsidRPr="009C7CB1">
        <w:rPr>
          <w:bCs/>
          <w:szCs w:val="24"/>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9C7CB1" w:rsidRDefault="007C5DB4" w:rsidP="008C7617">
      <w:pPr>
        <w:rPr>
          <w:bCs/>
          <w:szCs w:val="24"/>
        </w:rPr>
      </w:pPr>
      <w:r w:rsidRPr="009C7CB1">
        <w:rPr>
          <w:bCs/>
          <w:i/>
          <w:szCs w:val="24"/>
        </w:rPr>
        <w:t>Records and Confidentiality:</w:t>
      </w:r>
      <w:r w:rsidRPr="009C7CB1">
        <w:rPr>
          <w:bCs/>
          <w:szCs w:val="24"/>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7C5DB4" w:rsidRPr="009C7CB1" w:rsidRDefault="007C5DB4" w:rsidP="008C7617">
      <w:pPr>
        <w:rPr>
          <w:bCs/>
          <w:szCs w:val="24"/>
          <w:lang w:val="en-US"/>
        </w:rPr>
      </w:pPr>
      <w:r w:rsidRPr="009C7CB1">
        <w:rPr>
          <w:bCs/>
          <w:i/>
          <w:szCs w:val="24"/>
          <w:lang w:val="en-US"/>
        </w:rPr>
        <w:t>Smoke-free:</w:t>
      </w:r>
      <w:r w:rsidRPr="009C7CB1">
        <w:rPr>
          <w:bCs/>
          <w:szCs w:val="24"/>
          <w:lang w:val="en-US"/>
        </w:rPr>
        <w:t xml:space="preserve"> The </w:t>
      </w:r>
      <w:r w:rsidRPr="009C7CB1">
        <w:rPr>
          <w:bCs/>
          <w:szCs w:val="24"/>
        </w:rPr>
        <w:t xml:space="preserve">Department of Health and Human Services and the Tasmanian Health Service </w:t>
      </w:r>
      <w:r w:rsidRPr="009C7CB1">
        <w:rPr>
          <w:bCs/>
          <w:szCs w:val="24"/>
          <w:lang w:val="en-US"/>
        </w:rPr>
        <w:t>are smoke-free work environments.  Smoking is prohibited in all State Government workplaces, including vehicles and vessels.</w:t>
      </w:r>
    </w:p>
    <w:p w:rsidR="005E71A7" w:rsidRPr="009C7CB1" w:rsidRDefault="005E71A7" w:rsidP="008C7617">
      <w:pPr>
        <w:rPr>
          <w:bCs/>
          <w:szCs w:val="24"/>
          <w:lang w:val="en-US"/>
        </w:rPr>
      </w:pPr>
    </w:p>
    <w:sectPr w:rsidR="005E71A7" w:rsidRPr="009C7CB1"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7D" w:rsidRDefault="0031667D">
      <w:r>
        <w:separator/>
      </w:r>
    </w:p>
  </w:endnote>
  <w:endnote w:type="continuationSeparator" w:id="0">
    <w:p w:rsidR="0031667D" w:rsidRDefault="0031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C72068">
      <w:rPr>
        <w:noProof/>
      </w:rPr>
      <w:t>3</w:t>
    </w:r>
    <w:r>
      <w:rPr>
        <w:noProof/>
      </w:rPr>
      <w:fldChar w:fldCharType="end"/>
    </w:r>
    <w:r>
      <w:t xml:space="preserve"> of </w:t>
    </w:r>
    <w:fldSimple w:instr=" NUMPAGES ">
      <w:r w:rsidR="00C7206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C31DA">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7D" w:rsidRDefault="0031667D">
      <w:r>
        <w:separator/>
      </w:r>
    </w:p>
  </w:footnote>
  <w:footnote w:type="continuationSeparator" w:id="0">
    <w:p w:rsidR="0031667D" w:rsidRDefault="0031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F5C54A3"/>
    <w:multiLevelType w:val="hybridMultilevel"/>
    <w:tmpl w:val="5C78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15612E"/>
    <w:multiLevelType w:val="hybridMultilevel"/>
    <w:tmpl w:val="D9A4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22E1504"/>
    <w:multiLevelType w:val="hybridMultilevel"/>
    <w:tmpl w:val="BFFE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22C54A5"/>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2"/>
  </w:num>
  <w:num w:numId="12">
    <w:abstractNumId w:val="16"/>
  </w:num>
  <w:num w:numId="13">
    <w:abstractNumId w:val="15"/>
  </w:num>
  <w:num w:numId="14">
    <w:abstractNumId w:val="35"/>
  </w:num>
  <w:num w:numId="15">
    <w:abstractNumId w:val="25"/>
  </w:num>
  <w:num w:numId="16">
    <w:abstractNumId w:val="10"/>
  </w:num>
  <w:num w:numId="17">
    <w:abstractNumId w:val="11"/>
  </w:num>
  <w:num w:numId="18">
    <w:abstractNumId w:val="29"/>
  </w:num>
  <w:num w:numId="19">
    <w:abstractNumId w:val="33"/>
  </w:num>
  <w:num w:numId="20">
    <w:abstractNumId w:val="22"/>
  </w:num>
  <w:num w:numId="21">
    <w:abstractNumId w:val="8"/>
  </w:num>
  <w:num w:numId="22">
    <w:abstractNumId w:val="34"/>
  </w:num>
  <w:num w:numId="23">
    <w:abstractNumId w:val="10"/>
  </w:num>
  <w:num w:numId="24">
    <w:abstractNumId w:val="18"/>
  </w:num>
  <w:num w:numId="25">
    <w:abstractNumId w:val="28"/>
  </w:num>
  <w:num w:numId="26">
    <w:abstractNumId w:val="21"/>
  </w:num>
  <w:num w:numId="27">
    <w:abstractNumId w:val="27"/>
  </w:num>
  <w:num w:numId="28">
    <w:abstractNumId w:val="31"/>
  </w:num>
  <w:num w:numId="29">
    <w:abstractNumId w:val="9"/>
  </w:num>
  <w:num w:numId="30">
    <w:abstractNumId w:val="5"/>
  </w:num>
  <w:num w:numId="31">
    <w:abstractNumId w:val="17"/>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12"/>
  </w:num>
  <w:num w:numId="37">
    <w:abstractNumId w:val="30"/>
  </w:num>
  <w:num w:numId="38">
    <w:abstractNumId w:val="10"/>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C9"/>
    <w:rsid w:val="00000794"/>
    <w:rsid w:val="00001C8D"/>
    <w:rsid w:val="00007944"/>
    <w:rsid w:val="00012640"/>
    <w:rsid w:val="00020DB7"/>
    <w:rsid w:val="00025961"/>
    <w:rsid w:val="0002652A"/>
    <w:rsid w:val="000270AE"/>
    <w:rsid w:val="00030382"/>
    <w:rsid w:val="00032940"/>
    <w:rsid w:val="00035074"/>
    <w:rsid w:val="00044CB7"/>
    <w:rsid w:val="000459C3"/>
    <w:rsid w:val="00050894"/>
    <w:rsid w:val="00057178"/>
    <w:rsid w:val="00067719"/>
    <w:rsid w:val="00071637"/>
    <w:rsid w:val="00071A9D"/>
    <w:rsid w:val="00073630"/>
    <w:rsid w:val="00076F20"/>
    <w:rsid w:val="00077A9F"/>
    <w:rsid w:val="000903BA"/>
    <w:rsid w:val="00095803"/>
    <w:rsid w:val="000A016F"/>
    <w:rsid w:val="000A06F3"/>
    <w:rsid w:val="000A18BE"/>
    <w:rsid w:val="000B0E2D"/>
    <w:rsid w:val="000B27BE"/>
    <w:rsid w:val="000B4D7A"/>
    <w:rsid w:val="000B6862"/>
    <w:rsid w:val="000C5AD9"/>
    <w:rsid w:val="000D43DB"/>
    <w:rsid w:val="000D657D"/>
    <w:rsid w:val="000E02D6"/>
    <w:rsid w:val="000F3BDF"/>
    <w:rsid w:val="000F580B"/>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C2407"/>
    <w:rsid w:val="001C31DA"/>
    <w:rsid w:val="001D437E"/>
    <w:rsid w:val="001D7B22"/>
    <w:rsid w:val="001E6314"/>
    <w:rsid w:val="00200466"/>
    <w:rsid w:val="00207C5E"/>
    <w:rsid w:val="0021332F"/>
    <w:rsid w:val="0021438D"/>
    <w:rsid w:val="00217B0E"/>
    <w:rsid w:val="002319B7"/>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1667D"/>
    <w:rsid w:val="00325378"/>
    <w:rsid w:val="00334FAD"/>
    <w:rsid w:val="00363C0A"/>
    <w:rsid w:val="00363EED"/>
    <w:rsid w:val="00366FFF"/>
    <w:rsid w:val="00371DEF"/>
    <w:rsid w:val="0038005A"/>
    <w:rsid w:val="003917A0"/>
    <w:rsid w:val="00393BB8"/>
    <w:rsid w:val="00395C69"/>
    <w:rsid w:val="003A2EF6"/>
    <w:rsid w:val="003C386B"/>
    <w:rsid w:val="003D2357"/>
    <w:rsid w:val="003D5EB2"/>
    <w:rsid w:val="003D6BFC"/>
    <w:rsid w:val="003E20DE"/>
    <w:rsid w:val="003E6748"/>
    <w:rsid w:val="003F1649"/>
    <w:rsid w:val="003F23D3"/>
    <w:rsid w:val="003F6812"/>
    <w:rsid w:val="004139A7"/>
    <w:rsid w:val="00413B07"/>
    <w:rsid w:val="00414DD5"/>
    <w:rsid w:val="004226D3"/>
    <w:rsid w:val="0043073A"/>
    <w:rsid w:val="00435A4B"/>
    <w:rsid w:val="00443661"/>
    <w:rsid w:val="004442FB"/>
    <w:rsid w:val="00450942"/>
    <w:rsid w:val="00452C2A"/>
    <w:rsid w:val="00453D9E"/>
    <w:rsid w:val="00462631"/>
    <w:rsid w:val="00470C70"/>
    <w:rsid w:val="004717C2"/>
    <w:rsid w:val="00475D0B"/>
    <w:rsid w:val="00480544"/>
    <w:rsid w:val="00484C82"/>
    <w:rsid w:val="00485D4B"/>
    <w:rsid w:val="00494F46"/>
    <w:rsid w:val="004966A3"/>
    <w:rsid w:val="00497D0C"/>
    <w:rsid w:val="004A1B32"/>
    <w:rsid w:val="004A572D"/>
    <w:rsid w:val="004B0994"/>
    <w:rsid w:val="004B5514"/>
    <w:rsid w:val="004B7F10"/>
    <w:rsid w:val="004D08BD"/>
    <w:rsid w:val="004D48C9"/>
    <w:rsid w:val="004D68F4"/>
    <w:rsid w:val="004E5D47"/>
    <w:rsid w:val="004F3805"/>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6451"/>
    <w:rsid w:val="005A7BE8"/>
    <w:rsid w:val="005B0BA4"/>
    <w:rsid w:val="005B1245"/>
    <w:rsid w:val="005B4AA5"/>
    <w:rsid w:val="005D6C14"/>
    <w:rsid w:val="005E618B"/>
    <w:rsid w:val="005E71A7"/>
    <w:rsid w:val="005E7E60"/>
    <w:rsid w:val="005F0892"/>
    <w:rsid w:val="005F4A52"/>
    <w:rsid w:val="00604D8C"/>
    <w:rsid w:val="006224CF"/>
    <w:rsid w:val="006261E4"/>
    <w:rsid w:val="00643AD0"/>
    <w:rsid w:val="00645AC3"/>
    <w:rsid w:val="00655DC0"/>
    <w:rsid w:val="00661105"/>
    <w:rsid w:val="00663EB4"/>
    <w:rsid w:val="00672455"/>
    <w:rsid w:val="00680225"/>
    <w:rsid w:val="00685270"/>
    <w:rsid w:val="00685C98"/>
    <w:rsid w:val="00695D67"/>
    <w:rsid w:val="006A1768"/>
    <w:rsid w:val="006A2F36"/>
    <w:rsid w:val="006A7CAA"/>
    <w:rsid w:val="006B3D23"/>
    <w:rsid w:val="006B4EB8"/>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37224"/>
    <w:rsid w:val="0074237E"/>
    <w:rsid w:val="00750461"/>
    <w:rsid w:val="00751CC8"/>
    <w:rsid w:val="007571DC"/>
    <w:rsid w:val="00763A37"/>
    <w:rsid w:val="00764321"/>
    <w:rsid w:val="007643AB"/>
    <w:rsid w:val="0076536A"/>
    <w:rsid w:val="00772750"/>
    <w:rsid w:val="0077559D"/>
    <w:rsid w:val="00775EF9"/>
    <w:rsid w:val="00786110"/>
    <w:rsid w:val="00787EC9"/>
    <w:rsid w:val="00790345"/>
    <w:rsid w:val="007934C5"/>
    <w:rsid w:val="00793FFB"/>
    <w:rsid w:val="00796280"/>
    <w:rsid w:val="007970CA"/>
    <w:rsid w:val="007A295B"/>
    <w:rsid w:val="007A52FB"/>
    <w:rsid w:val="007A5E2D"/>
    <w:rsid w:val="007A668C"/>
    <w:rsid w:val="007B6864"/>
    <w:rsid w:val="007B6DCE"/>
    <w:rsid w:val="007C4710"/>
    <w:rsid w:val="007C4869"/>
    <w:rsid w:val="007C5DB4"/>
    <w:rsid w:val="007C5DD5"/>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0961"/>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C7617"/>
    <w:rsid w:val="008D0FC9"/>
    <w:rsid w:val="008D2C1C"/>
    <w:rsid w:val="008D6A01"/>
    <w:rsid w:val="008E5D8B"/>
    <w:rsid w:val="008E6186"/>
    <w:rsid w:val="008F0B0F"/>
    <w:rsid w:val="008F17EC"/>
    <w:rsid w:val="00903AD2"/>
    <w:rsid w:val="00917644"/>
    <w:rsid w:val="009206B6"/>
    <w:rsid w:val="00930D8A"/>
    <w:rsid w:val="00931BAA"/>
    <w:rsid w:val="009404B0"/>
    <w:rsid w:val="00943CB1"/>
    <w:rsid w:val="00944CCA"/>
    <w:rsid w:val="009466F9"/>
    <w:rsid w:val="00954A65"/>
    <w:rsid w:val="00956543"/>
    <w:rsid w:val="009629B7"/>
    <w:rsid w:val="009709E1"/>
    <w:rsid w:val="00972A8F"/>
    <w:rsid w:val="009744FD"/>
    <w:rsid w:val="00983C68"/>
    <w:rsid w:val="00985923"/>
    <w:rsid w:val="009A0FB8"/>
    <w:rsid w:val="009A4802"/>
    <w:rsid w:val="009A4AFF"/>
    <w:rsid w:val="009B01C9"/>
    <w:rsid w:val="009B4975"/>
    <w:rsid w:val="009C6A2D"/>
    <w:rsid w:val="009C7BA5"/>
    <w:rsid w:val="009C7CB1"/>
    <w:rsid w:val="009D04EE"/>
    <w:rsid w:val="009D1B37"/>
    <w:rsid w:val="009D2280"/>
    <w:rsid w:val="009D6A86"/>
    <w:rsid w:val="009D70F1"/>
    <w:rsid w:val="009E24D9"/>
    <w:rsid w:val="009E454E"/>
    <w:rsid w:val="009E5CDB"/>
    <w:rsid w:val="009E694A"/>
    <w:rsid w:val="00A03290"/>
    <w:rsid w:val="00A04151"/>
    <w:rsid w:val="00A05793"/>
    <w:rsid w:val="00A104F1"/>
    <w:rsid w:val="00A1068D"/>
    <w:rsid w:val="00A16318"/>
    <w:rsid w:val="00A16B70"/>
    <w:rsid w:val="00A20200"/>
    <w:rsid w:val="00A22301"/>
    <w:rsid w:val="00A254D9"/>
    <w:rsid w:val="00A326D9"/>
    <w:rsid w:val="00A33125"/>
    <w:rsid w:val="00A41341"/>
    <w:rsid w:val="00A54D86"/>
    <w:rsid w:val="00A62FFB"/>
    <w:rsid w:val="00A67115"/>
    <w:rsid w:val="00A704DB"/>
    <w:rsid w:val="00A71742"/>
    <w:rsid w:val="00A72EB2"/>
    <w:rsid w:val="00A80F69"/>
    <w:rsid w:val="00A8222A"/>
    <w:rsid w:val="00A929BD"/>
    <w:rsid w:val="00A9366A"/>
    <w:rsid w:val="00A96F81"/>
    <w:rsid w:val="00AA062C"/>
    <w:rsid w:val="00AA08D5"/>
    <w:rsid w:val="00AB13D5"/>
    <w:rsid w:val="00AB5566"/>
    <w:rsid w:val="00AC2142"/>
    <w:rsid w:val="00AC43A5"/>
    <w:rsid w:val="00AC74FD"/>
    <w:rsid w:val="00AD2A2A"/>
    <w:rsid w:val="00AD3624"/>
    <w:rsid w:val="00AE1383"/>
    <w:rsid w:val="00AE6B4F"/>
    <w:rsid w:val="00AF63CC"/>
    <w:rsid w:val="00B1278B"/>
    <w:rsid w:val="00B15211"/>
    <w:rsid w:val="00B1526B"/>
    <w:rsid w:val="00B15F00"/>
    <w:rsid w:val="00B20186"/>
    <w:rsid w:val="00B23EDD"/>
    <w:rsid w:val="00B315D6"/>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064A"/>
    <w:rsid w:val="00C11881"/>
    <w:rsid w:val="00C30D3A"/>
    <w:rsid w:val="00C372A3"/>
    <w:rsid w:val="00C41EA3"/>
    <w:rsid w:val="00C43DF3"/>
    <w:rsid w:val="00C508BF"/>
    <w:rsid w:val="00C53061"/>
    <w:rsid w:val="00C55F75"/>
    <w:rsid w:val="00C65ABE"/>
    <w:rsid w:val="00C703D9"/>
    <w:rsid w:val="00C71D9D"/>
    <w:rsid w:val="00C72068"/>
    <w:rsid w:val="00C76928"/>
    <w:rsid w:val="00C840B4"/>
    <w:rsid w:val="00C94852"/>
    <w:rsid w:val="00C95CAF"/>
    <w:rsid w:val="00CA44AB"/>
    <w:rsid w:val="00CA468F"/>
    <w:rsid w:val="00CB37C6"/>
    <w:rsid w:val="00CC0C71"/>
    <w:rsid w:val="00CC1215"/>
    <w:rsid w:val="00CC5C1F"/>
    <w:rsid w:val="00CD15C9"/>
    <w:rsid w:val="00CD1AD5"/>
    <w:rsid w:val="00CE1E44"/>
    <w:rsid w:val="00CF4A9E"/>
    <w:rsid w:val="00CF693F"/>
    <w:rsid w:val="00D0398E"/>
    <w:rsid w:val="00D05EE1"/>
    <w:rsid w:val="00D1099B"/>
    <w:rsid w:val="00D116A5"/>
    <w:rsid w:val="00D15BC8"/>
    <w:rsid w:val="00D1745B"/>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6B88"/>
    <w:rsid w:val="00F00076"/>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B315D6"/>
    <w:rPr>
      <w:sz w:val="16"/>
      <w:szCs w:val="16"/>
    </w:rPr>
  </w:style>
  <w:style w:type="paragraph" w:styleId="CommentText">
    <w:name w:val="annotation text"/>
    <w:basedOn w:val="Normal"/>
    <w:link w:val="CommentTextChar"/>
    <w:semiHidden/>
    <w:unhideWhenUsed/>
    <w:rsid w:val="00B315D6"/>
    <w:pPr>
      <w:spacing w:line="240" w:lineRule="auto"/>
    </w:pPr>
    <w:rPr>
      <w:sz w:val="20"/>
      <w:szCs w:val="20"/>
    </w:rPr>
  </w:style>
  <w:style w:type="character" w:customStyle="1" w:styleId="CommentTextChar">
    <w:name w:val="Comment Text Char"/>
    <w:basedOn w:val="DefaultParagraphFont"/>
    <w:link w:val="CommentText"/>
    <w:semiHidden/>
    <w:rsid w:val="00B315D6"/>
    <w:rPr>
      <w:rFonts w:ascii="Gill Sans MT" w:hAnsi="Gill Sans MT"/>
      <w:lang w:eastAsia="en-US"/>
    </w:rPr>
  </w:style>
  <w:style w:type="paragraph" w:styleId="CommentSubject">
    <w:name w:val="annotation subject"/>
    <w:basedOn w:val="CommentText"/>
    <w:next w:val="CommentText"/>
    <w:link w:val="CommentSubjectChar"/>
    <w:semiHidden/>
    <w:unhideWhenUsed/>
    <w:rsid w:val="00B315D6"/>
    <w:rPr>
      <w:b/>
      <w:bCs/>
    </w:rPr>
  </w:style>
  <w:style w:type="character" w:customStyle="1" w:styleId="CommentSubjectChar">
    <w:name w:val="Comment Subject Char"/>
    <w:basedOn w:val="CommentTextChar"/>
    <w:link w:val="CommentSubject"/>
    <w:semiHidden/>
    <w:rsid w:val="00B315D6"/>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B315D6"/>
    <w:rPr>
      <w:sz w:val="16"/>
      <w:szCs w:val="16"/>
    </w:rPr>
  </w:style>
  <w:style w:type="paragraph" w:styleId="CommentText">
    <w:name w:val="annotation text"/>
    <w:basedOn w:val="Normal"/>
    <w:link w:val="CommentTextChar"/>
    <w:semiHidden/>
    <w:unhideWhenUsed/>
    <w:rsid w:val="00B315D6"/>
    <w:pPr>
      <w:spacing w:line="240" w:lineRule="auto"/>
    </w:pPr>
    <w:rPr>
      <w:sz w:val="20"/>
      <w:szCs w:val="20"/>
    </w:rPr>
  </w:style>
  <w:style w:type="character" w:customStyle="1" w:styleId="CommentTextChar">
    <w:name w:val="Comment Text Char"/>
    <w:basedOn w:val="DefaultParagraphFont"/>
    <w:link w:val="CommentText"/>
    <w:semiHidden/>
    <w:rsid w:val="00B315D6"/>
    <w:rPr>
      <w:rFonts w:ascii="Gill Sans MT" w:hAnsi="Gill Sans MT"/>
      <w:lang w:eastAsia="en-US"/>
    </w:rPr>
  </w:style>
  <w:style w:type="paragraph" w:styleId="CommentSubject">
    <w:name w:val="annotation subject"/>
    <w:basedOn w:val="CommentText"/>
    <w:next w:val="CommentText"/>
    <w:link w:val="CommentSubjectChar"/>
    <w:semiHidden/>
    <w:unhideWhenUsed/>
    <w:rsid w:val="00B315D6"/>
    <w:rPr>
      <w:b/>
      <w:bCs/>
    </w:rPr>
  </w:style>
  <w:style w:type="character" w:customStyle="1" w:styleId="CommentSubjectChar">
    <w:name w:val="Comment Subject Char"/>
    <w:basedOn w:val="CommentTextChar"/>
    <w:link w:val="CommentSubject"/>
    <w:semiHidden/>
    <w:rsid w:val="00B315D6"/>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90973505">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3573-73E1-4C22-83C5-CBFDD5C9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 Susan K</dc:creator>
  <cp:lastModifiedBy>Jordan, Miranda K</cp:lastModifiedBy>
  <cp:revision>2</cp:revision>
  <cp:lastPrinted>2017-11-06T04:59:00Z</cp:lastPrinted>
  <dcterms:created xsi:type="dcterms:W3CDTF">2017-12-04T22:29:00Z</dcterms:created>
  <dcterms:modified xsi:type="dcterms:W3CDTF">2017-12-04T22:29:00Z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Statewide Mental health Services</vt:lpwstr>
  </property>
  <property fmtid="{D5CDD505-2E9C-101B-9397-08002B2CF9AE}" pid="42" name="Location">
    <vt:lpwstr>Various</vt:lpwstr>
  </property>
  <property fmtid="{D5CDD505-2E9C-101B-9397-08002B2CF9AE}" pid="43" name="Award">
    <vt:lpwstr>Health and Human Services (Tasmanian State Service)</vt:lpwstr>
  </property>
  <property fmtid="{D5CDD505-2E9C-101B-9397-08002B2CF9AE}" pid="44" name="ReportsTo">
    <vt:lpwstr>Team Leader or Nurse Unit Manager</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Carer Worker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