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7AA355E" w14:textId="440BB97B" w:rsidR="00AD0EC2" w:rsidRPr="00607274" w:rsidRDefault="001E7AAE" w:rsidP="00AD0EC2">
      <w:pPr>
        <w:pStyle w:val="MText"/>
        <w:ind w:left="0" w:firstLine="993"/>
        <w:rPr>
          <w:rFonts w:asciiTheme="minorHAnsi" w:hAnsiTheme="minorHAnsi" w:cstheme="minorHAnsi"/>
          <w:b/>
        </w:rPr>
      </w:pPr>
      <w:r w:rsidRPr="00C4027D">
        <w:rPr>
          <w:i/>
          <w:noProof/>
          <w:color w:val="auto"/>
          <w:lang w:eastAsia="en-AU"/>
        </w:rPr>
        <w:drawing>
          <wp:anchor distT="0" distB="0" distL="114300" distR="114300" simplePos="0" relativeHeight="251660288" behindDoc="0" locked="0" layoutInCell="1" allowOverlap="1" wp14:anchorId="5A9DB5A7" wp14:editId="652C4435">
            <wp:simplePos x="0" y="0"/>
            <wp:positionH relativeFrom="margin">
              <wp:align>right</wp:align>
            </wp:positionH>
            <wp:positionV relativeFrom="paragraph">
              <wp:posOffset>-1894205</wp:posOffset>
            </wp:positionV>
            <wp:extent cx="998855" cy="9359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onash-logo-PMS-541.gif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8855" cy="935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027D">
        <w:rPr>
          <w:rFonts w:asciiTheme="minorHAnsi" w:hAnsiTheme="minorHAnsi" w:cstheme="minorHAnsi"/>
          <w:i/>
          <w:noProof/>
          <w:color w:val="auto"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AE6983D" wp14:editId="4ED2FE45">
                <wp:simplePos x="0" y="0"/>
                <wp:positionH relativeFrom="margin">
                  <wp:posOffset>58420</wp:posOffset>
                </wp:positionH>
                <wp:positionV relativeFrom="paragraph">
                  <wp:posOffset>-1943735</wp:posOffset>
                </wp:positionV>
                <wp:extent cx="7029450" cy="1308735"/>
                <wp:effectExtent l="0" t="0" r="0" b="5715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29450" cy="13087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C58E12" w14:textId="77777777" w:rsidR="00AD0EC2" w:rsidRPr="000C3A56" w:rsidRDefault="00AD0EC2" w:rsidP="00AD0EC2">
                            <w:pPr>
                              <w:pStyle w:val="MHeading"/>
                              <w:ind w:left="-142" w:firstLine="862"/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0C3A56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POSITION DESCRIPTION</w:t>
                            </w:r>
                          </w:p>
                          <w:p w14:paraId="3EE80F92" w14:textId="68CB654F" w:rsidR="00AD0EC2" w:rsidRPr="00142C44" w:rsidRDefault="00AD0EC2" w:rsidP="00AD0EC2">
                            <w:pPr>
                              <w:pStyle w:val="MHeading"/>
                              <w:ind w:left="-142" w:firstLine="862"/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60727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TITLE</w:t>
                            </w:r>
                            <w:r w:rsidRPr="00142C4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:  </w:t>
                            </w:r>
                            <w:r w:rsidRPr="00142C44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ab/>
                            </w:r>
                            <w:r w:rsidR="0018021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>ACCOUNTS RECEIVABLE</w:t>
                            </w:r>
                            <w:r w:rsidR="001E7AAE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ADMIN</w:t>
                            </w:r>
                            <w:r w:rsidR="00180213">
                              <w:rPr>
                                <w:color w:val="FFFFFF" w:themeColor="background1"/>
                                <w:sz w:val="40"/>
                                <w:szCs w:val="40"/>
                              </w:rPr>
                              <w:t xml:space="preserve"> OFFICER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AE6983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.6pt;margin-top:-153.05pt;width:553.5pt;height:103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" filled="f" stroked="f">
                <v:textbox>
                  <w:txbxContent>
                    <w:p w14:paraId="1DC58E12" w14:textId="77777777" w:rsidR="00AD0EC2" w:rsidRPr="000C3A56" w:rsidRDefault="00AD0EC2" w:rsidP="00AD0EC2">
                      <w:pPr>
                        <w:pStyle w:val="MHeading"/>
                        <w:ind w:left="-142" w:firstLine="862"/>
                        <w:rPr>
                          <w:color w:val="FFFFFF" w:themeColor="background1"/>
                          <w:sz w:val="40"/>
                          <w:szCs w:val="40"/>
                        </w:rPr>
                      </w:pPr>
                      <w:r w:rsidRPr="000C3A56">
                        <w:rPr>
                          <w:color w:val="FFFFFF" w:themeColor="background1"/>
                          <w:sz w:val="40"/>
                          <w:szCs w:val="40"/>
                        </w:rPr>
                        <w:t>POSITION DESCRIPTION</w:t>
                      </w:r>
                    </w:p>
                    <w:p w14:paraId="3EE80F92" w14:textId="68CB654F" w:rsidR="00AD0EC2" w:rsidRPr="00142C44" w:rsidRDefault="00AD0EC2" w:rsidP="00AD0EC2">
                      <w:pPr>
                        <w:pStyle w:val="MHeading"/>
                        <w:ind w:left="-142" w:firstLine="862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607274">
                        <w:rPr>
                          <w:color w:val="FFFFFF" w:themeColor="background1"/>
                          <w:sz w:val="40"/>
                          <w:szCs w:val="40"/>
                        </w:rPr>
                        <w:t>TITLE</w:t>
                      </w:r>
                      <w:r w:rsidRPr="00142C44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:  </w:t>
                      </w:r>
                      <w:r w:rsidRPr="00142C44">
                        <w:rPr>
                          <w:color w:val="FFFFFF" w:themeColor="background1"/>
                          <w:sz w:val="40"/>
                          <w:szCs w:val="40"/>
                        </w:rPr>
                        <w:tab/>
                      </w:r>
                      <w:r w:rsidR="00180213">
                        <w:rPr>
                          <w:color w:val="FFFFFF" w:themeColor="background1"/>
                          <w:sz w:val="40"/>
                          <w:szCs w:val="40"/>
                        </w:rPr>
                        <w:t>ACCOUNTS RECEIVABLE</w:t>
                      </w:r>
                      <w:r w:rsidR="001E7AAE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ADMIN</w:t>
                      </w:r>
                      <w:r w:rsidR="00180213">
                        <w:rPr>
                          <w:color w:val="FFFFFF" w:themeColor="background1"/>
                          <w:sz w:val="40"/>
                          <w:szCs w:val="40"/>
                        </w:rPr>
                        <w:t xml:space="preserve"> OFFICER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D0EC2" w:rsidRPr="00C674AF">
        <w:rPr>
          <w:rFonts w:asciiTheme="minorHAnsi" w:hAnsiTheme="minorHAnsi" w:cstheme="minorHAnsi"/>
          <w:b/>
          <w:color w:val="002060"/>
        </w:rPr>
        <w:t>Posit</w:t>
      </w:r>
      <w:r w:rsidR="00AD0EC2">
        <w:rPr>
          <w:rFonts w:asciiTheme="minorHAnsi" w:hAnsiTheme="minorHAnsi" w:cstheme="minorHAnsi"/>
          <w:b/>
          <w:color w:val="002060"/>
        </w:rPr>
        <w:t>i</w:t>
      </w:r>
      <w:r w:rsidR="00AD0EC2" w:rsidRPr="00C674AF">
        <w:rPr>
          <w:rFonts w:asciiTheme="minorHAnsi" w:hAnsiTheme="minorHAnsi" w:cstheme="minorHAnsi"/>
          <w:b/>
          <w:color w:val="002060"/>
        </w:rPr>
        <w:t xml:space="preserve">on Number: </w:t>
      </w:r>
      <w:r w:rsidR="00AD0EC2" w:rsidRPr="00607274">
        <w:rPr>
          <w:rFonts w:asciiTheme="minorHAnsi" w:hAnsiTheme="minorHAnsi" w:cstheme="minorHAnsi"/>
          <w:b/>
          <w:color w:val="7030A0"/>
        </w:rPr>
        <w:tab/>
      </w:r>
      <w:r w:rsidR="00AD0EC2" w:rsidRPr="00607274">
        <w:rPr>
          <w:rFonts w:asciiTheme="minorHAnsi" w:hAnsiTheme="minorHAnsi" w:cstheme="minorHAnsi"/>
          <w:b/>
          <w:color w:val="7030A0"/>
        </w:rPr>
        <w:tab/>
      </w:r>
      <w:r w:rsidR="00AD0EC2">
        <w:rPr>
          <w:rFonts w:asciiTheme="minorHAnsi" w:hAnsiTheme="minorHAnsi" w:cstheme="minorHAnsi"/>
          <w:b/>
          <w:color w:val="7030A0"/>
        </w:rPr>
        <w:tab/>
      </w:r>
      <w:r w:rsidR="00AD0EC2">
        <w:rPr>
          <w:rFonts w:asciiTheme="minorHAnsi" w:hAnsiTheme="minorHAnsi" w:cstheme="minorHAnsi"/>
          <w:b/>
          <w:color w:val="7030A0"/>
        </w:rPr>
        <w:tab/>
      </w:r>
      <w:r w:rsidR="00896579">
        <w:rPr>
          <w:rFonts w:asciiTheme="minorHAnsi" w:hAnsiTheme="minorHAnsi" w:cstheme="minorHAnsi"/>
          <w:b/>
          <w:color w:val="7030A0"/>
        </w:rPr>
        <w:t>P0</w:t>
      </w:r>
      <w:r w:rsidR="008339C0">
        <w:rPr>
          <w:rFonts w:asciiTheme="minorHAnsi" w:hAnsiTheme="minorHAnsi" w:cstheme="minorHAnsi"/>
          <w:b/>
          <w:color w:val="7030A0"/>
        </w:rPr>
        <w:t>18013</w:t>
      </w:r>
    </w:p>
    <w:p w14:paraId="07CE557B" w14:textId="77777777" w:rsidR="00AD0EC2" w:rsidRPr="00607274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  <w:color w:val="7030A0"/>
        </w:rPr>
      </w:pPr>
    </w:p>
    <w:p w14:paraId="11B20C9A" w14:textId="62F240E4" w:rsidR="00AD0EC2" w:rsidRPr="00607274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</w:rPr>
      </w:pPr>
      <w:r w:rsidRPr="00C674AF">
        <w:rPr>
          <w:rFonts w:asciiTheme="minorHAnsi" w:hAnsiTheme="minorHAnsi" w:cstheme="minorHAnsi"/>
          <w:b/>
          <w:color w:val="002060"/>
        </w:rPr>
        <w:t xml:space="preserve">Banding/Remuneration: </w:t>
      </w:r>
      <w:r>
        <w:rPr>
          <w:rFonts w:asciiTheme="minorHAnsi" w:hAnsiTheme="minorHAnsi" w:cstheme="minorHAnsi"/>
          <w:b/>
          <w:color w:val="7030A0"/>
        </w:rPr>
        <w:tab/>
      </w:r>
      <w:r>
        <w:rPr>
          <w:rFonts w:asciiTheme="minorHAnsi" w:hAnsiTheme="minorHAnsi" w:cstheme="minorHAnsi"/>
          <w:b/>
          <w:color w:val="7030A0"/>
        </w:rPr>
        <w:tab/>
      </w:r>
      <w:r>
        <w:rPr>
          <w:rFonts w:asciiTheme="minorHAnsi" w:hAnsiTheme="minorHAnsi" w:cstheme="minorHAnsi"/>
          <w:b/>
          <w:color w:val="7030A0"/>
        </w:rPr>
        <w:tab/>
      </w:r>
      <w:r w:rsidR="008339C0">
        <w:rPr>
          <w:rFonts w:asciiTheme="minorHAnsi" w:hAnsiTheme="minorHAnsi" w:cstheme="minorHAnsi"/>
          <w:b/>
        </w:rPr>
        <w:t>Band 4</w:t>
      </w:r>
    </w:p>
    <w:p w14:paraId="769A3D45" w14:textId="77777777" w:rsidR="00AD0EC2" w:rsidRPr="00607274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  <w:color w:val="7030A0"/>
        </w:rPr>
      </w:pPr>
    </w:p>
    <w:p w14:paraId="162D6B4B" w14:textId="647ACF3D" w:rsidR="00AD0EC2" w:rsidRPr="00607274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</w:rPr>
      </w:pPr>
      <w:r w:rsidRPr="00C674AF">
        <w:rPr>
          <w:rFonts w:asciiTheme="minorHAnsi" w:hAnsiTheme="minorHAnsi" w:cstheme="minorHAnsi"/>
          <w:b/>
          <w:color w:val="002060"/>
        </w:rPr>
        <w:t xml:space="preserve">Division/Branch: </w:t>
      </w:r>
      <w:r w:rsidRPr="00C674AF">
        <w:rPr>
          <w:rFonts w:asciiTheme="minorHAnsi" w:hAnsiTheme="minorHAnsi" w:cstheme="minorHAnsi"/>
          <w:b/>
          <w:color w:val="002060"/>
        </w:rPr>
        <w:tab/>
      </w:r>
      <w:r>
        <w:rPr>
          <w:rFonts w:asciiTheme="minorHAnsi" w:hAnsiTheme="minorHAnsi" w:cstheme="minorHAnsi"/>
          <w:b/>
          <w:color w:val="7030A0"/>
        </w:rPr>
        <w:tab/>
      </w:r>
      <w:r>
        <w:rPr>
          <w:rFonts w:asciiTheme="minorHAnsi" w:hAnsiTheme="minorHAnsi" w:cstheme="minorHAnsi"/>
          <w:b/>
          <w:color w:val="7030A0"/>
        </w:rPr>
        <w:tab/>
      </w:r>
      <w:r>
        <w:rPr>
          <w:rFonts w:asciiTheme="minorHAnsi" w:hAnsiTheme="minorHAnsi" w:cstheme="minorHAnsi"/>
          <w:b/>
          <w:color w:val="7030A0"/>
        </w:rPr>
        <w:tab/>
      </w:r>
      <w:r w:rsidR="008339C0">
        <w:rPr>
          <w:rFonts w:asciiTheme="minorHAnsi" w:hAnsiTheme="minorHAnsi" w:cstheme="minorHAnsi"/>
          <w:b/>
        </w:rPr>
        <w:t>Corporate Services / Finance</w:t>
      </w:r>
    </w:p>
    <w:p w14:paraId="6779CD06" w14:textId="77777777" w:rsidR="00AD0EC2" w:rsidRPr="00607274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  <w:color w:val="7030A0"/>
        </w:rPr>
      </w:pPr>
    </w:p>
    <w:p w14:paraId="46BB4289" w14:textId="45BC2341" w:rsidR="00AD0EC2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</w:rPr>
      </w:pPr>
      <w:r w:rsidRPr="00C674AF">
        <w:rPr>
          <w:rFonts w:asciiTheme="minorHAnsi" w:hAnsiTheme="minorHAnsi" w:cstheme="minorHAnsi"/>
          <w:b/>
          <w:color w:val="002060"/>
        </w:rPr>
        <w:t>Reports To</w:t>
      </w:r>
      <w:r>
        <w:rPr>
          <w:rFonts w:asciiTheme="minorHAnsi" w:hAnsiTheme="minorHAnsi" w:cstheme="minorHAnsi"/>
          <w:b/>
          <w:color w:val="002060"/>
        </w:rPr>
        <w:t xml:space="preserve"> (Position Title)</w:t>
      </w:r>
      <w:r w:rsidRPr="00C674AF">
        <w:rPr>
          <w:rFonts w:asciiTheme="minorHAnsi" w:hAnsiTheme="minorHAnsi" w:cstheme="minorHAnsi"/>
          <w:b/>
          <w:color w:val="002060"/>
        </w:rPr>
        <w:t xml:space="preserve">: </w:t>
      </w:r>
      <w:r w:rsidRPr="00C674AF">
        <w:rPr>
          <w:rFonts w:asciiTheme="minorHAnsi" w:hAnsiTheme="minorHAnsi" w:cstheme="minorHAnsi"/>
          <w:b/>
          <w:color w:val="002060"/>
        </w:rPr>
        <w:tab/>
      </w:r>
      <w:r>
        <w:rPr>
          <w:rFonts w:asciiTheme="minorHAnsi" w:hAnsiTheme="minorHAnsi" w:cstheme="minorHAnsi"/>
          <w:b/>
        </w:rPr>
        <w:tab/>
      </w:r>
      <w:r w:rsidR="008339C0">
        <w:rPr>
          <w:rFonts w:asciiTheme="minorHAnsi" w:hAnsiTheme="minorHAnsi" w:cstheme="minorHAnsi"/>
          <w:b/>
        </w:rPr>
        <w:t>Senior Accounts Receivable Officer</w:t>
      </w:r>
    </w:p>
    <w:p w14:paraId="18F45611" w14:textId="77777777" w:rsidR="00AD0EC2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</w:rPr>
      </w:pPr>
    </w:p>
    <w:p w14:paraId="70968AE9" w14:textId="356B9827" w:rsidR="00AD0EC2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</w:rPr>
      </w:pPr>
      <w:r w:rsidRPr="00A96DD1">
        <w:rPr>
          <w:rFonts w:asciiTheme="minorHAnsi" w:hAnsiTheme="minorHAnsi" w:cstheme="minorHAnsi"/>
          <w:b/>
          <w:color w:val="002060"/>
        </w:rPr>
        <w:t>Date Approved/Reviewed:</w:t>
      </w:r>
      <w:r>
        <w:rPr>
          <w:rFonts w:asciiTheme="minorHAnsi" w:hAnsiTheme="minorHAnsi" w:cstheme="minorHAnsi"/>
          <w:b/>
        </w:rPr>
        <w:tab/>
      </w:r>
      <w:r>
        <w:rPr>
          <w:rFonts w:asciiTheme="minorHAnsi" w:hAnsiTheme="minorHAnsi" w:cstheme="minorHAnsi"/>
          <w:b/>
        </w:rPr>
        <w:tab/>
      </w:r>
      <w:r w:rsidR="00E71631">
        <w:rPr>
          <w:rFonts w:asciiTheme="minorHAnsi" w:hAnsiTheme="minorHAnsi" w:cstheme="minorHAnsi"/>
          <w:b/>
        </w:rPr>
        <w:t>October 2024</w:t>
      </w:r>
    </w:p>
    <w:p w14:paraId="5A5C0A73" w14:textId="77777777" w:rsidR="00AD0EC2" w:rsidRDefault="00AD0EC2" w:rsidP="00AD0EC2">
      <w:pPr>
        <w:pStyle w:val="MText"/>
        <w:ind w:left="0" w:firstLine="993"/>
        <w:rPr>
          <w:rFonts w:asciiTheme="minorHAnsi" w:hAnsiTheme="minorHAnsi" w:cstheme="minorHAnsi"/>
          <w:b/>
        </w:rPr>
      </w:pPr>
    </w:p>
    <w:p w14:paraId="1809B6B8" w14:textId="77777777" w:rsidR="00AD0EC2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b/>
        </w:rPr>
      </w:pPr>
      <w:r w:rsidRPr="00456D21">
        <w:rPr>
          <w:b/>
          <w:color w:val="7030A0"/>
        </w:rPr>
        <w:t>POSITION</w:t>
      </w:r>
      <w:r>
        <w:rPr>
          <w:b/>
        </w:rPr>
        <w:t xml:space="preserve"> </w:t>
      </w:r>
      <w:r w:rsidRPr="00456D21">
        <w:rPr>
          <w:b/>
          <w:color w:val="7030A0"/>
        </w:rPr>
        <w:t>OBJECTIVES</w:t>
      </w:r>
      <w:r>
        <w:rPr>
          <w:b/>
        </w:rPr>
        <w:t xml:space="preserve">: </w:t>
      </w:r>
    </w:p>
    <w:p w14:paraId="62E0B059" w14:textId="77777777" w:rsidR="00690F9F" w:rsidRDefault="00690F9F" w:rsidP="00690F9F">
      <w:pPr>
        <w:spacing w:before="0" w:after="0"/>
        <w:jc w:val="both"/>
        <w:rPr>
          <w:rFonts w:asciiTheme="minorHAnsi" w:hAnsiTheme="minorHAnsi" w:cstheme="minorHAnsi"/>
          <w:iCs/>
          <w:sz w:val="22"/>
          <w:szCs w:val="22"/>
        </w:rPr>
      </w:pPr>
    </w:p>
    <w:p w14:paraId="6E29EA33" w14:textId="77777777" w:rsidR="002C4DB2" w:rsidRDefault="00690F9F" w:rsidP="00690F9F">
      <w:pPr>
        <w:spacing w:before="0" w:after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E0EEB">
        <w:rPr>
          <w:rFonts w:asciiTheme="minorHAnsi" w:hAnsiTheme="minorHAnsi" w:cstheme="minorHAnsi"/>
          <w:iCs/>
          <w:sz w:val="22"/>
          <w:szCs w:val="22"/>
        </w:rPr>
        <w:t>The Finance Services department contributes to the provision of high-quality financial services to</w:t>
      </w:r>
    </w:p>
    <w:p w14:paraId="708404CE" w14:textId="10497C15" w:rsidR="00690F9F" w:rsidRPr="00BE0EEB" w:rsidRDefault="00690F9F" w:rsidP="00690F9F">
      <w:pPr>
        <w:spacing w:before="0" w:after="0"/>
        <w:jc w:val="both"/>
        <w:rPr>
          <w:rFonts w:asciiTheme="minorHAnsi" w:hAnsiTheme="minorHAnsi" w:cstheme="minorHAnsi"/>
          <w:iCs/>
          <w:sz w:val="22"/>
          <w:szCs w:val="22"/>
        </w:rPr>
      </w:pPr>
      <w:r w:rsidRPr="00BE0EEB">
        <w:rPr>
          <w:rFonts w:asciiTheme="minorHAnsi" w:hAnsiTheme="minorHAnsi" w:cstheme="minorHAnsi"/>
          <w:iCs/>
          <w:sz w:val="22"/>
          <w:szCs w:val="22"/>
        </w:rPr>
        <w:t xml:space="preserve"> the Monash City Council. </w:t>
      </w:r>
    </w:p>
    <w:p w14:paraId="340E97F7" w14:textId="021C63A8" w:rsidR="007204CA" w:rsidRPr="00690F9F" w:rsidRDefault="00690F9F" w:rsidP="00690F9F">
      <w:pPr>
        <w:rPr>
          <w:rFonts w:asciiTheme="minorHAnsi" w:hAnsiTheme="minorHAnsi" w:cstheme="minorHAnsi"/>
          <w:iCs/>
          <w:sz w:val="22"/>
          <w:szCs w:val="22"/>
        </w:rPr>
      </w:pPr>
      <w:r w:rsidRPr="00690F9F">
        <w:rPr>
          <w:rFonts w:asciiTheme="minorHAnsi" w:hAnsiTheme="minorHAnsi" w:cstheme="minorHAnsi"/>
          <w:iCs/>
          <w:sz w:val="22"/>
          <w:szCs w:val="22"/>
        </w:rPr>
        <w:t>The position is r</w:t>
      </w:r>
      <w:r w:rsidR="007204CA" w:rsidRPr="00690F9F">
        <w:rPr>
          <w:rFonts w:asciiTheme="minorHAnsi" w:hAnsiTheme="minorHAnsi" w:cstheme="minorHAnsi"/>
          <w:iCs/>
          <w:sz w:val="22"/>
          <w:szCs w:val="22"/>
        </w:rPr>
        <w:t>esponsible for raising invoices</w:t>
      </w:r>
      <w:r w:rsidRPr="00690F9F">
        <w:rPr>
          <w:rFonts w:asciiTheme="minorHAnsi" w:hAnsiTheme="minorHAnsi" w:cstheme="minorHAnsi"/>
          <w:iCs/>
          <w:sz w:val="22"/>
          <w:szCs w:val="22"/>
        </w:rPr>
        <w:t>,</w:t>
      </w:r>
      <w:r w:rsidR="007204CA" w:rsidRPr="00690F9F">
        <w:rPr>
          <w:rFonts w:asciiTheme="minorHAnsi" w:hAnsiTheme="minorHAnsi" w:cstheme="minorHAnsi"/>
          <w:iCs/>
          <w:sz w:val="22"/>
          <w:szCs w:val="22"/>
        </w:rPr>
        <w:t xml:space="preserve"> maintaining </w:t>
      </w:r>
      <w:r w:rsidRPr="00690F9F">
        <w:rPr>
          <w:rFonts w:asciiTheme="minorHAnsi" w:hAnsiTheme="minorHAnsi" w:cstheme="minorHAnsi"/>
          <w:iCs/>
          <w:sz w:val="22"/>
          <w:szCs w:val="22"/>
        </w:rPr>
        <w:t xml:space="preserve">customer accounts and debt recovery. </w:t>
      </w:r>
      <w:r w:rsidRPr="00BE0EEB">
        <w:rPr>
          <w:rFonts w:asciiTheme="minorHAnsi" w:hAnsiTheme="minorHAnsi" w:cstheme="minorHAnsi"/>
          <w:iCs/>
          <w:sz w:val="22"/>
          <w:szCs w:val="22"/>
        </w:rPr>
        <w:t>Providing guidelines and support to all departments and ensuring compliance with GST legislative obligations and corporate</w:t>
      </w:r>
      <w:r>
        <w:rPr>
          <w:rFonts w:asciiTheme="minorHAnsi" w:hAnsiTheme="minorHAnsi" w:cstheme="minorHAnsi"/>
          <w:iCs/>
          <w:sz w:val="22"/>
          <w:szCs w:val="22"/>
        </w:rPr>
        <w:t xml:space="preserve"> policies.</w:t>
      </w:r>
    </w:p>
    <w:p w14:paraId="7213B731" w14:textId="77777777" w:rsidR="00AD0EC2" w:rsidRPr="00C022FD" w:rsidRDefault="00AD0EC2" w:rsidP="00AD0EC2">
      <w:pPr>
        <w:spacing w:before="0" w:after="0"/>
      </w:pPr>
    </w:p>
    <w:p w14:paraId="7967CA29" w14:textId="77777777" w:rsidR="00AD0EC2" w:rsidRPr="00456D21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b/>
          <w:color w:val="7030A0"/>
        </w:rPr>
      </w:pPr>
      <w:r w:rsidRPr="00456D21">
        <w:rPr>
          <w:b/>
          <w:color w:val="7030A0"/>
        </w:rPr>
        <w:t>TEAM STRUCTURE:</w:t>
      </w:r>
    </w:p>
    <w:p w14:paraId="1DC36E5F" w14:textId="77777777" w:rsidR="00AD0EC2" w:rsidRPr="00D4029F" w:rsidRDefault="00AD0EC2" w:rsidP="00AD0EC2">
      <w:pPr>
        <w:spacing w:before="0" w:after="0"/>
      </w:pPr>
    </w:p>
    <w:p w14:paraId="600C6E11" w14:textId="17F1F60D" w:rsidR="00AD0EC2" w:rsidRDefault="001E7AAE" w:rsidP="00AD0EC2">
      <w:pPr>
        <w:spacing w:before="0" w:after="0"/>
      </w:pPr>
      <w:r w:rsidRPr="00DD1F93">
        <w:rPr>
          <w:noProof/>
        </w:rPr>
        <w:drawing>
          <wp:inline distT="0" distB="0" distL="0" distR="0" wp14:anchorId="3879162F" wp14:editId="5E343C63">
            <wp:extent cx="5204963" cy="3752490"/>
            <wp:effectExtent l="57150" t="0" r="53340" b="0"/>
            <wp:docPr id="4" name="Diagram 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3" r:lo="rId14" r:qs="rId15" r:cs="rId16"/>
              </a:graphicData>
            </a:graphic>
          </wp:inline>
        </w:drawing>
      </w:r>
    </w:p>
    <w:p w14:paraId="450BDBE9" w14:textId="29360A2A" w:rsidR="00AD0EC2" w:rsidRPr="00456D21" w:rsidRDefault="00180213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b/>
          <w:color w:val="7030A0"/>
        </w:rPr>
      </w:pPr>
      <w:r>
        <w:rPr>
          <w:b/>
          <w:color w:val="7030A0"/>
        </w:rPr>
        <w:lastRenderedPageBreak/>
        <w:t>K</w:t>
      </w:r>
      <w:r w:rsidR="00AD0EC2" w:rsidRPr="00456D21">
        <w:rPr>
          <w:b/>
          <w:color w:val="7030A0"/>
        </w:rPr>
        <w:t xml:space="preserve">EY RESPONSIBILITY AREAS: </w:t>
      </w:r>
    </w:p>
    <w:p w14:paraId="20528454" w14:textId="15623640" w:rsidR="00F258DA" w:rsidRPr="00E71631" w:rsidRDefault="004B6314" w:rsidP="009A4F18">
      <w:pPr>
        <w:pStyle w:val="Default"/>
        <w:numPr>
          <w:ilvl w:val="0"/>
          <w:numId w:val="5"/>
        </w:numPr>
        <w:ind w:right="651"/>
        <w:rPr>
          <w:sz w:val="22"/>
          <w:szCs w:val="22"/>
        </w:rPr>
      </w:pPr>
      <w:r w:rsidRPr="00E71631">
        <w:rPr>
          <w:sz w:val="22"/>
          <w:szCs w:val="22"/>
        </w:rPr>
        <w:t>G</w:t>
      </w:r>
      <w:r w:rsidR="00F258DA" w:rsidRPr="00E71631">
        <w:rPr>
          <w:sz w:val="22"/>
          <w:szCs w:val="22"/>
        </w:rPr>
        <w:t>enerating</w:t>
      </w:r>
      <w:r w:rsidR="00E71631">
        <w:rPr>
          <w:sz w:val="22"/>
          <w:szCs w:val="22"/>
        </w:rPr>
        <w:t xml:space="preserve"> and issuing</w:t>
      </w:r>
      <w:r w:rsidR="005017F7" w:rsidRPr="00E71631">
        <w:rPr>
          <w:sz w:val="22"/>
          <w:szCs w:val="22"/>
        </w:rPr>
        <w:t xml:space="preserve"> </w:t>
      </w:r>
      <w:r w:rsidR="00F258DA" w:rsidRPr="00E71631">
        <w:rPr>
          <w:sz w:val="22"/>
          <w:szCs w:val="22"/>
        </w:rPr>
        <w:t xml:space="preserve">of </w:t>
      </w:r>
      <w:r w:rsidR="005017F7" w:rsidRPr="00E71631">
        <w:rPr>
          <w:sz w:val="22"/>
          <w:szCs w:val="22"/>
        </w:rPr>
        <w:t>invoices on a regular basis with a high degree of accuracy</w:t>
      </w:r>
    </w:p>
    <w:p w14:paraId="261E071D" w14:textId="7D94BBD0" w:rsidR="005017F7" w:rsidRDefault="00F258DA" w:rsidP="009A4F18">
      <w:pPr>
        <w:pStyle w:val="Default"/>
        <w:numPr>
          <w:ilvl w:val="0"/>
          <w:numId w:val="5"/>
        </w:numPr>
        <w:rPr>
          <w:sz w:val="22"/>
          <w:szCs w:val="22"/>
        </w:rPr>
      </w:pPr>
      <w:r w:rsidRPr="00F258DA">
        <w:rPr>
          <w:sz w:val="22"/>
          <w:szCs w:val="22"/>
        </w:rPr>
        <w:t>E</w:t>
      </w:r>
      <w:r w:rsidR="005017F7" w:rsidRPr="00F258DA">
        <w:rPr>
          <w:sz w:val="22"/>
          <w:szCs w:val="22"/>
        </w:rPr>
        <w:t xml:space="preserve">nsure all </w:t>
      </w:r>
      <w:r w:rsidRPr="00F258DA">
        <w:rPr>
          <w:sz w:val="22"/>
          <w:szCs w:val="22"/>
        </w:rPr>
        <w:t xml:space="preserve">customer </w:t>
      </w:r>
      <w:r w:rsidR="005017F7" w:rsidRPr="00F258DA">
        <w:rPr>
          <w:sz w:val="22"/>
          <w:szCs w:val="22"/>
        </w:rPr>
        <w:t>accounts are updated appropriately and in a timely manner</w:t>
      </w:r>
    </w:p>
    <w:p w14:paraId="2D922013" w14:textId="0C54A100" w:rsidR="00F258DA" w:rsidRPr="00E71631" w:rsidRDefault="0018530B" w:rsidP="009A4F18">
      <w:pPr>
        <w:pStyle w:val="Default"/>
        <w:numPr>
          <w:ilvl w:val="0"/>
          <w:numId w:val="5"/>
        </w:numPr>
        <w:ind w:right="792"/>
        <w:rPr>
          <w:sz w:val="22"/>
          <w:szCs w:val="22"/>
        </w:rPr>
      </w:pPr>
      <w:r>
        <w:rPr>
          <w:sz w:val="22"/>
          <w:szCs w:val="22"/>
        </w:rPr>
        <w:t>Assist</w:t>
      </w:r>
      <w:r w:rsidR="00F258DA">
        <w:rPr>
          <w:sz w:val="22"/>
          <w:szCs w:val="22"/>
        </w:rPr>
        <w:t xml:space="preserve"> the </w:t>
      </w:r>
      <w:r w:rsidR="00E71631">
        <w:rPr>
          <w:sz w:val="22"/>
          <w:szCs w:val="22"/>
        </w:rPr>
        <w:t>p</w:t>
      </w:r>
      <w:r w:rsidR="00F258DA">
        <w:rPr>
          <w:sz w:val="22"/>
          <w:szCs w:val="22"/>
        </w:rPr>
        <w:t xml:space="preserve">rocessing of debtor interface files </w:t>
      </w:r>
      <w:r w:rsidR="001E7AAE">
        <w:rPr>
          <w:sz w:val="22"/>
          <w:szCs w:val="22"/>
        </w:rPr>
        <w:t>daily</w:t>
      </w:r>
      <w:r w:rsidR="00F258DA">
        <w:rPr>
          <w:sz w:val="22"/>
          <w:szCs w:val="22"/>
        </w:rPr>
        <w:t>, ensuring balances</w:t>
      </w:r>
      <w:r w:rsidR="00E71631">
        <w:rPr>
          <w:sz w:val="22"/>
          <w:szCs w:val="22"/>
        </w:rPr>
        <w:t xml:space="preserve"> </w:t>
      </w:r>
      <w:r w:rsidR="00F258DA" w:rsidRPr="00E71631">
        <w:rPr>
          <w:sz w:val="22"/>
          <w:szCs w:val="22"/>
        </w:rPr>
        <w:t xml:space="preserve">are correct and </w:t>
      </w:r>
      <w:r w:rsidR="00E71631">
        <w:rPr>
          <w:sz w:val="22"/>
          <w:szCs w:val="22"/>
        </w:rPr>
        <w:t>resolve any</w:t>
      </w:r>
      <w:r w:rsidR="00F258DA" w:rsidRPr="00E71631">
        <w:rPr>
          <w:sz w:val="22"/>
          <w:szCs w:val="22"/>
        </w:rPr>
        <w:t xml:space="preserve"> errors </w:t>
      </w:r>
    </w:p>
    <w:p w14:paraId="2CAEDA98" w14:textId="590F81C1" w:rsidR="005017F7" w:rsidRPr="00F258DA" w:rsidRDefault="004B6314" w:rsidP="009A4F18">
      <w:pPr>
        <w:pStyle w:val="Default"/>
        <w:numPr>
          <w:ilvl w:val="0"/>
          <w:numId w:val="5"/>
        </w:numPr>
        <w:rPr>
          <w:rFonts w:ascii="Calibri Light" w:hAnsi="Calibri Light" w:cs="Calibri Light"/>
        </w:rPr>
      </w:pPr>
      <w:r>
        <w:rPr>
          <w:sz w:val="22"/>
          <w:szCs w:val="22"/>
        </w:rPr>
        <w:t>Assist in the</w:t>
      </w:r>
      <w:r w:rsidR="00F258DA" w:rsidRPr="00F258DA">
        <w:rPr>
          <w:sz w:val="22"/>
          <w:szCs w:val="22"/>
        </w:rPr>
        <w:t xml:space="preserve"> </w:t>
      </w:r>
      <w:r w:rsidR="00F258DA">
        <w:rPr>
          <w:sz w:val="22"/>
          <w:szCs w:val="22"/>
        </w:rPr>
        <w:t xml:space="preserve">debt recovery </w:t>
      </w:r>
      <w:r w:rsidR="00F258DA" w:rsidRPr="00F258DA">
        <w:rPr>
          <w:sz w:val="22"/>
          <w:szCs w:val="22"/>
        </w:rPr>
        <w:t xml:space="preserve">on </w:t>
      </w:r>
      <w:r w:rsidR="00F43E75" w:rsidRPr="00F258DA">
        <w:rPr>
          <w:sz w:val="22"/>
          <w:szCs w:val="22"/>
        </w:rPr>
        <w:t>outstanding over</w:t>
      </w:r>
      <w:r w:rsidR="005017F7" w:rsidRPr="00F258DA">
        <w:rPr>
          <w:sz w:val="22"/>
          <w:szCs w:val="22"/>
        </w:rPr>
        <w:t>due</w:t>
      </w:r>
      <w:r w:rsidR="00F43E75" w:rsidRPr="00F258DA">
        <w:rPr>
          <w:sz w:val="22"/>
          <w:szCs w:val="22"/>
        </w:rPr>
        <w:t xml:space="preserve"> accounts to ensure timely collection</w:t>
      </w:r>
    </w:p>
    <w:p w14:paraId="714B5559" w14:textId="57C7FBDD" w:rsidR="00F258DA" w:rsidRPr="001B7D0B" w:rsidRDefault="008034B1" w:rsidP="009A4F18">
      <w:pPr>
        <w:pStyle w:val="Default"/>
        <w:numPr>
          <w:ilvl w:val="0"/>
          <w:numId w:val="5"/>
        </w:numPr>
      </w:pPr>
      <w:r w:rsidRPr="008034B1">
        <w:rPr>
          <w:snapToGrid w:val="0"/>
          <w:sz w:val="22"/>
          <w:szCs w:val="22"/>
        </w:rPr>
        <w:t xml:space="preserve">Undertake standard written and verbal customer liaison in relation to the </w:t>
      </w:r>
      <w:r w:rsidR="00387C39">
        <w:rPr>
          <w:snapToGrid w:val="0"/>
          <w:sz w:val="22"/>
          <w:szCs w:val="22"/>
        </w:rPr>
        <w:t>a</w:t>
      </w:r>
      <w:r w:rsidRPr="008034B1">
        <w:rPr>
          <w:snapToGrid w:val="0"/>
          <w:sz w:val="22"/>
          <w:szCs w:val="22"/>
        </w:rPr>
        <w:t xml:space="preserve">ccounts </w:t>
      </w:r>
      <w:r w:rsidR="00387C39">
        <w:rPr>
          <w:snapToGrid w:val="0"/>
          <w:sz w:val="22"/>
          <w:szCs w:val="22"/>
        </w:rPr>
        <w:t>r</w:t>
      </w:r>
      <w:r w:rsidRPr="008034B1">
        <w:rPr>
          <w:snapToGrid w:val="0"/>
          <w:sz w:val="22"/>
          <w:szCs w:val="22"/>
        </w:rPr>
        <w:t>eceivable function</w:t>
      </w:r>
    </w:p>
    <w:p w14:paraId="0746132C" w14:textId="1ABB9B34" w:rsidR="00E71631" w:rsidRPr="00E71631" w:rsidRDefault="001B7D0B" w:rsidP="009A4F18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 xml:space="preserve">Investigate and follow up on debtor variances and prepare adjustment journals in a timely </w:t>
      </w:r>
      <w:r w:rsidR="00E71631" w:rsidRPr="00E71631">
        <w:rPr>
          <w:sz w:val="22"/>
          <w:szCs w:val="22"/>
        </w:rPr>
        <w:t>m</w:t>
      </w:r>
      <w:r w:rsidRPr="00E71631">
        <w:rPr>
          <w:sz w:val="22"/>
          <w:szCs w:val="22"/>
        </w:rPr>
        <w:t>anner</w:t>
      </w:r>
    </w:p>
    <w:p w14:paraId="78F0F74F" w14:textId="2403EBDD" w:rsidR="00D91A1A" w:rsidRDefault="00D91A1A" w:rsidP="009A4F18">
      <w:pPr>
        <w:pStyle w:val="Default"/>
        <w:numPr>
          <w:ilvl w:val="0"/>
          <w:numId w:val="5"/>
        </w:numPr>
        <w:rPr>
          <w:rFonts w:cs="Calibri Light"/>
        </w:rPr>
      </w:pPr>
      <w:r w:rsidRPr="008034B1">
        <w:rPr>
          <w:snapToGrid w:val="0"/>
          <w:sz w:val="22"/>
          <w:szCs w:val="22"/>
        </w:rPr>
        <w:t xml:space="preserve">Assist in the reconciliation of </w:t>
      </w:r>
      <w:r>
        <w:rPr>
          <w:snapToGrid w:val="0"/>
          <w:sz w:val="22"/>
          <w:szCs w:val="22"/>
        </w:rPr>
        <w:t xml:space="preserve">monthly </w:t>
      </w:r>
      <w:r w:rsidRPr="008034B1">
        <w:rPr>
          <w:snapToGrid w:val="0"/>
          <w:sz w:val="22"/>
          <w:szCs w:val="22"/>
        </w:rPr>
        <w:t>debtor accounts</w:t>
      </w:r>
    </w:p>
    <w:p w14:paraId="72161AE9" w14:textId="13399B35" w:rsidR="00F258DA" w:rsidRPr="00E71631" w:rsidRDefault="00E71631" w:rsidP="009A4F18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Respond to a</w:t>
      </w:r>
      <w:r w:rsidR="00F258DA">
        <w:rPr>
          <w:sz w:val="22"/>
          <w:szCs w:val="22"/>
        </w:rPr>
        <w:t xml:space="preserve">ccounts </w:t>
      </w:r>
      <w:r>
        <w:rPr>
          <w:sz w:val="22"/>
          <w:szCs w:val="22"/>
        </w:rPr>
        <w:t>r</w:t>
      </w:r>
      <w:r w:rsidR="00F258DA">
        <w:rPr>
          <w:sz w:val="22"/>
          <w:szCs w:val="22"/>
        </w:rPr>
        <w:t xml:space="preserve">eceivable enquiries in a courteous, </w:t>
      </w:r>
      <w:r w:rsidR="002C4DB2">
        <w:rPr>
          <w:sz w:val="22"/>
          <w:szCs w:val="22"/>
        </w:rPr>
        <w:t>professional,</w:t>
      </w:r>
      <w:r w:rsidR="00F258DA">
        <w:rPr>
          <w:sz w:val="22"/>
          <w:szCs w:val="22"/>
        </w:rPr>
        <w:t xml:space="preserve"> and </w:t>
      </w:r>
      <w:r w:rsidR="00F258DA" w:rsidRPr="00E71631">
        <w:rPr>
          <w:sz w:val="22"/>
          <w:szCs w:val="22"/>
        </w:rPr>
        <w:t>timely manner</w:t>
      </w:r>
    </w:p>
    <w:p w14:paraId="55135CD9" w14:textId="36C38DF7" w:rsidR="00F258DA" w:rsidRDefault="00B72860" w:rsidP="009A4F18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Provide s</w:t>
      </w:r>
      <w:r w:rsidR="00E71631">
        <w:rPr>
          <w:sz w:val="22"/>
          <w:szCs w:val="22"/>
        </w:rPr>
        <w:t xml:space="preserve">upport </w:t>
      </w:r>
      <w:r>
        <w:rPr>
          <w:sz w:val="22"/>
          <w:szCs w:val="22"/>
        </w:rPr>
        <w:t xml:space="preserve">to the </w:t>
      </w:r>
      <w:r w:rsidR="00E71631">
        <w:rPr>
          <w:sz w:val="22"/>
          <w:szCs w:val="22"/>
        </w:rPr>
        <w:t>Coordinator of Property, Revenue &amp; Valuations in reviewing and cleansing property database</w:t>
      </w:r>
      <w:r w:rsidR="00F258DA" w:rsidRPr="00E71631">
        <w:rPr>
          <w:sz w:val="22"/>
          <w:szCs w:val="22"/>
        </w:rPr>
        <w:t xml:space="preserve"> </w:t>
      </w:r>
      <w:r w:rsidR="0018530B">
        <w:rPr>
          <w:sz w:val="22"/>
          <w:szCs w:val="22"/>
        </w:rPr>
        <w:t xml:space="preserve">for </w:t>
      </w:r>
      <w:r>
        <w:rPr>
          <w:sz w:val="22"/>
          <w:szCs w:val="22"/>
        </w:rPr>
        <w:t xml:space="preserve">waste service </w:t>
      </w:r>
      <w:r w:rsidR="0018530B">
        <w:rPr>
          <w:sz w:val="22"/>
          <w:szCs w:val="22"/>
        </w:rPr>
        <w:t>billing purposes</w:t>
      </w:r>
    </w:p>
    <w:p w14:paraId="4962F9B0" w14:textId="4E852F13" w:rsidR="00F258DA" w:rsidRDefault="00B72860" w:rsidP="009A4F18">
      <w:pPr>
        <w:pStyle w:val="Default"/>
        <w:numPr>
          <w:ilvl w:val="0"/>
          <w:numId w:val="5"/>
        </w:numPr>
        <w:rPr>
          <w:sz w:val="22"/>
          <w:szCs w:val="22"/>
        </w:rPr>
      </w:pPr>
      <w:r>
        <w:rPr>
          <w:sz w:val="22"/>
          <w:szCs w:val="22"/>
        </w:rPr>
        <w:t>R</w:t>
      </w:r>
      <w:r w:rsidR="0018530B">
        <w:rPr>
          <w:sz w:val="22"/>
          <w:szCs w:val="22"/>
        </w:rPr>
        <w:t>econcil</w:t>
      </w:r>
      <w:r>
        <w:rPr>
          <w:sz w:val="22"/>
          <w:szCs w:val="22"/>
        </w:rPr>
        <w:t>ing, data integrity checking</w:t>
      </w:r>
      <w:r w:rsidR="0018530B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and reporting </w:t>
      </w:r>
      <w:r w:rsidR="0018530B">
        <w:rPr>
          <w:sz w:val="22"/>
          <w:szCs w:val="22"/>
        </w:rPr>
        <w:t>of waste service charges</w:t>
      </w:r>
    </w:p>
    <w:p w14:paraId="29AEB833" w14:textId="77777777" w:rsidR="00B807C6" w:rsidRPr="00B807C6" w:rsidRDefault="00B807C6" w:rsidP="00B807C6">
      <w:pPr>
        <w:pStyle w:val="Default"/>
        <w:ind w:left="1381"/>
        <w:rPr>
          <w:sz w:val="22"/>
          <w:szCs w:val="22"/>
        </w:rPr>
      </w:pPr>
    </w:p>
    <w:p w14:paraId="7C8A0FA7" w14:textId="77777777" w:rsidR="00AD0EC2" w:rsidRPr="00CA3DD9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color w:val="7030A0"/>
        </w:rPr>
      </w:pPr>
      <w:r w:rsidRPr="00CA3DD9">
        <w:rPr>
          <w:b/>
          <w:color w:val="7030A0"/>
        </w:rPr>
        <w:t>ACCOUNTABILITY</w:t>
      </w:r>
      <w:r>
        <w:rPr>
          <w:b/>
          <w:color w:val="7030A0"/>
        </w:rPr>
        <w:t xml:space="preserve"> AND EXTENT OF AUTHORITY</w:t>
      </w:r>
      <w:r w:rsidRPr="00CA3DD9">
        <w:rPr>
          <w:color w:val="7030A0"/>
        </w:rPr>
        <w:t>:</w:t>
      </w:r>
    </w:p>
    <w:p w14:paraId="640D6853" w14:textId="713D43DA" w:rsidR="00384C46" w:rsidRDefault="00384C46" w:rsidP="009A4F18">
      <w:pPr>
        <w:pStyle w:val="Default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Complete all tasks and duties in a timely and accurate manner</w:t>
      </w:r>
    </w:p>
    <w:p w14:paraId="71681AFB" w14:textId="0BB48AA3" w:rsidR="00384C46" w:rsidRPr="00B72860" w:rsidRDefault="00384C46" w:rsidP="009A4F18">
      <w:pPr>
        <w:pStyle w:val="Default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Provide high level customer service to all clients and stakeholders in a friendly and flexibl</w:t>
      </w:r>
      <w:r w:rsidR="00B72860">
        <w:rPr>
          <w:sz w:val="22"/>
          <w:szCs w:val="22"/>
        </w:rPr>
        <w:t xml:space="preserve">e </w:t>
      </w:r>
      <w:r w:rsidRPr="00B72860">
        <w:rPr>
          <w:sz w:val="22"/>
          <w:szCs w:val="22"/>
        </w:rPr>
        <w:t>manner</w:t>
      </w:r>
    </w:p>
    <w:p w14:paraId="64DD3194" w14:textId="1EC7529B" w:rsidR="00690F9F" w:rsidRDefault="00384C46" w:rsidP="009A4F18">
      <w:pPr>
        <w:pStyle w:val="Default"/>
        <w:numPr>
          <w:ilvl w:val="0"/>
          <w:numId w:val="6"/>
        </w:numPr>
        <w:ind w:right="792"/>
        <w:rPr>
          <w:sz w:val="22"/>
          <w:szCs w:val="22"/>
        </w:rPr>
      </w:pPr>
      <w:r>
        <w:rPr>
          <w:sz w:val="22"/>
          <w:szCs w:val="22"/>
        </w:rPr>
        <w:t xml:space="preserve">Ensuring that advice is accurate and in accordance with relevant organisational policies and </w:t>
      </w:r>
      <w:r w:rsidRPr="00B72860">
        <w:rPr>
          <w:sz w:val="22"/>
          <w:szCs w:val="22"/>
        </w:rPr>
        <w:t>procedures</w:t>
      </w:r>
    </w:p>
    <w:p w14:paraId="588AA078" w14:textId="77777777" w:rsidR="00B807C6" w:rsidRPr="00B807C6" w:rsidRDefault="00B807C6" w:rsidP="00B807C6">
      <w:pPr>
        <w:pStyle w:val="Default"/>
        <w:ind w:left="1381" w:right="792"/>
        <w:rPr>
          <w:sz w:val="22"/>
          <w:szCs w:val="22"/>
        </w:rPr>
      </w:pPr>
    </w:p>
    <w:p w14:paraId="15782469" w14:textId="77777777" w:rsidR="00AD0EC2" w:rsidRPr="00CA3DD9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color w:val="7030A0"/>
        </w:rPr>
      </w:pPr>
      <w:r>
        <w:rPr>
          <w:b/>
          <w:color w:val="7030A0"/>
        </w:rPr>
        <w:t>JUDGEMENT AND DECISION MAKING</w:t>
      </w:r>
      <w:r w:rsidRPr="00CA3DD9">
        <w:rPr>
          <w:color w:val="7030A0"/>
        </w:rPr>
        <w:t>:</w:t>
      </w:r>
    </w:p>
    <w:p w14:paraId="7E4B76C6" w14:textId="49CB2AD3" w:rsidR="009E277F" w:rsidRPr="00B72860" w:rsidRDefault="009E277F" w:rsidP="009A4F18">
      <w:pPr>
        <w:pStyle w:val="Default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Ensure compliance with Council finance policy and procedures and adequate standard of internal </w:t>
      </w:r>
      <w:r w:rsidRPr="00B72860">
        <w:rPr>
          <w:sz w:val="22"/>
          <w:szCs w:val="22"/>
        </w:rPr>
        <w:t>controls over debtors are maintained</w:t>
      </w:r>
    </w:p>
    <w:p w14:paraId="30188E08" w14:textId="72899011" w:rsidR="009E277F" w:rsidRPr="00B72860" w:rsidRDefault="009E277F" w:rsidP="009A4F18">
      <w:pPr>
        <w:pStyle w:val="Default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 xml:space="preserve">Ensure when processing day-to-day invoices and </w:t>
      </w:r>
      <w:r w:rsidRPr="009E277F">
        <w:rPr>
          <w:sz w:val="22"/>
          <w:szCs w:val="22"/>
        </w:rPr>
        <w:t xml:space="preserve">follow up </w:t>
      </w:r>
      <w:r>
        <w:rPr>
          <w:sz w:val="22"/>
          <w:szCs w:val="22"/>
        </w:rPr>
        <w:t xml:space="preserve">on overdue </w:t>
      </w:r>
      <w:r w:rsidRPr="009E277F">
        <w:rPr>
          <w:sz w:val="22"/>
          <w:szCs w:val="22"/>
        </w:rPr>
        <w:t>accounts</w:t>
      </w:r>
      <w:r>
        <w:rPr>
          <w:sz w:val="22"/>
          <w:szCs w:val="22"/>
        </w:rPr>
        <w:t xml:space="preserve"> the relevant </w:t>
      </w:r>
      <w:r w:rsidRPr="00B72860">
        <w:rPr>
          <w:sz w:val="22"/>
          <w:szCs w:val="22"/>
        </w:rPr>
        <w:t>regulatory and legislation requirements are complied</w:t>
      </w:r>
    </w:p>
    <w:p w14:paraId="390D8560" w14:textId="760F8BC6" w:rsidR="009E277F" w:rsidRDefault="009E277F" w:rsidP="009A4F18">
      <w:pPr>
        <w:pStyle w:val="Default"/>
        <w:numPr>
          <w:ilvl w:val="0"/>
          <w:numId w:val="6"/>
        </w:numPr>
        <w:rPr>
          <w:sz w:val="22"/>
          <w:szCs w:val="22"/>
        </w:rPr>
      </w:pPr>
      <w:r>
        <w:rPr>
          <w:sz w:val="22"/>
          <w:szCs w:val="22"/>
        </w:rPr>
        <w:t>Guidance and advice are always available within time to make a choice</w:t>
      </w:r>
    </w:p>
    <w:p w14:paraId="63EC0C8B" w14:textId="77777777" w:rsidR="009E277F" w:rsidRDefault="009E277F" w:rsidP="009E277F">
      <w:pPr>
        <w:pStyle w:val="BodyText2"/>
        <w:ind w:left="1713"/>
        <w:rPr>
          <w:rFonts w:ascii="Calibri Light" w:hAnsi="Calibri Light" w:cs="Calibri Light"/>
          <w:szCs w:val="24"/>
        </w:rPr>
      </w:pPr>
    </w:p>
    <w:p w14:paraId="35C9F8DD" w14:textId="77777777" w:rsidR="00AD0EC2" w:rsidRPr="00CA3DD9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color w:val="7030A0"/>
        </w:rPr>
      </w:pPr>
      <w:r>
        <w:rPr>
          <w:b/>
          <w:color w:val="7030A0"/>
        </w:rPr>
        <w:t>SPECIALIST KNOWLEDGE AND SKILLS</w:t>
      </w:r>
      <w:r w:rsidRPr="00CA3DD9">
        <w:rPr>
          <w:color w:val="7030A0"/>
        </w:rPr>
        <w:t>:</w:t>
      </w:r>
    </w:p>
    <w:p w14:paraId="7A0509A2" w14:textId="382B3F8D" w:rsidR="007C3CA0" w:rsidRDefault="00300FFD" w:rsidP="009A4F18">
      <w:pPr>
        <w:pStyle w:val="Default"/>
        <w:numPr>
          <w:ilvl w:val="0"/>
          <w:numId w:val="7"/>
        </w:numPr>
        <w:ind w:right="651"/>
        <w:jc w:val="both"/>
        <w:rPr>
          <w:sz w:val="22"/>
          <w:szCs w:val="22"/>
        </w:rPr>
      </w:pPr>
      <w:r w:rsidRPr="00B72860">
        <w:rPr>
          <w:sz w:val="22"/>
          <w:szCs w:val="22"/>
        </w:rPr>
        <w:t xml:space="preserve">Sound knowledge of </w:t>
      </w:r>
      <w:r w:rsidR="00BE34D2">
        <w:rPr>
          <w:sz w:val="22"/>
          <w:szCs w:val="22"/>
        </w:rPr>
        <w:t>a</w:t>
      </w:r>
      <w:r w:rsidRPr="00B72860">
        <w:rPr>
          <w:sz w:val="22"/>
          <w:szCs w:val="22"/>
        </w:rPr>
        <w:t xml:space="preserve">ccounts </w:t>
      </w:r>
      <w:r w:rsidR="00BE34D2">
        <w:rPr>
          <w:sz w:val="22"/>
          <w:szCs w:val="22"/>
        </w:rPr>
        <w:t>r</w:t>
      </w:r>
      <w:r w:rsidRPr="00B72860">
        <w:rPr>
          <w:sz w:val="22"/>
          <w:szCs w:val="22"/>
        </w:rPr>
        <w:t xml:space="preserve">eceivable functions </w:t>
      </w:r>
      <w:r w:rsidR="00905C3A">
        <w:rPr>
          <w:sz w:val="22"/>
          <w:szCs w:val="22"/>
        </w:rPr>
        <w:t>and working with large databases</w:t>
      </w:r>
    </w:p>
    <w:p w14:paraId="2A953B59" w14:textId="28219D79" w:rsidR="00B72860" w:rsidRPr="007C3CA0" w:rsidRDefault="007C3CA0" w:rsidP="009A4F18">
      <w:pPr>
        <w:pStyle w:val="Default"/>
        <w:numPr>
          <w:ilvl w:val="0"/>
          <w:numId w:val="7"/>
        </w:numPr>
        <w:ind w:right="651"/>
        <w:jc w:val="both"/>
        <w:rPr>
          <w:sz w:val="22"/>
          <w:szCs w:val="22"/>
        </w:rPr>
      </w:pPr>
      <w:r w:rsidRPr="007C3CA0">
        <w:rPr>
          <w:sz w:val="22"/>
          <w:szCs w:val="22"/>
        </w:rPr>
        <w:t>Experienced in financial and debtor s</w:t>
      </w:r>
      <w:r w:rsidR="00300FFD" w:rsidRPr="007C3CA0">
        <w:rPr>
          <w:sz w:val="22"/>
          <w:szCs w:val="22"/>
        </w:rPr>
        <w:t>ystems</w:t>
      </w:r>
      <w:r w:rsidRPr="007C3CA0">
        <w:rPr>
          <w:sz w:val="22"/>
          <w:szCs w:val="22"/>
        </w:rPr>
        <w:t xml:space="preserve">, </w:t>
      </w:r>
      <w:r w:rsidR="00905C3A">
        <w:rPr>
          <w:sz w:val="22"/>
          <w:szCs w:val="22"/>
        </w:rPr>
        <w:t xml:space="preserve">preferred but not essential </w:t>
      </w:r>
      <w:r w:rsidRPr="007C3CA0">
        <w:rPr>
          <w:sz w:val="22"/>
          <w:szCs w:val="22"/>
        </w:rPr>
        <w:t xml:space="preserve">Oracle Financials </w:t>
      </w:r>
      <w:r>
        <w:rPr>
          <w:sz w:val="22"/>
          <w:szCs w:val="22"/>
        </w:rPr>
        <w:t>a</w:t>
      </w:r>
      <w:r w:rsidR="00300FFD" w:rsidRPr="007C3CA0">
        <w:rPr>
          <w:sz w:val="22"/>
          <w:szCs w:val="22"/>
        </w:rPr>
        <w:t xml:space="preserve">nd </w:t>
      </w:r>
      <w:proofErr w:type="spellStart"/>
      <w:r w:rsidR="00300FFD" w:rsidRPr="007C3CA0">
        <w:rPr>
          <w:sz w:val="22"/>
          <w:szCs w:val="22"/>
        </w:rPr>
        <w:t>Goldcare</w:t>
      </w:r>
      <w:proofErr w:type="spellEnd"/>
    </w:p>
    <w:p w14:paraId="4A8767AB" w14:textId="3A128F70" w:rsidR="008034B1" w:rsidRPr="00B72860" w:rsidRDefault="008034B1" w:rsidP="009A4F18">
      <w:pPr>
        <w:pStyle w:val="Default"/>
        <w:numPr>
          <w:ilvl w:val="0"/>
          <w:numId w:val="7"/>
        </w:numPr>
        <w:jc w:val="both"/>
        <w:rPr>
          <w:sz w:val="22"/>
          <w:szCs w:val="22"/>
        </w:rPr>
      </w:pPr>
      <w:r w:rsidRPr="00B72860">
        <w:rPr>
          <w:sz w:val="22"/>
          <w:szCs w:val="22"/>
        </w:rPr>
        <w:t>Sound knowledge of laws and legislation pertaining to GST and debt collections</w:t>
      </w:r>
    </w:p>
    <w:p w14:paraId="10C6EE42" w14:textId="56082561" w:rsidR="00300FFD" w:rsidRDefault="00300FFD" w:rsidP="009A4F18">
      <w:pPr>
        <w:pStyle w:val="Defaul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>Strong levels of attention to detail and data accuracy</w:t>
      </w:r>
    </w:p>
    <w:p w14:paraId="3AAF1D1D" w14:textId="30C9CA4F" w:rsidR="00300FFD" w:rsidRPr="00B72860" w:rsidRDefault="00300FFD" w:rsidP="009A4F18">
      <w:pPr>
        <w:pStyle w:val="Default"/>
        <w:numPr>
          <w:ilvl w:val="0"/>
          <w:numId w:val="7"/>
        </w:numPr>
        <w:rPr>
          <w:sz w:val="22"/>
          <w:szCs w:val="22"/>
        </w:rPr>
      </w:pPr>
      <w:r w:rsidRPr="00B72860">
        <w:rPr>
          <w:sz w:val="22"/>
          <w:szCs w:val="22"/>
        </w:rPr>
        <w:t xml:space="preserve">Excellent customer service and the ability to build relationships and rapport with </w:t>
      </w:r>
      <w:r w:rsidR="00B72860">
        <w:rPr>
          <w:sz w:val="22"/>
          <w:szCs w:val="22"/>
        </w:rPr>
        <w:t>c</w:t>
      </w:r>
      <w:r w:rsidRPr="00B72860">
        <w:rPr>
          <w:sz w:val="22"/>
          <w:szCs w:val="22"/>
        </w:rPr>
        <w:t>ustomers</w:t>
      </w:r>
    </w:p>
    <w:p w14:paraId="6AFCB1C8" w14:textId="65680C6B" w:rsidR="00300FFD" w:rsidRDefault="00300FFD" w:rsidP="009A4F18">
      <w:pPr>
        <w:pStyle w:val="Default"/>
        <w:numPr>
          <w:ilvl w:val="0"/>
          <w:numId w:val="7"/>
        </w:numPr>
        <w:rPr>
          <w:sz w:val="22"/>
          <w:szCs w:val="22"/>
        </w:rPr>
      </w:pPr>
      <w:r>
        <w:rPr>
          <w:sz w:val="22"/>
          <w:szCs w:val="22"/>
        </w:rPr>
        <w:t xml:space="preserve">Computer literate and intermediate level of </w:t>
      </w:r>
      <w:r w:rsidR="00B72860">
        <w:rPr>
          <w:sz w:val="22"/>
          <w:szCs w:val="22"/>
        </w:rPr>
        <w:t>Microsoft applications</w:t>
      </w:r>
    </w:p>
    <w:p w14:paraId="7634958F" w14:textId="187FB895" w:rsidR="00300FFD" w:rsidRPr="00B807C6" w:rsidRDefault="00B0387B" w:rsidP="009A4F18">
      <w:pPr>
        <w:pStyle w:val="MText"/>
        <w:numPr>
          <w:ilvl w:val="0"/>
          <w:numId w:val="7"/>
        </w:numPr>
        <w:jc w:val="both"/>
      </w:pPr>
      <w:r w:rsidRPr="00B807C6">
        <w:rPr>
          <w:rFonts w:ascii="Calibri" w:hAnsi="Calibri" w:cs="Calibri"/>
          <w:color w:val="000000"/>
          <w:sz w:val="22"/>
          <w:szCs w:val="22"/>
          <w:lang w:eastAsia="en-AU"/>
        </w:rPr>
        <w:t>General knowledge of local government practices and policies is desirable</w:t>
      </w:r>
    </w:p>
    <w:p w14:paraId="4EBFA9B9" w14:textId="77777777" w:rsidR="00B807C6" w:rsidRDefault="00B807C6" w:rsidP="00B807C6">
      <w:pPr>
        <w:pStyle w:val="MText"/>
        <w:ind w:left="1381"/>
        <w:jc w:val="both"/>
      </w:pPr>
    </w:p>
    <w:p w14:paraId="6E62E317" w14:textId="77777777" w:rsidR="00AD0EC2" w:rsidRPr="00CA3DD9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color w:val="7030A0"/>
        </w:rPr>
      </w:pPr>
      <w:r>
        <w:rPr>
          <w:b/>
          <w:color w:val="7030A0"/>
        </w:rPr>
        <w:t>MANAGEMENT SKILLS</w:t>
      </w:r>
      <w:r w:rsidRPr="00CA3DD9">
        <w:rPr>
          <w:color w:val="7030A0"/>
        </w:rPr>
        <w:t>:</w:t>
      </w:r>
    </w:p>
    <w:p w14:paraId="4FCE716A" w14:textId="363F1EC0" w:rsidR="00A67C81" w:rsidRDefault="00A67C81" w:rsidP="009A4F18">
      <w:pPr>
        <w:pStyle w:val="Defaul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Demonstrated ability to provide accurate services within timelines</w:t>
      </w:r>
    </w:p>
    <w:p w14:paraId="0E323377" w14:textId="3AD70777" w:rsidR="00AD0EC2" w:rsidRDefault="00A67C81" w:rsidP="009A4F18">
      <w:pPr>
        <w:pStyle w:val="Default"/>
        <w:numPr>
          <w:ilvl w:val="0"/>
          <w:numId w:val="8"/>
        </w:numPr>
        <w:rPr>
          <w:sz w:val="22"/>
          <w:szCs w:val="22"/>
        </w:rPr>
      </w:pPr>
      <w:r>
        <w:rPr>
          <w:sz w:val="22"/>
          <w:szCs w:val="22"/>
        </w:rPr>
        <w:t>Skills in managing time, planning, and organising own work</w:t>
      </w:r>
    </w:p>
    <w:p w14:paraId="2868B69F" w14:textId="77777777" w:rsidR="00B807C6" w:rsidRPr="00B807C6" w:rsidRDefault="00B807C6" w:rsidP="00B807C6">
      <w:pPr>
        <w:pStyle w:val="Default"/>
        <w:ind w:left="1381"/>
        <w:rPr>
          <w:sz w:val="22"/>
          <w:szCs w:val="22"/>
        </w:rPr>
      </w:pPr>
    </w:p>
    <w:p w14:paraId="36ED14CD" w14:textId="77777777" w:rsidR="00AD0EC2" w:rsidRPr="00CA3DD9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color w:val="7030A0"/>
        </w:rPr>
      </w:pPr>
      <w:r>
        <w:rPr>
          <w:b/>
          <w:color w:val="7030A0"/>
        </w:rPr>
        <w:t>INTERPERSONAL SKILLS</w:t>
      </w:r>
      <w:r w:rsidRPr="00CA3DD9">
        <w:rPr>
          <w:color w:val="7030A0"/>
        </w:rPr>
        <w:t>:</w:t>
      </w:r>
    </w:p>
    <w:p w14:paraId="4043DBA2" w14:textId="77777777" w:rsidR="00AD0EC2" w:rsidRDefault="00AD0EC2" w:rsidP="00AD0EC2">
      <w:pPr>
        <w:pStyle w:val="MText"/>
        <w:ind w:left="992"/>
        <w:jc w:val="both"/>
      </w:pPr>
    </w:p>
    <w:p w14:paraId="49D5EC17" w14:textId="2C8BEBE6" w:rsidR="00851453" w:rsidRDefault="00851453" w:rsidP="009A4F18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Sound customer service skills, including the ability to provide timely and accurate advice</w:t>
      </w:r>
    </w:p>
    <w:p w14:paraId="2ECF050D" w14:textId="18BED1A1" w:rsidR="00851453" w:rsidRPr="00BE34D2" w:rsidRDefault="00851453" w:rsidP="009A4F18">
      <w:pPr>
        <w:pStyle w:val="Default"/>
        <w:numPr>
          <w:ilvl w:val="0"/>
          <w:numId w:val="9"/>
        </w:numPr>
        <w:ind w:right="509"/>
        <w:rPr>
          <w:sz w:val="22"/>
          <w:szCs w:val="22"/>
        </w:rPr>
      </w:pPr>
      <w:r>
        <w:rPr>
          <w:sz w:val="22"/>
          <w:szCs w:val="22"/>
        </w:rPr>
        <w:t>Ability to liaise effectively with all stakeholders, including the ability to discuss and solve issues</w:t>
      </w:r>
      <w:r w:rsidR="00BE34D2">
        <w:rPr>
          <w:sz w:val="22"/>
          <w:szCs w:val="22"/>
        </w:rPr>
        <w:t xml:space="preserve"> </w:t>
      </w:r>
      <w:r w:rsidRPr="00BE34D2">
        <w:rPr>
          <w:sz w:val="22"/>
          <w:szCs w:val="22"/>
        </w:rPr>
        <w:t>and gain co-operation and assistance</w:t>
      </w:r>
    </w:p>
    <w:p w14:paraId="4C36536C" w14:textId="372D507F" w:rsidR="00BE34D2" w:rsidRDefault="00851453" w:rsidP="009A4F18">
      <w:pPr>
        <w:pStyle w:val="Default"/>
        <w:numPr>
          <w:ilvl w:val="0"/>
          <w:numId w:val="9"/>
        </w:numPr>
        <w:rPr>
          <w:sz w:val="22"/>
          <w:szCs w:val="22"/>
        </w:rPr>
      </w:pPr>
      <w:r>
        <w:rPr>
          <w:sz w:val="22"/>
          <w:szCs w:val="22"/>
        </w:rPr>
        <w:t>Demonstrated ability to work in a team environment</w:t>
      </w:r>
    </w:p>
    <w:p w14:paraId="1754F26E" w14:textId="77777777" w:rsidR="00BE34D2" w:rsidRDefault="00851453" w:rsidP="009A4F18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BE34D2">
        <w:rPr>
          <w:sz w:val="22"/>
          <w:szCs w:val="22"/>
        </w:rPr>
        <w:t>Demonstrated ability to perform all duties with care and attention to detail</w:t>
      </w:r>
    </w:p>
    <w:p w14:paraId="52497266" w14:textId="0291A2CA" w:rsidR="00AD0EC2" w:rsidRDefault="00851453" w:rsidP="009A4F18">
      <w:pPr>
        <w:pStyle w:val="Default"/>
        <w:numPr>
          <w:ilvl w:val="0"/>
          <w:numId w:val="9"/>
        </w:numPr>
        <w:rPr>
          <w:sz w:val="22"/>
          <w:szCs w:val="22"/>
        </w:rPr>
      </w:pPr>
      <w:r w:rsidRPr="00BE34D2">
        <w:rPr>
          <w:sz w:val="22"/>
          <w:szCs w:val="22"/>
        </w:rPr>
        <w:t>Skills in preparation of routine correspondence and reports</w:t>
      </w:r>
    </w:p>
    <w:p w14:paraId="3AFC67A4" w14:textId="77777777" w:rsidR="00B807C6" w:rsidRDefault="00B807C6" w:rsidP="00B807C6">
      <w:pPr>
        <w:pStyle w:val="Default"/>
        <w:rPr>
          <w:sz w:val="22"/>
          <w:szCs w:val="22"/>
        </w:rPr>
      </w:pPr>
    </w:p>
    <w:p w14:paraId="045DF21A" w14:textId="77777777" w:rsidR="00B807C6" w:rsidRDefault="00B807C6" w:rsidP="00B807C6">
      <w:pPr>
        <w:pStyle w:val="Default"/>
        <w:rPr>
          <w:sz w:val="22"/>
          <w:szCs w:val="22"/>
        </w:rPr>
      </w:pPr>
    </w:p>
    <w:p w14:paraId="3F59AA96" w14:textId="77777777" w:rsidR="00B807C6" w:rsidRPr="00B807C6" w:rsidRDefault="00B807C6" w:rsidP="00B807C6">
      <w:pPr>
        <w:pStyle w:val="Default"/>
        <w:rPr>
          <w:sz w:val="22"/>
          <w:szCs w:val="22"/>
        </w:rPr>
      </w:pPr>
    </w:p>
    <w:p w14:paraId="66B6913D" w14:textId="77777777" w:rsidR="00AD0EC2" w:rsidRPr="00CA3DD9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color w:val="7030A0"/>
        </w:rPr>
      </w:pPr>
      <w:r>
        <w:rPr>
          <w:b/>
          <w:color w:val="7030A0"/>
        </w:rPr>
        <w:lastRenderedPageBreak/>
        <w:t>QUALIFICATONS AND EXPERIENCE</w:t>
      </w:r>
      <w:r w:rsidRPr="00CA3DD9">
        <w:rPr>
          <w:color w:val="7030A0"/>
        </w:rPr>
        <w:t>:</w:t>
      </w:r>
    </w:p>
    <w:p w14:paraId="5A67F086" w14:textId="77777777" w:rsidR="00575E91" w:rsidRDefault="00575E91" w:rsidP="00575E91">
      <w:pPr>
        <w:pStyle w:val="Default"/>
      </w:pPr>
    </w:p>
    <w:p w14:paraId="60833884" w14:textId="1C533300" w:rsidR="00575E91" w:rsidRPr="00BE34D2" w:rsidRDefault="00575E91" w:rsidP="009A4F18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Beyond secondary education, typically post trade certificate or post-secondary qualification</w:t>
      </w:r>
      <w:r w:rsidR="00BE34D2">
        <w:rPr>
          <w:sz w:val="22"/>
          <w:szCs w:val="22"/>
        </w:rPr>
        <w:t xml:space="preserve"> </w:t>
      </w:r>
      <w:r w:rsidRPr="00BE34D2">
        <w:rPr>
          <w:sz w:val="22"/>
          <w:szCs w:val="22"/>
        </w:rPr>
        <w:t>below degree/diploma level – or considerable working experience and knowledge with generally accepted accounts receivable procedures and practices</w:t>
      </w:r>
    </w:p>
    <w:p w14:paraId="251C191D" w14:textId="68B63957" w:rsidR="00575E91" w:rsidRPr="00BE34D2" w:rsidRDefault="00575E91" w:rsidP="009A4F18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Previous experience in a computerised </w:t>
      </w:r>
      <w:r w:rsidR="00BE34D2">
        <w:rPr>
          <w:sz w:val="22"/>
          <w:szCs w:val="22"/>
        </w:rPr>
        <w:t>a</w:t>
      </w:r>
      <w:r>
        <w:rPr>
          <w:sz w:val="22"/>
          <w:szCs w:val="22"/>
        </w:rPr>
        <w:t xml:space="preserve">ccounts </w:t>
      </w:r>
      <w:r w:rsidR="00BE34D2">
        <w:rPr>
          <w:sz w:val="22"/>
          <w:szCs w:val="22"/>
        </w:rPr>
        <w:t>r</w:t>
      </w:r>
      <w:r>
        <w:rPr>
          <w:sz w:val="22"/>
          <w:szCs w:val="22"/>
        </w:rPr>
        <w:t xml:space="preserve">eceivable facility </w:t>
      </w:r>
      <w:r w:rsidRPr="00575E91">
        <w:rPr>
          <w:sz w:val="22"/>
          <w:szCs w:val="22"/>
        </w:rPr>
        <w:t xml:space="preserve">(Oracle Financials, </w:t>
      </w:r>
      <w:proofErr w:type="spellStart"/>
      <w:r w:rsidRPr="00BE34D2">
        <w:rPr>
          <w:sz w:val="22"/>
          <w:szCs w:val="22"/>
        </w:rPr>
        <w:t>Goldcare</w:t>
      </w:r>
      <w:proofErr w:type="spellEnd"/>
      <w:r w:rsidRPr="00BE34D2">
        <w:rPr>
          <w:sz w:val="22"/>
          <w:szCs w:val="22"/>
        </w:rPr>
        <w:t xml:space="preserve"> &amp; Pathway highly desired)</w:t>
      </w:r>
    </w:p>
    <w:p w14:paraId="41FC3C5C" w14:textId="782A97C2" w:rsidR="00575E91" w:rsidRDefault="00575E91" w:rsidP="009A4F18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>Customer service experience</w:t>
      </w:r>
    </w:p>
    <w:p w14:paraId="04A47290" w14:textId="716E5C97" w:rsidR="00575E91" w:rsidRDefault="00575E91" w:rsidP="009A4F18">
      <w:pPr>
        <w:pStyle w:val="Default"/>
        <w:numPr>
          <w:ilvl w:val="0"/>
          <w:numId w:val="10"/>
        </w:numPr>
        <w:rPr>
          <w:sz w:val="22"/>
          <w:szCs w:val="22"/>
        </w:rPr>
      </w:pPr>
      <w:r>
        <w:rPr>
          <w:sz w:val="22"/>
          <w:szCs w:val="22"/>
        </w:rPr>
        <w:t xml:space="preserve">Intermediate experience in </w:t>
      </w:r>
      <w:r w:rsidR="00B807C6">
        <w:rPr>
          <w:sz w:val="22"/>
          <w:szCs w:val="22"/>
        </w:rPr>
        <w:t>Microsoft applications (</w:t>
      </w:r>
      <w:r>
        <w:rPr>
          <w:sz w:val="22"/>
          <w:szCs w:val="22"/>
        </w:rPr>
        <w:t>Excel, Word</w:t>
      </w:r>
      <w:r w:rsidR="00B807C6">
        <w:rPr>
          <w:sz w:val="22"/>
          <w:szCs w:val="22"/>
        </w:rPr>
        <w:t xml:space="preserve">) and </w:t>
      </w:r>
      <w:r>
        <w:rPr>
          <w:sz w:val="22"/>
          <w:szCs w:val="22"/>
        </w:rPr>
        <w:t>Adobe Acrobat</w:t>
      </w:r>
    </w:p>
    <w:p w14:paraId="35F3D929" w14:textId="77777777" w:rsidR="001A6E5C" w:rsidRDefault="001A6E5C" w:rsidP="00AD0EC2">
      <w:pPr>
        <w:pStyle w:val="MText"/>
        <w:ind w:left="993"/>
        <w:jc w:val="both"/>
      </w:pPr>
    </w:p>
    <w:p w14:paraId="4963A8B8" w14:textId="77777777" w:rsidR="00AD0EC2" w:rsidRPr="00456D21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b/>
          <w:color w:val="7030A0"/>
        </w:rPr>
      </w:pPr>
      <w:r w:rsidRPr="00456D21">
        <w:rPr>
          <w:b/>
          <w:color w:val="7030A0"/>
        </w:rPr>
        <w:t>KEY SELECTION CRITERIA:</w:t>
      </w:r>
    </w:p>
    <w:p w14:paraId="03BFD583" w14:textId="77777777" w:rsidR="00342E38" w:rsidRDefault="00342E38" w:rsidP="00342E38">
      <w:pPr>
        <w:pStyle w:val="Default"/>
        <w:ind w:left="1713"/>
      </w:pPr>
    </w:p>
    <w:p w14:paraId="716EA714" w14:textId="0C9199C6" w:rsidR="00342E38" w:rsidRDefault="00342E38" w:rsidP="009A4F18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Proven experience with key </w:t>
      </w:r>
      <w:r w:rsidR="00BE34D2">
        <w:rPr>
          <w:sz w:val="22"/>
          <w:szCs w:val="22"/>
        </w:rPr>
        <w:t>a</w:t>
      </w:r>
      <w:r>
        <w:rPr>
          <w:sz w:val="22"/>
          <w:szCs w:val="22"/>
        </w:rPr>
        <w:t xml:space="preserve">ccounts </w:t>
      </w:r>
      <w:r w:rsidR="00B807C6">
        <w:rPr>
          <w:sz w:val="22"/>
          <w:szCs w:val="22"/>
        </w:rPr>
        <w:t>r</w:t>
      </w:r>
      <w:r>
        <w:rPr>
          <w:sz w:val="22"/>
          <w:szCs w:val="22"/>
        </w:rPr>
        <w:t xml:space="preserve">eceivable functions and </w:t>
      </w:r>
      <w:r w:rsidR="00BE34D2">
        <w:rPr>
          <w:sz w:val="22"/>
          <w:szCs w:val="22"/>
        </w:rPr>
        <w:t xml:space="preserve">financial </w:t>
      </w:r>
      <w:r>
        <w:rPr>
          <w:sz w:val="22"/>
          <w:szCs w:val="22"/>
        </w:rPr>
        <w:t>systems</w:t>
      </w:r>
    </w:p>
    <w:p w14:paraId="3D0C95B7" w14:textId="1B78E5E0" w:rsidR="00342E38" w:rsidRDefault="00342E38" w:rsidP="009A4F18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Experience with complex customer requests in an </w:t>
      </w:r>
      <w:r w:rsidR="00B807C6">
        <w:rPr>
          <w:sz w:val="22"/>
          <w:szCs w:val="22"/>
        </w:rPr>
        <w:t>a</w:t>
      </w:r>
      <w:r>
        <w:rPr>
          <w:sz w:val="22"/>
          <w:szCs w:val="22"/>
        </w:rPr>
        <w:t xml:space="preserve">ccounts </w:t>
      </w:r>
      <w:r w:rsidR="00B807C6">
        <w:rPr>
          <w:sz w:val="22"/>
          <w:szCs w:val="22"/>
        </w:rPr>
        <w:t>r</w:t>
      </w:r>
      <w:r>
        <w:rPr>
          <w:sz w:val="22"/>
          <w:szCs w:val="22"/>
        </w:rPr>
        <w:t>eceivable environment</w:t>
      </w:r>
    </w:p>
    <w:p w14:paraId="26D8533E" w14:textId="08A08BE5" w:rsidR="00342E38" w:rsidRDefault="00342E38" w:rsidP="009A4F18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High level of accuracy and attention to detail</w:t>
      </w:r>
    </w:p>
    <w:p w14:paraId="53FE291F" w14:textId="6F3AA946" w:rsidR="00342E38" w:rsidRDefault="00342E38" w:rsidP="009A4F18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 xml:space="preserve">Excellent organisation skills, and ability to meet deadlines. </w:t>
      </w:r>
    </w:p>
    <w:p w14:paraId="35D159DC" w14:textId="77D2650A" w:rsidR="00342E38" w:rsidRDefault="00342E38" w:rsidP="009A4F18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Team player and a high level of verbal and written communication skills</w:t>
      </w:r>
    </w:p>
    <w:p w14:paraId="3B712FC1" w14:textId="59527BF8" w:rsidR="00342E38" w:rsidRDefault="00342E38" w:rsidP="009A4F18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Quick learner with an ability to grasp concepts quickly</w:t>
      </w:r>
    </w:p>
    <w:p w14:paraId="0041C8FF" w14:textId="364AD662" w:rsidR="00342E38" w:rsidRDefault="00342E38" w:rsidP="009A4F18">
      <w:pPr>
        <w:pStyle w:val="Default"/>
        <w:numPr>
          <w:ilvl w:val="0"/>
          <w:numId w:val="11"/>
        </w:numPr>
        <w:rPr>
          <w:sz w:val="22"/>
          <w:szCs w:val="22"/>
        </w:rPr>
      </w:pPr>
      <w:r>
        <w:rPr>
          <w:sz w:val="22"/>
          <w:szCs w:val="22"/>
        </w:rPr>
        <w:t>Determination and willingness to be challenged, learn, and grow</w:t>
      </w:r>
    </w:p>
    <w:p w14:paraId="5485C185" w14:textId="79616495" w:rsidR="00AD0EC2" w:rsidRDefault="00AD0EC2" w:rsidP="00AD0EC2">
      <w:pPr>
        <w:pStyle w:val="MText"/>
        <w:ind w:left="993"/>
        <w:jc w:val="both"/>
        <w:rPr>
          <w:b/>
        </w:rPr>
      </w:pPr>
    </w:p>
    <w:p w14:paraId="2A5E005B" w14:textId="77777777" w:rsidR="00AD0EC2" w:rsidRPr="00456D21" w:rsidRDefault="00AD0EC2" w:rsidP="00AD0EC2">
      <w:pPr>
        <w:pStyle w:val="MText"/>
        <w:pBdr>
          <w:top w:val="single" w:sz="4" w:space="1" w:color="auto"/>
          <w:bottom w:val="single" w:sz="4" w:space="1" w:color="auto"/>
        </w:pBdr>
        <w:shd w:val="clear" w:color="auto" w:fill="F2F2F2" w:themeFill="background1" w:themeFillShade="F2"/>
        <w:rPr>
          <w:b/>
          <w:color w:val="7030A0"/>
        </w:rPr>
      </w:pPr>
      <w:r w:rsidRPr="00456D21">
        <w:rPr>
          <w:b/>
          <w:color w:val="7030A0"/>
        </w:rPr>
        <w:t>ORGANISATIONAL CONTEXT:</w:t>
      </w:r>
    </w:p>
    <w:p w14:paraId="1D6F40F2" w14:textId="77777777" w:rsidR="00342E38" w:rsidRDefault="00342E38" w:rsidP="00342E38">
      <w:pPr>
        <w:spacing w:before="0"/>
        <w:ind w:left="992"/>
        <w:jc w:val="both"/>
        <w:rPr>
          <w:rFonts w:asciiTheme="minorHAnsi" w:hAnsiTheme="minorHAnsi" w:cstheme="minorHAnsi"/>
          <w:sz w:val="22"/>
        </w:rPr>
      </w:pPr>
      <w:bookmarkStart w:id="0" w:name="_Hlk119492520"/>
    </w:p>
    <w:p w14:paraId="3A83DB62" w14:textId="0CCFDD73" w:rsidR="00342E38" w:rsidRPr="005C68F3" w:rsidRDefault="00342E38" w:rsidP="00342E38">
      <w:pPr>
        <w:spacing w:before="0"/>
        <w:ind w:left="992"/>
        <w:jc w:val="both"/>
        <w:rPr>
          <w:rFonts w:asciiTheme="minorHAnsi" w:hAnsiTheme="minorHAnsi" w:cstheme="minorHAnsi"/>
          <w:color w:val="auto"/>
          <w:sz w:val="20"/>
          <w:szCs w:val="22"/>
        </w:rPr>
      </w:pPr>
      <w:r w:rsidRPr="005C68F3">
        <w:rPr>
          <w:rFonts w:asciiTheme="minorHAnsi" w:hAnsiTheme="minorHAnsi" w:cstheme="minorHAnsi"/>
          <w:sz w:val="22"/>
        </w:rPr>
        <w:t xml:space="preserve">The City of Monash has a growing, passionate and cosmopolitan population estimated around 193,000 residents (2021).  We are one of Victoria’s leading Councils, serving a large </w:t>
      </w:r>
      <w:proofErr w:type="gramStart"/>
      <w:r w:rsidRPr="005C68F3">
        <w:rPr>
          <w:rFonts w:asciiTheme="minorHAnsi" w:hAnsiTheme="minorHAnsi" w:cstheme="minorHAnsi"/>
          <w:sz w:val="22"/>
        </w:rPr>
        <w:t>well established</w:t>
      </w:r>
      <w:proofErr w:type="gramEnd"/>
      <w:r w:rsidRPr="005C68F3">
        <w:rPr>
          <w:rFonts w:asciiTheme="minorHAnsi" w:hAnsiTheme="minorHAnsi" w:cstheme="minorHAnsi"/>
          <w:sz w:val="22"/>
        </w:rPr>
        <w:t xml:space="preserve"> community with very highly skilled and well-educated population. Monash is a proud multicultural community with almost half of our community born overseas and coming from more than 106 countries. </w:t>
      </w:r>
    </w:p>
    <w:p w14:paraId="6F841464" w14:textId="44115B56" w:rsidR="00342E38" w:rsidRDefault="00342E38" w:rsidP="00342E38">
      <w:pPr>
        <w:spacing w:before="0"/>
        <w:ind w:left="992"/>
        <w:jc w:val="both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>These key directions are driven by a commitment to a sustainable city, inclusive services, enhanced places and good governance, across six (6) Divisions:</w:t>
      </w:r>
    </w:p>
    <w:p w14:paraId="68E9C32A" w14:textId="77777777" w:rsidR="00342E38" w:rsidRPr="005C68F3" w:rsidRDefault="00342E38" w:rsidP="00342E38">
      <w:pPr>
        <w:spacing w:before="0"/>
        <w:ind w:left="992"/>
        <w:jc w:val="both"/>
        <w:rPr>
          <w:rFonts w:asciiTheme="minorHAnsi" w:hAnsiTheme="minorHAnsi" w:cstheme="minorHAnsi"/>
          <w:color w:val="auto"/>
          <w:sz w:val="20"/>
          <w:szCs w:val="22"/>
        </w:rPr>
      </w:pPr>
    </w:p>
    <w:p w14:paraId="390F3FB5" w14:textId="77777777" w:rsidR="00342E38" w:rsidRPr="005C68F3" w:rsidRDefault="00342E38" w:rsidP="009A4F18">
      <w:pPr>
        <w:pStyle w:val="ListParagraph"/>
        <w:numPr>
          <w:ilvl w:val="0"/>
          <w:numId w:val="4"/>
        </w:numPr>
        <w:spacing w:before="0" w:after="0"/>
        <w:jc w:val="both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 xml:space="preserve">Executive </w:t>
      </w:r>
    </w:p>
    <w:p w14:paraId="190BD481" w14:textId="77777777" w:rsidR="00342E38" w:rsidRPr="005C68F3" w:rsidRDefault="00342E38" w:rsidP="009A4F18">
      <w:pPr>
        <w:pStyle w:val="ListParagraph"/>
        <w:numPr>
          <w:ilvl w:val="0"/>
          <w:numId w:val="4"/>
        </w:numPr>
        <w:spacing w:before="0" w:after="0"/>
        <w:jc w:val="both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>City Development</w:t>
      </w:r>
    </w:p>
    <w:p w14:paraId="75E412DB" w14:textId="77777777" w:rsidR="00342E38" w:rsidRPr="005C68F3" w:rsidRDefault="00342E38" w:rsidP="009A4F18">
      <w:pPr>
        <w:pStyle w:val="ListParagraph"/>
        <w:numPr>
          <w:ilvl w:val="0"/>
          <w:numId w:val="4"/>
        </w:numPr>
        <w:spacing w:before="0" w:after="0"/>
        <w:jc w:val="both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 xml:space="preserve">City Services </w:t>
      </w:r>
    </w:p>
    <w:p w14:paraId="49B44C07" w14:textId="77777777" w:rsidR="00342E38" w:rsidRPr="005C68F3" w:rsidRDefault="00342E38" w:rsidP="009A4F18">
      <w:pPr>
        <w:pStyle w:val="ListParagraph"/>
        <w:numPr>
          <w:ilvl w:val="0"/>
          <w:numId w:val="4"/>
        </w:numPr>
        <w:spacing w:before="0" w:after="0"/>
        <w:jc w:val="both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 xml:space="preserve">Corporate Services </w:t>
      </w:r>
    </w:p>
    <w:p w14:paraId="24D574BF" w14:textId="77777777" w:rsidR="00342E38" w:rsidRPr="005C68F3" w:rsidRDefault="00342E38" w:rsidP="009A4F18">
      <w:pPr>
        <w:pStyle w:val="ListParagraph"/>
        <w:numPr>
          <w:ilvl w:val="0"/>
          <w:numId w:val="4"/>
        </w:numPr>
        <w:spacing w:before="0" w:after="0"/>
        <w:jc w:val="both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 xml:space="preserve">Communication and Customer Experience </w:t>
      </w:r>
    </w:p>
    <w:p w14:paraId="2BEC92D0" w14:textId="77777777" w:rsidR="00342E38" w:rsidRPr="005C68F3" w:rsidRDefault="00342E38" w:rsidP="009A4F18">
      <w:pPr>
        <w:pStyle w:val="ListParagraph"/>
        <w:numPr>
          <w:ilvl w:val="0"/>
          <w:numId w:val="4"/>
        </w:numPr>
        <w:spacing w:before="0" w:after="0"/>
        <w:jc w:val="both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>Community Services</w:t>
      </w:r>
    </w:p>
    <w:p w14:paraId="2DC8FDB8" w14:textId="77777777" w:rsidR="00342E38" w:rsidRPr="005C68F3" w:rsidRDefault="00342E38" w:rsidP="00342E38">
      <w:pPr>
        <w:spacing w:before="0" w:after="0"/>
        <w:ind w:left="992"/>
        <w:jc w:val="both"/>
        <w:rPr>
          <w:rFonts w:asciiTheme="minorHAnsi" w:hAnsiTheme="minorHAnsi" w:cstheme="minorHAnsi"/>
          <w:sz w:val="22"/>
        </w:rPr>
      </w:pPr>
    </w:p>
    <w:p w14:paraId="12BA529D" w14:textId="77777777" w:rsidR="00342E38" w:rsidRPr="005C68F3" w:rsidRDefault="00342E38" w:rsidP="00342E38">
      <w:pPr>
        <w:spacing w:before="0" w:after="0"/>
        <w:ind w:left="992"/>
        <w:jc w:val="both"/>
        <w:rPr>
          <w:rFonts w:asciiTheme="minorHAnsi" w:hAnsiTheme="minorHAnsi" w:cstheme="minorHAnsi"/>
          <w:sz w:val="20"/>
          <w:szCs w:val="22"/>
        </w:rPr>
      </w:pPr>
      <w:r w:rsidRPr="005C68F3">
        <w:rPr>
          <w:rFonts w:asciiTheme="minorHAnsi" w:hAnsiTheme="minorHAnsi" w:cstheme="minorHAnsi"/>
          <w:b/>
          <w:bCs/>
          <w:color w:val="7030A0"/>
          <w:sz w:val="22"/>
        </w:rPr>
        <w:t>Our Vision</w:t>
      </w:r>
      <w:r w:rsidRPr="005C68F3">
        <w:rPr>
          <w:rFonts w:asciiTheme="minorHAnsi" w:hAnsiTheme="minorHAnsi" w:cstheme="minorHAnsi"/>
          <w:sz w:val="22"/>
        </w:rPr>
        <w:t xml:space="preserve">: </w:t>
      </w:r>
      <w:r w:rsidRPr="005C68F3">
        <w:rPr>
          <w:rFonts w:asciiTheme="minorHAnsi" w:hAnsiTheme="minorHAnsi" w:cstheme="minorHAnsi"/>
          <w:i/>
          <w:sz w:val="22"/>
        </w:rPr>
        <w:t>“To be the most liveable city in Victoria”</w:t>
      </w:r>
    </w:p>
    <w:p w14:paraId="1100118D" w14:textId="77777777" w:rsidR="00342E38" w:rsidRPr="005C68F3" w:rsidRDefault="00342E38" w:rsidP="00342E38">
      <w:pPr>
        <w:spacing w:before="0" w:after="0"/>
        <w:ind w:left="992"/>
        <w:jc w:val="both"/>
        <w:rPr>
          <w:rFonts w:asciiTheme="minorHAnsi" w:hAnsiTheme="minorHAnsi" w:cstheme="minorHAnsi"/>
          <w:i/>
          <w:sz w:val="20"/>
          <w:szCs w:val="22"/>
        </w:rPr>
      </w:pPr>
      <w:r w:rsidRPr="005C68F3">
        <w:rPr>
          <w:rFonts w:asciiTheme="minorHAnsi" w:hAnsiTheme="minorHAnsi" w:cstheme="minorHAnsi"/>
          <w:b/>
          <w:bCs/>
          <w:color w:val="7030A0"/>
          <w:sz w:val="22"/>
        </w:rPr>
        <w:t>Our Mission</w:t>
      </w:r>
      <w:proofErr w:type="gramStart"/>
      <w:r w:rsidRPr="005C68F3">
        <w:rPr>
          <w:rFonts w:asciiTheme="minorHAnsi" w:hAnsiTheme="minorHAnsi" w:cstheme="minorHAnsi"/>
          <w:sz w:val="22"/>
        </w:rPr>
        <w:t xml:space="preserve">:  </w:t>
      </w:r>
      <w:r w:rsidRPr="005C68F3">
        <w:rPr>
          <w:rFonts w:asciiTheme="minorHAnsi" w:hAnsiTheme="minorHAnsi" w:cstheme="minorHAnsi"/>
          <w:sz w:val="20"/>
          <w:szCs w:val="22"/>
        </w:rPr>
        <w:t>“</w:t>
      </w:r>
      <w:proofErr w:type="gramEnd"/>
      <w:r w:rsidRPr="005C68F3">
        <w:rPr>
          <w:rFonts w:asciiTheme="minorHAnsi" w:hAnsiTheme="minorHAnsi" w:cstheme="minorHAnsi"/>
          <w:i/>
          <w:sz w:val="22"/>
        </w:rPr>
        <w:t>Make a difference through commitment, leadership and expertise</w:t>
      </w:r>
      <w:r w:rsidRPr="005C68F3">
        <w:rPr>
          <w:rFonts w:asciiTheme="minorHAnsi" w:hAnsiTheme="minorHAnsi" w:cstheme="minorHAnsi"/>
          <w:i/>
          <w:sz w:val="20"/>
          <w:szCs w:val="22"/>
        </w:rPr>
        <w:t>.”</w:t>
      </w:r>
    </w:p>
    <w:p w14:paraId="4AAE10C2" w14:textId="77777777" w:rsidR="00342E38" w:rsidRPr="005C68F3" w:rsidRDefault="00342E38" w:rsidP="00342E38">
      <w:pPr>
        <w:spacing w:before="0" w:after="0"/>
        <w:ind w:left="992"/>
        <w:jc w:val="both"/>
        <w:rPr>
          <w:rFonts w:asciiTheme="minorHAnsi" w:hAnsiTheme="minorHAnsi" w:cstheme="minorHAnsi"/>
          <w:b/>
          <w:bCs/>
          <w:color w:val="FF8400"/>
          <w:sz w:val="22"/>
          <w:szCs w:val="23"/>
        </w:rPr>
      </w:pPr>
      <w:r w:rsidRPr="005C68F3">
        <w:rPr>
          <w:rFonts w:asciiTheme="minorHAnsi" w:hAnsiTheme="minorHAnsi" w:cstheme="minorHAnsi"/>
          <w:b/>
          <w:bCs/>
          <w:color w:val="7030A0"/>
          <w:sz w:val="22"/>
        </w:rPr>
        <w:t>Our Values</w:t>
      </w:r>
      <w:r w:rsidRPr="005C68F3">
        <w:rPr>
          <w:rFonts w:asciiTheme="minorHAnsi" w:hAnsiTheme="minorHAnsi" w:cstheme="minorHAnsi"/>
          <w:sz w:val="22"/>
        </w:rPr>
        <w:t xml:space="preserve">: </w:t>
      </w:r>
    </w:p>
    <w:p w14:paraId="12C5C7B5" w14:textId="77777777" w:rsidR="00342E38" w:rsidRPr="005C68F3" w:rsidRDefault="00342E38" w:rsidP="009A4F18">
      <w:pPr>
        <w:pStyle w:val="ListParagraph"/>
        <w:numPr>
          <w:ilvl w:val="0"/>
          <w:numId w:val="3"/>
        </w:numPr>
        <w:shd w:val="clear" w:color="auto" w:fill="FFFFFF"/>
        <w:spacing w:before="0" w:after="0"/>
        <w:outlineLvl w:val="3"/>
        <w:rPr>
          <w:rFonts w:asciiTheme="minorHAnsi" w:hAnsiTheme="minorHAnsi" w:cstheme="minorHAnsi"/>
          <w:b/>
          <w:bCs/>
          <w:color w:val="FF8400"/>
          <w:sz w:val="22"/>
          <w:szCs w:val="23"/>
        </w:rPr>
      </w:pPr>
      <w:r w:rsidRPr="005C68F3">
        <w:rPr>
          <w:rFonts w:asciiTheme="minorHAnsi" w:hAnsiTheme="minorHAnsi" w:cstheme="minorHAnsi"/>
          <w:b/>
          <w:bCs/>
          <w:color w:val="FF8400"/>
          <w:sz w:val="22"/>
          <w:szCs w:val="23"/>
        </w:rPr>
        <w:t>Accountability</w:t>
      </w:r>
    </w:p>
    <w:p w14:paraId="488B2D71" w14:textId="77777777" w:rsidR="00342E38" w:rsidRPr="005C68F3" w:rsidRDefault="00342E38" w:rsidP="00342E38">
      <w:pPr>
        <w:pStyle w:val="MText"/>
        <w:ind w:left="1712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>We are responsible for our actions and behaviours every day.</w:t>
      </w:r>
    </w:p>
    <w:p w14:paraId="1E5B14DB" w14:textId="77777777" w:rsidR="00342E38" w:rsidRPr="005C68F3" w:rsidRDefault="00342E38" w:rsidP="009A4F18">
      <w:pPr>
        <w:pStyle w:val="ListParagraph"/>
        <w:numPr>
          <w:ilvl w:val="0"/>
          <w:numId w:val="2"/>
        </w:numPr>
        <w:shd w:val="clear" w:color="auto" w:fill="FFFFFF"/>
        <w:spacing w:before="0" w:after="0"/>
        <w:outlineLvl w:val="3"/>
        <w:rPr>
          <w:rFonts w:asciiTheme="minorHAnsi" w:hAnsiTheme="minorHAnsi" w:cstheme="minorHAnsi"/>
          <w:b/>
          <w:bCs/>
          <w:color w:val="008B80"/>
          <w:sz w:val="22"/>
          <w:szCs w:val="23"/>
        </w:rPr>
      </w:pPr>
      <w:r w:rsidRPr="005C68F3">
        <w:rPr>
          <w:rFonts w:asciiTheme="minorHAnsi" w:hAnsiTheme="minorHAnsi" w:cstheme="minorHAnsi"/>
          <w:b/>
          <w:bCs/>
          <w:color w:val="008B80"/>
          <w:sz w:val="22"/>
          <w:szCs w:val="23"/>
        </w:rPr>
        <w:t>Respect</w:t>
      </w:r>
    </w:p>
    <w:p w14:paraId="273BD001" w14:textId="77777777" w:rsidR="00342E38" w:rsidRPr="005C68F3" w:rsidRDefault="00342E38" w:rsidP="00342E38">
      <w:pPr>
        <w:pStyle w:val="MText"/>
        <w:ind w:left="1712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>We value diversity and appreciate others.</w:t>
      </w:r>
    </w:p>
    <w:p w14:paraId="3CA783EA" w14:textId="77777777" w:rsidR="00342E38" w:rsidRPr="005C68F3" w:rsidRDefault="00342E38" w:rsidP="009A4F18">
      <w:pPr>
        <w:pStyle w:val="ListParagraph"/>
        <w:numPr>
          <w:ilvl w:val="0"/>
          <w:numId w:val="1"/>
        </w:numPr>
        <w:shd w:val="clear" w:color="auto" w:fill="FFFFFF"/>
        <w:spacing w:before="0" w:after="0"/>
        <w:outlineLvl w:val="3"/>
        <w:rPr>
          <w:rFonts w:asciiTheme="minorHAnsi" w:hAnsiTheme="minorHAnsi" w:cstheme="minorHAnsi"/>
          <w:b/>
          <w:bCs/>
          <w:color w:val="0375D3"/>
          <w:sz w:val="22"/>
          <w:szCs w:val="23"/>
        </w:rPr>
      </w:pPr>
      <w:r w:rsidRPr="005C68F3">
        <w:rPr>
          <w:rFonts w:asciiTheme="minorHAnsi" w:hAnsiTheme="minorHAnsi" w:cstheme="minorHAnsi"/>
          <w:b/>
          <w:bCs/>
          <w:color w:val="0375D3"/>
          <w:sz w:val="22"/>
          <w:szCs w:val="23"/>
        </w:rPr>
        <w:t>Teamwork</w:t>
      </w:r>
    </w:p>
    <w:p w14:paraId="017C81C7" w14:textId="77777777" w:rsidR="00342E38" w:rsidRPr="005C68F3" w:rsidRDefault="00342E38" w:rsidP="00342E38">
      <w:pPr>
        <w:pStyle w:val="MText"/>
        <w:ind w:left="1712"/>
        <w:rPr>
          <w:rFonts w:asciiTheme="minorHAnsi" w:hAnsiTheme="minorHAnsi" w:cstheme="minorHAnsi"/>
          <w:sz w:val="22"/>
        </w:rPr>
      </w:pPr>
      <w:r w:rsidRPr="005C68F3">
        <w:rPr>
          <w:rFonts w:asciiTheme="minorHAnsi" w:hAnsiTheme="minorHAnsi" w:cstheme="minorHAnsi"/>
          <w:sz w:val="22"/>
        </w:rPr>
        <w:t>We work collaboratively to achieve shared goals.</w:t>
      </w:r>
    </w:p>
    <w:p w14:paraId="208B53A3" w14:textId="77777777" w:rsidR="00342E38" w:rsidRDefault="00342E38" w:rsidP="00342E38">
      <w:pPr>
        <w:pStyle w:val="MText"/>
        <w:ind w:left="992"/>
      </w:pPr>
    </w:p>
    <w:p w14:paraId="1C144B5E" w14:textId="77777777" w:rsidR="00342E38" w:rsidRPr="00B20D74" w:rsidRDefault="00342E38" w:rsidP="00342E38">
      <w:pPr>
        <w:pStyle w:val="MText"/>
        <w:ind w:left="993"/>
        <w:rPr>
          <w:b/>
          <w:color w:val="7030A0"/>
        </w:rPr>
      </w:pPr>
    </w:p>
    <w:p w14:paraId="519C0823" w14:textId="77777777" w:rsidR="00342E38" w:rsidRPr="005C68F3" w:rsidRDefault="00342E38" w:rsidP="00342E38">
      <w:pPr>
        <w:pStyle w:val="MText"/>
        <w:ind w:left="1134"/>
        <w:jc w:val="center"/>
        <w:rPr>
          <w:i/>
          <w:color w:val="7030A0"/>
          <w:sz w:val="22"/>
        </w:rPr>
      </w:pPr>
      <w:r w:rsidRPr="005C68F3">
        <w:rPr>
          <w:i/>
          <w:color w:val="7030A0"/>
          <w:sz w:val="22"/>
        </w:rPr>
        <w:t>M</w:t>
      </w:r>
      <w:r w:rsidRPr="005C68F3">
        <w:rPr>
          <w:iCs/>
          <w:color w:val="7030A0"/>
          <w:sz w:val="22"/>
        </w:rPr>
        <w:t>onash Council is committed to be a</w:t>
      </w:r>
      <w:r w:rsidRPr="005C68F3">
        <w:rPr>
          <w:b/>
          <w:bCs/>
          <w:color w:val="7030A0"/>
          <w:sz w:val="22"/>
        </w:rPr>
        <w:t> flexible, safe, equal, and inclusive workplace </w:t>
      </w:r>
      <w:r w:rsidRPr="005C68F3">
        <w:rPr>
          <w:iCs/>
          <w:color w:val="7030A0"/>
          <w:sz w:val="22"/>
        </w:rPr>
        <w:t>where we embrace and support diversity.</w:t>
      </w:r>
    </w:p>
    <w:p w14:paraId="73407241" w14:textId="10404FED" w:rsidR="00AD0EC2" w:rsidRDefault="00342E38" w:rsidP="00B807C6">
      <w:pPr>
        <w:pStyle w:val="MText"/>
        <w:ind w:left="1134"/>
        <w:jc w:val="center"/>
      </w:pPr>
      <w:r w:rsidRPr="005C68F3">
        <w:rPr>
          <w:i/>
          <w:color w:val="7030A0"/>
          <w:sz w:val="22"/>
        </w:rPr>
        <w:t>We are committed to being a child safe organisation and have zero tolerance to child abuse.</w:t>
      </w:r>
      <w:bookmarkEnd w:id="0"/>
    </w:p>
    <w:sectPr w:rsidR="00AD0EC2" w:rsidSect="002803D8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1906" w:h="16838" w:code="9"/>
      <w:pgMar w:top="1134" w:right="244" w:bottom="1134" w:left="238" w:header="57" w:footer="17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0EA6168" w14:textId="77777777" w:rsidR="00130AE5" w:rsidRDefault="00130AE5">
      <w:r>
        <w:separator/>
      </w:r>
    </w:p>
  </w:endnote>
  <w:endnote w:type="continuationSeparator" w:id="0">
    <w:p w14:paraId="42AF26CB" w14:textId="77777777" w:rsidR="00130AE5" w:rsidRDefault="00130A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497B31" w14:textId="77777777" w:rsidR="00180213" w:rsidRDefault="00180213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A70C246" w14:textId="77777777" w:rsidR="004E4A64" w:rsidRDefault="004E4A64" w:rsidP="008A75F7">
    <w:pPr>
      <w:pStyle w:val="Footer"/>
      <w:jc w:val="right"/>
      <w:rPr>
        <w:caps/>
        <w:noProof/>
        <w:color w:val="4F81BD" w:themeColor="accent1"/>
      </w:rPr>
    </w:pPr>
  </w:p>
  <w:p w14:paraId="62D9E439" w14:textId="77777777" w:rsidR="00081FAB" w:rsidRDefault="00081FAB" w:rsidP="00F7670E">
    <w:pPr>
      <w:pStyle w:val="Footer"/>
      <w:tabs>
        <w:tab w:val="left" w:pos="142"/>
      </w:tabs>
      <w:ind w:left="-142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76FC363" w14:textId="77777777" w:rsidR="00081FAB" w:rsidRDefault="0089690F" w:rsidP="00A74425">
    <w:pPr>
      <w:pStyle w:val="Footer"/>
      <w:ind w:left="-425"/>
    </w:pPr>
    <w:r>
      <w:rPr>
        <w:noProof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1D5C7E98" wp14:editId="0071583A">
              <wp:simplePos x="0" y="0"/>
              <wp:positionH relativeFrom="page">
                <wp:align>right</wp:align>
              </wp:positionH>
              <wp:positionV relativeFrom="bottomMargin">
                <wp:align>center</wp:align>
              </wp:positionV>
              <wp:extent cx="6172200" cy="338455"/>
              <wp:effectExtent l="0" t="0" r="0" b="4445"/>
              <wp:wrapNone/>
              <wp:docPr id="164" name="Group 16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172200" cy="338455"/>
                        <a:chOff x="0" y="0"/>
                        <a:chExt cx="6172200" cy="338455"/>
                      </a:xfrm>
                    </wpg:grpSpPr>
                    <wps:wsp>
                      <wps:cNvPr id="165" name="Rectangle 165"/>
                      <wps:cNvSpPr/>
                      <wps:spPr>
                        <a:xfrm>
                          <a:off x="228600" y="0"/>
                          <a:ext cx="5943600" cy="2743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66" name="Text Box 166"/>
                      <wps:cNvSpPr txBox="1"/>
                      <wps:spPr>
                        <a:xfrm>
                          <a:off x="0" y="9525"/>
                          <a:ext cx="5943600" cy="3289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58B0B4" w14:textId="77777777" w:rsidR="0089690F" w:rsidRDefault="0089690F">
                            <w:pPr>
                              <w:pStyle w:val="Footer"/>
                              <w:jc w:val="right"/>
                            </w:pPr>
                            <w:r>
                              <w:rPr>
                                <w:caps/>
                                <w:color w:val="808080" w:themeColor="background1" w:themeShade="80"/>
                                <w:szCs w:val="20"/>
                              </w:rPr>
                              <w:t> | </w:t>
                            </w:r>
                            <w:sdt>
                              <w:sdtPr>
                                <w:rPr>
                                  <w:color w:val="808080" w:themeColor="background1" w:themeShade="80"/>
                                  <w:szCs w:val="20"/>
                                </w:rPr>
                                <w:alias w:val="Subtitle"/>
                                <w:tag w:val=""/>
                                <w:id w:val="-757830567"/>
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<w:text/>
                              </w:sdtPr>
                              <w:sdtEndPr/>
                              <w:sdtContent>
                                <w:r w:rsidR="00132EEB">
                                  <w:rPr>
                                    <w:color w:val="808080" w:themeColor="background1" w:themeShade="80"/>
                                    <w:szCs w:val="20"/>
                                  </w:rPr>
                                  <w:t>POSITION TITLE |</w:t>
                                </w:r>
                              </w:sdtContent>
                            </w:sdt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wpg:wgp>
                </a:graphicData>
              </a:graphic>
            </wp:anchor>
          </w:drawing>
        </mc:Choice>
        <mc:Fallback>
          <w:pict>
            <v:group w14:anchorId="1D5C7E98" id="Group 164" o:spid="_x0000_s1027" style="position:absolute;left:0;text-align:left;margin-left:434.8pt;margin-top:0;width:486pt;height:26.65pt;z-index:251659776;mso-position-horizontal:right;mso-position-horizontal-relative:page;mso-position-vertical:center;mso-position-vertical-relative:bottom-margin-area" coordsize="61722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">
              <v:rect id="Rectangle 165" o:spid="_x0000_s1028" style="position:absolute;left:2286;width:59436;height:27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" fillcolor="white [3212]" stroked="f" strokeweight="2pt">
                <v:fill opacity="0"/>
              </v:re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6" o:spid="_x0000_s1029" type="#_x0000_t202" style="position:absolute;top:95;width:59436;height:328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" filled="f" stroked="f" strokeweight=".5pt">
                <v:textbox style="mso-fit-shape-to-text:t" inset="0,,0">
                  <w:txbxContent>
                    <w:p w14:paraId="0958B0B4" w14:textId="77777777" w:rsidR="0089690F" w:rsidRDefault="0089690F">
                      <w:pPr>
                        <w:pStyle w:val="Footer"/>
                        <w:jc w:val="right"/>
                      </w:pPr>
                      <w:r>
                        <w:rPr>
                          <w:caps/>
                          <w:color w:val="808080" w:themeColor="background1" w:themeShade="80"/>
                          <w:szCs w:val="20"/>
                        </w:rPr>
                        <w:t> | </w:t>
                      </w:r>
                      <w:sdt>
                        <w:sdtPr>
                          <w:rPr>
                            <w:color w:val="808080" w:themeColor="background1" w:themeShade="80"/>
                            <w:szCs w:val="20"/>
                          </w:rPr>
                          <w:alias w:val="Subtitle"/>
                          <w:tag w:val=""/>
                          <w:id w:val="-757830567"/>
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<w:text/>
                        </w:sdtPr>
                        <w:sdtEndPr/>
                        <w:sdtContent>
                          <w:r w:rsidR="00132EEB">
                            <w:rPr>
                              <w:color w:val="808080" w:themeColor="background1" w:themeShade="80"/>
                              <w:szCs w:val="20"/>
                            </w:rPr>
                            <w:t>POSITION TITLE |</w:t>
                          </w:r>
                        </w:sdtContent>
                      </w:sdt>
                    </w:p>
                  </w:txbxContent>
                </v:textbox>
              </v:shape>
              <w10:wrap anchorx="page" anchory="margin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A877D7A" w14:textId="77777777" w:rsidR="00130AE5" w:rsidRDefault="00130AE5">
      <w:r>
        <w:separator/>
      </w:r>
    </w:p>
  </w:footnote>
  <w:footnote w:type="continuationSeparator" w:id="0">
    <w:p w14:paraId="3FE25A8E" w14:textId="77777777" w:rsidR="00130AE5" w:rsidRDefault="00130A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F152663" w14:textId="77777777" w:rsidR="00180213" w:rsidRDefault="00180213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14B9A6" w14:textId="17C7E0C8" w:rsidR="00081FAB" w:rsidRDefault="00C45D86" w:rsidP="001737A1">
    <w:pPr>
      <w:pStyle w:val="Header"/>
      <w:tabs>
        <w:tab w:val="decimal" w:pos="5245"/>
      </w:tabs>
      <w:jc w:val="right"/>
    </w:pPr>
    <w:r>
      <w:rPr>
        <w:color w:val="7F7F7F" w:themeColor="background1" w:themeShade="7F"/>
        <w:spacing w:val="60"/>
      </w:rPr>
      <w:t>Page</w:t>
    </w:r>
    <w:r>
      <w:t xml:space="preserve"> | </w:t>
    </w:r>
    <w:r>
      <w:fldChar w:fldCharType="begin"/>
    </w:r>
    <w:r>
      <w:instrText xml:space="preserve"> PAGE   \* MERGEFORMAT </w:instrText>
    </w:r>
    <w:r>
      <w:fldChar w:fldCharType="separate"/>
    </w:r>
    <w:r w:rsidR="00AD0EC2" w:rsidRPr="00AD0EC2">
      <w:rPr>
        <w:b/>
        <w:bCs/>
        <w:noProof/>
      </w:rPr>
      <w:t>4</w:t>
    </w:r>
    <w:r>
      <w:rPr>
        <w:b/>
        <w:bCs/>
        <w:noProof/>
      </w:rPr>
      <w:fldChar w:fldCharType="end"/>
    </w:r>
    <w:r w:rsidR="0024490E" w:rsidRPr="0024490E">
      <w:rPr>
        <w:noProof/>
      </w:rPr>
      <w:drawing>
        <wp:anchor distT="0" distB="0" distL="114300" distR="114300" simplePos="0" relativeHeight="251656704" behindDoc="1" locked="0" layoutInCell="1" allowOverlap="1" wp14:anchorId="0B60889D" wp14:editId="1165B3AC">
          <wp:simplePos x="0" y="0"/>
          <wp:positionH relativeFrom="page">
            <wp:posOffset>6585585</wp:posOffset>
          </wp:positionH>
          <wp:positionV relativeFrom="page">
            <wp:posOffset>-331193</wp:posOffset>
          </wp:positionV>
          <wp:extent cx="1489314" cy="11068914"/>
          <wp:effectExtent l="0" t="0" r="0" b="0"/>
          <wp:wrapTight wrapText="bothSides">
            <wp:wrapPolygon edited="0">
              <wp:start x="6356" y="0"/>
              <wp:lineTo x="6356" y="12268"/>
              <wp:lineTo x="8014" y="12268"/>
              <wp:lineTo x="8290" y="12193"/>
              <wp:lineTo x="11606" y="11896"/>
              <wp:lineTo x="12988" y="11896"/>
              <wp:lineTo x="16027" y="11487"/>
              <wp:lineTo x="15751" y="0"/>
              <wp:lineTo x="6356" y="0"/>
            </wp:wrapPolygon>
          </wp:wrapTight>
          <wp:docPr id="1" name="Picture 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e-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9314" cy="110689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96B7363" w14:textId="77777777" w:rsidR="00081FAB" w:rsidRDefault="007430C7" w:rsidP="00607274">
    <w:pPr>
      <w:pStyle w:val="Header"/>
      <w:ind w:left="0"/>
    </w:pPr>
    <w:r>
      <w:rPr>
        <w:noProof/>
      </w:rPr>
      <w:drawing>
        <wp:anchor distT="0" distB="0" distL="114300" distR="114300" simplePos="0" relativeHeight="251657728" behindDoc="1" locked="0" layoutInCell="1" allowOverlap="1" wp14:anchorId="05AA8FA6" wp14:editId="7B5595B0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719060" cy="10676890"/>
          <wp:effectExtent l="0" t="0" r="0" b="0"/>
          <wp:wrapTight wrapText="bothSides">
            <wp:wrapPolygon edited="0">
              <wp:start x="0" y="0"/>
              <wp:lineTo x="0" y="3738"/>
              <wp:lineTo x="20203" y="4316"/>
              <wp:lineTo x="20203" y="12063"/>
              <wp:lineTo x="20417" y="12063"/>
              <wp:lineTo x="20470" y="11986"/>
              <wp:lineTo x="21536" y="11523"/>
              <wp:lineTo x="21536" y="0"/>
              <wp:lineTo x="0" y="0"/>
            </wp:wrapPolygon>
          </wp:wrapTight>
          <wp:docPr id="3" name="Picture 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de-Bann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9060" cy="106768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C3A56"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5B09C0"/>
    <w:multiLevelType w:val="hybridMultilevel"/>
    <w:tmpl w:val="78A014C0"/>
    <w:lvl w:ilvl="0" w:tplc="0C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1" w15:restartNumberingAfterBreak="0">
    <w:nsid w:val="090D6E79"/>
    <w:multiLevelType w:val="hybridMultilevel"/>
    <w:tmpl w:val="B6542F88"/>
    <w:lvl w:ilvl="0" w:tplc="0C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2" w15:restartNumberingAfterBreak="0">
    <w:nsid w:val="0B9A437A"/>
    <w:multiLevelType w:val="hybridMultilevel"/>
    <w:tmpl w:val="AE4C34F6"/>
    <w:lvl w:ilvl="0" w:tplc="0C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3" w15:restartNumberingAfterBreak="0">
    <w:nsid w:val="2BF46460"/>
    <w:multiLevelType w:val="hybridMultilevel"/>
    <w:tmpl w:val="08E46934"/>
    <w:lvl w:ilvl="0" w:tplc="0C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4" w15:restartNumberingAfterBreak="0">
    <w:nsid w:val="2E7C02C9"/>
    <w:multiLevelType w:val="hybridMultilevel"/>
    <w:tmpl w:val="F542A008"/>
    <w:lvl w:ilvl="0" w:tplc="0C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5" w15:restartNumberingAfterBreak="0">
    <w:nsid w:val="51E44F32"/>
    <w:multiLevelType w:val="hybridMultilevel"/>
    <w:tmpl w:val="08C6E488"/>
    <w:lvl w:ilvl="0" w:tplc="0C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6" w15:restartNumberingAfterBreak="0">
    <w:nsid w:val="5EAA6894"/>
    <w:multiLevelType w:val="hybridMultilevel"/>
    <w:tmpl w:val="A25634F8"/>
    <w:lvl w:ilvl="0" w:tplc="0C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7" w15:restartNumberingAfterBreak="0">
    <w:nsid w:val="69716DEE"/>
    <w:multiLevelType w:val="hybridMultilevel"/>
    <w:tmpl w:val="22125A1E"/>
    <w:lvl w:ilvl="0" w:tplc="0C09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8" w15:restartNumberingAfterBreak="0">
    <w:nsid w:val="71D371B7"/>
    <w:multiLevelType w:val="hybridMultilevel"/>
    <w:tmpl w:val="7C10E62A"/>
    <w:lvl w:ilvl="0" w:tplc="0C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abstractNum w:abstractNumId="9" w15:restartNumberingAfterBreak="0">
    <w:nsid w:val="793A6A8F"/>
    <w:multiLevelType w:val="hybridMultilevel"/>
    <w:tmpl w:val="91760350"/>
    <w:lvl w:ilvl="0" w:tplc="0C090001">
      <w:start w:val="1"/>
      <w:numFmt w:val="bullet"/>
      <w:lvlText w:val=""/>
      <w:lvlJc w:val="left"/>
      <w:pPr>
        <w:ind w:left="174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461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18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0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2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4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6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78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01" w:hanging="360"/>
      </w:pPr>
      <w:rPr>
        <w:rFonts w:ascii="Wingdings" w:hAnsi="Wingdings" w:hint="default"/>
      </w:rPr>
    </w:lvl>
  </w:abstractNum>
  <w:abstractNum w:abstractNumId="10" w15:restartNumberingAfterBreak="0">
    <w:nsid w:val="79D533AE"/>
    <w:multiLevelType w:val="hybridMultilevel"/>
    <w:tmpl w:val="B49E89C2"/>
    <w:lvl w:ilvl="0" w:tplc="0C090001">
      <w:start w:val="1"/>
      <w:numFmt w:val="bullet"/>
      <w:lvlText w:val=""/>
      <w:lvlJc w:val="left"/>
      <w:pPr>
        <w:ind w:left="1381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01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21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41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261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981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01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21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41" w:hanging="360"/>
      </w:pPr>
      <w:rPr>
        <w:rFonts w:ascii="Wingdings" w:hAnsi="Wingdings" w:hint="default"/>
      </w:rPr>
    </w:lvl>
  </w:abstractNum>
  <w:num w:numId="1" w16cid:durableId="902525269">
    <w:abstractNumId w:val="2"/>
  </w:num>
  <w:num w:numId="2" w16cid:durableId="832330190">
    <w:abstractNumId w:val="6"/>
  </w:num>
  <w:num w:numId="3" w16cid:durableId="674115889">
    <w:abstractNumId w:val="7"/>
  </w:num>
  <w:num w:numId="4" w16cid:durableId="307171090">
    <w:abstractNumId w:val="9"/>
  </w:num>
  <w:num w:numId="5" w16cid:durableId="546139190">
    <w:abstractNumId w:val="3"/>
  </w:num>
  <w:num w:numId="6" w16cid:durableId="70936078">
    <w:abstractNumId w:val="10"/>
  </w:num>
  <w:num w:numId="7" w16cid:durableId="1883321957">
    <w:abstractNumId w:val="1"/>
  </w:num>
  <w:num w:numId="8" w16cid:durableId="1498500196">
    <w:abstractNumId w:val="5"/>
  </w:num>
  <w:num w:numId="9" w16cid:durableId="1248151185">
    <w:abstractNumId w:val="8"/>
  </w:num>
  <w:num w:numId="10" w16cid:durableId="71706526">
    <w:abstractNumId w:val="0"/>
  </w:num>
  <w:num w:numId="11" w16cid:durableId="2075738967">
    <w:abstractNumId w:val="4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E2sTQyNTK0NDEzMDRW0lEKTi0uzszPAykwqQUASkY+KSwAAAA="/>
  </w:docVars>
  <w:rsids>
    <w:rsidRoot w:val="002B6AAD"/>
    <w:rsid w:val="00010995"/>
    <w:rsid w:val="00012FB0"/>
    <w:rsid w:val="000248E6"/>
    <w:rsid w:val="000310B2"/>
    <w:rsid w:val="0003516E"/>
    <w:rsid w:val="00037763"/>
    <w:rsid w:val="000523D0"/>
    <w:rsid w:val="00066C33"/>
    <w:rsid w:val="00081504"/>
    <w:rsid w:val="00081FAB"/>
    <w:rsid w:val="00085C43"/>
    <w:rsid w:val="00097CCB"/>
    <w:rsid w:val="000A689B"/>
    <w:rsid w:val="000B7E6D"/>
    <w:rsid w:val="000C3A56"/>
    <w:rsid w:val="00105FE3"/>
    <w:rsid w:val="00130AE5"/>
    <w:rsid w:val="00132EEB"/>
    <w:rsid w:val="001423B1"/>
    <w:rsid w:val="00142C44"/>
    <w:rsid w:val="00155607"/>
    <w:rsid w:val="00161173"/>
    <w:rsid w:val="00166AC4"/>
    <w:rsid w:val="001737A1"/>
    <w:rsid w:val="00180213"/>
    <w:rsid w:val="0018530B"/>
    <w:rsid w:val="00195696"/>
    <w:rsid w:val="00196457"/>
    <w:rsid w:val="001A6E5C"/>
    <w:rsid w:val="001B342D"/>
    <w:rsid w:val="001B7D0B"/>
    <w:rsid w:val="001E7AAE"/>
    <w:rsid w:val="001F5C51"/>
    <w:rsid w:val="00200C37"/>
    <w:rsid w:val="00201AD8"/>
    <w:rsid w:val="002230A0"/>
    <w:rsid w:val="002240D6"/>
    <w:rsid w:val="00231EE1"/>
    <w:rsid w:val="002441D1"/>
    <w:rsid w:val="0024490E"/>
    <w:rsid w:val="002500F6"/>
    <w:rsid w:val="00262A13"/>
    <w:rsid w:val="0027719E"/>
    <w:rsid w:val="002803D8"/>
    <w:rsid w:val="002835AD"/>
    <w:rsid w:val="00287B59"/>
    <w:rsid w:val="002A2318"/>
    <w:rsid w:val="002A6984"/>
    <w:rsid w:val="002B6AAD"/>
    <w:rsid w:val="002C4DB2"/>
    <w:rsid w:val="002E1C92"/>
    <w:rsid w:val="002E7561"/>
    <w:rsid w:val="002F374F"/>
    <w:rsid w:val="00300FFD"/>
    <w:rsid w:val="0030231A"/>
    <w:rsid w:val="003133A1"/>
    <w:rsid w:val="00323AEC"/>
    <w:rsid w:val="003346B2"/>
    <w:rsid w:val="00340F4B"/>
    <w:rsid w:val="00342E38"/>
    <w:rsid w:val="00356EEC"/>
    <w:rsid w:val="00361AEF"/>
    <w:rsid w:val="00362663"/>
    <w:rsid w:val="00367CC7"/>
    <w:rsid w:val="00370EB2"/>
    <w:rsid w:val="003748E7"/>
    <w:rsid w:val="00377B56"/>
    <w:rsid w:val="003814B0"/>
    <w:rsid w:val="00384C46"/>
    <w:rsid w:val="00387C39"/>
    <w:rsid w:val="003968A8"/>
    <w:rsid w:val="003975AE"/>
    <w:rsid w:val="003A2A02"/>
    <w:rsid w:val="003A2A1A"/>
    <w:rsid w:val="003A69A5"/>
    <w:rsid w:val="003B2F17"/>
    <w:rsid w:val="003B78F3"/>
    <w:rsid w:val="003D0A34"/>
    <w:rsid w:val="003D7B52"/>
    <w:rsid w:val="003F24A5"/>
    <w:rsid w:val="003F2925"/>
    <w:rsid w:val="003F4464"/>
    <w:rsid w:val="004156C3"/>
    <w:rsid w:val="00456D21"/>
    <w:rsid w:val="004765F6"/>
    <w:rsid w:val="0048035A"/>
    <w:rsid w:val="004816B4"/>
    <w:rsid w:val="00485709"/>
    <w:rsid w:val="004B2858"/>
    <w:rsid w:val="004B6314"/>
    <w:rsid w:val="004C6CEE"/>
    <w:rsid w:val="004C7122"/>
    <w:rsid w:val="004D7350"/>
    <w:rsid w:val="004E4A64"/>
    <w:rsid w:val="004E53C5"/>
    <w:rsid w:val="004F3142"/>
    <w:rsid w:val="005017F7"/>
    <w:rsid w:val="005018C9"/>
    <w:rsid w:val="00505738"/>
    <w:rsid w:val="00520496"/>
    <w:rsid w:val="0054349F"/>
    <w:rsid w:val="005442E7"/>
    <w:rsid w:val="00547B7D"/>
    <w:rsid w:val="00552101"/>
    <w:rsid w:val="00564D2F"/>
    <w:rsid w:val="00567077"/>
    <w:rsid w:val="005741A6"/>
    <w:rsid w:val="0057476D"/>
    <w:rsid w:val="00575E91"/>
    <w:rsid w:val="005905C3"/>
    <w:rsid w:val="005D5C06"/>
    <w:rsid w:val="00602A6E"/>
    <w:rsid w:val="006049DD"/>
    <w:rsid w:val="0060568A"/>
    <w:rsid w:val="00607274"/>
    <w:rsid w:val="006172EE"/>
    <w:rsid w:val="00624863"/>
    <w:rsid w:val="006269EC"/>
    <w:rsid w:val="00630695"/>
    <w:rsid w:val="00640978"/>
    <w:rsid w:val="00643B3E"/>
    <w:rsid w:val="00644BC4"/>
    <w:rsid w:val="006539A5"/>
    <w:rsid w:val="00654855"/>
    <w:rsid w:val="00661A3D"/>
    <w:rsid w:val="00665617"/>
    <w:rsid w:val="006860AB"/>
    <w:rsid w:val="006907D5"/>
    <w:rsid w:val="00690F9F"/>
    <w:rsid w:val="006965C7"/>
    <w:rsid w:val="006A3C38"/>
    <w:rsid w:val="006C0CF9"/>
    <w:rsid w:val="006E5BD6"/>
    <w:rsid w:val="006F15BC"/>
    <w:rsid w:val="006F613B"/>
    <w:rsid w:val="007145B3"/>
    <w:rsid w:val="007204CA"/>
    <w:rsid w:val="00734958"/>
    <w:rsid w:val="007430C7"/>
    <w:rsid w:val="00746954"/>
    <w:rsid w:val="007865B0"/>
    <w:rsid w:val="007A44D4"/>
    <w:rsid w:val="007C29FD"/>
    <w:rsid w:val="007C3CA0"/>
    <w:rsid w:val="007C43AA"/>
    <w:rsid w:val="008034B1"/>
    <w:rsid w:val="008124E0"/>
    <w:rsid w:val="00822B96"/>
    <w:rsid w:val="0082607F"/>
    <w:rsid w:val="008339C0"/>
    <w:rsid w:val="00835689"/>
    <w:rsid w:val="008509DA"/>
    <w:rsid w:val="00851453"/>
    <w:rsid w:val="00862F63"/>
    <w:rsid w:val="008877AD"/>
    <w:rsid w:val="00896579"/>
    <w:rsid w:val="0089690F"/>
    <w:rsid w:val="008A1D82"/>
    <w:rsid w:val="008A75F7"/>
    <w:rsid w:val="008D4CEF"/>
    <w:rsid w:val="008F11FA"/>
    <w:rsid w:val="008F67DC"/>
    <w:rsid w:val="009035DF"/>
    <w:rsid w:val="00905C3A"/>
    <w:rsid w:val="00915BC4"/>
    <w:rsid w:val="00921E0C"/>
    <w:rsid w:val="00922DEB"/>
    <w:rsid w:val="00924AB0"/>
    <w:rsid w:val="009537B1"/>
    <w:rsid w:val="00956039"/>
    <w:rsid w:val="0095728E"/>
    <w:rsid w:val="00973B22"/>
    <w:rsid w:val="009A4F18"/>
    <w:rsid w:val="009B2E77"/>
    <w:rsid w:val="009C0E6E"/>
    <w:rsid w:val="009C5264"/>
    <w:rsid w:val="009D213E"/>
    <w:rsid w:val="009D2A42"/>
    <w:rsid w:val="009E277F"/>
    <w:rsid w:val="009F6CCE"/>
    <w:rsid w:val="00A276B2"/>
    <w:rsid w:val="00A419FC"/>
    <w:rsid w:val="00A63AC6"/>
    <w:rsid w:val="00A67C81"/>
    <w:rsid w:val="00A74425"/>
    <w:rsid w:val="00A80F77"/>
    <w:rsid w:val="00A8435E"/>
    <w:rsid w:val="00A872DD"/>
    <w:rsid w:val="00A914CE"/>
    <w:rsid w:val="00A96DD1"/>
    <w:rsid w:val="00AA109C"/>
    <w:rsid w:val="00AA1AAD"/>
    <w:rsid w:val="00AB229B"/>
    <w:rsid w:val="00AB73C5"/>
    <w:rsid w:val="00AD0EC2"/>
    <w:rsid w:val="00AF0395"/>
    <w:rsid w:val="00B0387B"/>
    <w:rsid w:val="00B2076F"/>
    <w:rsid w:val="00B20D74"/>
    <w:rsid w:val="00B303FD"/>
    <w:rsid w:val="00B364D5"/>
    <w:rsid w:val="00B72860"/>
    <w:rsid w:val="00B8057B"/>
    <w:rsid w:val="00B807C6"/>
    <w:rsid w:val="00B8308D"/>
    <w:rsid w:val="00BA29DD"/>
    <w:rsid w:val="00BB232F"/>
    <w:rsid w:val="00BD5B6C"/>
    <w:rsid w:val="00BE209A"/>
    <w:rsid w:val="00BE34D2"/>
    <w:rsid w:val="00C022FD"/>
    <w:rsid w:val="00C045D9"/>
    <w:rsid w:val="00C32C41"/>
    <w:rsid w:val="00C33DC9"/>
    <w:rsid w:val="00C37939"/>
    <w:rsid w:val="00C4027D"/>
    <w:rsid w:val="00C41BD9"/>
    <w:rsid w:val="00C45237"/>
    <w:rsid w:val="00C45D86"/>
    <w:rsid w:val="00C674AF"/>
    <w:rsid w:val="00C7562C"/>
    <w:rsid w:val="00CA0A08"/>
    <w:rsid w:val="00CA184B"/>
    <w:rsid w:val="00CA4395"/>
    <w:rsid w:val="00CC268D"/>
    <w:rsid w:val="00CD2D97"/>
    <w:rsid w:val="00CD34AB"/>
    <w:rsid w:val="00CE37D1"/>
    <w:rsid w:val="00CF4C29"/>
    <w:rsid w:val="00D12CF1"/>
    <w:rsid w:val="00D4029F"/>
    <w:rsid w:val="00D75C0B"/>
    <w:rsid w:val="00D87F85"/>
    <w:rsid w:val="00D91A1A"/>
    <w:rsid w:val="00DA0FFC"/>
    <w:rsid w:val="00DB13B1"/>
    <w:rsid w:val="00DB6C75"/>
    <w:rsid w:val="00DC64DE"/>
    <w:rsid w:val="00DE4D7F"/>
    <w:rsid w:val="00E01268"/>
    <w:rsid w:val="00E015E7"/>
    <w:rsid w:val="00E15458"/>
    <w:rsid w:val="00E1547A"/>
    <w:rsid w:val="00E228DF"/>
    <w:rsid w:val="00E37CD4"/>
    <w:rsid w:val="00E50E5A"/>
    <w:rsid w:val="00E52C9C"/>
    <w:rsid w:val="00E71631"/>
    <w:rsid w:val="00EB10B4"/>
    <w:rsid w:val="00ED4130"/>
    <w:rsid w:val="00EF6AF4"/>
    <w:rsid w:val="00F07009"/>
    <w:rsid w:val="00F2096E"/>
    <w:rsid w:val="00F258DA"/>
    <w:rsid w:val="00F27D2D"/>
    <w:rsid w:val="00F43E75"/>
    <w:rsid w:val="00F63BD2"/>
    <w:rsid w:val="00F7006F"/>
    <w:rsid w:val="00F72374"/>
    <w:rsid w:val="00F7670E"/>
    <w:rsid w:val="00F822F5"/>
    <w:rsid w:val="00F84580"/>
    <w:rsid w:val="00F9523F"/>
    <w:rsid w:val="00FA4879"/>
    <w:rsid w:val="00FD6721"/>
    <w:rsid w:val="00FE2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37517F20"/>
  <w15:docId w15:val="{1C1A6613-06E8-4E19-8209-D409F024E2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F822F5"/>
    <w:pPr>
      <w:spacing w:before="120" w:after="120"/>
      <w:ind w:left="1021" w:right="1134"/>
    </w:pPr>
    <w:rPr>
      <w:rFonts w:ascii="Calibri Light" w:hAnsi="Calibri Light"/>
      <w:color w:val="000000" w:themeColor="text1"/>
      <w:sz w:val="24"/>
      <w:szCs w:val="24"/>
      <w:lang w:val="en-AU" w:eastAsia="en-AU"/>
    </w:rPr>
  </w:style>
  <w:style w:type="paragraph" w:styleId="Heading1">
    <w:name w:val="heading 1"/>
    <w:basedOn w:val="Normal"/>
    <w:next w:val="Normal"/>
    <w:link w:val="Heading1Char"/>
    <w:rsid w:val="0019645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41BD9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rsid w:val="00F7006F"/>
    <w:pPr>
      <w:tabs>
        <w:tab w:val="center" w:pos="4153"/>
        <w:tab w:val="right" w:pos="8306"/>
      </w:tabs>
      <w:spacing w:before="0"/>
      <w:ind w:right="709"/>
    </w:pPr>
    <w:rPr>
      <w:color w:val="00587E"/>
      <w:sz w:val="20"/>
    </w:rPr>
  </w:style>
  <w:style w:type="paragraph" w:styleId="BalloonText">
    <w:name w:val="Balloon Text"/>
    <w:basedOn w:val="Normal"/>
    <w:link w:val="BalloonTextChar"/>
    <w:rsid w:val="00340F4B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340F4B"/>
    <w:rPr>
      <w:rFonts w:ascii="Tahoma" w:hAnsi="Tahoma" w:cs="Tahoma"/>
      <w:sz w:val="16"/>
      <w:szCs w:val="16"/>
      <w:lang w:val="en-AU" w:eastAsia="en-AU"/>
    </w:rPr>
  </w:style>
  <w:style w:type="paragraph" w:customStyle="1" w:styleId="MDate">
    <w:name w:val="MDate"/>
    <w:next w:val="MText"/>
    <w:qFormat/>
    <w:rsid w:val="00F822F5"/>
    <w:pPr>
      <w:spacing w:before="40" w:after="120"/>
      <w:ind w:left="1021" w:right="1134"/>
    </w:pPr>
    <w:rPr>
      <w:rFonts w:ascii="Calibri Light" w:hAnsi="Calibri Light"/>
      <w:noProof/>
      <w:color w:val="00587E"/>
      <w:sz w:val="24"/>
      <w:szCs w:val="24"/>
    </w:rPr>
  </w:style>
  <w:style w:type="paragraph" w:customStyle="1" w:styleId="MHeading">
    <w:name w:val="MHeading"/>
    <w:qFormat/>
    <w:rsid w:val="00E52C9C"/>
    <w:pPr>
      <w:spacing w:before="120" w:after="480"/>
      <w:ind w:left="1021" w:right="1134"/>
    </w:pPr>
    <w:rPr>
      <w:rFonts w:asciiTheme="minorHAnsi" w:hAnsiTheme="minorHAnsi"/>
      <w:b/>
      <w:color w:val="941114"/>
      <w:sz w:val="36"/>
      <w:szCs w:val="24"/>
      <w:lang w:val="en-AU"/>
    </w:rPr>
  </w:style>
  <w:style w:type="paragraph" w:customStyle="1" w:styleId="MText">
    <w:name w:val="MText"/>
    <w:qFormat/>
    <w:rsid w:val="005018C9"/>
    <w:pPr>
      <w:ind w:left="1021" w:right="1134"/>
    </w:pPr>
    <w:rPr>
      <w:rFonts w:ascii="Calibri Light" w:hAnsi="Calibri Light"/>
      <w:color w:val="000000" w:themeColor="text1"/>
      <w:sz w:val="24"/>
      <w:szCs w:val="24"/>
      <w:lang w:val="en-AU"/>
    </w:rPr>
  </w:style>
  <w:style w:type="character" w:customStyle="1" w:styleId="Heading1Char">
    <w:name w:val="Heading 1 Char"/>
    <w:basedOn w:val="DefaultParagraphFont"/>
    <w:link w:val="Heading1"/>
    <w:rsid w:val="0019645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AU" w:eastAsia="en-AU"/>
    </w:rPr>
  </w:style>
  <w:style w:type="paragraph" w:customStyle="1" w:styleId="MSubheading">
    <w:name w:val="MSubheading"/>
    <w:basedOn w:val="MHeading"/>
    <w:next w:val="MText"/>
    <w:qFormat/>
    <w:rsid w:val="001737A1"/>
    <w:rPr>
      <w:color w:val="000000" w:themeColor="text1"/>
    </w:rPr>
  </w:style>
  <w:style w:type="character" w:styleId="Hyperlink">
    <w:name w:val="Hyperlink"/>
    <w:basedOn w:val="DefaultParagraphFont"/>
    <w:uiPriority w:val="99"/>
    <w:unhideWhenUsed/>
    <w:rsid w:val="00C045D9"/>
    <w:rPr>
      <w:color w:val="0000FF" w:themeColor="hyperlink"/>
      <w:u w:val="single"/>
    </w:rPr>
  </w:style>
  <w:style w:type="character" w:customStyle="1" w:styleId="FooterChar">
    <w:name w:val="Footer Char"/>
    <w:basedOn w:val="DefaultParagraphFont"/>
    <w:link w:val="Footer"/>
    <w:uiPriority w:val="99"/>
    <w:rsid w:val="003814B0"/>
    <w:rPr>
      <w:rFonts w:ascii="Calibri Light" w:hAnsi="Calibri Light"/>
      <w:color w:val="00587E"/>
      <w:szCs w:val="24"/>
      <w:lang w:val="en-AU" w:eastAsia="en-AU"/>
    </w:rPr>
  </w:style>
  <w:style w:type="character" w:styleId="CommentReference">
    <w:name w:val="annotation reference"/>
    <w:basedOn w:val="DefaultParagraphFont"/>
    <w:semiHidden/>
    <w:unhideWhenUsed/>
    <w:rsid w:val="00E50E5A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unhideWhenUsed/>
    <w:rsid w:val="00E50E5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E50E5A"/>
    <w:rPr>
      <w:rFonts w:ascii="Calibri Light" w:hAnsi="Calibri Light"/>
      <w:color w:val="000000" w:themeColor="text1"/>
      <w:lang w:val="en-AU" w:eastAsia="en-AU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50E5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50E5A"/>
    <w:rPr>
      <w:rFonts w:ascii="Calibri Light" w:hAnsi="Calibri Light"/>
      <w:b/>
      <w:bCs/>
      <w:color w:val="000000" w:themeColor="text1"/>
      <w:lang w:val="en-AU" w:eastAsia="en-AU"/>
    </w:rPr>
  </w:style>
  <w:style w:type="paragraph" w:customStyle="1" w:styleId="Default">
    <w:name w:val="Default"/>
    <w:rsid w:val="0003516E"/>
    <w:pPr>
      <w:autoSpaceDE w:val="0"/>
      <w:autoSpaceDN w:val="0"/>
      <w:adjustRightInd w:val="0"/>
    </w:pPr>
    <w:rPr>
      <w:rFonts w:ascii="Calibri" w:hAnsi="Calibri" w:cs="Calibri"/>
      <w:color w:val="000000"/>
      <w:sz w:val="24"/>
      <w:szCs w:val="24"/>
      <w:lang w:val="en-AU" w:eastAsia="en-AU"/>
    </w:rPr>
  </w:style>
  <w:style w:type="paragraph" w:styleId="ListParagraph">
    <w:name w:val="List Paragraph"/>
    <w:basedOn w:val="Normal"/>
    <w:uiPriority w:val="34"/>
    <w:qFormat/>
    <w:rsid w:val="00AD0EC2"/>
    <w:pPr>
      <w:ind w:left="720"/>
      <w:contextualSpacing/>
    </w:pPr>
  </w:style>
  <w:style w:type="paragraph" w:styleId="BodyText2">
    <w:name w:val="Body Text 2"/>
    <w:basedOn w:val="Normal"/>
    <w:link w:val="BodyText2Char"/>
    <w:semiHidden/>
    <w:rsid w:val="00F43E75"/>
    <w:pPr>
      <w:spacing w:before="0" w:after="0"/>
      <w:ind w:left="0" w:right="0"/>
    </w:pPr>
    <w:rPr>
      <w:rFonts w:ascii="Arial" w:hAnsi="Arial"/>
      <w:snapToGrid w:val="0"/>
      <w:color w:val="auto"/>
      <w:szCs w:val="20"/>
      <w:lang w:val="en-GB" w:eastAsia="en-US"/>
    </w:rPr>
  </w:style>
  <w:style w:type="character" w:customStyle="1" w:styleId="BodyText2Char">
    <w:name w:val="Body Text 2 Char"/>
    <w:basedOn w:val="DefaultParagraphFont"/>
    <w:link w:val="BodyText2"/>
    <w:semiHidden/>
    <w:rsid w:val="00F43E75"/>
    <w:rPr>
      <w:rFonts w:ascii="Arial" w:hAnsi="Arial"/>
      <w:snapToGrid w:val="0"/>
      <w:sz w:val="24"/>
      <w:lang w:val="en-GB"/>
    </w:rPr>
  </w:style>
  <w:style w:type="paragraph" w:styleId="BodyTextIndent3">
    <w:name w:val="Body Text Indent 3"/>
    <w:basedOn w:val="Normal"/>
    <w:link w:val="BodyTextIndent3Char"/>
    <w:semiHidden/>
    <w:unhideWhenUsed/>
    <w:rsid w:val="007204CA"/>
    <w:pPr>
      <w:ind w:left="283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semiHidden/>
    <w:rsid w:val="007204CA"/>
    <w:rPr>
      <w:rFonts w:ascii="Calibri Light" w:hAnsi="Calibri Light"/>
      <w:color w:val="000000" w:themeColor="text1"/>
      <w:sz w:val="16"/>
      <w:szCs w:val="16"/>
      <w:lang w:val="en-AU" w:eastAsia="en-AU"/>
    </w:rPr>
  </w:style>
  <w:style w:type="paragraph" w:styleId="Revision">
    <w:name w:val="Revision"/>
    <w:hidden/>
    <w:uiPriority w:val="99"/>
    <w:semiHidden/>
    <w:rsid w:val="004B6314"/>
    <w:rPr>
      <w:rFonts w:ascii="Calibri Light" w:hAnsi="Calibri Light"/>
      <w:color w:val="000000" w:themeColor="text1"/>
      <w:sz w:val="24"/>
      <w:szCs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039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5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9492">
      <w:bodyDiv w:val="1"/>
      <w:marLeft w:val="3055"/>
      <w:marRight w:val="305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452584">
          <w:marLeft w:val="1615"/>
          <w:marRight w:val="1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9210334">
              <w:marLeft w:val="4909"/>
              <w:marRight w:val="4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495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935065">
      <w:bodyDiv w:val="1"/>
      <w:marLeft w:val="3476"/>
      <w:marRight w:val="34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8529614">
          <w:marLeft w:val="1837"/>
          <w:marRight w:val="18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2447947">
              <w:marLeft w:val="5586"/>
              <w:marRight w:val="50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361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41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44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261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747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8736483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22220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7274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929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7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609170">
      <w:bodyDiv w:val="1"/>
      <w:marLeft w:val="3055"/>
      <w:marRight w:val="305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6278295">
          <w:marLeft w:val="1615"/>
          <w:marRight w:val="1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080241">
              <w:marLeft w:val="4909"/>
              <w:marRight w:val="4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131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3109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3540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15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9381932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90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29647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1555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01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43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255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5448189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0006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6752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465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1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5916">
      <w:bodyDiv w:val="1"/>
      <w:marLeft w:val="2100"/>
      <w:marRight w:val="2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04479">
          <w:marLeft w:val="1110"/>
          <w:marRight w:val="1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1764911">
              <w:marLeft w:val="3375"/>
              <w:marRight w:val="3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6853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90853710">
      <w:bodyDiv w:val="1"/>
      <w:marLeft w:val="3476"/>
      <w:marRight w:val="34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456418">
          <w:marLeft w:val="1837"/>
          <w:marRight w:val="18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668053">
              <w:marLeft w:val="5586"/>
              <w:marRight w:val="50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02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9112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6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2801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3038330">
                  <w:marLeft w:val="-1"/>
                  <w:marRight w:val="-1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930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5078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49156173">
      <w:bodyDiv w:val="1"/>
      <w:marLeft w:val="3055"/>
      <w:marRight w:val="305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699611">
          <w:marLeft w:val="1615"/>
          <w:marRight w:val="1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819330">
              <w:marLeft w:val="4909"/>
              <w:marRight w:val="4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743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077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2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85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02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062125">
      <w:bodyDiv w:val="1"/>
      <w:marLeft w:val="2100"/>
      <w:marRight w:val="2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23599">
          <w:marLeft w:val="1110"/>
          <w:marRight w:val="1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996595">
              <w:marLeft w:val="3375"/>
              <w:marRight w:val="3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4235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2520693">
      <w:bodyDiv w:val="1"/>
      <w:marLeft w:val="3476"/>
      <w:marRight w:val="34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599039">
          <w:marLeft w:val="1837"/>
          <w:marRight w:val="18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118541">
              <w:marLeft w:val="5586"/>
              <w:marRight w:val="50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89107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0301609">
      <w:bodyDiv w:val="1"/>
      <w:marLeft w:val="3476"/>
      <w:marRight w:val="3476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375646">
          <w:marLeft w:val="1837"/>
          <w:marRight w:val="183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225357">
              <w:marLeft w:val="5586"/>
              <w:marRight w:val="509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798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39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800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60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0990">
      <w:bodyDiv w:val="1"/>
      <w:marLeft w:val="3055"/>
      <w:marRight w:val="305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69165">
          <w:marLeft w:val="1615"/>
          <w:marRight w:val="1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30885">
              <w:marLeft w:val="4909"/>
              <w:marRight w:val="4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6382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236036">
                      <w:marLeft w:val="0"/>
                      <w:marRight w:val="0"/>
                      <w:marTop w:val="131"/>
                      <w:marBottom w:val="436"/>
                      <w:divBdr>
                        <w:top w:val="single" w:sz="8" w:space="10" w:color="F4F4ED"/>
                        <w:left w:val="single" w:sz="8" w:space="16" w:color="F4F4ED"/>
                        <w:bottom w:val="single" w:sz="8" w:space="16" w:color="F4F4ED"/>
                        <w:right w:val="single" w:sz="8" w:space="16" w:color="F4F4ED"/>
                      </w:divBdr>
                    </w:div>
                  </w:divsChild>
                </w:div>
              </w:divsChild>
            </w:div>
          </w:divsChild>
        </w:div>
      </w:divsChild>
    </w:div>
    <w:div w:id="18742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47525">
      <w:bodyDiv w:val="1"/>
      <w:marLeft w:val="3055"/>
      <w:marRight w:val="3055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9319886">
          <w:marLeft w:val="1615"/>
          <w:marRight w:val="161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292530">
              <w:marLeft w:val="4909"/>
              <w:marRight w:val="4473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7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7004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8155">
      <w:bodyDiv w:val="1"/>
      <w:marLeft w:val="2100"/>
      <w:marRight w:val="210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3750">
          <w:marLeft w:val="1110"/>
          <w:marRight w:val="111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353361">
              <w:marLeft w:val="3375"/>
              <w:marRight w:val="30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8231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417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diagramData" Target="diagrams/data1.xml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footer" Target="foot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microsoft.com/office/2007/relationships/diagramDrawing" Target="diagrams/drawing1.xm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diagramColors" Target="diagrams/colors1.xm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fontTable" Target="fontTable.xml"/><Relationship Id="rId5" Type="http://schemas.openxmlformats.org/officeDocument/2006/relationships/customXml" Target="../customXml/item5.xml"/><Relationship Id="rId15" Type="http://schemas.openxmlformats.org/officeDocument/2006/relationships/diagramQuickStyle" Target="diagrams/quickStyle1.xml"/><Relationship Id="rId23" Type="http://schemas.openxmlformats.org/officeDocument/2006/relationships/footer" Target="footer3.xml"/><Relationship Id="rId10" Type="http://schemas.openxmlformats.org/officeDocument/2006/relationships/footnotes" Target="footnotes.xml"/><Relationship Id="rId19" Type="http://schemas.openxmlformats.org/officeDocument/2006/relationships/header" Target="header2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diagramLayout" Target="diagrams/layout1.xml"/><Relationship Id="rId22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wiebenga\CIty%20of%20Monash\Templates\A4(2pg)_People%20and%20Culture%20template.dotx" TargetMode="External"/></Relationships>
</file>

<file path=word/diagrams/_rels/data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png"/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3">
  <dgm:title val=""/>
  <dgm:desc val=""/>
  <dgm:catLst>
    <dgm:cat type="accent1" pri="11300"/>
  </dgm:catLst>
  <dgm:styleLbl name="node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1">
        <a:shade val="80000"/>
      </a:schemeClr>
      <a:schemeClr val="accent1">
        <a:tint val="7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/>
    <dgm:txEffectClrLst/>
  </dgm:styleLbl>
  <dgm:styleLbl name="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lnNode1">
    <dgm:fillClrLst>
      <a:schemeClr val="accent1">
        <a:shade val="80000"/>
      </a:schemeClr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1">
        <a:shade val="80000"/>
        <a:alpha val="50000"/>
      </a:schemeClr>
      <a:schemeClr val="accent1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1">
        <a:tint val="50000"/>
      </a:schemeClr>
      <a:schemeClr val="accent1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/>
    <dgm:txEffectClrLst/>
  </dgm:styleLbl>
  <dgm:styleLbl name="f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1">
        <a:shade val="90000"/>
      </a:schemeClr>
      <a:schemeClr val="accent1">
        <a:tint val="70000"/>
      </a:schemeClr>
    </dgm:fillClrLst>
    <dgm:linClrLst>
      <a:schemeClr val="accent1">
        <a:shade val="90000"/>
      </a:schemeClr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1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1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1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>
        <a:tint val="90000"/>
      </a:schemeClr>
    </dgm:fillClrLst>
    <dgm:linClrLst meth="repeat">
      <a:schemeClr val="accent1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1">
        <a:tint val="50000"/>
      </a:schemeClr>
    </dgm:fillClrLst>
    <dgm:linClrLst meth="repeat">
      <a:schemeClr val="accent1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>
        <a:shade val="8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>
        <a:tint val="99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>
        <a:tint val="8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>
        <a:tint val="7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1">
        <a:shade val="80000"/>
      </a:schemeClr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DAF391A-4C47-4296-8FCD-6ACCBE13A683}" type="doc">
      <dgm:prSet loTypeId="urn:microsoft.com/office/officeart/2005/8/layout/pictureOrgChart+Icon" loCatId="hierarchy" qsTypeId="urn:microsoft.com/office/officeart/2005/8/quickstyle/simple4" qsCatId="simple" csTypeId="urn:microsoft.com/office/officeart/2005/8/colors/accent1_3" csCatId="accent1" phldr="1"/>
      <dgm:spPr/>
      <dgm:t>
        <a:bodyPr/>
        <a:lstStyle/>
        <a:p>
          <a:endParaRPr lang="en-AU"/>
        </a:p>
      </dgm:t>
    </dgm:pt>
    <dgm:pt modelId="{051E50EA-EB07-4260-BEAA-5C1D061314F1}">
      <dgm:prSet/>
      <dgm:spPr/>
      <dgm:t>
        <a:bodyPr/>
        <a:lstStyle/>
        <a:p>
          <a:r>
            <a:rPr lang="en-US"/>
            <a:t>Co-ordinator Property, Revenue and Valuation</a:t>
          </a:r>
        </a:p>
      </dgm:t>
    </dgm:pt>
    <dgm:pt modelId="{DB2C1E41-EE95-499B-8497-63421DB566BB}" type="parTrans" cxnId="{5D9E523D-D738-47A0-8F09-1E39157A4BAF}">
      <dgm:prSet/>
      <dgm:spPr/>
      <dgm:t>
        <a:bodyPr/>
        <a:lstStyle/>
        <a:p>
          <a:endParaRPr lang="en-US"/>
        </a:p>
      </dgm:t>
    </dgm:pt>
    <dgm:pt modelId="{42972690-9632-405E-AB5C-B8C691D07494}" type="sibTrans" cxnId="{5D9E523D-D738-47A0-8F09-1E39157A4BAF}">
      <dgm:prSet/>
      <dgm:spPr/>
      <dgm:t>
        <a:bodyPr/>
        <a:lstStyle/>
        <a:p>
          <a:endParaRPr lang="en-US"/>
        </a:p>
      </dgm:t>
    </dgm:pt>
    <dgm:pt modelId="{A8C595C1-DED5-4C50-B3E0-3A246681ED55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gradFill flip="none" rotWithShape="1">
          <a:gsLst>
            <a:gs pos="0">
              <a:schemeClr val="accent1">
                <a:lumMod val="67000"/>
              </a:schemeClr>
            </a:gs>
            <a:gs pos="48000">
              <a:schemeClr val="accent1">
                <a:lumMod val="97000"/>
                <a:lumOff val="3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</dgm:spPr>
      <dgm:t>
        <a:bodyPr/>
        <a:lstStyle/>
        <a:p>
          <a:r>
            <a:rPr lang="en-US"/>
            <a:t>Senior Property Officer</a:t>
          </a:r>
          <a:endParaRPr lang="en-AU"/>
        </a:p>
      </dgm:t>
    </dgm:pt>
    <dgm:pt modelId="{49E882C0-31BB-4C91-B41A-C8771B238001}" type="parTrans" cxnId="{1470CA81-A76A-4903-B370-5EEF21828327}">
      <dgm:prSet/>
      <dgm:spPr/>
      <dgm:t>
        <a:bodyPr/>
        <a:lstStyle/>
        <a:p>
          <a:endParaRPr lang="en-AU"/>
        </a:p>
      </dgm:t>
    </dgm:pt>
    <dgm:pt modelId="{128432E3-8443-4C07-B062-8626330796C7}" type="sibTrans" cxnId="{1470CA81-A76A-4903-B370-5EEF21828327}">
      <dgm:prSet/>
      <dgm:spPr/>
      <dgm:t>
        <a:bodyPr/>
        <a:lstStyle/>
        <a:p>
          <a:endParaRPr lang="en-AU"/>
        </a:p>
      </dgm:t>
    </dgm:pt>
    <dgm:pt modelId="{7F0EADA4-D177-4BC1-A122-40536D096C61}">
      <dgm:prSet>
        <dgm:style>
          <a:lnRef idx="0">
            <a:scrgbClr r="0" g="0" b="0"/>
          </a:lnRef>
          <a:fillRef idx="0">
            <a:scrgbClr r="0" g="0" b="0"/>
          </a:fillRef>
          <a:effectRef idx="0">
            <a:scrgbClr r="0" g="0" b="0"/>
          </a:effectRef>
          <a:fontRef idx="minor">
            <a:schemeClr val="lt1"/>
          </a:fontRef>
        </dgm:style>
      </dgm:prSet>
      <dgm:spPr>
        <a:gradFill flip="none" rotWithShape="1">
          <a:gsLst>
            <a:gs pos="0">
              <a:schemeClr val="accent1">
                <a:lumMod val="67000"/>
              </a:schemeClr>
            </a:gs>
            <a:gs pos="48000">
              <a:schemeClr val="accent1">
                <a:lumMod val="97000"/>
                <a:lumOff val="3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</dgm:spPr>
      <dgm:t>
        <a:bodyPr/>
        <a:lstStyle/>
        <a:p>
          <a:r>
            <a:rPr lang="en-US"/>
            <a:t>Senior Valuation Officer</a:t>
          </a:r>
          <a:endParaRPr lang="en-AU"/>
        </a:p>
      </dgm:t>
    </dgm:pt>
    <dgm:pt modelId="{3A30BA01-4E08-4FE6-AC88-227DF057383B}" type="parTrans" cxnId="{B3DF5B6C-2DF1-468A-92A7-9ECB4EE68BC9}">
      <dgm:prSet/>
      <dgm:spPr/>
      <dgm:t>
        <a:bodyPr/>
        <a:lstStyle/>
        <a:p>
          <a:endParaRPr lang="en-AU"/>
        </a:p>
      </dgm:t>
    </dgm:pt>
    <dgm:pt modelId="{4A7CB902-1BA3-4FDB-AF71-FAD4BBFA1B9D}" type="sibTrans" cxnId="{B3DF5B6C-2DF1-468A-92A7-9ECB4EE68BC9}">
      <dgm:prSet/>
      <dgm:spPr/>
      <dgm:t>
        <a:bodyPr/>
        <a:lstStyle/>
        <a:p>
          <a:endParaRPr lang="en-AU"/>
        </a:p>
      </dgm:t>
    </dgm:pt>
    <dgm:pt modelId="{97D486AA-DBA5-43CF-8B82-E9BF4E2A6A55}">
      <dgm:prSet/>
      <dgm:spPr/>
      <dgm:t>
        <a:bodyPr/>
        <a:lstStyle/>
        <a:p>
          <a:r>
            <a:rPr lang="en-US"/>
            <a:t>Senior Revenue Officer</a:t>
          </a:r>
          <a:endParaRPr lang="en-AU"/>
        </a:p>
      </dgm:t>
    </dgm:pt>
    <dgm:pt modelId="{AA5B4C2D-E7E4-4342-BE47-A5438AB0DE0C}" type="parTrans" cxnId="{CE3E4A63-5516-4965-9668-481F0DE9A3CB}">
      <dgm:prSet/>
      <dgm:spPr/>
      <dgm:t>
        <a:bodyPr/>
        <a:lstStyle/>
        <a:p>
          <a:endParaRPr lang="en-AU"/>
        </a:p>
      </dgm:t>
    </dgm:pt>
    <dgm:pt modelId="{ADBB8737-91F5-4DE2-9888-4F3A63782D30}" type="sibTrans" cxnId="{CE3E4A63-5516-4965-9668-481F0DE9A3CB}">
      <dgm:prSet/>
      <dgm:spPr/>
      <dgm:t>
        <a:bodyPr/>
        <a:lstStyle/>
        <a:p>
          <a:endParaRPr lang="en-AU"/>
        </a:p>
      </dgm:t>
    </dgm:pt>
    <dgm:pt modelId="{FD6EE02A-92F3-49A9-B93D-B9DB41F35BB3}">
      <dgm:prSet/>
      <dgm:spPr/>
      <dgm:t>
        <a:bodyPr/>
        <a:lstStyle/>
        <a:p>
          <a:r>
            <a:rPr lang="en-US"/>
            <a:t>Senior Accounts Receivable Officer</a:t>
          </a:r>
          <a:endParaRPr lang="en-AU"/>
        </a:p>
      </dgm:t>
    </dgm:pt>
    <dgm:pt modelId="{9023DEE6-67C9-436E-A6E3-7361CAB698B0}" type="parTrans" cxnId="{AF38FC3A-61D2-413C-84FB-F6E6785254C2}">
      <dgm:prSet/>
      <dgm:spPr/>
      <dgm:t>
        <a:bodyPr/>
        <a:lstStyle/>
        <a:p>
          <a:endParaRPr lang="en-US"/>
        </a:p>
      </dgm:t>
    </dgm:pt>
    <dgm:pt modelId="{F1DEDC1B-79B8-4DC3-802B-72817635589E}" type="sibTrans" cxnId="{AF38FC3A-61D2-413C-84FB-F6E6785254C2}">
      <dgm:prSet/>
      <dgm:spPr/>
      <dgm:t>
        <a:bodyPr/>
        <a:lstStyle/>
        <a:p>
          <a:endParaRPr lang="en-US"/>
        </a:p>
      </dgm:t>
    </dgm:pt>
    <dgm:pt modelId="{246417F1-4677-42A2-A6E9-BA2FB711800E}">
      <dgm:prSet/>
      <dgm:spPr/>
      <dgm:t>
        <a:bodyPr/>
        <a:lstStyle/>
        <a:p>
          <a:r>
            <a:rPr lang="en-US"/>
            <a:t>Assistant Senior Property Officer</a:t>
          </a:r>
          <a:endParaRPr lang="en-AU"/>
        </a:p>
      </dgm:t>
    </dgm:pt>
    <dgm:pt modelId="{C294DE4F-E2E3-4F69-BCEC-7B97CE4072E1}" type="parTrans" cxnId="{8A4E20EC-4F69-4669-8350-2ED6AB7DBA6E}">
      <dgm:prSet/>
      <dgm:spPr/>
      <dgm:t>
        <a:bodyPr/>
        <a:lstStyle/>
        <a:p>
          <a:endParaRPr lang="en-AU"/>
        </a:p>
      </dgm:t>
    </dgm:pt>
    <dgm:pt modelId="{359A9F88-13FF-4EBA-BB4F-13D979F70832}" type="sibTrans" cxnId="{8A4E20EC-4F69-4669-8350-2ED6AB7DBA6E}">
      <dgm:prSet/>
      <dgm:spPr/>
      <dgm:t>
        <a:bodyPr/>
        <a:lstStyle/>
        <a:p>
          <a:endParaRPr lang="en-AU"/>
        </a:p>
      </dgm:t>
    </dgm:pt>
    <dgm:pt modelId="{51C85498-B957-427C-AA18-39B90E4DC806}">
      <dgm:prSet/>
      <dgm:spPr/>
      <dgm:t>
        <a:bodyPr/>
        <a:lstStyle/>
        <a:p>
          <a:r>
            <a:rPr lang="en-US"/>
            <a:t>Property Admin Officer</a:t>
          </a:r>
          <a:endParaRPr lang="en-AU"/>
        </a:p>
      </dgm:t>
    </dgm:pt>
    <dgm:pt modelId="{074FB8AA-B496-4E92-932C-5C0CD45E22FA}" type="parTrans" cxnId="{25661FF8-F493-4989-912F-FBB7C7808B7C}">
      <dgm:prSet/>
      <dgm:spPr/>
      <dgm:t>
        <a:bodyPr/>
        <a:lstStyle/>
        <a:p>
          <a:endParaRPr lang="en-AU"/>
        </a:p>
      </dgm:t>
    </dgm:pt>
    <dgm:pt modelId="{99ADE5A2-3501-4BB9-8B03-A4D0532E0338}" type="sibTrans" cxnId="{25661FF8-F493-4989-912F-FBB7C7808B7C}">
      <dgm:prSet/>
      <dgm:spPr/>
      <dgm:t>
        <a:bodyPr/>
        <a:lstStyle/>
        <a:p>
          <a:endParaRPr lang="en-AU"/>
        </a:p>
      </dgm:t>
    </dgm:pt>
    <dgm:pt modelId="{7D69B5F2-3FCF-416F-B009-C582C5A3BCE8}">
      <dgm:prSet>
        <dgm:style>
          <a:lnRef idx="2">
            <a:schemeClr val="accent1">
              <a:shade val="15000"/>
            </a:schemeClr>
          </a:lnRef>
          <a:fillRef idx="1">
            <a:schemeClr val="accent1"/>
          </a:fillRef>
          <a:effectRef idx="0">
            <a:schemeClr val="accent1"/>
          </a:effectRef>
          <a:fontRef idx="minor">
            <a:schemeClr val="lt1"/>
          </a:fontRef>
        </dgm:style>
      </dgm:prSet>
      <dgm:spPr/>
      <dgm:t>
        <a:bodyPr/>
        <a:lstStyle/>
        <a:p>
          <a:r>
            <a:rPr lang="en-US"/>
            <a:t>Accounts Receivable &amp; Admin Officer (temp)</a:t>
          </a:r>
        </a:p>
      </dgm:t>
    </dgm:pt>
    <dgm:pt modelId="{82C118D2-9E0E-422B-8036-92392D6EBF64}" type="parTrans" cxnId="{30C6019B-C431-4B06-860C-778AA5E0CAC6}">
      <dgm:prSet/>
      <dgm:spPr/>
      <dgm:t>
        <a:bodyPr/>
        <a:lstStyle/>
        <a:p>
          <a:endParaRPr lang="en-AU"/>
        </a:p>
      </dgm:t>
    </dgm:pt>
    <dgm:pt modelId="{B890A310-17CB-4221-B101-E5376BB1EC13}" type="sibTrans" cxnId="{30C6019B-C431-4B06-860C-778AA5E0CAC6}">
      <dgm:prSet/>
      <dgm:spPr/>
      <dgm:t>
        <a:bodyPr/>
        <a:lstStyle/>
        <a:p>
          <a:endParaRPr lang="en-AU"/>
        </a:p>
      </dgm:t>
    </dgm:pt>
    <dgm:pt modelId="{BF1D5C90-0B50-4C34-A6FF-2F74C718BB94}">
      <dgm:prSet/>
      <dgm:spPr/>
      <dgm:t>
        <a:bodyPr/>
        <a:lstStyle/>
        <a:p>
          <a:r>
            <a:rPr lang="en-US"/>
            <a:t>Property Admin Officer</a:t>
          </a:r>
          <a:endParaRPr lang="en-AU"/>
        </a:p>
      </dgm:t>
    </dgm:pt>
    <dgm:pt modelId="{C0D89BB5-B0C1-4732-B5EC-2C82FC6BDB76}" type="sibTrans" cxnId="{621C72C4-F47A-46B2-B45D-CD591EA5039B}">
      <dgm:prSet/>
      <dgm:spPr/>
      <dgm:t>
        <a:bodyPr/>
        <a:lstStyle/>
        <a:p>
          <a:endParaRPr lang="en-AU"/>
        </a:p>
      </dgm:t>
    </dgm:pt>
    <dgm:pt modelId="{4FC0B7A4-07BF-4115-A432-EE7EC3282FF6}" type="parTrans" cxnId="{621C72C4-F47A-46B2-B45D-CD591EA5039B}">
      <dgm:prSet/>
      <dgm:spPr/>
      <dgm:t>
        <a:bodyPr/>
        <a:lstStyle/>
        <a:p>
          <a:endParaRPr lang="en-AU"/>
        </a:p>
      </dgm:t>
    </dgm:pt>
    <dgm:pt modelId="{9459A6AE-FCBD-4A04-A150-9969FC2E23A9}">
      <dgm:prSet/>
      <dgm:spPr/>
      <dgm:t>
        <a:bodyPr/>
        <a:lstStyle/>
        <a:p>
          <a:r>
            <a:rPr lang="en-US"/>
            <a:t>Assistant Senior Valuation Officer</a:t>
          </a:r>
          <a:endParaRPr lang="en-AU"/>
        </a:p>
      </dgm:t>
    </dgm:pt>
    <dgm:pt modelId="{258514E2-9454-48CA-A2ED-6CA8BAFD57F1}" type="parTrans" cxnId="{23301194-0178-4115-B0B2-29E385496226}">
      <dgm:prSet/>
      <dgm:spPr/>
      <dgm:t>
        <a:bodyPr/>
        <a:lstStyle/>
        <a:p>
          <a:endParaRPr lang="en-AU"/>
        </a:p>
      </dgm:t>
    </dgm:pt>
    <dgm:pt modelId="{9D39789F-F4D0-490E-9048-419D4FA7B8ED}" type="sibTrans" cxnId="{23301194-0178-4115-B0B2-29E385496226}">
      <dgm:prSet/>
      <dgm:spPr/>
      <dgm:t>
        <a:bodyPr/>
        <a:lstStyle/>
        <a:p>
          <a:endParaRPr lang="en-AU"/>
        </a:p>
      </dgm:t>
    </dgm:pt>
    <dgm:pt modelId="{1E45DC32-2FF9-45E7-9B25-25269461BAD6}">
      <dgm:prSet/>
      <dgm:spPr/>
      <dgm:t>
        <a:bodyPr/>
        <a:lstStyle/>
        <a:p>
          <a:r>
            <a:rPr lang="en-AU"/>
            <a:t>Assistant Senior Revenue Officer</a:t>
          </a:r>
        </a:p>
      </dgm:t>
    </dgm:pt>
    <dgm:pt modelId="{70525B1D-325C-48AD-8B66-092602624CB1}" type="parTrans" cxnId="{930F249B-2485-4FF8-96C9-EC1A048F1C27}">
      <dgm:prSet/>
      <dgm:spPr/>
      <dgm:t>
        <a:bodyPr/>
        <a:lstStyle/>
        <a:p>
          <a:endParaRPr lang="en-AU"/>
        </a:p>
      </dgm:t>
    </dgm:pt>
    <dgm:pt modelId="{C98F13D1-8AEA-4415-8E59-2481214C8D33}" type="sibTrans" cxnId="{930F249B-2485-4FF8-96C9-EC1A048F1C27}">
      <dgm:prSet/>
      <dgm:spPr/>
      <dgm:t>
        <a:bodyPr/>
        <a:lstStyle/>
        <a:p>
          <a:endParaRPr lang="en-AU"/>
        </a:p>
      </dgm:t>
    </dgm:pt>
    <dgm:pt modelId="{97D01942-1F20-4A76-A5AE-21AA0BDD03E2}">
      <dgm:prSet/>
      <dgm:spPr/>
      <dgm:t>
        <a:bodyPr/>
        <a:lstStyle/>
        <a:p>
          <a:r>
            <a:rPr lang="en-AU"/>
            <a:t>Revenue Admin Officer</a:t>
          </a:r>
        </a:p>
      </dgm:t>
    </dgm:pt>
    <dgm:pt modelId="{4DA18ED9-3C4A-48DC-8AED-851C33A79622}" type="parTrans" cxnId="{295ADAF9-1F1B-4249-8309-5F7672ABF288}">
      <dgm:prSet/>
      <dgm:spPr/>
      <dgm:t>
        <a:bodyPr/>
        <a:lstStyle/>
        <a:p>
          <a:endParaRPr lang="en-AU"/>
        </a:p>
      </dgm:t>
    </dgm:pt>
    <dgm:pt modelId="{62891789-9D73-4F7D-9B67-4BFCC8F192B2}" type="sibTrans" cxnId="{295ADAF9-1F1B-4249-8309-5F7672ABF288}">
      <dgm:prSet/>
      <dgm:spPr/>
      <dgm:t>
        <a:bodyPr/>
        <a:lstStyle/>
        <a:p>
          <a:endParaRPr lang="en-AU"/>
        </a:p>
      </dgm:t>
    </dgm:pt>
    <dgm:pt modelId="{87ADE170-4B96-43B1-9E42-1B63F140C1BF}" type="pres">
      <dgm:prSet presAssocID="{7DAF391A-4C47-4296-8FCD-6ACCBE13A683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</dgm:pt>
    <dgm:pt modelId="{02E18FA1-A5F7-4045-A9E3-2AB522696DD4}" type="pres">
      <dgm:prSet presAssocID="{051E50EA-EB07-4260-BEAA-5C1D061314F1}" presName="hierRoot1" presStyleCnt="0">
        <dgm:presLayoutVars>
          <dgm:hierBranch/>
        </dgm:presLayoutVars>
      </dgm:prSet>
      <dgm:spPr/>
    </dgm:pt>
    <dgm:pt modelId="{90BB34CF-F8D6-4A96-9F93-A3B9DF066893}" type="pres">
      <dgm:prSet presAssocID="{051E50EA-EB07-4260-BEAA-5C1D061314F1}" presName="rootComposite1" presStyleCnt="0"/>
      <dgm:spPr/>
    </dgm:pt>
    <dgm:pt modelId="{8B73ADBC-F938-48D8-BFA8-3423BCB98F18}" type="pres">
      <dgm:prSet presAssocID="{051E50EA-EB07-4260-BEAA-5C1D061314F1}" presName="rootText1" presStyleLbl="node0" presStyleIdx="0" presStyleCnt="1">
        <dgm:presLayoutVars>
          <dgm:chPref val="3"/>
        </dgm:presLayoutVars>
      </dgm:prSet>
      <dgm:spPr/>
    </dgm:pt>
    <dgm:pt modelId="{D9E7C03D-5965-4784-AC00-0386E50377C3}" type="pres">
      <dgm:prSet presAssocID="{051E50EA-EB07-4260-BEAA-5C1D061314F1}" presName="rootPict1" presStyleLbl="alignImgPlace1" presStyleIdx="0" presStyleCnt="12"/>
      <dgm:spPr>
        <a:blipFill rotWithShape="1">
          <a:blip xmlns:r="http://schemas.openxmlformats.org/officeDocument/2006/relationships" r:embed="rId1"/>
          <a:stretch>
            <a:fillRect/>
          </a:stretch>
        </a:blipFill>
      </dgm:spPr>
    </dgm:pt>
    <dgm:pt modelId="{49FDAC59-C5D2-43B6-B3C7-61CFFDC05A54}" type="pres">
      <dgm:prSet presAssocID="{051E50EA-EB07-4260-BEAA-5C1D061314F1}" presName="rootConnector1" presStyleLbl="node1" presStyleIdx="0" presStyleCnt="0"/>
      <dgm:spPr/>
    </dgm:pt>
    <dgm:pt modelId="{5881B05C-520C-476B-8A91-815A27BDF398}" type="pres">
      <dgm:prSet presAssocID="{051E50EA-EB07-4260-BEAA-5C1D061314F1}" presName="hierChild2" presStyleCnt="0"/>
      <dgm:spPr/>
    </dgm:pt>
    <dgm:pt modelId="{C94B0AB0-3BAE-46C0-9FA6-91E061F55DE9}" type="pres">
      <dgm:prSet presAssocID="{49E882C0-31BB-4C91-B41A-C8771B238001}" presName="Name35" presStyleLbl="parChTrans1D2" presStyleIdx="0" presStyleCnt="4"/>
      <dgm:spPr/>
    </dgm:pt>
    <dgm:pt modelId="{08A3D54B-BC27-409D-AF38-C8F5C1037AB1}" type="pres">
      <dgm:prSet presAssocID="{A8C595C1-DED5-4C50-B3E0-3A246681ED55}" presName="hierRoot2" presStyleCnt="0">
        <dgm:presLayoutVars>
          <dgm:hierBranch val="l"/>
        </dgm:presLayoutVars>
      </dgm:prSet>
      <dgm:spPr/>
    </dgm:pt>
    <dgm:pt modelId="{4F3E0069-B5CD-4732-8483-52F42D62445E}" type="pres">
      <dgm:prSet presAssocID="{A8C595C1-DED5-4C50-B3E0-3A246681ED55}" presName="rootComposite" presStyleCnt="0"/>
      <dgm:spPr/>
    </dgm:pt>
    <dgm:pt modelId="{023057E7-3CF8-4C05-A546-CFE62760A8E2}" type="pres">
      <dgm:prSet presAssocID="{A8C595C1-DED5-4C50-B3E0-3A246681ED55}" presName="rootText" presStyleLbl="node2" presStyleIdx="0" presStyleCnt="4">
        <dgm:presLayoutVars>
          <dgm:chPref val="3"/>
        </dgm:presLayoutVars>
      </dgm:prSet>
      <dgm:spPr/>
    </dgm:pt>
    <dgm:pt modelId="{DF216D77-3AF2-460F-AEB1-B6203EC303CB}" type="pres">
      <dgm:prSet presAssocID="{A8C595C1-DED5-4C50-B3E0-3A246681ED55}" presName="rootPict" presStyleLbl="alignImgPlace1" presStyleIdx="1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F2384FFC-31D2-4233-A47F-3879E83AE9D6}" type="pres">
      <dgm:prSet presAssocID="{A8C595C1-DED5-4C50-B3E0-3A246681ED55}" presName="rootConnector" presStyleLbl="node2" presStyleIdx="0" presStyleCnt="4"/>
      <dgm:spPr/>
    </dgm:pt>
    <dgm:pt modelId="{58B13B4C-CCC0-4D86-845B-1CDCCBE5A773}" type="pres">
      <dgm:prSet presAssocID="{A8C595C1-DED5-4C50-B3E0-3A246681ED55}" presName="hierChild4" presStyleCnt="0"/>
      <dgm:spPr/>
    </dgm:pt>
    <dgm:pt modelId="{D73B7FF4-87EC-47AB-9B0C-CB61FA758CF6}" type="pres">
      <dgm:prSet presAssocID="{C294DE4F-E2E3-4F69-BCEC-7B97CE4072E1}" presName="Name50" presStyleLbl="parChTrans1D3" presStyleIdx="0" presStyleCnt="7"/>
      <dgm:spPr/>
    </dgm:pt>
    <dgm:pt modelId="{6CF9D115-0A12-47BC-8380-FFBEE48F519F}" type="pres">
      <dgm:prSet presAssocID="{246417F1-4677-42A2-A6E9-BA2FB711800E}" presName="hierRoot2" presStyleCnt="0">
        <dgm:presLayoutVars>
          <dgm:hierBranch val="init"/>
        </dgm:presLayoutVars>
      </dgm:prSet>
      <dgm:spPr/>
    </dgm:pt>
    <dgm:pt modelId="{730DCC0C-7938-48D5-9D45-E1F21DC0ED72}" type="pres">
      <dgm:prSet presAssocID="{246417F1-4677-42A2-A6E9-BA2FB711800E}" presName="rootComposite" presStyleCnt="0"/>
      <dgm:spPr/>
    </dgm:pt>
    <dgm:pt modelId="{25149984-64A2-44F6-8425-415E1372F978}" type="pres">
      <dgm:prSet presAssocID="{246417F1-4677-42A2-A6E9-BA2FB711800E}" presName="rootText" presStyleLbl="node3" presStyleIdx="0" presStyleCnt="7">
        <dgm:presLayoutVars>
          <dgm:chPref val="3"/>
        </dgm:presLayoutVars>
      </dgm:prSet>
      <dgm:spPr/>
    </dgm:pt>
    <dgm:pt modelId="{4707C385-B00C-4675-90C1-66962888B406}" type="pres">
      <dgm:prSet presAssocID="{246417F1-4677-42A2-A6E9-BA2FB711800E}" presName="rootPict" presStyleLbl="alignImgPlace1" presStyleIdx="2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9A4E2F15-1F55-4DD3-9B6D-E33F61AC6FF6}" type="pres">
      <dgm:prSet presAssocID="{246417F1-4677-42A2-A6E9-BA2FB711800E}" presName="rootConnector" presStyleLbl="node3" presStyleIdx="0" presStyleCnt="7"/>
      <dgm:spPr/>
    </dgm:pt>
    <dgm:pt modelId="{670D6C04-8545-4D0D-9103-9721B07BAEEC}" type="pres">
      <dgm:prSet presAssocID="{246417F1-4677-42A2-A6E9-BA2FB711800E}" presName="hierChild4" presStyleCnt="0"/>
      <dgm:spPr/>
    </dgm:pt>
    <dgm:pt modelId="{DF8726E3-AD02-4784-803D-4DA9D78CE020}" type="pres">
      <dgm:prSet presAssocID="{246417F1-4677-42A2-A6E9-BA2FB711800E}" presName="hierChild5" presStyleCnt="0"/>
      <dgm:spPr/>
    </dgm:pt>
    <dgm:pt modelId="{AE1D8F95-DC52-4773-BA61-5E627ACB213C}" type="pres">
      <dgm:prSet presAssocID="{074FB8AA-B496-4E92-932C-5C0CD45E22FA}" presName="Name50" presStyleLbl="parChTrans1D3" presStyleIdx="1" presStyleCnt="7"/>
      <dgm:spPr/>
    </dgm:pt>
    <dgm:pt modelId="{612361F4-4723-4488-B50D-40FEA657C7B7}" type="pres">
      <dgm:prSet presAssocID="{51C85498-B957-427C-AA18-39B90E4DC806}" presName="hierRoot2" presStyleCnt="0">
        <dgm:presLayoutVars>
          <dgm:hierBranch val="init"/>
        </dgm:presLayoutVars>
      </dgm:prSet>
      <dgm:spPr/>
    </dgm:pt>
    <dgm:pt modelId="{3F7DF7F1-9A16-4EB5-B6C3-17E7D0060ED9}" type="pres">
      <dgm:prSet presAssocID="{51C85498-B957-427C-AA18-39B90E4DC806}" presName="rootComposite" presStyleCnt="0"/>
      <dgm:spPr/>
    </dgm:pt>
    <dgm:pt modelId="{DFD72BF3-923B-461C-B220-BD651DE98CBD}" type="pres">
      <dgm:prSet presAssocID="{51C85498-B957-427C-AA18-39B90E4DC806}" presName="rootText" presStyleLbl="node3" presStyleIdx="1" presStyleCnt="7">
        <dgm:presLayoutVars>
          <dgm:chPref val="3"/>
        </dgm:presLayoutVars>
      </dgm:prSet>
      <dgm:spPr/>
    </dgm:pt>
    <dgm:pt modelId="{46D8C36B-2CAA-498F-91EB-81416473B38C}" type="pres">
      <dgm:prSet presAssocID="{51C85498-B957-427C-AA18-39B90E4DC806}" presName="rootPict" presStyleLbl="alignImgPlace1" presStyleIdx="3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89A22FAF-C724-4347-B51E-0B8D57A95A50}" type="pres">
      <dgm:prSet presAssocID="{51C85498-B957-427C-AA18-39B90E4DC806}" presName="rootConnector" presStyleLbl="node3" presStyleIdx="1" presStyleCnt="7"/>
      <dgm:spPr/>
    </dgm:pt>
    <dgm:pt modelId="{5500DD20-9C8A-495E-8B70-2C6D0E53CFDC}" type="pres">
      <dgm:prSet presAssocID="{51C85498-B957-427C-AA18-39B90E4DC806}" presName="hierChild4" presStyleCnt="0"/>
      <dgm:spPr/>
    </dgm:pt>
    <dgm:pt modelId="{36E316D0-8034-4337-B2AD-1524025AAB36}" type="pres">
      <dgm:prSet presAssocID="{51C85498-B957-427C-AA18-39B90E4DC806}" presName="hierChild5" presStyleCnt="0"/>
      <dgm:spPr/>
    </dgm:pt>
    <dgm:pt modelId="{1AAD90C4-1C78-40F5-9597-743500F20C51}" type="pres">
      <dgm:prSet presAssocID="{4FC0B7A4-07BF-4115-A432-EE7EC3282FF6}" presName="Name50" presStyleLbl="parChTrans1D3" presStyleIdx="2" presStyleCnt="7"/>
      <dgm:spPr/>
    </dgm:pt>
    <dgm:pt modelId="{1CA998F5-04AF-461A-B33A-B816FAFA4E5F}" type="pres">
      <dgm:prSet presAssocID="{BF1D5C90-0B50-4C34-A6FF-2F74C718BB94}" presName="hierRoot2" presStyleCnt="0">
        <dgm:presLayoutVars>
          <dgm:hierBranch val="init"/>
        </dgm:presLayoutVars>
      </dgm:prSet>
      <dgm:spPr/>
    </dgm:pt>
    <dgm:pt modelId="{21AD77B0-328C-49D2-AB5E-9C8E9DAEC037}" type="pres">
      <dgm:prSet presAssocID="{BF1D5C90-0B50-4C34-A6FF-2F74C718BB94}" presName="rootComposite" presStyleCnt="0"/>
      <dgm:spPr/>
    </dgm:pt>
    <dgm:pt modelId="{F6E2449F-8B63-4244-BACF-B3936180FD15}" type="pres">
      <dgm:prSet presAssocID="{BF1D5C90-0B50-4C34-A6FF-2F74C718BB94}" presName="rootText" presStyleLbl="node3" presStyleIdx="2" presStyleCnt="7">
        <dgm:presLayoutVars>
          <dgm:chPref val="3"/>
        </dgm:presLayoutVars>
      </dgm:prSet>
      <dgm:spPr/>
    </dgm:pt>
    <dgm:pt modelId="{C0771848-092D-4F45-A396-5A4F1CA8D7F0}" type="pres">
      <dgm:prSet presAssocID="{BF1D5C90-0B50-4C34-A6FF-2F74C718BB94}" presName="rootPict" presStyleLbl="alignImgPlace1" presStyleIdx="4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9A2D1EC8-C0D7-4F9C-A65F-B470BB143E83}" type="pres">
      <dgm:prSet presAssocID="{BF1D5C90-0B50-4C34-A6FF-2F74C718BB94}" presName="rootConnector" presStyleLbl="node3" presStyleIdx="2" presStyleCnt="7"/>
      <dgm:spPr/>
    </dgm:pt>
    <dgm:pt modelId="{BDC869ED-666F-4D22-B3DB-F22C2DC2B892}" type="pres">
      <dgm:prSet presAssocID="{BF1D5C90-0B50-4C34-A6FF-2F74C718BB94}" presName="hierChild4" presStyleCnt="0"/>
      <dgm:spPr/>
    </dgm:pt>
    <dgm:pt modelId="{1305875A-4962-4CC0-9EB4-CAB9DE4F834A}" type="pres">
      <dgm:prSet presAssocID="{BF1D5C90-0B50-4C34-A6FF-2F74C718BB94}" presName="hierChild5" presStyleCnt="0"/>
      <dgm:spPr/>
    </dgm:pt>
    <dgm:pt modelId="{EAFA3383-8104-40B2-9062-6C15CEFC8CEA}" type="pres">
      <dgm:prSet presAssocID="{A8C595C1-DED5-4C50-B3E0-3A246681ED55}" presName="hierChild5" presStyleCnt="0"/>
      <dgm:spPr/>
    </dgm:pt>
    <dgm:pt modelId="{BF9353B3-C52D-4C1C-AAC1-1EB07C243395}" type="pres">
      <dgm:prSet presAssocID="{3A30BA01-4E08-4FE6-AC88-227DF057383B}" presName="Name35" presStyleLbl="parChTrans1D2" presStyleIdx="1" presStyleCnt="4"/>
      <dgm:spPr/>
    </dgm:pt>
    <dgm:pt modelId="{F74FCA04-4AC0-4002-A7E2-08CE710177B6}" type="pres">
      <dgm:prSet presAssocID="{7F0EADA4-D177-4BC1-A122-40536D096C61}" presName="hierRoot2" presStyleCnt="0">
        <dgm:presLayoutVars>
          <dgm:hierBranch/>
        </dgm:presLayoutVars>
      </dgm:prSet>
      <dgm:spPr/>
    </dgm:pt>
    <dgm:pt modelId="{624EE943-FB98-4EEA-8526-DBEFAF7559A1}" type="pres">
      <dgm:prSet presAssocID="{7F0EADA4-D177-4BC1-A122-40536D096C61}" presName="rootComposite" presStyleCnt="0"/>
      <dgm:spPr/>
    </dgm:pt>
    <dgm:pt modelId="{80009895-096B-4D21-9B5A-51012CD2E25B}" type="pres">
      <dgm:prSet presAssocID="{7F0EADA4-D177-4BC1-A122-40536D096C61}" presName="rootText" presStyleLbl="node2" presStyleIdx="1" presStyleCnt="4" custScaleY="99907">
        <dgm:presLayoutVars>
          <dgm:chPref val="3"/>
        </dgm:presLayoutVars>
      </dgm:prSet>
      <dgm:spPr/>
    </dgm:pt>
    <dgm:pt modelId="{D9382118-A190-4860-AFF4-438101EF0B1B}" type="pres">
      <dgm:prSet presAssocID="{7F0EADA4-D177-4BC1-A122-40536D096C61}" presName="rootPict" presStyleLbl="alignImgPlace1" presStyleIdx="5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2B9B3F45-A125-44D1-998E-10B530E751F8}" type="pres">
      <dgm:prSet presAssocID="{7F0EADA4-D177-4BC1-A122-40536D096C61}" presName="rootConnector" presStyleLbl="node2" presStyleIdx="1" presStyleCnt="4"/>
      <dgm:spPr/>
    </dgm:pt>
    <dgm:pt modelId="{4EFACE35-8835-42CE-BE0A-34CD1B7A52FE}" type="pres">
      <dgm:prSet presAssocID="{7F0EADA4-D177-4BC1-A122-40536D096C61}" presName="hierChild4" presStyleCnt="0"/>
      <dgm:spPr/>
    </dgm:pt>
    <dgm:pt modelId="{5B9AFDFE-2ED4-4930-B657-0A9A5A432376}" type="pres">
      <dgm:prSet presAssocID="{258514E2-9454-48CA-A2ED-6CA8BAFD57F1}" presName="Name35" presStyleLbl="parChTrans1D3" presStyleIdx="3" presStyleCnt="7"/>
      <dgm:spPr/>
    </dgm:pt>
    <dgm:pt modelId="{81D31A1C-E887-44F7-9933-EFA38E54DA72}" type="pres">
      <dgm:prSet presAssocID="{9459A6AE-FCBD-4A04-A150-9969FC2E23A9}" presName="hierRoot2" presStyleCnt="0">
        <dgm:presLayoutVars>
          <dgm:hierBranch val="init"/>
        </dgm:presLayoutVars>
      </dgm:prSet>
      <dgm:spPr/>
    </dgm:pt>
    <dgm:pt modelId="{056A27F7-3B04-4581-B517-B7C3D1FFE91A}" type="pres">
      <dgm:prSet presAssocID="{9459A6AE-FCBD-4A04-A150-9969FC2E23A9}" presName="rootComposite" presStyleCnt="0"/>
      <dgm:spPr/>
    </dgm:pt>
    <dgm:pt modelId="{AC0CE001-5D8E-451B-9C7B-AA97E807FE5B}" type="pres">
      <dgm:prSet presAssocID="{9459A6AE-FCBD-4A04-A150-9969FC2E23A9}" presName="rootText" presStyleLbl="node3" presStyleIdx="3" presStyleCnt="7" custScaleY="99907">
        <dgm:presLayoutVars>
          <dgm:chPref val="3"/>
        </dgm:presLayoutVars>
      </dgm:prSet>
      <dgm:spPr/>
    </dgm:pt>
    <dgm:pt modelId="{990FC1C5-6E4E-424F-B0E7-B075E9A19A5B}" type="pres">
      <dgm:prSet presAssocID="{9459A6AE-FCBD-4A04-A150-9969FC2E23A9}" presName="rootPict" presStyleLbl="alignImgPlace1" presStyleIdx="6" presStyleCnt="12"/>
      <dgm:spPr/>
    </dgm:pt>
    <dgm:pt modelId="{8CBBDE24-6B07-45EA-AA4B-B3BB130CD646}" type="pres">
      <dgm:prSet presAssocID="{9459A6AE-FCBD-4A04-A150-9969FC2E23A9}" presName="rootConnector" presStyleLbl="node3" presStyleIdx="3" presStyleCnt="7"/>
      <dgm:spPr/>
    </dgm:pt>
    <dgm:pt modelId="{F050D1FB-F9A8-47DC-AA63-B66A3FB974D7}" type="pres">
      <dgm:prSet presAssocID="{9459A6AE-FCBD-4A04-A150-9969FC2E23A9}" presName="hierChild4" presStyleCnt="0"/>
      <dgm:spPr/>
    </dgm:pt>
    <dgm:pt modelId="{D01F90B4-9169-4F81-A40A-62C1A6BE8A18}" type="pres">
      <dgm:prSet presAssocID="{9459A6AE-FCBD-4A04-A150-9969FC2E23A9}" presName="hierChild5" presStyleCnt="0"/>
      <dgm:spPr/>
    </dgm:pt>
    <dgm:pt modelId="{70ABAF7A-9AED-4D88-BE9F-4150EC505344}" type="pres">
      <dgm:prSet presAssocID="{7F0EADA4-D177-4BC1-A122-40536D096C61}" presName="hierChild5" presStyleCnt="0"/>
      <dgm:spPr/>
    </dgm:pt>
    <dgm:pt modelId="{023C1138-18ED-4DE1-BA0D-9AD6C0733A90}" type="pres">
      <dgm:prSet presAssocID="{AA5B4C2D-E7E4-4342-BE47-A5438AB0DE0C}" presName="Name35" presStyleLbl="parChTrans1D2" presStyleIdx="2" presStyleCnt="4"/>
      <dgm:spPr/>
    </dgm:pt>
    <dgm:pt modelId="{0F48973C-039A-4260-8DD1-0CBABB362D3D}" type="pres">
      <dgm:prSet presAssocID="{97D486AA-DBA5-43CF-8B82-E9BF4E2A6A55}" presName="hierRoot2" presStyleCnt="0">
        <dgm:presLayoutVars>
          <dgm:hierBranch val="init"/>
        </dgm:presLayoutVars>
      </dgm:prSet>
      <dgm:spPr/>
    </dgm:pt>
    <dgm:pt modelId="{D3FCFBA8-D31E-4CF8-A694-D3CBD39617F8}" type="pres">
      <dgm:prSet presAssocID="{97D486AA-DBA5-43CF-8B82-E9BF4E2A6A55}" presName="rootComposite" presStyleCnt="0"/>
      <dgm:spPr/>
    </dgm:pt>
    <dgm:pt modelId="{BF78197B-683A-4FE5-9D02-53BAA1685223}" type="pres">
      <dgm:prSet presAssocID="{97D486AA-DBA5-43CF-8B82-E9BF4E2A6A55}" presName="rootText" presStyleLbl="node2" presStyleIdx="2" presStyleCnt="4">
        <dgm:presLayoutVars>
          <dgm:chPref val="3"/>
        </dgm:presLayoutVars>
      </dgm:prSet>
      <dgm:spPr/>
    </dgm:pt>
    <dgm:pt modelId="{2EFCF853-79BD-4DF8-AD8C-51923C64D797}" type="pres">
      <dgm:prSet presAssocID="{97D486AA-DBA5-43CF-8B82-E9BF4E2A6A55}" presName="rootPict" presStyleLbl="alignImgPlace1" presStyleIdx="7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80730BDC-5170-4DEB-BB4E-2BD91746895A}" type="pres">
      <dgm:prSet presAssocID="{97D486AA-DBA5-43CF-8B82-E9BF4E2A6A55}" presName="rootConnector" presStyleLbl="node2" presStyleIdx="2" presStyleCnt="4"/>
      <dgm:spPr/>
    </dgm:pt>
    <dgm:pt modelId="{6F5E1B7A-6C12-4E9E-ABB9-5DC982D2C8EF}" type="pres">
      <dgm:prSet presAssocID="{97D486AA-DBA5-43CF-8B82-E9BF4E2A6A55}" presName="hierChild4" presStyleCnt="0"/>
      <dgm:spPr/>
    </dgm:pt>
    <dgm:pt modelId="{0C9B65C6-DFAF-4736-9F6F-A29D3EED9316}" type="pres">
      <dgm:prSet presAssocID="{70525B1D-325C-48AD-8B66-092602624CB1}" presName="Name37" presStyleLbl="parChTrans1D3" presStyleIdx="4" presStyleCnt="7"/>
      <dgm:spPr/>
    </dgm:pt>
    <dgm:pt modelId="{DB194BD6-5A8F-43B9-8391-FEF6B460B1C3}" type="pres">
      <dgm:prSet presAssocID="{1E45DC32-2FF9-45E7-9B25-25269461BAD6}" presName="hierRoot2" presStyleCnt="0">
        <dgm:presLayoutVars>
          <dgm:hierBranch val="init"/>
        </dgm:presLayoutVars>
      </dgm:prSet>
      <dgm:spPr/>
    </dgm:pt>
    <dgm:pt modelId="{9756BB55-B3C9-42C0-AD3E-2E9E99596CCC}" type="pres">
      <dgm:prSet presAssocID="{1E45DC32-2FF9-45E7-9B25-25269461BAD6}" presName="rootComposite" presStyleCnt="0"/>
      <dgm:spPr/>
    </dgm:pt>
    <dgm:pt modelId="{8FA0751F-86EC-4A45-BD5F-345038C1EE52}" type="pres">
      <dgm:prSet presAssocID="{1E45DC32-2FF9-45E7-9B25-25269461BAD6}" presName="rootText" presStyleLbl="node3" presStyleIdx="4" presStyleCnt="7">
        <dgm:presLayoutVars>
          <dgm:chPref val="3"/>
        </dgm:presLayoutVars>
      </dgm:prSet>
      <dgm:spPr/>
    </dgm:pt>
    <dgm:pt modelId="{189F5AA7-B9B4-43CA-9658-631BCBB081EC}" type="pres">
      <dgm:prSet presAssocID="{1E45DC32-2FF9-45E7-9B25-25269461BAD6}" presName="rootPict" presStyleLbl="alignImgPlace1" presStyleIdx="8" presStyleCnt="12"/>
      <dgm:spPr/>
    </dgm:pt>
    <dgm:pt modelId="{861FCE74-ED98-4518-BCA5-A58A04D15068}" type="pres">
      <dgm:prSet presAssocID="{1E45DC32-2FF9-45E7-9B25-25269461BAD6}" presName="rootConnector" presStyleLbl="node3" presStyleIdx="4" presStyleCnt="7"/>
      <dgm:spPr/>
    </dgm:pt>
    <dgm:pt modelId="{B5649485-E92E-452B-94A8-97AF9885CDE7}" type="pres">
      <dgm:prSet presAssocID="{1E45DC32-2FF9-45E7-9B25-25269461BAD6}" presName="hierChild4" presStyleCnt="0"/>
      <dgm:spPr/>
    </dgm:pt>
    <dgm:pt modelId="{8C7AA66E-DFF6-48CE-B200-AEC142CF1AF4}" type="pres">
      <dgm:prSet presAssocID="{1E45DC32-2FF9-45E7-9B25-25269461BAD6}" presName="hierChild5" presStyleCnt="0"/>
      <dgm:spPr/>
    </dgm:pt>
    <dgm:pt modelId="{4C7691A9-A011-44C6-90D7-D8FDEE68AF85}" type="pres">
      <dgm:prSet presAssocID="{4DA18ED9-3C4A-48DC-8AED-851C33A79622}" presName="Name37" presStyleLbl="parChTrans1D3" presStyleIdx="5" presStyleCnt="7"/>
      <dgm:spPr/>
    </dgm:pt>
    <dgm:pt modelId="{B1175BE0-8979-483A-997E-CCDC8A2D44CD}" type="pres">
      <dgm:prSet presAssocID="{97D01942-1F20-4A76-A5AE-21AA0BDD03E2}" presName="hierRoot2" presStyleCnt="0">
        <dgm:presLayoutVars>
          <dgm:hierBranch val="init"/>
        </dgm:presLayoutVars>
      </dgm:prSet>
      <dgm:spPr/>
    </dgm:pt>
    <dgm:pt modelId="{9868661A-D815-4AA8-B4E2-96D3CE344CC4}" type="pres">
      <dgm:prSet presAssocID="{97D01942-1F20-4A76-A5AE-21AA0BDD03E2}" presName="rootComposite" presStyleCnt="0"/>
      <dgm:spPr/>
    </dgm:pt>
    <dgm:pt modelId="{7CC71D11-7117-45C1-8082-1FFA58BFA866}" type="pres">
      <dgm:prSet presAssocID="{97D01942-1F20-4A76-A5AE-21AA0BDD03E2}" presName="rootText" presStyleLbl="node3" presStyleIdx="5" presStyleCnt="7">
        <dgm:presLayoutVars>
          <dgm:chPref val="3"/>
        </dgm:presLayoutVars>
      </dgm:prSet>
      <dgm:spPr/>
    </dgm:pt>
    <dgm:pt modelId="{BD1DB345-F44A-44C2-96F5-E420B30C03B6}" type="pres">
      <dgm:prSet presAssocID="{97D01942-1F20-4A76-A5AE-21AA0BDD03E2}" presName="rootPict" presStyleLbl="alignImgPlace1" presStyleIdx="9" presStyleCnt="12"/>
      <dgm:spPr/>
    </dgm:pt>
    <dgm:pt modelId="{1B33B3A1-4F38-499D-8896-1D9216886869}" type="pres">
      <dgm:prSet presAssocID="{97D01942-1F20-4A76-A5AE-21AA0BDD03E2}" presName="rootConnector" presStyleLbl="node3" presStyleIdx="5" presStyleCnt="7"/>
      <dgm:spPr/>
    </dgm:pt>
    <dgm:pt modelId="{5850B45C-E014-4D1D-BD6E-17DDA707320E}" type="pres">
      <dgm:prSet presAssocID="{97D01942-1F20-4A76-A5AE-21AA0BDD03E2}" presName="hierChild4" presStyleCnt="0"/>
      <dgm:spPr/>
    </dgm:pt>
    <dgm:pt modelId="{BA45DDAC-05C0-4130-BCC7-8988269741F7}" type="pres">
      <dgm:prSet presAssocID="{97D01942-1F20-4A76-A5AE-21AA0BDD03E2}" presName="hierChild5" presStyleCnt="0"/>
      <dgm:spPr/>
    </dgm:pt>
    <dgm:pt modelId="{C5BBCB5B-90FD-49DF-BAA5-7C712ED565D3}" type="pres">
      <dgm:prSet presAssocID="{97D486AA-DBA5-43CF-8B82-E9BF4E2A6A55}" presName="hierChild5" presStyleCnt="0"/>
      <dgm:spPr/>
    </dgm:pt>
    <dgm:pt modelId="{A4D4CD4D-5AC8-4DAF-8005-7E1AD0B1DF5F}" type="pres">
      <dgm:prSet presAssocID="{9023DEE6-67C9-436E-A6E3-7361CAB698B0}" presName="Name35" presStyleLbl="parChTrans1D2" presStyleIdx="3" presStyleCnt="4"/>
      <dgm:spPr/>
    </dgm:pt>
    <dgm:pt modelId="{3AD05570-7046-4FDF-9F2E-18B28CD7860C}" type="pres">
      <dgm:prSet presAssocID="{FD6EE02A-92F3-49A9-B93D-B9DB41F35BB3}" presName="hierRoot2" presStyleCnt="0">
        <dgm:presLayoutVars>
          <dgm:hierBranch val="init"/>
        </dgm:presLayoutVars>
      </dgm:prSet>
      <dgm:spPr/>
    </dgm:pt>
    <dgm:pt modelId="{9E6344B3-768A-4F70-A1AD-C989C32CC431}" type="pres">
      <dgm:prSet presAssocID="{FD6EE02A-92F3-49A9-B93D-B9DB41F35BB3}" presName="rootComposite" presStyleCnt="0"/>
      <dgm:spPr/>
    </dgm:pt>
    <dgm:pt modelId="{0313A9D0-EB33-41D0-8DAB-AD84558876CA}" type="pres">
      <dgm:prSet presAssocID="{FD6EE02A-92F3-49A9-B93D-B9DB41F35BB3}" presName="rootText" presStyleLbl="node2" presStyleIdx="3" presStyleCnt="4">
        <dgm:presLayoutVars>
          <dgm:chPref val="3"/>
        </dgm:presLayoutVars>
      </dgm:prSet>
      <dgm:spPr/>
    </dgm:pt>
    <dgm:pt modelId="{FB56A8A7-E45A-4833-88BD-5551BFF4626E}" type="pres">
      <dgm:prSet presAssocID="{FD6EE02A-92F3-49A9-B93D-B9DB41F35BB3}" presName="rootPict" presStyleLbl="alignImgPlace1" presStyleIdx="10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B3706D0B-1EF8-48A3-A619-3D9C2C7602C5}" type="pres">
      <dgm:prSet presAssocID="{FD6EE02A-92F3-49A9-B93D-B9DB41F35BB3}" presName="rootConnector" presStyleLbl="node2" presStyleIdx="3" presStyleCnt="4"/>
      <dgm:spPr/>
    </dgm:pt>
    <dgm:pt modelId="{4AD50BC2-7E29-457C-8230-B75DC66A6461}" type="pres">
      <dgm:prSet presAssocID="{FD6EE02A-92F3-49A9-B93D-B9DB41F35BB3}" presName="hierChild4" presStyleCnt="0"/>
      <dgm:spPr/>
    </dgm:pt>
    <dgm:pt modelId="{813E7C56-4282-40A9-8193-5717D223273D}" type="pres">
      <dgm:prSet presAssocID="{82C118D2-9E0E-422B-8036-92392D6EBF64}" presName="Name37" presStyleLbl="parChTrans1D3" presStyleIdx="6" presStyleCnt="7"/>
      <dgm:spPr/>
    </dgm:pt>
    <dgm:pt modelId="{6BF6C136-7D93-4234-83EA-15C0D9060D94}" type="pres">
      <dgm:prSet presAssocID="{7D69B5F2-3FCF-416F-B009-C582C5A3BCE8}" presName="hierRoot2" presStyleCnt="0">
        <dgm:presLayoutVars>
          <dgm:hierBranch val="init"/>
        </dgm:presLayoutVars>
      </dgm:prSet>
      <dgm:spPr/>
    </dgm:pt>
    <dgm:pt modelId="{CF9B76E1-1A11-4D08-96F3-825207DDC731}" type="pres">
      <dgm:prSet presAssocID="{7D69B5F2-3FCF-416F-B009-C582C5A3BCE8}" presName="rootComposite" presStyleCnt="0"/>
      <dgm:spPr/>
    </dgm:pt>
    <dgm:pt modelId="{D8AF3CA4-B347-4FE5-A697-7D5F0EC25A87}" type="pres">
      <dgm:prSet presAssocID="{7D69B5F2-3FCF-416F-B009-C582C5A3BCE8}" presName="rootText" presStyleLbl="node3" presStyleIdx="6" presStyleCnt="7">
        <dgm:presLayoutVars>
          <dgm:chPref val="3"/>
        </dgm:presLayoutVars>
      </dgm:prSet>
      <dgm:spPr/>
    </dgm:pt>
    <dgm:pt modelId="{0D1D613F-B25A-48B1-83B2-2FC067E65E03}" type="pres">
      <dgm:prSet presAssocID="{7D69B5F2-3FCF-416F-B009-C582C5A3BCE8}" presName="rootPict" presStyleLbl="alignImgPlace1" presStyleIdx="11" presStyleCnt="12"/>
      <dgm:spPr>
        <a:blipFill rotWithShape="1">
          <a:blip xmlns:r="http://schemas.openxmlformats.org/officeDocument/2006/relationships" r:embed="rId2"/>
          <a:srcRect/>
          <a:stretch>
            <a:fillRect/>
          </a:stretch>
        </a:blipFill>
      </dgm:spPr>
    </dgm:pt>
    <dgm:pt modelId="{BC44AA42-3192-415E-BF79-68D892DA126D}" type="pres">
      <dgm:prSet presAssocID="{7D69B5F2-3FCF-416F-B009-C582C5A3BCE8}" presName="rootConnector" presStyleLbl="node3" presStyleIdx="6" presStyleCnt="7"/>
      <dgm:spPr/>
    </dgm:pt>
    <dgm:pt modelId="{16B99D58-FAF9-4FDE-AB37-F1B2F66FBE90}" type="pres">
      <dgm:prSet presAssocID="{7D69B5F2-3FCF-416F-B009-C582C5A3BCE8}" presName="hierChild4" presStyleCnt="0"/>
      <dgm:spPr/>
    </dgm:pt>
    <dgm:pt modelId="{93106B45-6D06-4620-AAF6-01C996879AA9}" type="pres">
      <dgm:prSet presAssocID="{7D69B5F2-3FCF-416F-B009-C582C5A3BCE8}" presName="hierChild5" presStyleCnt="0"/>
      <dgm:spPr/>
    </dgm:pt>
    <dgm:pt modelId="{7186E7DF-51D9-4983-B65D-77926F3C8CBF}" type="pres">
      <dgm:prSet presAssocID="{FD6EE02A-92F3-49A9-B93D-B9DB41F35BB3}" presName="hierChild5" presStyleCnt="0"/>
      <dgm:spPr/>
    </dgm:pt>
    <dgm:pt modelId="{14E4AF90-C89D-4E4A-B8A7-C27574DC6FA7}" type="pres">
      <dgm:prSet presAssocID="{051E50EA-EB07-4260-BEAA-5C1D061314F1}" presName="hierChild3" presStyleCnt="0"/>
      <dgm:spPr/>
    </dgm:pt>
  </dgm:ptLst>
  <dgm:cxnLst>
    <dgm:cxn modelId="{FAACA108-F966-408C-949B-BE675F2ADE1B}" type="presOf" srcId="{074FB8AA-B496-4E92-932C-5C0CD45E22FA}" destId="{AE1D8F95-DC52-4773-BA61-5E627ACB213C}" srcOrd="0" destOrd="0" presId="urn:microsoft.com/office/officeart/2005/8/layout/pictureOrgChart+Icon"/>
    <dgm:cxn modelId="{AFC0CB10-2A6F-4859-8465-C998201D5865}" type="presOf" srcId="{BF1D5C90-0B50-4C34-A6FF-2F74C718BB94}" destId="{9A2D1EC8-C0D7-4F9C-A65F-B470BB143E83}" srcOrd="1" destOrd="0" presId="urn:microsoft.com/office/officeart/2005/8/layout/pictureOrgChart+Icon"/>
    <dgm:cxn modelId="{26068C12-94AC-42DD-810D-17A9F1BFEEEB}" type="presOf" srcId="{258514E2-9454-48CA-A2ED-6CA8BAFD57F1}" destId="{5B9AFDFE-2ED4-4930-B657-0A9A5A432376}" srcOrd="0" destOrd="0" presId="urn:microsoft.com/office/officeart/2005/8/layout/pictureOrgChart+Icon"/>
    <dgm:cxn modelId="{1FA48A19-3766-4B1D-B888-5482F863B804}" type="presOf" srcId="{4FC0B7A4-07BF-4115-A432-EE7EC3282FF6}" destId="{1AAD90C4-1C78-40F5-9597-743500F20C51}" srcOrd="0" destOrd="0" presId="urn:microsoft.com/office/officeart/2005/8/layout/pictureOrgChart+Icon"/>
    <dgm:cxn modelId="{30C6A51D-D1E8-488B-9BCC-6E4993C6A145}" type="presOf" srcId="{97D486AA-DBA5-43CF-8B82-E9BF4E2A6A55}" destId="{80730BDC-5170-4DEB-BB4E-2BD91746895A}" srcOrd="1" destOrd="0" presId="urn:microsoft.com/office/officeart/2005/8/layout/pictureOrgChart+Icon"/>
    <dgm:cxn modelId="{EEF0711E-B80A-4E02-A8AB-38C1C7011C89}" type="presOf" srcId="{7D69B5F2-3FCF-416F-B009-C582C5A3BCE8}" destId="{BC44AA42-3192-415E-BF79-68D892DA126D}" srcOrd="1" destOrd="0" presId="urn:microsoft.com/office/officeart/2005/8/layout/pictureOrgChart+Icon"/>
    <dgm:cxn modelId="{C4E0D22A-CA7F-4942-92A2-5F7BFC705027}" type="presOf" srcId="{A8C595C1-DED5-4C50-B3E0-3A246681ED55}" destId="{023057E7-3CF8-4C05-A546-CFE62760A8E2}" srcOrd="0" destOrd="0" presId="urn:microsoft.com/office/officeart/2005/8/layout/pictureOrgChart+Icon"/>
    <dgm:cxn modelId="{0446602D-0F6D-4468-963F-8AF333B6C094}" type="presOf" srcId="{C294DE4F-E2E3-4F69-BCEC-7B97CE4072E1}" destId="{D73B7FF4-87EC-47AB-9B0C-CB61FA758CF6}" srcOrd="0" destOrd="0" presId="urn:microsoft.com/office/officeart/2005/8/layout/pictureOrgChart+Icon"/>
    <dgm:cxn modelId="{09814031-0014-4134-B027-5BAF712A4714}" type="presOf" srcId="{49E882C0-31BB-4C91-B41A-C8771B238001}" destId="{C94B0AB0-3BAE-46C0-9FA6-91E061F55DE9}" srcOrd="0" destOrd="0" presId="urn:microsoft.com/office/officeart/2005/8/layout/pictureOrgChart+Icon"/>
    <dgm:cxn modelId="{0D9E6734-A3B4-4F3B-B0BF-0B1D7A7251F0}" type="presOf" srcId="{246417F1-4677-42A2-A6E9-BA2FB711800E}" destId="{9A4E2F15-1F55-4DD3-9B6D-E33F61AC6FF6}" srcOrd="1" destOrd="0" presId="urn:microsoft.com/office/officeart/2005/8/layout/pictureOrgChart+Icon"/>
    <dgm:cxn modelId="{58430535-4B82-41E2-94B4-1859FEA4DFAC}" type="presOf" srcId="{9459A6AE-FCBD-4A04-A150-9969FC2E23A9}" destId="{AC0CE001-5D8E-451B-9C7B-AA97E807FE5B}" srcOrd="0" destOrd="0" presId="urn:microsoft.com/office/officeart/2005/8/layout/pictureOrgChart+Icon"/>
    <dgm:cxn modelId="{F308ED3A-24C0-47A4-8FE6-9DA13CE687B9}" type="presOf" srcId="{97D01942-1F20-4A76-A5AE-21AA0BDD03E2}" destId="{7CC71D11-7117-45C1-8082-1FFA58BFA866}" srcOrd="0" destOrd="0" presId="urn:microsoft.com/office/officeart/2005/8/layout/pictureOrgChart+Icon"/>
    <dgm:cxn modelId="{AF38FC3A-61D2-413C-84FB-F6E6785254C2}" srcId="{051E50EA-EB07-4260-BEAA-5C1D061314F1}" destId="{FD6EE02A-92F3-49A9-B93D-B9DB41F35BB3}" srcOrd="3" destOrd="0" parTransId="{9023DEE6-67C9-436E-A6E3-7361CAB698B0}" sibTransId="{F1DEDC1B-79B8-4DC3-802B-72817635589E}"/>
    <dgm:cxn modelId="{5D9E523D-D738-47A0-8F09-1E39157A4BAF}" srcId="{7DAF391A-4C47-4296-8FCD-6ACCBE13A683}" destId="{051E50EA-EB07-4260-BEAA-5C1D061314F1}" srcOrd="0" destOrd="0" parTransId="{DB2C1E41-EE95-499B-8497-63421DB566BB}" sibTransId="{42972690-9632-405E-AB5C-B8C691D07494}"/>
    <dgm:cxn modelId="{CE3E4A63-5516-4965-9668-481F0DE9A3CB}" srcId="{051E50EA-EB07-4260-BEAA-5C1D061314F1}" destId="{97D486AA-DBA5-43CF-8B82-E9BF4E2A6A55}" srcOrd="2" destOrd="0" parTransId="{AA5B4C2D-E7E4-4342-BE47-A5438AB0DE0C}" sibTransId="{ADBB8737-91F5-4DE2-9888-4F3A63782D30}"/>
    <dgm:cxn modelId="{D7449844-1812-43C7-B8BC-F71DFBAB7C18}" type="presOf" srcId="{A8C595C1-DED5-4C50-B3E0-3A246681ED55}" destId="{F2384FFC-31D2-4233-A47F-3879E83AE9D6}" srcOrd="1" destOrd="0" presId="urn:microsoft.com/office/officeart/2005/8/layout/pictureOrgChart+Icon"/>
    <dgm:cxn modelId="{C70AF949-8732-4535-88F2-E3713F5C0131}" type="presOf" srcId="{7F0EADA4-D177-4BC1-A122-40536D096C61}" destId="{2B9B3F45-A125-44D1-998E-10B530E751F8}" srcOrd="1" destOrd="0" presId="urn:microsoft.com/office/officeart/2005/8/layout/pictureOrgChart+Icon"/>
    <dgm:cxn modelId="{B3DF5B6C-2DF1-468A-92A7-9ECB4EE68BC9}" srcId="{051E50EA-EB07-4260-BEAA-5C1D061314F1}" destId="{7F0EADA4-D177-4BC1-A122-40536D096C61}" srcOrd="1" destOrd="0" parTransId="{3A30BA01-4E08-4FE6-AC88-227DF057383B}" sibTransId="{4A7CB902-1BA3-4FDB-AF71-FAD4BBFA1B9D}"/>
    <dgm:cxn modelId="{3C7B2952-41A1-4613-BAE8-F7CC6E14994C}" type="presOf" srcId="{1E45DC32-2FF9-45E7-9B25-25269461BAD6}" destId="{861FCE74-ED98-4518-BCA5-A58A04D15068}" srcOrd="1" destOrd="0" presId="urn:microsoft.com/office/officeart/2005/8/layout/pictureOrgChart+Icon"/>
    <dgm:cxn modelId="{DA93A67C-8FB7-4584-ABC8-A5141B537BED}" type="presOf" srcId="{246417F1-4677-42A2-A6E9-BA2FB711800E}" destId="{25149984-64A2-44F6-8425-415E1372F978}" srcOrd="0" destOrd="0" presId="urn:microsoft.com/office/officeart/2005/8/layout/pictureOrgChart+Icon"/>
    <dgm:cxn modelId="{7808F47D-D725-4A2F-BF73-535C17B155D0}" type="presOf" srcId="{051E50EA-EB07-4260-BEAA-5C1D061314F1}" destId="{49FDAC59-C5D2-43B6-B3C7-61CFFDC05A54}" srcOrd="1" destOrd="0" presId="urn:microsoft.com/office/officeart/2005/8/layout/pictureOrgChart+Icon"/>
    <dgm:cxn modelId="{1470CA81-A76A-4903-B370-5EEF21828327}" srcId="{051E50EA-EB07-4260-BEAA-5C1D061314F1}" destId="{A8C595C1-DED5-4C50-B3E0-3A246681ED55}" srcOrd="0" destOrd="0" parTransId="{49E882C0-31BB-4C91-B41A-C8771B238001}" sibTransId="{128432E3-8443-4C07-B062-8626330796C7}"/>
    <dgm:cxn modelId="{4CF17987-CB94-48D7-9D6B-D7C4B8BD0CE6}" type="presOf" srcId="{7DAF391A-4C47-4296-8FCD-6ACCBE13A683}" destId="{87ADE170-4B96-43B1-9E42-1B63F140C1BF}" srcOrd="0" destOrd="0" presId="urn:microsoft.com/office/officeart/2005/8/layout/pictureOrgChart+Icon"/>
    <dgm:cxn modelId="{29D53F8D-61D1-4C72-A642-F2C2EDF0158D}" type="presOf" srcId="{97D486AA-DBA5-43CF-8B82-E9BF4E2A6A55}" destId="{BF78197B-683A-4FE5-9D02-53BAA1685223}" srcOrd="0" destOrd="0" presId="urn:microsoft.com/office/officeart/2005/8/layout/pictureOrgChart+Icon"/>
    <dgm:cxn modelId="{C2B2C591-E8C2-4248-8CA0-5781B9D319B3}" type="presOf" srcId="{BF1D5C90-0B50-4C34-A6FF-2F74C718BB94}" destId="{F6E2449F-8B63-4244-BACF-B3936180FD15}" srcOrd="0" destOrd="0" presId="urn:microsoft.com/office/officeart/2005/8/layout/pictureOrgChart+Icon"/>
    <dgm:cxn modelId="{23301194-0178-4115-B0B2-29E385496226}" srcId="{7F0EADA4-D177-4BC1-A122-40536D096C61}" destId="{9459A6AE-FCBD-4A04-A150-9969FC2E23A9}" srcOrd="0" destOrd="0" parTransId="{258514E2-9454-48CA-A2ED-6CA8BAFD57F1}" sibTransId="{9D39789F-F4D0-490E-9048-419D4FA7B8ED}"/>
    <dgm:cxn modelId="{30C6019B-C431-4B06-860C-778AA5E0CAC6}" srcId="{FD6EE02A-92F3-49A9-B93D-B9DB41F35BB3}" destId="{7D69B5F2-3FCF-416F-B009-C582C5A3BCE8}" srcOrd="0" destOrd="0" parTransId="{82C118D2-9E0E-422B-8036-92392D6EBF64}" sibTransId="{B890A310-17CB-4221-B101-E5376BB1EC13}"/>
    <dgm:cxn modelId="{930F249B-2485-4FF8-96C9-EC1A048F1C27}" srcId="{97D486AA-DBA5-43CF-8B82-E9BF4E2A6A55}" destId="{1E45DC32-2FF9-45E7-9B25-25269461BAD6}" srcOrd="0" destOrd="0" parTransId="{70525B1D-325C-48AD-8B66-092602624CB1}" sibTransId="{C98F13D1-8AEA-4415-8E59-2481214C8D33}"/>
    <dgm:cxn modelId="{10F4489B-121E-4878-BCD4-58A2AE716093}" type="presOf" srcId="{70525B1D-325C-48AD-8B66-092602624CB1}" destId="{0C9B65C6-DFAF-4736-9F6F-A29D3EED9316}" srcOrd="0" destOrd="0" presId="urn:microsoft.com/office/officeart/2005/8/layout/pictureOrgChart+Icon"/>
    <dgm:cxn modelId="{B8EA579B-B98C-4BF6-9FEF-F629BC3673F3}" type="presOf" srcId="{AA5B4C2D-E7E4-4342-BE47-A5438AB0DE0C}" destId="{023C1138-18ED-4DE1-BA0D-9AD6C0733A90}" srcOrd="0" destOrd="0" presId="urn:microsoft.com/office/officeart/2005/8/layout/pictureOrgChart+Icon"/>
    <dgm:cxn modelId="{48EA329C-6EDC-4F46-BC8D-3AC44D64345B}" type="presOf" srcId="{9459A6AE-FCBD-4A04-A150-9969FC2E23A9}" destId="{8CBBDE24-6B07-45EA-AA4B-B3BB130CD646}" srcOrd="1" destOrd="0" presId="urn:microsoft.com/office/officeart/2005/8/layout/pictureOrgChart+Icon"/>
    <dgm:cxn modelId="{4747B3A5-D152-496B-8C8D-EDBED9612BF9}" type="presOf" srcId="{051E50EA-EB07-4260-BEAA-5C1D061314F1}" destId="{8B73ADBC-F938-48D8-BFA8-3423BCB98F18}" srcOrd="0" destOrd="0" presId="urn:microsoft.com/office/officeart/2005/8/layout/pictureOrgChart+Icon"/>
    <dgm:cxn modelId="{B3DA57AB-BF26-47E0-B045-FED2E78B862A}" type="presOf" srcId="{51C85498-B957-427C-AA18-39B90E4DC806}" destId="{DFD72BF3-923B-461C-B220-BD651DE98CBD}" srcOrd="0" destOrd="0" presId="urn:microsoft.com/office/officeart/2005/8/layout/pictureOrgChart+Icon"/>
    <dgm:cxn modelId="{0401F3B2-7824-493E-AC7B-C0CBC77F577D}" type="presOf" srcId="{4DA18ED9-3C4A-48DC-8AED-851C33A79622}" destId="{4C7691A9-A011-44C6-90D7-D8FDEE68AF85}" srcOrd="0" destOrd="0" presId="urn:microsoft.com/office/officeart/2005/8/layout/pictureOrgChart+Icon"/>
    <dgm:cxn modelId="{4C7EC6B3-12F7-4744-AE93-D45E755BA256}" type="presOf" srcId="{9023DEE6-67C9-436E-A6E3-7361CAB698B0}" destId="{A4D4CD4D-5AC8-4DAF-8005-7E1AD0B1DF5F}" srcOrd="0" destOrd="0" presId="urn:microsoft.com/office/officeart/2005/8/layout/pictureOrgChart+Icon"/>
    <dgm:cxn modelId="{68FC01B4-4431-4B20-A288-588A7E2B07C7}" type="presOf" srcId="{3A30BA01-4E08-4FE6-AC88-227DF057383B}" destId="{BF9353B3-C52D-4C1C-AAC1-1EB07C243395}" srcOrd="0" destOrd="0" presId="urn:microsoft.com/office/officeart/2005/8/layout/pictureOrgChart+Icon"/>
    <dgm:cxn modelId="{A084F9B6-185C-448E-9930-FDE1719B1FAB}" type="presOf" srcId="{FD6EE02A-92F3-49A9-B93D-B9DB41F35BB3}" destId="{B3706D0B-1EF8-48A3-A619-3D9C2C7602C5}" srcOrd="1" destOrd="0" presId="urn:microsoft.com/office/officeart/2005/8/layout/pictureOrgChart+Icon"/>
    <dgm:cxn modelId="{62498FC1-106E-4DCE-A927-D7DE8527832E}" type="presOf" srcId="{97D01942-1F20-4A76-A5AE-21AA0BDD03E2}" destId="{1B33B3A1-4F38-499D-8896-1D9216886869}" srcOrd="1" destOrd="0" presId="urn:microsoft.com/office/officeart/2005/8/layout/pictureOrgChart+Icon"/>
    <dgm:cxn modelId="{621C72C4-F47A-46B2-B45D-CD591EA5039B}" srcId="{A8C595C1-DED5-4C50-B3E0-3A246681ED55}" destId="{BF1D5C90-0B50-4C34-A6FF-2F74C718BB94}" srcOrd="2" destOrd="0" parTransId="{4FC0B7A4-07BF-4115-A432-EE7EC3282FF6}" sibTransId="{C0D89BB5-B0C1-4732-B5EC-2C82FC6BDB76}"/>
    <dgm:cxn modelId="{68D5A1C8-B16F-4F01-978C-E895A6D7B370}" type="presOf" srcId="{1E45DC32-2FF9-45E7-9B25-25269461BAD6}" destId="{8FA0751F-86EC-4A45-BD5F-345038C1EE52}" srcOrd="0" destOrd="0" presId="urn:microsoft.com/office/officeart/2005/8/layout/pictureOrgChart+Icon"/>
    <dgm:cxn modelId="{8A4E20EC-4F69-4669-8350-2ED6AB7DBA6E}" srcId="{A8C595C1-DED5-4C50-B3E0-3A246681ED55}" destId="{246417F1-4677-42A2-A6E9-BA2FB711800E}" srcOrd="0" destOrd="0" parTransId="{C294DE4F-E2E3-4F69-BCEC-7B97CE4072E1}" sibTransId="{359A9F88-13FF-4EBA-BB4F-13D979F70832}"/>
    <dgm:cxn modelId="{947351D5-81EA-4603-BA31-66E8D78B73E1}" type="presOf" srcId="{7D69B5F2-3FCF-416F-B009-C582C5A3BCE8}" destId="{D8AF3CA4-B347-4FE5-A697-7D5F0EC25A87}" srcOrd="0" destOrd="0" presId="urn:microsoft.com/office/officeart/2005/8/layout/pictureOrgChart+Icon"/>
    <dgm:cxn modelId="{B67549D6-D2B3-4526-9B80-692ABAB07524}" type="presOf" srcId="{82C118D2-9E0E-422B-8036-92392D6EBF64}" destId="{813E7C56-4282-40A9-8193-5717D223273D}" srcOrd="0" destOrd="0" presId="urn:microsoft.com/office/officeart/2005/8/layout/pictureOrgChart+Icon"/>
    <dgm:cxn modelId="{09F811D8-E4F4-4311-89BA-02050FA3C5E2}" type="presOf" srcId="{FD6EE02A-92F3-49A9-B93D-B9DB41F35BB3}" destId="{0313A9D0-EB33-41D0-8DAB-AD84558876CA}" srcOrd="0" destOrd="0" presId="urn:microsoft.com/office/officeart/2005/8/layout/pictureOrgChart+Icon"/>
    <dgm:cxn modelId="{25661FF8-F493-4989-912F-FBB7C7808B7C}" srcId="{A8C595C1-DED5-4C50-B3E0-3A246681ED55}" destId="{51C85498-B957-427C-AA18-39B90E4DC806}" srcOrd="1" destOrd="0" parTransId="{074FB8AA-B496-4E92-932C-5C0CD45E22FA}" sibTransId="{99ADE5A2-3501-4BB9-8B03-A4D0532E0338}"/>
    <dgm:cxn modelId="{295ADAF9-1F1B-4249-8309-5F7672ABF288}" srcId="{97D486AA-DBA5-43CF-8B82-E9BF4E2A6A55}" destId="{97D01942-1F20-4A76-A5AE-21AA0BDD03E2}" srcOrd="1" destOrd="0" parTransId="{4DA18ED9-3C4A-48DC-8AED-851C33A79622}" sibTransId="{62891789-9D73-4F7D-9B67-4BFCC8F192B2}"/>
    <dgm:cxn modelId="{80D7D8DB-5998-4114-A4A3-94B09FC90546}" type="presOf" srcId="{7F0EADA4-D177-4BC1-A122-40536D096C61}" destId="{80009895-096B-4D21-9B5A-51012CD2E25B}" srcOrd="0" destOrd="0" presId="urn:microsoft.com/office/officeart/2005/8/layout/pictureOrgChart+Icon"/>
    <dgm:cxn modelId="{E927F6DC-7044-49F8-897D-564792ED6A23}" type="presOf" srcId="{51C85498-B957-427C-AA18-39B90E4DC806}" destId="{89A22FAF-C724-4347-B51E-0B8D57A95A50}" srcOrd="1" destOrd="0" presId="urn:microsoft.com/office/officeart/2005/8/layout/pictureOrgChart+Icon"/>
    <dgm:cxn modelId="{C78F6156-4C52-4216-B9A9-ABAB49E215DF}" type="presParOf" srcId="{87ADE170-4B96-43B1-9E42-1B63F140C1BF}" destId="{02E18FA1-A5F7-4045-A9E3-2AB522696DD4}" srcOrd="0" destOrd="0" presId="urn:microsoft.com/office/officeart/2005/8/layout/pictureOrgChart+Icon"/>
    <dgm:cxn modelId="{3178B1E1-D97C-4BB8-AA66-DE28C806A8B1}" type="presParOf" srcId="{02E18FA1-A5F7-4045-A9E3-2AB522696DD4}" destId="{90BB34CF-F8D6-4A96-9F93-A3B9DF066893}" srcOrd="0" destOrd="0" presId="urn:microsoft.com/office/officeart/2005/8/layout/pictureOrgChart+Icon"/>
    <dgm:cxn modelId="{503EF63C-36F5-430F-9FB8-AAB58FD84989}" type="presParOf" srcId="{90BB34CF-F8D6-4A96-9F93-A3B9DF066893}" destId="{8B73ADBC-F938-48D8-BFA8-3423BCB98F18}" srcOrd="0" destOrd="0" presId="urn:microsoft.com/office/officeart/2005/8/layout/pictureOrgChart+Icon"/>
    <dgm:cxn modelId="{69BBDE46-1EB0-42E7-91FF-1EF627512EC9}" type="presParOf" srcId="{90BB34CF-F8D6-4A96-9F93-A3B9DF066893}" destId="{D9E7C03D-5965-4784-AC00-0386E50377C3}" srcOrd="1" destOrd="0" presId="urn:microsoft.com/office/officeart/2005/8/layout/pictureOrgChart+Icon"/>
    <dgm:cxn modelId="{EE4B9319-780D-4F15-987B-02A643929E79}" type="presParOf" srcId="{90BB34CF-F8D6-4A96-9F93-A3B9DF066893}" destId="{49FDAC59-C5D2-43B6-B3C7-61CFFDC05A54}" srcOrd="2" destOrd="0" presId="urn:microsoft.com/office/officeart/2005/8/layout/pictureOrgChart+Icon"/>
    <dgm:cxn modelId="{4925BE89-76FF-4016-92ED-A7EC53E74AFF}" type="presParOf" srcId="{02E18FA1-A5F7-4045-A9E3-2AB522696DD4}" destId="{5881B05C-520C-476B-8A91-815A27BDF398}" srcOrd="1" destOrd="0" presId="urn:microsoft.com/office/officeart/2005/8/layout/pictureOrgChart+Icon"/>
    <dgm:cxn modelId="{C5364E60-C720-4891-A4C1-02113170F082}" type="presParOf" srcId="{5881B05C-520C-476B-8A91-815A27BDF398}" destId="{C94B0AB0-3BAE-46C0-9FA6-91E061F55DE9}" srcOrd="0" destOrd="0" presId="urn:microsoft.com/office/officeart/2005/8/layout/pictureOrgChart+Icon"/>
    <dgm:cxn modelId="{6F494205-5E38-4D8E-8828-3D4C6C6C4CE2}" type="presParOf" srcId="{5881B05C-520C-476B-8A91-815A27BDF398}" destId="{08A3D54B-BC27-409D-AF38-C8F5C1037AB1}" srcOrd="1" destOrd="0" presId="urn:microsoft.com/office/officeart/2005/8/layout/pictureOrgChart+Icon"/>
    <dgm:cxn modelId="{CCC2C498-C317-4BA7-8981-1E468337343D}" type="presParOf" srcId="{08A3D54B-BC27-409D-AF38-C8F5C1037AB1}" destId="{4F3E0069-B5CD-4732-8483-52F42D62445E}" srcOrd="0" destOrd="0" presId="urn:microsoft.com/office/officeart/2005/8/layout/pictureOrgChart+Icon"/>
    <dgm:cxn modelId="{89A8B419-D961-47E2-B28B-3A73A8779052}" type="presParOf" srcId="{4F3E0069-B5CD-4732-8483-52F42D62445E}" destId="{023057E7-3CF8-4C05-A546-CFE62760A8E2}" srcOrd="0" destOrd="0" presId="urn:microsoft.com/office/officeart/2005/8/layout/pictureOrgChart+Icon"/>
    <dgm:cxn modelId="{0C5A1829-B731-41BA-90FF-6A132E51EDE1}" type="presParOf" srcId="{4F3E0069-B5CD-4732-8483-52F42D62445E}" destId="{DF216D77-3AF2-460F-AEB1-B6203EC303CB}" srcOrd="1" destOrd="0" presId="urn:microsoft.com/office/officeart/2005/8/layout/pictureOrgChart+Icon"/>
    <dgm:cxn modelId="{66CD8FE7-553E-4BA7-9931-979949320946}" type="presParOf" srcId="{4F3E0069-B5CD-4732-8483-52F42D62445E}" destId="{F2384FFC-31D2-4233-A47F-3879E83AE9D6}" srcOrd="2" destOrd="0" presId="urn:microsoft.com/office/officeart/2005/8/layout/pictureOrgChart+Icon"/>
    <dgm:cxn modelId="{00367E66-B442-4C39-AA49-EFDA5F57C2FC}" type="presParOf" srcId="{08A3D54B-BC27-409D-AF38-C8F5C1037AB1}" destId="{58B13B4C-CCC0-4D86-845B-1CDCCBE5A773}" srcOrd="1" destOrd="0" presId="urn:microsoft.com/office/officeart/2005/8/layout/pictureOrgChart+Icon"/>
    <dgm:cxn modelId="{D0C614A4-BAD7-4C7A-9B54-66ED371C3275}" type="presParOf" srcId="{58B13B4C-CCC0-4D86-845B-1CDCCBE5A773}" destId="{D73B7FF4-87EC-47AB-9B0C-CB61FA758CF6}" srcOrd="0" destOrd="0" presId="urn:microsoft.com/office/officeart/2005/8/layout/pictureOrgChart+Icon"/>
    <dgm:cxn modelId="{9FB24499-7430-43A9-A22C-C225197DB207}" type="presParOf" srcId="{58B13B4C-CCC0-4D86-845B-1CDCCBE5A773}" destId="{6CF9D115-0A12-47BC-8380-FFBEE48F519F}" srcOrd="1" destOrd="0" presId="urn:microsoft.com/office/officeart/2005/8/layout/pictureOrgChart+Icon"/>
    <dgm:cxn modelId="{E947384F-5050-4ED4-BF55-6BFB80E5D821}" type="presParOf" srcId="{6CF9D115-0A12-47BC-8380-FFBEE48F519F}" destId="{730DCC0C-7938-48D5-9D45-E1F21DC0ED72}" srcOrd="0" destOrd="0" presId="urn:microsoft.com/office/officeart/2005/8/layout/pictureOrgChart+Icon"/>
    <dgm:cxn modelId="{55CA472E-C861-4437-B8F7-F0DC8C20908B}" type="presParOf" srcId="{730DCC0C-7938-48D5-9D45-E1F21DC0ED72}" destId="{25149984-64A2-44F6-8425-415E1372F978}" srcOrd="0" destOrd="0" presId="urn:microsoft.com/office/officeart/2005/8/layout/pictureOrgChart+Icon"/>
    <dgm:cxn modelId="{8E363F33-CAAF-4EC2-8100-47BBE4B56041}" type="presParOf" srcId="{730DCC0C-7938-48D5-9D45-E1F21DC0ED72}" destId="{4707C385-B00C-4675-90C1-66962888B406}" srcOrd="1" destOrd="0" presId="urn:microsoft.com/office/officeart/2005/8/layout/pictureOrgChart+Icon"/>
    <dgm:cxn modelId="{28994342-9B37-4AA1-A06E-06BEED3C1A13}" type="presParOf" srcId="{730DCC0C-7938-48D5-9D45-E1F21DC0ED72}" destId="{9A4E2F15-1F55-4DD3-9B6D-E33F61AC6FF6}" srcOrd="2" destOrd="0" presId="urn:microsoft.com/office/officeart/2005/8/layout/pictureOrgChart+Icon"/>
    <dgm:cxn modelId="{B4DBDE89-E015-46CF-A5AB-FDF38DDFA5E9}" type="presParOf" srcId="{6CF9D115-0A12-47BC-8380-FFBEE48F519F}" destId="{670D6C04-8545-4D0D-9103-9721B07BAEEC}" srcOrd="1" destOrd="0" presId="urn:microsoft.com/office/officeart/2005/8/layout/pictureOrgChart+Icon"/>
    <dgm:cxn modelId="{66952564-CE49-48BB-A93A-9DDB5AA7B80F}" type="presParOf" srcId="{6CF9D115-0A12-47BC-8380-FFBEE48F519F}" destId="{DF8726E3-AD02-4784-803D-4DA9D78CE020}" srcOrd="2" destOrd="0" presId="urn:microsoft.com/office/officeart/2005/8/layout/pictureOrgChart+Icon"/>
    <dgm:cxn modelId="{964B4F4F-5B25-4D3D-814A-584DE96CF7B3}" type="presParOf" srcId="{58B13B4C-CCC0-4D86-845B-1CDCCBE5A773}" destId="{AE1D8F95-DC52-4773-BA61-5E627ACB213C}" srcOrd="2" destOrd="0" presId="urn:microsoft.com/office/officeart/2005/8/layout/pictureOrgChart+Icon"/>
    <dgm:cxn modelId="{6BED6640-2A33-4908-A888-CF4B4A950B6C}" type="presParOf" srcId="{58B13B4C-CCC0-4D86-845B-1CDCCBE5A773}" destId="{612361F4-4723-4488-B50D-40FEA657C7B7}" srcOrd="3" destOrd="0" presId="urn:microsoft.com/office/officeart/2005/8/layout/pictureOrgChart+Icon"/>
    <dgm:cxn modelId="{AA45CF1A-3013-4244-A0A8-F4E49390373F}" type="presParOf" srcId="{612361F4-4723-4488-B50D-40FEA657C7B7}" destId="{3F7DF7F1-9A16-4EB5-B6C3-17E7D0060ED9}" srcOrd="0" destOrd="0" presId="urn:microsoft.com/office/officeart/2005/8/layout/pictureOrgChart+Icon"/>
    <dgm:cxn modelId="{A8E07567-DECE-4944-BCD7-1F0761D3A523}" type="presParOf" srcId="{3F7DF7F1-9A16-4EB5-B6C3-17E7D0060ED9}" destId="{DFD72BF3-923B-461C-B220-BD651DE98CBD}" srcOrd="0" destOrd="0" presId="urn:microsoft.com/office/officeart/2005/8/layout/pictureOrgChart+Icon"/>
    <dgm:cxn modelId="{296F43FB-1350-4FB4-80E7-9189E67CE027}" type="presParOf" srcId="{3F7DF7F1-9A16-4EB5-B6C3-17E7D0060ED9}" destId="{46D8C36B-2CAA-498F-91EB-81416473B38C}" srcOrd="1" destOrd="0" presId="urn:microsoft.com/office/officeart/2005/8/layout/pictureOrgChart+Icon"/>
    <dgm:cxn modelId="{401B9FC0-41ED-4F14-AFC7-822EE9C6C24D}" type="presParOf" srcId="{3F7DF7F1-9A16-4EB5-B6C3-17E7D0060ED9}" destId="{89A22FAF-C724-4347-B51E-0B8D57A95A50}" srcOrd="2" destOrd="0" presId="urn:microsoft.com/office/officeart/2005/8/layout/pictureOrgChart+Icon"/>
    <dgm:cxn modelId="{22BFE50C-2AF0-4A44-8DF4-38F070F4F7CF}" type="presParOf" srcId="{612361F4-4723-4488-B50D-40FEA657C7B7}" destId="{5500DD20-9C8A-495E-8B70-2C6D0E53CFDC}" srcOrd="1" destOrd="0" presId="urn:microsoft.com/office/officeart/2005/8/layout/pictureOrgChart+Icon"/>
    <dgm:cxn modelId="{B15F4575-AE62-47AE-9755-A3A8D6367208}" type="presParOf" srcId="{612361F4-4723-4488-B50D-40FEA657C7B7}" destId="{36E316D0-8034-4337-B2AD-1524025AAB36}" srcOrd="2" destOrd="0" presId="urn:microsoft.com/office/officeart/2005/8/layout/pictureOrgChart+Icon"/>
    <dgm:cxn modelId="{4057CEC5-0CEE-4699-B28A-8D5CE8742F12}" type="presParOf" srcId="{58B13B4C-CCC0-4D86-845B-1CDCCBE5A773}" destId="{1AAD90C4-1C78-40F5-9597-743500F20C51}" srcOrd="4" destOrd="0" presId="urn:microsoft.com/office/officeart/2005/8/layout/pictureOrgChart+Icon"/>
    <dgm:cxn modelId="{3273200C-C4B3-4DC1-8956-F9187D01032D}" type="presParOf" srcId="{58B13B4C-CCC0-4D86-845B-1CDCCBE5A773}" destId="{1CA998F5-04AF-461A-B33A-B816FAFA4E5F}" srcOrd="5" destOrd="0" presId="urn:microsoft.com/office/officeart/2005/8/layout/pictureOrgChart+Icon"/>
    <dgm:cxn modelId="{12653EC5-5BB5-406A-A524-CC3D203BDE27}" type="presParOf" srcId="{1CA998F5-04AF-461A-B33A-B816FAFA4E5F}" destId="{21AD77B0-328C-49D2-AB5E-9C8E9DAEC037}" srcOrd="0" destOrd="0" presId="urn:microsoft.com/office/officeart/2005/8/layout/pictureOrgChart+Icon"/>
    <dgm:cxn modelId="{2EA06C2C-2E3B-456C-8C02-B37AF5E676BE}" type="presParOf" srcId="{21AD77B0-328C-49D2-AB5E-9C8E9DAEC037}" destId="{F6E2449F-8B63-4244-BACF-B3936180FD15}" srcOrd="0" destOrd="0" presId="urn:microsoft.com/office/officeart/2005/8/layout/pictureOrgChart+Icon"/>
    <dgm:cxn modelId="{3C7AF5B9-8269-4937-98B8-CFFAAE6F50CF}" type="presParOf" srcId="{21AD77B0-328C-49D2-AB5E-9C8E9DAEC037}" destId="{C0771848-092D-4F45-A396-5A4F1CA8D7F0}" srcOrd="1" destOrd="0" presId="urn:microsoft.com/office/officeart/2005/8/layout/pictureOrgChart+Icon"/>
    <dgm:cxn modelId="{AACD2911-BDFC-4F22-9CF4-A8926E246B63}" type="presParOf" srcId="{21AD77B0-328C-49D2-AB5E-9C8E9DAEC037}" destId="{9A2D1EC8-C0D7-4F9C-A65F-B470BB143E83}" srcOrd="2" destOrd="0" presId="urn:microsoft.com/office/officeart/2005/8/layout/pictureOrgChart+Icon"/>
    <dgm:cxn modelId="{8D9D212A-0239-4074-B0A0-C04BF160BFC8}" type="presParOf" srcId="{1CA998F5-04AF-461A-B33A-B816FAFA4E5F}" destId="{BDC869ED-666F-4D22-B3DB-F22C2DC2B892}" srcOrd="1" destOrd="0" presId="urn:microsoft.com/office/officeart/2005/8/layout/pictureOrgChart+Icon"/>
    <dgm:cxn modelId="{77A4DDA6-50CC-46A7-838C-2EA03519C8B0}" type="presParOf" srcId="{1CA998F5-04AF-461A-B33A-B816FAFA4E5F}" destId="{1305875A-4962-4CC0-9EB4-CAB9DE4F834A}" srcOrd="2" destOrd="0" presId="urn:microsoft.com/office/officeart/2005/8/layout/pictureOrgChart+Icon"/>
    <dgm:cxn modelId="{B77714F6-7F37-469C-BD93-23D7EE60E9E6}" type="presParOf" srcId="{08A3D54B-BC27-409D-AF38-C8F5C1037AB1}" destId="{EAFA3383-8104-40B2-9062-6C15CEFC8CEA}" srcOrd="2" destOrd="0" presId="urn:microsoft.com/office/officeart/2005/8/layout/pictureOrgChart+Icon"/>
    <dgm:cxn modelId="{FCC02B98-D534-4496-A55B-ED90034FD9D6}" type="presParOf" srcId="{5881B05C-520C-476B-8A91-815A27BDF398}" destId="{BF9353B3-C52D-4C1C-AAC1-1EB07C243395}" srcOrd="2" destOrd="0" presId="urn:microsoft.com/office/officeart/2005/8/layout/pictureOrgChart+Icon"/>
    <dgm:cxn modelId="{F2B9F117-3DC3-437D-BC33-FFA85C2B2429}" type="presParOf" srcId="{5881B05C-520C-476B-8A91-815A27BDF398}" destId="{F74FCA04-4AC0-4002-A7E2-08CE710177B6}" srcOrd="3" destOrd="0" presId="urn:microsoft.com/office/officeart/2005/8/layout/pictureOrgChart+Icon"/>
    <dgm:cxn modelId="{B87D8A90-E173-44E0-83A9-F96DFC4AE309}" type="presParOf" srcId="{F74FCA04-4AC0-4002-A7E2-08CE710177B6}" destId="{624EE943-FB98-4EEA-8526-DBEFAF7559A1}" srcOrd="0" destOrd="0" presId="urn:microsoft.com/office/officeart/2005/8/layout/pictureOrgChart+Icon"/>
    <dgm:cxn modelId="{84196926-B091-493A-B764-D99E18079F7D}" type="presParOf" srcId="{624EE943-FB98-4EEA-8526-DBEFAF7559A1}" destId="{80009895-096B-4D21-9B5A-51012CD2E25B}" srcOrd="0" destOrd="0" presId="urn:microsoft.com/office/officeart/2005/8/layout/pictureOrgChart+Icon"/>
    <dgm:cxn modelId="{F30B0D54-169E-4316-916C-6E26E8BD87B7}" type="presParOf" srcId="{624EE943-FB98-4EEA-8526-DBEFAF7559A1}" destId="{D9382118-A190-4860-AFF4-438101EF0B1B}" srcOrd="1" destOrd="0" presId="urn:microsoft.com/office/officeart/2005/8/layout/pictureOrgChart+Icon"/>
    <dgm:cxn modelId="{6276990F-C4E2-496A-89B3-70FBDE924719}" type="presParOf" srcId="{624EE943-FB98-4EEA-8526-DBEFAF7559A1}" destId="{2B9B3F45-A125-44D1-998E-10B530E751F8}" srcOrd="2" destOrd="0" presId="urn:microsoft.com/office/officeart/2005/8/layout/pictureOrgChart+Icon"/>
    <dgm:cxn modelId="{CBC80182-1DE9-468F-8447-B7412C245AC8}" type="presParOf" srcId="{F74FCA04-4AC0-4002-A7E2-08CE710177B6}" destId="{4EFACE35-8835-42CE-BE0A-34CD1B7A52FE}" srcOrd="1" destOrd="0" presId="urn:microsoft.com/office/officeart/2005/8/layout/pictureOrgChart+Icon"/>
    <dgm:cxn modelId="{C6654173-B1CF-4393-A112-275CBB33D5DA}" type="presParOf" srcId="{4EFACE35-8835-42CE-BE0A-34CD1B7A52FE}" destId="{5B9AFDFE-2ED4-4930-B657-0A9A5A432376}" srcOrd="0" destOrd="0" presId="urn:microsoft.com/office/officeart/2005/8/layout/pictureOrgChart+Icon"/>
    <dgm:cxn modelId="{9950010D-8EA9-4006-B5C6-C32E52F14BBE}" type="presParOf" srcId="{4EFACE35-8835-42CE-BE0A-34CD1B7A52FE}" destId="{81D31A1C-E887-44F7-9933-EFA38E54DA72}" srcOrd="1" destOrd="0" presId="urn:microsoft.com/office/officeart/2005/8/layout/pictureOrgChart+Icon"/>
    <dgm:cxn modelId="{73CF6CD8-50C8-4CA7-BFB7-A56BAABE1635}" type="presParOf" srcId="{81D31A1C-E887-44F7-9933-EFA38E54DA72}" destId="{056A27F7-3B04-4581-B517-B7C3D1FFE91A}" srcOrd="0" destOrd="0" presId="urn:microsoft.com/office/officeart/2005/8/layout/pictureOrgChart+Icon"/>
    <dgm:cxn modelId="{FE4DAB4B-E5AC-4201-8AC7-C7E938E47FCE}" type="presParOf" srcId="{056A27F7-3B04-4581-B517-B7C3D1FFE91A}" destId="{AC0CE001-5D8E-451B-9C7B-AA97E807FE5B}" srcOrd="0" destOrd="0" presId="urn:microsoft.com/office/officeart/2005/8/layout/pictureOrgChart+Icon"/>
    <dgm:cxn modelId="{97120158-BB32-4112-B449-AC54669BE294}" type="presParOf" srcId="{056A27F7-3B04-4581-B517-B7C3D1FFE91A}" destId="{990FC1C5-6E4E-424F-B0E7-B075E9A19A5B}" srcOrd="1" destOrd="0" presId="urn:microsoft.com/office/officeart/2005/8/layout/pictureOrgChart+Icon"/>
    <dgm:cxn modelId="{F6599E5B-0B54-462F-8FC7-19BC8B375FC1}" type="presParOf" srcId="{056A27F7-3B04-4581-B517-B7C3D1FFE91A}" destId="{8CBBDE24-6B07-45EA-AA4B-B3BB130CD646}" srcOrd="2" destOrd="0" presId="urn:microsoft.com/office/officeart/2005/8/layout/pictureOrgChart+Icon"/>
    <dgm:cxn modelId="{F4835E04-EF9B-40B2-9CD5-355BE5FAD0F6}" type="presParOf" srcId="{81D31A1C-E887-44F7-9933-EFA38E54DA72}" destId="{F050D1FB-F9A8-47DC-AA63-B66A3FB974D7}" srcOrd="1" destOrd="0" presId="urn:microsoft.com/office/officeart/2005/8/layout/pictureOrgChart+Icon"/>
    <dgm:cxn modelId="{B08A9620-8AE7-40F4-B538-A8F3FAFE45FC}" type="presParOf" srcId="{81D31A1C-E887-44F7-9933-EFA38E54DA72}" destId="{D01F90B4-9169-4F81-A40A-62C1A6BE8A18}" srcOrd="2" destOrd="0" presId="urn:microsoft.com/office/officeart/2005/8/layout/pictureOrgChart+Icon"/>
    <dgm:cxn modelId="{2FF8BF7A-4316-493A-A0BC-F347F836B1EB}" type="presParOf" srcId="{F74FCA04-4AC0-4002-A7E2-08CE710177B6}" destId="{70ABAF7A-9AED-4D88-BE9F-4150EC505344}" srcOrd="2" destOrd="0" presId="urn:microsoft.com/office/officeart/2005/8/layout/pictureOrgChart+Icon"/>
    <dgm:cxn modelId="{D08D3F96-5BD3-4D71-B857-B0E91419F5A2}" type="presParOf" srcId="{5881B05C-520C-476B-8A91-815A27BDF398}" destId="{023C1138-18ED-4DE1-BA0D-9AD6C0733A90}" srcOrd="4" destOrd="0" presId="urn:microsoft.com/office/officeart/2005/8/layout/pictureOrgChart+Icon"/>
    <dgm:cxn modelId="{46DEDE31-28B2-41FB-8251-FD02B2C19504}" type="presParOf" srcId="{5881B05C-520C-476B-8A91-815A27BDF398}" destId="{0F48973C-039A-4260-8DD1-0CBABB362D3D}" srcOrd="5" destOrd="0" presId="urn:microsoft.com/office/officeart/2005/8/layout/pictureOrgChart+Icon"/>
    <dgm:cxn modelId="{F2272AC0-F6C2-4FA9-8E97-7CAA65393E7D}" type="presParOf" srcId="{0F48973C-039A-4260-8DD1-0CBABB362D3D}" destId="{D3FCFBA8-D31E-4CF8-A694-D3CBD39617F8}" srcOrd="0" destOrd="0" presId="urn:microsoft.com/office/officeart/2005/8/layout/pictureOrgChart+Icon"/>
    <dgm:cxn modelId="{5E5762A7-7DA4-4104-BD84-796BB6CD59BE}" type="presParOf" srcId="{D3FCFBA8-D31E-4CF8-A694-D3CBD39617F8}" destId="{BF78197B-683A-4FE5-9D02-53BAA1685223}" srcOrd="0" destOrd="0" presId="urn:microsoft.com/office/officeart/2005/8/layout/pictureOrgChart+Icon"/>
    <dgm:cxn modelId="{1EFA8433-C0F1-4C45-A2B5-0BFB394B44AF}" type="presParOf" srcId="{D3FCFBA8-D31E-4CF8-A694-D3CBD39617F8}" destId="{2EFCF853-79BD-4DF8-AD8C-51923C64D797}" srcOrd="1" destOrd="0" presId="urn:microsoft.com/office/officeart/2005/8/layout/pictureOrgChart+Icon"/>
    <dgm:cxn modelId="{61FFB5E8-1E3B-47BB-93BD-0CE289BF27E8}" type="presParOf" srcId="{D3FCFBA8-D31E-4CF8-A694-D3CBD39617F8}" destId="{80730BDC-5170-4DEB-BB4E-2BD91746895A}" srcOrd="2" destOrd="0" presId="urn:microsoft.com/office/officeart/2005/8/layout/pictureOrgChart+Icon"/>
    <dgm:cxn modelId="{A877ED21-32E4-4E1E-A0EC-0A7F88A5D688}" type="presParOf" srcId="{0F48973C-039A-4260-8DD1-0CBABB362D3D}" destId="{6F5E1B7A-6C12-4E9E-ABB9-5DC982D2C8EF}" srcOrd="1" destOrd="0" presId="urn:microsoft.com/office/officeart/2005/8/layout/pictureOrgChart+Icon"/>
    <dgm:cxn modelId="{DB50FBE0-2E80-497C-9FD5-8BEA97AE6C13}" type="presParOf" srcId="{6F5E1B7A-6C12-4E9E-ABB9-5DC982D2C8EF}" destId="{0C9B65C6-DFAF-4736-9F6F-A29D3EED9316}" srcOrd="0" destOrd="0" presId="urn:microsoft.com/office/officeart/2005/8/layout/pictureOrgChart+Icon"/>
    <dgm:cxn modelId="{0E24571F-398D-4ED5-ACC0-7F4DBE416D75}" type="presParOf" srcId="{6F5E1B7A-6C12-4E9E-ABB9-5DC982D2C8EF}" destId="{DB194BD6-5A8F-43B9-8391-FEF6B460B1C3}" srcOrd="1" destOrd="0" presId="urn:microsoft.com/office/officeart/2005/8/layout/pictureOrgChart+Icon"/>
    <dgm:cxn modelId="{48CE3293-D95B-46D4-8707-16DF38581B7E}" type="presParOf" srcId="{DB194BD6-5A8F-43B9-8391-FEF6B460B1C3}" destId="{9756BB55-B3C9-42C0-AD3E-2E9E99596CCC}" srcOrd="0" destOrd="0" presId="urn:microsoft.com/office/officeart/2005/8/layout/pictureOrgChart+Icon"/>
    <dgm:cxn modelId="{1A51AC7A-892D-4088-BF4B-D6E0ECCB23F5}" type="presParOf" srcId="{9756BB55-B3C9-42C0-AD3E-2E9E99596CCC}" destId="{8FA0751F-86EC-4A45-BD5F-345038C1EE52}" srcOrd="0" destOrd="0" presId="urn:microsoft.com/office/officeart/2005/8/layout/pictureOrgChart+Icon"/>
    <dgm:cxn modelId="{278110ED-2B3C-4A0F-828A-202CB80E6A28}" type="presParOf" srcId="{9756BB55-B3C9-42C0-AD3E-2E9E99596CCC}" destId="{189F5AA7-B9B4-43CA-9658-631BCBB081EC}" srcOrd="1" destOrd="0" presId="urn:microsoft.com/office/officeart/2005/8/layout/pictureOrgChart+Icon"/>
    <dgm:cxn modelId="{EDC3E764-939A-4944-8E48-E890CFB18E5A}" type="presParOf" srcId="{9756BB55-B3C9-42C0-AD3E-2E9E99596CCC}" destId="{861FCE74-ED98-4518-BCA5-A58A04D15068}" srcOrd="2" destOrd="0" presId="urn:microsoft.com/office/officeart/2005/8/layout/pictureOrgChart+Icon"/>
    <dgm:cxn modelId="{25769680-1CCC-4969-99E0-A63E8333E332}" type="presParOf" srcId="{DB194BD6-5A8F-43B9-8391-FEF6B460B1C3}" destId="{B5649485-E92E-452B-94A8-97AF9885CDE7}" srcOrd="1" destOrd="0" presId="urn:microsoft.com/office/officeart/2005/8/layout/pictureOrgChart+Icon"/>
    <dgm:cxn modelId="{F415C529-1A80-4FDC-A781-57AAA312040E}" type="presParOf" srcId="{DB194BD6-5A8F-43B9-8391-FEF6B460B1C3}" destId="{8C7AA66E-DFF6-48CE-B200-AEC142CF1AF4}" srcOrd="2" destOrd="0" presId="urn:microsoft.com/office/officeart/2005/8/layout/pictureOrgChart+Icon"/>
    <dgm:cxn modelId="{43EEF35C-D1F4-49A3-BCDF-2F923B7BEA23}" type="presParOf" srcId="{6F5E1B7A-6C12-4E9E-ABB9-5DC982D2C8EF}" destId="{4C7691A9-A011-44C6-90D7-D8FDEE68AF85}" srcOrd="2" destOrd="0" presId="urn:microsoft.com/office/officeart/2005/8/layout/pictureOrgChart+Icon"/>
    <dgm:cxn modelId="{7C1ED253-3788-465A-A141-0D1A6E0ECDA2}" type="presParOf" srcId="{6F5E1B7A-6C12-4E9E-ABB9-5DC982D2C8EF}" destId="{B1175BE0-8979-483A-997E-CCDC8A2D44CD}" srcOrd="3" destOrd="0" presId="urn:microsoft.com/office/officeart/2005/8/layout/pictureOrgChart+Icon"/>
    <dgm:cxn modelId="{5EFBB3D5-24AD-4C42-AA74-86494B96946A}" type="presParOf" srcId="{B1175BE0-8979-483A-997E-CCDC8A2D44CD}" destId="{9868661A-D815-4AA8-B4E2-96D3CE344CC4}" srcOrd="0" destOrd="0" presId="urn:microsoft.com/office/officeart/2005/8/layout/pictureOrgChart+Icon"/>
    <dgm:cxn modelId="{F4811E94-00C8-4CC9-80EB-C4AE077DFA49}" type="presParOf" srcId="{9868661A-D815-4AA8-B4E2-96D3CE344CC4}" destId="{7CC71D11-7117-45C1-8082-1FFA58BFA866}" srcOrd="0" destOrd="0" presId="urn:microsoft.com/office/officeart/2005/8/layout/pictureOrgChart+Icon"/>
    <dgm:cxn modelId="{C48D1404-7461-4045-A916-7C4A357570F3}" type="presParOf" srcId="{9868661A-D815-4AA8-B4E2-96D3CE344CC4}" destId="{BD1DB345-F44A-44C2-96F5-E420B30C03B6}" srcOrd="1" destOrd="0" presId="urn:microsoft.com/office/officeart/2005/8/layout/pictureOrgChart+Icon"/>
    <dgm:cxn modelId="{91195920-E251-4A28-B664-FD5ECE19D7F9}" type="presParOf" srcId="{9868661A-D815-4AA8-B4E2-96D3CE344CC4}" destId="{1B33B3A1-4F38-499D-8896-1D9216886869}" srcOrd="2" destOrd="0" presId="urn:microsoft.com/office/officeart/2005/8/layout/pictureOrgChart+Icon"/>
    <dgm:cxn modelId="{799E19B3-8377-4345-A7E6-160268E810E3}" type="presParOf" srcId="{B1175BE0-8979-483A-997E-CCDC8A2D44CD}" destId="{5850B45C-E014-4D1D-BD6E-17DDA707320E}" srcOrd="1" destOrd="0" presId="urn:microsoft.com/office/officeart/2005/8/layout/pictureOrgChart+Icon"/>
    <dgm:cxn modelId="{65CAEB67-8177-437F-AB36-0C6273384056}" type="presParOf" srcId="{B1175BE0-8979-483A-997E-CCDC8A2D44CD}" destId="{BA45DDAC-05C0-4130-BCC7-8988269741F7}" srcOrd="2" destOrd="0" presId="urn:microsoft.com/office/officeart/2005/8/layout/pictureOrgChart+Icon"/>
    <dgm:cxn modelId="{CD56B2F7-5D77-4518-82DE-D8D5D03F40A4}" type="presParOf" srcId="{0F48973C-039A-4260-8DD1-0CBABB362D3D}" destId="{C5BBCB5B-90FD-49DF-BAA5-7C712ED565D3}" srcOrd="2" destOrd="0" presId="urn:microsoft.com/office/officeart/2005/8/layout/pictureOrgChart+Icon"/>
    <dgm:cxn modelId="{320C8E99-86CA-4D29-989D-C980BED4AC84}" type="presParOf" srcId="{5881B05C-520C-476B-8A91-815A27BDF398}" destId="{A4D4CD4D-5AC8-4DAF-8005-7E1AD0B1DF5F}" srcOrd="6" destOrd="0" presId="urn:microsoft.com/office/officeart/2005/8/layout/pictureOrgChart+Icon"/>
    <dgm:cxn modelId="{A9C0387F-1B82-4F61-8085-9D7EF679F29B}" type="presParOf" srcId="{5881B05C-520C-476B-8A91-815A27BDF398}" destId="{3AD05570-7046-4FDF-9F2E-18B28CD7860C}" srcOrd="7" destOrd="0" presId="urn:microsoft.com/office/officeart/2005/8/layout/pictureOrgChart+Icon"/>
    <dgm:cxn modelId="{25E8D20D-5BC9-4732-936B-1D5D842947D5}" type="presParOf" srcId="{3AD05570-7046-4FDF-9F2E-18B28CD7860C}" destId="{9E6344B3-768A-4F70-A1AD-C989C32CC431}" srcOrd="0" destOrd="0" presId="urn:microsoft.com/office/officeart/2005/8/layout/pictureOrgChart+Icon"/>
    <dgm:cxn modelId="{AF8676FA-9176-4BA1-849B-56B5C1CB4392}" type="presParOf" srcId="{9E6344B3-768A-4F70-A1AD-C989C32CC431}" destId="{0313A9D0-EB33-41D0-8DAB-AD84558876CA}" srcOrd="0" destOrd="0" presId="urn:microsoft.com/office/officeart/2005/8/layout/pictureOrgChart+Icon"/>
    <dgm:cxn modelId="{C5439853-A4B0-4FCD-956A-C40C7DE6CD20}" type="presParOf" srcId="{9E6344B3-768A-4F70-A1AD-C989C32CC431}" destId="{FB56A8A7-E45A-4833-88BD-5551BFF4626E}" srcOrd="1" destOrd="0" presId="urn:microsoft.com/office/officeart/2005/8/layout/pictureOrgChart+Icon"/>
    <dgm:cxn modelId="{EC2133FD-0DBC-475F-9E57-111454A509C5}" type="presParOf" srcId="{9E6344B3-768A-4F70-A1AD-C989C32CC431}" destId="{B3706D0B-1EF8-48A3-A619-3D9C2C7602C5}" srcOrd="2" destOrd="0" presId="urn:microsoft.com/office/officeart/2005/8/layout/pictureOrgChart+Icon"/>
    <dgm:cxn modelId="{C1F0E42A-63CD-4CBE-BCE4-35F203EDA5C4}" type="presParOf" srcId="{3AD05570-7046-4FDF-9F2E-18B28CD7860C}" destId="{4AD50BC2-7E29-457C-8230-B75DC66A6461}" srcOrd="1" destOrd="0" presId="urn:microsoft.com/office/officeart/2005/8/layout/pictureOrgChart+Icon"/>
    <dgm:cxn modelId="{335C3484-A324-4166-8911-F648BC963584}" type="presParOf" srcId="{4AD50BC2-7E29-457C-8230-B75DC66A6461}" destId="{813E7C56-4282-40A9-8193-5717D223273D}" srcOrd="0" destOrd="0" presId="urn:microsoft.com/office/officeart/2005/8/layout/pictureOrgChart+Icon"/>
    <dgm:cxn modelId="{4BFED94B-01CF-4E7B-932A-837F80808130}" type="presParOf" srcId="{4AD50BC2-7E29-457C-8230-B75DC66A6461}" destId="{6BF6C136-7D93-4234-83EA-15C0D9060D94}" srcOrd="1" destOrd="0" presId="urn:microsoft.com/office/officeart/2005/8/layout/pictureOrgChart+Icon"/>
    <dgm:cxn modelId="{246CB011-7D7D-4FBF-966D-B9F36E4B6982}" type="presParOf" srcId="{6BF6C136-7D93-4234-83EA-15C0D9060D94}" destId="{CF9B76E1-1A11-4D08-96F3-825207DDC731}" srcOrd="0" destOrd="0" presId="urn:microsoft.com/office/officeart/2005/8/layout/pictureOrgChart+Icon"/>
    <dgm:cxn modelId="{6481CF5B-C68B-446A-8F8C-83F8D0D773C4}" type="presParOf" srcId="{CF9B76E1-1A11-4D08-96F3-825207DDC731}" destId="{D8AF3CA4-B347-4FE5-A697-7D5F0EC25A87}" srcOrd="0" destOrd="0" presId="urn:microsoft.com/office/officeart/2005/8/layout/pictureOrgChart+Icon"/>
    <dgm:cxn modelId="{9E5CFB33-44C3-4076-AB67-C08C417F224F}" type="presParOf" srcId="{CF9B76E1-1A11-4D08-96F3-825207DDC731}" destId="{0D1D613F-B25A-48B1-83B2-2FC067E65E03}" srcOrd="1" destOrd="0" presId="urn:microsoft.com/office/officeart/2005/8/layout/pictureOrgChart+Icon"/>
    <dgm:cxn modelId="{3E260B24-A3C4-4EA9-9C20-765CCFA438DD}" type="presParOf" srcId="{CF9B76E1-1A11-4D08-96F3-825207DDC731}" destId="{BC44AA42-3192-415E-BF79-68D892DA126D}" srcOrd="2" destOrd="0" presId="urn:microsoft.com/office/officeart/2005/8/layout/pictureOrgChart+Icon"/>
    <dgm:cxn modelId="{296324E5-3497-4D89-B9D8-D2E440C500C5}" type="presParOf" srcId="{6BF6C136-7D93-4234-83EA-15C0D9060D94}" destId="{16B99D58-FAF9-4FDE-AB37-F1B2F66FBE90}" srcOrd="1" destOrd="0" presId="urn:microsoft.com/office/officeart/2005/8/layout/pictureOrgChart+Icon"/>
    <dgm:cxn modelId="{BAA487E4-DBEE-42FC-9894-85626ABEF15A}" type="presParOf" srcId="{6BF6C136-7D93-4234-83EA-15C0D9060D94}" destId="{93106B45-6D06-4620-AAF6-01C996879AA9}" srcOrd="2" destOrd="0" presId="urn:microsoft.com/office/officeart/2005/8/layout/pictureOrgChart+Icon"/>
    <dgm:cxn modelId="{AAFD8B5C-6A08-474C-9470-0942473CB229}" type="presParOf" srcId="{3AD05570-7046-4FDF-9F2E-18B28CD7860C}" destId="{7186E7DF-51D9-4983-B65D-77926F3C8CBF}" srcOrd="2" destOrd="0" presId="urn:microsoft.com/office/officeart/2005/8/layout/pictureOrgChart+Icon"/>
    <dgm:cxn modelId="{AC6C2313-A09E-43B6-AAB5-0DB1E60B059D}" type="presParOf" srcId="{02E18FA1-A5F7-4045-A9E3-2AB522696DD4}" destId="{14E4AF90-C89D-4E4A-B8A7-C27574DC6FA7}" srcOrd="2" destOrd="0" presId="urn:microsoft.com/office/officeart/2005/8/layout/pictureOrgChart+Icon"/>
  </dgm:cxnLst>
  <dgm:bg/>
  <dgm:whole/>
  <dgm:extLst>
    <a:ext uri="http://schemas.microsoft.com/office/drawing/2008/diagram">
      <dsp:dataModelExt xmlns:dsp="http://schemas.microsoft.com/office/drawing/2008/diagram" relId="rId17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813E7C56-4282-40A9-8193-5717D223273D}">
      <dsp:nvSpPr>
        <dsp:cNvPr id="0" name=""/>
        <dsp:cNvSpPr/>
      </dsp:nvSpPr>
      <dsp:spPr>
        <a:xfrm>
          <a:off x="4036467" y="1410072"/>
          <a:ext cx="152012" cy="466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6172"/>
              </a:lnTo>
              <a:lnTo>
                <a:pt x="152012" y="466172"/>
              </a:lnTo>
            </a:path>
          </a:pathLst>
        </a:custGeom>
        <a:noFill/>
        <a:ln w="9525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4D4CD4D-5AC8-4DAF-8005-7E1AD0B1DF5F}">
      <dsp:nvSpPr>
        <dsp:cNvPr id="0" name=""/>
        <dsp:cNvSpPr/>
      </dsp:nvSpPr>
      <dsp:spPr>
        <a:xfrm>
          <a:off x="2602481" y="690546"/>
          <a:ext cx="1839352" cy="2128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408"/>
              </a:lnTo>
              <a:lnTo>
                <a:pt x="1839352" y="106408"/>
              </a:lnTo>
              <a:lnTo>
                <a:pt x="1839352" y="212817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C7691A9-A011-44C6-90D7-D8FDEE68AF85}">
      <dsp:nvSpPr>
        <dsp:cNvPr id="0" name=""/>
        <dsp:cNvSpPr/>
      </dsp:nvSpPr>
      <dsp:spPr>
        <a:xfrm>
          <a:off x="2810232" y="1410072"/>
          <a:ext cx="152012" cy="1185698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185698"/>
              </a:lnTo>
              <a:lnTo>
                <a:pt x="152012" y="1185698"/>
              </a:lnTo>
            </a:path>
          </a:pathLst>
        </a:custGeom>
        <a:noFill/>
        <a:ln w="9525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C9B65C6-DFAF-4736-9F6F-A29D3EED9316}">
      <dsp:nvSpPr>
        <dsp:cNvPr id="0" name=""/>
        <dsp:cNvSpPr/>
      </dsp:nvSpPr>
      <dsp:spPr>
        <a:xfrm>
          <a:off x="2810232" y="1410072"/>
          <a:ext cx="152012" cy="466172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466172"/>
              </a:lnTo>
              <a:lnTo>
                <a:pt x="152012" y="466172"/>
              </a:lnTo>
            </a:path>
          </a:pathLst>
        </a:custGeom>
        <a:noFill/>
        <a:ln w="9525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23C1138-18ED-4DE1-BA0D-9AD6C0733A90}">
      <dsp:nvSpPr>
        <dsp:cNvPr id="0" name=""/>
        <dsp:cNvSpPr/>
      </dsp:nvSpPr>
      <dsp:spPr>
        <a:xfrm>
          <a:off x="2602481" y="690546"/>
          <a:ext cx="613117" cy="212817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106408"/>
              </a:lnTo>
              <a:lnTo>
                <a:pt x="613117" y="106408"/>
              </a:lnTo>
              <a:lnTo>
                <a:pt x="613117" y="212817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B9AFDFE-2ED4-4930-B657-0A9A5A432376}">
      <dsp:nvSpPr>
        <dsp:cNvPr id="0" name=""/>
        <dsp:cNvSpPr/>
      </dsp:nvSpPr>
      <dsp:spPr>
        <a:xfrm>
          <a:off x="1943643" y="1409601"/>
          <a:ext cx="91440" cy="212817"/>
        </a:xfrm>
        <a:custGeom>
          <a:avLst/>
          <a:gdLst/>
          <a:ahLst/>
          <a:cxnLst/>
          <a:rect l="0" t="0" r="0" b="0"/>
          <a:pathLst>
            <a:path>
              <a:moveTo>
                <a:pt x="45720" y="0"/>
              </a:moveTo>
              <a:lnTo>
                <a:pt x="45720" y="212817"/>
              </a:lnTo>
            </a:path>
          </a:pathLst>
        </a:custGeom>
        <a:noFill/>
        <a:ln w="9525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BF9353B3-C52D-4C1C-AAC1-1EB07C243395}">
      <dsp:nvSpPr>
        <dsp:cNvPr id="0" name=""/>
        <dsp:cNvSpPr/>
      </dsp:nvSpPr>
      <dsp:spPr>
        <a:xfrm>
          <a:off x="1989363" y="690546"/>
          <a:ext cx="613117" cy="212817"/>
        </a:xfrm>
        <a:custGeom>
          <a:avLst/>
          <a:gdLst/>
          <a:ahLst/>
          <a:cxnLst/>
          <a:rect l="0" t="0" r="0" b="0"/>
          <a:pathLst>
            <a:path>
              <a:moveTo>
                <a:pt x="613117" y="0"/>
              </a:moveTo>
              <a:lnTo>
                <a:pt x="613117" y="106408"/>
              </a:lnTo>
              <a:lnTo>
                <a:pt x="0" y="106408"/>
              </a:lnTo>
              <a:lnTo>
                <a:pt x="0" y="212817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1AAD90C4-1C78-40F5-9597-743500F20C51}">
      <dsp:nvSpPr>
        <dsp:cNvPr id="0" name=""/>
        <dsp:cNvSpPr/>
      </dsp:nvSpPr>
      <dsp:spPr>
        <a:xfrm>
          <a:off x="1016483" y="1410072"/>
          <a:ext cx="152012" cy="1905224"/>
        </a:xfrm>
        <a:custGeom>
          <a:avLst/>
          <a:gdLst/>
          <a:ahLst/>
          <a:cxnLst/>
          <a:rect l="0" t="0" r="0" b="0"/>
          <a:pathLst>
            <a:path>
              <a:moveTo>
                <a:pt x="152012" y="0"/>
              </a:moveTo>
              <a:lnTo>
                <a:pt x="152012" y="1905224"/>
              </a:lnTo>
              <a:lnTo>
                <a:pt x="0" y="1905224"/>
              </a:lnTo>
            </a:path>
          </a:pathLst>
        </a:custGeom>
        <a:noFill/>
        <a:ln w="9525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E1D8F95-DC52-4773-BA61-5E627ACB213C}">
      <dsp:nvSpPr>
        <dsp:cNvPr id="0" name=""/>
        <dsp:cNvSpPr/>
      </dsp:nvSpPr>
      <dsp:spPr>
        <a:xfrm>
          <a:off x="1016483" y="1410072"/>
          <a:ext cx="152012" cy="1185698"/>
        </a:xfrm>
        <a:custGeom>
          <a:avLst/>
          <a:gdLst/>
          <a:ahLst/>
          <a:cxnLst/>
          <a:rect l="0" t="0" r="0" b="0"/>
          <a:pathLst>
            <a:path>
              <a:moveTo>
                <a:pt x="152012" y="0"/>
              </a:moveTo>
              <a:lnTo>
                <a:pt x="152012" y="1185698"/>
              </a:lnTo>
              <a:lnTo>
                <a:pt x="0" y="1185698"/>
              </a:lnTo>
            </a:path>
          </a:pathLst>
        </a:custGeom>
        <a:noFill/>
        <a:ln w="9525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D73B7FF4-87EC-47AB-9B0C-CB61FA758CF6}">
      <dsp:nvSpPr>
        <dsp:cNvPr id="0" name=""/>
        <dsp:cNvSpPr/>
      </dsp:nvSpPr>
      <dsp:spPr>
        <a:xfrm>
          <a:off x="1016483" y="1410072"/>
          <a:ext cx="152012" cy="466172"/>
        </a:xfrm>
        <a:custGeom>
          <a:avLst/>
          <a:gdLst/>
          <a:ahLst/>
          <a:cxnLst/>
          <a:rect l="0" t="0" r="0" b="0"/>
          <a:pathLst>
            <a:path>
              <a:moveTo>
                <a:pt x="152012" y="0"/>
              </a:moveTo>
              <a:lnTo>
                <a:pt x="152012" y="466172"/>
              </a:lnTo>
              <a:lnTo>
                <a:pt x="0" y="466172"/>
              </a:lnTo>
            </a:path>
          </a:pathLst>
        </a:custGeom>
        <a:noFill/>
        <a:ln w="9525" cap="flat" cmpd="sng" algn="ctr">
          <a:solidFill>
            <a:schemeClr val="accent1">
              <a:tint val="8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C94B0AB0-3BAE-46C0-9FA6-91E061F55DE9}">
      <dsp:nvSpPr>
        <dsp:cNvPr id="0" name=""/>
        <dsp:cNvSpPr/>
      </dsp:nvSpPr>
      <dsp:spPr>
        <a:xfrm>
          <a:off x="763128" y="690546"/>
          <a:ext cx="1839352" cy="212817"/>
        </a:xfrm>
        <a:custGeom>
          <a:avLst/>
          <a:gdLst/>
          <a:ahLst/>
          <a:cxnLst/>
          <a:rect l="0" t="0" r="0" b="0"/>
          <a:pathLst>
            <a:path>
              <a:moveTo>
                <a:pt x="1839352" y="0"/>
              </a:moveTo>
              <a:lnTo>
                <a:pt x="1839352" y="106408"/>
              </a:lnTo>
              <a:lnTo>
                <a:pt x="0" y="106408"/>
              </a:lnTo>
              <a:lnTo>
                <a:pt x="0" y="212817"/>
              </a:lnTo>
            </a:path>
          </a:pathLst>
        </a:custGeom>
        <a:noFill/>
        <a:ln w="9525" cap="flat" cmpd="sng" algn="ctr">
          <a:solidFill>
            <a:schemeClr val="accent1">
              <a:tint val="99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1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8B73ADBC-F938-48D8-BFA8-3423BCB98F18}">
      <dsp:nvSpPr>
        <dsp:cNvPr id="0" name=""/>
        <dsp:cNvSpPr/>
      </dsp:nvSpPr>
      <dsp:spPr>
        <a:xfrm>
          <a:off x="2095772" y="183837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shade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shade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shade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Co-ordinator Property, Revenue and Valuation</a:t>
          </a:r>
        </a:p>
      </dsp:txBody>
      <dsp:txXfrm>
        <a:off x="2095772" y="183837"/>
        <a:ext cx="1013417" cy="506708"/>
      </dsp:txXfrm>
    </dsp:sp>
    <dsp:sp modelId="{D9E7C03D-5965-4784-AC00-0386E50377C3}">
      <dsp:nvSpPr>
        <dsp:cNvPr id="0" name=""/>
        <dsp:cNvSpPr/>
      </dsp:nvSpPr>
      <dsp:spPr>
        <a:xfrm>
          <a:off x="2146443" y="234508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1"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23057E7-3CF8-4C05-A546-CFE62760A8E2}">
      <dsp:nvSpPr>
        <dsp:cNvPr id="0" name=""/>
        <dsp:cNvSpPr/>
      </dsp:nvSpPr>
      <dsp:spPr>
        <a:xfrm>
          <a:off x="256420" y="903364"/>
          <a:ext cx="1013417" cy="506708"/>
        </a:xfrm>
        <a:prstGeom prst="rect">
          <a:avLst/>
        </a:prstGeom>
        <a:gradFill flip="none" rotWithShape="1">
          <a:gsLst>
            <a:gs pos="0">
              <a:schemeClr val="accent1">
                <a:lumMod val="67000"/>
              </a:schemeClr>
            </a:gs>
            <a:gs pos="48000">
              <a:schemeClr val="accent1">
                <a:lumMod val="97000"/>
                <a:lumOff val="3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Senior Property Officer</a:t>
          </a:r>
          <a:endParaRPr lang="en-AU" sz="800" kern="1200"/>
        </a:p>
      </dsp:txBody>
      <dsp:txXfrm>
        <a:off x="256420" y="903364"/>
        <a:ext cx="1013417" cy="506708"/>
      </dsp:txXfrm>
    </dsp:sp>
    <dsp:sp modelId="{DF216D77-3AF2-460F-AEB1-B6203EC303CB}">
      <dsp:nvSpPr>
        <dsp:cNvPr id="0" name=""/>
        <dsp:cNvSpPr/>
      </dsp:nvSpPr>
      <dsp:spPr>
        <a:xfrm>
          <a:off x="307090" y="954035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25149984-64A2-44F6-8425-415E1372F978}">
      <dsp:nvSpPr>
        <dsp:cNvPr id="0" name=""/>
        <dsp:cNvSpPr/>
      </dsp:nvSpPr>
      <dsp:spPr>
        <a:xfrm>
          <a:off x="3065" y="1622890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Assistant Senior Property Officer</a:t>
          </a:r>
          <a:endParaRPr lang="en-AU" sz="800" kern="1200"/>
        </a:p>
      </dsp:txBody>
      <dsp:txXfrm>
        <a:off x="3065" y="1622890"/>
        <a:ext cx="1013417" cy="506708"/>
      </dsp:txXfrm>
    </dsp:sp>
    <dsp:sp modelId="{4707C385-B00C-4675-90C1-66962888B406}">
      <dsp:nvSpPr>
        <dsp:cNvPr id="0" name=""/>
        <dsp:cNvSpPr/>
      </dsp:nvSpPr>
      <dsp:spPr>
        <a:xfrm>
          <a:off x="53736" y="1673561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FD72BF3-923B-461C-B220-BD651DE98CBD}">
      <dsp:nvSpPr>
        <dsp:cNvPr id="0" name=""/>
        <dsp:cNvSpPr/>
      </dsp:nvSpPr>
      <dsp:spPr>
        <a:xfrm>
          <a:off x="3065" y="2342417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Property Admin Officer</a:t>
          </a:r>
          <a:endParaRPr lang="en-AU" sz="800" kern="1200"/>
        </a:p>
      </dsp:txBody>
      <dsp:txXfrm>
        <a:off x="3065" y="2342417"/>
        <a:ext cx="1013417" cy="506708"/>
      </dsp:txXfrm>
    </dsp:sp>
    <dsp:sp modelId="{46D8C36B-2CAA-498F-91EB-81416473B38C}">
      <dsp:nvSpPr>
        <dsp:cNvPr id="0" name=""/>
        <dsp:cNvSpPr/>
      </dsp:nvSpPr>
      <dsp:spPr>
        <a:xfrm>
          <a:off x="53736" y="2393087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F6E2449F-8B63-4244-BACF-B3936180FD15}">
      <dsp:nvSpPr>
        <dsp:cNvPr id="0" name=""/>
        <dsp:cNvSpPr/>
      </dsp:nvSpPr>
      <dsp:spPr>
        <a:xfrm>
          <a:off x="3065" y="3061943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Property Admin Officer</a:t>
          </a:r>
          <a:endParaRPr lang="en-AU" sz="800" kern="1200"/>
        </a:p>
      </dsp:txBody>
      <dsp:txXfrm>
        <a:off x="3065" y="3061943"/>
        <a:ext cx="1013417" cy="506708"/>
      </dsp:txXfrm>
    </dsp:sp>
    <dsp:sp modelId="{C0771848-092D-4F45-A396-5A4F1CA8D7F0}">
      <dsp:nvSpPr>
        <dsp:cNvPr id="0" name=""/>
        <dsp:cNvSpPr/>
      </dsp:nvSpPr>
      <dsp:spPr>
        <a:xfrm>
          <a:off x="53736" y="3112614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0009895-096B-4D21-9B5A-51012CD2E25B}">
      <dsp:nvSpPr>
        <dsp:cNvPr id="0" name=""/>
        <dsp:cNvSpPr/>
      </dsp:nvSpPr>
      <dsp:spPr>
        <a:xfrm>
          <a:off x="1482655" y="903364"/>
          <a:ext cx="1013417" cy="506237"/>
        </a:xfrm>
        <a:prstGeom prst="rect">
          <a:avLst/>
        </a:prstGeom>
        <a:gradFill flip="none" rotWithShape="1">
          <a:gsLst>
            <a:gs pos="0">
              <a:schemeClr val="accent1">
                <a:lumMod val="67000"/>
              </a:schemeClr>
            </a:gs>
            <a:gs pos="48000">
              <a:schemeClr val="accent1">
                <a:lumMod val="97000"/>
                <a:lumOff val="3000"/>
              </a:schemeClr>
            </a:gs>
            <a:gs pos="100000">
              <a:schemeClr val="accent1">
                <a:lumMod val="60000"/>
                <a:lumOff val="40000"/>
              </a:schemeClr>
            </a:gs>
          </a:gsLst>
          <a:lin ang="16200000" scaled="1"/>
          <a:tileRect/>
        </a:gradFill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Senior Valuation Officer</a:t>
          </a:r>
          <a:endParaRPr lang="en-AU" sz="800" kern="1200"/>
        </a:p>
      </dsp:txBody>
      <dsp:txXfrm>
        <a:off x="1482655" y="903364"/>
        <a:ext cx="1013417" cy="506237"/>
      </dsp:txXfrm>
    </dsp:sp>
    <dsp:sp modelId="{D9382118-A190-4860-AFF4-438101EF0B1B}">
      <dsp:nvSpPr>
        <dsp:cNvPr id="0" name=""/>
        <dsp:cNvSpPr/>
      </dsp:nvSpPr>
      <dsp:spPr>
        <a:xfrm>
          <a:off x="1533326" y="953799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AC0CE001-5D8E-451B-9C7B-AA97E807FE5B}">
      <dsp:nvSpPr>
        <dsp:cNvPr id="0" name=""/>
        <dsp:cNvSpPr/>
      </dsp:nvSpPr>
      <dsp:spPr>
        <a:xfrm>
          <a:off x="1482655" y="1622419"/>
          <a:ext cx="1013417" cy="506237"/>
        </a:xfrm>
        <a:prstGeom prst="rect">
          <a:avLst/>
        </a:prstGeom>
        <a:gradFill rotWithShape="0">
          <a:gsLst>
            <a:gs pos="0">
              <a:schemeClr val="accent1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Assistant Senior Valuation Officer</a:t>
          </a:r>
          <a:endParaRPr lang="en-AU" sz="800" kern="1200"/>
        </a:p>
      </dsp:txBody>
      <dsp:txXfrm>
        <a:off x="1482655" y="1622419"/>
        <a:ext cx="1013417" cy="506237"/>
      </dsp:txXfrm>
    </dsp:sp>
    <dsp:sp modelId="{990FC1C5-6E4E-424F-B0E7-B075E9A19A5B}">
      <dsp:nvSpPr>
        <dsp:cNvPr id="0" name=""/>
        <dsp:cNvSpPr/>
      </dsp:nvSpPr>
      <dsp:spPr>
        <a:xfrm>
          <a:off x="1533326" y="1672854"/>
          <a:ext cx="304025" cy="405366"/>
        </a:xfrm>
        <a:prstGeom prst="rect">
          <a:avLst/>
        </a:prstGeom>
        <a:solidFill>
          <a:schemeClr val="accent1">
            <a:tint val="50000"/>
            <a:hueOff val="30759"/>
            <a:satOff val="-1443"/>
            <a:lumOff val="6163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BF78197B-683A-4FE5-9D02-53BAA1685223}">
      <dsp:nvSpPr>
        <dsp:cNvPr id="0" name=""/>
        <dsp:cNvSpPr/>
      </dsp:nvSpPr>
      <dsp:spPr>
        <a:xfrm>
          <a:off x="2708890" y="903364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tint val="99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99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99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Senior Revenue Officer</a:t>
          </a:r>
          <a:endParaRPr lang="en-AU" sz="800" kern="1200"/>
        </a:p>
      </dsp:txBody>
      <dsp:txXfrm>
        <a:off x="2708890" y="903364"/>
        <a:ext cx="1013417" cy="506708"/>
      </dsp:txXfrm>
    </dsp:sp>
    <dsp:sp modelId="{2EFCF853-79BD-4DF8-AD8C-51923C64D797}">
      <dsp:nvSpPr>
        <dsp:cNvPr id="0" name=""/>
        <dsp:cNvSpPr/>
      </dsp:nvSpPr>
      <dsp:spPr>
        <a:xfrm>
          <a:off x="2759561" y="954035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8FA0751F-86EC-4A45-BD5F-345038C1EE52}">
      <dsp:nvSpPr>
        <dsp:cNvPr id="0" name=""/>
        <dsp:cNvSpPr/>
      </dsp:nvSpPr>
      <dsp:spPr>
        <a:xfrm>
          <a:off x="2962244" y="1622890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Assistant Senior Revenue Officer</a:t>
          </a:r>
        </a:p>
      </dsp:txBody>
      <dsp:txXfrm>
        <a:off x="2962244" y="1622890"/>
        <a:ext cx="1013417" cy="506708"/>
      </dsp:txXfrm>
    </dsp:sp>
    <dsp:sp modelId="{189F5AA7-B9B4-43CA-9658-631BCBB081EC}">
      <dsp:nvSpPr>
        <dsp:cNvPr id="0" name=""/>
        <dsp:cNvSpPr/>
      </dsp:nvSpPr>
      <dsp:spPr>
        <a:xfrm>
          <a:off x="3012915" y="1673561"/>
          <a:ext cx="304025" cy="405366"/>
        </a:xfrm>
        <a:prstGeom prst="rect">
          <a:avLst/>
        </a:prstGeom>
        <a:solidFill>
          <a:schemeClr val="accent1">
            <a:tint val="50000"/>
            <a:hueOff val="41012"/>
            <a:satOff val="-1924"/>
            <a:lumOff val="8217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7CC71D11-7117-45C1-8082-1FFA58BFA866}">
      <dsp:nvSpPr>
        <dsp:cNvPr id="0" name=""/>
        <dsp:cNvSpPr/>
      </dsp:nvSpPr>
      <dsp:spPr>
        <a:xfrm>
          <a:off x="2962244" y="2342417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tint val="80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80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80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AU" sz="800" kern="1200"/>
            <a:t>Revenue Admin Officer</a:t>
          </a:r>
        </a:p>
      </dsp:txBody>
      <dsp:txXfrm>
        <a:off x="2962244" y="2342417"/>
        <a:ext cx="1013417" cy="506708"/>
      </dsp:txXfrm>
    </dsp:sp>
    <dsp:sp modelId="{BD1DB345-F44A-44C2-96F5-E420B30C03B6}">
      <dsp:nvSpPr>
        <dsp:cNvPr id="0" name=""/>
        <dsp:cNvSpPr/>
      </dsp:nvSpPr>
      <dsp:spPr>
        <a:xfrm>
          <a:off x="3012915" y="2393087"/>
          <a:ext cx="304025" cy="405366"/>
        </a:xfrm>
        <a:prstGeom prst="rect">
          <a:avLst/>
        </a:prstGeom>
        <a:solidFill>
          <a:schemeClr val="accent1">
            <a:tint val="50000"/>
            <a:hueOff val="46138"/>
            <a:satOff val="-2164"/>
            <a:lumOff val="9245"/>
            <a:alphaOff val="0"/>
          </a:schemeClr>
        </a:soli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0313A9D0-EB33-41D0-8DAB-AD84558876CA}">
      <dsp:nvSpPr>
        <dsp:cNvPr id="0" name=""/>
        <dsp:cNvSpPr/>
      </dsp:nvSpPr>
      <dsp:spPr>
        <a:xfrm>
          <a:off x="3935125" y="903364"/>
          <a:ext cx="1013417" cy="506708"/>
        </a:xfrm>
        <a:prstGeom prst="rect">
          <a:avLst/>
        </a:prstGeom>
        <a:gradFill rotWithShape="0">
          <a:gsLst>
            <a:gs pos="0">
              <a:schemeClr val="accent1">
                <a:tint val="99000"/>
                <a:hueOff val="0"/>
                <a:satOff val="0"/>
                <a:lumOff val="0"/>
                <a:alphaOff val="0"/>
                <a:shade val="51000"/>
                <a:satMod val="130000"/>
              </a:schemeClr>
            </a:gs>
            <a:gs pos="80000">
              <a:schemeClr val="accent1">
                <a:tint val="99000"/>
                <a:hueOff val="0"/>
                <a:satOff val="0"/>
                <a:lumOff val="0"/>
                <a:alphaOff val="0"/>
                <a:shade val="93000"/>
                <a:satMod val="130000"/>
              </a:schemeClr>
            </a:gs>
            <a:gs pos="100000">
              <a:schemeClr val="accent1">
                <a:tint val="99000"/>
                <a:hueOff val="0"/>
                <a:satOff val="0"/>
                <a:lumOff val="0"/>
                <a:alphaOff val="0"/>
                <a:shade val="94000"/>
                <a:satMod val="135000"/>
              </a:schemeClr>
            </a:gs>
          </a:gsLst>
          <a:lin ang="16200000" scaled="0"/>
        </a:grad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Senior Accounts Receivable Officer</a:t>
          </a:r>
          <a:endParaRPr lang="en-AU" sz="800" kern="1200"/>
        </a:p>
      </dsp:txBody>
      <dsp:txXfrm>
        <a:off x="3935125" y="903364"/>
        <a:ext cx="1013417" cy="506708"/>
      </dsp:txXfrm>
    </dsp:sp>
    <dsp:sp modelId="{FB56A8A7-E45A-4833-88BD-5551BFF4626E}">
      <dsp:nvSpPr>
        <dsp:cNvPr id="0" name=""/>
        <dsp:cNvSpPr/>
      </dsp:nvSpPr>
      <dsp:spPr>
        <a:xfrm>
          <a:off x="3985796" y="954035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  <dsp:sp modelId="{D8AF3CA4-B347-4FE5-A697-7D5F0EC25A87}">
      <dsp:nvSpPr>
        <dsp:cNvPr id="0" name=""/>
        <dsp:cNvSpPr/>
      </dsp:nvSpPr>
      <dsp:spPr>
        <a:xfrm>
          <a:off x="4188479" y="1622890"/>
          <a:ext cx="1013417" cy="506708"/>
        </a:xfrm>
        <a:prstGeom prst="rect">
          <a:avLst/>
        </a:prstGeom>
        <a:solidFill>
          <a:schemeClr val="accent1"/>
        </a:solidFill>
        <a:ln w="25400" cap="flat" cmpd="sng" algn="ctr">
          <a:solidFill>
            <a:schemeClr val="accent1">
              <a:shade val="15000"/>
            </a:schemeClr>
          </a:solidFill>
          <a:prstDash val="solid"/>
        </a:ln>
        <a:effectLst/>
      </dsp:spPr>
      <dsp:style>
        <a:lnRef idx="2">
          <a:schemeClr val="accent1">
            <a:shade val="15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dsp:style>
      <dsp:txBody>
        <a:bodyPr spcFirstLastPara="0" vert="horz" wrap="square" lIns="375387" tIns="5080" rIns="5080" bIns="5080" numCol="1" spcCol="1270" anchor="ctr" anchorCtr="0">
          <a:noAutofit/>
        </a:bodyPr>
        <a:lstStyle/>
        <a:p>
          <a:pPr marL="0" lvl="0" indent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800" kern="1200"/>
            <a:t>Accounts Receivable &amp; Admin Officer (temp)</a:t>
          </a:r>
        </a:p>
      </dsp:txBody>
      <dsp:txXfrm>
        <a:off x="4188479" y="1622890"/>
        <a:ext cx="1013417" cy="506708"/>
      </dsp:txXfrm>
    </dsp:sp>
    <dsp:sp modelId="{0D1D613F-B25A-48B1-83B2-2FC067E65E03}">
      <dsp:nvSpPr>
        <dsp:cNvPr id="0" name=""/>
        <dsp:cNvSpPr/>
      </dsp:nvSpPr>
      <dsp:spPr>
        <a:xfrm>
          <a:off x="4239150" y="1673561"/>
          <a:ext cx="304025" cy="405366"/>
        </a:xfrm>
        <a:prstGeom prst="rect">
          <a:avLst/>
        </a:prstGeom>
        <a:blipFill rotWithShape="1">
          <a:blip xmlns:r="http://schemas.openxmlformats.org/officeDocument/2006/relationships" r:embed="rId2"/>
          <a:srcRect/>
          <a:stretch>
            <a:fillRect/>
          </a:stretch>
        </a:blipFill>
        <a:ln>
          <a:noFill/>
        </a:ln>
        <a:effectLst>
          <a:outerShdw blurRad="40000" dist="23000" dir="5400000" rotWithShape="0">
            <a:srgbClr val="000000">
              <a:alpha val="35000"/>
            </a:srgbClr>
          </a:outerShdw>
        </a:effectLst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/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ictureOrgChart+Icon">
  <dgm:title val="Picture Organization Chart"/>
  <dgm:desc val="Use to show hierarchical information or reporting relationships in an organization, with corresponding pictures. The assistant shape and the Org Chart hanging layouts are available with this layout."/>
  <dgm:catLst>
    <dgm:cat type="hierarchy" pri="1050"/>
    <dgm:cat type="officeonline" pri="1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Marg" for="ch" forName="rootText1" refType="w" fact="1.05"/>
                  <dgm:constr type="l" for="ch" forName="rootPict1" refType="w" refFor="ch" refForName="rootText1" op="equ" fact="0.05"/>
                  <dgm:constr type="t" for="ch" forName="rootPict1" refType="h" refFor="ch" refForName="rootText1" op="equ" fact="0.1"/>
                  <dgm:constr type="w" for="ch" forName="rootPict1" refType="w" refFor="ch" refForName="rootText1" op="equ" fact="0.3"/>
                  <dgm:constr type="h" for="ch" forName="rootPict1" refType="h" refFor="ch" refForName="rootText1" op="equ" fact="0.8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Pict1" styleLbl="alignImgPlace1">
              <dgm:alg type="sp"/>
              <dgm:shape xmlns:r="http://schemas.openxmlformats.org/officeDocument/2006/relationships" type="rect" r:blip="" blipPhldr="1">
                <dgm:adjLst/>
              </dgm:shape>
              <dgm:presOf/>
              <dgm:constrLst/>
              <dgm:ruleLst/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Marg" for="ch" forName="rootText" refType="w" fact="1.05"/>
                        <dgm:constr type="l" for="ch" forName="rootPict" refType="w" fact="0.05"/>
                        <dgm:constr type="t" for="ch" forName="rootPict" refType="h" refFor="ch" refForName="rootText" fact="0.1"/>
                        <dgm:constr type="w" for="ch" forName="rootPict" refType="w" fact="0.3"/>
                        <dgm:constr type="h" for="ch" forName="rootPict" refType="h" refFor="ch" refForName="rootText" fact="0.8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Marg" for="ch" forName="rootText3" refType="w" fact="1.05"/>
                        <dgm:constr type="l" for="ch" forName="rootPict3" refType="w" fact="0.05"/>
                        <dgm:constr type="t" for="ch" forName="rootPict3" refType="h" refFor="ch" refForName="rootText3" fact="0.1"/>
                        <dgm:constr type="w" for="ch" forName="rootPict3" refType="w" fact="0.3"/>
                        <dgm:constr type="h" for="ch" forName="rootPict3" refType="h" refFor="ch" refForName="rootText3" fact="0.8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Pict3" styleLbl="alignImgPlace1">
                    <dgm:alg type="sp"/>
                    <dgm:shape xmlns:r="http://schemas.openxmlformats.org/officeDocument/2006/relationships" type="rect" r:blip="" blipPhldr="1">
                      <dgm:adjLst/>
                    </dgm:shape>
                    <dgm:presOf/>
                    <dgm:constrLst/>
                    <dgm:ruleLst/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4">
  <dgm:title val=""/>
  <dgm:desc val=""/>
  <dgm:catLst>
    <dgm:cat type="simple" pri="104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550957B604814BA7C79313BF17DF29" ma:contentTypeVersion="15" ma:contentTypeDescription="Create a new document." ma:contentTypeScope="" ma:versionID="5a3faf071634788e877a6bcccf1e616c">
  <xsd:schema xmlns:xsd="http://www.w3.org/2001/XMLSchema" xmlns:xs="http://www.w3.org/2001/XMLSchema" xmlns:p="http://schemas.microsoft.com/office/2006/metadata/properties" xmlns:ns3="ab994ba6-6290-46c1-b0bd-efa0b1e12482" xmlns:ns4="41b0d8ce-d1c2-47c8-aa2b-19120108e243" targetNamespace="http://schemas.microsoft.com/office/2006/metadata/properties" ma:root="true" ma:fieldsID="cfbd8ece36674cb1592c22aca60d5c7e" ns3:_="" ns4:_="">
    <xsd:import namespace="ab994ba6-6290-46c1-b0bd-efa0b1e12482"/>
    <xsd:import namespace="41b0d8ce-d1c2-47c8-aa2b-19120108e24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  <xsd:element ref="ns4:MediaServiceMetadata" minOccurs="0"/>
                <xsd:element ref="ns4:MediaServiceFastMetadata" minOccurs="0"/>
                <xsd:element ref="ns4:MediaServiceDateTaken" minOccurs="0"/>
                <xsd:element ref="ns4:MediaServiceAutoTags" minOccurs="0"/>
                <xsd:element ref="ns4:MediaServiceGenerationTime" minOccurs="0"/>
                <xsd:element ref="ns4:MediaServiceEventHashCode" minOccurs="0"/>
                <xsd:element ref="ns4:MediaServiceOCR" minOccurs="0"/>
                <xsd:element ref="ns4:MediaLengthInSeconds" minOccurs="0"/>
                <xsd:element ref="ns4:_activity" minOccurs="0"/>
                <xsd:element ref="ns4:MediaServiceObjectDetectorVersions" minOccurs="0"/>
                <xsd:element ref="ns4:MediaServiceSearchProperties" minOccurs="0"/>
                <xsd:element ref="ns4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b994ba6-6290-46c1-b0bd-efa0b1e1248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Sharing Hint Hash" ma:hidden="true" ma:internalName="SharingHintHash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b0d8ce-d1c2-47c8-aa2b-19120108e24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_activity" ma:index="19" nillable="true" ma:displayName="_activity" ma:hidden="true" ma:internalName="_activity">
      <xsd:simpleType>
        <xsd:restriction base="dms:Note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1b0d8ce-d1c2-47c8-aa2b-19120108e243" xsi:nil="true"/>
  </documentManagement>
</p:properties>
</file>

<file path=customXml/item5.xml>��< ? x m l   v e r s i o n = " 1 . 0 "   e n c o d i n g = " u t f - 1 6 " ? > < K a p i s h F i l e n a m e T o U r i M a p p i n g s   x m l n s : x s d = " h t t p : / / w w w . w 3 . o r g / 2 0 0 1 / X M L S c h e m a "   x m l n s : x s i = " h t t p : / / w w w . w 3 . o r g / 2 0 0 1 / X M L S c h e m a - i n s t a n c e " / > 
</file>

<file path=customXml/itemProps1.xml><?xml version="1.0" encoding="utf-8"?>
<ds:datastoreItem xmlns:ds="http://schemas.openxmlformats.org/officeDocument/2006/customXml" ds:itemID="{A104C8BD-1B85-4DAC-8995-C96C6FD5AA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C5E3711-CFA3-4F3D-84AA-A84F649AD8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b994ba6-6290-46c1-b0bd-efa0b1e12482"/>
    <ds:schemaRef ds:uri="41b0d8ce-d1c2-47c8-aa2b-19120108e24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DE36B023-BC73-48B3-BFD9-AB9DA386FA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C71C849-3F4E-4A50-92B3-35C001887FC6}">
  <ds:schemaRefs>
    <ds:schemaRef ds:uri="ab994ba6-6290-46c1-b0bd-efa0b1e12482"/>
    <ds:schemaRef ds:uri="http://schemas.microsoft.com/office/infopath/2007/PartnerControls"/>
    <ds:schemaRef ds:uri="http://purl.org/dc/elements/1.1/"/>
    <ds:schemaRef ds:uri="http://purl.org/dc/dcmitype/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41b0d8ce-d1c2-47c8-aa2b-19120108e243"/>
    <ds:schemaRef ds:uri="http://schemas.microsoft.com/office/2006/metadata/properties"/>
  </ds:schemaRefs>
</ds:datastoreItem>
</file>

<file path=customXml/itemProps5.xml><?xml version="1.0" encoding="utf-8"?>
<ds:datastoreItem xmlns:ds="http://schemas.openxmlformats.org/officeDocument/2006/customXml" ds:itemID="{21FB66FB-5C95-4681-ACAD-357FD414D876}">
  <ds:schemaRefs>
    <ds:schemaRef ds:uri="http://www.w3.org/2001/XMLSchem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A4(2pg)_People and Culture template.dotx</Template>
  <TotalTime>1</TotalTime>
  <Pages>3</Pages>
  <Words>847</Words>
  <Characters>4831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Knowledgedoc for Monash Council</Company>
  <LinksUpToDate>false</LinksUpToDate>
  <CharactersWithSpaces>5667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POSITION TITLE |</dc:subject>
  <dc:creator>Leanne Wiebenga</dc:creator>
  <cp:lastModifiedBy>Hirosha De Costa</cp:lastModifiedBy>
  <cp:revision>2</cp:revision>
  <cp:lastPrinted>2014-12-14T23:58:00Z</cp:lastPrinted>
  <dcterms:created xsi:type="dcterms:W3CDTF">2024-10-13T22:43:00Z</dcterms:created>
  <dcterms:modified xsi:type="dcterms:W3CDTF">2024-10-13T22:43:00Z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0x01010077550957B604814BA7C79313BF17DF29</vt:lpwstr>
  </property>
</Properties>
</file>