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4BACE2D6" w14:textId="77777777" w:rsidR="00C7581E" w:rsidRPr="00D67221" w:rsidRDefault="00C7581E" w:rsidP="00C7581E">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07CD092F" w14:textId="387E68AB" w:rsidR="00AD263B" w:rsidRDefault="0082227A" w:rsidP="00BD4F3C">
      <w:pPr>
        <w:spacing w:after="120"/>
        <w:ind w:left="284"/>
        <w:jc w:val="both"/>
        <w:rPr>
          <w:rFonts w:ascii="Roboto Light" w:hAnsi="Roboto Light"/>
          <w:sz w:val="20"/>
          <w:szCs w:val="20"/>
        </w:rPr>
      </w:pPr>
      <w:r>
        <w:rPr>
          <w:rFonts w:ascii="Roboto Light" w:hAnsi="Roboto Light"/>
          <w:sz w:val="20"/>
          <w:szCs w:val="20"/>
        </w:rPr>
        <w:t>The</w:t>
      </w:r>
      <w:r w:rsidR="003407E1" w:rsidRPr="00FF18C0">
        <w:rPr>
          <w:rFonts w:ascii="Roboto Light" w:hAnsi="Roboto Light"/>
          <w:sz w:val="20"/>
          <w:szCs w:val="20"/>
        </w:rPr>
        <w:t xml:space="preserve"> </w:t>
      </w:r>
      <w:r w:rsidR="009D1C5A" w:rsidRPr="00FF18C0">
        <w:rPr>
          <w:rFonts w:ascii="Roboto Light" w:hAnsi="Roboto Light"/>
          <w:b/>
          <w:bCs/>
          <w:sz w:val="20"/>
          <w:szCs w:val="20"/>
        </w:rPr>
        <w:t>Senior Project Officer</w:t>
      </w:r>
      <w:r w:rsidR="003407E1" w:rsidRPr="00FF18C0">
        <w:rPr>
          <w:rFonts w:ascii="Roboto Light" w:hAnsi="Roboto Light"/>
          <w:sz w:val="20"/>
          <w:szCs w:val="20"/>
        </w:rPr>
        <w:t xml:space="preserve"> </w:t>
      </w:r>
      <w:r w:rsidR="00EB1A64" w:rsidRPr="00FF18C0">
        <w:rPr>
          <w:rFonts w:ascii="Roboto Light" w:hAnsi="Roboto Light"/>
          <w:sz w:val="20"/>
          <w:szCs w:val="20"/>
        </w:rPr>
        <w:t xml:space="preserve">plays a key role </w:t>
      </w:r>
      <w:r w:rsidR="00DB4A13" w:rsidRPr="00FF18C0">
        <w:rPr>
          <w:rFonts w:ascii="Roboto Light" w:hAnsi="Roboto Light"/>
          <w:sz w:val="20"/>
          <w:szCs w:val="20"/>
        </w:rPr>
        <w:t>within</w:t>
      </w:r>
      <w:r w:rsidR="00EB1A64" w:rsidRPr="00FF18C0">
        <w:rPr>
          <w:rFonts w:ascii="Roboto Light" w:hAnsi="Roboto Light"/>
          <w:sz w:val="20"/>
          <w:szCs w:val="20"/>
        </w:rPr>
        <w:t xml:space="preserve"> </w:t>
      </w:r>
      <w:r>
        <w:rPr>
          <w:rFonts w:ascii="Roboto Light" w:hAnsi="Roboto Light"/>
          <w:sz w:val="20"/>
          <w:szCs w:val="20"/>
        </w:rPr>
        <w:t>Nura Gili</w:t>
      </w:r>
      <w:r w:rsidR="00EB1A64" w:rsidRPr="00FF18C0">
        <w:rPr>
          <w:rFonts w:ascii="Roboto Light" w:hAnsi="Roboto Light"/>
          <w:sz w:val="20"/>
          <w:szCs w:val="20"/>
        </w:rPr>
        <w:t xml:space="preserve"> </w:t>
      </w:r>
      <w:r w:rsidR="00BD4F3C" w:rsidRPr="00FF18C0">
        <w:rPr>
          <w:rFonts w:ascii="Roboto Light" w:hAnsi="Roboto Light"/>
          <w:sz w:val="20"/>
          <w:szCs w:val="20"/>
        </w:rPr>
        <w:t>in</w:t>
      </w:r>
      <w:r w:rsidR="00EB1A64" w:rsidRPr="00FF18C0">
        <w:rPr>
          <w:rFonts w:ascii="Roboto Light" w:hAnsi="Roboto Light"/>
          <w:sz w:val="20"/>
          <w:szCs w:val="20"/>
        </w:rPr>
        <w:t xml:space="preserve"> </w:t>
      </w:r>
      <w:r w:rsidR="00AD263B" w:rsidRPr="00FF18C0">
        <w:rPr>
          <w:rFonts w:ascii="Roboto Light" w:hAnsi="Roboto Light"/>
          <w:sz w:val="20"/>
          <w:szCs w:val="20"/>
        </w:rPr>
        <w:t xml:space="preserve">providing </w:t>
      </w:r>
      <w:r w:rsidR="009D1C5A" w:rsidRPr="00FF18C0">
        <w:rPr>
          <w:rFonts w:ascii="Roboto Light" w:hAnsi="Roboto Light"/>
          <w:sz w:val="20"/>
          <w:szCs w:val="20"/>
        </w:rPr>
        <w:t xml:space="preserve">high level </w:t>
      </w:r>
      <w:r w:rsidR="00AD263B" w:rsidRPr="00FF18C0">
        <w:rPr>
          <w:rFonts w:ascii="Roboto Light" w:hAnsi="Roboto Light"/>
          <w:sz w:val="20"/>
          <w:szCs w:val="20"/>
        </w:rPr>
        <w:t xml:space="preserve">practical and efficient </w:t>
      </w:r>
      <w:r w:rsidR="00C21470" w:rsidRPr="00FF18C0">
        <w:rPr>
          <w:rFonts w:ascii="Roboto Light" w:hAnsi="Roboto Light"/>
          <w:sz w:val="20"/>
          <w:szCs w:val="20"/>
        </w:rPr>
        <w:t xml:space="preserve">project </w:t>
      </w:r>
      <w:r w:rsidR="00BD4F3C" w:rsidRPr="00FF18C0">
        <w:rPr>
          <w:rFonts w:ascii="Roboto Light" w:hAnsi="Roboto Light"/>
          <w:sz w:val="20"/>
          <w:szCs w:val="20"/>
        </w:rPr>
        <w:t>support</w:t>
      </w:r>
      <w:r w:rsidR="00AD263B" w:rsidRPr="00FF18C0">
        <w:rPr>
          <w:rFonts w:ascii="Roboto Light" w:hAnsi="Roboto Light"/>
          <w:sz w:val="20"/>
          <w:szCs w:val="20"/>
        </w:rPr>
        <w:t xml:space="preserve"> for</w:t>
      </w:r>
      <w:r w:rsidR="00EB1A64" w:rsidRPr="00FF18C0">
        <w:rPr>
          <w:rFonts w:ascii="Roboto Light" w:hAnsi="Roboto Light"/>
          <w:sz w:val="20"/>
          <w:szCs w:val="20"/>
        </w:rPr>
        <w:t xml:space="preserve"> </w:t>
      </w:r>
      <w:r w:rsidR="00C21470" w:rsidRPr="00FF18C0">
        <w:rPr>
          <w:rFonts w:ascii="Roboto Light" w:hAnsi="Roboto Light"/>
          <w:sz w:val="20"/>
          <w:szCs w:val="20"/>
        </w:rPr>
        <w:t>project teams and key stakeholders</w:t>
      </w:r>
      <w:r w:rsidR="00AD263B" w:rsidRPr="00FF18C0">
        <w:rPr>
          <w:rFonts w:ascii="Roboto Light" w:hAnsi="Roboto Light"/>
          <w:sz w:val="20"/>
          <w:szCs w:val="20"/>
        </w:rPr>
        <w:t xml:space="preserve">. </w:t>
      </w:r>
    </w:p>
    <w:p w14:paraId="2A1F97E0" w14:textId="6929CAA8" w:rsidR="005433B1" w:rsidRDefault="00967EAE" w:rsidP="005433B1">
      <w:pPr>
        <w:spacing w:after="120"/>
        <w:ind w:left="330"/>
        <w:jc w:val="both"/>
        <w:rPr>
          <w:rFonts w:ascii="Roboto Light" w:hAnsi="Roboto Light"/>
          <w:sz w:val="20"/>
          <w:szCs w:val="20"/>
        </w:rPr>
      </w:pPr>
      <w:r w:rsidRPr="00967EAE">
        <w:rPr>
          <w:rFonts w:ascii="Roboto Light" w:hAnsi="Roboto Light"/>
          <w:sz w:val="20"/>
          <w:szCs w:val="20"/>
        </w:rPr>
        <w:t>Nura Gili is UNSW’s dedicated Indigenous Education Centre, overseeing the creation and implementation of the Indigenous studies curriculum. It collaborates with Faculties to recruit Aboriginal and Torres Strait Islander students, and it is committed to fostering their success throughout their undergraduate and postgraduate studies, ultimately guiding them toward fulfilling careers.</w:t>
      </w:r>
    </w:p>
    <w:p w14:paraId="637A3E86" w14:textId="5D589381" w:rsidR="005433B1" w:rsidRDefault="005433B1" w:rsidP="005433B1">
      <w:pPr>
        <w:spacing w:after="120"/>
        <w:ind w:left="330"/>
        <w:jc w:val="both"/>
        <w:rPr>
          <w:rFonts w:ascii="Roboto Light" w:hAnsi="Roboto Light"/>
          <w:sz w:val="20"/>
          <w:szCs w:val="20"/>
        </w:rPr>
      </w:pPr>
      <w:r w:rsidRPr="005433B1">
        <w:rPr>
          <w:rFonts w:ascii="Roboto Light" w:hAnsi="Roboto Light"/>
          <w:sz w:val="20"/>
          <w:szCs w:val="20"/>
        </w:rPr>
        <w:t>The role entails providing project management, reporting and analytical support, developing communications, building key internal and external relationships, and developing/ consulting on key programs and projects.</w:t>
      </w:r>
    </w:p>
    <w:p w14:paraId="6A11586D" w14:textId="77777777" w:rsidR="005433B1" w:rsidRDefault="005433B1" w:rsidP="005433B1">
      <w:pPr>
        <w:spacing w:after="0"/>
        <w:ind w:left="329"/>
        <w:jc w:val="both"/>
        <w:rPr>
          <w:rFonts w:ascii="Roboto Light" w:hAnsi="Roboto Light"/>
          <w:sz w:val="20"/>
          <w:szCs w:val="20"/>
        </w:rPr>
      </w:pPr>
    </w:p>
    <w:p w14:paraId="1EA318A1" w14:textId="20950074" w:rsidR="0082227A" w:rsidRPr="00397148" w:rsidRDefault="0082227A" w:rsidP="0082227A">
      <w:pPr>
        <w:spacing w:after="120" w:line="360" w:lineRule="auto"/>
        <w:ind w:left="284"/>
        <w:jc w:val="both"/>
        <w:rPr>
          <w:rFonts w:ascii="Roboto Light" w:eastAsia="Roboto Light" w:hAnsi="Roboto Light" w:cs="Roboto Light"/>
          <w:sz w:val="20"/>
          <w:szCs w:val="20"/>
        </w:rPr>
      </w:pPr>
      <w:r w:rsidRPr="001825BB">
        <w:rPr>
          <w:rFonts w:ascii="Roboto Light" w:eastAsia="Roboto Light" w:hAnsi="Roboto Light" w:cs="Roboto Light"/>
          <w:sz w:val="20"/>
          <w:szCs w:val="20"/>
        </w:rPr>
        <w:t xml:space="preserve">The role of </w:t>
      </w:r>
      <w:r w:rsidR="005433B1">
        <w:rPr>
          <w:rFonts w:ascii="Roboto Light" w:eastAsia="Roboto Light" w:hAnsi="Roboto Light" w:cs="Roboto Light"/>
          <w:sz w:val="20"/>
          <w:szCs w:val="20"/>
        </w:rPr>
        <w:t xml:space="preserve">the Senior Project Officer </w:t>
      </w:r>
      <w:r w:rsidRPr="001825BB">
        <w:rPr>
          <w:rFonts w:ascii="Roboto Light" w:eastAsia="Roboto Light" w:hAnsi="Roboto Light" w:cs="Roboto Light"/>
          <w:sz w:val="20"/>
          <w:szCs w:val="20"/>
        </w:rPr>
        <w:t xml:space="preserve">reports to the Director </w:t>
      </w:r>
      <w:r w:rsidR="005433B1">
        <w:rPr>
          <w:rFonts w:ascii="Roboto Light" w:eastAsia="Roboto Light" w:hAnsi="Roboto Light" w:cs="Roboto Light"/>
          <w:sz w:val="20"/>
          <w:szCs w:val="20"/>
        </w:rPr>
        <w:t>of</w:t>
      </w:r>
      <w:r w:rsidRPr="001825BB">
        <w:rPr>
          <w:rFonts w:ascii="Roboto Light" w:eastAsia="Roboto Light" w:hAnsi="Roboto Light" w:cs="Roboto Light"/>
          <w:sz w:val="20"/>
          <w:szCs w:val="20"/>
        </w:rPr>
        <w:t xml:space="preserve"> Nura Gili and has no direct reports.</w:t>
      </w:r>
      <w:r>
        <w:rPr>
          <w:rFonts w:ascii="Roboto Light" w:eastAsia="Roboto Light" w:hAnsi="Roboto Light" w:cs="Roboto Light"/>
          <w:b/>
          <w:bCs/>
          <w:sz w:val="20"/>
          <w:szCs w:val="20"/>
        </w:rPr>
        <w:t xml:space="preserve"> </w:t>
      </w:r>
      <w:r w:rsidRPr="00397148">
        <w:rPr>
          <w:rFonts w:ascii="Roboto Light" w:eastAsia="Roboto Light" w:hAnsi="Roboto Light" w:cs="Roboto Light"/>
          <w:sz w:val="20"/>
          <w:szCs w:val="20"/>
        </w:rPr>
        <w:t>This is an identified position, open to Aboriginal and Torres Strait Islander candidates only</w:t>
      </w:r>
      <w:r>
        <w:rPr>
          <w:rFonts w:ascii="Roboto Light" w:eastAsia="Roboto Light" w:hAnsi="Roboto Light" w:cs="Roboto Light"/>
          <w:sz w:val="20"/>
          <w:szCs w:val="20"/>
        </w:rPr>
        <w:t>.</w:t>
      </w:r>
    </w:p>
    <w:p w14:paraId="225CEFA8" w14:textId="77777777" w:rsidR="0082227A" w:rsidRPr="00FF18C0" w:rsidRDefault="0082227A" w:rsidP="00BD4F3C">
      <w:pPr>
        <w:spacing w:after="120"/>
        <w:ind w:left="284"/>
        <w:jc w:val="both"/>
        <w:rPr>
          <w:rFonts w:ascii="Roboto Light" w:hAnsi="Roboto Light"/>
          <w:sz w:val="20"/>
          <w:szCs w:val="20"/>
        </w:rPr>
      </w:pPr>
    </w:p>
    <w:p w14:paraId="672A6659" w14:textId="77777777" w:rsidR="00585DC3" w:rsidRDefault="00585DC3" w:rsidP="00BD4F3C">
      <w:pPr>
        <w:spacing w:before="120" w:after="120"/>
        <w:ind w:left="284"/>
        <w:jc w:val="both"/>
        <w:rPr>
          <w:rFonts w:ascii="Roboto Light" w:hAnsi="Roboto Light"/>
          <w:noProof/>
          <w:sz w:val="20"/>
          <w:szCs w:val="20"/>
          <w:lang w:eastAsia="en-AU"/>
        </w:rPr>
      </w:pPr>
    </w:p>
    <w:p w14:paraId="02E39720" w14:textId="77777777" w:rsidR="0082227A" w:rsidRDefault="0082227A" w:rsidP="00BD4F3C">
      <w:pPr>
        <w:spacing w:before="120" w:after="120"/>
        <w:ind w:left="284"/>
        <w:jc w:val="both"/>
        <w:rPr>
          <w:rFonts w:ascii="Roboto Light" w:hAnsi="Roboto Light"/>
          <w:noProof/>
          <w:sz w:val="20"/>
          <w:szCs w:val="20"/>
          <w:lang w:eastAsia="en-AU"/>
        </w:rPr>
      </w:pPr>
    </w:p>
    <w:p w14:paraId="7B981E74" w14:textId="77777777" w:rsidR="0082227A" w:rsidRPr="00FF18C0" w:rsidRDefault="0082227A" w:rsidP="00BD4F3C">
      <w:pPr>
        <w:spacing w:before="120" w:after="120"/>
        <w:ind w:left="284"/>
        <w:jc w:val="both"/>
        <w:rPr>
          <w:rFonts w:ascii="Roboto Light" w:hAnsi="Roboto Light"/>
          <w:noProof/>
          <w:sz w:val="20"/>
          <w:szCs w:val="20"/>
          <w:lang w:eastAsia="en-AU"/>
        </w:rPr>
      </w:pPr>
    </w:p>
    <w:p w14:paraId="5D24923E" w14:textId="77777777" w:rsidR="00390765" w:rsidRPr="00D67221" w:rsidRDefault="00390765" w:rsidP="00390765">
      <w:pPr>
        <w:pStyle w:val="Heading2"/>
        <w:spacing w:before="120" w:after="120"/>
        <w:ind w:left="284"/>
        <w:rPr>
          <w:rFonts w:ascii="Clancy" w:hAnsi="Clancy"/>
          <w:b w:val="0"/>
          <w:bCs w:val="0"/>
          <w:sz w:val="22"/>
        </w:rPr>
      </w:pPr>
      <w:r w:rsidRPr="00D67221">
        <w:rPr>
          <w:rFonts w:ascii="Clancy" w:hAnsi="Clancy"/>
          <w:b w:val="0"/>
          <w:bCs w:val="0"/>
          <w:sz w:val="22"/>
        </w:rPr>
        <w:lastRenderedPageBreak/>
        <w:t xml:space="preserve">Accountabilities </w:t>
      </w:r>
    </w:p>
    <w:p w14:paraId="436A91B7" w14:textId="10136937" w:rsidR="0044005E" w:rsidRPr="00390765" w:rsidRDefault="0044005E" w:rsidP="00BD4F3C">
      <w:pPr>
        <w:spacing w:before="120" w:after="120"/>
        <w:ind w:left="284" w:right="-330"/>
        <w:jc w:val="both"/>
        <w:rPr>
          <w:rFonts w:ascii="Roboto Light" w:hAnsi="Roboto Light"/>
          <w:noProof/>
          <w:sz w:val="20"/>
          <w:szCs w:val="20"/>
          <w:lang w:eastAsia="en-AU"/>
        </w:rPr>
      </w:pPr>
      <w:r w:rsidRPr="00390765">
        <w:rPr>
          <w:rFonts w:ascii="Roboto Light" w:hAnsi="Roboto Light"/>
          <w:noProof/>
          <w:sz w:val="20"/>
          <w:szCs w:val="20"/>
          <w:lang w:eastAsia="en-AU"/>
        </w:rPr>
        <w:t xml:space="preserve">Specific </w:t>
      </w:r>
      <w:r w:rsidR="00E31A7E" w:rsidRPr="00390765">
        <w:rPr>
          <w:rFonts w:ascii="Roboto Light" w:hAnsi="Roboto Light"/>
          <w:noProof/>
          <w:sz w:val="20"/>
          <w:szCs w:val="20"/>
          <w:lang w:eastAsia="en-AU"/>
        </w:rPr>
        <w:t>accountabilities</w:t>
      </w:r>
      <w:r w:rsidRPr="00390765">
        <w:rPr>
          <w:rFonts w:ascii="Roboto Light" w:hAnsi="Roboto Light"/>
          <w:noProof/>
          <w:sz w:val="20"/>
          <w:szCs w:val="20"/>
          <w:lang w:eastAsia="en-AU"/>
        </w:rPr>
        <w:t xml:space="preserve"> for this role include:</w:t>
      </w:r>
    </w:p>
    <w:p w14:paraId="2992059A" w14:textId="2B20D5B3" w:rsidR="00364836" w:rsidRPr="00390765" w:rsidRDefault="009D1C5A">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Develop and monitor the</w:t>
      </w:r>
      <w:r w:rsidR="00364836" w:rsidRPr="00390765">
        <w:rPr>
          <w:rFonts w:ascii="Roboto Light" w:hAnsi="Roboto Light"/>
          <w:sz w:val="20"/>
          <w:szCs w:val="20"/>
        </w:rPr>
        <w:t xml:space="preserve"> delivery of </w:t>
      </w:r>
      <w:r w:rsidR="005433B1">
        <w:rPr>
          <w:rFonts w:ascii="Roboto Light" w:hAnsi="Roboto Light"/>
          <w:sz w:val="20"/>
          <w:szCs w:val="20"/>
        </w:rPr>
        <w:t>Nura Gili</w:t>
      </w:r>
      <w:r w:rsidR="00364836" w:rsidRPr="00390765">
        <w:rPr>
          <w:rFonts w:ascii="Roboto Light" w:hAnsi="Roboto Light"/>
          <w:sz w:val="20"/>
          <w:szCs w:val="20"/>
        </w:rPr>
        <w:t xml:space="preserve"> projects</w:t>
      </w:r>
      <w:r w:rsidR="00B0117E" w:rsidRPr="00390765">
        <w:rPr>
          <w:rFonts w:ascii="Roboto Light" w:hAnsi="Roboto Light"/>
          <w:sz w:val="20"/>
          <w:szCs w:val="20"/>
        </w:rPr>
        <w:t xml:space="preserve"> and</w:t>
      </w:r>
      <w:r w:rsidR="00364836" w:rsidRPr="00390765">
        <w:rPr>
          <w:rFonts w:ascii="Roboto Light" w:hAnsi="Roboto Light"/>
          <w:sz w:val="20"/>
          <w:szCs w:val="20"/>
        </w:rPr>
        <w:t xml:space="preserve"> initiatives to achieve operational and strategic goals</w:t>
      </w:r>
      <w:r w:rsidR="00DC5D5B" w:rsidRPr="00390765">
        <w:rPr>
          <w:rFonts w:ascii="Roboto Light" w:hAnsi="Roboto Light"/>
          <w:sz w:val="20"/>
          <w:szCs w:val="20"/>
        </w:rPr>
        <w:t>.</w:t>
      </w:r>
    </w:p>
    <w:p w14:paraId="37C8BDE7" w14:textId="4485D82E" w:rsidR="00B00974" w:rsidRPr="00390765" w:rsidRDefault="009D1C5A" w:rsidP="00364836">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 xml:space="preserve">Oversee </w:t>
      </w:r>
      <w:r w:rsidR="00C30EFB" w:rsidRPr="00390765">
        <w:rPr>
          <w:rFonts w:ascii="Roboto Light" w:hAnsi="Roboto Light"/>
          <w:sz w:val="20"/>
          <w:szCs w:val="20"/>
        </w:rPr>
        <w:t>the development of pr</w:t>
      </w:r>
      <w:r w:rsidR="00B00974" w:rsidRPr="00390765">
        <w:rPr>
          <w:rFonts w:ascii="Roboto Light" w:hAnsi="Roboto Light"/>
          <w:sz w:val="20"/>
          <w:szCs w:val="20"/>
        </w:rPr>
        <w:t xml:space="preserve">oject plans </w:t>
      </w:r>
      <w:r w:rsidR="00B0117E" w:rsidRPr="00390765">
        <w:rPr>
          <w:rFonts w:ascii="Roboto Light" w:hAnsi="Roboto Light"/>
          <w:sz w:val="20"/>
          <w:szCs w:val="20"/>
        </w:rPr>
        <w:t>and schedules</w:t>
      </w:r>
      <w:r w:rsidR="00B00974" w:rsidRPr="00390765">
        <w:rPr>
          <w:rFonts w:ascii="Roboto Light" w:hAnsi="Roboto Light"/>
          <w:sz w:val="20"/>
          <w:szCs w:val="20"/>
        </w:rPr>
        <w:t xml:space="preserve"> and participate in planning processes as required</w:t>
      </w:r>
      <w:r w:rsidR="00DC5D5B" w:rsidRPr="00390765">
        <w:rPr>
          <w:rFonts w:ascii="Roboto Light" w:hAnsi="Roboto Light"/>
          <w:sz w:val="20"/>
          <w:szCs w:val="20"/>
        </w:rPr>
        <w:t>.</w:t>
      </w:r>
    </w:p>
    <w:p w14:paraId="0E6EBC76" w14:textId="5DC3471C" w:rsidR="007F106F" w:rsidRPr="00390765" w:rsidRDefault="007F106F" w:rsidP="00364836">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Monitor, track and report on the status of project deliverables to ensure time, cost and quality metrics are in line with approved project plans for assigned projects</w:t>
      </w:r>
      <w:r w:rsidR="00DC5D5B" w:rsidRPr="00390765">
        <w:rPr>
          <w:rFonts w:ascii="Roboto Light" w:hAnsi="Roboto Light"/>
          <w:sz w:val="20"/>
          <w:szCs w:val="20"/>
        </w:rPr>
        <w:t>.</w:t>
      </w:r>
    </w:p>
    <w:p w14:paraId="6C306C84" w14:textId="278BD451" w:rsidR="00364836" w:rsidRPr="00390765" w:rsidRDefault="00F04A8A" w:rsidP="00364836">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 xml:space="preserve">Provide </w:t>
      </w:r>
      <w:r w:rsidR="009D1C5A" w:rsidRPr="00390765">
        <w:rPr>
          <w:rFonts w:ascii="Roboto Light" w:hAnsi="Roboto Light"/>
          <w:sz w:val="20"/>
          <w:szCs w:val="20"/>
        </w:rPr>
        <w:t>a high level of</w:t>
      </w:r>
      <w:r w:rsidRPr="00390765">
        <w:rPr>
          <w:rFonts w:ascii="Roboto Light" w:hAnsi="Roboto Light"/>
          <w:sz w:val="20"/>
          <w:szCs w:val="20"/>
        </w:rPr>
        <w:t xml:space="preserve"> proactive project support to </w:t>
      </w:r>
      <w:r w:rsidR="00364836" w:rsidRPr="00390765">
        <w:rPr>
          <w:rFonts w:ascii="Roboto Light" w:hAnsi="Roboto Light"/>
          <w:sz w:val="20"/>
          <w:szCs w:val="20"/>
        </w:rPr>
        <w:t xml:space="preserve">project team and </w:t>
      </w:r>
      <w:r w:rsidRPr="00390765">
        <w:rPr>
          <w:rFonts w:ascii="Roboto Light" w:hAnsi="Roboto Light"/>
          <w:sz w:val="20"/>
          <w:szCs w:val="20"/>
        </w:rPr>
        <w:t>stakeholders</w:t>
      </w:r>
      <w:r w:rsidR="00DC5D5B" w:rsidRPr="00390765">
        <w:rPr>
          <w:rFonts w:ascii="Roboto Light" w:hAnsi="Roboto Light"/>
          <w:sz w:val="20"/>
          <w:szCs w:val="20"/>
        </w:rPr>
        <w:t>.</w:t>
      </w:r>
    </w:p>
    <w:p w14:paraId="16DED1CA" w14:textId="3A5CE46B" w:rsidR="00B0117E" w:rsidRPr="00390765" w:rsidRDefault="00B0117E" w:rsidP="00364836">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Assess and m</w:t>
      </w:r>
      <w:r w:rsidR="009D1C5A" w:rsidRPr="00390765">
        <w:rPr>
          <w:rFonts w:ascii="Roboto Light" w:hAnsi="Roboto Light"/>
          <w:sz w:val="20"/>
          <w:szCs w:val="20"/>
        </w:rPr>
        <w:t>anage</w:t>
      </w:r>
      <w:r w:rsidRPr="00390765">
        <w:rPr>
          <w:rFonts w:ascii="Roboto Light" w:hAnsi="Roboto Light"/>
          <w:sz w:val="20"/>
          <w:szCs w:val="20"/>
        </w:rPr>
        <w:t xml:space="preserve"> project risks and issues and provide solutions where applicable</w:t>
      </w:r>
      <w:r w:rsidR="00DC5D5B" w:rsidRPr="00390765">
        <w:rPr>
          <w:rFonts w:ascii="Roboto Light" w:hAnsi="Roboto Light"/>
          <w:sz w:val="20"/>
          <w:szCs w:val="20"/>
        </w:rPr>
        <w:t>.</w:t>
      </w:r>
    </w:p>
    <w:p w14:paraId="320D5A16" w14:textId="6842C3DC" w:rsidR="00D763F9" w:rsidRPr="00390765" w:rsidRDefault="00B00974">
      <w:pPr>
        <w:numPr>
          <w:ilvl w:val="0"/>
          <w:numId w:val="3"/>
        </w:numPr>
        <w:tabs>
          <w:tab w:val="num" w:pos="709"/>
        </w:tabs>
        <w:spacing w:after="120"/>
        <w:ind w:left="1134" w:hanging="425"/>
        <w:jc w:val="both"/>
        <w:rPr>
          <w:rFonts w:ascii="Roboto Light" w:hAnsi="Roboto Light"/>
          <w:sz w:val="20"/>
          <w:szCs w:val="20"/>
        </w:rPr>
      </w:pPr>
      <w:r w:rsidRPr="00390765">
        <w:rPr>
          <w:rFonts w:ascii="Roboto Light" w:hAnsi="Roboto Light"/>
          <w:sz w:val="20"/>
          <w:szCs w:val="20"/>
        </w:rPr>
        <w:t>D</w:t>
      </w:r>
      <w:r w:rsidR="00364836" w:rsidRPr="00390765">
        <w:rPr>
          <w:rFonts w:ascii="Roboto Light" w:hAnsi="Roboto Light"/>
          <w:sz w:val="20"/>
          <w:szCs w:val="20"/>
        </w:rPr>
        <w:t>evelop and manage effective communications with key stakeholders, both internal and external to the project</w:t>
      </w:r>
      <w:r w:rsidR="00DC5D5B" w:rsidRPr="00390765">
        <w:rPr>
          <w:rFonts w:ascii="Roboto Light" w:hAnsi="Roboto Light"/>
          <w:sz w:val="20"/>
          <w:szCs w:val="20"/>
        </w:rPr>
        <w:t>.</w:t>
      </w:r>
    </w:p>
    <w:p w14:paraId="42ACCCD8" w14:textId="4D9A12CF" w:rsidR="00D67873" w:rsidRPr="00390765" w:rsidRDefault="00C068E8">
      <w:pPr>
        <w:numPr>
          <w:ilvl w:val="0"/>
          <w:numId w:val="3"/>
        </w:numPr>
        <w:tabs>
          <w:tab w:val="num" w:pos="709"/>
        </w:tabs>
        <w:spacing w:after="120"/>
        <w:ind w:left="1134" w:hanging="425"/>
        <w:jc w:val="both"/>
        <w:rPr>
          <w:rFonts w:ascii="Roboto Light" w:hAnsi="Roboto Light"/>
          <w:sz w:val="20"/>
          <w:szCs w:val="20"/>
        </w:rPr>
      </w:pPr>
      <w:r w:rsidRPr="00390765">
        <w:rPr>
          <w:rStyle w:val="normaltextrun"/>
          <w:rFonts w:ascii="Roboto Light" w:hAnsi="Roboto Light"/>
          <w:color w:val="000000"/>
          <w:sz w:val="20"/>
          <w:szCs w:val="20"/>
          <w:shd w:val="clear" w:color="auto" w:fill="FFFFFF"/>
        </w:rPr>
        <w:t>Coordinate</w:t>
      </w:r>
      <w:r w:rsidR="00D67873" w:rsidRPr="00390765">
        <w:rPr>
          <w:rStyle w:val="normaltextrun"/>
          <w:rFonts w:ascii="Times New Roman" w:hAnsi="Times New Roman" w:cs="Times New Roman"/>
          <w:color w:val="000000"/>
          <w:sz w:val="20"/>
          <w:szCs w:val="20"/>
          <w:shd w:val="clear" w:color="auto" w:fill="FFFFFF"/>
        </w:rPr>
        <w:t> </w:t>
      </w:r>
      <w:r w:rsidR="00D67873" w:rsidRPr="00390765">
        <w:rPr>
          <w:rStyle w:val="normaltextrun"/>
          <w:rFonts w:ascii="Roboto Light" w:hAnsi="Roboto Light"/>
          <w:color w:val="000000"/>
          <w:sz w:val="20"/>
          <w:szCs w:val="20"/>
          <w:shd w:val="clear" w:color="auto" w:fill="FFFFFF"/>
        </w:rPr>
        <w:t>adherence to UNSW governance pathways</w:t>
      </w:r>
      <w:r w:rsidR="00D67873" w:rsidRPr="00390765">
        <w:rPr>
          <w:rStyle w:val="normaltextrun"/>
          <w:rFonts w:ascii="Times New Roman" w:hAnsi="Times New Roman" w:cs="Times New Roman"/>
          <w:color w:val="000000"/>
          <w:sz w:val="20"/>
          <w:szCs w:val="20"/>
          <w:shd w:val="clear" w:color="auto" w:fill="FFFFFF"/>
        </w:rPr>
        <w:t> </w:t>
      </w:r>
      <w:r w:rsidR="00D67873" w:rsidRPr="00390765">
        <w:rPr>
          <w:rStyle w:val="normaltextrun"/>
          <w:rFonts w:ascii="Roboto Light" w:hAnsi="Roboto Light"/>
          <w:color w:val="000000"/>
          <w:sz w:val="20"/>
          <w:szCs w:val="20"/>
          <w:shd w:val="clear" w:color="auto" w:fill="FFFFFF"/>
        </w:rPr>
        <w:t>to ensure projects are managed within a defined, consistent and proven set of rules for project development. </w:t>
      </w:r>
      <w:r w:rsidR="00D67873" w:rsidRPr="00390765">
        <w:rPr>
          <w:rStyle w:val="eop"/>
          <w:rFonts w:ascii="Roboto Light" w:hAnsi="Roboto Light"/>
          <w:color w:val="000000"/>
          <w:sz w:val="20"/>
          <w:szCs w:val="20"/>
          <w:shd w:val="clear" w:color="auto" w:fill="FFFFFF"/>
        </w:rPr>
        <w:t> </w:t>
      </w:r>
    </w:p>
    <w:sdt>
      <w:sdtPr>
        <w:rPr>
          <w:rFonts w:ascii="Roboto Light" w:hAnsi="Roboto Light"/>
          <w:sz w:val="20"/>
          <w:szCs w:val="20"/>
        </w:rPr>
        <w:id w:val="-499276389"/>
        <w:placeholder>
          <w:docPart w:val="3381AE7D8248413BA8EE228F1195B5B4"/>
        </w:placeholder>
      </w:sdtPr>
      <w:sdtContent>
        <w:p w14:paraId="61B268B6" w14:textId="14CEAFD6" w:rsidR="00C600B0" w:rsidRPr="00390765" w:rsidRDefault="005433B1" w:rsidP="00DB4A1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Providing coaching and support to Nura Gili staff to </w:t>
          </w:r>
          <w:r w:rsidR="002157EC">
            <w:rPr>
              <w:rFonts w:ascii="Roboto Light" w:hAnsi="Roboto Light"/>
              <w:sz w:val="20"/>
              <w:szCs w:val="20"/>
            </w:rPr>
            <w:t>upskill team members on project management including utilising project management software (e.g. Mi</w:t>
          </w:r>
        </w:p>
      </w:sdtContent>
    </w:sdt>
    <w:p w14:paraId="3914500A" w14:textId="3968357A" w:rsidR="00963243" w:rsidRDefault="00F654B3" w:rsidP="6A7E0386">
      <w:pPr>
        <w:numPr>
          <w:ilvl w:val="0"/>
          <w:numId w:val="3"/>
        </w:numPr>
        <w:tabs>
          <w:tab w:val="num" w:pos="709"/>
        </w:tabs>
        <w:spacing w:after="120"/>
        <w:ind w:left="1134" w:hanging="425"/>
        <w:jc w:val="both"/>
        <w:rPr>
          <w:rFonts w:ascii="Roboto Light" w:eastAsia="Roboto Light" w:hAnsi="Roboto Light" w:cs="Roboto Light"/>
          <w:sz w:val="20"/>
          <w:szCs w:val="20"/>
        </w:rPr>
      </w:pPr>
      <w:bookmarkStart w:id="1" w:name="_Hlk3998539"/>
      <w:r w:rsidRPr="6A7E0386">
        <w:rPr>
          <w:rFonts w:ascii="Roboto Light" w:hAnsi="Roboto Light"/>
          <w:sz w:val="20"/>
          <w:szCs w:val="20"/>
        </w:rPr>
        <w:t>Align with and actively demonstrate the</w:t>
      </w:r>
      <w:r w:rsidRPr="6A7E0386">
        <w:rPr>
          <w:rFonts w:ascii="Roboto Light" w:eastAsia="Roboto Light" w:hAnsi="Roboto Light" w:cs="Roboto Light"/>
          <w:sz w:val="18"/>
          <w:szCs w:val="18"/>
        </w:rPr>
        <w:t xml:space="preserve"> </w:t>
      </w:r>
      <w:hyperlink r:id="rId11">
        <w:r w:rsidR="3A01C185" w:rsidRPr="6A7E0386">
          <w:rPr>
            <w:rStyle w:val="Hyperlink"/>
            <w:rFonts w:ascii="Roboto Light" w:eastAsia="Roboto Light" w:hAnsi="Roboto Light" w:cs="Roboto Light"/>
            <w:sz w:val="20"/>
            <w:szCs w:val="20"/>
          </w:rPr>
          <w:t>Code of Conduct and Values</w:t>
        </w:r>
      </w:hyperlink>
    </w:p>
    <w:p w14:paraId="1F7B38D9" w14:textId="0E85AB96" w:rsidR="00963243" w:rsidRPr="00963243" w:rsidRDefault="00963243" w:rsidP="00963243">
      <w:pPr>
        <w:numPr>
          <w:ilvl w:val="0"/>
          <w:numId w:val="3"/>
        </w:numPr>
        <w:tabs>
          <w:tab w:val="num" w:pos="709"/>
        </w:tabs>
        <w:spacing w:after="120"/>
        <w:ind w:left="1134" w:hanging="425"/>
        <w:jc w:val="both"/>
        <w:rPr>
          <w:rFonts w:ascii="Roboto Light" w:hAnsi="Roboto Light"/>
          <w:sz w:val="20"/>
          <w:szCs w:val="20"/>
        </w:rPr>
      </w:pPr>
      <w:r w:rsidRPr="00963243">
        <w:rPr>
          <w:rFonts w:ascii="Roboto Light" w:hAnsi="Roboto Light"/>
          <w:sz w:val="20"/>
          <w:szCs w:val="20"/>
        </w:rPr>
        <w:t>Cooperate with all health &amp; safety policies and procedures of the university and take all reasonable care to ensure that your actions or omissions do not impact on the psychosocial or physical health and safety of yourself or others.</w:t>
      </w:r>
    </w:p>
    <w:p w14:paraId="7694C771" w14:textId="77777777" w:rsidR="00EB1A64" w:rsidRPr="00390765" w:rsidRDefault="00A019AE" w:rsidP="00BD4F3C">
      <w:pPr>
        <w:ind w:left="284"/>
        <w:rPr>
          <w:rFonts w:ascii="Roboto Light" w:eastAsiaTheme="majorEastAsia" w:hAnsi="Roboto Light" w:cstheme="majorBidi"/>
          <w:b/>
          <w:bCs/>
          <w:caps/>
          <w:szCs w:val="26"/>
        </w:rPr>
      </w:pPr>
      <w:r w:rsidRPr="00390765">
        <w:rPr>
          <w:rFonts w:ascii="Roboto Light" w:eastAsiaTheme="majorEastAsia" w:hAnsi="Roboto Light" w:cstheme="majorBidi"/>
          <w:b/>
          <w:bCs/>
          <w:caps/>
          <w:szCs w:val="26"/>
        </w:rPr>
        <w:t xml:space="preserve"> </w:t>
      </w:r>
    </w:p>
    <w:p w14:paraId="63A38131" w14:textId="77777777" w:rsidR="003D67BF" w:rsidRPr="00D67221" w:rsidRDefault="003D67BF" w:rsidP="003D67BF">
      <w:pPr>
        <w:ind w:left="284"/>
        <w:rPr>
          <w:rFonts w:ascii="Clancy" w:hAnsi="Clancy"/>
        </w:rPr>
      </w:pPr>
      <w:r w:rsidRPr="295A9D46">
        <w:rPr>
          <w:rFonts w:ascii="Clancy" w:eastAsiaTheme="majorEastAsia" w:hAnsi="Clancy" w:cstheme="majorBidi"/>
        </w:rPr>
        <w:t xml:space="preserve">Skills and Experience </w:t>
      </w:r>
    </w:p>
    <w:p w14:paraId="3A080387" w14:textId="2B2E0409" w:rsidR="1C8E3D23" w:rsidRDefault="41546FB1" w:rsidP="295A9D46">
      <w:pPr>
        <w:numPr>
          <w:ilvl w:val="0"/>
          <w:numId w:val="3"/>
        </w:numPr>
        <w:spacing w:after="120"/>
        <w:ind w:left="1134" w:hanging="425"/>
        <w:jc w:val="both"/>
        <w:rPr>
          <w:sz w:val="20"/>
          <w:szCs w:val="20"/>
        </w:rPr>
      </w:pPr>
      <w:r w:rsidRPr="62F76E03">
        <w:rPr>
          <w:rFonts w:ascii="Roboto Light" w:eastAsia="Roboto Light" w:hAnsi="Roboto Light" w:cs="Roboto Light"/>
          <w:sz w:val="20"/>
          <w:szCs w:val="20"/>
        </w:rPr>
        <w:t>Relevant tertiary qualification with subsequent relevant experience or equivalent competence gained through a</w:t>
      </w:r>
      <w:r w:rsidR="3E526193" w:rsidRPr="62F76E03">
        <w:rPr>
          <w:rFonts w:ascii="Roboto Light" w:eastAsia="Roboto Light" w:hAnsi="Roboto Light" w:cs="Roboto Light"/>
          <w:sz w:val="20"/>
          <w:szCs w:val="20"/>
        </w:rPr>
        <w:t>ny</w:t>
      </w:r>
      <w:r w:rsidRPr="62F76E03">
        <w:rPr>
          <w:rFonts w:ascii="Roboto Light" w:eastAsia="Roboto Light" w:hAnsi="Roboto Light" w:cs="Roboto Light"/>
          <w:sz w:val="20"/>
          <w:szCs w:val="20"/>
        </w:rPr>
        <w:t xml:space="preserve"> combination of education, training and experience.</w:t>
      </w:r>
    </w:p>
    <w:p w14:paraId="37B873D6" w14:textId="6460CE26" w:rsidR="00B75D70" w:rsidRPr="003D67BF" w:rsidRDefault="00E31A7E" w:rsidP="00AD263B">
      <w:pPr>
        <w:numPr>
          <w:ilvl w:val="0"/>
          <w:numId w:val="3"/>
        </w:numPr>
        <w:tabs>
          <w:tab w:val="num" w:pos="709"/>
        </w:tabs>
        <w:spacing w:after="120"/>
        <w:ind w:left="1134" w:hanging="425"/>
        <w:jc w:val="both"/>
        <w:rPr>
          <w:rFonts w:ascii="Roboto Light" w:hAnsi="Roboto Light"/>
          <w:sz w:val="20"/>
          <w:szCs w:val="20"/>
        </w:rPr>
      </w:pPr>
      <w:r w:rsidRPr="003D67BF">
        <w:rPr>
          <w:rFonts w:ascii="Roboto Light" w:hAnsi="Roboto Light"/>
          <w:sz w:val="20"/>
          <w:szCs w:val="20"/>
        </w:rPr>
        <w:t>Excellent written and verbal communication skills</w:t>
      </w:r>
      <w:r w:rsidR="00B75D70" w:rsidRPr="003D67BF">
        <w:rPr>
          <w:rFonts w:ascii="Roboto Light" w:hAnsi="Roboto Light"/>
          <w:sz w:val="20"/>
          <w:szCs w:val="20"/>
        </w:rPr>
        <w:t>, with a high level of attention to detail for deliverables produced</w:t>
      </w:r>
      <w:r w:rsidR="00DC5D5B" w:rsidRPr="003D67BF">
        <w:rPr>
          <w:rFonts w:ascii="Roboto Light" w:hAnsi="Roboto Light"/>
          <w:sz w:val="20"/>
          <w:szCs w:val="20"/>
        </w:rPr>
        <w:t>.</w:t>
      </w:r>
    </w:p>
    <w:p w14:paraId="03F667C7" w14:textId="70D171FA" w:rsidR="009D1C5A" w:rsidRPr="003D67BF" w:rsidRDefault="009D1C5A" w:rsidP="009D1C5A">
      <w:pPr>
        <w:numPr>
          <w:ilvl w:val="0"/>
          <w:numId w:val="3"/>
        </w:numPr>
        <w:tabs>
          <w:tab w:val="num" w:pos="709"/>
        </w:tabs>
        <w:spacing w:after="120"/>
        <w:ind w:left="1134" w:hanging="425"/>
        <w:jc w:val="both"/>
        <w:rPr>
          <w:rFonts w:ascii="Roboto Light" w:hAnsi="Roboto Light"/>
          <w:sz w:val="20"/>
          <w:szCs w:val="20"/>
        </w:rPr>
      </w:pPr>
      <w:r w:rsidRPr="003D67BF">
        <w:rPr>
          <w:rFonts w:ascii="Roboto Light" w:hAnsi="Roboto Light"/>
          <w:sz w:val="20"/>
          <w:szCs w:val="20"/>
        </w:rPr>
        <w:t>Demonstrated success working effectively and collaboratively on initiatives with a range of people at different levels within an organisation</w:t>
      </w:r>
      <w:r w:rsidR="00DC5D5B" w:rsidRPr="003D67BF">
        <w:rPr>
          <w:rFonts w:ascii="Roboto Light" w:hAnsi="Roboto Light"/>
          <w:sz w:val="20"/>
          <w:szCs w:val="20"/>
        </w:rPr>
        <w:t>.</w:t>
      </w:r>
    </w:p>
    <w:p w14:paraId="4CA6536B" w14:textId="45D49CF2" w:rsidR="00E31A7E" w:rsidRPr="003D67BF" w:rsidRDefault="00B75D70" w:rsidP="00AD263B">
      <w:pPr>
        <w:numPr>
          <w:ilvl w:val="0"/>
          <w:numId w:val="3"/>
        </w:numPr>
        <w:tabs>
          <w:tab w:val="num" w:pos="709"/>
        </w:tabs>
        <w:spacing w:after="120"/>
        <w:ind w:left="1134" w:hanging="425"/>
        <w:jc w:val="both"/>
        <w:rPr>
          <w:rFonts w:ascii="Roboto Light" w:hAnsi="Roboto Light"/>
          <w:sz w:val="20"/>
          <w:szCs w:val="20"/>
        </w:rPr>
      </w:pPr>
      <w:r w:rsidRPr="003D67BF">
        <w:rPr>
          <w:rFonts w:ascii="Roboto Light" w:hAnsi="Roboto Light"/>
          <w:sz w:val="20"/>
          <w:szCs w:val="20"/>
        </w:rPr>
        <w:t xml:space="preserve">Experience working </w:t>
      </w:r>
      <w:r w:rsidR="00E31A7E" w:rsidRPr="003D67BF">
        <w:rPr>
          <w:rFonts w:ascii="Roboto Light" w:hAnsi="Roboto Light"/>
          <w:sz w:val="20"/>
          <w:szCs w:val="20"/>
        </w:rPr>
        <w:t>with a range of computer systems</w:t>
      </w:r>
      <w:r w:rsidRPr="003D67BF">
        <w:rPr>
          <w:rFonts w:ascii="Roboto Light" w:hAnsi="Roboto Light"/>
          <w:sz w:val="20"/>
          <w:szCs w:val="20"/>
        </w:rPr>
        <w:t xml:space="preserve"> and applications, including </w:t>
      </w:r>
      <w:sdt>
        <w:sdtPr>
          <w:rPr>
            <w:rFonts w:ascii="Roboto Light" w:hAnsi="Roboto Light"/>
            <w:sz w:val="20"/>
            <w:szCs w:val="20"/>
          </w:rPr>
          <w:id w:val="-1438440334"/>
          <w:placeholder>
            <w:docPart w:val="44894DA9B4C44C30A1FA501A22B0E14F"/>
          </w:placeholder>
        </w:sdtPr>
        <w:sdtContent>
          <w:r w:rsidR="00A54762">
            <w:rPr>
              <w:rFonts w:ascii="Roboto Light" w:hAnsi="Roboto Light"/>
              <w:sz w:val="20"/>
              <w:szCs w:val="20"/>
            </w:rPr>
            <w:t>Microsoft Project or similar project management software</w:t>
          </w:r>
        </w:sdtContent>
      </w:sdt>
      <w:r w:rsidRPr="003D67BF">
        <w:rPr>
          <w:rFonts w:ascii="Roboto Light" w:hAnsi="Roboto Light"/>
          <w:sz w:val="20"/>
          <w:szCs w:val="20"/>
        </w:rPr>
        <w:t>.</w:t>
      </w:r>
    </w:p>
    <w:p w14:paraId="065C7C04" w14:textId="5D4FFF06" w:rsidR="00C600B0" w:rsidRPr="003D67BF" w:rsidRDefault="00C600B0" w:rsidP="00AD263B">
      <w:pPr>
        <w:numPr>
          <w:ilvl w:val="0"/>
          <w:numId w:val="3"/>
        </w:numPr>
        <w:tabs>
          <w:tab w:val="num" w:pos="709"/>
        </w:tabs>
        <w:spacing w:after="120"/>
        <w:ind w:left="1134" w:hanging="425"/>
        <w:jc w:val="both"/>
        <w:rPr>
          <w:rFonts w:ascii="Roboto Light" w:hAnsi="Roboto Light"/>
          <w:sz w:val="20"/>
          <w:szCs w:val="20"/>
        </w:rPr>
      </w:pPr>
      <w:r w:rsidRPr="003D67BF">
        <w:rPr>
          <w:rFonts w:ascii="Roboto Light" w:hAnsi="Roboto Light"/>
          <w:sz w:val="20"/>
          <w:szCs w:val="20"/>
        </w:rPr>
        <w:t>Excellent time management skills, with a demonstrated ability to respond to changing priorities, manage multiple tasks and meet competing deadlines by using judgement and initiative.</w:t>
      </w:r>
    </w:p>
    <w:p w14:paraId="6BEACB27" w14:textId="40735448" w:rsidR="00B75D70" w:rsidRPr="003D67BF" w:rsidRDefault="009D1C5A" w:rsidP="00AD263B">
      <w:pPr>
        <w:numPr>
          <w:ilvl w:val="0"/>
          <w:numId w:val="3"/>
        </w:numPr>
        <w:tabs>
          <w:tab w:val="num" w:pos="709"/>
        </w:tabs>
        <w:spacing w:after="120"/>
        <w:ind w:left="1134" w:hanging="425"/>
        <w:jc w:val="both"/>
        <w:rPr>
          <w:rFonts w:ascii="Roboto Light" w:hAnsi="Roboto Light"/>
          <w:sz w:val="20"/>
          <w:szCs w:val="20"/>
        </w:rPr>
      </w:pPr>
      <w:r w:rsidRPr="003D67BF">
        <w:rPr>
          <w:rFonts w:ascii="Roboto Light" w:hAnsi="Roboto Light"/>
          <w:sz w:val="20"/>
          <w:szCs w:val="20"/>
        </w:rPr>
        <w:t>Proven p</w:t>
      </w:r>
      <w:r w:rsidR="00B75D70" w:rsidRPr="003D67BF">
        <w:rPr>
          <w:rFonts w:ascii="Roboto Light" w:hAnsi="Roboto Light"/>
          <w:sz w:val="20"/>
          <w:szCs w:val="20"/>
        </w:rPr>
        <w:t>roject experience</w:t>
      </w:r>
      <w:r w:rsidR="00FF54CC" w:rsidRPr="003D67BF">
        <w:rPr>
          <w:rFonts w:ascii="Roboto Light" w:hAnsi="Roboto Light"/>
          <w:sz w:val="20"/>
          <w:szCs w:val="20"/>
        </w:rPr>
        <w:t>, with an understanding of the project life cycle</w:t>
      </w:r>
      <w:r w:rsidR="00B75D70" w:rsidRPr="003D67BF">
        <w:rPr>
          <w:rFonts w:ascii="Roboto Light" w:hAnsi="Roboto Light"/>
          <w:sz w:val="20"/>
          <w:szCs w:val="20"/>
        </w:rPr>
        <w:t xml:space="preserve"> </w:t>
      </w:r>
      <w:r w:rsidR="00FF54CC" w:rsidRPr="003D67BF">
        <w:rPr>
          <w:rFonts w:ascii="Roboto Light" w:hAnsi="Roboto Light"/>
          <w:sz w:val="20"/>
          <w:szCs w:val="20"/>
        </w:rPr>
        <w:t>and development of</w:t>
      </w:r>
      <w:r w:rsidR="00B75D70" w:rsidRPr="003D67BF">
        <w:rPr>
          <w:rFonts w:ascii="Roboto Light" w:hAnsi="Roboto Light"/>
          <w:sz w:val="20"/>
          <w:szCs w:val="20"/>
        </w:rPr>
        <w:t xml:space="preserve"> project plans</w:t>
      </w:r>
      <w:r w:rsidR="00FF54CC" w:rsidRPr="003D67BF">
        <w:rPr>
          <w:rFonts w:ascii="Roboto Light" w:hAnsi="Roboto Light"/>
          <w:sz w:val="20"/>
          <w:szCs w:val="20"/>
        </w:rPr>
        <w:t>,</w:t>
      </w:r>
      <w:r w:rsidR="00B75D70" w:rsidRPr="003D67BF">
        <w:rPr>
          <w:rFonts w:ascii="Roboto Light" w:hAnsi="Roboto Light"/>
          <w:sz w:val="20"/>
          <w:szCs w:val="20"/>
        </w:rPr>
        <w:t xml:space="preserve"> objective</w:t>
      </w:r>
      <w:r w:rsidR="00FF54CC" w:rsidRPr="003D67BF">
        <w:rPr>
          <w:rFonts w:ascii="Roboto Light" w:hAnsi="Roboto Light"/>
          <w:sz w:val="20"/>
          <w:szCs w:val="20"/>
        </w:rPr>
        <w:t>s and documentation.</w:t>
      </w:r>
    </w:p>
    <w:p w14:paraId="0CE66D43" w14:textId="77777777" w:rsidR="00B75D70" w:rsidRPr="003D67BF" w:rsidRDefault="00B75D70" w:rsidP="00AD263B">
      <w:pPr>
        <w:numPr>
          <w:ilvl w:val="0"/>
          <w:numId w:val="3"/>
        </w:numPr>
        <w:tabs>
          <w:tab w:val="num" w:pos="709"/>
        </w:tabs>
        <w:spacing w:after="120"/>
        <w:ind w:left="1134" w:hanging="425"/>
        <w:jc w:val="both"/>
        <w:rPr>
          <w:rFonts w:ascii="Roboto Light" w:hAnsi="Roboto Light"/>
          <w:sz w:val="20"/>
          <w:szCs w:val="20"/>
        </w:rPr>
      </w:pPr>
      <w:r w:rsidRPr="0331D705">
        <w:rPr>
          <w:rFonts w:ascii="Roboto Light" w:hAnsi="Roboto Light"/>
          <w:sz w:val="20"/>
          <w:szCs w:val="20"/>
        </w:rPr>
        <w:t>Demonstrated ability to work collaboratively and productively within a team, but also to take initiative and work independently while managing competing demands.</w:t>
      </w:r>
    </w:p>
    <w:p w14:paraId="73EE4CDB" w14:textId="4639B628" w:rsidR="09B92818" w:rsidRDefault="09B92818" w:rsidP="0331D705">
      <w:pPr>
        <w:numPr>
          <w:ilvl w:val="0"/>
          <w:numId w:val="3"/>
        </w:numPr>
        <w:spacing w:after="120"/>
        <w:ind w:left="1134" w:hanging="425"/>
        <w:jc w:val="both"/>
        <w:rPr>
          <w:sz w:val="20"/>
          <w:szCs w:val="20"/>
        </w:rPr>
      </w:pPr>
      <w:r w:rsidRPr="4ADD970E">
        <w:rPr>
          <w:rStyle w:val="normaltextrun"/>
          <w:rFonts w:ascii="Roboto Light" w:eastAsia="Roboto Light" w:hAnsi="Roboto Light" w:cs="Roboto Light"/>
          <w:sz w:val="20"/>
          <w:szCs w:val="20"/>
        </w:rPr>
        <w:t>An understanding of and commitment to UNSW’s aims, objectives and values in action, together with relevant policies and guidelines.</w:t>
      </w:r>
    </w:p>
    <w:p w14:paraId="77BBBEEC" w14:textId="77777777" w:rsidR="00963243" w:rsidRPr="00963243" w:rsidRDefault="6CDF3FCF" w:rsidP="00963243">
      <w:pPr>
        <w:numPr>
          <w:ilvl w:val="0"/>
          <w:numId w:val="3"/>
        </w:numPr>
        <w:spacing w:after="120"/>
        <w:ind w:left="1134" w:hanging="425"/>
        <w:jc w:val="both"/>
        <w:rPr>
          <w:rStyle w:val="normaltextrun"/>
          <w:rFonts w:ascii="Roboto Light" w:eastAsia="Roboto Light" w:hAnsi="Roboto Light" w:cs="Roboto Light"/>
        </w:rPr>
      </w:pPr>
      <w:r w:rsidRPr="4ADD970E">
        <w:rPr>
          <w:rStyle w:val="normaltextrun"/>
          <w:rFonts w:ascii="Roboto Light" w:eastAsia="Roboto Light" w:hAnsi="Roboto Light" w:cs="Roboto Light"/>
          <w:sz w:val="20"/>
          <w:szCs w:val="20"/>
        </w:rPr>
        <w:t>An understanding of and commitment to UNSW’s aims, objectives and values in action, together with relevant policies and guidelines.</w:t>
      </w:r>
      <w:bookmarkEnd w:id="1"/>
    </w:p>
    <w:p w14:paraId="1082D2CD" w14:textId="5285F2AD" w:rsidR="00963243" w:rsidRPr="00963243" w:rsidRDefault="00963243" w:rsidP="00963243">
      <w:pPr>
        <w:numPr>
          <w:ilvl w:val="0"/>
          <w:numId w:val="3"/>
        </w:numPr>
        <w:spacing w:after="120"/>
        <w:ind w:left="1134" w:hanging="425"/>
        <w:jc w:val="both"/>
        <w:rPr>
          <w:rStyle w:val="normaltextrun"/>
          <w:rFonts w:ascii="Roboto Light" w:eastAsia="Roboto Light" w:hAnsi="Roboto Light" w:cs="Roboto Light"/>
        </w:rPr>
      </w:pPr>
      <w:r w:rsidRPr="00963243">
        <w:rPr>
          <w:rStyle w:val="normaltextrun"/>
          <w:rFonts w:ascii="Roboto Light" w:eastAsia="Roboto Light" w:hAnsi="Roboto Light" w:cs="Roboto Light"/>
          <w:sz w:val="20"/>
          <w:szCs w:val="20"/>
        </w:rPr>
        <w:lastRenderedPageBreak/>
        <w:t>Knowledge of health &amp; safety (psychosocial and physical) responsibilities and commitment to attending relevant health and safety training.</w:t>
      </w:r>
    </w:p>
    <w:p w14:paraId="33659F1D" w14:textId="68DA4BEC" w:rsidR="007C7C25" w:rsidRDefault="007C7C25" w:rsidP="003D67BF">
      <w:pPr>
        <w:spacing w:after="120"/>
        <w:jc w:val="both"/>
        <w:rPr>
          <w:rFonts w:ascii="Roboto Light" w:hAnsi="Roboto Light"/>
          <w:sz w:val="20"/>
          <w:szCs w:val="20"/>
        </w:rPr>
      </w:pPr>
    </w:p>
    <w:p w14:paraId="2677DFAA" w14:textId="77777777" w:rsidR="005F29CB" w:rsidRPr="00A56EC2" w:rsidRDefault="005F29CB" w:rsidP="005F29CB">
      <w:pPr>
        <w:rPr>
          <w:rFonts w:ascii="Clancy" w:hAnsi="Clancy"/>
          <w:iCs/>
          <w:sz w:val="14"/>
          <w:szCs w:val="14"/>
        </w:rPr>
      </w:pPr>
      <w:r w:rsidRPr="00A56EC2">
        <w:rPr>
          <w:rFonts w:ascii="Clancy" w:hAnsi="Clancy"/>
          <w:iCs/>
          <w:sz w:val="14"/>
          <w:szCs w:val="14"/>
        </w:rPr>
        <w:t>About this document</w:t>
      </w:r>
    </w:p>
    <w:p w14:paraId="5FCC558C" w14:textId="77777777" w:rsidR="005F29CB" w:rsidRPr="00A56EC2" w:rsidRDefault="005F29CB" w:rsidP="005F29CB">
      <w:pPr>
        <w:ind w:right="98"/>
        <w:rPr>
          <w:rFonts w:ascii="Roboto Light" w:hAnsi="Roboto Light" w:cstheme="minorHAnsi"/>
          <w:iCs/>
          <w:sz w:val="14"/>
          <w:szCs w:val="14"/>
        </w:rPr>
      </w:pPr>
      <w:r w:rsidRPr="00A56EC2">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3CFABF11" w14:textId="77777777" w:rsidR="005F29CB" w:rsidRPr="00A56EC2" w:rsidRDefault="005F29CB" w:rsidP="005F29CB">
      <w:pPr>
        <w:ind w:right="98"/>
        <w:rPr>
          <w:rFonts w:ascii="Roboto Light" w:hAnsi="Roboto Light" w:cstheme="minorHAnsi"/>
          <w:iCs/>
          <w:sz w:val="2"/>
          <w:szCs w:val="2"/>
        </w:rPr>
      </w:pPr>
    </w:p>
    <w:p w14:paraId="7A80B588" w14:textId="77777777" w:rsidR="005F29CB" w:rsidRPr="00A56EC2" w:rsidRDefault="005F29CB" w:rsidP="005F29CB">
      <w:pPr>
        <w:ind w:right="98"/>
        <w:rPr>
          <w:rFonts w:ascii="Roboto Light" w:hAnsi="Roboto Light" w:cstheme="minorHAnsi"/>
          <w:iCs/>
          <w:sz w:val="14"/>
          <w:szCs w:val="14"/>
        </w:rPr>
      </w:pPr>
      <w:r w:rsidRPr="00A56EC2">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p w14:paraId="199F990B" w14:textId="77777777" w:rsidR="003D67BF" w:rsidRPr="003D67BF" w:rsidRDefault="003D67BF" w:rsidP="003D67BF">
      <w:pPr>
        <w:spacing w:after="120"/>
        <w:jc w:val="both"/>
        <w:rPr>
          <w:rFonts w:ascii="Roboto Light" w:hAnsi="Roboto Light"/>
          <w:sz w:val="20"/>
          <w:szCs w:val="20"/>
        </w:rPr>
      </w:pPr>
    </w:p>
    <w:sectPr w:rsidR="003D67BF" w:rsidRPr="003D67BF" w:rsidSect="00BA290A">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C5657" w14:textId="77777777" w:rsidR="00AC50B9" w:rsidRDefault="00AC50B9" w:rsidP="00360215">
      <w:pPr>
        <w:spacing w:after="0" w:line="240" w:lineRule="auto"/>
      </w:pPr>
      <w:r>
        <w:separator/>
      </w:r>
    </w:p>
  </w:endnote>
  <w:endnote w:type="continuationSeparator" w:id="0">
    <w:p w14:paraId="02AD3729" w14:textId="77777777" w:rsidR="00AC50B9" w:rsidRDefault="00AC50B9"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83A02A0"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A9A0" w14:textId="77777777" w:rsidR="00AC50B9" w:rsidRDefault="00AC50B9" w:rsidP="00360215">
      <w:pPr>
        <w:spacing w:after="0" w:line="240" w:lineRule="auto"/>
      </w:pPr>
      <w:r>
        <w:separator/>
      </w:r>
    </w:p>
  </w:footnote>
  <w:footnote w:type="continuationSeparator" w:id="0">
    <w:p w14:paraId="5B28E08F" w14:textId="77777777" w:rsidR="00AC50B9" w:rsidRDefault="00AC50B9"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187C5A1D" w:rsidR="00B75D70" w:rsidRDefault="007D62E0">
    <w:r>
      <w:rPr>
        <w:noProof/>
      </w:rPr>
      <w:drawing>
        <wp:anchor distT="0" distB="0" distL="114300" distR="114300" simplePos="0" relativeHeight="251661312" behindDoc="0" locked="0" layoutInCell="1" allowOverlap="1" wp14:anchorId="7599D396" wp14:editId="35934B10">
          <wp:simplePos x="0" y="0"/>
          <wp:positionH relativeFrom="column">
            <wp:posOffset>83820</wp:posOffset>
          </wp:positionH>
          <wp:positionV relativeFrom="paragraph">
            <wp:posOffset>-981075</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1F9">
      <w:rPr>
        <w:noProof/>
      </w:rPr>
      <mc:AlternateContent>
        <mc:Choice Requires="wpg">
          <w:drawing>
            <wp:anchor distT="0" distB="0" distL="114300" distR="114300" simplePos="0" relativeHeight="251659264" behindDoc="1" locked="0" layoutInCell="1" allowOverlap="1" wp14:anchorId="3F2A9DA2" wp14:editId="1DFB49AE">
              <wp:simplePos x="0" y="0"/>
              <wp:positionH relativeFrom="margin">
                <wp:posOffset>-544830</wp:posOffset>
              </wp:positionH>
              <wp:positionV relativeFrom="paragraph">
                <wp:posOffset>-1419225</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76"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1" name="Picture 1"/>
                        <pic:cNvPicPr>
                          <a:picLocks noChangeAspect="1"/>
                        </pic:cNvPicPr>
                      </pic:nvPicPr>
                      <pic:blipFill>
                        <a:blip r:embed="rId2"/>
                        <a:stretch>
                          <a:fillRect/>
                        </a:stretch>
                      </pic:blipFill>
                      <pic:spPr>
                        <a:xfrm flipH="1">
                          <a:off x="4810539" y="143124"/>
                          <a:ext cx="2114550" cy="1999615"/>
                        </a:xfrm>
                        <a:prstGeom prst="rect">
                          <a:avLst/>
                        </a:prstGeom>
                      </pic:spPr>
                    </pic:pic>
                    <wps:wsp>
                      <wps:cNvPr id="8" name="Rectangle 8"/>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19FD7F35" w14:textId="77777777" w:rsidR="000661F9" w:rsidRPr="005A6DFE" w:rsidRDefault="000661F9" w:rsidP="000661F9">
                            <w:pPr>
                              <w:spacing w:line="680" w:lineRule="exact"/>
                              <w:rPr>
                                <w:rFonts w:ascii="Clancy" w:hAnsi="Clancy"/>
                                <w:sz w:val="76"/>
                                <w:szCs w:val="76"/>
                              </w:rPr>
                            </w:pPr>
                            <w:r w:rsidRPr="005A6DFE">
                              <w:rPr>
                                <w:rFonts w:ascii="Clancy" w:hAnsi="Clancy"/>
                                <w:sz w:val="76"/>
                                <w:szCs w:val="76"/>
                              </w:rPr>
                              <w:t xml:space="preserve">Make </w:t>
                            </w:r>
                          </w:p>
                          <w:p w14:paraId="2D05E35E" w14:textId="77777777" w:rsidR="000661F9" w:rsidRPr="00C80D01" w:rsidRDefault="000661F9" w:rsidP="000661F9">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wps:txbx>
                      <wps:bodyPr rot="0" vert="horz" wrap="square" lIns="91440" tIns="45720" rIns="91440" bIns="45720" anchor="t" anchorCtr="0">
                        <a:spAutoFit/>
                      </wps:bodyPr>
                    </wps:wsp>
                  </wpg:wgp>
                </a:graphicData>
              </a:graphic>
            </wp:anchor>
          </w:drawing>
        </mc:Choice>
        <mc:Fallback>
          <w:pict>
            <v:group w14:anchorId="3F2A9DA2" id="Group 4" o:spid="_x0000_s1026" style="position:absolute;margin-left:-42.9pt;margin-top:-111.75pt;width:554.95pt;height:176.15pt;z-index:-251657216;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4xpcAQAAGYLAAAOAAAAZHJzL2Uyb0RvYy54bWy8Vl1v2zYUfR+w/0Do&#10;vbGkyJ+IU6T56ApkbdBk6DNNUZZQidRIOnb263cuKSmOHbRbMCxAZFK8vPfcw3MvdfZ+19TsURpb&#10;abWMkpM4YlIJnVdqvYz+eLh5N4uYdVzlvNZKLqMnaaP357/+crZtFzLVpa5zaRicKLvYtsuodK5d&#10;jEZWlLLh9kS3UmGx0KbhDlOzHuWGb+G9qUdpHE9GW23y1mghrcXbq7AYnXv/RSGF+1IUVjpWLyNg&#10;c/5p/HNFz9H5GV+sDW/LSnQw+BtQNLxSCDq4uuKOs42pjlw1lTDa6sKdCN2MdFFUQvockE0SH2Tz&#10;0ehN63NZL7brdqAJ1B7w9Ga34vPjR9Pet3cGTGzbNbjwM8plV5iGfoGS7TxlTwNlcueYwMtpnE1n&#10;k3HEBNbS9HSaxONAqijB/NE+UV7/ZOeoDzx6AaetxAL/HQcYHXHwc61gl9sYGXVOmn/ko+Hm+6Z9&#10;h+NquatWVV25Jy89HAyBUo93lbgzYQI67wyrcpRCxBRvoHisUlCWEC20gWzCDk4Z3Wrx3TKlL0uu&#10;1vLCttAsbYf16KW5n74It6qr9qaqazolGneJQd8H+niFm6C9Ky02jVQuFJORNXLUypZVayNmFrJZ&#10;SSRjPuUeEF9YZ6QTJQUsEPgrwBLQvQWP8hkYpWAhr15QrADO3yjBPWllM8jmdB4xiCjJTpM0Cxrq&#10;VZYmSTYeo35JZcl8Pp8kXmWDVsCkse6j1A2jARADmI/AH29tB7E36YgNqDxcgCT1owXZnkPMjlj8&#10;V1V2X/JWAgK5fZYF2mGQBTGHA68lm1GundVQiPYFaXtUgYTjKkynk2k8zo6q8K384Dh1XeW9tKxZ&#10;ry5rwx45uujNzfWH2DdOOvV9s1oRTqVpWxAFvUEZ98n4kXuqJdnV6qssUCpoIqk/Kd/z5RCHCwFd&#10;BpnYkucyhB/H+PPFgeh0S9AOr0DvkDwHYXa+Owe9ZXDS+w4oO3vaKv2VMQCLfwQsbB52+MhauWFz&#10;UyltXnNQI6sucrDvSQrUEEsrnT+hkRgNKePEbStuKuj6llt3xw1uKLzEreu+4FHUeruMdDeKWKnN&#10;X6+9J3tIGqsR2+LGW0b2zw2ndlh/UhD7PMkyuHV+ko2nKSZmf2W1v6I2zaWGHNDngM4Pyd7V/bAw&#10;uvmGy/mComKJK4HYy0g4008uXbiJcb0LeXHhzUKfvVX3LbpzODyq24fdN27arrgd+sJn3RcYXxzU&#10;eLCl81D6YuN0UfkG8MxrxzeK/X+q+jSZ9nX/QD3tg96x9KDsmdvhdZ+zbQ/uBWP0tpQ8x0EF9VA6&#10;6CvUMUIW1M/Yavu7znHrcOTttXdwiWeTJMEl7ZvIZDqeTbq+PnTa7HSSzbtOksRZPJ34Xvz2TjL0&#10;Ayp5BqXOx+nYQ9tbaSqHz8C6apbRjAq8+zCjhK9VjmLhC8erOoyB5ZXG4narHQyfT3monv9W+L2O&#10;3YGKCaNtSW83P9Kb/6rBx5xvWd2HJ30t7s+9Pp8/j8//BgAA//8DAFBLAwQKAAAAAAAAACEAflny&#10;H1YnAABWJwAAFAAAAGRycy9tZWRpYS9pbWFnZTEucG5niVBORw0KGgoAAAANSUhEUgAAA04AAAMg&#10;CAYAAAAUXjKrAAAAAXNSR0IArs4c6QAAAARnQU1BAACxjwv8YQUAAAAJcEhZcwAADsMAAA7DAcdv&#10;qGQAACbrSURBVHhe7d1dqG3rXd/xOfc5TaLWJk1yTnIRSCWgKNU2SGn1ptfSOyWFgyCKeCNpRXzb&#10;VNqctjZNK7b0BbGIBF9P4TQgXnjXigjaUkqMsa2xHGLAwklC6o3iydtZnc8ac+0999prrjHHGM8z&#10;xvP8n88H1t57TYIkGy/2l99/jbG/urraAQAAcN6D4+8AAACcIZwAAABGCCcAAIARwgkAAGCEcAIA&#10;ABghnAAAAEYIJwAAgBHCCQAAYIRwAgAAGCGcAAAARggnAACAEcIJAABghHACAAAYIZwAAABGCCcA&#10;AIARwgkAAGCEcAIAABghnAAAAEYIJwAAgBHCCQAAYIRwAgAAGCGcAAAARggnAACAEfurq6vjHwHY&#10;ffrVrz38+sLwze6l3Tve+YfHPwMAHRNOADeGaHp4+Pqe6+93uw8fvj51+BJQANA54QSQPB1Np1JA&#10;fUg8AUC/hBPQt8enee8+fN0VTTesTwDQMeEE9Ov+lekcAQUAHRJOQJ/mRdMp53sA0BHhBPRneTTd&#10;sD4BQCeEE9CXfNF0SkABQHDCCehHmWg65XwPAIISTkAfykfTDesTAAQknID41oumUwIKAAIRTkBc&#10;QzBd8o6mkpzvAUAAwgmIaZuV6RzrEwA0TjgB8dQVTacEFAA0SjgBsdQbTaec7wFAY4QTEEcb0XTD&#10;+gQADRFOQAxtRdMpAQUADRBOQPvajaZTzvcAoGLCCWjXEExbP248J+sTAFRKOAFtirEynSOgAKAy&#10;wgloT+xoOiWgAKASwgloSz/RdMrPPwHAxoQT0I4+o+mG9QkANiScgDb0HU2nBBQAbEA4AfUTTXdx&#10;vgcAKxJOQN1E032sTwCwEuEE1GkIpkjvaCpJQAFAYcIJqI+VaS7newBQiHAC6iKalrI+AUABwgmo&#10;h2jKSUABQEbCCaiDaCrF+R4AZCCcgO2JptKsTwCwkHACtiWa1iSgAGAm4QRsYwgmjxvfhvM9AJhI&#10;OAHrszLVwPoEABMIJ2Bdoqk2AgoALiCcgPWIppo53wOAewgnYB2iqQXWJwA4QzgB5Ymm1ggoALhF&#10;OAFliaaWOd8DgCPhBJQjmiKwPgHAgXAC8huCyTuaYhFQAHRNOAF5WZmiE1AAdEk4AfmIpp74+ScA&#10;uiKcgDxEU4+sTwB0QzgBy4mm3gkoAMITTsAyoonHnO8BEJZwAuYTTTzN+gRASMIJmG4IJo8b5z4C&#10;CoBQhBMwjZWJaZzvARCCcAIuJ5qYx/oEQPOEE3AZ0cRyAgqAZgknYJxoIi/newA0RzgB9xNNlGF9&#10;AqApwgk4TzRRnoACoAnCCbibaGJdzvcAqJpwAp40BJN3NLEF6xMA1RJOwGNWJuogoACojnACBqKJ&#10;+jjfA6AawgkQTdTM+gRAFYQT9E400QYBBcCmhBP0TDTRHgEFwCaEE/RKNNE2P/8EwKqEE/RmCCaP&#10;GycC6xMAqxFO0BMrEzEJKACKE07QC9FEfM73AChGOEEPRBP9sD4BUIRwguhEE30SUABkJZwgMtEE&#10;zvcAyEI4QVSiCW5YnwBYTDhBRKIJ7iKgAJhNOEEkQzB5RxPcz/keAJMJJ4jCygRTWJ8AmEQ4QQSi&#10;CeYSUABcRDhB60QT5OB8D4B7CSdomWiCnKxPAJwlnKBVoglKEVAAPEU4QYtEE6zB+R4AjwgnaMkQ&#10;TB43DuuxPgFwTThBK6xMsCUBBdA54QQtEE1QC+d7AJ0STlA70QS1sT4BdEg4Qc1EE9RMQAF0RDhB&#10;rUQTtEJAAXRAOEGNRBO0yM8/AQQmnKA2oglaZn0CCEo4QS2GYPKOJohBQAEEI5ygBlYmiMr5HkAQ&#10;wgm2JpogOusTQADCCbYkmqAnAgqgYcIJtiKaoFfO9wAaJJxgC6IJemd9AmiMcIK1iSbgMQEF0Ajh&#10;BGsZgsnjxoG7ON8DqJxwgjVYmYBx1ieAigknKE00AdMIKIAKCScoSTQB8znfA6iIcIJSRBOwnPUJ&#10;oBLCCUoQTUBeAgpgY8IJchNNQDnO9wA2IpwgJ9EElGd9AtiAcIIchmDyjiZgTQIKYEXCCZayMgHb&#10;cr4HsALhBEuIJqAO1ieAwoQTzCWagPoIKIBChBPMIZqAugkogMyEE0wlmoB2+PkngEyEE0whmoD2&#10;WJ8AMhBOcIkhmDxuHGiZgAJYQDjBGCsTEIvzPYAZhBPcRzQBMVmfACYSTnCOaALiE1AAFxJOcBfR&#10;BPTF+R7ACOEEt4kmoE/WJ4B7CCc4JZoABBTAHYQT3BBNAKec7wGcEE4wBJN3NAE8zfoEcCSc6JuV&#10;CeASAgronnCiX6IJYCrne0C3hBN9Ek0Ac1mfgC4JJ/ojmgByEFBAV4QTfRFNALk53wO6IJzoh2gC&#10;KMX6BIQnnIhvCCaPGwcoT0ABYQknYrMyAWxBQAHhCCfiEk0AW/PzT0AYwomYRBNALaxPQAjCiXhE&#10;E0CNBBTQNOFELKIJoHbO94AmCSfiEE0ArbA+Ac0RTsQgmgBaJKCAZggn2jYEk3c0AbTN+R5QPeFE&#10;u6xMAJFYn4CqCSfaJJoAohJQQJWEE+0RTQA9cL4HVEU40RbRBNAT6xNQDeFEO0QTQK8EFLA54UQb&#10;RBMAzveADQkn6jYEk8eNA3DD+gRsQjhRLysTAOcJKGBVwok6iSYALuN8D1iFcKI+ogmAaaxPQHHC&#10;ibqIJgDmE1BAMcKJeogmAPJwvgdkJ5yog2gCIC/rE5CVcGJ7ogmAcgQUkIVwYjtDMHlHEwBrEFDA&#10;IsKJbViZANiGn38CZhFOrE80AbAt6xMwmXBiXaIJgHoIKOBiwon1iCYA6uR8DxglnFiHaAKgbtYn&#10;4F7CifJEEwDtEFDAnYQT5QzB5HHjALTI+R7wBOFEGVYmANpnfQIeEU7kJ5oAiEVAAcKJzEQTAHE5&#10;34OOCSfyEU0AxGd9gk4JJ/IQTQD0RUBBZ4QTy4kmAPrlfA86IZxYRjQBgPUJOiCcmGcIJu9oAoDH&#10;BBQEJpyYzsoEAPdxvgcBCSemEU0AcAnrEwQjnLicaAKAqQQUBCGcuIxoAoAlnO9B44QT40QTAORg&#10;fYKGCSfuJ5oAIDcBBQ0STtxtCCaPGweAcgQUNEQ48TQrEwCsyc8/QQOEE08STQCwBesTVE448Zho&#10;AoCtCSiolHBiIJoAoCbO96AywgnRBAB1sj5BRYRT70QTANROQEEFhFPPRBMAtMT5HmxIOPVoCCbv&#10;aAKA9lifYCPCqTdWJgCIQEDByoRTT0QTAETjfA9WIpx6IZoAICrrE6xAOPVANAFADwQUFCScohNN&#10;ANAb53tQgHCKTDQBQK+sT5CZcIpKNAEAAgqyEU7RDMHkHU0AwCnne7CQcIrEygQAnGd9ggWEUxSi&#10;CQC4jICCGYRTBKIJAJhOQMEEwql1ogkAWMbPP8EFhFPLRBMAkIf1CUYIp1aJJgAgPwEFZwin1gzB&#10;5HHjAEBJzvfgFuHUEisTALAe6xOcEE6tEE0AwDYEFBwIpxaIJgBge8736Jpwqp1oAgDqYX2iW8Kp&#10;ZqIJAKiTgKI7wqlWogkAqJ/zPbohnGokmgCAdlif6IJwqskQTN7RBAC0SEARmnCqhZUJAIjB+R4h&#10;CacaiCYAIBbrE+EIp62JJgAgLgFFGMJpS6IJAOiD8z2aJ5y2IpoAgL5Yn2iacNqCaAIA+iWgaJJw&#10;WtMQTB43DgDgfI/GCKe1WJkAAG6zPtEM4bQG0QQAcB8BRfWEU2miCQDgUgKKagmnkkQTAMAcfv6J&#10;6ginUkQTAMAS1ieqIpxKEE0AALkIKKognHITTQAAJTjfY1PCKZchmLyjCQCgHOsTmxFOOViZAADW&#10;JKBYXbvh9Mr+W3bvufqd43fbEU0AAFtxvsdq6g2nV/Y/ePj15UMc/fHwwQKlIks0AQBszfrEKuoK&#10;p5yxVJpoAgCoiYCiqDrC6ZX9+w6x9PLxu/qJJgCAWjnfo4jtwqmldemUaAIAqJ31iezWD6daHuow&#10;1RBMHjcOANAOAUU264VTa+d4p6xMAAAtc77HYmXDqeVYuiGaAAAisD6xSLlwemX/ruZ+fuk20QQA&#10;EI2AYpYHx9/zSStTUnM03fx3vI9oAgCIKP3b7sXD18Pjv/fgIvkWpwhneTdEEwBAD6xPXCxPOLX6&#10;pLy7iCYAgN4IKEat91S92ty1kIkmAICeCSjOWhZOUZamIZi8owkAgCQFlMeX84R+F6cbViYAAJ5m&#10;feIJfYeTaAIA4H4CimvzH0eezvTal87zRBMAAOekfyt6fDmdLk5+pgkAgOmsTx2bF04tPxQiRdPV&#10;H/3Wbv9Xnj9+AgAAUwioDvW1OF0vTZ89BN9zbz1+AgAAc3n6Xkf6CKcUTF/+/b+9e+bd/263++o3&#10;Hj8FAIClrE+diB9OKZpe/+S37x58zT8/fgIAALkJqOBih9P10vTRv7d75r3vP34CAAAlOd8LKm44&#10;XUfTf//g7pm/8R3HTwAAYA3Wp4BihlOKpv2Xfn139ex7jp8AAMDaBFQgscIpBdP1+5lef7jbPXjT&#10;8CEAAGzK+V4A88Kpxvc4DdF0CCYvtAUAoDrWp8bFWJxSNL3+6nftHrzzx4+fAABAjQRUo9oPpxRN&#10;V3/y/bv9X/6B4ycAAFA753uNaTucrqPpT394t/+L33f8BAAAWmF9asj8cHpl/67de67++Pjd+q6j&#10;6TMf3u2f/9bjJwAA0CIB1YAHx9/n+Jbj7+u7fhDEa78qmgAACCA93OzFw9fD4d+51KitU73h/5Fe&#10;2O2+/GO73TNfMXwIAABhWJ8q1U44DdHkceMAAPRAQFWmjXBK0eRx4wAA9EdAVWJZOK3xgAjRBAAA&#10;KaA8vnxDS8PpfYdwevn4XX4pmjxuHAAAEuvThuo91buOJo8bBwCAWwTUBuoMp+sHQfz5r+52X/H1&#10;x08AAIAnOd9bUV3hdB1M6XHjX3r/bvfs24cPAQCAM6xPK1keTrkeEDFEk8eNAwDAdAKqsDoWJ9EE&#10;AAA5ON8rZPtwStHkceMAAJCL9amAPOE091wvRZPHjQMAQAkCKqPtFqdDNH3mc5/6V8+/7d1/5/gJ&#10;AACQn/O9DLYJp7Q07ff/eXd19a7jJwAAQDnWp4WyhdP3f+f+fT/9y1cvH7+92/AQiBcO0fRDh2j6&#10;6uFDAABgJQJqpqyL036/f9fh/97dP+s0RJMn5wEAwPac7020zqmeaAIAgNpYnyZ4cPz9Ij/5cD9a&#10;Wfv9/n3HPw4O0fSLH/nIc4c/iSYAAKhH+vf5i4evh4d/s3/gOHZwRtnF6fCX/z8+/vG/+s3f+I0f&#10;OX4CAADUyfnePcqF0yGafu8Tn/iub/q6r/NiWwAAaIPzvTPKhNMhmv7b737sR//mX/9r33v8BAAA&#10;aIeAuqVIOH3TN3z9d//eb/xG+ssGAADa5XzvqNTi9G2HX7/78PV3r78HAABaZX06KBVOHzj8mp7Q&#10;AQAAxNB1QBX7Gaff/uhHP/Gt733v8QMAACCILgOqTDglVicAAIisq59/un4B7n/4ifEX287w0v/9&#10;7GePfwQAAIJJL9Dt5uW55RanxOoEAAA9CH++VzSc/uuv/9TV3/rm7zx+BwAABBf2fM/iBAAA5BRy&#10;fbr+GScAAIBM0s8+pfEk1M8/lV6c0l/Sw8NX+ssDAAD6E+J8r+ziNPzlpJkOAADoU4in75VdnBKr&#10;EwAAMGj255/K/4yT1QkAABic/vxTU+uTh0MAAABra+58r/ypXuJcDwAAuFsT53uzF6ef/sf7y4vL&#10;uR4AAHC3Js731lmcEqsTAABwv2rXp/XCKUk3jENNAgAAnFNdQHk4BAAAUJvqzvfWXpyc6wEAAFNU&#10;sT6tG06Jcz0AAGC6TQNq8qnez/zEhKfp3e2lw1f6Hw0AAHCp0/O91d//tP7ilFidAACAZdIY86G1&#10;1icPhwAAAFqUFqjV1qetFicPiQAAAHIp/vNP2yxOw/+Y9D8MAABgqeKPL99mcUqsTgAAQH5F1qft&#10;winxkAgAAKCMrAHl4RAAAEBEWc/3tl6cnOsBAAClLV6fJi9OP/vBxS/AfcxDIgAAgPJO16dZjy/f&#10;dnFKrE4AAMC6Jr88d/ufcbI6AQAA60qjzaSfffJwCAAAoEcpnl4Y/jiulnB66fCV5jIAAIDqzAqn&#10;f/3jGR8QkTjXAwAA1pWGmzTgXGRWOP3gP7vaH/8IAADQok+19XCIx5zrAQAAVaonnJzrAQAAlapp&#10;cUrS6vQLwx8BAADqUFc4DavTHw3fAAAA1KG2xQkAAKA69YXTfv8fD7+mLwAAgBImPYo8qS+cnn/H&#10;Jw6/fnL4BgAAILtJjyJP6jzVe+aZtDj92vANAADAtuoMp7c/9we7/d7qBAAAVKFYOH3oR/ZXxz/O&#10;cbV79tlfOcTTbx6/BwAA2EyxcHr4k1f74x/neevb/vchnF45fgcAALCZB//iRxctQyWk/z7p6/Xd&#10;X3jDL/3Za69dfwgAALCVBz/2LxcuQ/kN0bTbfXn3lrf8z6/6yq/8T9efAgAAbKTOh0MMUjx98fD1&#10;+evvAAAAlpv8Dqek5nBKy9OXdm94489/5v/9yfAJAADAMpPf4ZTUGk6Pz/Xe/OaPP//2t33k+lMA&#10;AIANPBVO/+YfVvGwiPTfIX19+fD1+d0b3/jh177whfQ5AADA6p4Kpx/4p9U8LOImnL64+0tv/tib&#10;3vSmX7v+FAAAYGW1/4zTzQMi/vzw9aeHLwAAgNXVHE43Ujx9YfeGN/zcq5/73PAJAADAimoPp5tz&#10;vS/s3vyWj73zued+8fpTAACAFbUQTjfx9Nru6urP0ocAAAAzzHqHUzI5nH7uQ6s/de/xzzo9++yH&#10;d/v9f7n+FAAAYJpZ73BKJofT9z7c5Kl7w+r01rd9/PD7719/AgAAsJIWHg6R3JzsfXF3dfX5608A&#10;AABWUn04/fsXH50GpnO913cPHvzC4feXrz8BAABYQfFw+rf/6PKfifqpf/D0f/b9Lz5xGni1e+75&#10;/3X4/f8M3wIAAJRXPJz+/j+5/GeifuiDo//Zm5O9tD4BAACsopWfcTqVwumXD1+/dP0dAADAuNmP&#10;Ik9aDKfd7h3v/IPDr68M3wAAAIya/SjypM1wGvzK4evnhz8CAACU0244DbX4yeEbAACAclpenJJ0&#10;o5huFQEAAIppO5yG1elTwzcAAABltL44JVYnAACgqPbDyeoEAAAUFmFxAgAAuM+idzglUcLJuR4A&#10;AHDOonc4JTHCybkeAABQUKRTPasTAABQRJxwsjoBAACFeDgEAADAiGjh5FwPAADILlY4OdcDAAAK&#10;iHiqZ3UCAABuLH6HUxIvnKxOAADAY4vf4ZR4OAQAAMCIqOHkXA8AAMgmZjg51wMAADJyqgcAADAi&#10;cjg51wMAALKIG07O9QAAoHdZHkWeRD/VszoBAEC/sjyKPIkdTlYnAAAgAw+HAAAAGNFDODnXAwAA&#10;FokfTs71AACAhXo51bM6AQAAs/URTlYnAABgAQ+HAAAAIsr2Dqekp3ByrgcAAP3I9g6npJ9wcq4H&#10;AADM1NupntUJAACYrK9wsjoBAAAzeDgEAADAiB7DybkeAAAwSX/h5FwPAACYqNdTPasTAADElfUd&#10;Tkmf4WR1AgCAyLK+wynxcAgAAIARPYeTcz0AAOAi/YaTcz0AAOBCvZ/qWZ0AAIBRfYeT1QkAALiA&#10;h0MAAACRZH8UeSKcnOsBAEAk2R9Fnggn53oAAMAI4TSwOgEAAGcJp8TqBAAA3EM4AQAAjBBOjznX&#10;AwAA7iScbjjXAwAAzhBOT7I6AQBAu4q8wykRTqesTgAA0LIi73BKhBMAAMAI4fQ053oAAMAThNNt&#10;zvUAAIBbhNPdrE4AAMAjwukuVicAAOCEcAIAABghnM5zrgcAAO0o9g6nRDid41wPAABaUuwdTolw&#10;up/VCQAAEE73sjoBAAAHwgkAAGCEcBrnXA8AADonnMY41wMAgO4Jp8tYnQAAoF5FH0WeCKdLWJ0A&#10;AKBmRR9FnggnAACAEcLpcs71AACgU8LpUs71AACgW8JpGqsTAAB0SDhNYXUCAIAuCScAAIARwmk6&#10;53oAAFCP4u9wSoTTVM71AACgJsXf4ZQIp3msTgAA0BHhNIfVCQAAuiKcAAAARgin+ZzrAQBAJ4TT&#10;XM71AACgG8JpGasTAAB0QDgtYXUCAIAtrfIOp0Q4AQAArVrlHU6JcFrOuR4AAAQnnJZyrgcAAOEJ&#10;pzysTgAAEJhwysHqBAAAoQknAACAEcIpH+d6AACwntUeRZ4Ip1yc6wEAwJpWexR5IpzysjoBAEBA&#10;wiknqxMAAIQknAAAAEYIp/yc6wEAQDDCKTfnegAAEI5wKsPqBAAAgQinEqxOAABQ0qrvcEqEEwAA&#10;0JpV3+GUCKdynOsBAEAQwqkU53oAABCGcCrL6gQAAAEIp5KsTgAAEIJwAgAAGCGcynOuBwAAjRNO&#10;pTnXAwCAnFZ/h1MinNZhdQIAgDxWf4dTIpzWYHUCAICmCScAAIARwmk9zvUAAKBRwmktzvUAAKBZ&#10;wmldVicAAGiQcFqT1QkAAJoknAAAgFZs8g6nRDitz7keAADMs8k7nBLhtDbnegAA0BzhtA2rEwAA&#10;NEQ4bcHqBAAATRFOAAAAI4TTdpzrAQBAI4TTVpzrAQDAFJs9ijwRTtuyOgEAwGU2exR5Ipy2ZHUC&#10;AIAmCCcAAIARwml7zvUAAKBywmlrzvUAAKB6wqkOVicAAKiYcKqB1QkAAKomnAAAgNpt+g6nRDjV&#10;w7keAADcbdN3OCXCqRbO9QAAoFrCqS5WJwAAqJBwqonVCQAAqiScAAAARgin+jjXAwCAygin2jjX&#10;AwCA6ggnAACgZpu/wykRTnVyrgcAAIPN3+GUCKcaOdcDAICqCKd6WZ0AAKASwqlWVicAAKiGcAIA&#10;ABghnOrmXA8AACognGrmXA8AgL5V8SjyRDjVz+oEAECvqngUeSKcamd1AgCAzQknAACAEcKpDc71&#10;AABgQ8KpBc71AABgU8KpHVYnAADYiHBqhdUJAAA2I5wAAIAaVfMOp0Q4tcW5HgAAvajmHU6JcGqJ&#10;cz0AANiEcGqP1QkAAFYmnFpjdQIAgNUJJwAAgBHCqU3O9QAAYEXCqUXO9QAAYFXCqV1WJwAAoqrq&#10;HU6JcGqV1QkAgLiqeodTIpwAAABGCKe2OdcDAIAVCKeWOdcDAIBVCKf2WZ0AAKAw4dQ6qxMAABQn&#10;nAAAgJpU9yjyRDjF4FwPAIAoqnsUeSKcInCuBwAARQmnOKxOAABQiHCKwuoEAADFCCcAAIARwikW&#10;53oAAFCAcIrEuR4AABQhnOKxOgEA0Koq3+GUCKdorE4AALSrync4JcIJAABghHCKybkeAABkJJwi&#10;cq4HAABZCae4rE4AAJCJcIrK6gQAANkIJwAAgBHCKTbnegAAtKLadzglwiky53oAALSj2nc4JcIp&#10;PqsTAAAsJJyiszoBAMBiwgkAAGCEcOqDcz0AAFhAOPXAuR4AACwinPphdQIAoFZVP4o8EU69sDoB&#10;AFCvqh9FnggnAACAEcKpL871AABgBuHUE+d6AAAwi3Dqj9UJAAAmEk69sToBAMBkwgkAAGCEcOqT&#10;cz0AAGpR/TucEuHUI+d6AADUo/p3OCXCqV9WJwAAuJBw6pXVCQAALiacAAAARginvjnXAwCACwin&#10;njnXAwCAiwgnrE4AADBCOPXO6gQAwHaaeIdTIpwAAICtNPEOp0Q4kTjXAwCAewgnnOsBAMAI4cQN&#10;qxMAAJwhnBhYnQAA4CzhBAAAMEI4ccq5HgAAa2nmUeSJcOIx53oAAKynmUeRJ8KJ26xOAABwi3Di&#10;SVYnAAB4inACAAAYIZy4i3M9AAA4IZx4mnM9AAB4gnDiHKsTAAAcCSfuZnUCAKCcpt7hlAgnAABg&#10;bU29wykRTtzHuR4AABwIJ85zrgcAANeEE2OsTgAAdE84cT+rEwAACCcAAIAxwolLONcDAKBrwolx&#10;zvUAAMinuXc4JcKJS1mdAADIobl3OCXCictYnQAA6JhwAgAAGCGcmMK5HgAAXRJOXM65HgAAnRJO&#10;TGV1AgCgO8KJaaxOAADM1+SjyBPhBAAArKXJR5Enwok5nOsBANAV4cR0zvUAAOiMcGIuqxMAAN0Q&#10;TsxjdQIAoCPCCQAAYIRwYgnnegAAdEE4MZ9zPQAALtfsO5wS4cRSVicAAC7R7DucEuHEMlYnAAA6&#10;IJwAAABGCCdycK4HAEBowonlnOsBABCccCIXqxMAAGEJJ/KwOgEAEJhwAgAASmv6HU6JcCIn53oA&#10;ANyl6Xc4JcKJfJzrAQAQlHACAAAYIZzIzbkeAADhCCfycq4HAEBAwokSrE4AAIQinMjP6gQAwGPN&#10;P4o8EU4AAEBJzT+KPBFOlOJcDwCAMIQTZTjXAwAgEOFESVYnAABCEE6UY3UCACAI4QQAADBCOFGa&#10;cz0AAJonnCjLuR4AQM9CvMMpEU6sweoEANCnEO9wSoQT5VmdAABonHACAAAYIZxYi3M9AACaJZxY&#10;h3M9AAAaJpxYk9UJAKAfYZ6ol+yvrq6Of4QVfPrVDxx+fXH4BgCAYFIs3VwZvRTliXqJcGJdwgkA&#10;IJLTUEpCxdIp4cS6Pv3q1x5+fXj4+p7r7wEAaEk3oXSbcGJ9VicAgFZ0G0q3CSfWZ3UCAKiVUDpD&#10;OLENqxMAQC3CPtAhJ+HENoQTAMBWrEozCCe24VwPAGAtQikD4cR2rE4AACUIpQKEE9uxOgEA5CCU&#10;ViCc2JbVCQBgDg90WJlwYlvCCQDgElaljQkntuVcDwDgLkKpMsKJ7VmdAACEUuWEE9uzOgEA/RFK&#10;jRFO1MHqBADEJpQaJ5yog3ACAOI5jSWh1DjhRB2c6wEA7bMqBSacqIfVCQBoi1DqiHCiHlYnAKBu&#10;Qqljwom6WJ0AgHoIJR4RTtRFOAEA2/JAB+4knKiLcz0AYF1WJS4inKiP1QkAKEcoMYtwoj5WJwAg&#10;H6FEFsKJOlmdAIB5hBJFCCfqJJwAgMt5oAPFCSfq5FwPADjPqsTqhBP1sjoBAAOhxOaEE/WyOgFA&#10;r4QS1RFO1M3qBAA9EEpUTzhRN+EEABEJJZojnKibcz0AiOI0loQSzRFO1M/qBAAtsioRinCiflYn&#10;AGiBUCI04UQbrE4AUBuhRFeEE20QTgCwNaFE14QTbXCuBwBb8EAHOBJOtMPqBAClWZXgDOFEO6xO&#10;AJCbUIILCSfaYnUCgCWEEswknGiLcAKAKYQSZCKcaItzPQAY44EOUIBwoj1WJwA4ZVWCFQgn2mN1&#10;AqBvQgk2IJxok9UJgH4IJaiAcKJNwgmAuIQSVEg40SbnegDE4oEOUDnhRLusTgC0y6oEjRFOtMvq&#10;BEA7hBI0TjjRNqsTAHUSShCMcKJtwgmAOgglCE440TbnegBsQyhBZ4QT7bM6AbCO01gSStAZ4UT7&#10;rE4AlGFVAh4RTsRgdQJgOaEEnCWciEE4ATCdUAIuJpyIwbkeAOOEEjCbcCIOqxMAT/NAByAL4UQc&#10;VicArEpAIcKJWKxOAL0RSsAqhBOxCCeA6IQSsAnhRCzO9QCiEUpAFYQT8VidAFrngQ5AdYQT8Vid&#10;AFpjVQKqJ5yIyeoEUDOhBDRHOBGTcAKoiVACmieciMm5HsCWhBIQjnAiLqsTwFqEEhCecCIuqxNA&#10;SaexJJSA8IQTsVmdAHKxKgFdE07EJpwA5hJKACeEE7E51wO4lFACuIdwIj6rE8BdhBLABMKJ+KxO&#10;ADc80AFgJuFEH6xOQJ+sSgCZCCf6IJyAPgglgEKEE31wrgfEJJQAViKc6IfVCWifUALYiHCiH1Yn&#10;oE0e6ABQAeFEX6xOQP2sSgAVEk70RTgB9RFKAA0QTvTFuR6wPaEE0CDhRH+sTsC6hBJAAMKJ/lid&#10;gLKEEkBAwok+WZ2AvE5jSSgBBCSc6JNwApaxKgF0RjjRJ+d6wDRCCaBzwol+WZ2A84QSAE8QTvTL&#10;6gQ8JpQAuJdwom9WJ+iZBzoAcDHhRN+EE/TEqgTAbMKJvjnXg8iEEgDZCCewOkEUQgmAYoQTWJ2g&#10;VUIJgNUIJ0isTtAKD3QAYBPCCRLhBLWyKgFQBeEEiXM9qIVQAqBK++PvFxFZhGZ1gi0IJQCaMCmc&#10;LiGuaJZwgjUIJQCalD2cLiGuqJJzPSjFAx0AaN4m4XQJccUmrE6Qg1UJgHCqDac1iTQesTrBHEIJ&#10;gPCE0x2EVOesTjBGKAHQHeE0QkR1SDjBbUIJgO4JpwsJqI441wOhBAC33PkC3P1eT50joDphdaI/&#10;p7EklADgljvDaa6egktABWd1Ij6rEgBMkDWcLhEprsRTcFYnYhFKALDA6uF0iZbiSjwFJpxom1AC&#10;gIyqDKeSSkSZeArKuR5tEUoAUFB34XSXXDHl7zIgqxN180AHAFiJcLplaUT5+wzG6kRdrEoAsBHh&#10;dMbcgPL3GZDVie0IJQCohHC6h3jimnBiPUIJAColnC4wJ6D8vQbiXI9yhBIANEI4XUg8dc7qRD4e&#10;6AAADRJOE4injlmdmM+qBAABCKeJpsaTv99ArE5cRigBQEDCaQbx1CnhxN2EEgB0QDjNNCWe/B0H&#10;4VyPgVACgA4JpwXEU4esTj0SSgCAcFpCOHXI6tSL01gSSgCAcFpKPHXI6hSRVQkAuJdwyuDSePJ3&#10;HYRwikAoAQCTCKcMhFNnnOu1SCgBAIsIp0zEU2esTrUTSgBAVsIpE+HUGatTjTzQAQAoRjhlIpw6&#10;ZHXamlUJAFiNcMroknjy9x2IcFqbUAIANiOcMrI6dca5XmlCCQCohnDKSDh1yOqUk1ACAKolnDIS&#10;Th2yOi3lgQ4AQBOEU0bCqVNWpymsSgBAk4RTRsKpU8LpPkIJAAhBOGUknDrlXO+UUAIAQhJOGQmn&#10;jvW7OgklAKALwikj4dSxvlYnD3QAALojnDISTp2LuzpZlQCA7gmnjIRT5+KEk1ACALhFOGUknDrX&#10;7rmeUAIAGCGcMhJONLI6CSUAgImEU0bCiUpXJ6EEALCQcMpENPFIHavTaSwJJQCAhYRTJsKJR7YJ&#10;J6sSAEBBwikT4cQj65zrCSUAgBUJpwwujabE33cn8q9OQgkAYEPCKQNrE09ZvjoJJQCAiginhaxN&#10;nDV9dfJABwCASgmnhYQTZ42Hk1UJAKARwmkB0cS9nj7XE0oAAI0STgsIJ0YN8fTC8I1QAgBolXCa&#10;STQBAEA/Hhx/Z4Ip0QQAALRPOE00NZqsTQAA0D7hNIGlCQAA+iScLjQnmqxNAAAQg4dDjJi7Mvl7&#10;BQCAOITTGUvO8vydAgBALE/VQe//6F/6c0yiCQAA4llWCQcRQiHnQx+EEwAAxJOvGO5RY0zkjKUb&#10;ogkAAGJaJZzmSBGS4uYmRk7/PKZEFN1HMAEAQGzVhlMrRBMAAMQnnBYQTQAA0IPd7v8DNVk06nYh&#10;vjwAAAAASUVORK5CYIJQSwMEFAAGAAgAAAAhAFhMQyriAAAADQEAAA8AAABkcnMvZG93bnJldi54&#10;bWxMj0FLw0AQhe+C/2EZwVu7SWokxGxKKeqpCLaCeJtmp0lodjdkt0n6752e9PaG93jvm2I9m06M&#10;NPjWWQXxMgJBtnK6tbWCr8PbIgPhA1qNnbOk4Eoe1uX9XYG5dpP9pHEfasEl1ueooAmhz6X0VUMG&#10;/dL1ZNk7ucFg4HOopR5w4nLTySSKnqXB1vJCgz1tG6rO+4tR8D7htFnFr+PufNpefw7px/cuJqUe&#10;H+bNC4hAc/gLww2f0aFkpqO7WO1Fp2CRpYweWCTJKgVxi0TJUwziyCrJMpBlIf9/Uf4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3uMaXAEAABmCwAADgAAAAAA&#10;AAAAAAAAAAA6AgAAZHJzL2Uyb0RvYy54bWxQSwECLQAKAAAAAAAAACEAflnyH1YnAABWJwAAFAAA&#10;AAAAAAAAAAAAAADWBgAAZHJzL21lZGlhL2ltYWdlMS5wbmdQSwECLQAUAAYACAAAACEAWExDKuIA&#10;AAANAQAADwAAAAAAAAAAAAAAAABeLgAAZHJzL2Rvd25yZXYueG1sUEsBAi0AFAAGAAgAAAAhAKom&#10;Dr68AAAAIQEAABkAAAAAAAAAAAAAAAAAbS8AAGRycy9fcmVscy9lMm9Eb2MueG1sLnJlbHNQSwUG&#10;AAAAAAYABgB8AQAA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TXwAAAANoAAAAPAAAAZHJzL2Rvd25yZXYueG1sRE9Ni8Iw&#10;EL0v+B/CCN7WdAVFqlFkWUFFkFUv3sZmbKrNpNtErf/eCAuehsf7nPG0saW4Ue0Lxwq+ugkI4szp&#10;gnMF+938cwjCB2SNpWNS8CAP00nrY4ypdnf+pds25CKGsE9RgQmhSqX0mSGLvusq4sidXG0xRFjn&#10;Utd4j+G2lL0kGUiLBccGgxV9G8ou26tVsDn8Hc/DwXy9NLPD6qd/losebpTqtJvZCESgJrzF/+6F&#10;jvPh9crryskTAAD//wMAUEsBAi0AFAAGAAgAAAAhANvh9svuAAAAhQEAABMAAAAAAAAAAAAAAAAA&#10;AAAAAFtDb250ZW50X1R5cGVzXS54bWxQSwECLQAUAAYACAAAACEAWvQsW78AAAAVAQAACwAAAAAA&#10;AAAAAAAAAAAfAQAAX3JlbHMvLnJlbHNQSwECLQAUAAYACAAAACEA9yK018AAAADaAAAADwAAAAAA&#10;AAAAAAAAAAAHAgAAZHJzL2Rvd25yZXYueG1sUEsFBgAAAAADAAMAtwAAAPQCAAAAAA==&#10;">
                <v:imagedata r:id="rId3" o:title=""/>
              </v:shape>
              <v:rect id="Rectangle 8"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SzvwAAANoAAAAPAAAAZHJzL2Rvd25yZXYueG1sRE/LisIw&#10;FN0L8w/hDrjTtD5G6TSVQRAEQbSj+0tzbcs0N50mav17sxBcHs47XfWmETfqXG1ZQTyOQBAXVtdc&#10;Kjj9bkZLEM4ja2wsk4IHOVhlH4MUE23vfKRb7ksRQtglqKDyvk2kdEVFBt3YtsSBu9jOoA+wK6Xu&#10;8B7CTSMnUfQlDdYcGipsaV1R8ZdfjYKz2y30bPrvD/H60F7321Ms55FSw8/+5xuEp96/xS/3VisI&#10;W8OVcANk9gQAAP//AwBQSwECLQAUAAYACAAAACEA2+H2y+4AAACFAQAAEwAAAAAAAAAAAAAAAAAA&#10;AAAAW0NvbnRlbnRfVHlwZXNdLnhtbFBLAQItABQABgAIAAAAIQBa9CxbvwAAABUBAAALAAAAAAAA&#10;AAAAAAAAAB8BAABfcmVscy8ucmVsc1BLAQItABQABgAIAAAAIQB0pcSzvwAAANoAAAAPAAAAAAAA&#10;AAAAAAAAAAcCAABkcnMvZG93bnJldi54bWxQSwUGAAAAAAMAAwC3AAAA8wI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9FD7F35" w14:textId="77777777" w:rsidR="000661F9" w:rsidRPr="005A6DFE" w:rsidRDefault="000661F9" w:rsidP="000661F9">
                      <w:pPr>
                        <w:spacing w:line="680" w:lineRule="exact"/>
                        <w:rPr>
                          <w:rFonts w:ascii="Clancy" w:hAnsi="Clancy"/>
                          <w:sz w:val="76"/>
                          <w:szCs w:val="76"/>
                        </w:rPr>
                      </w:pPr>
                      <w:r w:rsidRPr="005A6DFE">
                        <w:rPr>
                          <w:rFonts w:ascii="Clancy" w:hAnsi="Clancy"/>
                          <w:sz w:val="76"/>
                          <w:szCs w:val="76"/>
                        </w:rPr>
                        <w:t xml:space="preserve">Make </w:t>
                      </w:r>
                    </w:p>
                    <w:p w14:paraId="2D05E35E" w14:textId="77777777" w:rsidR="000661F9" w:rsidRPr="00C80D01" w:rsidRDefault="000661F9" w:rsidP="000661F9">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7F0E1B14" w14:textId="77777777" w:rsidR="00764E66" w:rsidRPr="00430468" w:rsidRDefault="00764E66" w:rsidP="00764E66">
    <w:pPr>
      <w:spacing w:after="0" w:line="360" w:lineRule="auto"/>
      <w:ind w:left="284"/>
      <w:rPr>
        <w:rFonts w:ascii="Clancy" w:hAnsi="Clancy"/>
        <w:caps/>
        <w:sz w:val="28"/>
        <w:szCs w:val="28"/>
      </w:rPr>
    </w:pPr>
    <w:r w:rsidRPr="00430468">
      <w:rPr>
        <w:rFonts w:ascii="Clancy" w:hAnsi="Clancy"/>
        <w:caps/>
        <w:sz w:val="28"/>
        <w:szCs w:val="28"/>
      </w:rPr>
      <w:t>Position</w:t>
    </w:r>
    <w:r>
      <w:rPr>
        <w:rFonts w:ascii="Clancy" w:hAnsi="Clancy"/>
        <w:caps/>
        <w:sz w:val="28"/>
        <w:szCs w:val="28"/>
      </w:rPr>
      <w:t xml:space="preserve"> </w:t>
    </w:r>
    <w:r w:rsidRPr="00430468">
      <w:rPr>
        <w:rFonts w:ascii="Clancy" w:hAnsi="Clancy"/>
        <w:caps/>
        <w:sz w:val="28"/>
        <w:szCs w:val="28"/>
      </w:rPr>
      <w:t>description</w:t>
    </w:r>
  </w:p>
  <w:p w14:paraId="0A23427C" w14:textId="3A1528D2" w:rsidR="00B75D70" w:rsidRPr="00BD32A8" w:rsidRDefault="009D1C5A" w:rsidP="00BD4F3C">
    <w:pPr>
      <w:spacing w:after="0" w:line="240" w:lineRule="auto"/>
      <w:ind w:left="284"/>
      <w:rPr>
        <w:rFonts w:ascii="Clancy" w:hAnsi="Clancy"/>
        <w:sz w:val="56"/>
        <w:szCs w:val="56"/>
        <w:lang w:val="en-US"/>
      </w:rPr>
    </w:pPr>
    <w:r w:rsidRPr="00BD32A8">
      <w:rPr>
        <w:rFonts w:ascii="Clancy" w:hAnsi="Clancy"/>
        <w:sz w:val="56"/>
        <w:szCs w:val="56"/>
        <w:lang w:val="en-US"/>
      </w:rPr>
      <w:t>S</w:t>
    </w:r>
    <w:r w:rsidR="00BD32A8">
      <w:rPr>
        <w:rFonts w:ascii="Clancy" w:hAnsi="Clancy"/>
        <w:sz w:val="56"/>
        <w:szCs w:val="56"/>
        <w:lang w:val="en-US"/>
      </w:rPr>
      <w:t>enior</w:t>
    </w:r>
    <w:r w:rsidRPr="00BD32A8">
      <w:rPr>
        <w:rFonts w:ascii="Clancy" w:hAnsi="Clancy"/>
        <w:sz w:val="56"/>
        <w:szCs w:val="56"/>
        <w:lang w:val="en-US"/>
      </w:rPr>
      <w:t xml:space="preserve"> </w:t>
    </w:r>
    <w:r w:rsidR="00656280" w:rsidRPr="00BD32A8">
      <w:rPr>
        <w:rFonts w:ascii="Clancy" w:hAnsi="Clancy"/>
        <w:sz w:val="56"/>
        <w:szCs w:val="56"/>
        <w:lang w:val="en-US"/>
      </w:rPr>
      <w:t xml:space="preserve">Project Officer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7A4F9C" w:rsidRPr="008179FB" w14:paraId="6C506D76" w14:textId="77777777" w:rsidTr="00107D2F">
      <w:tc>
        <w:tcPr>
          <w:tcW w:w="3969" w:type="dxa"/>
          <w:tcBorders>
            <w:right w:val="single" w:sz="4" w:space="0" w:color="BFBFBF" w:themeColor="background1" w:themeShade="BF"/>
          </w:tcBorders>
          <w:vAlign w:val="bottom"/>
        </w:tcPr>
        <w:p w14:paraId="1D26EE54"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991E022" w14:textId="745FE994" w:rsidR="007A4F9C" w:rsidRPr="00670212" w:rsidRDefault="00000000" w:rsidP="007A4F9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555D4E98DE914E3DA5FE8589C9847F9D"/>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82227A">
                <w:rPr>
                  <w:rFonts w:ascii="Clancy" w:hAnsi="Clancy" w:cstheme="minorHAnsi"/>
                  <w:color w:val="A6A6A6" w:themeColor="background1" w:themeShade="A6"/>
                  <w:sz w:val="20"/>
                  <w:szCs w:val="20"/>
                  <w:lang w:val="en-US"/>
                </w:rPr>
                <w:t>Office of the VC</w:t>
              </w:r>
            </w:sdtContent>
          </w:sdt>
          <w:r w:rsidR="007A4F9C" w:rsidRPr="00670212">
            <w:rPr>
              <w:rFonts w:ascii="Clancy" w:hAnsi="Clancy" w:cstheme="minorHAnsi"/>
              <w:color w:val="A6A6A6" w:themeColor="background1" w:themeShade="A6"/>
              <w:sz w:val="20"/>
              <w:szCs w:val="20"/>
              <w:lang w:val="en-US"/>
            </w:rPr>
            <w:t xml:space="preserve"> </w:t>
          </w:r>
        </w:p>
      </w:tc>
    </w:tr>
    <w:tr w:rsidR="007A4F9C" w:rsidRPr="008179FB" w14:paraId="5D237220" w14:textId="77777777" w:rsidTr="00107D2F">
      <w:tc>
        <w:tcPr>
          <w:tcW w:w="3969" w:type="dxa"/>
          <w:tcBorders>
            <w:right w:val="single" w:sz="4" w:space="0" w:color="BFBFBF" w:themeColor="background1" w:themeShade="BF"/>
          </w:tcBorders>
          <w:vAlign w:val="bottom"/>
        </w:tcPr>
        <w:p w14:paraId="64844479"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4143B27E" w14:textId="1F2181D4" w:rsidR="007A4F9C" w:rsidRPr="00670212" w:rsidRDefault="00000000" w:rsidP="007A4F9C">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62A45A159A8A4902975CA0124E1DAD5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7A4F9C">
                <w:rPr>
                  <w:rFonts w:ascii="Clancy" w:hAnsi="Clancy" w:cstheme="minorHAnsi"/>
                  <w:color w:val="A6A6A6" w:themeColor="background1" w:themeShade="A6"/>
                  <w:sz w:val="20"/>
                  <w:szCs w:val="20"/>
                  <w:lang w:val="en-US"/>
                </w:rPr>
                <w:t>Professional 7</w:t>
              </w:r>
            </w:sdtContent>
          </w:sdt>
          <w:r w:rsidR="007A4F9C" w:rsidRPr="00670212">
            <w:rPr>
              <w:rFonts w:ascii="Clancy" w:hAnsi="Clancy" w:cstheme="minorHAnsi"/>
              <w:color w:val="A6A6A6" w:themeColor="background1" w:themeShade="A6"/>
              <w:sz w:val="20"/>
              <w:szCs w:val="20"/>
              <w:lang w:val="en-US"/>
            </w:rPr>
            <w:t xml:space="preserve"> </w:t>
          </w:r>
        </w:p>
      </w:tc>
    </w:tr>
    <w:tr w:rsidR="007A4F9C" w:rsidRPr="008179FB" w14:paraId="12703188" w14:textId="77777777" w:rsidTr="00107D2F">
      <w:tc>
        <w:tcPr>
          <w:tcW w:w="3969" w:type="dxa"/>
          <w:tcBorders>
            <w:right w:val="single" w:sz="4" w:space="0" w:color="BFBFBF" w:themeColor="background1" w:themeShade="BF"/>
          </w:tcBorders>
          <w:vAlign w:val="bottom"/>
        </w:tcPr>
        <w:p w14:paraId="33DE141C" w14:textId="77777777" w:rsidR="007A4F9C" w:rsidRPr="00670212" w:rsidRDefault="007A4F9C" w:rsidP="007A4F9C">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1DB0FF7984FB4773BC935FA314997182"/>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69B651E2" w14:textId="776B3367" w:rsidR="007A4F9C" w:rsidRPr="00670212" w:rsidRDefault="007A4F9C" w:rsidP="007A4F9C">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7A4F9C" w:rsidRPr="008179FB" w14:paraId="37F1DE73" w14:textId="77777777" w:rsidTr="00107D2F">
      <w:tc>
        <w:tcPr>
          <w:tcW w:w="3969" w:type="dxa"/>
          <w:tcBorders>
            <w:right w:val="single" w:sz="4" w:space="0" w:color="BFBFBF" w:themeColor="background1" w:themeShade="BF"/>
          </w:tcBorders>
          <w:vAlign w:val="bottom"/>
        </w:tcPr>
        <w:p w14:paraId="7528ED7E"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3E2BF8BA" w14:textId="77777777" w:rsidR="007A4F9C" w:rsidRPr="00670212" w:rsidRDefault="00000000" w:rsidP="007A4F9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B02AE2F7C0E54DA7BFA76FFD26788774"/>
              </w:placeholder>
              <w:showingPlcHdr/>
            </w:sdtPr>
            <w:sdtContent>
              <w:r w:rsidR="007A4F9C" w:rsidRPr="00670212">
                <w:rPr>
                  <w:rStyle w:val="PlaceholderText"/>
                  <w:rFonts w:ascii="Clancy" w:hAnsi="Clancy"/>
                  <w:color w:val="A6A6A6" w:themeColor="background1" w:themeShade="A6"/>
                  <w:sz w:val="20"/>
                  <w:szCs w:val="20"/>
                </w:rPr>
                <w:t>Click or tap here to enter text.</w:t>
              </w:r>
            </w:sdtContent>
          </w:sdt>
          <w:r w:rsidR="007A4F9C" w:rsidRPr="00670212">
            <w:rPr>
              <w:rFonts w:ascii="Clancy" w:hAnsi="Clancy" w:cstheme="minorHAnsi"/>
              <w:color w:val="A6A6A6" w:themeColor="background1" w:themeShade="A6"/>
              <w:sz w:val="20"/>
              <w:szCs w:val="20"/>
              <w:lang w:val="en-US"/>
            </w:rPr>
            <w:t xml:space="preserve"> </w:t>
          </w:r>
        </w:p>
      </w:tc>
    </w:tr>
    <w:tr w:rsidR="007A4F9C" w:rsidRPr="008179FB" w14:paraId="1CE9DDEF" w14:textId="77777777" w:rsidTr="00107D2F">
      <w:tc>
        <w:tcPr>
          <w:tcW w:w="3969" w:type="dxa"/>
          <w:tcBorders>
            <w:right w:val="single" w:sz="4" w:space="0" w:color="BFBFBF" w:themeColor="background1" w:themeShade="BF"/>
          </w:tcBorders>
          <w:vAlign w:val="bottom"/>
        </w:tcPr>
        <w:p w14:paraId="54EFA450"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087F764B" w14:textId="77777777" w:rsidR="007A4F9C" w:rsidRPr="00670212" w:rsidRDefault="00000000" w:rsidP="007A4F9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96F5FB1836134707BBD7A0EFAA411487"/>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7A4F9C">
                <w:rPr>
                  <w:rFonts w:ascii="Clancy" w:hAnsi="Clancy" w:cstheme="minorHAnsi"/>
                  <w:color w:val="A6A6A6" w:themeColor="background1" w:themeShade="A6"/>
                  <w:sz w:val="20"/>
                  <w:szCs w:val="20"/>
                  <w:lang w:val="en-US"/>
                </w:rPr>
                <w:t>NOT SHIFTWORKER</w:t>
              </w:r>
            </w:sdtContent>
          </w:sdt>
          <w:r w:rsidR="007A4F9C" w:rsidRPr="00670212">
            <w:rPr>
              <w:rFonts w:ascii="Clancy" w:hAnsi="Clancy" w:cstheme="minorHAnsi"/>
              <w:color w:val="A6A6A6" w:themeColor="background1" w:themeShade="A6"/>
              <w:sz w:val="20"/>
              <w:szCs w:val="20"/>
              <w:lang w:val="en-US"/>
            </w:rPr>
            <w:t xml:space="preserve"> </w:t>
          </w:r>
        </w:p>
      </w:tc>
    </w:tr>
    <w:tr w:rsidR="007A4F9C" w:rsidRPr="008179FB" w14:paraId="3C3D6660" w14:textId="77777777" w:rsidTr="00107D2F">
      <w:tc>
        <w:tcPr>
          <w:tcW w:w="3969" w:type="dxa"/>
          <w:tcBorders>
            <w:right w:val="single" w:sz="4" w:space="0" w:color="BFBFBF" w:themeColor="background1" w:themeShade="BF"/>
          </w:tcBorders>
          <w:vAlign w:val="bottom"/>
        </w:tcPr>
        <w:p w14:paraId="52F3E6A0"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60C78A35F5C94FABA88524316F99DAD6"/>
          </w:placeholder>
          <w:showingPlcHdr/>
        </w:sdtPr>
        <w:sdtContent>
          <w:tc>
            <w:tcPr>
              <w:tcW w:w="6095" w:type="dxa"/>
              <w:tcBorders>
                <w:left w:val="single" w:sz="4" w:space="0" w:color="F2F2F2" w:themeColor="background1" w:themeShade="F2"/>
              </w:tcBorders>
            </w:tcPr>
            <w:p w14:paraId="71E368EE" w14:textId="77777777" w:rsidR="007A4F9C" w:rsidRPr="00670212" w:rsidRDefault="007A4F9C" w:rsidP="007A4F9C">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7A4F9C" w:rsidRPr="008179FB" w14:paraId="5076518F" w14:textId="77777777" w:rsidTr="00107D2F">
      <w:tc>
        <w:tcPr>
          <w:tcW w:w="3969" w:type="dxa"/>
          <w:tcBorders>
            <w:right w:val="single" w:sz="4" w:space="0" w:color="BFBFBF" w:themeColor="background1" w:themeShade="BF"/>
          </w:tcBorders>
          <w:vAlign w:val="bottom"/>
        </w:tcPr>
        <w:p w14:paraId="1A8D4AB7"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509E1D15D127489B9AB8EA7AFCD08445"/>
          </w:placeholder>
          <w:showingPlcHdr/>
        </w:sdtPr>
        <w:sdtContent>
          <w:tc>
            <w:tcPr>
              <w:tcW w:w="6095" w:type="dxa"/>
              <w:tcBorders>
                <w:left w:val="single" w:sz="4" w:space="0" w:color="F2F2F2" w:themeColor="background1" w:themeShade="F2"/>
              </w:tcBorders>
            </w:tcPr>
            <w:p w14:paraId="39782027" w14:textId="77777777" w:rsidR="007A4F9C" w:rsidRPr="00670212" w:rsidRDefault="007A4F9C" w:rsidP="007A4F9C">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7A4F9C" w:rsidRPr="008179FB" w14:paraId="746A846B" w14:textId="77777777" w:rsidTr="00107D2F">
      <w:tc>
        <w:tcPr>
          <w:tcW w:w="3969" w:type="dxa"/>
          <w:tcBorders>
            <w:right w:val="single" w:sz="4" w:space="0" w:color="BFBFBF" w:themeColor="background1" w:themeShade="BF"/>
          </w:tcBorders>
          <w:vAlign w:val="bottom"/>
        </w:tcPr>
        <w:p w14:paraId="6623A92C" w14:textId="77777777" w:rsidR="007A4F9C" w:rsidRPr="00670212" w:rsidRDefault="007A4F9C" w:rsidP="007A4F9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FD70314D39C94BF1B1E4E89C487101D2"/>
          </w:placeholder>
          <w:showingPlcHdr/>
          <w:date>
            <w:dateFormat w:val="d MMMM yyyy"/>
            <w:lid w:val="en-AU"/>
            <w:storeMappedDataAs w:val="dateTime"/>
            <w:calendar w:val="gregorian"/>
          </w:date>
        </w:sdtPr>
        <w:sdtContent>
          <w:tc>
            <w:tcPr>
              <w:tcW w:w="6095" w:type="dxa"/>
              <w:tcBorders>
                <w:left w:val="single" w:sz="4" w:space="0" w:color="F2F2F2" w:themeColor="background1" w:themeShade="F2"/>
              </w:tcBorders>
            </w:tcPr>
            <w:p w14:paraId="011DEF1B" w14:textId="77777777" w:rsidR="007A4F9C" w:rsidRPr="00670212" w:rsidRDefault="007A4F9C" w:rsidP="007A4F9C">
              <w:pPr>
                <w:pStyle w:val="Header"/>
                <w:spacing w:line="360" w:lineRule="auto"/>
                <w:ind w:left="178"/>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to enter a date.</w:t>
              </w:r>
            </w:p>
          </w:tc>
        </w:sdtContent>
      </w:sdt>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D6C32"/>
    <w:multiLevelType w:val="hybridMultilevel"/>
    <w:tmpl w:val="096A95E4"/>
    <w:lvl w:ilvl="0" w:tplc="C9009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E543F"/>
    <w:multiLevelType w:val="hybridMultilevel"/>
    <w:tmpl w:val="5994152C"/>
    <w:lvl w:ilvl="0" w:tplc="9BF6A330">
      <w:start w:val="1"/>
      <w:numFmt w:val="bullet"/>
      <w:lvlText w:val="•"/>
      <w:lvlJc w:val="left"/>
      <w:pPr>
        <w:tabs>
          <w:tab w:val="num" w:pos="720"/>
        </w:tabs>
        <w:ind w:left="720" w:hanging="360"/>
      </w:pPr>
      <w:rPr>
        <w:rFonts w:ascii="Arial" w:hAnsi="Arial" w:hint="default"/>
      </w:rPr>
    </w:lvl>
    <w:lvl w:ilvl="1" w:tplc="EE4EC006" w:tentative="1">
      <w:start w:val="1"/>
      <w:numFmt w:val="bullet"/>
      <w:lvlText w:val="•"/>
      <w:lvlJc w:val="left"/>
      <w:pPr>
        <w:tabs>
          <w:tab w:val="num" w:pos="1440"/>
        </w:tabs>
        <w:ind w:left="1440" w:hanging="360"/>
      </w:pPr>
      <w:rPr>
        <w:rFonts w:ascii="Arial" w:hAnsi="Arial" w:hint="default"/>
      </w:rPr>
    </w:lvl>
    <w:lvl w:ilvl="2" w:tplc="5F7ED63C" w:tentative="1">
      <w:start w:val="1"/>
      <w:numFmt w:val="bullet"/>
      <w:lvlText w:val="•"/>
      <w:lvlJc w:val="left"/>
      <w:pPr>
        <w:tabs>
          <w:tab w:val="num" w:pos="2160"/>
        </w:tabs>
        <w:ind w:left="2160" w:hanging="360"/>
      </w:pPr>
      <w:rPr>
        <w:rFonts w:ascii="Arial" w:hAnsi="Arial" w:hint="default"/>
      </w:rPr>
    </w:lvl>
    <w:lvl w:ilvl="3" w:tplc="7340CB3E" w:tentative="1">
      <w:start w:val="1"/>
      <w:numFmt w:val="bullet"/>
      <w:lvlText w:val="•"/>
      <w:lvlJc w:val="left"/>
      <w:pPr>
        <w:tabs>
          <w:tab w:val="num" w:pos="2880"/>
        </w:tabs>
        <w:ind w:left="2880" w:hanging="360"/>
      </w:pPr>
      <w:rPr>
        <w:rFonts w:ascii="Arial" w:hAnsi="Arial" w:hint="default"/>
      </w:rPr>
    </w:lvl>
    <w:lvl w:ilvl="4" w:tplc="A52E6A92" w:tentative="1">
      <w:start w:val="1"/>
      <w:numFmt w:val="bullet"/>
      <w:lvlText w:val="•"/>
      <w:lvlJc w:val="left"/>
      <w:pPr>
        <w:tabs>
          <w:tab w:val="num" w:pos="3600"/>
        </w:tabs>
        <w:ind w:left="3600" w:hanging="360"/>
      </w:pPr>
      <w:rPr>
        <w:rFonts w:ascii="Arial" w:hAnsi="Arial" w:hint="default"/>
      </w:rPr>
    </w:lvl>
    <w:lvl w:ilvl="5" w:tplc="CA78FF8C" w:tentative="1">
      <w:start w:val="1"/>
      <w:numFmt w:val="bullet"/>
      <w:lvlText w:val="•"/>
      <w:lvlJc w:val="left"/>
      <w:pPr>
        <w:tabs>
          <w:tab w:val="num" w:pos="4320"/>
        </w:tabs>
        <w:ind w:left="4320" w:hanging="360"/>
      </w:pPr>
      <w:rPr>
        <w:rFonts w:ascii="Arial" w:hAnsi="Arial" w:hint="default"/>
      </w:rPr>
    </w:lvl>
    <w:lvl w:ilvl="6" w:tplc="3D9C15C2" w:tentative="1">
      <w:start w:val="1"/>
      <w:numFmt w:val="bullet"/>
      <w:lvlText w:val="•"/>
      <w:lvlJc w:val="left"/>
      <w:pPr>
        <w:tabs>
          <w:tab w:val="num" w:pos="5040"/>
        </w:tabs>
        <w:ind w:left="5040" w:hanging="360"/>
      </w:pPr>
      <w:rPr>
        <w:rFonts w:ascii="Arial" w:hAnsi="Arial" w:hint="default"/>
      </w:rPr>
    </w:lvl>
    <w:lvl w:ilvl="7" w:tplc="30129012" w:tentative="1">
      <w:start w:val="1"/>
      <w:numFmt w:val="bullet"/>
      <w:lvlText w:val="•"/>
      <w:lvlJc w:val="left"/>
      <w:pPr>
        <w:tabs>
          <w:tab w:val="num" w:pos="5760"/>
        </w:tabs>
        <w:ind w:left="5760" w:hanging="360"/>
      </w:pPr>
      <w:rPr>
        <w:rFonts w:ascii="Arial" w:hAnsi="Arial" w:hint="default"/>
      </w:rPr>
    </w:lvl>
    <w:lvl w:ilvl="8" w:tplc="9F10B4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236854"/>
    <w:multiLevelType w:val="hybridMultilevel"/>
    <w:tmpl w:val="4C76ADF2"/>
    <w:lvl w:ilvl="0" w:tplc="0C090003">
      <w:start w:val="1"/>
      <w:numFmt w:val="bullet"/>
      <w:lvlText w:val="o"/>
      <w:lvlJc w:val="left"/>
      <w:pPr>
        <w:ind w:left="1050" w:hanging="360"/>
      </w:pPr>
      <w:rPr>
        <w:rFonts w:ascii="Courier New" w:hAnsi="Courier New" w:cs="Courier New"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num w:numId="1" w16cid:durableId="1373726679">
    <w:abstractNumId w:val="7"/>
  </w:num>
  <w:num w:numId="2" w16cid:durableId="1127507670">
    <w:abstractNumId w:val="5"/>
  </w:num>
  <w:num w:numId="3" w16cid:durableId="431899357">
    <w:abstractNumId w:val="1"/>
  </w:num>
  <w:num w:numId="4" w16cid:durableId="1323317910">
    <w:abstractNumId w:val="4"/>
  </w:num>
  <w:num w:numId="5" w16cid:durableId="167601435">
    <w:abstractNumId w:val="6"/>
  </w:num>
  <w:num w:numId="6" w16cid:durableId="1162281225">
    <w:abstractNumId w:val="0"/>
  </w:num>
  <w:num w:numId="7" w16cid:durableId="1846361683">
    <w:abstractNumId w:val="3"/>
  </w:num>
  <w:num w:numId="8" w16cid:durableId="514196508">
    <w:abstractNumId w:val="2"/>
  </w:num>
  <w:num w:numId="9" w16cid:durableId="1448238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07D25"/>
    <w:rsid w:val="000126DF"/>
    <w:rsid w:val="00014A7C"/>
    <w:rsid w:val="000267FB"/>
    <w:rsid w:val="00043ACC"/>
    <w:rsid w:val="00062AA4"/>
    <w:rsid w:val="000661F9"/>
    <w:rsid w:val="00075653"/>
    <w:rsid w:val="000F55BB"/>
    <w:rsid w:val="001102F2"/>
    <w:rsid w:val="00110ECA"/>
    <w:rsid w:val="001348E5"/>
    <w:rsid w:val="00135A87"/>
    <w:rsid w:val="00146F79"/>
    <w:rsid w:val="00156660"/>
    <w:rsid w:val="00160D81"/>
    <w:rsid w:val="001615B4"/>
    <w:rsid w:val="001809C4"/>
    <w:rsid w:val="00183129"/>
    <w:rsid w:val="001859C9"/>
    <w:rsid w:val="001A3CDA"/>
    <w:rsid w:val="001C5924"/>
    <w:rsid w:val="001D2E02"/>
    <w:rsid w:val="001D625F"/>
    <w:rsid w:val="001F2FFA"/>
    <w:rsid w:val="001F39E7"/>
    <w:rsid w:val="00201472"/>
    <w:rsid w:val="00205E41"/>
    <w:rsid w:val="002157EC"/>
    <w:rsid w:val="00222AA5"/>
    <w:rsid w:val="00223A67"/>
    <w:rsid w:val="002267FE"/>
    <w:rsid w:val="00232626"/>
    <w:rsid w:val="00241D9C"/>
    <w:rsid w:val="00242BE5"/>
    <w:rsid w:val="00244B20"/>
    <w:rsid w:val="00264133"/>
    <w:rsid w:val="0026701D"/>
    <w:rsid w:val="00287451"/>
    <w:rsid w:val="00295DD0"/>
    <w:rsid w:val="002A245F"/>
    <w:rsid w:val="002A2D94"/>
    <w:rsid w:val="002B0395"/>
    <w:rsid w:val="002B54C5"/>
    <w:rsid w:val="002C14BE"/>
    <w:rsid w:val="002D1A11"/>
    <w:rsid w:val="002F3099"/>
    <w:rsid w:val="002F7CB4"/>
    <w:rsid w:val="002F7CEC"/>
    <w:rsid w:val="003118B2"/>
    <w:rsid w:val="003120C7"/>
    <w:rsid w:val="00322F11"/>
    <w:rsid w:val="00336903"/>
    <w:rsid w:val="003407E1"/>
    <w:rsid w:val="00344C58"/>
    <w:rsid w:val="00352C8D"/>
    <w:rsid w:val="00360215"/>
    <w:rsid w:val="00364836"/>
    <w:rsid w:val="003806D5"/>
    <w:rsid w:val="00390765"/>
    <w:rsid w:val="003B651B"/>
    <w:rsid w:val="003D35A1"/>
    <w:rsid w:val="003D67BF"/>
    <w:rsid w:val="003F2E86"/>
    <w:rsid w:val="004145AE"/>
    <w:rsid w:val="00424549"/>
    <w:rsid w:val="004351E7"/>
    <w:rsid w:val="0044005E"/>
    <w:rsid w:val="0046375B"/>
    <w:rsid w:val="00497A10"/>
    <w:rsid w:val="004A06B7"/>
    <w:rsid w:val="004C5659"/>
    <w:rsid w:val="004D090F"/>
    <w:rsid w:val="004F02AB"/>
    <w:rsid w:val="0050364C"/>
    <w:rsid w:val="00505849"/>
    <w:rsid w:val="00506B29"/>
    <w:rsid w:val="00510072"/>
    <w:rsid w:val="005413DE"/>
    <w:rsid w:val="005433B1"/>
    <w:rsid w:val="00577D5E"/>
    <w:rsid w:val="00585DC3"/>
    <w:rsid w:val="00587848"/>
    <w:rsid w:val="00592EA6"/>
    <w:rsid w:val="005A60BB"/>
    <w:rsid w:val="005B0AB4"/>
    <w:rsid w:val="005C65C7"/>
    <w:rsid w:val="005F29CB"/>
    <w:rsid w:val="00625084"/>
    <w:rsid w:val="00633EE4"/>
    <w:rsid w:val="00642DB7"/>
    <w:rsid w:val="00656280"/>
    <w:rsid w:val="006759FE"/>
    <w:rsid w:val="006E5FBF"/>
    <w:rsid w:val="006F4036"/>
    <w:rsid w:val="00703A76"/>
    <w:rsid w:val="0071069D"/>
    <w:rsid w:val="007126B0"/>
    <w:rsid w:val="00737567"/>
    <w:rsid w:val="007525FE"/>
    <w:rsid w:val="00762B79"/>
    <w:rsid w:val="00764E66"/>
    <w:rsid w:val="007859E8"/>
    <w:rsid w:val="00786504"/>
    <w:rsid w:val="00796DF0"/>
    <w:rsid w:val="007A4F9C"/>
    <w:rsid w:val="007A5F84"/>
    <w:rsid w:val="007B77F2"/>
    <w:rsid w:val="007C7C25"/>
    <w:rsid w:val="007D62E0"/>
    <w:rsid w:val="007E4CB7"/>
    <w:rsid w:val="007F106F"/>
    <w:rsid w:val="007F5766"/>
    <w:rsid w:val="00814209"/>
    <w:rsid w:val="008179FB"/>
    <w:rsid w:val="0082227A"/>
    <w:rsid w:val="00835A9B"/>
    <w:rsid w:val="00840AED"/>
    <w:rsid w:val="00860AF2"/>
    <w:rsid w:val="00881B91"/>
    <w:rsid w:val="00887F26"/>
    <w:rsid w:val="008D6D7F"/>
    <w:rsid w:val="008F251C"/>
    <w:rsid w:val="00937B1B"/>
    <w:rsid w:val="009607FA"/>
    <w:rsid w:val="009617FA"/>
    <w:rsid w:val="00963243"/>
    <w:rsid w:val="00967EAE"/>
    <w:rsid w:val="00972766"/>
    <w:rsid w:val="00982B5B"/>
    <w:rsid w:val="009A26C9"/>
    <w:rsid w:val="009B2073"/>
    <w:rsid w:val="009B2B47"/>
    <w:rsid w:val="009C258C"/>
    <w:rsid w:val="009C42A7"/>
    <w:rsid w:val="009D1C5A"/>
    <w:rsid w:val="009D29A5"/>
    <w:rsid w:val="009D455B"/>
    <w:rsid w:val="00A0195E"/>
    <w:rsid w:val="00A019AE"/>
    <w:rsid w:val="00A02F93"/>
    <w:rsid w:val="00A124D8"/>
    <w:rsid w:val="00A36471"/>
    <w:rsid w:val="00A4173D"/>
    <w:rsid w:val="00A42E19"/>
    <w:rsid w:val="00A54762"/>
    <w:rsid w:val="00A67F7F"/>
    <w:rsid w:val="00A902F9"/>
    <w:rsid w:val="00A94820"/>
    <w:rsid w:val="00AA5393"/>
    <w:rsid w:val="00AA781C"/>
    <w:rsid w:val="00AB387F"/>
    <w:rsid w:val="00AC50B9"/>
    <w:rsid w:val="00AC66A9"/>
    <w:rsid w:val="00AD263B"/>
    <w:rsid w:val="00AF11D1"/>
    <w:rsid w:val="00B00974"/>
    <w:rsid w:val="00B0117E"/>
    <w:rsid w:val="00B013A5"/>
    <w:rsid w:val="00B05569"/>
    <w:rsid w:val="00B15A35"/>
    <w:rsid w:val="00B2262C"/>
    <w:rsid w:val="00B2781C"/>
    <w:rsid w:val="00B34185"/>
    <w:rsid w:val="00B35A6D"/>
    <w:rsid w:val="00B47448"/>
    <w:rsid w:val="00B549D2"/>
    <w:rsid w:val="00B743E0"/>
    <w:rsid w:val="00B75D70"/>
    <w:rsid w:val="00B81DC4"/>
    <w:rsid w:val="00B94D23"/>
    <w:rsid w:val="00B9570B"/>
    <w:rsid w:val="00BA290A"/>
    <w:rsid w:val="00BD32A8"/>
    <w:rsid w:val="00BD4F3C"/>
    <w:rsid w:val="00C068E8"/>
    <w:rsid w:val="00C21470"/>
    <w:rsid w:val="00C30EFB"/>
    <w:rsid w:val="00C4005E"/>
    <w:rsid w:val="00C600B0"/>
    <w:rsid w:val="00C7581E"/>
    <w:rsid w:val="00C76600"/>
    <w:rsid w:val="00C85077"/>
    <w:rsid w:val="00C95735"/>
    <w:rsid w:val="00C9622D"/>
    <w:rsid w:val="00CC7612"/>
    <w:rsid w:val="00CD5162"/>
    <w:rsid w:val="00CE70B5"/>
    <w:rsid w:val="00CE7DDA"/>
    <w:rsid w:val="00CF08E9"/>
    <w:rsid w:val="00D01063"/>
    <w:rsid w:val="00D11F6A"/>
    <w:rsid w:val="00D30848"/>
    <w:rsid w:val="00D41C0F"/>
    <w:rsid w:val="00D61332"/>
    <w:rsid w:val="00D67873"/>
    <w:rsid w:val="00D763F9"/>
    <w:rsid w:val="00D82298"/>
    <w:rsid w:val="00DA2B30"/>
    <w:rsid w:val="00DB36CB"/>
    <w:rsid w:val="00DB4A13"/>
    <w:rsid w:val="00DC5D5B"/>
    <w:rsid w:val="00DD789D"/>
    <w:rsid w:val="00E03783"/>
    <w:rsid w:val="00E106EB"/>
    <w:rsid w:val="00E14154"/>
    <w:rsid w:val="00E17261"/>
    <w:rsid w:val="00E307C5"/>
    <w:rsid w:val="00E31A7E"/>
    <w:rsid w:val="00E44E28"/>
    <w:rsid w:val="00E50C69"/>
    <w:rsid w:val="00E524FE"/>
    <w:rsid w:val="00E63E06"/>
    <w:rsid w:val="00E65942"/>
    <w:rsid w:val="00E65C71"/>
    <w:rsid w:val="00E75451"/>
    <w:rsid w:val="00E77941"/>
    <w:rsid w:val="00E86C7F"/>
    <w:rsid w:val="00E94899"/>
    <w:rsid w:val="00EA1328"/>
    <w:rsid w:val="00EA450A"/>
    <w:rsid w:val="00EA67AF"/>
    <w:rsid w:val="00EA6CEA"/>
    <w:rsid w:val="00EA7A26"/>
    <w:rsid w:val="00EB1A64"/>
    <w:rsid w:val="00EB601C"/>
    <w:rsid w:val="00EB7BE2"/>
    <w:rsid w:val="00ED0F47"/>
    <w:rsid w:val="00ED0FFD"/>
    <w:rsid w:val="00EE0E2B"/>
    <w:rsid w:val="00EE5301"/>
    <w:rsid w:val="00EE7455"/>
    <w:rsid w:val="00EF01DD"/>
    <w:rsid w:val="00F00329"/>
    <w:rsid w:val="00F04A8A"/>
    <w:rsid w:val="00F257F5"/>
    <w:rsid w:val="00F40265"/>
    <w:rsid w:val="00F6284A"/>
    <w:rsid w:val="00F654B3"/>
    <w:rsid w:val="00F724CB"/>
    <w:rsid w:val="00F829B7"/>
    <w:rsid w:val="00F863AE"/>
    <w:rsid w:val="00F95495"/>
    <w:rsid w:val="00FA3EC5"/>
    <w:rsid w:val="00FB6652"/>
    <w:rsid w:val="00FF18C0"/>
    <w:rsid w:val="00FF54CC"/>
    <w:rsid w:val="0331D705"/>
    <w:rsid w:val="09B92818"/>
    <w:rsid w:val="1C8E3D23"/>
    <w:rsid w:val="295A9D46"/>
    <w:rsid w:val="322D250A"/>
    <w:rsid w:val="346FDAC0"/>
    <w:rsid w:val="3A01C185"/>
    <w:rsid w:val="3E526193"/>
    <w:rsid w:val="41546FB1"/>
    <w:rsid w:val="4ADD970E"/>
    <w:rsid w:val="62F76E03"/>
    <w:rsid w:val="6A7E0386"/>
    <w:rsid w:val="6CDF3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D67873"/>
  </w:style>
  <w:style w:type="character" w:customStyle="1" w:styleId="eop">
    <w:name w:val="eop"/>
    <w:basedOn w:val="DefaultParagraphFont"/>
    <w:rsid w:val="00D6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31600758">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854660379">
      <w:bodyDiv w:val="1"/>
      <w:marLeft w:val="0"/>
      <w:marRight w:val="0"/>
      <w:marTop w:val="0"/>
      <w:marBottom w:val="0"/>
      <w:divBdr>
        <w:top w:val="none" w:sz="0" w:space="0" w:color="auto"/>
        <w:left w:val="none" w:sz="0" w:space="0" w:color="auto"/>
        <w:bottom w:val="none" w:sz="0" w:space="0" w:color="auto"/>
        <w:right w:val="none" w:sz="0" w:space="0" w:color="auto"/>
      </w:divBdr>
      <w:divsChild>
        <w:div w:id="812797358">
          <w:marLeft w:val="144"/>
          <w:marRight w:val="0"/>
          <w:marTop w:val="0"/>
          <w:marBottom w:val="20"/>
          <w:divBdr>
            <w:top w:val="none" w:sz="0" w:space="0" w:color="auto"/>
            <w:left w:val="none" w:sz="0" w:space="0" w:color="auto"/>
            <w:bottom w:val="none" w:sz="0" w:space="0" w:color="auto"/>
            <w:right w:val="none" w:sz="0" w:space="0" w:color="auto"/>
          </w:divBdr>
        </w:div>
      </w:divsChild>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7335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894DA9B4C44C30A1FA501A22B0E14F"/>
        <w:category>
          <w:name w:val="General"/>
          <w:gallery w:val="placeholder"/>
        </w:category>
        <w:types>
          <w:type w:val="bbPlcHdr"/>
        </w:types>
        <w:behaviors>
          <w:behavior w:val="content"/>
        </w:behaviors>
        <w:guid w:val="{8DF6680D-3157-4775-BB38-FE8FFABA2650}"/>
      </w:docPartPr>
      <w:docPartBody>
        <w:p w:rsidR="00014A7C" w:rsidRDefault="00014A7C" w:rsidP="00014A7C">
          <w:pPr>
            <w:pStyle w:val="44894DA9B4C44C30A1FA501A22B0E14F3"/>
          </w:pPr>
          <w:r w:rsidRPr="00B75D70">
            <w:rPr>
              <w:rFonts w:asciiTheme="minorHAnsi" w:hAnsiTheme="minorHAnsi" w:cstheme="minorHAnsi"/>
              <w:sz w:val="20"/>
              <w:szCs w:val="20"/>
              <w:lang w:val="en-US"/>
            </w:rPr>
            <w:t>&lt;&lt;</w:t>
          </w:r>
          <w:r w:rsidRPr="00B75D70">
            <w:rPr>
              <w:rStyle w:val="PlaceholderText"/>
              <w:rFonts w:asciiTheme="minorHAnsi" w:hAnsiTheme="minorHAnsi" w:cstheme="minorHAnsi"/>
              <w:sz w:val="20"/>
              <w:szCs w:val="20"/>
            </w:rPr>
            <w:t>enter relevant systems / applications&gt;&gt;</w:t>
          </w:r>
        </w:p>
      </w:docPartBody>
    </w:docPart>
    <w:docPart>
      <w:docPartPr>
        <w:name w:val="3381AE7D8248413BA8EE228F1195B5B4"/>
        <w:category>
          <w:name w:val="General"/>
          <w:gallery w:val="placeholder"/>
        </w:category>
        <w:types>
          <w:type w:val="bbPlcHdr"/>
        </w:types>
        <w:behaviors>
          <w:behavior w:val="content"/>
        </w:behaviors>
        <w:guid w:val="{151E0476-D33E-4261-876C-360CCE19A8D5}"/>
      </w:docPartPr>
      <w:docPartBody>
        <w:p w:rsidR="00014A7C" w:rsidRDefault="00014A7C" w:rsidP="00014A7C">
          <w:pPr>
            <w:pStyle w:val="3381AE7D8248413BA8EE228F1195B5B4"/>
          </w:pPr>
          <w:r w:rsidRPr="00AA5393">
            <w:rPr>
              <w:rStyle w:val="PlaceholderText"/>
              <w:rFonts w:cstheme="minorHAnsi"/>
              <w:sz w:val="20"/>
              <w:szCs w:val="20"/>
            </w:rPr>
            <w:t xml:space="preserve">Position Number – </w:t>
          </w:r>
          <w:r w:rsidRPr="003407E1">
            <w:rPr>
              <w:rStyle w:val="PlaceholderText"/>
              <w:rFonts w:cstheme="minorHAnsi"/>
              <w:i/>
              <w:iCs/>
              <w:sz w:val="20"/>
              <w:szCs w:val="20"/>
            </w:rPr>
            <w:t>ADMIN ONLY</w:t>
          </w:r>
        </w:p>
      </w:docPartBody>
    </w:docPart>
    <w:docPart>
      <w:docPartPr>
        <w:name w:val="555D4E98DE914E3DA5FE8589C9847F9D"/>
        <w:category>
          <w:name w:val="General"/>
          <w:gallery w:val="placeholder"/>
        </w:category>
        <w:types>
          <w:type w:val="bbPlcHdr"/>
        </w:types>
        <w:behaviors>
          <w:behavior w:val="content"/>
        </w:behaviors>
        <w:guid w:val="{5F5B499B-81D3-4D7D-9ECC-7DD23C63A66F}"/>
      </w:docPartPr>
      <w:docPartBody>
        <w:p w:rsidR="002F3099" w:rsidRDefault="002F3099" w:rsidP="002F3099">
          <w:pPr>
            <w:pStyle w:val="555D4E98DE914E3DA5FE8589C9847F9D"/>
          </w:pPr>
          <w:r>
            <w:rPr>
              <w:rStyle w:val="PlaceholderText"/>
            </w:rPr>
            <w:t>Select Faculty / Division</w:t>
          </w:r>
        </w:p>
      </w:docPartBody>
    </w:docPart>
    <w:docPart>
      <w:docPartPr>
        <w:name w:val="62A45A159A8A4902975CA0124E1DAD53"/>
        <w:category>
          <w:name w:val="General"/>
          <w:gallery w:val="placeholder"/>
        </w:category>
        <w:types>
          <w:type w:val="bbPlcHdr"/>
        </w:types>
        <w:behaviors>
          <w:behavior w:val="content"/>
        </w:behaviors>
        <w:guid w:val="{4737A4C2-17BE-43EB-9382-B0379D67B1A4}"/>
      </w:docPartPr>
      <w:docPartBody>
        <w:p w:rsidR="002F3099" w:rsidRDefault="002F3099" w:rsidP="002F3099">
          <w:pPr>
            <w:pStyle w:val="62A45A159A8A4902975CA0124E1DAD53"/>
          </w:pPr>
          <w:r w:rsidRPr="00812557">
            <w:rPr>
              <w:rStyle w:val="PlaceholderText"/>
            </w:rPr>
            <w:t>Choose an item.</w:t>
          </w:r>
        </w:p>
      </w:docPartBody>
    </w:docPart>
    <w:docPart>
      <w:docPartPr>
        <w:name w:val="1DB0FF7984FB4773BC935FA314997182"/>
        <w:category>
          <w:name w:val="General"/>
          <w:gallery w:val="placeholder"/>
        </w:category>
        <w:types>
          <w:type w:val="bbPlcHdr"/>
        </w:types>
        <w:behaviors>
          <w:behavior w:val="content"/>
        </w:behaviors>
        <w:guid w:val="{1296871C-AD72-4F42-854C-94412A3A1DE5}"/>
      </w:docPartPr>
      <w:docPartBody>
        <w:p w:rsidR="002F3099" w:rsidRDefault="002F3099" w:rsidP="002F3099">
          <w:pPr>
            <w:pStyle w:val="1DB0FF7984FB4773BC935FA314997182"/>
          </w:pPr>
          <w:r>
            <w:rPr>
              <w:rStyle w:val="PlaceholderText"/>
            </w:rPr>
            <w:t>Select Faculty / Division</w:t>
          </w:r>
        </w:p>
      </w:docPartBody>
    </w:docPart>
    <w:docPart>
      <w:docPartPr>
        <w:name w:val="B02AE2F7C0E54DA7BFA76FFD26788774"/>
        <w:category>
          <w:name w:val="General"/>
          <w:gallery w:val="placeholder"/>
        </w:category>
        <w:types>
          <w:type w:val="bbPlcHdr"/>
        </w:types>
        <w:behaviors>
          <w:behavior w:val="content"/>
        </w:behaviors>
        <w:guid w:val="{D8EA2FBB-D4EA-4678-A606-22A7607BBCA4}"/>
      </w:docPartPr>
      <w:docPartBody>
        <w:p w:rsidR="002F3099" w:rsidRDefault="002F3099" w:rsidP="002F3099">
          <w:pPr>
            <w:pStyle w:val="B02AE2F7C0E54DA7BFA76FFD26788774"/>
          </w:pPr>
          <w:r w:rsidRPr="0076142B">
            <w:rPr>
              <w:rStyle w:val="PlaceholderText"/>
            </w:rPr>
            <w:t>Click or tap here to enter text.</w:t>
          </w:r>
        </w:p>
      </w:docPartBody>
    </w:docPart>
    <w:docPart>
      <w:docPartPr>
        <w:name w:val="96F5FB1836134707BBD7A0EFAA411487"/>
        <w:category>
          <w:name w:val="General"/>
          <w:gallery w:val="placeholder"/>
        </w:category>
        <w:types>
          <w:type w:val="bbPlcHdr"/>
        </w:types>
        <w:behaviors>
          <w:behavior w:val="content"/>
        </w:behaviors>
        <w:guid w:val="{F10D2334-2E23-4FCB-B0BE-748F78CB7644}"/>
      </w:docPartPr>
      <w:docPartBody>
        <w:p w:rsidR="002F3099" w:rsidRDefault="002F3099" w:rsidP="002F3099">
          <w:pPr>
            <w:pStyle w:val="96F5FB1836134707BBD7A0EFAA411487"/>
          </w:pPr>
          <w:r>
            <w:rPr>
              <w:rStyle w:val="PlaceholderText"/>
            </w:rPr>
            <w:t>Select Faculty / Division</w:t>
          </w:r>
        </w:p>
      </w:docPartBody>
    </w:docPart>
    <w:docPart>
      <w:docPartPr>
        <w:name w:val="60C78A35F5C94FABA88524316F99DAD6"/>
        <w:category>
          <w:name w:val="General"/>
          <w:gallery w:val="placeholder"/>
        </w:category>
        <w:types>
          <w:type w:val="bbPlcHdr"/>
        </w:types>
        <w:behaviors>
          <w:behavior w:val="content"/>
        </w:behaviors>
        <w:guid w:val="{6D3018F7-5926-40AD-91ED-8D4D6B9099E9}"/>
      </w:docPartPr>
      <w:docPartBody>
        <w:p w:rsidR="002F3099" w:rsidRDefault="002F3099" w:rsidP="002F3099">
          <w:pPr>
            <w:pStyle w:val="60C78A35F5C94FABA88524316F99DAD6"/>
          </w:pPr>
          <w:r w:rsidRPr="0076142B">
            <w:rPr>
              <w:rStyle w:val="PlaceholderText"/>
            </w:rPr>
            <w:t>Click or tap here to enter text.</w:t>
          </w:r>
        </w:p>
      </w:docPartBody>
    </w:docPart>
    <w:docPart>
      <w:docPartPr>
        <w:name w:val="509E1D15D127489B9AB8EA7AFCD08445"/>
        <w:category>
          <w:name w:val="General"/>
          <w:gallery w:val="placeholder"/>
        </w:category>
        <w:types>
          <w:type w:val="bbPlcHdr"/>
        </w:types>
        <w:behaviors>
          <w:behavior w:val="content"/>
        </w:behaviors>
        <w:guid w:val="{A136007A-B3B7-490C-A364-436F1B287DDE}"/>
      </w:docPartPr>
      <w:docPartBody>
        <w:p w:rsidR="002F3099" w:rsidRDefault="002F3099" w:rsidP="002F3099">
          <w:pPr>
            <w:pStyle w:val="509E1D15D127489B9AB8EA7AFCD08445"/>
          </w:pPr>
          <w:r w:rsidRPr="0076142B">
            <w:rPr>
              <w:rStyle w:val="PlaceholderText"/>
            </w:rPr>
            <w:t>Click or tap here to enter text.</w:t>
          </w:r>
        </w:p>
      </w:docPartBody>
    </w:docPart>
    <w:docPart>
      <w:docPartPr>
        <w:name w:val="FD70314D39C94BF1B1E4E89C487101D2"/>
        <w:category>
          <w:name w:val="General"/>
          <w:gallery w:val="placeholder"/>
        </w:category>
        <w:types>
          <w:type w:val="bbPlcHdr"/>
        </w:types>
        <w:behaviors>
          <w:behavior w:val="content"/>
        </w:behaviors>
        <w:guid w:val="{547DFAC7-01CA-4FE2-8A32-4DA9BE570C77}"/>
      </w:docPartPr>
      <w:docPartBody>
        <w:p w:rsidR="002F3099" w:rsidRDefault="002F3099" w:rsidP="002F3099">
          <w:pPr>
            <w:pStyle w:val="FD70314D39C94BF1B1E4E89C487101D2"/>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7D25"/>
    <w:rsid w:val="00014A7C"/>
    <w:rsid w:val="001715CB"/>
    <w:rsid w:val="00221BD1"/>
    <w:rsid w:val="00254E13"/>
    <w:rsid w:val="002F3099"/>
    <w:rsid w:val="003B1AC7"/>
    <w:rsid w:val="003F0E78"/>
    <w:rsid w:val="005C60E6"/>
    <w:rsid w:val="00703A76"/>
    <w:rsid w:val="00745B08"/>
    <w:rsid w:val="007527A9"/>
    <w:rsid w:val="009E3D61"/>
    <w:rsid w:val="00A42E19"/>
    <w:rsid w:val="00A75F4E"/>
    <w:rsid w:val="00AA6DB4"/>
    <w:rsid w:val="00AF5CE7"/>
    <w:rsid w:val="00B80B1A"/>
    <w:rsid w:val="00BA2339"/>
    <w:rsid w:val="00C9770E"/>
    <w:rsid w:val="00F25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E13"/>
    <w:rPr>
      <w:color w:val="808080"/>
    </w:rPr>
  </w:style>
  <w:style w:type="paragraph" w:customStyle="1" w:styleId="3381AE7D8248413BA8EE228F1195B5B4">
    <w:name w:val="3381AE7D8248413BA8EE228F1195B5B4"/>
    <w:rsid w:val="00014A7C"/>
  </w:style>
  <w:style w:type="paragraph" w:customStyle="1" w:styleId="44894DA9B4C44C30A1FA501A22B0E14F3">
    <w:name w:val="44894DA9B4C44C30A1FA501A22B0E14F3"/>
    <w:rsid w:val="00014A7C"/>
    <w:pPr>
      <w:spacing w:after="60" w:line="276" w:lineRule="auto"/>
      <w:ind w:left="720"/>
      <w:contextualSpacing/>
    </w:pPr>
    <w:rPr>
      <w:rFonts w:ascii="Arial" w:eastAsiaTheme="minorHAnsi" w:hAnsi="Arial" w:cs="Arial"/>
      <w:lang w:eastAsia="en-US"/>
    </w:rPr>
  </w:style>
  <w:style w:type="paragraph" w:customStyle="1" w:styleId="555D4E98DE914E3DA5FE8589C9847F9D">
    <w:name w:val="555D4E98DE914E3DA5FE8589C9847F9D"/>
    <w:rsid w:val="002F3099"/>
    <w:rPr>
      <w:kern w:val="2"/>
      <w14:ligatures w14:val="standardContextual"/>
    </w:rPr>
  </w:style>
  <w:style w:type="paragraph" w:customStyle="1" w:styleId="62A45A159A8A4902975CA0124E1DAD53">
    <w:name w:val="62A45A159A8A4902975CA0124E1DAD53"/>
    <w:rsid w:val="002F3099"/>
    <w:rPr>
      <w:kern w:val="2"/>
      <w14:ligatures w14:val="standardContextual"/>
    </w:rPr>
  </w:style>
  <w:style w:type="paragraph" w:customStyle="1" w:styleId="1DB0FF7984FB4773BC935FA314997182">
    <w:name w:val="1DB0FF7984FB4773BC935FA314997182"/>
    <w:rsid w:val="002F3099"/>
    <w:rPr>
      <w:kern w:val="2"/>
      <w14:ligatures w14:val="standardContextual"/>
    </w:rPr>
  </w:style>
  <w:style w:type="paragraph" w:customStyle="1" w:styleId="B02AE2F7C0E54DA7BFA76FFD26788774">
    <w:name w:val="B02AE2F7C0E54DA7BFA76FFD26788774"/>
    <w:rsid w:val="002F3099"/>
    <w:rPr>
      <w:kern w:val="2"/>
      <w14:ligatures w14:val="standardContextual"/>
    </w:rPr>
  </w:style>
  <w:style w:type="paragraph" w:customStyle="1" w:styleId="96F5FB1836134707BBD7A0EFAA411487">
    <w:name w:val="96F5FB1836134707BBD7A0EFAA411487"/>
    <w:rsid w:val="002F3099"/>
    <w:rPr>
      <w:kern w:val="2"/>
      <w14:ligatures w14:val="standardContextual"/>
    </w:rPr>
  </w:style>
  <w:style w:type="paragraph" w:customStyle="1" w:styleId="60C78A35F5C94FABA88524316F99DAD6">
    <w:name w:val="60C78A35F5C94FABA88524316F99DAD6"/>
    <w:rsid w:val="002F3099"/>
    <w:rPr>
      <w:kern w:val="2"/>
      <w14:ligatures w14:val="standardContextual"/>
    </w:rPr>
  </w:style>
  <w:style w:type="paragraph" w:customStyle="1" w:styleId="509E1D15D127489B9AB8EA7AFCD08445">
    <w:name w:val="509E1D15D127489B9AB8EA7AFCD08445"/>
    <w:rsid w:val="002F3099"/>
    <w:rPr>
      <w:kern w:val="2"/>
      <w14:ligatures w14:val="standardContextual"/>
    </w:rPr>
  </w:style>
  <w:style w:type="paragraph" w:customStyle="1" w:styleId="FD70314D39C94BF1B1E4E89C487101D2">
    <w:name w:val="FD70314D39C94BF1B1E4E89C487101D2"/>
    <w:rsid w:val="002F30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a20b91d-5cc2-4f9a-9a4b-44a73aab4f27">
      <UserInfo>
        <DisplayName>Amy Dong</DisplayName>
        <AccountId>2097</AccountId>
        <AccountType/>
      </UserInfo>
    </SharedWithUsers>
    <lcf76f155ced4ddcb4097134ff3c332f xmlns="127cb771-5028-4002-bff7-722b53ce0699">
      <Terms xmlns="http://schemas.microsoft.com/office/infopath/2007/PartnerControls"/>
    </lcf76f155ced4ddcb4097134ff3c332f>
    <JobFamily xmlns="127cb771-5028-4002-bff7-722b53ce0699" xsi:nil="true"/>
    <AcadorProf xmlns="127cb771-5028-4002-bff7-722b53ce0699" xsi:nil="true"/>
    <RoleType xmlns="127cb771-5028-4002-bff7-722b53ce0699" xsi:nil="true"/>
    <TaxCatchAll xmlns="6a20b91d-5cc2-4f9a-9a4b-44a73aab4f27" xsi:nil="true"/>
  </documentManagement>
</p:properties>
</file>

<file path=customXml/itemProps1.xml><?xml version="1.0" encoding="utf-8"?>
<ds:datastoreItem xmlns:ds="http://schemas.openxmlformats.org/officeDocument/2006/customXml" ds:itemID="{A3224AA1-5C1C-451D-B670-6C4F18B53160}">
  <ds:schemaRefs>
    <ds:schemaRef ds:uri="http://schemas.openxmlformats.org/officeDocument/2006/bibliography"/>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FDAA7E1-03D5-4B8D-8751-C2AB4CB9F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127cb771-5028-4002-bff7-722b53ce0699"/>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3</Pages>
  <Words>597</Words>
  <Characters>3727</Characters>
  <Application>Microsoft Office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2</cp:revision>
  <cp:lastPrinted>2019-12-11T01:29:00Z</cp:lastPrinted>
  <dcterms:created xsi:type="dcterms:W3CDTF">2024-09-11T00:19:00Z</dcterms:created>
  <dcterms:modified xsi:type="dcterms:W3CDTF">2024-09-11T00:19:00Z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