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7A5E" w14:textId="77777777" w:rsidR="000C2CC5" w:rsidRP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20"/>
          <w:szCs w:val="20"/>
          <w:lang w:val="en-US"/>
        </w:rPr>
      </w:pPr>
    </w:p>
    <w:p w14:paraId="4DD54DFA" w14:textId="77777777" w:rsidR="000C4A57" w:rsidRPr="00A922B1" w:rsidRDefault="000C4A57" w:rsidP="004861A1">
      <w:pPr>
        <w:ind w:left="-142"/>
        <w:jc w:val="both"/>
        <w:rPr>
          <w:rFonts w:ascii="Foxtel Text" w:hAnsi="Foxtel Text" w:cs="Arial"/>
          <w:b/>
          <w:color w:val="F2410A"/>
          <w:sz w:val="40"/>
          <w:lang w:val="en-US"/>
        </w:rPr>
      </w:pPr>
      <w:r w:rsidRPr="00A922B1">
        <w:rPr>
          <w:rFonts w:ascii="Foxtel Text" w:hAnsi="Foxtel Text" w:cs="Arial"/>
          <w:b/>
          <w:color w:val="F2410A"/>
          <w:sz w:val="40"/>
          <w:lang w:val="en-US"/>
        </w:rPr>
        <w:t>Position Description</w:t>
      </w:r>
    </w:p>
    <w:p w14:paraId="0B1D43F8" w14:textId="77777777" w:rsid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229"/>
        <w:gridCol w:w="285"/>
      </w:tblGrid>
      <w:tr w:rsidR="0098256D" w:rsidRPr="00A922B1" w14:paraId="16EEE492" w14:textId="77777777" w:rsidTr="45953130">
        <w:trPr>
          <w:trHeight w:val="111"/>
        </w:trPr>
        <w:tc>
          <w:tcPr>
            <w:tcW w:w="2127" w:type="dxa"/>
            <w:shd w:val="clear" w:color="auto" w:fill="auto"/>
          </w:tcPr>
          <w:p w14:paraId="7CC533E4" w14:textId="77777777" w:rsidR="0098256D" w:rsidRPr="00A922B1" w:rsidRDefault="0098256D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Job Title: </w:t>
            </w:r>
            <w:r w:rsidR="00F84296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 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3464B7E0" w14:textId="3FF674EE" w:rsidR="0098256D" w:rsidRPr="00A922B1" w:rsidRDefault="000E728F" w:rsidP="00F8429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Strategic </w:t>
            </w:r>
            <w:r w:rsidR="004F7993">
              <w:rPr>
                <w:rFonts w:ascii="Foxtel Text" w:hAnsi="Foxtel Text" w:cs="Arial"/>
                <w:sz w:val="30"/>
                <w:szCs w:val="30"/>
                <w:lang w:eastAsia="en-AU"/>
              </w:rPr>
              <w:t>Sourcing Manager</w:t>
            </w:r>
            <w:r w:rsidR="00D7361F"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 </w:t>
            </w:r>
          </w:p>
        </w:tc>
      </w:tr>
      <w:tr w:rsidR="0098256D" w:rsidRPr="00A922B1" w14:paraId="7778CE36" w14:textId="77777777" w:rsidTr="45953130">
        <w:trPr>
          <w:trHeight w:val="111"/>
        </w:trPr>
        <w:tc>
          <w:tcPr>
            <w:tcW w:w="2127" w:type="dxa"/>
            <w:shd w:val="clear" w:color="auto" w:fill="auto"/>
          </w:tcPr>
          <w:p w14:paraId="65C3607F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Reports to: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 xml:space="preserve"> 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1359CF77" w14:textId="4F1EF7CD" w:rsidR="0098256D" w:rsidRPr="00A922B1" w:rsidRDefault="00F93AB8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Executive </w:t>
            </w:r>
            <w:r w:rsidR="004F7993">
              <w:rPr>
                <w:rFonts w:ascii="Foxtel Text" w:hAnsi="Foxtel Text" w:cs="Arial"/>
                <w:sz w:val="30"/>
                <w:szCs w:val="30"/>
                <w:lang w:eastAsia="en-AU"/>
              </w:rPr>
              <w:t>Director</w:t>
            </w: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:</w:t>
            </w:r>
            <w:r w:rsidR="004F7993"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 </w:t>
            </w: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Transformation &amp;</w:t>
            </w:r>
            <w:r w:rsidR="004F7993">
              <w:rPr>
                <w:rFonts w:ascii="Foxtel Text" w:hAnsi="Foxtel Text" w:cs="Arial"/>
                <w:sz w:val="30"/>
                <w:szCs w:val="30"/>
                <w:lang w:eastAsia="en-AU"/>
              </w:rPr>
              <w:t xml:space="preserve"> Procurement</w:t>
            </w:r>
            <w:r w:rsidR="00F84296"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  <w:t xml:space="preserve"> </w:t>
            </w:r>
          </w:p>
        </w:tc>
      </w:tr>
      <w:tr w:rsidR="0098256D" w:rsidRPr="00A922B1" w14:paraId="5F01902A" w14:textId="77777777" w:rsidTr="45953130">
        <w:trPr>
          <w:trHeight w:val="111"/>
        </w:trPr>
        <w:tc>
          <w:tcPr>
            <w:tcW w:w="2127" w:type="dxa"/>
            <w:shd w:val="clear" w:color="auto" w:fill="auto"/>
          </w:tcPr>
          <w:p w14:paraId="708BE07B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Division: 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412FBA0E" w14:textId="77777777" w:rsidR="0098256D" w:rsidRPr="00A922B1" w:rsidRDefault="00F84296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 w:rsidRPr="00F84296">
              <w:rPr>
                <w:rFonts w:ascii="Foxtel Text" w:hAnsi="Foxtel Text" w:cs="Arial"/>
                <w:sz w:val="30"/>
                <w:szCs w:val="30"/>
                <w:lang w:eastAsia="en-AU"/>
              </w:rPr>
              <w:t>Procurement</w:t>
            </w:r>
          </w:p>
        </w:tc>
      </w:tr>
      <w:tr w:rsidR="0098256D" w:rsidRPr="00A922B1" w14:paraId="7B1BFAA4" w14:textId="77777777" w:rsidTr="45953130">
        <w:trPr>
          <w:trHeight w:val="111"/>
        </w:trPr>
        <w:tc>
          <w:tcPr>
            <w:tcW w:w="2127" w:type="dxa"/>
            <w:shd w:val="clear" w:color="auto" w:fill="auto"/>
          </w:tcPr>
          <w:p w14:paraId="5A04765F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Department: 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783DEF8D" w14:textId="77777777" w:rsidR="0098256D" w:rsidRPr="00A922B1" w:rsidRDefault="00F84296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Foxtel Text" w:hAnsi="Foxtel Text" w:cs="Arial"/>
                <w:sz w:val="30"/>
                <w:szCs w:val="30"/>
                <w:lang w:eastAsia="en-AU"/>
              </w:rPr>
              <w:t>Office of the CFO</w:t>
            </w:r>
          </w:p>
        </w:tc>
      </w:tr>
      <w:tr w:rsidR="0098256D" w:rsidRPr="00A922B1" w14:paraId="14D2DE4A" w14:textId="77777777" w:rsidTr="45953130">
        <w:trPr>
          <w:trHeight w:val="111"/>
        </w:trPr>
        <w:tc>
          <w:tcPr>
            <w:tcW w:w="2127" w:type="dxa"/>
            <w:shd w:val="clear" w:color="auto" w:fill="auto"/>
          </w:tcPr>
          <w:p w14:paraId="7B6B60AF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Leader Level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>: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61690432" w14:textId="5DAE8724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sz w:val="30"/>
                <w:szCs w:val="30"/>
              </w:rPr>
            </w:pPr>
          </w:p>
        </w:tc>
      </w:tr>
      <w:tr w:rsidR="007E358C" w:rsidRPr="00A922B1" w14:paraId="4BBFBCFE" w14:textId="77777777" w:rsidTr="0098256D">
        <w:tc>
          <w:tcPr>
            <w:tcW w:w="9641" w:type="dxa"/>
            <w:gridSpan w:val="3"/>
            <w:shd w:val="clear" w:color="auto" w:fill="auto"/>
          </w:tcPr>
          <w:p w14:paraId="5A71686B" w14:textId="77777777" w:rsidR="000C2CC5" w:rsidRPr="00A922B1" w:rsidRDefault="000C2CC5" w:rsidP="000C2CC5">
            <w:pPr>
              <w:spacing w:line="360" w:lineRule="auto"/>
              <w:rPr>
                <w:rFonts w:ascii="Foxtel Text" w:hAnsi="Foxtel Text" w:cs="Arial"/>
                <w:sz w:val="12"/>
                <w:szCs w:val="12"/>
                <w:lang w:eastAsia="en-AU"/>
              </w:rPr>
            </w:pPr>
          </w:p>
        </w:tc>
      </w:tr>
      <w:tr w:rsidR="000C2CC5" w:rsidRPr="00A922B1" w14:paraId="5740E118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23A3D" w14:textId="77777777" w:rsidR="000C2CC5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  <w:t>Your impact</w:t>
            </w:r>
          </w:p>
        </w:tc>
      </w:tr>
      <w:tr w:rsidR="000C2CC5" w:rsidRPr="00A922B1" w14:paraId="7E566CBD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0832A1" w14:textId="06968264" w:rsidR="000C2CC5" w:rsidRDefault="00F84296" w:rsidP="0098256D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lang w:eastAsia="en-AU"/>
              </w:rPr>
            </w:pPr>
            <w:r>
              <w:rPr>
                <w:rFonts w:ascii="Foxtel Text" w:hAnsi="Foxtel Text" w:cs="Arial"/>
                <w:lang w:eastAsia="en-AU"/>
              </w:rPr>
              <w:t xml:space="preserve">The </w:t>
            </w:r>
            <w:r w:rsidR="000E728F">
              <w:rPr>
                <w:rFonts w:ascii="Foxtel Text" w:hAnsi="Foxtel Text" w:cs="Arial"/>
                <w:lang w:eastAsia="en-AU"/>
              </w:rPr>
              <w:t>Strategic</w:t>
            </w:r>
            <w:r>
              <w:rPr>
                <w:rFonts w:ascii="Foxtel Text" w:hAnsi="Foxtel Text" w:cs="Arial"/>
                <w:lang w:eastAsia="en-AU"/>
              </w:rPr>
              <w:t xml:space="preserve"> </w:t>
            </w:r>
            <w:r w:rsidR="004F7993" w:rsidRPr="004F7993">
              <w:rPr>
                <w:rFonts w:ascii="Foxtel Text" w:hAnsi="Foxtel Text" w:cs="Arial"/>
                <w:lang w:eastAsia="en-AU"/>
              </w:rPr>
              <w:t xml:space="preserve">Sourcing Manager </w:t>
            </w:r>
            <w:r>
              <w:rPr>
                <w:rFonts w:ascii="Foxtel Text" w:hAnsi="Foxtel Text" w:cs="Arial"/>
                <w:lang w:eastAsia="en-AU"/>
              </w:rPr>
              <w:t xml:space="preserve">will </w:t>
            </w:r>
            <w:r w:rsidR="00234CE2">
              <w:rPr>
                <w:rFonts w:ascii="Foxtel Text" w:hAnsi="Foxtel Text" w:cs="Arial"/>
                <w:lang w:eastAsia="en-AU"/>
              </w:rPr>
              <w:t xml:space="preserve">provide </w:t>
            </w:r>
            <w:r w:rsidR="004F7993">
              <w:rPr>
                <w:rFonts w:ascii="Foxtel Text" w:hAnsi="Foxtel Text" w:cs="Arial"/>
                <w:lang w:eastAsia="en-AU"/>
              </w:rPr>
              <w:t xml:space="preserve">specialist </w:t>
            </w:r>
            <w:r w:rsidR="000E728F">
              <w:rPr>
                <w:rFonts w:ascii="Foxtel Text" w:hAnsi="Foxtel Text" w:cs="Arial"/>
                <w:lang w:eastAsia="en-AU"/>
              </w:rPr>
              <w:t xml:space="preserve">strategic sourcing </w:t>
            </w:r>
            <w:r w:rsidR="00BE1027">
              <w:rPr>
                <w:rFonts w:ascii="Foxtel Text" w:hAnsi="Foxtel Text" w:cs="Arial"/>
                <w:lang w:eastAsia="en-AU"/>
              </w:rPr>
              <w:t>support</w:t>
            </w:r>
            <w:r w:rsidR="00234CE2">
              <w:rPr>
                <w:rFonts w:ascii="Foxtel Text" w:hAnsi="Foxtel Text" w:cs="Arial"/>
                <w:lang w:eastAsia="en-AU"/>
              </w:rPr>
              <w:t xml:space="preserve"> to deliver enhanced value </w:t>
            </w:r>
            <w:r w:rsidR="007B03FC">
              <w:rPr>
                <w:rFonts w:ascii="Foxtel Text" w:hAnsi="Foxtel Text" w:cs="Arial"/>
                <w:lang w:eastAsia="en-AU"/>
              </w:rPr>
              <w:t xml:space="preserve">and </w:t>
            </w:r>
            <w:r w:rsidR="00BE1027">
              <w:rPr>
                <w:rFonts w:ascii="Foxtel Text" w:hAnsi="Foxtel Text" w:cs="Arial"/>
                <w:lang w:eastAsia="en-AU"/>
              </w:rPr>
              <w:t>optimisation</w:t>
            </w:r>
            <w:r w:rsidR="007B03FC">
              <w:rPr>
                <w:rFonts w:ascii="Foxtel Text" w:hAnsi="Foxtel Text" w:cs="Arial"/>
                <w:lang w:eastAsia="en-AU"/>
              </w:rPr>
              <w:t xml:space="preserve"> across the Foxtel Group</w:t>
            </w:r>
            <w:r w:rsidR="00A21ED4">
              <w:rPr>
                <w:rFonts w:ascii="Foxtel Text" w:hAnsi="Foxtel Text" w:cs="Arial"/>
                <w:lang w:eastAsia="en-AU"/>
              </w:rPr>
              <w:t xml:space="preserve"> and to contribute to the</w:t>
            </w:r>
            <w:r w:rsidR="0085007E">
              <w:rPr>
                <w:rFonts w:ascii="Foxtel Text" w:hAnsi="Foxtel Text" w:cs="Arial"/>
                <w:lang w:eastAsia="en-AU"/>
              </w:rPr>
              <w:t xml:space="preserve"> Transformation objectives</w:t>
            </w:r>
            <w:r w:rsidR="007B03FC">
              <w:rPr>
                <w:rFonts w:ascii="Foxtel Text" w:hAnsi="Foxtel Text" w:cs="Arial"/>
                <w:lang w:eastAsia="en-AU"/>
              </w:rPr>
              <w:t>.</w:t>
            </w:r>
          </w:p>
          <w:p w14:paraId="288B2D52" w14:textId="77777777" w:rsidR="000C2CC5" w:rsidRPr="00A922B1" w:rsidRDefault="000C2CC5" w:rsidP="0098256D">
            <w:pPr>
              <w:pStyle w:val="ListParagraph"/>
              <w:spacing w:before="60" w:after="60"/>
              <w:ind w:left="0"/>
              <w:jc w:val="both"/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54969994" w14:textId="77777777" w:rsidR="000C2CC5" w:rsidRPr="00A922B1" w:rsidRDefault="000C2CC5" w:rsidP="0098256D">
      <w:pPr>
        <w:autoSpaceDE w:val="0"/>
        <w:autoSpaceDN w:val="0"/>
        <w:adjustRightInd w:val="0"/>
        <w:jc w:val="both"/>
        <w:rPr>
          <w:rFonts w:ascii="Foxtel Text" w:hAnsi="Foxtel Text" w:cs="Arial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61A1" w:rsidRPr="00A922B1" w14:paraId="68C1C77F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E939D" w14:textId="77777777" w:rsidR="004861A1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responsibilities</w:t>
            </w:r>
          </w:p>
        </w:tc>
      </w:tr>
      <w:tr w:rsidR="004861A1" w:rsidRPr="00A922B1" w14:paraId="0CF1C7B0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0F4EB1" w14:textId="42058105" w:rsidR="003E1BDA" w:rsidRPr="00556F8C" w:rsidRDefault="009C7B64" w:rsidP="00556F8C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556F8C">
              <w:rPr>
                <w:rFonts w:ascii="Foxtel Text" w:hAnsi="Foxtel Text" w:cs="Arial"/>
              </w:rPr>
              <w:t xml:space="preserve">Provide </w:t>
            </w:r>
            <w:r w:rsidR="004D6D7A">
              <w:rPr>
                <w:rFonts w:ascii="Foxtel Text" w:hAnsi="Foxtel Text" w:cs="Arial"/>
              </w:rPr>
              <w:t>Strategic Sourcing services to key business partners across the Foxtel group</w:t>
            </w:r>
          </w:p>
          <w:p w14:paraId="45A92061" w14:textId="0FA6B509" w:rsidR="001E2561" w:rsidRDefault="004C1AC3" w:rsidP="00556F8C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>
              <w:rPr>
                <w:rFonts w:ascii="Foxtel Text" w:hAnsi="Foxtel Text" w:cs="Arial"/>
              </w:rPr>
              <w:t>Develop Sourcing strategies across multiple categories such as supply chain, corporate</w:t>
            </w:r>
            <w:r w:rsidR="00E57694">
              <w:rPr>
                <w:rFonts w:ascii="Foxtel Text" w:hAnsi="Foxtel Text" w:cs="Arial"/>
              </w:rPr>
              <w:t>,</w:t>
            </w:r>
            <w:r>
              <w:rPr>
                <w:rFonts w:ascii="Foxtel Text" w:hAnsi="Foxtel Text" w:cs="Arial"/>
              </w:rPr>
              <w:t xml:space="preserve"> and Transformation related projects</w:t>
            </w:r>
            <w:r w:rsidR="00E57694">
              <w:rPr>
                <w:rFonts w:ascii="Foxtel Text" w:hAnsi="Foxtel Text" w:cs="Arial"/>
              </w:rPr>
              <w:t xml:space="preserve"> (</w:t>
            </w:r>
            <w:r w:rsidR="00B76BBB">
              <w:rPr>
                <w:rFonts w:ascii="Foxtel Text" w:hAnsi="Foxtel Text" w:cs="Arial"/>
              </w:rPr>
              <w:t>t</w:t>
            </w:r>
            <w:r w:rsidR="00E57694">
              <w:rPr>
                <w:rFonts w:ascii="Foxtel Text" w:hAnsi="Foxtel Text" w:cs="Arial"/>
              </w:rPr>
              <w:t>echnology</w:t>
            </w:r>
            <w:r w:rsidR="00B80D05">
              <w:rPr>
                <w:rFonts w:ascii="Foxtel Text" w:hAnsi="Foxtel Text" w:cs="Arial"/>
              </w:rPr>
              <w:t xml:space="preserve"> and digital product</w:t>
            </w:r>
            <w:r w:rsidR="00E57694">
              <w:rPr>
                <w:rFonts w:ascii="Foxtel Text" w:hAnsi="Foxtel Text" w:cs="Arial"/>
              </w:rPr>
              <w:t xml:space="preserve"> </w:t>
            </w:r>
            <w:r w:rsidR="00B76BBB">
              <w:rPr>
                <w:rFonts w:ascii="Foxtel Text" w:hAnsi="Foxtel Text" w:cs="Arial"/>
              </w:rPr>
              <w:t xml:space="preserve">related </w:t>
            </w:r>
            <w:r w:rsidR="00700964">
              <w:rPr>
                <w:rFonts w:ascii="Foxtel Text" w:hAnsi="Foxtel Text" w:cs="Arial"/>
              </w:rPr>
              <w:t>experience would be beneficial)</w:t>
            </w:r>
            <w:r>
              <w:rPr>
                <w:rFonts w:ascii="Foxtel Text" w:hAnsi="Foxtel Text" w:cs="Arial"/>
              </w:rPr>
              <w:t>.</w:t>
            </w:r>
            <w:r w:rsidR="009F5344">
              <w:rPr>
                <w:rFonts w:ascii="Foxtel Text" w:hAnsi="Foxtel Text" w:cs="Arial"/>
              </w:rPr>
              <w:t xml:space="preserve">  </w:t>
            </w:r>
          </w:p>
          <w:p w14:paraId="10E53051" w14:textId="0066DE9D" w:rsidR="009F5344" w:rsidRDefault="009C7B64" w:rsidP="00556F8C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556F8C">
              <w:rPr>
                <w:rFonts w:ascii="Foxtel Text" w:hAnsi="Foxtel Text" w:cs="Arial"/>
              </w:rPr>
              <w:t xml:space="preserve">Execute sourcing activities </w:t>
            </w:r>
            <w:r w:rsidR="004C1AC3">
              <w:rPr>
                <w:rFonts w:ascii="Foxtel Text" w:hAnsi="Foxtel Text" w:cs="Arial"/>
              </w:rPr>
              <w:t>including</w:t>
            </w:r>
            <w:r w:rsidR="009F5344">
              <w:rPr>
                <w:rFonts w:ascii="Foxtel Text" w:hAnsi="Foxtel Text" w:cs="Arial"/>
              </w:rPr>
              <w:t xml:space="preserve"> direct source</w:t>
            </w:r>
            <w:r w:rsidR="001E2561">
              <w:rPr>
                <w:rFonts w:ascii="Foxtel Text" w:hAnsi="Foxtel Text" w:cs="Arial"/>
              </w:rPr>
              <w:t>,</w:t>
            </w:r>
            <w:r w:rsidR="004C1AC3">
              <w:rPr>
                <w:rFonts w:ascii="Foxtel Text" w:hAnsi="Foxtel Text" w:cs="Arial"/>
              </w:rPr>
              <w:t xml:space="preserve"> RFx </w:t>
            </w:r>
            <w:r w:rsidR="001E2561">
              <w:rPr>
                <w:rFonts w:ascii="Foxtel Text" w:hAnsi="Foxtel Text" w:cs="Arial"/>
              </w:rPr>
              <w:t>etc</w:t>
            </w:r>
          </w:p>
          <w:p w14:paraId="733F91F5" w14:textId="37C03FB6" w:rsidR="003E1BDA" w:rsidRPr="00556F8C" w:rsidRDefault="009F5344" w:rsidP="00556F8C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>
              <w:rPr>
                <w:rFonts w:ascii="Foxtel Text" w:hAnsi="Foxtel Text" w:cs="Arial"/>
              </w:rPr>
              <w:t>Co</w:t>
            </w:r>
            <w:r w:rsidR="009C7B64" w:rsidRPr="00556F8C">
              <w:rPr>
                <w:rFonts w:ascii="Foxtel Text" w:hAnsi="Foxtel Text" w:cs="Arial"/>
              </w:rPr>
              <w:t xml:space="preserve">nduct commercial and contractual </w:t>
            </w:r>
            <w:r>
              <w:rPr>
                <w:rFonts w:ascii="Foxtel Text" w:hAnsi="Foxtel Text" w:cs="Arial"/>
              </w:rPr>
              <w:t>negotiations</w:t>
            </w:r>
          </w:p>
          <w:p w14:paraId="68CF67CD" w14:textId="3D228541" w:rsidR="003E1BDA" w:rsidRPr="00556F8C" w:rsidRDefault="009C7B64" w:rsidP="00556F8C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556F8C">
              <w:rPr>
                <w:rFonts w:ascii="Foxtel Text" w:hAnsi="Foxtel Text" w:cs="Arial"/>
              </w:rPr>
              <w:t xml:space="preserve">Conduct stakeholder engagement </w:t>
            </w:r>
            <w:r w:rsidR="009F5344">
              <w:rPr>
                <w:rFonts w:ascii="Foxtel Text" w:hAnsi="Foxtel Text" w:cs="Arial"/>
              </w:rPr>
              <w:t>across key businesses</w:t>
            </w:r>
          </w:p>
          <w:p w14:paraId="77CE10CA" w14:textId="3BABAF5D" w:rsidR="003E1BDA" w:rsidRPr="00556F8C" w:rsidRDefault="009F5344" w:rsidP="00556F8C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>
              <w:rPr>
                <w:rFonts w:ascii="Foxtel Text" w:hAnsi="Foxtel Text" w:cs="Arial"/>
              </w:rPr>
              <w:t>Management of</w:t>
            </w:r>
            <w:r w:rsidR="009C7B64" w:rsidRPr="00556F8C">
              <w:rPr>
                <w:rFonts w:ascii="Foxtel Text" w:hAnsi="Foxtel Text" w:cs="Arial"/>
              </w:rPr>
              <w:t xml:space="preserve"> Key Supplier Reviews</w:t>
            </w:r>
          </w:p>
          <w:p w14:paraId="28200138" w14:textId="77777777" w:rsidR="004861A1" w:rsidRDefault="009C7B64" w:rsidP="001E2561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556F8C">
              <w:rPr>
                <w:rFonts w:ascii="Foxtel Text" w:hAnsi="Foxtel Text" w:cs="Arial"/>
              </w:rPr>
              <w:t xml:space="preserve">Support of Contract Performance Management </w:t>
            </w:r>
            <w:r w:rsidR="001E2561">
              <w:rPr>
                <w:rFonts w:ascii="Foxtel Text" w:hAnsi="Foxtel Text" w:cs="Arial"/>
              </w:rPr>
              <w:t>for the business where required</w:t>
            </w:r>
          </w:p>
          <w:p w14:paraId="720034AD" w14:textId="17B658D1" w:rsidR="00E83261" w:rsidRPr="00E83261" w:rsidRDefault="00E83261" w:rsidP="00E83261">
            <w:pPr>
              <w:numPr>
                <w:ilvl w:val="0"/>
                <w:numId w:val="1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1A6313">
              <w:rPr>
                <w:rFonts w:ascii="Foxtel Text" w:hAnsi="Foxtel Text" w:cs="Arial"/>
              </w:rPr>
              <w:t>Working closely</w:t>
            </w:r>
            <w:r w:rsidRPr="00277413">
              <w:rPr>
                <w:rFonts w:ascii="Foxtel Text" w:hAnsi="Foxtel Text" w:cs="Arial"/>
              </w:rPr>
              <w:t xml:space="preserve"> with </w:t>
            </w:r>
            <w:r w:rsidRPr="001A6313">
              <w:rPr>
                <w:rFonts w:ascii="Foxtel Text" w:hAnsi="Foxtel Text" w:cs="Arial"/>
              </w:rPr>
              <w:t xml:space="preserve">all key </w:t>
            </w:r>
            <w:r w:rsidRPr="00277413">
              <w:rPr>
                <w:rFonts w:ascii="Foxtel Text" w:hAnsi="Foxtel Text" w:cs="Arial"/>
              </w:rPr>
              <w:t>stakeholder(s) to build rappor</w:t>
            </w:r>
            <w:r w:rsidRPr="001A6313">
              <w:rPr>
                <w:rFonts w:ascii="Foxtel Text" w:hAnsi="Foxtel Text" w:cs="Arial"/>
              </w:rPr>
              <w:t xml:space="preserve">t and ensure full alignment with business strategies at the Group level </w:t>
            </w:r>
          </w:p>
        </w:tc>
      </w:tr>
    </w:tbl>
    <w:p w14:paraId="328661B6" w14:textId="77777777" w:rsidR="00393E40" w:rsidRPr="00A922B1" w:rsidRDefault="00393E40" w:rsidP="0098256D">
      <w:pPr>
        <w:jc w:val="both"/>
        <w:rPr>
          <w:rFonts w:ascii="Foxtel Text" w:hAnsi="Foxtel Text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9072"/>
        <w:gridCol w:w="108"/>
      </w:tblGrid>
      <w:tr w:rsidR="000C4A57" w:rsidRPr="00A922B1" w14:paraId="2C39234B" w14:textId="77777777" w:rsidTr="45953130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685F547D" w14:textId="77777777" w:rsidR="000C4A57" w:rsidRPr="00A922B1" w:rsidRDefault="000C4A57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</w:rPr>
              <w:br w:type="page"/>
            </w:r>
            <w:r w:rsidR="003A1F9C"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experience and capability</w:t>
            </w:r>
          </w:p>
        </w:tc>
      </w:tr>
      <w:tr w:rsidR="000C4A57" w:rsidRPr="00A922B1" w14:paraId="37D0705F" w14:textId="77777777" w:rsidTr="45953130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05E90D7A" w14:textId="283E37B1" w:rsidR="003E1BDA" w:rsidRPr="00B67F8D" w:rsidRDefault="009C7B64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B67F8D">
              <w:rPr>
                <w:rFonts w:ascii="Foxtel Text" w:hAnsi="Foxtel Text" w:cs="Arial"/>
              </w:rPr>
              <w:t xml:space="preserve">Min </w:t>
            </w:r>
            <w:r w:rsidR="00B72724">
              <w:rPr>
                <w:rFonts w:ascii="Foxtel Text" w:hAnsi="Foxtel Text" w:cs="Arial"/>
              </w:rPr>
              <w:t>5</w:t>
            </w:r>
            <w:r w:rsidRPr="00B67F8D">
              <w:rPr>
                <w:rFonts w:ascii="Foxtel Text" w:hAnsi="Foxtel Text" w:cs="Arial"/>
              </w:rPr>
              <w:t xml:space="preserve"> </w:t>
            </w:r>
            <w:proofErr w:type="spellStart"/>
            <w:r w:rsidRPr="00B67F8D">
              <w:rPr>
                <w:rFonts w:ascii="Foxtel Text" w:hAnsi="Foxtel Text" w:cs="Arial"/>
              </w:rPr>
              <w:t xml:space="preserve">years </w:t>
            </w:r>
            <w:proofErr w:type="gramStart"/>
            <w:r w:rsidRPr="00B67F8D">
              <w:rPr>
                <w:rFonts w:ascii="Foxtel Text" w:hAnsi="Foxtel Text" w:cs="Arial"/>
              </w:rPr>
              <w:t>experience</w:t>
            </w:r>
            <w:proofErr w:type="spellEnd"/>
            <w:r w:rsidRPr="00B67F8D">
              <w:rPr>
                <w:rFonts w:ascii="Foxtel Text" w:hAnsi="Foxtel Text" w:cs="Arial"/>
              </w:rPr>
              <w:t xml:space="preserve">  in</w:t>
            </w:r>
            <w:proofErr w:type="gramEnd"/>
            <w:r w:rsidRPr="00B67F8D">
              <w:rPr>
                <w:rFonts w:ascii="Foxtel Text" w:hAnsi="Foxtel Text" w:cs="Arial"/>
              </w:rPr>
              <w:t xml:space="preserve"> a </w:t>
            </w:r>
            <w:r w:rsidR="00B72724">
              <w:rPr>
                <w:rFonts w:ascii="Foxtel Text" w:hAnsi="Foxtel Text" w:cs="Arial"/>
              </w:rPr>
              <w:t xml:space="preserve">strategic sourcing </w:t>
            </w:r>
            <w:r w:rsidRPr="00B67F8D">
              <w:rPr>
                <w:rFonts w:ascii="Foxtel Text" w:hAnsi="Foxtel Text" w:cs="Arial"/>
              </w:rPr>
              <w:t>function</w:t>
            </w:r>
          </w:p>
          <w:p w14:paraId="58B6B505" w14:textId="60C5A0C5" w:rsidR="003E1BDA" w:rsidRPr="00B67F8D" w:rsidRDefault="009C7B64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B67F8D">
              <w:rPr>
                <w:rFonts w:ascii="Foxtel Text" w:hAnsi="Foxtel Text" w:cs="Arial"/>
              </w:rPr>
              <w:t xml:space="preserve">In depth category </w:t>
            </w:r>
            <w:r w:rsidR="00255F8C">
              <w:rPr>
                <w:rFonts w:ascii="Foxtel Text" w:hAnsi="Foxtel Text" w:cs="Arial"/>
              </w:rPr>
              <w:t xml:space="preserve">and sourcing </w:t>
            </w:r>
            <w:r w:rsidRPr="00B67F8D">
              <w:rPr>
                <w:rFonts w:ascii="Foxtel Text" w:hAnsi="Foxtel Text" w:cs="Arial"/>
              </w:rPr>
              <w:t>experience</w:t>
            </w:r>
          </w:p>
          <w:p w14:paraId="30992DCE" w14:textId="77777777" w:rsidR="00700964" w:rsidRDefault="009C7B64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700964">
              <w:rPr>
                <w:rFonts w:ascii="Foxtel Text" w:hAnsi="Foxtel Text" w:cs="Arial"/>
              </w:rPr>
              <w:t>Demonstrable experience in leading supplier negotiations</w:t>
            </w:r>
          </w:p>
          <w:p w14:paraId="2190E1E0" w14:textId="77777777" w:rsidR="00700964" w:rsidRDefault="009C7B64" w:rsidP="009E24A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Foxtel Text" w:hAnsi="Foxtel Text" w:cs="Arial"/>
              </w:rPr>
            </w:pPr>
            <w:r w:rsidRPr="00700964">
              <w:rPr>
                <w:rFonts w:ascii="Foxtel Text" w:hAnsi="Foxtel Text" w:cs="Arial"/>
              </w:rPr>
              <w:t>Demonstrable experience of construct</w:t>
            </w:r>
            <w:r w:rsidR="00255F8C" w:rsidRPr="00700964">
              <w:rPr>
                <w:rFonts w:ascii="Foxtel Text" w:hAnsi="Foxtel Text" w:cs="Arial"/>
              </w:rPr>
              <w:t>ing</w:t>
            </w:r>
            <w:r w:rsidRPr="00700964">
              <w:rPr>
                <w:rFonts w:ascii="Foxtel Text" w:hAnsi="Foxtel Text" w:cs="Arial"/>
              </w:rPr>
              <w:t xml:space="preserve"> category </w:t>
            </w:r>
            <w:r w:rsidR="00255F8C" w:rsidRPr="00700964">
              <w:rPr>
                <w:rFonts w:ascii="Foxtel Text" w:hAnsi="Foxtel Text" w:cs="Arial"/>
              </w:rPr>
              <w:t xml:space="preserve">and sourcing </w:t>
            </w:r>
            <w:r w:rsidRPr="00700964">
              <w:rPr>
                <w:rFonts w:ascii="Foxtel Text" w:hAnsi="Foxtel Text" w:cs="Arial"/>
              </w:rPr>
              <w:t>strategy plans</w:t>
            </w:r>
          </w:p>
          <w:p w14:paraId="2AD78E71" w14:textId="1B49145B" w:rsidR="00255F8C" w:rsidRPr="00700964" w:rsidRDefault="00700964" w:rsidP="009E24A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Foxtel Text" w:hAnsi="Foxtel Text" w:cs="Arial"/>
              </w:rPr>
            </w:pPr>
            <w:r>
              <w:rPr>
                <w:rFonts w:ascii="Foxtel Text" w:hAnsi="Foxtel Text" w:cs="Arial"/>
              </w:rPr>
              <w:t>Strong</w:t>
            </w:r>
            <w:r w:rsidR="009C7B64" w:rsidRPr="00700964">
              <w:rPr>
                <w:rFonts w:ascii="Foxtel Text" w:hAnsi="Foxtel Text" w:cs="Arial"/>
              </w:rPr>
              <w:t xml:space="preserve"> commercial and analytical skills</w:t>
            </w:r>
          </w:p>
          <w:p w14:paraId="439E835A" w14:textId="4637AA15" w:rsidR="003E1BDA" w:rsidRDefault="00255F8C" w:rsidP="009E24A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Foxtel Text" w:hAnsi="Foxtel Text" w:cs="Arial"/>
              </w:rPr>
            </w:pPr>
            <w:r>
              <w:rPr>
                <w:rFonts w:ascii="Foxtel Text" w:hAnsi="Foxtel Text" w:cs="Arial"/>
              </w:rPr>
              <w:lastRenderedPageBreak/>
              <w:t>Strong u</w:t>
            </w:r>
            <w:r w:rsidR="009C7B64" w:rsidRPr="00255F8C">
              <w:rPr>
                <w:rFonts w:ascii="Foxtel Text" w:hAnsi="Foxtel Text" w:cs="Arial"/>
              </w:rPr>
              <w:t>nderstanding of contracts and terms</w:t>
            </w:r>
          </w:p>
          <w:p w14:paraId="77091626" w14:textId="77777777" w:rsidR="009E24AC" w:rsidRPr="00277413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Foxtel Text" w:hAnsi="Foxtel Text" w:cs="Arial"/>
              </w:rPr>
            </w:pPr>
            <w:r w:rsidRPr="00277413">
              <w:rPr>
                <w:rFonts w:ascii="Foxtel Text" w:hAnsi="Foxtel Text" w:cs="Arial"/>
              </w:rPr>
              <w:t>Bachelor’s degree qualification, preferably in Supply Chain, Operations, or Business Management.</w:t>
            </w:r>
          </w:p>
          <w:p w14:paraId="32A3B8BD" w14:textId="77777777" w:rsidR="009E24AC" w:rsidRPr="00277413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Foxtel Text" w:hAnsi="Foxtel Text" w:cs="Arial"/>
              </w:rPr>
            </w:pPr>
            <w:r w:rsidRPr="00277413">
              <w:rPr>
                <w:rFonts w:ascii="Foxtel Text" w:hAnsi="Foxtel Text" w:cs="Arial"/>
              </w:rPr>
              <w:t>Other advanced degree (</w:t>
            </w:r>
            <w:proofErr w:type="gramStart"/>
            <w:r w:rsidRPr="00277413">
              <w:rPr>
                <w:rFonts w:ascii="Foxtel Text" w:hAnsi="Foxtel Text" w:cs="Arial"/>
              </w:rPr>
              <w:t>Masters</w:t>
            </w:r>
            <w:proofErr w:type="gramEnd"/>
            <w:r w:rsidRPr="00277413">
              <w:rPr>
                <w:rFonts w:ascii="Foxtel Text" w:hAnsi="Foxtel Text" w:cs="Arial"/>
              </w:rPr>
              <w:t xml:space="preserve"> or equivalent) strongly preferred.</w:t>
            </w:r>
          </w:p>
          <w:p w14:paraId="4DF2EF5E" w14:textId="77777777" w:rsidR="009E24AC" w:rsidRPr="00277413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Foxtel Text" w:hAnsi="Foxtel Text" w:cs="Arial"/>
              </w:rPr>
            </w:pPr>
            <w:r w:rsidRPr="00277413">
              <w:rPr>
                <w:rFonts w:ascii="Foxtel Text" w:hAnsi="Foxtel Text" w:cs="Arial"/>
              </w:rPr>
              <w:t>Extensive experience in relevant sourcing &amp; category management.</w:t>
            </w:r>
          </w:p>
          <w:p w14:paraId="7BD5D8A3" w14:textId="094A9ADE" w:rsidR="009E24AC" w:rsidRPr="00277413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Foxtel Text" w:hAnsi="Foxtel Text" w:cs="Arial"/>
              </w:rPr>
            </w:pPr>
            <w:r w:rsidRPr="00277413">
              <w:rPr>
                <w:rFonts w:ascii="Foxtel Text" w:hAnsi="Foxtel Text" w:cs="Arial"/>
              </w:rPr>
              <w:t>Proven experience in managing categor</w:t>
            </w:r>
            <w:r w:rsidR="000062E7">
              <w:rPr>
                <w:rFonts w:ascii="Foxtel Text" w:hAnsi="Foxtel Text" w:cs="Arial"/>
              </w:rPr>
              <w:t xml:space="preserve">ies </w:t>
            </w:r>
            <w:r w:rsidRPr="00277413">
              <w:rPr>
                <w:rFonts w:ascii="Foxtel Text" w:hAnsi="Foxtel Text" w:cs="Arial"/>
              </w:rPr>
              <w:t>including developing and implementing and maintaining category and sourcing strategies.</w:t>
            </w:r>
          </w:p>
          <w:p w14:paraId="55E4F035" w14:textId="77777777" w:rsidR="009E24AC" w:rsidRPr="00277413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Foxtel Text" w:hAnsi="Foxtel Text" w:cs="Arial"/>
              </w:rPr>
            </w:pPr>
            <w:r w:rsidRPr="00277413">
              <w:rPr>
                <w:rFonts w:ascii="Foxtel Text" w:hAnsi="Foxtel Text" w:cs="Arial"/>
              </w:rPr>
              <w:t>Proven expertise in managing and negotiating with suppliers &amp; creating risk mitigation plans and strategies.</w:t>
            </w:r>
          </w:p>
          <w:p w14:paraId="3B45D5C8" w14:textId="77777777" w:rsidR="009E24AC" w:rsidRPr="00E0768F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Foxtel Text" w:hAnsi="Foxtel Text" w:cs="Arial"/>
              </w:rPr>
            </w:pPr>
            <w:r w:rsidRPr="00E0768F">
              <w:rPr>
                <w:rFonts w:ascii="Foxtel Text" w:hAnsi="Foxtel Text" w:cs="Arial"/>
              </w:rPr>
              <w:t>Comfortable working in a fast-paced environment where norms are constantly being challenged</w:t>
            </w:r>
          </w:p>
          <w:p w14:paraId="01271D65" w14:textId="77777777" w:rsidR="009E24AC" w:rsidRPr="00AD612C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AD612C">
              <w:rPr>
                <w:rFonts w:ascii="Foxtel Text" w:hAnsi="Foxtel Text" w:cs="Arial"/>
              </w:rPr>
              <w:t>Be customer focused and have a desire to build long term business relationships</w:t>
            </w:r>
          </w:p>
          <w:p w14:paraId="549F66F5" w14:textId="77777777" w:rsidR="009E24AC" w:rsidRPr="00CB7BE0" w:rsidRDefault="009E24AC" w:rsidP="009E24A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Foxtel Text" w:hAnsi="Foxtel Text" w:cs="Arial"/>
              </w:rPr>
            </w:pPr>
            <w:r w:rsidRPr="00CB7BE0">
              <w:rPr>
                <w:rFonts w:ascii="Foxtel Text" w:hAnsi="Foxtel Text" w:cs="Arial"/>
                <w:lang w:val="en-US"/>
              </w:rPr>
              <w:t xml:space="preserve">Strong communication and collaborative working style </w:t>
            </w:r>
          </w:p>
          <w:p w14:paraId="1E928BC7" w14:textId="77777777" w:rsidR="009E24AC" w:rsidRPr="00255F8C" w:rsidRDefault="009E24AC" w:rsidP="009E24A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Foxtel Text" w:hAnsi="Foxtel Text" w:cs="Arial"/>
              </w:rPr>
            </w:pPr>
          </w:p>
          <w:p w14:paraId="3321EEBC" w14:textId="77777777" w:rsidR="00B97698" w:rsidRPr="00A922B1" w:rsidRDefault="00B97698" w:rsidP="0098256D">
            <w:pPr>
              <w:pStyle w:val="ListParagraph"/>
              <w:ind w:left="0"/>
              <w:contextualSpacing w:val="0"/>
              <w:jc w:val="both"/>
              <w:rPr>
                <w:rFonts w:ascii="Foxtel Text" w:hAnsi="Foxtel Text" w:cs="Arial"/>
                <w:color w:val="404040"/>
              </w:rPr>
            </w:pPr>
          </w:p>
        </w:tc>
      </w:tr>
      <w:tr w:rsidR="00865DB1" w14:paraId="4019EA85" w14:textId="77777777" w:rsidTr="459531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3D0B1" w14:textId="77777777" w:rsidR="00865DB1" w:rsidRDefault="00865DB1" w:rsidP="006623AA">
            <w:pPr>
              <w:spacing w:before="120" w:after="120"/>
              <w:jc w:val="both"/>
              <w:rPr>
                <w:rFonts w:ascii="Arial Black" w:hAnsi="Arial Black" w:cs="Arial"/>
                <w:color w:val="FF5050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color w:val="FF5050"/>
                <w:sz w:val="30"/>
                <w:szCs w:val="30"/>
              </w:rPr>
              <w:lastRenderedPageBreak/>
              <w:br w:type="page"/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Our 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purpose and </w:t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values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highlight w:val="yellow"/>
              </w:rPr>
              <w:t xml:space="preserve"> </w:t>
            </w:r>
          </w:p>
        </w:tc>
      </w:tr>
      <w:tr w:rsidR="00865DB1" w14:paraId="3C8C9063" w14:textId="77777777" w:rsidTr="459531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6D073" w14:textId="77777777" w:rsidR="00865DB1" w:rsidRDefault="00865DB1" w:rsidP="006623AA">
            <w:pPr>
              <w:pStyle w:val="NoSpacing"/>
            </w:pPr>
          </w:p>
          <w:p w14:paraId="60B7A757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865DB1">
              <w:rPr>
                <w:rFonts w:ascii="Foxtel Text" w:hAnsi="Foxtel Text"/>
                <w:sz w:val="20"/>
                <w:szCs w:val="20"/>
              </w:rPr>
              <w:t xml:space="preserve">Our purpose is to bring home Australia’s most valued entertainment experience. </w:t>
            </w:r>
          </w:p>
          <w:p w14:paraId="009B8D1A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6A80BF69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865DB1">
              <w:rPr>
                <w:rFonts w:ascii="Foxtel Text" w:hAnsi="Foxtel Text"/>
                <w:sz w:val="20"/>
                <w:szCs w:val="20"/>
              </w:rPr>
              <w:t>To help us achieve this, we have a set of values to guide how we behave and operate as a business, as a team, and as individuals:</w:t>
            </w:r>
          </w:p>
          <w:p w14:paraId="683C1C59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65187BA4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Customer First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put our customer relationships first. We think customer in every decision. </w:t>
            </w:r>
          </w:p>
          <w:p w14:paraId="774C1F56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3E5B2180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Own It: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take on the responsibility to bring home the best value. </w:t>
            </w:r>
          </w:p>
          <w:p w14:paraId="4920FDB2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11B17979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Authentic: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give people a fair </w:t>
            </w:r>
            <w:proofErr w:type="gramStart"/>
            <w:r w:rsidR="00865DB1" w:rsidRPr="00865DB1">
              <w:rPr>
                <w:rFonts w:ascii="Foxtel Text" w:hAnsi="Foxtel Text"/>
                <w:sz w:val="20"/>
                <w:szCs w:val="20"/>
              </w:rPr>
              <w:t>go</w:t>
            </w:r>
            <w:proofErr w:type="gramEnd"/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 and talk straight. </w:t>
            </w:r>
          </w:p>
          <w:p w14:paraId="608DC855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3A4B599E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Change the Game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make Foxtel different, better and special. </w:t>
            </w:r>
          </w:p>
          <w:p w14:paraId="77B9DC16" w14:textId="77777777" w:rsidR="00865DB1" w:rsidRPr="00865DB1" w:rsidRDefault="00865DB1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303D2218" w14:textId="77777777" w:rsidR="00865DB1" w:rsidRPr="00865DB1" w:rsidRDefault="00B806D4" w:rsidP="006623AA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="00865DB1" w:rsidRPr="00865DB1">
              <w:rPr>
                <w:rFonts w:ascii="Foxtel Text" w:hAnsi="Foxtel Text"/>
                <w:b/>
                <w:sz w:val="20"/>
                <w:szCs w:val="20"/>
              </w:rPr>
              <w:t>Win Together</w:t>
            </w:r>
            <w:r w:rsidR="00865DB1"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="00865DB1" w:rsidRPr="00865DB1">
              <w:rPr>
                <w:rFonts w:ascii="Foxtel Text" w:hAnsi="Foxtel Text"/>
                <w:sz w:val="20"/>
                <w:szCs w:val="20"/>
              </w:rPr>
              <w:t xml:space="preserve">We love being the underdog that wins. Together we are an unstoppable team. </w:t>
            </w:r>
          </w:p>
          <w:p w14:paraId="3451ADFD" w14:textId="77777777" w:rsidR="00865DB1" w:rsidRDefault="00865DB1" w:rsidP="006623A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404040"/>
                <w:sz w:val="20"/>
                <w:szCs w:val="20"/>
                <w:highlight w:val="yellow"/>
              </w:rPr>
            </w:pPr>
          </w:p>
        </w:tc>
      </w:tr>
    </w:tbl>
    <w:p w14:paraId="778BF8C2" w14:textId="77777777" w:rsidR="00865DB1" w:rsidRDefault="00865DB1" w:rsidP="00865DB1">
      <w:pPr>
        <w:rPr>
          <w:rFonts w:ascii="Foxtel Text" w:hAnsi="Foxtel Text" w:cs="Arial"/>
          <w:sz w:val="20"/>
          <w:szCs w:val="20"/>
        </w:rPr>
      </w:pPr>
    </w:p>
    <w:sectPr w:rsidR="00865DB1" w:rsidSect="00821E16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ACD1" w14:textId="77777777" w:rsidR="007B5306" w:rsidRDefault="007B5306" w:rsidP="00A46E95">
      <w:r>
        <w:separator/>
      </w:r>
    </w:p>
  </w:endnote>
  <w:endnote w:type="continuationSeparator" w:id="0">
    <w:p w14:paraId="54098E1C" w14:textId="77777777" w:rsidR="007B5306" w:rsidRDefault="007B5306" w:rsidP="00A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Bodoni MT Condensed"/>
    <w:charset w:val="00"/>
    <w:family w:val="auto"/>
    <w:pitch w:val="variable"/>
    <w:sig w:usb0="8000002F" w:usb1="4000004A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xtel Text">
    <w:panose1 w:val="020B0504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0B84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CAB8" w14:textId="77777777" w:rsidR="007B5306" w:rsidRDefault="007B5306" w:rsidP="00A46E95">
      <w:r>
        <w:separator/>
      </w:r>
    </w:p>
  </w:footnote>
  <w:footnote w:type="continuationSeparator" w:id="0">
    <w:p w14:paraId="0D7D0161" w14:textId="77777777" w:rsidR="007B5306" w:rsidRDefault="007B5306" w:rsidP="00A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6747" w14:textId="77777777" w:rsidR="009628A7" w:rsidRDefault="003D7D74" w:rsidP="008318C9">
    <w:pPr>
      <w:pStyle w:val="Header"/>
      <w:tabs>
        <w:tab w:val="left" w:pos="-1418"/>
      </w:tabs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05EE4" wp14:editId="7DA5105D">
          <wp:simplePos x="0" y="0"/>
          <wp:positionH relativeFrom="column">
            <wp:posOffset>-123190</wp:posOffset>
          </wp:positionH>
          <wp:positionV relativeFrom="page">
            <wp:posOffset>238125</wp:posOffset>
          </wp:positionV>
          <wp:extent cx="5669915" cy="7569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92F"/>
    <w:multiLevelType w:val="hybridMultilevel"/>
    <w:tmpl w:val="A9DC0DEC"/>
    <w:lvl w:ilvl="0" w:tplc="6952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07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43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E6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4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0F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CD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C2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03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D5A16EE"/>
    <w:multiLevelType w:val="hybridMultilevel"/>
    <w:tmpl w:val="97E83F28"/>
    <w:lvl w:ilvl="0" w:tplc="4FD4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45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4D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E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CE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E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C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22EE"/>
    <w:multiLevelType w:val="hybridMultilevel"/>
    <w:tmpl w:val="7DACCB74"/>
    <w:lvl w:ilvl="0" w:tplc="A8EC1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0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2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E3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A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A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4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8E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874F7F"/>
    <w:multiLevelType w:val="hybridMultilevel"/>
    <w:tmpl w:val="0EAAFD94"/>
    <w:lvl w:ilvl="0" w:tplc="C88C5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7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43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88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C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9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2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8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27150CF"/>
    <w:multiLevelType w:val="hybridMultilevel"/>
    <w:tmpl w:val="D354D486"/>
    <w:lvl w:ilvl="0" w:tplc="CBB8F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E0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4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8C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8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3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40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E1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2765D"/>
    <w:multiLevelType w:val="hybridMultilevel"/>
    <w:tmpl w:val="3D403D66"/>
    <w:lvl w:ilvl="0" w:tplc="D310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08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E1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C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64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2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8E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56835"/>
    <w:multiLevelType w:val="hybridMultilevel"/>
    <w:tmpl w:val="F94C59AC"/>
    <w:lvl w:ilvl="0" w:tplc="928EC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C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8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2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E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A4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8F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A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AF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39137A"/>
    <w:multiLevelType w:val="hybridMultilevel"/>
    <w:tmpl w:val="E522DBD0"/>
    <w:lvl w:ilvl="0" w:tplc="40B4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CB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0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27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81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1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0D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6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1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5A7639E"/>
    <w:multiLevelType w:val="hybridMultilevel"/>
    <w:tmpl w:val="50B462A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76D21C4A"/>
    <w:multiLevelType w:val="hybridMultilevel"/>
    <w:tmpl w:val="D46CC8A0"/>
    <w:lvl w:ilvl="0" w:tplc="58087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6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6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F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C2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E2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25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6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6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29457918">
    <w:abstractNumId w:val="21"/>
  </w:num>
  <w:num w:numId="2" w16cid:durableId="647326072">
    <w:abstractNumId w:val="13"/>
  </w:num>
  <w:num w:numId="3" w16cid:durableId="1785613166">
    <w:abstractNumId w:val="25"/>
  </w:num>
  <w:num w:numId="4" w16cid:durableId="961232257">
    <w:abstractNumId w:val="18"/>
  </w:num>
  <w:num w:numId="5" w16cid:durableId="1482502406">
    <w:abstractNumId w:val="9"/>
  </w:num>
  <w:num w:numId="6" w16cid:durableId="1509753056">
    <w:abstractNumId w:val="1"/>
  </w:num>
  <w:num w:numId="7" w16cid:durableId="1793983459">
    <w:abstractNumId w:val="15"/>
  </w:num>
  <w:num w:numId="8" w16cid:durableId="1193804053">
    <w:abstractNumId w:val="24"/>
  </w:num>
  <w:num w:numId="9" w16cid:durableId="1150632626">
    <w:abstractNumId w:val="5"/>
  </w:num>
  <w:num w:numId="10" w16cid:durableId="1321958326">
    <w:abstractNumId w:val="16"/>
  </w:num>
  <w:num w:numId="11" w16cid:durableId="828133353">
    <w:abstractNumId w:val="22"/>
  </w:num>
  <w:num w:numId="12" w16cid:durableId="116919180">
    <w:abstractNumId w:val="7"/>
  </w:num>
  <w:num w:numId="13" w16cid:durableId="888538027">
    <w:abstractNumId w:val="3"/>
  </w:num>
  <w:num w:numId="14" w16cid:durableId="83377207">
    <w:abstractNumId w:val="10"/>
  </w:num>
  <w:num w:numId="15" w16cid:durableId="1013727353">
    <w:abstractNumId w:val="2"/>
  </w:num>
  <w:num w:numId="16" w16cid:durableId="16396875">
    <w:abstractNumId w:val="8"/>
  </w:num>
  <w:num w:numId="17" w16cid:durableId="498277785">
    <w:abstractNumId w:val="12"/>
  </w:num>
  <w:num w:numId="18" w16cid:durableId="1062293100">
    <w:abstractNumId w:val="19"/>
  </w:num>
  <w:num w:numId="19" w16cid:durableId="1210417039">
    <w:abstractNumId w:val="6"/>
  </w:num>
  <w:num w:numId="20" w16cid:durableId="1425227602">
    <w:abstractNumId w:val="17"/>
  </w:num>
  <w:num w:numId="21" w16cid:durableId="1869220949">
    <w:abstractNumId w:val="4"/>
  </w:num>
  <w:num w:numId="22" w16cid:durableId="1142426060">
    <w:abstractNumId w:val="14"/>
  </w:num>
  <w:num w:numId="23" w16cid:durableId="1118911302">
    <w:abstractNumId w:val="20"/>
  </w:num>
  <w:num w:numId="24" w16cid:durableId="382481384">
    <w:abstractNumId w:val="23"/>
  </w:num>
  <w:num w:numId="25" w16cid:durableId="7276071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062E7"/>
    <w:rsid w:val="00017EFE"/>
    <w:rsid w:val="00043D5B"/>
    <w:rsid w:val="000610E2"/>
    <w:rsid w:val="000712E6"/>
    <w:rsid w:val="00072D61"/>
    <w:rsid w:val="00080B9A"/>
    <w:rsid w:val="00096C5D"/>
    <w:rsid w:val="000B0FB0"/>
    <w:rsid w:val="000B1EAB"/>
    <w:rsid w:val="000B6126"/>
    <w:rsid w:val="000C2CC5"/>
    <w:rsid w:val="000C4A57"/>
    <w:rsid w:val="000D78A3"/>
    <w:rsid w:val="000E6CD8"/>
    <w:rsid w:val="000E728F"/>
    <w:rsid w:val="000F6AA9"/>
    <w:rsid w:val="00103067"/>
    <w:rsid w:val="001047FC"/>
    <w:rsid w:val="00104DFF"/>
    <w:rsid w:val="00105E96"/>
    <w:rsid w:val="001207D2"/>
    <w:rsid w:val="0012417C"/>
    <w:rsid w:val="00132581"/>
    <w:rsid w:val="00135071"/>
    <w:rsid w:val="00195260"/>
    <w:rsid w:val="001A1DCA"/>
    <w:rsid w:val="001B5A80"/>
    <w:rsid w:val="001D38AA"/>
    <w:rsid w:val="001E2561"/>
    <w:rsid w:val="001F3279"/>
    <w:rsid w:val="001F501B"/>
    <w:rsid w:val="001F679E"/>
    <w:rsid w:val="00200EAC"/>
    <w:rsid w:val="002110CC"/>
    <w:rsid w:val="002241E9"/>
    <w:rsid w:val="002260DB"/>
    <w:rsid w:val="00234CE2"/>
    <w:rsid w:val="002468F3"/>
    <w:rsid w:val="00255F8C"/>
    <w:rsid w:val="00257C94"/>
    <w:rsid w:val="0027280D"/>
    <w:rsid w:val="0027790A"/>
    <w:rsid w:val="00287D19"/>
    <w:rsid w:val="00290633"/>
    <w:rsid w:val="00292AF5"/>
    <w:rsid w:val="00296756"/>
    <w:rsid w:val="002B50DC"/>
    <w:rsid w:val="002B50F0"/>
    <w:rsid w:val="002C279E"/>
    <w:rsid w:val="002C6BAE"/>
    <w:rsid w:val="002D67D3"/>
    <w:rsid w:val="002E5E5F"/>
    <w:rsid w:val="002F4001"/>
    <w:rsid w:val="002F6C70"/>
    <w:rsid w:val="003047CF"/>
    <w:rsid w:val="00317EEA"/>
    <w:rsid w:val="003204A6"/>
    <w:rsid w:val="003211B5"/>
    <w:rsid w:val="00321ABA"/>
    <w:rsid w:val="00326CCA"/>
    <w:rsid w:val="00334016"/>
    <w:rsid w:val="00347E1D"/>
    <w:rsid w:val="003541ED"/>
    <w:rsid w:val="00363A88"/>
    <w:rsid w:val="00365BD7"/>
    <w:rsid w:val="00367F7F"/>
    <w:rsid w:val="00370DA4"/>
    <w:rsid w:val="003761FD"/>
    <w:rsid w:val="00387BB4"/>
    <w:rsid w:val="00390AE9"/>
    <w:rsid w:val="00393E40"/>
    <w:rsid w:val="003A0B85"/>
    <w:rsid w:val="003A1F9C"/>
    <w:rsid w:val="003A5293"/>
    <w:rsid w:val="003B4B9C"/>
    <w:rsid w:val="003C6C41"/>
    <w:rsid w:val="003C7744"/>
    <w:rsid w:val="003D4E21"/>
    <w:rsid w:val="003D7D74"/>
    <w:rsid w:val="003E1BDA"/>
    <w:rsid w:val="003E2554"/>
    <w:rsid w:val="0040521A"/>
    <w:rsid w:val="0040546B"/>
    <w:rsid w:val="00406200"/>
    <w:rsid w:val="00414ADE"/>
    <w:rsid w:val="00424711"/>
    <w:rsid w:val="00425862"/>
    <w:rsid w:val="00427D50"/>
    <w:rsid w:val="0043064E"/>
    <w:rsid w:val="00430BC4"/>
    <w:rsid w:val="00431FF9"/>
    <w:rsid w:val="00434755"/>
    <w:rsid w:val="004378F1"/>
    <w:rsid w:val="00443280"/>
    <w:rsid w:val="00444CFE"/>
    <w:rsid w:val="00460813"/>
    <w:rsid w:val="004639B4"/>
    <w:rsid w:val="00464E3E"/>
    <w:rsid w:val="00472B58"/>
    <w:rsid w:val="00473608"/>
    <w:rsid w:val="0048157E"/>
    <w:rsid w:val="004861A1"/>
    <w:rsid w:val="004C1AC3"/>
    <w:rsid w:val="004C5925"/>
    <w:rsid w:val="004C6A2F"/>
    <w:rsid w:val="004C79D0"/>
    <w:rsid w:val="004D6D7A"/>
    <w:rsid w:val="004E49BF"/>
    <w:rsid w:val="004F7993"/>
    <w:rsid w:val="00507EE6"/>
    <w:rsid w:val="00516CB1"/>
    <w:rsid w:val="0051705B"/>
    <w:rsid w:val="00522DEB"/>
    <w:rsid w:val="00527209"/>
    <w:rsid w:val="00527283"/>
    <w:rsid w:val="00556F8C"/>
    <w:rsid w:val="005616F9"/>
    <w:rsid w:val="00567346"/>
    <w:rsid w:val="00570D6A"/>
    <w:rsid w:val="0057228F"/>
    <w:rsid w:val="00581275"/>
    <w:rsid w:val="005A382B"/>
    <w:rsid w:val="005B1A53"/>
    <w:rsid w:val="005D1F51"/>
    <w:rsid w:val="005E0E51"/>
    <w:rsid w:val="005E5493"/>
    <w:rsid w:val="005E7B28"/>
    <w:rsid w:val="005F23E8"/>
    <w:rsid w:val="00601E68"/>
    <w:rsid w:val="006106B1"/>
    <w:rsid w:val="00623896"/>
    <w:rsid w:val="006626ED"/>
    <w:rsid w:val="00672D54"/>
    <w:rsid w:val="00681E02"/>
    <w:rsid w:val="00686B20"/>
    <w:rsid w:val="006956BC"/>
    <w:rsid w:val="00695A4F"/>
    <w:rsid w:val="00696F15"/>
    <w:rsid w:val="006B2757"/>
    <w:rsid w:val="006B2C94"/>
    <w:rsid w:val="006C7F75"/>
    <w:rsid w:val="006E2DBB"/>
    <w:rsid w:val="00700964"/>
    <w:rsid w:val="00705B5F"/>
    <w:rsid w:val="007306CC"/>
    <w:rsid w:val="00772D33"/>
    <w:rsid w:val="0078084C"/>
    <w:rsid w:val="007836B3"/>
    <w:rsid w:val="00784CD2"/>
    <w:rsid w:val="0079299B"/>
    <w:rsid w:val="00793AA9"/>
    <w:rsid w:val="007B03FC"/>
    <w:rsid w:val="007B349E"/>
    <w:rsid w:val="007B5306"/>
    <w:rsid w:val="007B5B2F"/>
    <w:rsid w:val="007C1CB1"/>
    <w:rsid w:val="007C5DA8"/>
    <w:rsid w:val="007D2574"/>
    <w:rsid w:val="007E2A69"/>
    <w:rsid w:val="007E358C"/>
    <w:rsid w:val="0080467F"/>
    <w:rsid w:val="00805417"/>
    <w:rsid w:val="00807D8A"/>
    <w:rsid w:val="00811F34"/>
    <w:rsid w:val="00821E16"/>
    <w:rsid w:val="008318C9"/>
    <w:rsid w:val="00833A6A"/>
    <w:rsid w:val="0083439A"/>
    <w:rsid w:val="0083650D"/>
    <w:rsid w:val="008440B8"/>
    <w:rsid w:val="00845EE0"/>
    <w:rsid w:val="0085007E"/>
    <w:rsid w:val="00850374"/>
    <w:rsid w:val="00855440"/>
    <w:rsid w:val="00865980"/>
    <w:rsid w:val="0086598E"/>
    <w:rsid w:val="00865DB1"/>
    <w:rsid w:val="00866067"/>
    <w:rsid w:val="0088560F"/>
    <w:rsid w:val="008A1FD8"/>
    <w:rsid w:val="008B7B70"/>
    <w:rsid w:val="008F5CED"/>
    <w:rsid w:val="008F655F"/>
    <w:rsid w:val="00901483"/>
    <w:rsid w:val="0090420C"/>
    <w:rsid w:val="0091606C"/>
    <w:rsid w:val="009370CB"/>
    <w:rsid w:val="00940C75"/>
    <w:rsid w:val="00942B2E"/>
    <w:rsid w:val="00944231"/>
    <w:rsid w:val="009628A7"/>
    <w:rsid w:val="0098256D"/>
    <w:rsid w:val="00982C87"/>
    <w:rsid w:val="00986160"/>
    <w:rsid w:val="009926C5"/>
    <w:rsid w:val="0099462E"/>
    <w:rsid w:val="00995F2D"/>
    <w:rsid w:val="009A729D"/>
    <w:rsid w:val="009B3A46"/>
    <w:rsid w:val="009C7B64"/>
    <w:rsid w:val="009E1FAA"/>
    <w:rsid w:val="009E24AC"/>
    <w:rsid w:val="009E7139"/>
    <w:rsid w:val="009F319D"/>
    <w:rsid w:val="009F4167"/>
    <w:rsid w:val="009F5344"/>
    <w:rsid w:val="00A07D40"/>
    <w:rsid w:val="00A15269"/>
    <w:rsid w:val="00A21ED4"/>
    <w:rsid w:val="00A24F31"/>
    <w:rsid w:val="00A364BC"/>
    <w:rsid w:val="00A464E3"/>
    <w:rsid w:val="00A46E95"/>
    <w:rsid w:val="00A60418"/>
    <w:rsid w:val="00A67EDC"/>
    <w:rsid w:val="00A72A68"/>
    <w:rsid w:val="00A736FE"/>
    <w:rsid w:val="00A922B1"/>
    <w:rsid w:val="00A92DB4"/>
    <w:rsid w:val="00A96A16"/>
    <w:rsid w:val="00AA7984"/>
    <w:rsid w:val="00AB7454"/>
    <w:rsid w:val="00AC292F"/>
    <w:rsid w:val="00AE782A"/>
    <w:rsid w:val="00AF5FF6"/>
    <w:rsid w:val="00B02469"/>
    <w:rsid w:val="00B0273C"/>
    <w:rsid w:val="00B04BAC"/>
    <w:rsid w:val="00B06B4F"/>
    <w:rsid w:val="00B62790"/>
    <w:rsid w:val="00B6601D"/>
    <w:rsid w:val="00B67F8D"/>
    <w:rsid w:val="00B72724"/>
    <w:rsid w:val="00B76BBB"/>
    <w:rsid w:val="00B77644"/>
    <w:rsid w:val="00B806D4"/>
    <w:rsid w:val="00B80CF4"/>
    <w:rsid w:val="00B80D05"/>
    <w:rsid w:val="00B81B64"/>
    <w:rsid w:val="00B85120"/>
    <w:rsid w:val="00B93F6A"/>
    <w:rsid w:val="00B97698"/>
    <w:rsid w:val="00BB0C06"/>
    <w:rsid w:val="00BB121A"/>
    <w:rsid w:val="00BB3B1A"/>
    <w:rsid w:val="00BB7E46"/>
    <w:rsid w:val="00BC1290"/>
    <w:rsid w:val="00BC17D7"/>
    <w:rsid w:val="00BE1027"/>
    <w:rsid w:val="00BF0EF7"/>
    <w:rsid w:val="00C014C4"/>
    <w:rsid w:val="00C06292"/>
    <w:rsid w:val="00C11002"/>
    <w:rsid w:val="00C121AF"/>
    <w:rsid w:val="00C1390C"/>
    <w:rsid w:val="00C13C2D"/>
    <w:rsid w:val="00C17D8F"/>
    <w:rsid w:val="00C2111F"/>
    <w:rsid w:val="00C27D66"/>
    <w:rsid w:val="00C51C43"/>
    <w:rsid w:val="00C5621B"/>
    <w:rsid w:val="00C57F10"/>
    <w:rsid w:val="00C7438C"/>
    <w:rsid w:val="00C77DAD"/>
    <w:rsid w:val="00C8219F"/>
    <w:rsid w:val="00C87620"/>
    <w:rsid w:val="00C90390"/>
    <w:rsid w:val="00CB164E"/>
    <w:rsid w:val="00CB7394"/>
    <w:rsid w:val="00CD4942"/>
    <w:rsid w:val="00CD67DB"/>
    <w:rsid w:val="00D0190B"/>
    <w:rsid w:val="00D068BC"/>
    <w:rsid w:val="00D13EF3"/>
    <w:rsid w:val="00D16739"/>
    <w:rsid w:val="00D23D3F"/>
    <w:rsid w:val="00D30170"/>
    <w:rsid w:val="00D541B2"/>
    <w:rsid w:val="00D654FA"/>
    <w:rsid w:val="00D7361F"/>
    <w:rsid w:val="00D80773"/>
    <w:rsid w:val="00D82C4C"/>
    <w:rsid w:val="00DA578A"/>
    <w:rsid w:val="00DB39F8"/>
    <w:rsid w:val="00DB7CE7"/>
    <w:rsid w:val="00DC14C6"/>
    <w:rsid w:val="00DC6336"/>
    <w:rsid w:val="00DD0BD7"/>
    <w:rsid w:val="00E03006"/>
    <w:rsid w:val="00E05B05"/>
    <w:rsid w:val="00E2216F"/>
    <w:rsid w:val="00E22D08"/>
    <w:rsid w:val="00E22E34"/>
    <w:rsid w:val="00E241E1"/>
    <w:rsid w:val="00E24335"/>
    <w:rsid w:val="00E3259F"/>
    <w:rsid w:val="00E57694"/>
    <w:rsid w:val="00E60B26"/>
    <w:rsid w:val="00E82121"/>
    <w:rsid w:val="00E83261"/>
    <w:rsid w:val="00E8349E"/>
    <w:rsid w:val="00E83874"/>
    <w:rsid w:val="00E928E3"/>
    <w:rsid w:val="00EA6776"/>
    <w:rsid w:val="00EB2C3C"/>
    <w:rsid w:val="00EB374B"/>
    <w:rsid w:val="00EB5212"/>
    <w:rsid w:val="00EB6D9A"/>
    <w:rsid w:val="00EC65C6"/>
    <w:rsid w:val="00ED0699"/>
    <w:rsid w:val="00ED2409"/>
    <w:rsid w:val="00EF3ACD"/>
    <w:rsid w:val="00EF789C"/>
    <w:rsid w:val="00F04323"/>
    <w:rsid w:val="00F149D4"/>
    <w:rsid w:val="00F169E7"/>
    <w:rsid w:val="00F237DC"/>
    <w:rsid w:val="00F30574"/>
    <w:rsid w:val="00F34563"/>
    <w:rsid w:val="00F40D1F"/>
    <w:rsid w:val="00F57CDF"/>
    <w:rsid w:val="00F84296"/>
    <w:rsid w:val="00F873E1"/>
    <w:rsid w:val="00F93AB8"/>
    <w:rsid w:val="00FA1136"/>
    <w:rsid w:val="00FB27D0"/>
    <w:rsid w:val="00FB450D"/>
    <w:rsid w:val="00FB5B12"/>
    <w:rsid w:val="00FE2AB0"/>
    <w:rsid w:val="00FE5973"/>
    <w:rsid w:val="00FE74B5"/>
    <w:rsid w:val="00FF087D"/>
    <w:rsid w:val="00FF1F3C"/>
    <w:rsid w:val="45953130"/>
    <w:rsid w:val="68DDC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0D1C96"/>
  <w15:docId w15:val="{987E8E12-7661-4B3C-84CF-D776390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1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2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0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9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AA34D112E94B863AD862538D820B" ma:contentTypeVersion="6" ma:contentTypeDescription="Create a new document." ma:contentTypeScope="" ma:versionID="296192d2c0b7526b71a298c29d9a221f">
  <xsd:schema xmlns:xsd="http://www.w3.org/2001/XMLSchema" xmlns:xs="http://www.w3.org/2001/XMLSchema" xmlns:p="http://schemas.microsoft.com/office/2006/metadata/properties" xmlns:ns2="fd6f844a-7936-409c-9f18-c4c6c2d86d80" xmlns:ns3="74cbea97-1f1c-4cce-b1e6-ddfa29a86e73" targetNamespace="http://schemas.microsoft.com/office/2006/metadata/properties" ma:root="true" ma:fieldsID="8167d1fc8e3b82d098aeefda32e25136" ns2:_="" ns3:_="">
    <xsd:import namespace="fd6f844a-7936-409c-9f18-c4c6c2d86d80"/>
    <xsd:import namespace="74cbea97-1f1c-4cce-b1e6-ddfa29a86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f844a-7936-409c-9f18-c4c6c2d86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ea97-1f1c-4cce-b1e6-ddfa29a86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A8C08-215B-42C2-BA16-7628CABE0E6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753F1F1-5CD3-42A0-B74E-834191F02D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d6f844a-7936-409c-9f18-c4c6c2d86d80"/>
    <ds:schemaRef ds:uri="74cbea97-1f1c-4cce-b1e6-ddfa29a86e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4</DocSecurity>
  <Lines>19</Lines>
  <Paragraphs>5</Paragraphs>
  <ScaleCrop>false</ScaleCrop>
  <Company>FOXTEL Management Pty Limited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Clift</dc:creator>
  <cp:lastModifiedBy>Mary Bredin (SYD)</cp:lastModifiedBy>
  <cp:revision>2</cp:revision>
  <cp:lastPrinted>2017-03-09T05:57:00Z</cp:lastPrinted>
  <dcterms:created xsi:type="dcterms:W3CDTF">2024-07-25T02:20:00Z</dcterms:created>
  <dcterms:modified xsi:type="dcterms:W3CDTF">2024-07-25T02:20:00Z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0x010100BBF2AA34D112E94B863AD862538D820B</vt:lpwstr>
  </property>
</Properties>
</file>