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45ED" w14:textId="77777777" w:rsidR="000C2CC5" w:rsidRP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20"/>
          <w:szCs w:val="20"/>
          <w:lang w:val="en-US"/>
        </w:rPr>
      </w:pPr>
    </w:p>
    <w:p w14:paraId="5CD845EE" w14:textId="77777777" w:rsidR="000C4A57" w:rsidRPr="00A922B1" w:rsidRDefault="000C4A57" w:rsidP="004861A1">
      <w:pPr>
        <w:ind w:left="-142"/>
        <w:jc w:val="both"/>
        <w:rPr>
          <w:rFonts w:ascii="Foxtel Text" w:hAnsi="Foxtel Text" w:cs="Arial"/>
          <w:b/>
          <w:color w:val="F2410A"/>
          <w:sz w:val="40"/>
          <w:lang w:val="en-US"/>
        </w:rPr>
      </w:pPr>
      <w:r w:rsidRPr="00A922B1">
        <w:rPr>
          <w:rFonts w:ascii="Foxtel Text" w:hAnsi="Foxtel Text" w:cs="Arial"/>
          <w:b/>
          <w:color w:val="F2410A"/>
          <w:sz w:val="40"/>
          <w:lang w:val="en-US"/>
        </w:rPr>
        <w:t>Position Description</w:t>
      </w:r>
    </w:p>
    <w:p w14:paraId="5CD845EF" w14:textId="77777777" w:rsid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514"/>
      </w:tblGrid>
      <w:tr w:rsidR="0098256D" w:rsidRPr="00A922B1" w14:paraId="5CD845F2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0" w14:textId="77777777" w:rsidR="0098256D" w:rsidRPr="00A922B1" w:rsidRDefault="0098256D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Job Title: </w:t>
            </w:r>
          </w:p>
        </w:tc>
        <w:tc>
          <w:tcPr>
            <w:tcW w:w="7514" w:type="dxa"/>
            <w:shd w:val="clear" w:color="auto" w:fill="auto"/>
          </w:tcPr>
          <w:p w14:paraId="5CD845F1" w14:textId="6EBBAE92" w:rsidR="0098256D" w:rsidRPr="00A922B1" w:rsidRDefault="00460E9E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Main Event Marketing Manager</w:t>
            </w:r>
          </w:p>
        </w:tc>
      </w:tr>
      <w:tr w:rsidR="003418F9" w:rsidRPr="00A922B1" w14:paraId="5CD845F5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3" w14:textId="77777777" w:rsidR="003418F9" w:rsidRPr="00A922B1" w:rsidRDefault="003418F9" w:rsidP="003418F9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Reports to: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 xml:space="preserve"> </w:t>
            </w:r>
          </w:p>
        </w:tc>
        <w:tc>
          <w:tcPr>
            <w:tcW w:w="7514" w:type="dxa"/>
            <w:shd w:val="clear" w:color="auto" w:fill="auto"/>
          </w:tcPr>
          <w:p w14:paraId="5CD845F4" w14:textId="4075B8EB" w:rsidR="003418F9" w:rsidRPr="00A922B1" w:rsidRDefault="003418F9" w:rsidP="003418F9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</w:rPr>
              <w:t xml:space="preserve">Head of </w:t>
            </w:r>
            <w:r w:rsidR="00460E9E">
              <w:rPr>
                <w:rFonts w:ascii="Foxtel Text" w:hAnsi="Foxtel Text" w:cs="Arial"/>
                <w:sz w:val="30"/>
                <w:szCs w:val="30"/>
              </w:rPr>
              <w:t>Pay-Per-View</w:t>
            </w:r>
            <w:r>
              <w:rPr>
                <w:rFonts w:ascii="Foxtel Text" w:hAnsi="Foxtel Text" w:cs="Arial"/>
                <w:sz w:val="30"/>
                <w:szCs w:val="30"/>
              </w:rPr>
              <w:t xml:space="preserve"> </w:t>
            </w:r>
            <w:r w:rsidR="00855F66">
              <w:rPr>
                <w:rFonts w:ascii="Foxtel Text" w:hAnsi="Foxtel Text" w:cs="Arial"/>
                <w:sz w:val="30"/>
                <w:szCs w:val="30"/>
              </w:rPr>
              <w:t>(PPV) with dotted line into Director</w:t>
            </w:r>
            <w:r w:rsidR="00F73F2B">
              <w:rPr>
                <w:rFonts w:ascii="Foxtel Text" w:hAnsi="Foxtel Text" w:cs="Arial"/>
                <w:sz w:val="30"/>
                <w:szCs w:val="30"/>
              </w:rPr>
              <w:t>s</w:t>
            </w:r>
            <w:r w:rsidR="00855F66">
              <w:rPr>
                <w:rFonts w:ascii="Foxtel Text" w:hAnsi="Foxtel Text" w:cs="Arial"/>
                <w:sz w:val="30"/>
                <w:szCs w:val="30"/>
              </w:rPr>
              <w:t xml:space="preserve"> of Marketing, Foxtel and Kayo</w:t>
            </w:r>
          </w:p>
        </w:tc>
      </w:tr>
      <w:tr w:rsidR="003418F9" w:rsidRPr="00A922B1" w14:paraId="5CD845F8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6" w14:textId="77777777" w:rsidR="003418F9" w:rsidRPr="00A922B1" w:rsidRDefault="003418F9" w:rsidP="003418F9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Division: </w:t>
            </w:r>
          </w:p>
        </w:tc>
        <w:tc>
          <w:tcPr>
            <w:tcW w:w="7514" w:type="dxa"/>
            <w:shd w:val="clear" w:color="auto" w:fill="auto"/>
          </w:tcPr>
          <w:p w14:paraId="5CD845F7" w14:textId="54AE8356" w:rsidR="003418F9" w:rsidRPr="00A922B1" w:rsidRDefault="00460E9E" w:rsidP="003418F9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 w:rsidRPr="00460E9E">
              <w:rPr>
                <w:rFonts w:ascii="Foxtel Text" w:hAnsi="Foxtel Text" w:cs="Arial"/>
                <w:sz w:val="30"/>
                <w:szCs w:val="30"/>
                <w:lang w:eastAsia="en-AU"/>
              </w:rPr>
              <w:t>Content &amp; Commercial</w:t>
            </w:r>
          </w:p>
        </w:tc>
      </w:tr>
      <w:tr w:rsidR="003418F9" w:rsidRPr="00A922B1" w14:paraId="5CD845FB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9" w14:textId="77777777" w:rsidR="003418F9" w:rsidRPr="00A922B1" w:rsidRDefault="003418F9" w:rsidP="003418F9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Department: </w:t>
            </w:r>
          </w:p>
        </w:tc>
        <w:tc>
          <w:tcPr>
            <w:tcW w:w="7514" w:type="dxa"/>
            <w:shd w:val="clear" w:color="auto" w:fill="auto"/>
          </w:tcPr>
          <w:p w14:paraId="5CD845FA" w14:textId="694B0E18" w:rsidR="003418F9" w:rsidRPr="003418F9" w:rsidRDefault="00460E9E" w:rsidP="003418F9">
            <w:pPr>
              <w:spacing w:line="360" w:lineRule="auto"/>
              <w:ind w:left="34"/>
              <w:rPr>
                <w:rFonts w:ascii="Foxtel Text" w:hAnsi="Foxtel Text" w:cs="Arial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Marketing / Pay-Per-View</w:t>
            </w:r>
          </w:p>
        </w:tc>
      </w:tr>
      <w:tr w:rsidR="003418F9" w:rsidRPr="00A922B1" w14:paraId="5CD845FE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C" w14:textId="77777777" w:rsidR="003418F9" w:rsidRPr="00A922B1" w:rsidRDefault="003418F9" w:rsidP="003418F9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Leader Level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5CD845FD" w14:textId="1260E108" w:rsidR="003418F9" w:rsidRPr="00A922B1" w:rsidRDefault="003418F9" w:rsidP="003418F9">
            <w:pPr>
              <w:spacing w:line="360" w:lineRule="auto"/>
              <w:ind w:left="34"/>
              <w:rPr>
                <w:rFonts w:ascii="Foxtel Text" w:hAnsi="Foxtel Text" w:cs="Arial"/>
                <w:sz w:val="30"/>
                <w:szCs w:val="30"/>
              </w:rPr>
            </w:pPr>
            <w:r>
              <w:rPr>
                <w:rFonts w:ascii="Foxtel Text" w:hAnsi="Foxtel Text" w:cs="Arial"/>
                <w:sz w:val="30"/>
                <w:szCs w:val="30"/>
              </w:rPr>
              <w:t>Self-Leader</w:t>
            </w:r>
          </w:p>
        </w:tc>
      </w:tr>
    </w:tbl>
    <w:p w14:paraId="5CD845FF" w14:textId="77777777" w:rsidR="0098256D" w:rsidRPr="00A922B1" w:rsidRDefault="0098256D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p w14:paraId="5CD84600" w14:textId="77777777" w:rsidR="0098256D" w:rsidRPr="00A922B1" w:rsidRDefault="0098256D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p w14:paraId="5CD84601" w14:textId="77777777" w:rsidR="000C2CC5" w:rsidRPr="00A922B1" w:rsidRDefault="000C2CC5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9356"/>
        <w:gridCol w:w="285"/>
      </w:tblGrid>
      <w:tr w:rsidR="007E358C" w:rsidRPr="00A922B1" w14:paraId="5CD84603" w14:textId="77777777" w:rsidTr="0098256D">
        <w:tc>
          <w:tcPr>
            <w:tcW w:w="9641" w:type="dxa"/>
            <w:gridSpan w:val="2"/>
            <w:shd w:val="clear" w:color="auto" w:fill="auto"/>
          </w:tcPr>
          <w:p w14:paraId="5CD84602" w14:textId="77777777" w:rsidR="000C2CC5" w:rsidRPr="00A922B1" w:rsidRDefault="000C2CC5" w:rsidP="000C2CC5">
            <w:pPr>
              <w:spacing w:line="360" w:lineRule="auto"/>
              <w:rPr>
                <w:rFonts w:ascii="Foxtel Text" w:hAnsi="Foxtel Text" w:cs="Arial"/>
                <w:sz w:val="12"/>
                <w:szCs w:val="12"/>
                <w:lang w:eastAsia="en-AU"/>
              </w:rPr>
            </w:pPr>
          </w:p>
        </w:tc>
      </w:tr>
      <w:tr w:rsidR="000C2CC5" w:rsidRPr="00A922B1" w14:paraId="5CD8460E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0D" w14:textId="77777777" w:rsidR="000C2CC5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  <w:t>Your impact</w:t>
            </w:r>
          </w:p>
        </w:tc>
      </w:tr>
      <w:tr w:rsidR="000C2CC5" w:rsidRPr="00A922B1" w14:paraId="5CD84612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8460F" w14:textId="53D45EB2" w:rsidR="000C2CC5" w:rsidRDefault="000C2CC5" w:rsidP="0098256D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lang w:eastAsia="en-AU"/>
              </w:rPr>
            </w:pPr>
          </w:p>
          <w:p w14:paraId="0C04CCEF" w14:textId="05682B65" w:rsidR="006D6B94" w:rsidRPr="00E30223" w:rsidRDefault="00E30223" w:rsidP="0098256D">
            <w:pPr>
              <w:autoSpaceDE w:val="0"/>
              <w:autoSpaceDN w:val="0"/>
              <w:adjustRightInd w:val="0"/>
              <w:jc w:val="both"/>
              <w:rPr>
                <w:rFonts w:ascii="Foxtel Text" w:hAnsi="Foxtel Text"/>
                <w:sz w:val="22"/>
                <w:szCs w:val="22"/>
              </w:rPr>
            </w:pPr>
            <w:r>
              <w:rPr>
                <w:rFonts w:ascii="Foxtel Text" w:hAnsi="Foxtel Text"/>
                <w:sz w:val="22"/>
                <w:szCs w:val="22"/>
              </w:rPr>
              <w:t xml:space="preserve">This position plays a key role in helping to </w:t>
            </w:r>
            <w:r w:rsidR="006D6B94" w:rsidRPr="00E30223">
              <w:rPr>
                <w:rFonts w:ascii="Foxtel Text" w:hAnsi="Foxtel Text"/>
                <w:sz w:val="22"/>
                <w:szCs w:val="22"/>
              </w:rPr>
              <w:t>establish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 xml:space="preserve"> and grow the Main Event brand for the Foxtel Group, driving growth across both Foxtel &amp; Kayo.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  The Foxtel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4874E1" w:rsidRPr="00E30223">
              <w:rPr>
                <w:rFonts w:ascii="Foxtel Text" w:hAnsi="Foxtel Text"/>
                <w:sz w:val="22"/>
                <w:szCs w:val="22"/>
              </w:rPr>
              <w:t>G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>roup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>, housed under the Main Event brand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is the only place in Australia to bring into one place, the 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 xml:space="preserve">World’s biggest UFC, 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every 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>Boxing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 match</w:t>
            </w:r>
            <w:r w:rsidR="00773675" w:rsidRPr="00E30223">
              <w:rPr>
                <w:rFonts w:ascii="Foxtel Text" w:hAnsi="Foxtel Text"/>
                <w:sz w:val="22"/>
                <w:szCs w:val="22"/>
              </w:rPr>
              <w:t xml:space="preserve"> and WWE events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.  This role is charged with driving revenue for the business through </w:t>
            </w:r>
            <w:r w:rsidR="004874E1" w:rsidRPr="00E30223">
              <w:rPr>
                <w:rFonts w:ascii="Foxtel Text" w:hAnsi="Foxtel Text"/>
                <w:sz w:val="22"/>
                <w:szCs w:val="22"/>
              </w:rPr>
              <w:t>these add-on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B74E10">
              <w:rPr>
                <w:rFonts w:ascii="Foxtel Text" w:hAnsi="Foxtel Text"/>
                <w:sz w:val="22"/>
                <w:szCs w:val="22"/>
              </w:rPr>
              <w:t>P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ay </w:t>
            </w:r>
            <w:r w:rsidR="00B74E10">
              <w:rPr>
                <w:rFonts w:ascii="Foxtel Text" w:hAnsi="Foxtel Text"/>
                <w:sz w:val="22"/>
                <w:szCs w:val="22"/>
              </w:rPr>
              <w:t>P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 xml:space="preserve">er </w:t>
            </w:r>
            <w:r w:rsidR="00B74E10">
              <w:rPr>
                <w:rFonts w:ascii="Foxtel Text" w:hAnsi="Foxtel Text"/>
                <w:sz w:val="22"/>
                <w:szCs w:val="22"/>
              </w:rPr>
              <w:t>V</w:t>
            </w:r>
            <w:r w:rsidR="004202F9" w:rsidRPr="00E30223">
              <w:rPr>
                <w:rFonts w:ascii="Foxtel Text" w:hAnsi="Foxtel Text"/>
                <w:sz w:val="22"/>
                <w:szCs w:val="22"/>
              </w:rPr>
              <w:t>iew events.</w:t>
            </w:r>
          </w:p>
          <w:p w14:paraId="60DCD703" w14:textId="77777777" w:rsidR="006D6B94" w:rsidRDefault="006D6B94" w:rsidP="0098256D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lang w:eastAsia="en-AU"/>
              </w:rPr>
            </w:pPr>
          </w:p>
          <w:p w14:paraId="5CD84611" w14:textId="63C23ED4" w:rsidR="000C2CC5" w:rsidRPr="00A922B1" w:rsidRDefault="00855F66" w:rsidP="00E30223">
            <w:pPr>
              <w:jc w:val="both"/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</w:pPr>
            <w:r w:rsidRPr="00855F66">
              <w:rPr>
                <w:rFonts w:ascii="Foxtel Text" w:hAnsi="Foxtel Text"/>
                <w:sz w:val="22"/>
                <w:szCs w:val="22"/>
              </w:rPr>
              <w:t>This</w:t>
            </w:r>
            <w:r>
              <w:rPr>
                <w:rFonts w:ascii="Foxtel Text" w:hAnsi="Foxtel Text"/>
                <w:sz w:val="22"/>
                <w:szCs w:val="22"/>
              </w:rPr>
              <w:t xml:space="preserve"> position</w:t>
            </w:r>
            <w:r w:rsidRPr="00855F66">
              <w:rPr>
                <w:rFonts w:ascii="Foxtel Text" w:hAnsi="Foxtel Text"/>
                <w:sz w:val="22"/>
                <w:szCs w:val="22"/>
              </w:rPr>
              <w:t xml:space="preserve"> will </w:t>
            </w:r>
            <w:r w:rsidR="006D6B94">
              <w:rPr>
                <w:rFonts w:ascii="Foxtel Text" w:hAnsi="Foxtel Text"/>
                <w:sz w:val="22"/>
                <w:szCs w:val="22"/>
              </w:rPr>
              <w:t>lead</w:t>
            </w:r>
            <w:r w:rsidR="006D6B94" w:rsidRPr="00855F66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6D6B94">
              <w:rPr>
                <w:rFonts w:ascii="Foxtel Text" w:hAnsi="Foxtel Text"/>
                <w:sz w:val="22"/>
                <w:szCs w:val="22"/>
              </w:rPr>
              <w:t xml:space="preserve">the </w:t>
            </w:r>
            <w:r w:rsidRPr="00855F66">
              <w:rPr>
                <w:rFonts w:ascii="Foxtel Text" w:hAnsi="Foxtel Text"/>
                <w:sz w:val="22"/>
                <w:szCs w:val="22"/>
              </w:rPr>
              <w:t xml:space="preserve">marketing and promotional activities for </w:t>
            </w:r>
            <w:r w:rsidR="006D6B94">
              <w:rPr>
                <w:rFonts w:ascii="Foxtel Text" w:hAnsi="Foxtel Text"/>
                <w:sz w:val="22"/>
                <w:szCs w:val="22"/>
              </w:rPr>
              <w:t xml:space="preserve">the Main Event brand and how it extends to </w:t>
            </w:r>
            <w:r w:rsidRPr="00855F66">
              <w:rPr>
                <w:rFonts w:ascii="Foxtel Text" w:hAnsi="Foxtel Text"/>
                <w:sz w:val="22"/>
                <w:szCs w:val="22"/>
              </w:rPr>
              <w:t>Foxtel and Kayo</w:t>
            </w:r>
            <w:r w:rsidR="004874E1">
              <w:rPr>
                <w:rFonts w:ascii="Foxtel Text" w:hAnsi="Foxtel Text"/>
                <w:sz w:val="22"/>
                <w:szCs w:val="22"/>
              </w:rPr>
              <w:t>,</w:t>
            </w:r>
            <w:r w:rsidRPr="00855F66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6D6B94">
              <w:rPr>
                <w:rFonts w:ascii="Foxtel Text" w:hAnsi="Foxtel Text"/>
                <w:sz w:val="22"/>
                <w:szCs w:val="22"/>
              </w:rPr>
              <w:t>to help those brands drive Pay Per View sales.  This will include</w:t>
            </w:r>
            <w:r w:rsidRPr="00855F66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6D6B94">
              <w:rPr>
                <w:rFonts w:ascii="Foxtel Text" w:hAnsi="Foxtel Text"/>
                <w:sz w:val="22"/>
                <w:szCs w:val="22"/>
              </w:rPr>
              <w:t xml:space="preserve">leading the </w:t>
            </w:r>
            <w:r w:rsidR="004202F9">
              <w:rPr>
                <w:rFonts w:ascii="Foxtel Text" w:hAnsi="Foxtel Text"/>
                <w:sz w:val="22"/>
                <w:szCs w:val="22"/>
              </w:rPr>
              <w:t xml:space="preserve">Main Event </w:t>
            </w:r>
            <w:r w:rsidR="006D6B94">
              <w:rPr>
                <w:rFonts w:ascii="Foxtel Text" w:hAnsi="Foxtel Text"/>
                <w:sz w:val="22"/>
                <w:szCs w:val="22"/>
              </w:rPr>
              <w:t>brand strategy and the cross functional team to deliver the marketing campaign</w:t>
            </w:r>
            <w:r w:rsidR="004202F9">
              <w:rPr>
                <w:rFonts w:ascii="Foxtel Text" w:hAnsi="Foxtel Text"/>
                <w:sz w:val="22"/>
                <w:szCs w:val="22"/>
              </w:rPr>
              <w:t>s</w:t>
            </w:r>
            <w:r w:rsidR="006D6B94">
              <w:rPr>
                <w:rFonts w:ascii="Foxtel Text" w:hAnsi="Foxtel Text"/>
                <w:sz w:val="22"/>
                <w:szCs w:val="22"/>
              </w:rPr>
              <w:t xml:space="preserve"> including </w:t>
            </w:r>
            <w:r w:rsidRPr="00855F66">
              <w:rPr>
                <w:rFonts w:ascii="Foxtel Text" w:hAnsi="Foxtel Text"/>
                <w:sz w:val="22"/>
                <w:szCs w:val="22"/>
              </w:rPr>
              <w:t xml:space="preserve">outdoor, on platform, off platform and a large amount of </w:t>
            </w:r>
            <w:r w:rsidR="006D6B94">
              <w:rPr>
                <w:rFonts w:ascii="Foxtel Text" w:hAnsi="Foxtel Text"/>
                <w:sz w:val="22"/>
                <w:szCs w:val="22"/>
              </w:rPr>
              <w:t xml:space="preserve">digital &amp; </w:t>
            </w:r>
            <w:r w:rsidRPr="00855F66">
              <w:rPr>
                <w:rFonts w:ascii="Foxtel Text" w:hAnsi="Foxtel Text"/>
                <w:sz w:val="22"/>
                <w:szCs w:val="22"/>
              </w:rPr>
              <w:t>social.</w:t>
            </w:r>
          </w:p>
        </w:tc>
      </w:tr>
    </w:tbl>
    <w:p w14:paraId="5CD84613" w14:textId="77777777" w:rsidR="000C2CC5" w:rsidRPr="00A922B1" w:rsidRDefault="000C2CC5" w:rsidP="0098256D">
      <w:pPr>
        <w:autoSpaceDE w:val="0"/>
        <w:autoSpaceDN w:val="0"/>
        <w:adjustRightInd w:val="0"/>
        <w:jc w:val="both"/>
        <w:rPr>
          <w:rFonts w:ascii="Foxtel Text" w:hAnsi="Foxtel Text" w:cs="Arial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61A1" w:rsidRPr="00A922B1" w14:paraId="5CD84615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14" w14:textId="77777777" w:rsidR="004861A1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responsibilities</w:t>
            </w:r>
          </w:p>
        </w:tc>
      </w:tr>
      <w:tr w:rsidR="004861A1" w:rsidRPr="00A922B1" w14:paraId="5CD84621" w14:textId="77777777" w:rsidTr="00F73F2B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84616" w14:textId="17C0AFFE" w:rsidR="00406200" w:rsidRPr="00855F66" w:rsidRDefault="00855F66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sz w:val="22"/>
                <w:szCs w:val="22"/>
                <w:lang w:val="en-US"/>
              </w:rPr>
            </w:pPr>
            <w:r w:rsidRPr="00855F66">
              <w:rPr>
                <w:rFonts w:ascii="Foxtel Text" w:hAnsi="Foxtel Text"/>
                <w:sz w:val="22"/>
                <w:szCs w:val="22"/>
                <w:lang w:eastAsia="en-GB"/>
              </w:rPr>
              <w:t>This role would own th</w:t>
            </w:r>
            <w:r>
              <w:rPr>
                <w:rFonts w:ascii="Foxtel Text" w:hAnsi="Foxtel Text"/>
                <w:sz w:val="22"/>
                <w:szCs w:val="22"/>
                <w:lang w:eastAsia="en-GB"/>
              </w:rPr>
              <w:t>e</w:t>
            </w:r>
            <w:r w:rsidRPr="00855F66">
              <w:rPr>
                <w:rFonts w:ascii="Foxtel Text" w:hAnsi="Foxtel Text"/>
                <w:sz w:val="22"/>
                <w:szCs w:val="22"/>
                <w:lang w:eastAsia="en-GB"/>
              </w:rPr>
              <w:t xml:space="preserve"> direct relationship </w:t>
            </w:r>
            <w:r>
              <w:rPr>
                <w:rFonts w:ascii="Foxtel Text" w:hAnsi="Foxtel Text"/>
                <w:sz w:val="22"/>
                <w:szCs w:val="22"/>
                <w:lang w:eastAsia="en-GB"/>
              </w:rPr>
              <w:t xml:space="preserve">and </w:t>
            </w:r>
            <w:r w:rsidR="004202F9">
              <w:rPr>
                <w:rFonts w:ascii="Foxtel Text" w:hAnsi="Foxtel Text"/>
                <w:sz w:val="22"/>
                <w:szCs w:val="22"/>
                <w:lang w:eastAsia="en-GB"/>
              </w:rPr>
              <w:t>lead the</w:t>
            </w:r>
            <w:r>
              <w:rPr>
                <w:rFonts w:ascii="Foxtel Text" w:hAnsi="Foxtel Text"/>
                <w:sz w:val="22"/>
                <w:szCs w:val="22"/>
                <w:lang w:eastAsia="en-GB"/>
              </w:rPr>
              <w:t xml:space="preserve"> cross-functional Main Event support team</w:t>
            </w:r>
            <w:r w:rsidR="00F73F2B">
              <w:rPr>
                <w:rFonts w:ascii="Foxtel Text" w:hAnsi="Foxtel Text"/>
                <w:sz w:val="22"/>
                <w:szCs w:val="22"/>
                <w:lang w:eastAsia="en-GB"/>
              </w:rPr>
              <w:t>s</w:t>
            </w:r>
            <w:r>
              <w:rPr>
                <w:rFonts w:ascii="Foxtel Text" w:hAnsi="Foxtel Text"/>
                <w:sz w:val="22"/>
                <w:szCs w:val="22"/>
                <w:lang w:eastAsia="en-GB"/>
              </w:rPr>
              <w:t xml:space="preserve"> for a </w:t>
            </w:r>
            <w:r w:rsidRPr="00855F66">
              <w:rPr>
                <w:rFonts w:ascii="Foxtel Text" w:hAnsi="Foxtel Text"/>
                <w:sz w:val="22"/>
                <w:szCs w:val="22"/>
                <w:lang w:eastAsia="en-GB"/>
              </w:rPr>
              <w:t xml:space="preserve">group approach to Main Event </w:t>
            </w:r>
            <w:r>
              <w:rPr>
                <w:rFonts w:ascii="Foxtel Text" w:hAnsi="Foxtel Text"/>
                <w:sz w:val="22"/>
                <w:szCs w:val="22"/>
                <w:lang w:eastAsia="en-GB"/>
              </w:rPr>
              <w:t xml:space="preserve">promotions </w:t>
            </w:r>
            <w:r w:rsidR="004202F9">
              <w:rPr>
                <w:rFonts w:ascii="Foxtel Text" w:hAnsi="Foxtel Text"/>
                <w:sz w:val="22"/>
                <w:szCs w:val="22"/>
                <w:lang w:eastAsia="en-GB"/>
              </w:rPr>
              <w:t>across</w:t>
            </w:r>
            <w:r w:rsidR="004202F9" w:rsidRPr="00855F66">
              <w:rPr>
                <w:rFonts w:ascii="Foxtel Text" w:hAnsi="Foxtel Text"/>
                <w:sz w:val="22"/>
                <w:szCs w:val="22"/>
                <w:lang w:eastAsia="en-GB"/>
              </w:rPr>
              <w:t xml:space="preserve"> </w:t>
            </w:r>
            <w:r w:rsidRPr="00855F66">
              <w:rPr>
                <w:rFonts w:ascii="Foxtel Text" w:hAnsi="Foxtel Text"/>
                <w:sz w:val="22"/>
                <w:szCs w:val="22"/>
                <w:lang w:eastAsia="en-GB"/>
              </w:rPr>
              <w:t>Kayo &amp; Foxtel</w:t>
            </w:r>
            <w:r>
              <w:rPr>
                <w:rFonts w:ascii="Foxtel Text" w:hAnsi="Foxtel Text"/>
                <w:sz w:val="22"/>
                <w:szCs w:val="22"/>
                <w:lang w:eastAsia="en-GB"/>
              </w:rPr>
              <w:t>.</w:t>
            </w:r>
          </w:p>
          <w:p w14:paraId="05F261AD" w14:textId="7DE0973B" w:rsidR="00F73F2B" w:rsidRPr="00F73F2B" w:rsidRDefault="00F73F2B" w:rsidP="00F73F2B">
            <w:pPr>
              <w:ind w:left="720"/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t>Own P</w:t>
            </w:r>
            <w:r w:rsidR="004202F9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t>ay Per View</w:t>
            </w:r>
            <w:r w:rsidRPr="00F73F2B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: Strategy, Partnerships and </w:t>
            </w:r>
            <w:r w:rsidR="004202F9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Main Event </w:t>
            </w:r>
            <w:r w:rsidRPr="00F73F2B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t>Brand</w:t>
            </w:r>
          </w:p>
          <w:p w14:paraId="3105DCBB" w14:textId="7AE48A95" w:rsidR="00F73F2B" w:rsidRPr="00E30223" w:rsidRDefault="00F73F2B" w:rsidP="00E30223">
            <w:pPr>
              <w:pStyle w:val="ListParagraph"/>
              <w:numPr>
                <w:ilvl w:val="0"/>
                <w:numId w:val="29"/>
              </w:numPr>
              <w:rPr>
                <w:rFonts w:ascii="Foxtel Text" w:hAnsi="Foxtel Text"/>
                <w:sz w:val="22"/>
                <w:szCs w:val="22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 xml:space="preserve">Own External relationships; WWE, promoters, UFC etc.  </w:t>
            </w:r>
            <w:r w:rsidR="004874E1" w:rsidRPr="00F73F2B">
              <w:rPr>
                <w:rFonts w:ascii="Foxtel Text" w:hAnsi="Foxtel Text"/>
                <w:sz w:val="22"/>
                <w:szCs w:val="22"/>
              </w:rPr>
              <w:t>Working closely with our promoters</w:t>
            </w:r>
            <w:r w:rsidR="004874E1">
              <w:rPr>
                <w:rFonts w:ascii="Foxtel Text" w:hAnsi="Foxtel Text"/>
                <w:sz w:val="22"/>
                <w:szCs w:val="22"/>
              </w:rPr>
              <w:t xml:space="preserve">, including sourcing </w:t>
            </w:r>
            <w:r w:rsidR="004874E1" w:rsidRPr="00F73F2B">
              <w:rPr>
                <w:rFonts w:ascii="Foxtel Text" w:hAnsi="Foxtel Text"/>
                <w:sz w:val="22"/>
                <w:szCs w:val="22"/>
              </w:rPr>
              <w:t xml:space="preserve">images </w:t>
            </w:r>
            <w:r w:rsidR="004874E1">
              <w:rPr>
                <w:rFonts w:ascii="Foxtel Text" w:hAnsi="Foxtel Text"/>
                <w:sz w:val="22"/>
                <w:szCs w:val="22"/>
              </w:rPr>
              <w:t xml:space="preserve">and required collateral </w:t>
            </w:r>
            <w:r w:rsidR="004874E1" w:rsidRPr="00F73F2B">
              <w:rPr>
                <w:rFonts w:ascii="Foxtel Text" w:hAnsi="Foxtel Text"/>
                <w:sz w:val="22"/>
                <w:szCs w:val="22"/>
              </w:rPr>
              <w:t>for all fights</w:t>
            </w:r>
          </w:p>
          <w:p w14:paraId="48F1B020" w14:textId="6BC9A564" w:rsidR="00F73F2B" w:rsidRPr="00F73F2B" w:rsidRDefault="00F73F2B" w:rsidP="00E30223">
            <w:pPr>
              <w:pStyle w:val="ListParagraph"/>
              <w:numPr>
                <w:ilvl w:val="0"/>
                <w:numId w:val="29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4874E1">
              <w:rPr>
                <w:rFonts w:ascii="Foxtel Text" w:hAnsi="Foxtel Text"/>
                <w:sz w:val="22"/>
                <w:szCs w:val="22"/>
                <w:lang w:eastAsia="en-GB"/>
              </w:rPr>
              <w:t>Own Internal Group relationships across Fox Sports,</w:t>
            </w:r>
            <w:r w:rsidR="004202F9" w:rsidRPr="004874E1">
              <w:rPr>
                <w:rFonts w:ascii="Foxtel Text" w:hAnsi="Foxtel Text"/>
                <w:sz w:val="22"/>
                <w:szCs w:val="22"/>
                <w:lang w:eastAsia="en-GB"/>
              </w:rPr>
              <w:t xml:space="preserve"> Internal Public Relations and News Corp</w:t>
            </w:r>
            <w:r w:rsidRPr="004874E1">
              <w:rPr>
                <w:rFonts w:ascii="Foxtel Text" w:hAnsi="Foxtel Text"/>
                <w:sz w:val="22"/>
                <w:szCs w:val="22"/>
                <w:lang w:eastAsia="en-GB"/>
              </w:rPr>
              <w:t xml:space="preserve">.  Working </w:t>
            </w:r>
            <w:r w:rsidR="004874E1">
              <w:rPr>
                <w:rFonts w:ascii="Foxtel Text" w:hAnsi="Foxtel Text"/>
                <w:sz w:val="22"/>
                <w:szCs w:val="22"/>
                <w:lang w:eastAsia="en-GB"/>
              </w:rPr>
              <w:t xml:space="preserve">particularly </w:t>
            </w:r>
            <w:r w:rsidRPr="004874E1">
              <w:rPr>
                <w:rFonts w:ascii="Foxtel Text" w:hAnsi="Foxtel Text"/>
                <w:sz w:val="22"/>
                <w:szCs w:val="22"/>
                <w:lang w:eastAsia="en-GB"/>
              </w:rPr>
              <w:t xml:space="preserve">with Editorial &amp; </w:t>
            </w:r>
            <w:r w:rsidR="004202F9" w:rsidRPr="004874E1">
              <w:rPr>
                <w:rFonts w:ascii="Foxtel Text" w:hAnsi="Foxtel Text"/>
                <w:sz w:val="22"/>
                <w:szCs w:val="22"/>
                <w:lang w:eastAsia="en-GB"/>
              </w:rPr>
              <w:t>S</w:t>
            </w:r>
            <w:r w:rsidRPr="004874E1">
              <w:rPr>
                <w:rFonts w:ascii="Foxtel Text" w:hAnsi="Foxtel Text"/>
                <w:sz w:val="22"/>
                <w:szCs w:val="22"/>
                <w:lang w:eastAsia="en-GB"/>
              </w:rPr>
              <w:t>ocial team</w:t>
            </w:r>
            <w:r w:rsidR="004874E1" w:rsidRPr="004874E1">
              <w:rPr>
                <w:rFonts w:ascii="Foxtel Text" w:hAnsi="Foxtel Text"/>
                <w:sz w:val="22"/>
                <w:szCs w:val="22"/>
              </w:rPr>
              <w:t>s to build awareness and increase buys for all P</w:t>
            </w:r>
            <w:r w:rsidR="004874E1">
              <w:rPr>
                <w:rFonts w:ascii="Foxtel Text" w:hAnsi="Foxtel Text"/>
                <w:sz w:val="22"/>
                <w:szCs w:val="22"/>
              </w:rPr>
              <w:t xml:space="preserve">ay Per View </w:t>
            </w:r>
            <w:r w:rsidR="004874E1" w:rsidRPr="004874E1">
              <w:rPr>
                <w:rFonts w:ascii="Foxtel Text" w:hAnsi="Foxtel Text"/>
                <w:sz w:val="22"/>
                <w:szCs w:val="22"/>
              </w:rPr>
              <w:t xml:space="preserve">events </w:t>
            </w:r>
          </w:p>
          <w:p w14:paraId="7AFE8C52" w14:textId="3078471C" w:rsidR="00F73F2B" w:rsidRPr="00F73F2B" w:rsidRDefault="00F73F2B" w:rsidP="00F73F2B">
            <w:pPr>
              <w:numPr>
                <w:ilvl w:val="0"/>
                <w:numId w:val="25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 xml:space="preserve">Own creative </w:t>
            </w:r>
            <w:r w:rsidR="004202F9">
              <w:rPr>
                <w:rFonts w:ascii="Foxtel Text" w:hAnsi="Foxtel Text"/>
                <w:sz w:val="22"/>
                <w:szCs w:val="22"/>
                <w:lang w:eastAsia="en-GB"/>
              </w:rPr>
              <w:t>strategy, briefing and distribution of all Main Event campaigns</w:t>
            </w:r>
            <w:r w:rsidR="004874E1">
              <w:rPr>
                <w:rFonts w:ascii="Foxtel Text" w:hAnsi="Foxtel Text"/>
                <w:sz w:val="22"/>
                <w:szCs w:val="22"/>
                <w:lang w:eastAsia="en-GB"/>
              </w:rPr>
              <w:t>,</w:t>
            </w:r>
            <w:r w:rsidR="004202F9">
              <w:rPr>
                <w:rFonts w:ascii="Foxtel Text" w:hAnsi="Foxtel Text"/>
                <w:sz w:val="22"/>
                <w:szCs w:val="22"/>
                <w:lang w:eastAsia="en-GB"/>
              </w:rPr>
              <w:t xml:space="preserve"> </w:t>
            </w: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including distributing to the wider marketing team</w:t>
            </w:r>
            <w:r w:rsidR="004202F9">
              <w:rPr>
                <w:rFonts w:ascii="Foxtel Text" w:hAnsi="Foxtel Text"/>
                <w:sz w:val="22"/>
                <w:szCs w:val="22"/>
                <w:lang w:eastAsia="en-GB"/>
              </w:rPr>
              <w:t>s</w:t>
            </w:r>
            <w:r w:rsidR="004874E1">
              <w:rPr>
                <w:rFonts w:ascii="Foxtel Text" w:hAnsi="Foxtel Text"/>
                <w:sz w:val="22"/>
                <w:szCs w:val="22"/>
                <w:lang w:eastAsia="en-GB"/>
              </w:rPr>
              <w:t xml:space="preserve"> across Kayo &amp; Foxtel</w:t>
            </w:r>
          </w:p>
          <w:p w14:paraId="54A1E630" w14:textId="644C281D" w:rsidR="00F73F2B" w:rsidRPr="00F73F2B" w:rsidRDefault="00F73F2B" w:rsidP="00F73F2B">
            <w:pPr>
              <w:numPr>
                <w:ilvl w:val="0"/>
                <w:numId w:val="25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 xml:space="preserve">Milk more opportunities to elevate the profile of the fighters and look for key moments to leverage on all </w:t>
            </w:r>
            <w:r w:rsidR="004202F9">
              <w:rPr>
                <w:rFonts w:ascii="Foxtel Text" w:hAnsi="Foxtel Text"/>
                <w:sz w:val="22"/>
                <w:szCs w:val="22"/>
                <w:lang w:eastAsia="en-GB"/>
              </w:rPr>
              <w:t>Events</w:t>
            </w: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 xml:space="preserve">.  </w:t>
            </w:r>
          </w:p>
          <w:p w14:paraId="620892D5" w14:textId="13C4DCEC" w:rsidR="00F73F2B" w:rsidRDefault="00F73F2B" w:rsidP="00F73F2B">
            <w:pPr>
              <w:ind w:left="720"/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  <w:p w14:paraId="512BAE27" w14:textId="6B8A269E" w:rsidR="00E30223" w:rsidRDefault="00E30223" w:rsidP="00F73F2B">
            <w:pPr>
              <w:ind w:left="720"/>
              <w:rPr>
                <w:rFonts w:ascii="Foxtel Text" w:eastAsiaTheme="minorHAnsi" w:hAnsi="Foxtel Text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  <w:p w14:paraId="2DF86114" w14:textId="77777777" w:rsidR="00F5110F" w:rsidRDefault="00F5110F" w:rsidP="00F73F2B">
            <w:pPr>
              <w:ind w:left="720"/>
              <w:rPr>
                <w:rFonts w:ascii="Foxtel Text" w:eastAsiaTheme="minorHAnsi" w:hAnsi="Foxtel Text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  <w:p w14:paraId="1D80F8A1" w14:textId="77777777" w:rsidR="00E30223" w:rsidRPr="00F73F2B" w:rsidRDefault="00E30223" w:rsidP="00F73F2B">
            <w:pPr>
              <w:ind w:left="720"/>
              <w:rPr>
                <w:rFonts w:ascii="Foxtel Text" w:eastAsiaTheme="minorHAnsi" w:hAnsi="Foxtel Text"/>
                <w:sz w:val="22"/>
                <w:szCs w:val="22"/>
                <w:lang w:eastAsia="en-GB"/>
              </w:rPr>
            </w:pPr>
          </w:p>
          <w:p w14:paraId="7DF5D595" w14:textId="77777777" w:rsidR="00F73F2B" w:rsidRPr="00F73F2B" w:rsidRDefault="00F73F2B" w:rsidP="00F73F2B">
            <w:pPr>
              <w:ind w:left="720"/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lastRenderedPageBreak/>
              <w:t>Own Operational Project Management</w:t>
            </w:r>
          </w:p>
          <w:p w14:paraId="5B0FBE06" w14:textId="58ABD220" w:rsidR="00F73F2B" w:rsidRPr="00F73F2B" w:rsidRDefault="00F73F2B" w:rsidP="00F73F2B">
            <w:pPr>
              <w:numPr>
                <w:ilvl w:val="0"/>
                <w:numId w:val="26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Liaise with internal Kayo &amp; Foxtel Tech</w:t>
            </w:r>
            <w:r w:rsidR="004874E1">
              <w:rPr>
                <w:rFonts w:ascii="Foxtel Text" w:hAnsi="Foxtel Text"/>
                <w:sz w:val="22"/>
                <w:szCs w:val="22"/>
                <w:lang w:eastAsia="en-GB"/>
              </w:rPr>
              <w:t>nical</w:t>
            </w: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 xml:space="preserve"> teams to coordinate implementation of new </w:t>
            </w:r>
            <w:r w:rsidR="004874E1">
              <w:rPr>
                <w:rFonts w:ascii="Foxtel Text" w:hAnsi="Foxtel Text"/>
                <w:sz w:val="22"/>
                <w:szCs w:val="22"/>
                <w:lang w:eastAsia="en-GB"/>
              </w:rPr>
              <w:t xml:space="preserve">Pay Per View </w:t>
            </w: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events incl. on-sale dates etc</w:t>
            </w:r>
          </w:p>
          <w:p w14:paraId="05F9C0A1" w14:textId="52A8FD8D" w:rsidR="00F73F2B" w:rsidRPr="00F73F2B" w:rsidRDefault="00F73F2B" w:rsidP="00F73F2B">
            <w:pPr>
              <w:numPr>
                <w:ilvl w:val="0"/>
                <w:numId w:val="26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Work with external agency for required changes to Main Event website</w:t>
            </w:r>
          </w:p>
          <w:p w14:paraId="595F88CC" w14:textId="77777777" w:rsidR="00F73F2B" w:rsidRPr="00F73F2B" w:rsidRDefault="00F73F2B" w:rsidP="00F73F2B">
            <w:pPr>
              <w:numPr>
                <w:ilvl w:val="0"/>
                <w:numId w:val="26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Lead approvals with legal team &amp; promoter for all creative assets</w:t>
            </w:r>
          </w:p>
          <w:p w14:paraId="410FEFAC" w14:textId="3813E197" w:rsidR="00F73F2B" w:rsidRPr="00F73F2B" w:rsidRDefault="00F73F2B" w:rsidP="00F73F2B">
            <w:pPr>
              <w:numPr>
                <w:ilvl w:val="0"/>
                <w:numId w:val="26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With Head of P</w:t>
            </w:r>
            <w:r w:rsidR="004874E1">
              <w:rPr>
                <w:rFonts w:ascii="Foxtel Text" w:hAnsi="Foxtel Text"/>
                <w:sz w:val="22"/>
                <w:szCs w:val="22"/>
                <w:lang w:eastAsia="en-GB"/>
              </w:rPr>
              <w:t>ay Per View</w:t>
            </w: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, own the forecasting, reporting and post-campaign reporting for the group</w:t>
            </w:r>
          </w:p>
          <w:p w14:paraId="1B6A731A" w14:textId="77777777" w:rsidR="00F73F2B" w:rsidRPr="00F73F2B" w:rsidRDefault="00F73F2B" w:rsidP="00F73F2B">
            <w:pPr>
              <w:ind w:left="720"/>
              <w:rPr>
                <w:rFonts w:ascii="Foxtel Text" w:eastAsiaTheme="minorHAnsi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 </w:t>
            </w:r>
          </w:p>
          <w:p w14:paraId="5DCE6936" w14:textId="6DC22FC0" w:rsidR="00F73F2B" w:rsidRPr="00F73F2B" w:rsidRDefault="008D4656" w:rsidP="00F73F2B">
            <w:pPr>
              <w:ind w:left="720"/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b/>
                <w:bCs/>
                <w:i/>
                <w:iCs/>
                <w:sz w:val="22"/>
                <w:szCs w:val="22"/>
              </w:rPr>
              <w:t>Main Event Marketing and PR</w:t>
            </w:r>
            <w:r w:rsidR="00F73F2B" w:rsidRPr="00F73F2B">
              <w:rPr>
                <w:rFonts w:ascii="Foxtel Text" w:hAnsi="Foxtel Text"/>
                <w:b/>
                <w:bCs/>
                <w:i/>
                <w:iCs/>
                <w:sz w:val="22"/>
                <w:szCs w:val="22"/>
                <w:lang w:eastAsia="en-GB"/>
              </w:rPr>
              <w:t>: Marketing &amp; Customer across Foxtel &amp; Kayo specifically</w:t>
            </w:r>
          </w:p>
          <w:p w14:paraId="5A3A7237" w14:textId="0F3C8E09" w:rsidR="008D4656" w:rsidRPr="00D77CE0" w:rsidRDefault="008D4656" w:rsidP="008D4656">
            <w:pPr>
              <w:numPr>
                <w:ilvl w:val="0"/>
                <w:numId w:val="27"/>
              </w:numPr>
              <w:rPr>
                <w:rFonts w:ascii="Foxtel Text" w:hAnsi="Foxtel Text"/>
                <w:sz w:val="22"/>
                <w:szCs w:val="22"/>
              </w:rPr>
            </w:pPr>
            <w:r w:rsidRPr="00D77CE0">
              <w:rPr>
                <w:rFonts w:ascii="Foxtel Text" w:hAnsi="Foxtel Text"/>
                <w:sz w:val="22"/>
                <w:szCs w:val="22"/>
              </w:rPr>
              <w:t>Work with Foxtel &amp; Kayo Marketing to build awareness and increase buys for all PPV events</w:t>
            </w:r>
          </w:p>
          <w:p w14:paraId="52A7225E" w14:textId="77777777" w:rsidR="00F73F2B" w:rsidRPr="00F73F2B" w:rsidRDefault="00F73F2B" w:rsidP="00F73F2B">
            <w:pPr>
              <w:numPr>
                <w:ilvl w:val="0"/>
                <w:numId w:val="27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Coordinate &amp; brief internal Cross Functional Teams across Foxtel &amp; Kayo to build brand specific executions on each campaign incl. media, social, customer teams</w:t>
            </w:r>
          </w:p>
          <w:p w14:paraId="09006BBC" w14:textId="4516D939" w:rsidR="008D4656" w:rsidRPr="00F73F2B" w:rsidRDefault="00F73F2B" w:rsidP="00F73F2B">
            <w:pPr>
              <w:numPr>
                <w:ilvl w:val="0"/>
                <w:numId w:val="27"/>
              </w:numPr>
              <w:rPr>
                <w:rFonts w:ascii="Foxtel Text" w:hAnsi="Foxtel Text"/>
                <w:sz w:val="22"/>
                <w:szCs w:val="22"/>
                <w:lang w:eastAsia="en-GB"/>
              </w:rPr>
            </w:pPr>
            <w:r w:rsidRPr="00F73F2B">
              <w:rPr>
                <w:rFonts w:ascii="Foxtel Text" w:hAnsi="Foxtel Text"/>
                <w:sz w:val="22"/>
                <w:szCs w:val="22"/>
                <w:lang w:eastAsia="en-GB"/>
              </w:rPr>
              <w:t>Support the specific Kayo &amp; Foxtel brand teams to execute the plans. </w:t>
            </w:r>
          </w:p>
          <w:p w14:paraId="3D7141EA" w14:textId="77777777" w:rsidR="00460E9E" w:rsidRPr="00F73F2B" w:rsidRDefault="00460E9E" w:rsidP="00F73F2B">
            <w:pPr>
              <w:pStyle w:val="ListParagraph"/>
              <w:numPr>
                <w:ilvl w:val="0"/>
                <w:numId w:val="29"/>
              </w:numPr>
              <w:rPr>
                <w:rFonts w:ascii="Foxtel Text" w:hAnsi="Foxtel Text"/>
                <w:sz w:val="22"/>
                <w:szCs w:val="22"/>
              </w:rPr>
            </w:pPr>
            <w:r w:rsidRPr="00F73F2B">
              <w:rPr>
                <w:rFonts w:ascii="Foxtel Text" w:hAnsi="Foxtel Text"/>
                <w:sz w:val="22"/>
                <w:szCs w:val="22"/>
              </w:rPr>
              <w:t>Working with relevant departments to exploit contra opportunities</w:t>
            </w:r>
          </w:p>
          <w:p w14:paraId="71294DCA" w14:textId="11FA5343" w:rsidR="00460E9E" w:rsidRPr="00F73F2B" w:rsidRDefault="00460E9E" w:rsidP="00F73F2B">
            <w:pPr>
              <w:pStyle w:val="ListParagraph"/>
              <w:numPr>
                <w:ilvl w:val="0"/>
                <w:numId w:val="29"/>
              </w:numPr>
              <w:rPr>
                <w:rFonts w:ascii="Foxtel Text" w:hAnsi="Foxtel Text"/>
                <w:sz w:val="22"/>
                <w:szCs w:val="22"/>
              </w:rPr>
            </w:pPr>
            <w:r w:rsidRPr="00F73F2B">
              <w:rPr>
                <w:rFonts w:ascii="Foxtel Text" w:hAnsi="Foxtel Text"/>
                <w:sz w:val="22"/>
                <w:szCs w:val="22"/>
              </w:rPr>
              <w:t>Ensure the boxing content that Manager Boxing creates is deployed across all relevant platforms</w:t>
            </w:r>
          </w:p>
          <w:p w14:paraId="589A1FA3" w14:textId="77777777" w:rsidR="00460E9E" w:rsidRPr="00F73F2B" w:rsidRDefault="00460E9E" w:rsidP="00F73F2B">
            <w:pPr>
              <w:pStyle w:val="ListParagraph"/>
              <w:numPr>
                <w:ilvl w:val="0"/>
                <w:numId w:val="29"/>
              </w:numPr>
              <w:rPr>
                <w:rFonts w:ascii="Foxtel Text" w:hAnsi="Foxtel Text"/>
                <w:sz w:val="22"/>
                <w:szCs w:val="22"/>
              </w:rPr>
            </w:pPr>
            <w:r w:rsidRPr="00F73F2B">
              <w:rPr>
                <w:rFonts w:ascii="Foxtel Text" w:hAnsi="Foxtel Text"/>
                <w:sz w:val="22"/>
                <w:szCs w:val="22"/>
              </w:rPr>
              <w:t xml:space="preserve">Assist marketing and PR teams during any slow PPV months </w:t>
            </w:r>
          </w:p>
          <w:p w14:paraId="2BBCA7BA" w14:textId="77777777" w:rsidR="00460E9E" w:rsidRPr="00026CFE" w:rsidRDefault="00460E9E" w:rsidP="00F73F2B">
            <w:pPr>
              <w:rPr>
                <w:rFonts w:ascii="Foxtel Text" w:eastAsiaTheme="minorHAnsi" w:hAnsi="Foxtel Text"/>
                <w:sz w:val="22"/>
                <w:szCs w:val="22"/>
              </w:rPr>
            </w:pPr>
          </w:p>
          <w:p w14:paraId="68B602D5" w14:textId="5FD78EB2" w:rsidR="00460E9E" w:rsidRPr="00026CFE" w:rsidRDefault="00F73F2B" w:rsidP="00F5110F">
            <w:pPr>
              <w:rPr>
                <w:rFonts w:ascii="Foxtel Text" w:hAnsi="Foxtel Text" w:cs="Arial"/>
                <w:sz w:val="22"/>
                <w:szCs w:val="22"/>
                <w:lang w:eastAsia="en-AU"/>
              </w:rPr>
            </w:pPr>
            <w:r>
              <w:rPr>
                <w:rFonts w:ascii="Foxtel Text" w:hAnsi="Foxtel Text"/>
                <w:sz w:val="22"/>
                <w:szCs w:val="22"/>
              </w:rPr>
              <w:t xml:space="preserve">  </w:t>
            </w:r>
          </w:p>
          <w:p w14:paraId="324ECD33" w14:textId="6DE9971B" w:rsidR="003418F9" w:rsidRPr="00F73F2B" w:rsidRDefault="00F73F2B" w:rsidP="003418F9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b/>
                <w:bCs/>
                <w:i/>
                <w:iCs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sz w:val="22"/>
                <w:szCs w:val="22"/>
                <w:lang w:eastAsia="en-AU"/>
              </w:rPr>
              <w:t xml:space="preserve">             </w:t>
            </w:r>
            <w:r w:rsidR="003418F9" w:rsidRPr="00F73F2B">
              <w:rPr>
                <w:rFonts w:ascii="Foxtel Text" w:hAnsi="Foxtel Text" w:cs="Arial"/>
                <w:b/>
                <w:bCs/>
                <w:i/>
                <w:iCs/>
                <w:sz w:val="22"/>
                <w:szCs w:val="22"/>
                <w:lang w:eastAsia="en-AU"/>
              </w:rPr>
              <w:t xml:space="preserve">Other </w:t>
            </w:r>
          </w:p>
          <w:p w14:paraId="1422E2FD" w14:textId="77777777" w:rsidR="003418F9" w:rsidRPr="00026CFE" w:rsidRDefault="003418F9" w:rsidP="003418F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sz w:val="22"/>
                <w:szCs w:val="22"/>
                <w:lang w:eastAsia="en-AU"/>
              </w:rPr>
            </w:pPr>
            <w:r w:rsidRPr="00026CFE">
              <w:rPr>
                <w:rFonts w:ascii="Foxtel Text" w:hAnsi="Foxtel Text" w:cs="Arial"/>
                <w:sz w:val="22"/>
                <w:szCs w:val="22"/>
                <w:lang w:eastAsia="en-AU"/>
              </w:rPr>
              <w:t xml:space="preserve">Perform all other reasonable duties as requested by the Company. </w:t>
            </w:r>
          </w:p>
          <w:p w14:paraId="196AC600" w14:textId="77777777" w:rsidR="003418F9" w:rsidRPr="00026CFE" w:rsidRDefault="003418F9" w:rsidP="003418F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sz w:val="22"/>
                <w:szCs w:val="22"/>
                <w:lang w:eastAsia="en-AU"/>
              </w:rPr>
            </w:pPr>
            <w:r w:rsidRPr="00026CFE">
              <w:rPr>
                <w:rFonts w:ascii="Foxtel Text" w:hAnsi="Foxtel Text" w:cs="Arial"/>
                <w:sz w:val="22"/>
                <w:szCs w:val="22"/>
                <w:lang w:eastAsia="en-AU"/>
              </w:rPr>
              <w:t>Comply with all FOX SPORTS Policies and Procedures, as amended from time to time</w:t>
            </w:r>
          </w:p>
          <w:p w14:paraId="303AA96B" w14:textId="77777777" w:rsidR="003418F9" w:rsidRPr="00026CFE" w:rsidRDefault="003418F9" w:rsidP="003418F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sz w:val="22"/>
                <w:szCs w:val="22"/>
                <w:lang w:eastAsia="en-AU"/>
              </w:rPr>
            </w:pPr>
            <w:r w:rsidRPr="00026CFE">
              <w:rPr>
                <w:rFonts w:ascii="Foxtel Text" w:hAnsi="Foxtel Text" w:cs="Arial"/>
                <w:sz w:val="22"/>
                <w:szCs w:val="22"/>
                <w:lang w:eastAsia="en-AU"/>
              </w:rPr>
              <w:t>Uphold the Company’s Game Plan (organisational values) of Authentic, Team, Passionate, Respect, and Innovative.</w:t>
            </w:r>
          </w:p>
          <w:p w14:paraId="55824948" w14:textId="77777777" w:rsidR="003418F9" w:rsidRPr="00026CFE" w:rsidRDefault="003418F9" w:rsidP="003418F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sz w:val="22"/>
                <w:szCs w:val="22"/>
                <w:lang w:eastAsia="en-AU"/>
              </w:rPr>
            </w:pPr>
            <w:r w:rsidRPr="00026CFE">
              <w:rPr>
                <w:rFonts w:ascii="Foxtel Text" w:hAnsi="Foxtel Text" w:cs="Arial"/>
                <w:sz w:val="22"/>
                <w:szCs w:val="22"/>
                <w:lang w:eastAsia="en-AU"/>
              </w:rPr>
              <w:t xml:space="preserve">This description may change at the discretion of the Chief Executive Officer, or his/her designate. </w:t>
            </w:r>
          </w:p>
          <w:p w14:paraId="62D8D59A" w14:textId="77777777" w:rsidR="004861A1" w:rsidRPr="00026CFE" w:rsidRDefault="004861A1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sz w:val="22"/>
                <w:szCs w:val="22"/>
                <w:lang w:val="en-US"/>
              </w:rPr>
            </w:pPr>
          </w:p>
          <w:p w14:paraId="6D9AB080" w14:textId="77777777" w:rsidR="003418F9" w:rsidRDefault="003418F9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sz w:val="22"/>
                <w:szCs w:val="22"/>
                <w:lang w:val="en-US"/>
              </w:rPr>
            </w:pPr>
          </w:p>
          <w:p w14:paraId="4EF1127C" w14:textId="77777777" w:rsidR="003418F9" w:rsidRDefault="003418F9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sz w:val="22"/>
                <w:szCs w:val="22"/>
                <w:lang w:val="en-US"/>
              </w:rPr>
            </w:pPr>
          </w:p>
          <w:p w14:paraId="047902E4" w14:textId="77777777" w:rsidR="003418F9" w:rsidRDefault="003418F9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sz w:val="22"/>
                <w:szCs w:val="22"/>
                <w:lang w:val="en-US"/>
              </w:rPr>
            </w:pPr>
          </w:p>
          <w:p w14:paraId="5CD84620" w14:textId="115EFF68" w:rsidR="003418F9" w:rsidRPr="00A922B1" w:rsidRDefault="003418F9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sz w:val="22"/>
                <w:szCs w:val="22"/>
                <w:lang w:val="en-US"/>
              </w:rPr>
            </w:pPr>
          </w:p>
        </w:tc>
      </w:tr>
      <w:tr w:rsidR="00F73F2B" w:rsidRPr="00A922B1" w14:paraId="1205325D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7B55B" w14:textId="77777777" w:rsidR="00F73F2B" w:rsidRPr="00855F66" w:rsidRDefault="00F73F2B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/>
                <w:sz w:val="22"/>
                <w:szCs w:val="22"/>
                <w:lang w:eastAsia="en-GB"/>
              </w:rPr>
            </w:pPr>
          </w:p>
        </w:tc>
      </w:tr>
    </w:tbl>
    <w:p w14:paraId="5CD84624" w14:textId="0EA3BB2F" w:rsidR="00393E40" w:rsidRPr="00A922B1" w:rsidRDefault="00393E40" w:rsidP="0098256D">
      <w:pPr>
        <w:jc w:val="both"/>
        <w:rPr>
          <w:rFonts w:ascii="Foxtel Text" w:hAnsi="Foxtel Text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9072"/>
        <w:gridCol w:w="108"/>
      </w:tblGrid>
      <w:tr w:rsidR="000C4A57" w:rsidRPr="00A922B1" w14:paraId="5CD84626" w14:textId="77777777" w:rsidTr="003047CF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5CD84625" w14:textId="77777777" w:rsidR="000C4A57" w:rsidRPr="00A922B1" w:rsidRDefault="000C4A57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</w:rPr>
              <w:br w:type="page"/>
            </w:r>
            <w:r w:rsidR="003A1F9C"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experience and capability</w:t>
            </w:r>
          </w:p>
        </w:tc>
      </w:tr>
      <w:tr w:rsidR="000C4A57" w:rsidRPr="00A922B1" w14:paraId="5CD84634" w14:textId="77777777" w:rsidTr="003047CF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34BF1C6B" w14:textId="4B5B7A92" w:rsidR="003418F9" w:rsidRPr="003418F9" w:rsidRDefault="003047CF" w:rsidP="00026CFE">
            <w:pPr>
              <w:autoSpaceDE w:val="0"/>
              <w:autoSpaceDN w:val="0"/>
              <w:adjustRightInd w:val="0"/>
              <w:ind w:left="720"/>
              <w:jc w:val="both"/>
              <w:rPr>
                <w:rFonts w:ascii="Foxtel Text" w:hAnsi="Foxtel Text" w:cs="Arial"/>
                <w:lang w:eastAsia="en-AU"/>
              </w:rPr>
            </w:pPr>
            <w:r>
              <w:br w:type="page"/>
            </w:r>
          </w:p>
          <w:p w14:paraId="22B20486" w14:textId="77777777" w:rsidR="003418F9" w:rsidRPr="00005786" w:rsidRDefault="003418F9" w:rsidP="003418F9">
            <w:pPr>
              <w:pStyle w:val="Heading5"/>
              <w:jc w:val="both"/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</w:rPr>
              <w:t>Knowledge/Qualifications/ Experience</w:t>
            </w:r>
          </w:p>
          <w:p w14:paraId="04CED433" w14:textId="1C2F60BF" w:rsidR="00005786" w:rsidRPr="00005786" w:rsidRDefault="004874E1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>
              <w:rPr>
                <w:rFonts w:ascii="Foxtel Text" w:hAnsi="Foxtel Text" w:cs="Arial"/>
                <w:sz w:val="22"/>
                <w:szCs w:val="22"/>
              </w:rPr>
              <w:t>A</w:t>
            </w:r>
            <w:r w:rsidR="00005786" w:rsidRPr="00005786">
              <w:rPr>
                <w:rFonts w:ascii="Foxtel Text" w:hAnsi="Foxtel Text" w:cs="Arial"/>
                <w:sz w:val="22"/>
                <w:szCs w:val="22"/>
              </w:rPr>
              <w:t xml:space="preserve">t least </w:t>
            </w:r>
            <w:r w:rsidR="00F73F2B">
              <w:rPr>
                <w:rFonts w:ascii="Foxtel Text" w:hAnsi="Foxtel Text" w:cs="Arial"/>
                <w:sz w:val="22"/>
                <w:szCs w:val="22"/>
              </w:rPr>
              <w:t>5-10</w:t>
            </w:r>
            <w:r w:rsidR="00005786" w:rsidRPr="00005786">
              <w:rPr>
                <w:rFonts w:ascii="Foxtel Text" w:hAnsi="Foxtel Text" w:cs="Arial"/>
                <w:sz w:val="22"/>
                <w:szCs w:val="22"/>
              </w:rPr>
              <w:t xml:space="preserve"> years’ experience in a similar role</w:t>
            </w:r>
          </w:p>
          <w:p w14:paraId="0DAF6A78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Strong understanding of technology and application within marketing performance and acquisitions </w:t>
            </w:r>
          </w:p>
          <w:p w14:paraId="5FDDB23A" w14:textId="6C01E74B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High problem solving and decision-making ability</w:t>
            </w:r>
          </w:p>
          <w:p w14:paraId="669D21EC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Tertiary qualifications highly desirable</w:t>
            </w:r>
          </w:p>
          <w:p w14:paraId="352B511F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Exceptional relationship building, stakeholder management, influencing and negotiating skills to ensure buy in to a product across all levels.</w:t>
            </w:r>
          </w:p>
          <w:p w14:paraId="1D1D48FC" w14:textId="7A9C94BF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Deep understanding of metrics, trends and social products across the industry. </w:t>
            </w:r>
          </w:p>
          <w:p w14:paraId="2BDF2A1B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A business-minded approach to the commercialisation of social platforms. </w:t>
            </w:r>
          </w:p>
          <w:p w14:paraId="572B3980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Commercial focus – make decisions based on commercial outcomes </w:t>
            </w:r>
          </w:p>
          <w:p w14:paraId="3049C8A8" w14:textId="13F27292" w:rsid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Analyses the degree of customer/client satisfaction </w:t>
            </w:r>
          </w:p>
          <w:p w14:paraId="5721F5AC" w14:textId="3FF74628" w:rsidR="004874E1" w:rsidRPr="00005786" w:rsidRDefault="004874E1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>
              <w:rPr>
                <w:rFonts w:ascii="Foxtel Text" w:hAnsi="Foxtel Text" w:cs="Arial"/>
                <w:sz w:val="22"/>
                <w:szCs w:val="22"/>
              </w:rPr>
              <w:t>Experience in the entertainment industry is preferrable.  Ability to demonstrate out of the box creative thinking.</w:t>
            </w:r>
          </w:p>
          <w:p w14:paraId="19A390C0" w14:textId="77777777" w:rsidR="00005786" w:rsidRPr="00005786" w:rsidRDefault="00005786" w:rsidP="00005786">
            <w:pPr>
              <w:pStyle w:val="Header"/>
              <w:rPr>
                <w:rFonts w:ascii="Foxtel Text" w:hAnsi="Foxtel Text" w:cs="Arial"/>
                <w:b/>
                <w:color w:val="002060"/>
                <w:sz w:val="22"/>
                <w:szCs w:val="22"/>
              </w:rPr>
            </w:pPr>
          </w:p>
          <w:p w14:paraId="699F5CC7" w14:textId="09813395" w:rsidR="003418F9" w:rsidRPr="00005786" w:rsidRDefault="003418F9" w:rsidP="003418F9">
            <w:pPr>
              <w:pStyle w:val="Heading5"/>
              <w:jc w:val="both"/>
              <w:rPr>
                <w:rFonts w:ascii="Foxtel Text" w:hAnsi="Foxtel Text" w:cs="Arial"/>
                <w:color w:val="666699"/>
                <w:sz w:val="22"/>
                <w:szCs w:val="22"/>
              </w:rPr>
            </w:pPr>
          </w:p>
          <w:p w14:paraId="0F47AA43" w14:textId="77777777" w:rsidR="00026CFE" w:rsidRPr="00005786" w:rsidRDefault="00026CFE" w:rsidP="00026CFE">
            <w:pPr>
              <w:pStyle w:val="Heading5"/>
              <w:jc w:val="both"/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</w:rPr>
              <w:t>Behavioural Capabilities</w:t>
            </w:r>
          </w:p>
          <w:p w14:paraId="64B36D24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Creative and innovative thinking.</w:t>
            </w:r>
          </w:p>
          <w:p w14:paraId="526EDEF6" w14:textId="5ED8733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Natural curiosity and problem</w:t>
            </w:r>
            <w:r w:rsidR="00F73F2B">
              <w:rPr>
                <w:rFonts w:ascii="Foxtel Text" w:hAnsi="Foxtel Text" w:cs="Arial"/>
                <w:sz w:val="22"/>
                <w:szCs w:val="22"/>
              </w:rPr>
              <w:t>-</w:t>
            </w:r>
            <w:r w:rsidRPr="00005786">
              <w:rPr>
                <w:rFonts w:ascii="Foxtel Text" w:hAnsi="Foxtel Text" w:cs="Arial"/>
                <w:sz w:val="22"/>
                <w:szCs w:val="22"/>
              </w:rPr>
              <w:t>solving ability. </w:t>
            </w:r>
          </w:p>
          <w:p w14:paraId="026C57E4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Question the norms, strive to improve and redefine what and how we do our work. </w:t>
            </w:r>
          </w:p>
          <w:p w14:paraId="1174751C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Put customers at the centre of everything we do </w:t>
            </w:r>
          </w:p>
          <w:p w14:paraId="3BBD7E41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Analyses the degree of customer and/or client penetration </w:t>
            </w:r>
          </w:p>
          <w:p w14:paraId="6FA14E3D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 xml:space="preserve">Keeps abreast of competitor products and services </w:t>
            </w:r>
          </w:p>
          <w:p w14:paraId="1A437711" w14:textId="77777777" w:rsidR="00005786" w:rsidRPr="00005786" w:rsidRDefault="00005786" w:rsidP="0000578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Foxtel Text" w:hAnsi="Foxtel Text" w:cs="Arial"/>
                <w:sz w:val="22"/>
                <w:szCs w:val="22"/>
              </w:rPr>
            </w:pPr>
            <w:r w:rsidRPr="00005786">
              <w:rPr>
                <w:rFonts w:ascii="Foxtel Text" w:hAnsi="Foxtel Text" w:cs="Arial"/>
                <w:sz w:val="22"/>
                <w:szCs w:val="22"/>
              </w:rPr>
              <w:t>Adaptable to change and demonstrates flexibility in work approach.</w:t>
            </w:r>
          </w:p>
          <w:p w14:paraId="3CA489CF" w14:textId="77777777" w:rsidR="00026CFE" w:rsidRPr="00026CFE" w:rsidRDefault="00026CFE" w:rsidP="00026CFE"/>
          <w:p w14:paraId="0301CF70" w14:textId="77777777" w:rsidR="003047CF" w:rsidRPr="00A922B1" w:rsidRDefault="003047CF" w:rsidP="0098256D">
            <w:pPr>
              <w:pStyle w:val="ListParagraph"/>
              <w:ind w:left="0"/>
              <w:contextualSpacing w:val="0"/>
              <w:jc w:val="both"/>
              <w:rPr>
                <w:rFonts w:ascii="Foxtel Text" w:hAnsi="Foxtel Text" w:cs="Arial"/>
                <w:color w:val="404040"/>
              </w:rPr>
            </w:pPr>
          </w:p>
          <w:p w14:paraId="5CD84633" w14:textId="77777777" w:rsidR="00B97698" w:rsidRPr="00A922B1" w:rsidRDefault="00B97698" w:rsidP="0098256D">
            <w:pPr>
              <w:pStyle w:val="ListParagraph"/>
              <w:ind w:left="0"/>
              <w:contextualSpacing w:val="0"/>
              <w:jc w:val="both"/>
              <w:rPr>
                <w:rFonts w:ascii="Foxtel Text" w:hAnsi="Foxtel Text" w:cs="Arial"/>
                <w:color w:val="404040"/>
              </w:rPr>
            </w:pPr>
          </w:p>
        </w:tc>
      </w:tr>
      <w:tr w:rsidR="00865DB1" w14:paraId="5CD84636" w14:textId="77777777" w:rsidTr="003047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84635" w14:textId="77777777" w:rsidR="00865DB1" w:rsidRDefault="00865DB1" w:rsidP="006623AA">
            <w:pPr>
              <w:spacing w:before="120" w:after="120"/>
              <w:jc w:val="both"/>
              <w:rPr>
                <w:rFonts w:ascii="Arial Black" w:hAnsi="Arial Black" w:cs="Arial"/>
                <w:color w:val="FF5050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color w:val="FF5050"/>
                <w:sz w:val="30"/>
                <w:szCs w:val="30"/>
              </w:rPr>
              <w:lastRenderedPageBreak/>
              <w:br w:type="page"/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Our 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purpose and </w:t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values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highlight w:val="yellow"/>
              </w:rPr>
              <w:t xml:space="preserve"> </w:t>
            </w:r>
          </w:p>
        </w:tc>
      </w:tr>
      <w:tr w:rsidR="00865DB1" w14:paraId="5CD84646" w14:textId="77777777" w:rsidTr="003047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84637" w14:textId="77777777" w:rsidR="00865DB1" w:rsidRDefault="00865DB1" w:rsidP="006623AA">
            <w:pPr>
              <w:pStyle w:val="NoSpacing"/>
            </w:pPr>
          </w:p>
          <w:p w14:paraId="5CD84638" w14:textId="77777777" w:rsidR="00865DB1" w:rsidRPr="00F73F2B" w:rsidRDefault="00865DB1" w:rsidP="006623AA">
            <w:pPr>
              <w:pStyle w:val="NoSpacing"/>
              <w:rPr>
                <w:rFonts w:ascii="Foxtel Text" w:hAnsi="Foxtel Text"/>
              </w:rPr>
            </w:pPr>
            <w:r w:rsidRPr="00F73F2B">
              <w:rPr>
                <w:rFonts w:ascii="Foxtel Text" w:hAnsi="Foxtel Text"/>
              </w:rPr>
              <w:t xml:space="preserve">Our purpose is to bring home Australia’s most valued entertainment experience. </w:t>
            </w:r>
          </w:p>
          <w:p w14:paraId="5CD84639" w14:textId="77777777" w:rsidR="00865DB1" w:rsidRPr="00F73F2B" w:rsidRDefault="00865DB1" w:rsidP="006623AA">
            <w:pPr>
              <w:pStyle w:val="NoSpacing"/>
              <w:rPr>
                <w:rFonts w:ascii="Foxtel Text" w:hAnsi="Foxtel Text"/>
              </w:rPr>
            </w:pPr>
          </w:p>
          <w:p w14:paraId="5CD8463A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F73F2B">
              <w:rPr>
                <w:rFonts w:ascii="Foxtel Text" w:hAnsi="Foxtel Text"/>
              </w:rPr>
              <w:t>To help us achieve this, we have a set of values to guide how we behave and operate as a business, as a team, and as individuals</w:t>
            </w:r>
            <w:r w:rsidRPr="00865DB1">
              <w:rPr>
                <w:rFonts w:ascii="Foxtel Text" w:hAnsi="Foxtel Text"/>
                <w:sz w:val="20"/>
                <w:szCs w:val="20"/>
              </w:rPr>
              <w:t>:</w:t>
            </w:r>
          </w:p>
          <w:p w14:paraId="5CD8463B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3C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Customer First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put our customer relationships first. We think customer in every decision. </w:t>
            </w:r>
          </w:p>
          <w:p w14:paraId="5CD8463D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3E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Own It: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take on the responsibility to bring home the best value. </w:t>
            </w:r>
          </w:p>
          <w:p w14:paraId="5CD8463F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40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Authentic: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give people a fair go and talk straight. </w:t>
            </w:r>
          </w:p>
          <w:p w14:paraId="5CD84641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42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Change the Game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make Foxtel different, better and special. </w:t>
            </w:r>
          </w:p>
          <w:p w14:paraId="5CD84643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5CD84644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Win Together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love being the underdog that wins. Together we are an unstoppable team. </w:t>
            </w:r>
          </w:p>
          <w:p w14:paraId="5CD84645" w14:textId="77777777" w:rsidR="00865DB1" w:rsidRDefault="00865DB1" w:rsidP="006623A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404040"/>
                <w:sz w:val="20"/>
                <w:szCs w:val="20"/>
                <w:highlight w:val="yellow"/>
              </w:rPr>
            </w:pPr>
          </w:p>
        </w:tc>
      </w:tr>
    </w:tbl>
    <w:p w14:paraId="5CD84647" w14:textId="77777777" w:rsidR="00865DB1" w:rsidRDefault="00865DB1" w:rsidP="00865DB1">
      <w:pPr>
        <w:rPr>
          <w:rFonts w:ascii="Foxtel Text" w:hAnsi="Foxtel Text" w:cs="Arial"/>
          <w:sz w:val="20"/>
          <w:szCs w:val="20"/>
        </w:rPr>
      </w:pPr>
    </w:p>
    <w:sectPr w:rsidR="00865DB1" w:rsidSect="00821E16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37C5" w14:textId="77777777" w:rsidR="00AA3BA9" w:rsidRDefault="00AA3BA9" w:rsidP="00A46E95">
      <w:r>
        <w:separator/>
      </w:r>
    </w:p>
  </w:endnote>
  <w:endnote w:type="continuationSeparator" w:id="0">
    <w:p w14:paraId="47795498" w14:textId="77777777" w:rsidR="00AA3BA9" w:rsidRDefault="00AA3BA9" w:rsidP="00A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Bodoni MT Condensed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xtel Text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464D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759FB" w14:textId="77777777" w:rsidR="00AA3BA9" w:rsidRDefault="00AA3BA9" w:rsidP="00A46E95">
      <w:r>
        <w:separator/>
      </w:r>
    </w:p>
  </w:footnote>
  <w:footnote w:type="continuationSeparator" w:id="0">
    <w:p w14:paraId="08610576" w14:textId="77777777" w:rsidR="00AA3BA9" w:rsidRDefault="00AA3BA9" w:rsidP="00A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464C" w14:textId="48762DA0" w:rsidR="009628A7" w:rsidRDefault="003D7D74" w:rsidP="008318C9">
    <w:pPr>
      <w:pStyle w:val="Header"/>
      <w:tabs>
        <w:tab w:val="left" w:pos="-1418"/>
      </w:tabs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96434" wp14:editId="119FD1EA">
          <wp:simplePos x="0" y="0"/>
          <wp:positionH relativeFrom="column">
            <wp:posOffset>-123190</wp:posOffset>
          </wp:positionH>
          <wp:positionV relativeFrom="page">
            <wp:posOffset>238125</wp:posOffset>
          </wp:positionV>
          <wp:extent cx="5669915" cy="7569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B64A6C"/>
    <w:multiLevelType w:val="multilevel"/>
    <w:tmpl w:val="B254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742FD"/>
    <w:multiLevelType w:val="hybridMultilevel"/>
    <w:tmpl w:val="5B540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311F"/>
    <w:multiLevelType w:val="hybridMultilevel"/>
    <w:tmpl w:val="76064B88"/>
    <w:lvl w:ilvl="0" w:tplc="FC284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5CB26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F567F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48C216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44F6EE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A78389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C7292A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C9B5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6F0A764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2930"/>
    <w:multiLevelType w:val="hybridMultilevel"/>
    <w:tmpl w:val="80A27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07B6"/>
    <w:multiLevelType w:val="hybridMultilevel"/>
    <w:tmpl w:val="0108D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41AB"/>
    <w:multiLevelType w:val="hybridMultilevel"/>
    <w:tmpl w:val="1B167B82"/>
    <w:lvl w:ilvl="0" w:tplc="C0F62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C2062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CFE633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7960E0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C691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8F4A0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F1CBF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648CA8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145EDA7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3721C9"/>
    <w:multiLevelType w:val="hybridMultilevel"/>
    <w:tmpl w:val="9FCE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07552A"/>
    <w:multiLevelType w:val="multilevel"/>
    <w:tmpl w:val="F0AE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A9248E"/>
    <w:multiLevelType w:val="hybridMultilevel"/>
    <w:tmpl w:val="03A88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5E774D80"/>
    <w:multiLevelType w:val="hybridMultilevel"/>
    <w:tmpl w:val="C44405FC"/>
    <w:lvl w:ilvl="0" w:tplc="9C8AE622">
      <w:start w:val="2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1CF7"/>
    <w:multiLevelType w:val="hybridMultilevel"/>
    <w:tmpl w:val="B7247966"/>
    <w:lvl w:ilvl="0" w:tplc="8FCC2526">
      <w:numFmt w:val="bullet"/>
      <w:lvlText w:val="•"/>
      <w:lvlJc w:val="left"/>
      <w:pPr>
        <w:ind w:left="720" w:hanging="360"/>
      </w:pPr>
      <w:rPr>
        <w:rFonts w:hint="default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63B16"/>
    <w:multiLevelType w:val="multilevel"/>
    <w:tmpl w:val="011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432E51"/>
    <w:multiLevelType w:val="hybridMultilevel"/>
    <w:tmpl w:val="4620A250"/>
    <w:lvl w:ilvl="0" w:tplc="5A3E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06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24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0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6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8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6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5A7639E"/>
    <w:multiLevelType w:val="hybridMultilevel"/>
    <w:tmpl w:val="50B462A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75B32536"/>
    <w:multiLevelType w:val="hybridMultilevel"/>
    <w:tmpl w:val="88522F80"/>
    <w:lvl w:ilvl="0" w:tplc="8FCC252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en-AU" w:eastAsia="en-AU" w:bidi="en-AU"/>
      </w:rPr>
    </w:lvl>
    <w:lvl w:ilvl="1" w:tplc="5CB26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F567F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48C216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44F6EE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A78389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C7292A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C9B5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6F0A764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9" w15:restartNumberingAfterBreak="0">
    <w:nsid w:val="78F05BC2"/>
    <w:multiLevelType w:val="hybridMultilevel"/>
    <w:tmpl w:val="D6A62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1"/>
  </w:num>
  <w:num w:numId="4">
    <w:abstractNumId w:val="25"/>
  </w:num>
  <w:num w:numId="5">
    <w:abstractNumId w:val="16"/>
  </w:num>
  <w:num w:numId="6">
    <w:abstractNumId w:val="4"/>
  </w:num>
  <w:num w:numId="7">
    <w:abstractNumId w:val="20"/>
  </w:num>
  <w:num w:numId="8">
    <w:abstractNumId w:val="30"/>
  </w:num>
  <w:num w:numId="9">
    <w:abstractNumId w:val="10"/>
  </w:num>
  <w:num w:numId="10">
    <w:abstractNumId w:val="21"/>
  </w:num>
  <w:num w:numId="11">
    <w:abstractNumId w:val="27"/>
  </w:num>
  <w:num w:numId="12">
    <w:abstractNumId w:val="11"/>
  </w:num>
  <w:num w:numId="13">
    <w:abstractNumId w:val="7"/>
  </w:num>
  <w:num w:numId="14">
    <w:abstractNumId w:val="17"/>
  </w:num>
  <w:num w:numId="15">
    <w:abstractNumId w:val="6"/>
  </w:num>
  <w:num w:numId="16">
    <w:abstractNumId w:val="13"/>
  </w:num>
  <w:num w:numId="17">
    <w:abstractNumId w:val="8"/>
  </w:num>
  <w:num w:numId="18">
    <w:abstractNumId w:val="1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9"/>
  </w:num>
  <w:num w:numId="24">
    <w:abstractNumId w:val="3"/>
  </w:num>
  <w:num w:numId="25">
    <w:abstractNumId w:val="23"/>
  </w:num>
  <w:num w:numId="26">
    <w:abstractNumId w:val="1"/>
  </w:num>
  <w:num w:numId="27">
    <w:abstractNumId w:val="14"/>
  </w:num>
  <w:num w:numId="28">
    <w:abstractNumId w:val="29"/>
  </w:num>
  <w:num w:numId="29">
    <w:abstractNumId w:val="22"/>
  </w:num>
  <w:num w:numId="30">
    <w:abstractNumId w:val="28"/>
  </w:num>
  <w:num w:numId="3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05786"/>
    <w:rsid w:val="00017EFE"/>
    <w:rsid w:val="00026CFE"/>
    <w:rsid w:val="00043D5B"/>
    <w:rsid w:val="000610E2"/>
    <w:rsid w:val="000712E6"/>
    <w:rsid w:val="00072D61"/>
    <w:rsid w:val="00080B9A"/>
    <w:rsid w:val="00096C5D"/>
    <w:rsid w:val="000B0FB0"/>
    <w:rsid w:val="000B1EAB"/>
    <w:rsid w:val="000B6126"/>
    <w:rsid w:val="000C2CC5"/>
    <w:rsid w:val="000C4A57"/>
    <w:rsid w:val="000D78A3"/>
    <w:rsid w:val="000E6CD8"/>
    <w:rsid w:val="000F6AA9"/>
    <w:rsid w:val="00103067"/>
    <w:rsid w:val="001047FC"/>
    <w:rsid w:val="00105E96"/>
    <w:rsid w:val="001207D2"/>
    <w:rsid w:val="0012417C"/>
    <w:rsid w:val="00132581"/>
    <w:rsid w:val="00135071"/>
    <w:rsid w:val="00195260"/>
    <w:rsid w:val="001A1DCA"/>
    <w:rsid w:val="001D38AA"/>
    <w:rsid w:val="001F3279"/>
    <w:rsid w:val="001F501B"/>
    <w:rsid w:val="001F679E"/>
    <w:rsid w:val="002110CC"/>
    <w:rsid w:val="002260DB"/>
    <w:rsid w:val="002468F3"/>
    <w:rsid w:val="00257C94"/>
    <w:rsid w:val="0027280D"/>
    <w:rsid w:val="0027790A"/>
    <w:rsid w:val="00287D19"/>
    <w:rsid w:val="00290633"/>
    <w:rsid w:val="00292AF5"/>
    <w:rsid w:val="00296756"/>
    <w:rsid w:val="002B50DC"/>
    <w:rsid w:val="002B50F0"/>
    <w:rsid w:val="002C279E"/>
    <w:rsid w:val="002C6BAE"/>
    <w:rsid w:val="002D67D3"/>
    <w:rsid w:val="002E5E5F"/>
    <w:rsid w:val="002F4001"/>
    <w:rsid w:val="002F6C70"/>
    <w:rsid w:val="003047CF"/>
    <w:rsid w:val="00317EEA"/>
    <w:rsid w:val="003204A6"/>
    <w:rsid w:val="003211B5"/>
    <w:rsid w:val="00321ABA"/>
    <w:rsid w:val="00326CCA"/>
    <w:rsid w:val="00334016"/>
    <w:rsid w:val="003418F9"/>
    <w:rsid w:val="00347E1D"/>
    <w:rsid w:val="003541ED"/>
    <w:rsid w:val="00363A88"/>
    <w:rsid w:val="00365BD7"/>
    <w:rsid w:val="00367F7F"/>
    <w:rsid w:val="00370DA4"/>
    <w:rsid w:val="003761FD"/>
    <w:rsid w:val="00387BB4"/>
    <w:rsid w:val="00390AE9"/>
    <w:rsid w:val="00393E40"/>
    <w:rsid w:val="003A0B85"/>
    <w:rsid w:val="003A1F9C"/>
    <w:rsid w:val="003B4B9C"/>
    <w:rsid w:val="003C6C41"/>
    <w:rsid w:val="003C7744"/>
    <w:rsid w:val="003D4E21"/>
    <w:rsid w:val="003D7D74"/>
    <w:rsid w:val="003E2554"/>
    <w:rsid w:val="0040521A"/>
    <w:rsid w:val="0040546B"/>
    <w:rsid w:val="00406200"/>
    <w:rsid w:val="00414ADE"/>
    <w:rsid w:val="004202F9"/>
    <w:rsid w:val="00424711"/>
    <w:rsid w:val="00425862"/>
    <w:rsid w:val="00427D50"/>
    <w:rsid w:val="0043064E"/>
    <w:rsid w:val="00430BC4"/>
    <w:rsid w:val="00434755"/>
    <w:rsid w:val="004378F1"/>
    <w:rsid w:val="00443280"/>
    <w:rsid w:val="00444CFE"/>
    <w:rsid w:val="00460145"/>
    <w:rsid w:val="00460813"/>
    <w:rsid w:val="00460E9E"/>
    <w:rsid w:val="004639B4"/>
    <w:rsid w:val="00464E3E"/>
    <w:rsid w:val="00473608"/>
    <w:rsid w:val="0048157E"/>
    <w:rsid w:val="004861A1"/>
    <w:rsid w:val="004874E1"/>
    <w:rsid w:val="004C5925"/>
    <w:rsid w:val="004C6A2F"/>
    <w:rsid w:val="004C79D0"/>
    <w:rsid w:val="004E49BF"/>
    <w:rsid w:val="00507EE6"/>
    <w:rsid w:val="00516CB1"/>
    <w:rsid w:val="0051705B"/>
    <w:rsid w:val="00522DEB"/>
    <w:rsid w:val="00527209"/>
    <w:rsid w:val="005616F9"/>
    <w:rsid w:val="00567346"/>
    <w:rsid w:val="00570D6A"/>
    <w:rsid w:val="0057228F"/>
    <w:rsid w:val="00581275"/>
    <w:rsid w:val="005A382B"/>
    <w:rsid w:val="005B1A53"/>
    <w:rsid w:val="005D1F51"/>
    <w:rsid w:val="005E0E51"/>
    <w:rsid w:val="005E5493"/>
    <w:rsid w:val="005E7B28"/>
    <w:rsid w:val="005F23E8"/>
    <w:rsid w:val="00601E68"/>
    <w:rsid w:val="006106B1"/>
    <w:rsid w:val="006626ED"/>
    <w:rsid w:val="00672D54"/>
    <w:rsid w:val="00681E02"/>
    <w:rsid w:val="00686B20"/>
    <w:rsid w:val="006956BC"/>
    <w:rsid w:val="00695A4F"/>
    <w:rsid w:val="00696F15"/>
    <w:rsid w:val="006B2757"/>
    <w:rsid w:val="006B2C94"/>
    <w:rsid w:val="006C7F75"/>
    <w:rsid w:val="006D6B94"/>
    <w:rsid w:val="006E2DBB"/>
    <w:rsid w:val="00705B5F"/>
    <w:rsid w:val="007306CC"/>
    <w:rsid w:val="00772D33"/>
    <w:rsid w:val="00773675"/>
    <w:rsid w:val="0078084C"/>
    <w:rsid w:val="007836B3"/>
    <w:rsid w:val="00784CD2"/>
    <w:rsid w:val="0079299B"/>
    <w:rsid w:val="00793AA9"/>
    <w:rsid w:val="007B349E"/>
    <w:rsid w:val="007B5B2F"/>
    <w:rsid w:val="007C1CB1"/>
    <w:rsid w:val="007C5DA8"/>
    <w:rsid w:val="007D2574"/>
    <w:rsid w:val="007E2A69"/>
    <w:rsid w:val="007E358C"/>
    <w:rsid w:val="008033D7"/>
    <w:rsid w:val="0080467F"/>
    <w:rsid w:val="00805417"/>
    <w:rsid w:val="00807D8A"/>
    <w:rsid w:val="00811F34"/>
    <w:rsid w:val="00813486"/>
    <w:rsid w:val="00821E16"/>
    <w:rsid w:val="008318C9"/>
    <w:rsid w:val="00833A6A"/>
    <w:rsid w:val="0083439A"/>
    <w:rsid w:val="0083650D"/>
    <w:rsid w:val="008440B8"/>
    <w:rsid w:val="00850374"/>
    <w:rsid w:val="00855440"/>
    <w:rsid w:val="00855F66"/>
    <w:rsid w:val="00865980"/>
    <w:rsid w:val="0086598E"/>
    <w:rsid w:val="00865DB1"/>
    <w:rsid w:val="00866067"/>
    <w:rsid w:val="0088560F"/>
    <w:rsid w:val="008A1FD8"/>
    <w:rsid w:val="008B7B70"/>
    <w:rsid w:val="008D4656"/>
    <w:rsid w:val="008E7A85"/>
    <w:rsid w:val="008F5CED"/>
    <w:rsid w:val="008F655F"/>
    <w:rsid w:val="00902014"/>
    <w:rsid w:val="0090420C"/>
    <w:rsid w:val="009370CB"/>
    <w:rsid w:val="00940C75"/>
    <w:rsid w:val="00942B2E"/>
    <w:rsid w:val="00944231"/>
    <w:rsid w:val="009628A7"/>
    <w:rsid w:val="0098256D"/>
    <w:rsid w:val="00982C87"/>
    <w:rsid w:val="00986160"/>
    <w:rsid w:val="009926C5"/>
    <w:rsid w:val="0099462E"/>
    <w:rsid w:val="00995F2D"/>
    <w:rsid w:val="009A729D"/>
    <w:rsid w:val="009B3A46"/>
    <w:rsid w:val="009E1FAA"/>
    <w:rsid w:val="009E7139"/>
    <w:rsid w:val="009F319D"/>
    <w:rsid w:val="009F4167"/>
    <w:rsid w:val="00A07D40"/>
    <w:rsid w:val="00A15269"/>
    <w:rsid w:val="00A24F31"/>
    <w:rsid w:val="00A364BC"/>
    <w:rsid w:val="00A46E95"/>
    <w:rsid w:val="00A60418"/>
    <w:rsid w:val="00A67EDC"/>
    <w:rsid w:val="00A72A68"/>
    <w:rsid w:val="00A736FE"/>
    <w:rsid w:val="00A922B1"/>
    <w:rsid w:val="00A92DB4"/>
    <w:rsid w:val="00A96A16"/>
    <w:rsid w:val="00AA3BA9"/>
    <w:rsid w:val="00AA7984"/>
    <w:rsid w:val="00AB7454"/>
    <w:rsid w:val="00AC292F"/>
    <w:rsid w:val="00AE782A"/>
    <w:rsid w:val="00AF5FF6"/>
    <w:rsid w:val="00B02469"/>
    <w:rsid w:val="00B04BAC"/>
    <w:rsid w:val="00B06B4F"/>
    <w:rsid w:val="00B62790"/>
    <w:rsid w:val="00B6601D"/>
    <w:rsid w:val="00B74E10"/>
    <w:rsid w:val="00B77644"/>
    <w:rsid w:val="00B806D4"/>
    <w:rsid w:val="00B80CF4"/>
    <w:rsid w:val="00B81B64"/>
    <w:rsid w:val="00B93F6A"/>
    <w:rsid w:val="00B97698"/>
    <w:rsid w:val="00BB121A"/>
    <w:rsid w:val="00BB3B1A"/>
    <w:rsid w:val="00BB7E46"/>
    <w:rsid w:val="00BC1290"/>
    <w:rsid w:val="00BC17D7"/>
    <w:rsid w:val="00BF0EF7"/>
    <w:rsid w:val="00C014C4"/>
    <w:rsid w:val="00C06292"/>
    <w:rsid w:val="00C121AF"/>
    <w:rsid w:val="00C1390C"/>
    <w:rsid w:val="00C13C2D"/>
    <w:rsid w:val="00C17D8F"/>
    <w:rsid w:val="00C2111F"/>
    <w:rsid w:val="00C27D66"/>
    <w:rsid w:val="00C51C43"/>
    <w:rsid w:val="00C5621B"/>
    <w:rsid w:val="00C57F10"/>
    <w:rsid w:val="00C7438C"/>
    <w:rsid w:val="00C77DAD"/>
    <w:rsid w:val="00C8219F"/>
    <w:rsid w:val="00C87620"/>
    <w:rsid w:val="00C90390"/>
    <w:rsid w:val="00CB164E"/>
    <w:rsid w:val="00CB7394"/>
    <w:rsid w:val="00CD4942"/>
    <w:rsid w:val="00CD67DB"/>
    <w:rsid w:val="00D0190B"/>
    <w:rsid w:val="00D068BC"/>
    <w:rsid w:val="00D13EF3"/>
    <w:rsid w:val="00D16739"/>
    <w:rsid w:val="00D23D3F"/>
    <w:rsid w:val="00D30170"/>
    <w:rsid w:val="00D541B2"/>
    <w:rsid w:val="00D654FA"/>
    <w:rsid w:val="00D80773"/>
    <w:rsid w:val="00D82C4C"/>
    <w:rsid w:val="00DB39F8"/>
    <w:rsid w:val="00DB7CE7"/>
    <w:rsid w:val="00DC14C6"/>
    <w:rsid w:val="00DC6336"/>
    <w:rsid w:val="00DD0BD7"/>
    <w:rsid w:val="00E03006"/>
    <w:rsid w:val="00E05B05"/>
    <w:rsid w:val="00E2216F"/>
    <w:rsid w:val="00E22E34"/>
    <w:rsid w:val="00E241E1"/>
    <w:rsid w:val="00E24335"/>
    <w:rsid w:val="00E30223"/>
    <w:rsid w:val="00E3259F"/>
    <w:rsid w:val="00E60B26"/>
    <w:rsid w:val="00E82121"/>
    <w:rsid w:val="00E8349E"/>
    <w:rsid w:val="00E83874"/>
    <w:rsid w:val="00E928E3"/>
    <w:rsid w:val="00EA6776"/>
    <w:rsid w:val="00EB2C3C"/>
    <w:rsid w:val="00EB374B"/>
    <w:rsid w:val="00EB5212"/>
    <w:rsid w:val="00EB6D9A"/>
    <w:rsid w:val="00EC65C6"/>
    <w:rsid w:val="00ED0699"/>
    <w:rsid w:val="00ED2409"/>
    <w:rsid w:val="00EF3ACD"/>
    <w:rsid w:val="00EF789C"/>
    <w:rsid w:val="00F04323"/>
    <w:rsid w:val="00F149D4"/>
    <w:rsid w:val="00F169E7"/>
    <w:rsid w:val="00F30574"/>
    <w:rsid w:val="00F34563"/>
    <w:rsid w:val="00F40D1F"/>
    <w:rsid w:val="00F5110F"/>
    <w:rsid w:val="00F57CDF"/>
    <w:rsid w:val="00F73F2B"/>
    <w:rsid w:val="00F873E1"/>
    <w:rsid w:val="00FA1136"/>
    <w:rsid w:val="00FB0DA8"/>
    <w:rsid w:val="00FB450D"/>
    <w:rsid w:val="00FB5B12"/>
    <w:rsid w:val="00FE2AB0"/>
    <w:rsid w:val="00FE5973"/>
    <w:rsid w:val="00FE74B5"/>
    <w:rsid w:val="00FF087D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845ED"/>
  <w15:docId w15:val="{987E8E12-7661-4B3C-84CF-D776390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8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1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2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8F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02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786">
          <w:marLeft w:val="2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637">
          <w:marLeft w:val="2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95">
          <w:marLeft w:val="2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D0FEA709E0741AFC8391CB74E434E" ma:contentTypeVersion="16" ma:contentTypeDescription="Create a new document." ma:contentTypeScope="" ma:versionID="26eb529682de5f088df07f4290e3324b">
  <xsd:schema xmlns:xsd="http://www.w3.org/2001/XMLSchema" xmlns:xs="http://www.w3.org/2001/XMLSchema" xmlns:p="http://schemas.microsoft.com/office/2006/metadata/properties" xmlns:ns2="da639020-5080-4697-9953-5226e59b4bbc" targetNamespace="http://schemas.microsoft.com/office/2006/metadata/properties" ma:root="true" ma:fieldsID="186cdfb8cbcbfd66aa9e321f5df59559" ns2:_="">
    <xsd:import namespace="da639020-5080-4697-9953-5226e59b4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020-5080-4697-9953-5226e59b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8788A-16AD-4E68-A595-EF2B055C9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B9430-AA32-4990-A176-0776509B5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39020-5080-4697-9953-5226e59b4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FOXTEL Management Pty Limited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Clift</dc:creator>
  <cp:lastModifiedBy>Conor Woods (SYD)</cp:lastModifiedBy>
  <cp:revision>2</cp:revision>
  <cp:lastPrinted>2017-03-09T05:57:00Z</cp:lastPrinted>
  <dcterms:created xsi:type="dcterms:W3CDTF">2022-09-08T05:48:00Z</dcterms:created>
  <dcterms:modified xsi:type="dcterms:W3CDTF">2022-09-08T05:48:00Z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0x010100345D0FEA709E0741AFC8391CB74E434E</vt:lpwstr>
  </property>
</Properties>
</file>