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45ED" w14:textId="77777777" w:rsidR="000C2CC5" w:rsidRPr="00A6365A" w:rsidRDefault="000C2CC5" w:rsidP="004861A1">
      <w:pPr>
        <w:ind w:left="-142"/>
        <w:jc w:val="both"/>
        <w:rPr>
          <w:rFonts w:ascii="Poppins" w:hAnsi="Poppins" w:cs="Poppins"/>
          <w:b/>
          <w:lang w:val="en-US"/>
        </w:rPr>
      </w:pPr>
    </w:p>
    <w:p w14:paraId="5CD845EE" w14:textId="77777777" w:rsidR="000C4A57" w:rsidRPr="00376171" w:rsidRDefault="000C4A57" w:rsidP="00804E9A">
      <w:pPr>
        <w:ind w:left="-142"/>
        <w:jc w:val="center"/>
        <w:rPr>
          <w:rFonts w:ascii="Poppins" w:hAnsi="Poppins" w:cs="Poppins"/>
          <w:b/>
          <w:sz w:val="28"/>
          <w:szCs w:val="28"/>
          <w:lang w:val="en-US"/>
        </w:rPr>
      </w:pPr>
      <w:r w:rsidRPr="00376171">
        <w:rPr>
          <w:rFonts w:ascii="Poppins" w:hAnsi="Poppins" w:cs="Poppins"/>
          <w:b/>
          <w:sz w:val="28"/>
          <w:szCs w:val="28"/>
          <w:lang w:val="en-US"/>
        </w:rPr>
        <w:t>Position Description</w:t>
      </w:r>
    </w:p>
    <w:p w14:paraId="5CD845EF" w14:textId="77777777" w:rsidR="000C2CC5" w:rsidRPr="00145C01" w:rsidRDefault="000C2CC5" w:rsidP="004861A1">
      <w:pPr>
        <w:ind w:left="-142"/>
        <w:jc w:val="both"/>
        <w:rPr>
          <w:rFonts w:ascii="Poppins" w:hAnsi="Poppins" w:cs="Poppins"/>
          <w:b/>
          <w:sz w:val="20"/>
          <w:szCs w:val="20"/>
          <w:lang w:val="en-US"/>
        </w:rPr>
      </w:pPr>
    </w:p>
    <w:tbl>
      <w:tblPr>
        <w:tblW w:w="17155" w:type="dxa"/>
        <w:tblInd w:w="-176" w:type="dxa"/>
        <w:tblLook w:val="04A0" w:firstRow="1" w:lastRow="0" w:firstColumn="1" w:lastColumn="0" w:noHBand="0" w:noVBand="1"/>
      </w:tblPr>
      <w:tblGrid>
        <w:gridCol w:w="2127"/>
        <w:gridCol w:w="7514"/>
        <w:gridCol w:w="7514"/>
      </w:tblGrid>
      <w:tr w:rsidR="002C5E3C" w:rsidRPr="00145C01" w14:paraId="5CD845F2" w14:textId="6996E87D" w:rsidTr="002C5E3C">
        <w:trPr>
          <w:trHeight w:val="111"/>
        </w:trPr>
        <w:tc>
          <w:tcPr>
            <w:tcW w:w="2127" w:type="dxa"/>
            <w:shd w:val="clear" w:color="auto" w:fill="auto"/>
          </w:tcPr>
          <w:p w14:paraId="5CD845F0" w14:textId="77777777" w:rsidR="002C5E3C" w:rsidRPr="00145C01" w:rsidRDefault="002C5E3C" w:rsidP="00787C1C">
            <w:pPr>
              <w:spacing w:line="360" w:lineRule="auto"/>
              <w:ind w:hanging="1"/>
              <w:rPr>
                <w:rFonts w:ascii="Poppins" w:hAnsi="Poppins" w:cs="Poppins"/>
                <w:sz w:val="20"/>
                <w:szCs w:val="20"/>
                <w:lang w:eastAsia="en-AU"/>
              </w:rPr>
            </w:pPr>
            <w:r w:rsidRPr="00145C01">
              <w:rPr>
                <w:rFonts w:ascii="Poppins" w:hAnsi="Poppins" w:cs="Poppins"/>
                <w:sz w:val="20"/>
                <w:szCs w:val="20"/>
                <w:lang w:eastAsia="en-AU"/>
              </w:rPr>
              <w:t xml:space="preserve">Job Title: </w:t>
            </w:r>
          </w:p>
        </w:tc>
        <w:tc>
          <w:tcPr>
            <w:tcW w:w="7514" w:type="dxa"/>
            <w:shd w:val="clear" w:color="auto" w:fill="auto"/>
          </w:tcPr>
          <w:p w14:paraId="5CD845F1" w14:textId="26F4D976" w:rsidR="002C5E3C" w:rsidRPr="00145C01" w:rsidRDefault="00286825" w:rsidP="00787C1C">
            <w:pPr>
              <w:spacing w:line="360" w:lineRule="auto"/>
              <w:ind w:hanging="1"/>
              <w:rPr>
                <w:rFonts w:ascii="Poppins" w:hAnsi="Poppins" w:cs="Poppins"/>
                <w:sz w:val="20"/>
                <w:szCs w:val="20"/>
                <w:lang w:eastAsia="en-AU"/>
              </w:rPr>
            </w:pPr>
            <w:r w:rsidRPr="00286825">
              <w:rPr>
                <w:rFonts w:ascii="Poppins" w:hAnsi="Poppins" w:cs="Poppins"/>
                <w:sz w:val="20"/>
                <w:szCs w:val="20"/>
                <w:lang w:eastAsia="en-AU"/>
              </w:rPr>
              <w:t>Screens Coordinator</w:t>
            </w:r>
          </w:p>
        </w:tc>
        <w:tc>
          <w:tcPr>
            <w:tcW w:w="7514" w:type="dxa"/>
          </w:tcPr>
          <w:p w14:paraId="5D61FBD2" w14:textId="77777777" w:rsidR="002C5E3C" w:rsidRPr="00145C01" w:rsidRDefault="002C5E3C" w:rsidP="00787C1C">
            <w:pPr>
              <w:spacing w:line="360" w:lineRule="auto"/>
              <w:ind w:hanging="1"/>
              <w:rPr>
                <w:rFonts w:ascii="Poppins" w:hAnsi="Poppins" w:cs="Poppins"/>
                <w:color w:val="000000" w:themeColor="text1"/>
                <w:sz w:val="20"/>
                <w:szCs w:val="20"/>
              </w:rPr>
            </w:pPr>
          </w:p>
        </w:tc>
      </w:tr>
      <w:tr w:rsidR="002C5E3C" w:rsidRPr="00145C01" w14:paraId="5CD845F5" w14:textId="3B506094" w:rsidTr="002C5E3C">
        <w:trPr>
          <w:trHeight w:val="111"/>
        </w:trPr>
        <w:tc>
          <w:tcPr>
            <w:tcW w:w="2127" w:type="dxa"/>
            <w:shd w:val="clear" w:color="auto" w:fill="auto"/>
          </w:tcPr>
          <w:p w14:paraId="5CD845F3" w14:textId="77777777" w:rsidR="002C5E3C" w:rsidRPr="00145C01" w:rsidRDefault="002C5E3C" w:rsidP="00787C1C">
            <w:pPr>
              <w:spacing w:line="360" w:lineRule="auto"/>
              <w:ind w:hanging="1"/>
              <w:rPr>
                <w:rFonts w:ascii="Poppins" w:hAnsi="Poppins" w:cs="Poppins"/>
                <w:sz w:val="20"/>
                <w:szCs w:val="20"/>
                <w:lang w:eastAsia="en-AU"/>
              </w:rPr>
            </w:pPr>
            <w:r w:rsidRPr="00145C01">
              <w:rPr>
                <w:rFonts w:ascii="Poppins" w:hAnsi="Poppins" w:cs="Poppins"/>
                <w:sz w:val="20"/>
                <w:szCs w:val="20"/>
                <w:lang w:eastAsia="en-AU"/>
              </w:rPr>
              <w:t>Reports to:</w:t>
            </w:r>
            <w:r w:rsidRPr="00145C01">
              <w:rPr>
                <w:rFonts w:ascii="Poppins" w:hAnsi="Poppins" w:cs="Poppins"/>
                <w:sz w:val="20"/>
                <w:szCs w:val="20"/>
              </w:rPr>
              <w:t xml:space="preserve"> </w:t>
            </w:r>
          </w:p>
        </w:tc>
        <w:tc>
          <w:tcPr>
            <w:tcW w:w="7514" w:type="dxa"/>
            <w:shd w:val="clear" w:color="auto" w:fill="auto"/>
          </w:tcPr>
          <w:p w14:paraId="5CD845F4" w14:textId="622A6C87" w:rsidR="002C5E3C" w:rsidRPr="00145C01" w:rsidRDefault="00286825" w:rsidP="00787C1C">
            <w:pPr>
              <w:spacing w:line="360" w:lineRule="auto"/>
              <w:ind w:hanging="1"/>
              <w:rPr>
                <w:rFonts w:ascii="Poppins" w:hAnsi="Poppins" w:cs="Poppins"/>
                <w:sz w:val="20"/>
                <w:szCs w:val="20"/>
                <w:lang w:eastAsia="en-AU"/>
              </w:rPr>
            </w:pPr>
            <w:r w:rsidRPr="00286825">
              <w:rPr>
                <w:rFonts w:ascii="Poppins" w:hAnsi="Poppins" w:cs="Poppins"/>
                <w:sz w:val="20"/>
                <w:szCs w:val="20"/>
                <w:lang w:eastAsia="en-AU"/>
              </w:rPr>
              <w:t xml:space="preserve">Senior Group Business </w:t>
            </w:r>
            <w:r w:rsidRPr="00286825">
              <w:rPr>
                <w:rFonts w:ascii="Poppins" w:hAnsi="Poppins" w:cs="Poppins"/>
                <w:sz w:val="20"/>
                <w:szCs w:val="20"/>
                <w:lang w:eastAsia="en-AU"/>
              </w:rPr>
              <w:t>Director</w:t>
            </w:r>
          </w:p>
        </w:tc>
        <w:tc>
          <w:tcPr>
            <w:tcW w:w="7514" w:type="dxa"/>
          </w:tcPr>
          <w:p w14:paraId="1595EE80" w14:textId="77777777" w:rsidR="002C5E3C" w:rsidRDefault="002C5E3C" w:rsidP="00787C1C">
            <w:pPr>
              <w:spacing w:line="360" w:lineRule="auto"/>
              <w:ind w:hanging="1"/>
              <w:rPr>
                <w:rFonts w:asciiTheme="minorHAnsi" w:hAnsiTheme="minorHAnsi" w:cstheme="minorHAnsi"/>
                <w:color w:val="000000" w:themeColor="text1"/>
              </w:rPr>
            </w:pPr>
          </w:p>
        </w:tc>
      </w:tr>
      <w:tr w:rsidR="002C5E3C" w:rsidRPr="00145C01" w14:paraId="5CD845F8" w14:textId="3739AC48" w:rsidTr="002C5E3C">
        <w:trPr>
          <w:trHeight w:val="111"/>
        </w:trPr>
        <w:tc>
          <w:tcPr>
            <w:tcW w:w="2127" w:type="dxa"/>
            <w:shd w:val="clear" w:color="auto" w:fill="auto"/>
          </w:tcPr>
          <w:p w14:paraId="5CD845F6" w14:textId="77777777" w:rsidR="002C5E3C" w:rsidRPr="00145C01" w:rsidRDefault="002C5E3C" w:rsidP="00787C1C">
            <w:pPr>
              <w:spacing w:line="360" w:lineRule="auto"/>
              <w:ind w:hanging="1"/>
              <w:rPr>
                <w:rFonts w:ascii="Poppins" w:hAnsi="Poppins" w:cs="Poppins"/>
                <w:sz w:val="20"/>
                <w:szCs w:val="20"/>
                <w:lang w:eastAsia="en-AU"/>
              </w:rPr>
            </w:pPr>
            <w:r w:rsidRPr="00145C01">
              <w:rPr>
                <w:rFonts w:ascii="Poppins" w:hAnsi="Poppins" w:cs="Poppins"/>
                <w:sz w:val="20"/>
                <w:szCs w:val="20"/>
                <w:lang w:eastAsia="en-AU"/>
              </w:rPr>
              <w:t xml:space="preserve">Division: </w:t>
            </w:r>
          </w:p>
        </w:tc>
        <w:tc>
          <w:tcPr>
            <w:tcW w:w="7514" w:type="dxa"/>
            <w:shd w:val="clear" w:color="auto" w:fill="auto"/>
          </w:tcPr>
          <w:p w14:paraId="5CD845F7" w14:textId="02CFF3DE" w:rsidR="002C5E3C" w:rsidRPr="00145C01" w:rsidRDefault="00286825" w:rsidP="00787C1C">
            <w:pPr>
              <w:spacing w:line="360" w:lineRule="auto"/>
              <w:ind w:hanging="1"/>
              <w:rPr>
                <w:rFonts w:ascii="Poppins" w:hAnsi="Poppins" w:cs="Poppins"/>
                <w:sz w:val="20"/>
                <w:szCs w:val="20"/>
                <w:lang w:eastAsia="en-AU"/>
              </w:rPr>
            </w:pPr>
            <w:r>
              <w:rPr>
                <w:rFonts w:ascii="Poppins" w:hAnsi="Poppins" w:cs="Poppins"/>
                <w:sz w:val="20"/>
                <w:szCs w:val="20"/>
                <w:lang w:eastAsia="en-AU"/>
              </w:rPr>
              <w:t xml:space="preserve">Streaming, Sports &amp; Advertising </w:t>
            </w:r>
          </w:p>
        </w:tc>
        <w:tc>
          <w:tcPr>
            <w:tcW w:w="7514" w:type="dxa"/>
          </w:tcPr>
          <w:p w14:paraId="3A932730" w14:textId="77777777" w:rsidR="002C5E3C" w:rsidRPr="00145C01" w:rsidRDefault="002C5E3C" w:rsidP="00787C1C">
            <w:pPr>
              <w:spacing w:line="360" w:lineRule="auto"/>
              <w:ind w:hanging="1"/>
              <w:rPr>
                <w:rFonts w:ascii="Poppins" w:hAnsi="Poppins" w:cs="Poppins"/>
                <w:color w:val="000000" w:themeColor="text1"/>
                <w:sz w:val="20"/>
                <w:szCs w:val="20"/>
              </w:rPr>
            </w:pPr>
          </w:p>
        </w:tc>
      </w:tr>
      <w:tr w:rsidR="002C5E3C" w:rsidRPr="00145C01" w14:paraId="5CD845FB" w14:textId="7BD7270B" w:rsidTr="002C5E3C">
        <w:trPr>
          <w:trHeight w:val="111"/>
        </w:trPr>
        <w:tc>
          <w:tcPr>
            <w:tcW w:w="2127" w:type="dxa"/>
            <w:shd w:val="clear" w:color="auto" w:fill="auto"/>
          </w:tcPr>
          <w:p w14:paraId="5CD845F9" w14:textId="77777777" w:rsidR="002C5E3C" w:rsidRPr="00145C01" w:rsidRDefault="002C5E3C" w:rsidP="00787C1C">
            <w:pPr>
              <w:spacing w:line="360" w:lineRule="auto"/>
              <w:ind w:hanging="1"/>
              <w:rPr>
                <w:rFonts w:ascii="Poppins" w:hAnsi="Poppins" w:cs="Poppins"/>
                <w:sz w:val="20"/>
                <w:szCs w:val="20"/>
                <w:lang w:eastAsia="en-AU"/>
              </w:rPr>
            </w:pPr>
            <w:r w:rsidRPr="00145C01">
              <w:rPr>
                <w:rFonts w:ascii="Poppins" w:hAnsi="Poppins" w:cs="Poppins"/>
                <w:sz w:val="20"/>
                <w:szCs w:val="20"/>
                <w:lang w:eastAsia="en-AU"/>
              </w:rPr>
              <w:t xml:space="preserve">Department: </w:t>
            </w:r>
          </w:p>
        </w:tc>
        <w:tc>
          <w:tcPr>
            <w:tcW w:w="7514" w:type="dxa"/>
            <w:shd w:val="clear" w:color="auto" w:fill="auto"/>
          </w:tcPr>
          <w:p w14:paraId="5CD845FA" w14:textId="705A7C81" w:rsidR="002C5E3C" w:rsidRPr="00145C01" w:rsidRDefault="00286825" w:rsidP="00286825">
            <w:pPr>
              <w:spacing w:line="360" w:lineRule="auto"/>
              <w:rPr>
                <w:rFonts w:ascii="Poppins" w:hAnsi="Poppins" w:cs="Poppins"/>
                <w:sz w:val="20"/>
                <w:szCs w:val="20"/>
                <w:lang w:eastAsia="en-AU"/>
              </w:rPr>
            </w:pPr>
            <w:r>
              <w:rPr>
                <w:rFonts w:ascii="Poppins" w:hAnsi="Poppins" w:cs="Poppins"/>
                <w:sz w:val="20"/>
                <w:szCs w:val="20"/>
                <w:lang w:eastAsia="en-AU"/>
              </w:rPr>
              <w:t xml:space="preserve">Foxtel Media </w:t>
            </w:r>
          </w:p>
        </w:tc>
        <w:tc>
          <w:tcPr>
            <w:tcW w:w="7514" w:type="dxa"/>
          </w:tcPr>
          <w:p w14:paraId="0801CA4F" w14:textId="77777777" w:rsidR="002C5E3C" w:rsidRPr="00145C01" w:rsidRDefault="002C5E3C" w:rsidP="00787C1C">
            <w:pPr>
              <w:spacing w:line="360" w:lineRule="auto"/>
              <w:ind w:hanging="1"/>
              <w:rPr>
                <w:rFonts w:ascii="Poppins" w:hAnsi="Poppins" w:cs="Poppins"/>
                <w:sz w:val="20"/>
                <w:szCs w:val="20"/>
                <w:lang w:eastAsia="en-AU"/>
              </w:rPr>
            </w:pPr>
          </w:p>
        </w:tc>
      </w:tr>
      <w:tr w:rsidR="00FA523A" w:rsidRPr="00145C01" w14:paraId="438B7A2C" w14:textId="77777777" w:rsidTr="00CD54EC">
        <w:trPr>
          <w:gridAfter w:val="1"/>
          <w:wAfter w:w="7514" w:type="dxa"/>
          <w:trHeight w:val="111"/>
        </w:trPr>
        <w:tc>
          <w:tcPr>
            <w:tcW w:w="2127" w:type="dxa"/>
            <w:shd w:val="clear" w:color="auto" w:fill="auto"/>
          </w:tcPr>
          <w:p w14:paraId="4F365C88" w14:textId="63A9B3C2" w:rsidR="007C150F" w:rsidRDefault="007C150F" w:rsidP="00787C1C">
            <w:pPr>
              <w:spacing w:line="360" w:lineRule="auto"/>
              <w:ind w:hanging="1"/>
              <w:rPr>
                <w:rFonts w:ascii="Poppins" w:hAnsi="Poppins" w:cs="Poppins"/>
                <w:sz w:val="20"/>
                <w:szCs w:val="20"/>
                <w:lang w:eastAsia="en-AU"/>
              </w:rPr>
            </w:pPr>
            <w:r>
              <w:rPr>
                <w:rFonts w:ascii="Poppins" w:hAnsi="Poppins" w:cs="Poppins"/>
                <w:sz w:val="20"/>
                <w:szCs w:val="20"/>
                <w:lang w:eastAsia="en-AU"/>
              </w:rPr>
              <w:t>Leader level:</w:t>
            </w:r>
          </w:p>
          <w:p w14:paraId="150C1BC1" w14:textId="0A9D4A41" w:rsidR="00FA523A" w:rsidRPr="00145C01" w:rsidRDefault="00FA523A" w:rsidP="00787C1C">
            <w:pPr>
              <w:spacing w:line="360" w:lineRule="auto"/>
              <w:ind w:hanging="1"/>
              <w:rPr>
                <w:rFonts w:ascii="Poppins" w:hAnsi="Poppins" w:cs="Poppins"/>
                <w:sz w:val="20"/>
                <w:szCs w:val="20"/>
                <w:lang w:eastAsia="en-AU"/>
              </w:rPr>
            </w:pPr>
            <w:r>
              <w:rPr>
                <w:rFonts w:ascii="Poppins" w:hAnsi="Poppins" w:cs="Poppins"/>
                <w:sz w:val="20"/>
                <w:szCs w:val="20"/>
                <w:lang w:eastAsia="en-AU"/>
              </w:rPr>
              <w:t>Classification:</w:t>
            </w:r>
            <w:r w:rsidRPr="00145C01">
              <w:rPr>
                <w:rFonts w:ascii="Poppins" w:hAnsi="Poppins" w:cs="Poppins"/>
                <w:sz w:val="20"/>
                <w:szCs w:val="20"/>
                <w:lang w:eastAsia="en-AU"/>
              </w:rPr>
              <w:t xml:space="preserve"> </w:t>
            </w:r>
          </w:p>
        </w:tc>
        <w:tc>
          <w:tcPr>
            <w:tcW w:w="7514" w:type="dxa"/>
            <w:shd w:val="clear" w:color="auto" w:fill="auto"/>
          </w:tcPr>
          <w:p w14:paraId="5AA4E328" w14:textId="56618F7A" w:rsidR="007C150F" w:rsidRDefault="00286825" w:rsidP="00286825">
            <w:pPr>
              <w:spacing w:line="360" w:lineRule="auto"/>
              <w:rPr>
                <w:rFonts w:ascii="Poppins" w:hAnsi="Poppins" w:cs="Poppins"/>
                <w:sz w:val="20"/>
                <w:szCs w:val="20"/>
                <w:lang w:eastAsia="en-AU"/>
              </w:rPr>
            </w:pPr>
            <w:proofErr w:type="spellStart"/>
            <w:r>
              <w:rPr>
                <w:rFonts w:ascii="Poppins" w:hAnsi="Poppins" w:cs="Poppins"/>
                <w:sz w:val="20"/>
                <w:szCs w:val="20"/>
                <w:lang w:eastAsia="en-AU"/>
              </w:rPr>
              <w:t>Self Leader</w:t>
            </w:r>
            <w:proofErr w:type="spellEnd"/>
          </w:p>
          <w:p w14:paraId="0C9176E9" w14:textId="20C9334E" w:rsidR="00FA523A" w:rsidRPr="00145C01" w:rsidRDefault="00514495" w:rsidP="00787C1C">
            <w:pPr>
              <w:spacing w:line="360" w:lineRule="auto"/>
              <w:ind w:hanging="1"/>
              <w:rPr>
                <w:rFonts w:ascii="Poppins" w:hAnsi="Poppins" w:cs="Poppins"/>
                <w:sz w:val="20"/>
                <w:szCs w:val="20"/>
                <w:lang w:eastAsia="en-AU"/>
              </w:rPr>
            </w:pPr>
            <w:r>
              <w:rPr>
                <w:rFonts w:ascii="Poppins" w:hAnsi="Poppins" w:cs="Poppins"/>
                <w:sz w:val="20"/>
                <w:szCs w:val="20"/>
                <w:lang w:eastAsia="en-AU"/>
              </w:rPr>
              <w:t>Award</w:t>
            </w:r>
            <w:r w:rsidR="00286825">
              <w:rPr>
                <w:rFonts w:ascii="Poppins" w:hAnsi="Poppins" w:cs="Poppins"/>
                <w:sz w:val="20"/>
                <w:szCs w:val="20"/>
                <w:lang w:eastAsia="en-AU"/>
              </w:rPr>
              <w:t xml:space="preserve"> covered </w:t>
            </w:r>
          </w:p>
        </w:tc>
      </w:tr>
    </w:tbl>
    <w:p w14:paraId="5CD84601" w14:textId="77777777" w:rsidR="000C2CC5" w:rsidRPr="00145C01" w:rsidRDefault="000C2CC5" w:rsidP="00286825">
      <w:pPr>
        <w:jc w:val="both"/>
        <w:rPr>
          <w:rFonts w:ascii="Poppins" w:hAnsi="Poppins" w:cs="Poppins"/>
          <w:sz w:val="20"/>
          <w:szCs w:val="20"/>
          <w:lang w:val="en-US"/>
        </w:rPr>
      </w:pPr>
    </w:p>
    <w:tbl>
      <w:tblPr>
        <w:tblW w:w="9641" w:type="dxa"/>
        <w:tblInd w:w="-176" w:type="dxa"/>
        <w:tblLook w:val="04A0" w:firstRow="1" w:lastRow="0" w:firstColumn="1" w:lastColumn="0" w:noHBand="0" w:noVBand="1"/>
      </w:tblPr>
      <w:tblGrid>
        <w:gridCol w:w="9356"/>
        <w:gridCol w:w="285"/>
      </w:tblGrid>
      <w:tr w:rsidR="00A6365A" w:rsidRPr="00145C01" w14:paraId="5CD84603" w14:textId="77777777" w:rsidTr="0098256D">
        <w:tc>
          <w:tcPr>
            <w:tcW w:w="9641" w:type="dxa"/>
            <w:gridSpan w:val="2"/>
            <w:shd w:val="clear" w:color="auto" w:fill="auto"/>
          </w:tcPr>
          <w:p w14:paraId="5CD84602" w14:textId="77777777" w:rsidR="000C2CC5" w:rsidRPr="00145C01" w:rsidRDefault="000C2CC5" w:rsidP="00286825">
            <w:pPr>
              <w:spacing w:line="360" w:lineRule="auto"/>
              <w:rPr>
                <w:rFonts w:ascii="Poppins" w:hAnsi="Poppins" w:cs="Poppins"/>
                <w:sz w:val="20"/>
                <w:szCs w:val="20"/>
                <w:lang w:eastAsia="en-AU"/>
              </w:rPr>
            </w:pPr>
          </w:p>
        </w:tc>
      </w:tr>
      <w:tr w:rsidR="00A6365A" w:rsidRPr="00220194" w14:paraId="5CD8460E" w14:textId="77777777" w:rsidTr="00982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Pr>
        <w:tc>
          <w:tcPr>
            <w:tcW w:w="9356" w:type="dxa"/>
            <w:tcBorders>
              <w:top w:val="single" w:sz="4" w:space="0" w:color="auto"/>
              <w:left w:val="nil"/>
              <w:bottom w:val="single" w:sz="4" w:space="0" w:color="auto"/>
              <w:right w:val="nil"/>
            </w:tcBorders>
            <w:shd w:val="clear" w:color="auto" w:fill="auto"/>
            <w:hideMark/>
          </w:tcPr>
          <w:p w14:paraId="5CD8460D" w14:textId="77777777" w:rsidR="000C2CC5" w:rsidRPr="00220194" w:rsidRDefault="003A1F9C" w:rsidP="00787C1C">
            <w:pPr>
              <w:spacing w:before="120" w:after="120"/>
              <w:ind w:hanging="1"/>
              <w:jc w:val="both"/>
              <w:rPr>
                <w:rFonts w:ascii="Poppins" w:hAnsi="Poppins" w:cs="Poppins"/>
                <w:b/>
                <w:sz w:val="20"/>
                <w:szCs w:val="20"/>
              </w:rPr>
            </w:pPr>
            <w:r w:rsidRPr="00220194">
              <w:rPr>
                <w:rFonts w:ascii="Poppins" w:hAnsi="Poppins" w:cs="Poppins"/>
                <w:b/>
                <w:sz w:val="20"/>
                <w:szCs w:val="20"/>
              </w:rPr>
              <w:t>Your impact</w:t>
            </w:r>
          </w:p>
        </w:tc>
      </w:tr>
      <w:tr w:rsidR="00A6365A" w:rsidRPr="00220194" w14:paraId="5CD84612" w14:textId="77777777" w:rsidTr="00982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Pr>
        <w:tc>
          <w:tcPr>
            <w:tcW w:w="9356" w:type="dxa"/>
            <w:tcBorders>
              <w:top w:val="single" w:sz="4" w:space="0" w:color="auto"/>
              <w:left w:val="nil"/>
              <w:bottom w:val="nil"/>
              <w:right w:val="nil"/>
            </w:tcBorders>
            <w:shd w:val="clear" w:color="auto" w:fill="auto"/>
          </w:tcPr>
          <w:p w14:paraId="5CD84611" w14:textId="4916FFA3" w:rsidR="000C2CC5" w:rsidRPr="00286825" w:rsidRDefault="00286825" w:rsidP="00286825">
            <w:pPr>
              <w:autoSpaceDE w:val="0"/>
              <w:autoSpaceDN w:val="0"/>
              <w:adjustRightInd w:val="0"/>
              <w:ind w:hanging="1"/>
              <w:jc w:val="both"/>
              <w:rPr>
                <w:rFonts w:ascii="Poppins" w:hAnsi="Poppins" w:cs="Poppins"/>
                <w:sz w:val="20"/>
                <w:szCs w:val="20"/>
                <w:lang w:eastAsia="en-AU"/>
              </w:rPr>
            </w:pPr>
            <w:r w:rsidRPr="00286825">
              <w:rPr>
                <w:rFonts w:ascii="Poppins" w:hAnsi="Poppins" w:cs="Poppins"/>
                <w:sz w:val="20"/>
                <w:szCs w:val="20"/>
                <w:lang w:eastAsia="en-AU"/>
              </w:rPr>
              <w:t>The </w:t>
            </w:r>
            <w:r w:rsidR="00565316">
              <w:rPr>
                <w:rFonts w:ascii="Poppins" w:hAnsi="Poppins" w:cs="Poppins"/>
                <w:sz w:val="20"/>
                <w:szCs w:val="20"/>
                <w:lang w:eastAsia="en-AU"/>
              </w:rPr>
              <w:t>Screens</w:t>
            </w:r>
            <w:r w:rsidRPr="00286825">
              <w:rPr>
                <w:rFonts w:ascii="Poppins" w:hAnsi="Poppins" w:cs="Poppins"/>
                <w:sz w:val="20"/>
                <w:szCs w:val="20"/>
                <w:lang w:eastAsia="en-AU"/>
              </w:rPr>
              <w:t xml:space="preserve"> Coordinator is responsible for managing campaigns booked on Foxtel Media’s assets from beginning to end, ensuring campaign objectives are met or exceeded resulting in exceeding revenue targets. The main responsibilities of this role include ensuring booking schedules are accurate, overseeing campaign delivery, optimisation, and post-analysis, including revenue </w:t>
            </w:r>
            <w:proofErr w:type="gramStart"/>
            <w:r w:rsidRPr="00286825">
              <w:rPr>
                <w:rFonts w:ascii="Poppins" w:hAnsi="Poppins" w:cs="Poppins"/>
                <w:sz w:val="20"/>
                <w:szCs w:val="20"/>
                <w:lang w:eastAsia="en-AU"/>
              </w:rPr>
              <w:t>reporting</w:t>
            </w:r>
            <w:proofErr w:type="gramEnd"/>
            <w:r w:rsidRPr="00286825">
              <w:rPr>
                <w:rFonts w:ascii="Poppins" w:hAnsi="Poppins" w:cs="Poppins"/>
                <w:sz w:val="20"/>
                <w:szCs w:val="20"/>
                <w:lang w:eastAsia="en-AU"/>
              </w:rPr>
              <w:t xml:space="preserve"> and tracking revenue against targets. The Screens Coordinator needs to demonstrate strong communication skills and have a clear understanding of Foxtel Media’s USPs, business units, internal and external stakeholders due to their regular interaction with Foxtel Media agencies and customers.  </w:t>
            </w:r>
          </w:p>
        </w:tc>
      </w:tr>
    </w:tbl>
    <w:p w14:paraId="5CD84613" w14:textId="77777777" w:rsidR="000C2CC5" w:rsidRPr="00220194" w:rsidRDefault="000C2CC5" w:rsidP="00787C1C">
      <w:pPr>
        <w:autoSpaceDE w:val="0"/>
        <w:autoSpaceDN w:val="0"/>
        <w:adjustRightInd w:val="0"/>
        <w:ind w:hanging="1"/>
        <w:jc w:val="both"/>
        <w:rPr>
          <w:rFonts w:ascii="Poppins" w:hAnsi="Poppins" w:cs="Poppins"/>
          <w:sz w:val="20"/>
          <w:szCs w:val="20"/>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6365A" w:rsidRPr="00220194" w14:paraId="5CD84615" w14:textId="77777777" w:rsidTr="0098256D">
        <w:tc>
          <w:tcPr>
            <w:tcW w:w="9356" w:type="dxa"/>
            <w:tcBorders>
              <w:top w:val="single" w:sz="4" w:space="0" w:color="auto"/>
              <w:left w:val="nil"/>
              <w:bottom w:val="single" w:sz="4" w:space="0" w:color="auto"/>
              <w:right w:val="nil"/>
            </w:tcBorders>
            <w:shd w:val="clear" w:color="auto" w:fill="auto"/>
            <w:hideMark/>
          </w:tcPr>
          <w:p w14:paraId="5CD84614" w14:textId="77777777" w:rsidR="004861A1" w:rsidRPr="00220194" w:rsidRDefault="003A1F9C" w:rsidP="00787C1C">
            <w:pPr>
              <w:spacing w:before="120" w:after="120"/>
              <w:ind w:hanging="1"/>
              <w:jc w:val="both"/>
              <w:rPr>
                <w:rFonts w:ascii="Poppins" w:hAnsi="Poppins" w:cs="Poppins"/>
                <w:b/>
                <w:sz w:val="20"/>
                <w:szCs w:val="20"/>
              </w:rPr>
            </w:pPr>
            <w:r w:rsidRPr="00220194">
              <w:rPr>
                <w:rFonts w:ascii="Poppins" w:hAnsi="Poppins" w:cs="Poppins"/>
                <w:b/>
                <w:sz w:val="20"/>
                <w:szCs w:val="20"/>
                <w:lang w:eastAsia="en-AU"/>
              </w:rPr>
              <w:t>Your responsibilities</w:t>
            </w:r>
          </w:p>
        </w:tc>
      </w:tr>
      <w:tr w:rsidR="00A6365A" w:rsidRPr="00220194" w14:paraId="5CD84621" w14:textId="77777777" w:rsidTr="00565316">
        <w:trPr>
          <w:trHeight w:val="69"/>
        </w:trPr>
        <w:tc>
          <w:tcPr>
            <w:tcW w:w="9356" w:type="dxa"/>
            <w:tcBorders>
              <w:top w:val="single" w:sz="4" w:space="0" w:color="auto"/>
              <w:left w:val="nil"/>
              <w:bottom w:val="nil"/>
              <w:right w:val="nil"/>
            </w:tcBorders>
            <w:shd w:val="clear" w:color="auto" w:fill="auto"/>
          </w:tcPr>
          <w:p w14:paraId="0E51D021" w14:textId="77777777" w:rsidR="00286825" w:rsidRPr="00565316" w:rsidRDefault="00286825" w:rsidP="00565316">
            <w:pPr>
              <w:pStyle w:val="ListParagraph"/>
              <w:numPr>
                <w:ilvl w:val="0"/>
                <w:numId w:val="24"/>
              </w:numPr>
              <w:autoSpaceDE w:val="0"/>
              <w:autoSpaceDN w:val="0"/>
              <w:adjustRightInd w:val="0"/>
              <w:jc w:val="both"/>
              <w:rPr>
                <w:rFonts w:ascii="Poppins" w:hAnsi="Poppins" w:cs="Poppins"/>
                <w:sz w:val="20"/>
                <w:szCs w:val="20"/>
                <w:lang w:eastAsia="en-AU"/>
              </w:rPr>
            </w:pPr>
            <w:r w:rsidRPr="00565316">
              <w:rPr>
                <w:rFonts w:ascii="Poppins" w:hAnsi="Poppins" w:cs="Poppins"/>
                <w:sz w:val="20"/>
                <w:szCs w:val="20"/>
                <w:lang w:eastAsia="en-AU"/>
              </w:rPr>
              <w:t xml:space="preserve">Keep track of budget pacing and optimise budget and bids towards set </w:t>
            </w:r>
            <w:proofErr w:type="gramStart"/>
            <w:r w:rsidRPr="00565316">
              <w:rPr>
                <w:rFonts w:ascii="Poppins" w:hAnsi="Poppins" w:cs="Poppins"/>
                <w:sz w:val="20"/>
                <w:szCs w:val="20"/>
                <w:lang w:eastAsia="en-AU"/>
              </w:rPr>
              <w:t>targets</w:t>
            </w:r>
            <w:proofErr w:type="gramEnd"/>
            <w:r w:rsidRPr="00565316">
              <w:rPr>
                <w:rFonts w:ascii="Poppins" w:hAnsi="Poppins" w:cs="Poppins"/>
                <w:sz w:val="20"/>
                <w:szCs w:val="20"/>
                <w:lang w:eastAsia="en-AU"/>
              </w:rPr>
              <w:t xml:space="preserve"> </w:t>
            </w:r>
          </w:p>
          <w:p w14:paraId="73AA49B1" w14:textId="77777777" w:rsidR="00286825" w:rsidRPr="00565316" w:rsidRDefault="00286825" w:rsidP="00565316">
            <w:pPr>
              <w:pStyle w:val="ListParagraph"/>
              <w:numPr>
                <w:ilvl w:val="0"/>
                <w:numId w:val="24"/>
              </w:numPr>
              <w:autoSpaceDE w:val="0"/>
              <w:autoSpaceDN w:val="0"/>
              <w:adjustRightInd w:val="0"/>
              <w:jc w:val="both"/>
              <w:rPr>
                <w:rFonts w:ascii="Poppins" w:hAnsi="Poppins" w:cs="Poppins"/>
                <w:sz w:val="20"/>
                <w:szCs w:val="20"/>
                <w:lang w:eastAsia="en-AU"/>
              </w:rPr>
            </w:pPr>
            <w:r w:rsidRPr="00565316">
              <w:rPr>
                <w:rFonts w:ascii="Poppins" w:hAnsi="Poppins" w:cs="Poppins"/>
                <w:sz w:val="20"/>
                <w:szCs w:val="20"/>
                <w:lang w:eastAsia="en-AU"/>
              </w:rPr>
              <w:t xml:space="preserve">Report and analyse early post launch campaign activities, providing actionable insights, data patterns and </w:t>
            </w:r>
            <w:proofErr w:type="gramStart"/>
            <w:r w:rsidRPr="00565316">
              <w:rPr>
                <w:rFonts w:ascii="Poppins" w:hAnsi="Poppins" w:cs="Poppins"/>
                <w:sz w:val="20"/>
                <w:szCs w:val="20"/>
                <w:lang w:eastAsia="en-AU"/>
              </w:rPr>
              <w:t>trends</w:t>
            </w:r>
            <w:proofErr w:type="gramEnd"/>
            <w:r w:rsidRPr="00565316">
              <w:rPr>
                <w:rFonts w:ascii="Poppins" w:hAnsi="Poppins" w:cs="Poppins"/>
                <w:sz w:val="20"/>
                <w:szCs w:val="20"/>
                <w:lang w:eastAsia="en-AU"/>
              </w:rPr>
              <w:t xml:space="preserve"> </w:t>
            </w:r>
          </w:p>
          <w:p w14:paraId="66DA04FB" w14:textId="77777777" w:rsidR="00286825" w:rsidRPr="00565316" w:rsidRDefault="00286825" w:rsidP="00565316">
            <w:pPr>
              <w:pStyle w:val="ListParagraph"/>
              <w:numPr>
                <w:ilvl w:val="0"/>
                <w:numId w:val="24"/>
              </w:numPr>
              <w:autoSpaceDE w:val="0"/>
              <w:autoSpaceDN w:val="0"/>
              <w:adjustRightInd w:val="0"/>
              <w:jc w:val="both"/>
              <w:rPr>
                <w:rFonts w:ascii="Poppins" w:hAnsi="Poppins" w:cs="Poppins"/>
                <w:sz w:val="20"/>
                <w:szCs w:val="20"/>
                <w:lang w:eastAsia="en-AU"/>
              </w:rPr>
            </w:pPr>
            <w:r w:rsidRPr="00565316">
              <w:rPr>
                <w:rFonts w:ascii="Poppins" w:hAnsi="Poppins" w:cs="Poppins"/>
                <w:sz w:val="20"/>
                <w:szCs w:val="20"/>
                <w:lang w:eastAsia="en-AU"/>
              </w:rPr>
              <w:t xml:space="preserve">Work with broader Foxtel Media team to ensure downstream implications are considered within campaign </w:t>
            </w:r>
            <w:proofErr w:type="gramStart"/>
            <w:r w:rsidRPr="00565316">
              <w:rPr>
                <w:rFonts w:ascii="Poppins" w:hAnsi="Poppins" w:cs="Poppins"/>
                <w:sz w:val="20"/>
                <w:szCs w:val="20"/>
                <w:lang w:eastAsia="en-AU"/>
              </w:rPr>
              <w:t>execution</w:t>
            </w:r>
            <w:proofErr w:type="gramEnd"/>
          </w:p>
          <w:p w14:paraId="54FE10C9" w14:textId="77777777" w:rsidR="00286825" w:rsidRPr="00565316" w:rsidRDefault="00286825" w:rsidP="00565316">
            <w:pPr>
              <w:pStyle w:val="ListParagraph"/>
              <w:numPr>
                <w:ilvl w:val="0"/>
                <w:numId w:val="24"/>
              </w:numPr>
              <w:autoSpaceDE w:val="0"/>
              <w:autoSpaceDN w:val="0"/>
              <w:adjustRightInd w:val="0"/>
              <w:jc w:val="both"/>
              <w:rPr>
                <w:rFonts w:ascii="Poppins" w:hAnsi="Poppins" w:cs="Poppins"/>
                <w:sz w:val="20"/>
                <w:szCs w:val="20"/>
                <w:lang w:eastAsia="en-AU"/>
              </w:rPr>
            </w:pPr>
            <w:r w:rsidRPr="00565316">
              <w:rPr>
                <w:rFonts w:ascii="Poppins" w:hAnsi="Poppins" w:cs="Poppins"/>
                <w:sz w:val="20"/>
                <w:szCs w:val="20"/>
                <w:lang w:eastAsia="en-AU"/>
              </w:rPr>
              <w:t xml:space="preserve">Ensure booking schedules are </w:t>
            </w:r>
            <w:proofErr w:type="gramStart"/>
            <w:r w:rsidRPr="00565316">
              <w:rPr>
                <w:rFonts w:ascii="Poppins" w:hAnsi="Poppins" w:cs="Poppins"/>
                <w:sz w:val="20"/>
                <w:szCs w:val="20"/>
                <w:lang w:eastAsia="en-AU"/>
              </w:rPr>
              <w:t>accurate</w:t>
            </w:r>
            <w:proofErr w:type="gramEnd"/>
          </w:p>
          <w:p w14:paraId="2D989A92" w14:textId="77777777" w:rsidR="00286825" w:rsidRPr="00565316" w:rsidRDefault="00286825" w:rsidP="00565316">
            <w:pPr>
              <w:pStyle w:val="ListParagraph"/>
              <w:numPr>
                <w:ilvl w:val="0"/>
                <w:numId w:val="24"/>
              </w:numPr>
              <w:autoSpaceDE w:val="0"/>
              <w:autoSpaceDN w:val="0"/>
              <w:adjustRightInd w:val="0"/>
              <w:jc w:val="both"/>
              <w:rPr>
                <w:rFonts w:ascii="Poppins" w:hAnsi="Poppins" w:cs="Poppins"/>
                <w:sz w:val="20"/>
                <w:szCs w:val="20"/>
                <w:lang w:eastAsia="en-AU"/>
              </w:rPr>
            </w:pPr>
            <w:r w:rsidRPr="00565316">
              <w:rPr>
                <w:rFonts w:ascii="Poppins" w:hAnsi="Poppins" w:cs="Poppins"/>
                <w:sz w:val="20"/>
                <w:szCs w:val="20"/>
                <w:lang w:eastAsia="en-AU"/>
              </w:rPr>
              <w:t xml:space="preserve">Coordinate data generation and reporting - revenue dashboard, Nielsen share reporting, TVBS, GAM and manage accurate forecasts and revenue reporting, tracking revenue against targets. </w:t>
            </w:r>
          </w:p>
          <w:p w14:paraId="41897D44" w14:textId="77777777" w:rsidR="00286825" w:rsidRPr="00565316" w:rsidRDefault="00286825" w:rsidP="00565316">
            <w:pPr>
              <w:pStyle w:val="ListParagraph"/>
              <w:numPr>
                <w:ilvl w:val="0"/>
                <w:numId w:val="24"/>
              </w:numPr>
              <w:autoSpaceDE w:val="0"/>
              <w:autoSpaceDN w:val="0"/>
              <w:adjustRightInd w:val="0"/>
              <w:jc w:val="both"/>
              <w:rPr>
                <w:rFonts w:ascii="Poppins" w:hAnsi="Poppins" w:cs="Poppins"/>
                <w:sz w:val="20"/>
                <w:szCs w:val="20"/>
                <w:lang w:eastAsia="en-AU"/>
              </w:rPr>
            </w:pPr>
            <w:r w:rsidRPr="00565316">
              <w:rPr>
                <w:rFonts w:ascii="Poppins" w:hAnsi="Poppins" w:cs="Poppins"/>
                <w:sz w:val="20"/>
                <w:szCs w:val="20"/>
                <w:lang w:eastAsia="en-AU"/>
              </w:rPr>
              <w:t>Contributes to and makes suggestions for process improvement activities</w:t>
            </w:r>
          </w:p>
          <w:p w14:paraId="7D4A3DC1" w14:textId="77777777" w:rsidR="00286825" w:rsidRPr="00565316" w:rsidRDefault="00286825" w:rsidP="00565316">
            <w:pPr>
              <w:pStyle w:val="ListParagraph"/>
              <w:numPr>
                <w:ilvl w:val="0"/>
                <w:numId w:val="24"/>
              </w:numPr>
              <w:autoSpaceDE w:val="0"/>
              <w:autoSpaceDN w:val="0"/>
              <w:adjustRightInd w:val="0"/>
              <w:jc w:val="both"/>
              <w:rPr>
                <w:rFonts w:ascii="Poppins" w:hAnsi="Poppins" w:cs="Poppins"/>
                <w:sz w:val="20"/>
                <w:szCs w:val="20"/>
                <w:lang w:eastAsia="en-AU"/>
              </w:rPr>
            </w:pPr>
            <w:r w:rsidRPr="00565316">
              <w:rPr>
                <w:rFonts w:ascii="Poppins" w:hAnsi="Poppins" w:cs="Poppins"/>
                <w:sz w:val="20"/>
                <w:szCs w:val="20"/>
                <w:lang w:eastAsia="en-AU"/>
              </w:rPr>
              <w:t>Managed the day-to-day relationship with the advertising agencies and internal stakeholders.</w:t>
            </w:r>
          </w:p>
          <w:p w14:paraId="24300D13" w14:textId="77777777" w:rsidR="00286825" w:rsidRPr="00565316" w:rsidRDefault="00286825" w:rsidP="00565316">
            <w:pPr>
              <w:pStyle w:val="ListParagraph"/>
              <w:numPr>
                <w:ilvl w:val="0"/>
                <w:numId w:val="24"/>
              </w:numPr>
              <w:autoSpaceDE w:val="0"/>
              <w:autoSpaceDN w:val="0"/>
              <w:adjustRightInd w:val="0"/>
              <w:jc w:val="both"/>
              <w:rPr>
                <w:rFonts w:ascii="Poppins" w:hAnsi="Poppins" w:cs="Poppins"/>
                <w:sz w:val="20"/>
                <w:szCs w:val="20"/>
                <w:lang w:eastAsia="en-AU"/>
              </w:rPr>
            </w:pPr>
            <w:r w:rsidRPr="00565316">
              <w:rPr>
                <w:rFonts w:ascii="Poppins" w:hAnsi="Poppins" w:cs="Poppins"/>
                <w:sz w:val="20"/>
                <w:szCs w:val="20"/>
                <w:lang w:eastAsia="en-AU"/>
              </w:rPr>
              <w:t xml:space="preserve">Establishes relationships and credibility with relevant stakeholders. </w:t>
            </w:r>
          </w:p>
          <w:p w14:paraId="62726466" w14:textId="77777777" w:rsidR="00286825" w:rsidRPr="00565316" w:rsidRDefault="00286825" w:rsidP="00565316">
            <w:pPr>
              <w:pStyle w:val="ListParagraph"/>
              <w:numPr>
                <w:ilvl w:val="0"/>
                <w:numId w:val="24"/>
              </w:numPr>
              <w:autoSpaceDE w:val="0"/>
              <w:autoSpaceDN w:val="0"/>
              <w:adjustRightInd w:val="0"/>
              <w:jc w:val="both"/>
              <w:rPr>
                <w:rFonts w:ascii="Poppins" w:hAnsi="Poppins" w:cs="Poppins"/>
                <w:sz w:val="20"/>
                <w:szCs w:val="20"/>
                <w:lang w:eastAsia="en-AU"/>
              </w:rPr>
            </w:pPr>
            <w:r w:rsidRPr="00565316">
              <w:rPr>
                <w:rFonts w:ascii="Poppins" w:hAnsi="Poppins" w:cs="Poppins"/>
                <w:sz w:val="20"/>
                <w:szCs w:val="20"/>
                <w:lang w:eastAsia="en-AU"/>
              </w:rPr>
              <w:t xml:space="preserve">Analyses the needs of </w:t>
            </w:r>
            <w:proofErr w:type="gramStart"/>
            <w:r w:rsidRPr="00565316">
              <w:rPr>
                <w:rFonts w:ascii="Poppins" w:hAnsi="Poppins" w:cs="Poppins"/>
                <w:sz w:val="20"/>
                <w:szCs w:val="20"/>
                <w:lang w:eastAsia="en-AU"/>
              </w:rPr>
              <w:t>stakeholders</w:t>
            </w:r>
            <w:proofErr w:type="gramEnd"/>
            <w:r w:rsidRPr="00565316">
              <w:rPr>
                <w:rFonts w:ascii="Poppins" w:hAnsi="Poppins" w:cs="Poppins"/>
                <w:sz w:val="20"/>
                <w:szCs w:val="20"/>
                <w:lang w:eastAsia="en-AU"/>
              </w:rPr>
              <w:t xml:space="preserve"> </w:t>
            </w:r>
          </w:p>
          <w:p w14:paraId="5CD84620" w14:textId="4A6D5ED0" w:rsidR="004861A1" w:rsidRPr="00565316" w:rsidRDefault="00286825" w:rsidP="00565316">
            <w:pPr>
              <w:pStyle w:val="ListParagraph"/>
              <w:numPr>
                <w:ilvl w:val="0"/>
                <w:numId w:val="24"/>
              </w:numPr>
              <w:autoSpaceDE w:val="0"/>
              <w:autoSpaceDN w:val="0"/>
              <w:adjustRightInd w:val="0"/>
              <w:jc w:val="both"/>
              <w:rPr>
                <w:rFonts w:ascii="Poppins" w:hAnsi="Poppins" w:cs="Poppins"/>
                <w:sz w:val="20"/>
                <w:szCs w:val="20"/>
                <w:lang w:val="en-US"/>
              </w:rPr>
            </w:pPr>
            <w:r w:rsidRPr="00565316">
              <w:rPr>
                <w:rFonts w:ascii="Poppins" w:hAnsi="Poppins" w:cs="Poppins"/>
                <w:sz w:val="20"/>
                <w:szCs w:val="20"/>
                <w:lang w:eastAsia="en-AU"/>
              </w:rPr>
              <w:t>Understands the market and industry in which Foxtel operates, inc. identifying risks and opportunities while ensuring compliance with regulatory obligations</w:t>
            </w:r>
            <w:r w:rsidRPr="00565316">
              <w:rPr>
                <w:rFonts w:asciiTheme="minorHAnsi" w:eastAsia="Foxtel Text" w:hAnsiTheme="minorHAnsi" w:cstheme="minorHAnsi"/>
                <w:sz w:val="20"/>
                <w:szCs w:val="20"/>
              </w:rPr>
              <w:t>.</w:t>
            </w:r>
          </w:p>
        </w:tc>
      </w:tr>
    </w:tbl>
    <w:p w14:paraId="5CD84624" w14:textId="0EA3BB2F" w:rsidR="00393E40" w:rsidRPr="00145C01" w:rsidRDefault="00393E40" w:rsidP="00787C1C">
      <w:pPr>
        <w:ind w:hanging="1"/>
        <w:jc w:val="both"/>
        <w:rPr>
          <w:rFonts w:ascii="Poppins" w:hAnsi="Poppins" w:cs="Poppins"/>
          <w:sz w:val="20"/>
          <w:szCs w:val="20"/>
        </w:rPr>
      </w:pPr>
    </w:p>
    <w:tbl>
      <w:tblPr>
        <w:tblW w:w="9288" w:type="dxa"/>
        <w:tblBorders>
          <w:top w:val="single" w:sz="4" w:space="0" w:color="auto"/>
          <w:insideH w:val="single" w:sz="4" w:space="0" w:color="auto"/>
          <w:insideV w:val="single" w:sz="4" w:space="0" w:color="auto"/>
        </w:tblBorders>
        <w:tblLook w:val="04A0" w:firstRow="1" w:lastRow="0" w:firstColumn="1" w:lastColumn="0" w:noHBand="0" w:noVBand="1"/>
      </w:tblPr>
      <w:tblGrid>
        <w:gridCol w:w="108"/>
        <w:gridCol w:w="9072"/>
        <w:gridCol w:w="108"/>
      </w:tblGrid>
      <w:tr w:rsidR="00A6365A" w:rsidRPr="00145C01" w14:paraId="5CD84626" w14:textId="77777777" w:rsidTr="003047CF">
        <w:trPr>
          <w:gridAfter w:val="1"/>
          <w:wAfter w:w="108" w:type="dxa"/>
        </w:trPr>
        <w:tc>
          <w:tcPr>
            <w:tcW w:w="9180" w:type="dxa"/>
            <w:gridSpan w:val="2"/>
            <w:shd w:val="clear" w:color="auto" w:fill="auto"/>
            <w:hideMark/>
          </w:tcPr>
          <w:p w14:paraId="5CD84625" w14:textId="77777777" w:rsidR="000C4A57" w:rsidRPr="00145C01" w:rsidRDefault="000C4A57" w:rsidP="00787C1C">
            <w:pPr>
              <w:spacing w:before="120" w:after="120"/>
              <w:ind w:hanging="1"/>
              <w:jc w:val="both"/>
              <w:rPr>
                <w:rFonts w:ascii="Poppins" w:hAnsi="Poppins" w:cs="Poppins"/>
                <w:b/>
                <w:sz w:val="20"/>
                <w:szCs w:val="20"/>
              </w:rPr>
            </w:pPr>
            <w:r w:rsidRPr="00145C01">
              <w:rPr>
                <w:rFonts w:ascii="Poppins" w:hAnsi="Poppins" w:cs="Poppins"/>
                <w:b/>
                <w:sz w:val="20"/>
                <w:szCs w:val="20"/>
              </w:rPr>
              <w:br w:type="page"/>
            </w:r>
            <w:r w:rsidR="003A1F9C" w:rsidRPr="00145C01">
              <w:rPr>
                <w:rFonts w:ascii="Poppins" w:hAnsi="Poppins" w:cs="Poppins"/>
                <w:b/>
                <w:sz w:val="20"/>
                <w:szCs w:val="20"/>
                <w:lang w:eastAsia="en-AU"/>
              </w:rPr>
              <w:t>Your experience and capability</w:t>
            </w:r>
          </w:p>
        </w:tc>
      </w:tr>
      <w:tr w:rsidR="00A6365A" w:rsidRPr="00145C01" w14:paraId="5CD84634" w14:textId="77777777" w:rsidTr="003047CF">
        <w:trPr>
          <w:gridAfter w:val="1"/>
          <w:wAfter w:w="108" w:type="dxa"/>
        </w:trPr>
        <w:tc>
          <w:tcPr>
            <w:tcW w:w="9180" w:type="dxa"/>
            <w:gridSpan w:val="2"/>
            <w:shd w:val="clear" w:color="auto" w:fill="auto"/>
            <w:hideMark/>
          </w:tcPr>
          <w:p w14:paraId="48AAFE6A" w14:textId="77777777" w:rsidR="00286825" w:rsidRPr="00286825" w:rsidRDefault="00286825" w:rsidP="00286825">
            <w:pPr>
              <w:pStyle w:val="ListParagraph"/>
              <w:numPr>
                <w:ilvl w:val="0"/>
                <w:numId w:val="23"/>
              </w:numPr>
              <w:autoSpaceDE w:val="0"/>
              <w:autoSpaceDN w:val="0"/>
              <w:adjustRightInd w:val="0"/>
              <w:jc w:val="both"/>
              <w:rPr>
                <w:rFonts w:ascii="Poppins" w:hAnsi="Poppins" w:cs="Poppins"/>
                <w:sz w:val="20"/>
                <w:szCs w:val="20"/>
                <w:lang w:eastAsia="en-AU"/>
              </w:rPr>
            </w:pPr>
            <w:r w:rsidRPr="00286825">
              <w:rPr>
                <w:rFonts w:ascii="Poppins" w:hAnsi="Poppins" w:cs="Poppins"/>
                <w:sz w:val="20"/>
                <w:szCs w:val="20"/>
                <w:lang w:eastAsia="en-AU"/>
              </w:rPr>
              <w:t>Administrative experience</w:t>
            </w:r>
          </w:p>
          <w:p w14:paraId="76C0049D" w14:textId="77777777" w:rsidR="00286825" w:rsidRDefault="00286825" w:rsidP="00286825">
            <w:pPr>
              <w:pStyle w:val="ListParagraph"/>
              <w:numPr>
                <w:ilvl w:val="0"/>
                <w:numId w:val="23"/>
              </w:numPr>
              <w:autoSpaceDE w:val="0"/>
              <w:autoSpaceDN w:val="0"/>
              <w:adjustRightInd w:val="0"/>
              <w:jc w:val="both"/>
              <w:rPr>
                <w:rFonts w:ascii="Poppins" w:hAnsi="Poppins" w:cs="Poppins"/>
                <w:sz w:val="20"/>
                <w:szCs w:val="20"/>
                <w:lang w:eastAsia="en-AU"/>
              </w:rPr>
            </w:pPr>
            <w:r w:rsidRPr="00286825">
              <w:rPr>
                <w:rFonts w:ascii="Poppins" w:hAnsi="Poppins" w:cs="Poppins"/>
                <w:sz w:val="20"/>
                <w:szCs w:val="20"/>
                <w:lang w:eastAsia="en-AU"/>
              </w:rPr>
              <w:t xml:space="preserve">Experience working in a fast-paced </w:t>
            </w:r>
            <w:proofErr w:type="gramStart"/>
            <w:r w:rsidRPr="00286825">
              <w:rPr>
                <w:rFonts w:ascii="Poppins" w:hAnsi="Poppins" w:cs="Poppins"/>
                <w:sz w:val="20"/>
                <w:szCs w:val="20"/>
                <w:lang w:eastAsia="en-AU"/>
              </w:rPr>
              <w:t>environment</w:t>
            </w:r>
            <w:proofErr w:type="gramEnd"/>
            <w:r w:rsidRPr="00286825">
              <w:rPr>
                <w:rFonts w:ascii="Poppins" w:hAnsi="Poppins" w:cs="Poppins"/>
                <w:sz w:val="20"/>
                <w:szCs w:val="20"/>
                <w:lang w:eastAsia="en-AU"/>
              </w:rPr>
              <w:t xml:space="preserve"> </w:t>
            </w:r>
          </w:p>
          <w:p w14:paraId="62EEFB60" w14:textId="694215B4" w:rsidR="00286825" w:rsidRPr="00286825" w:rsidRDefault="00286825" w:rsidP="00286825">
            <w:pPr>
              <w:pStyle w:val="ListParagraph"/>
              <w:numPr>
                <w:ilvl w:val="0"/>
                <w:numId w:val="23"/>
              </w:numPr>
              <w:autoSpaceDE w:val="0"/>
              <w:autoSpaceDN w:val="0"/>
              <w:adjustRightInd w:val="0"/>
              <w:jc w:val="both"/>
              <w:rPr>
                <w:rFonts w:ascii="Poppins" w:hAnsi="Poppins" w:cs="Poppins"/>
                <w:sz w:val="20"/>
                <w:szCs w:val="20"/>
                <w:lang w:eastAsia="en-AU"/>
              </w:rPr>
            </w:pPr>
            <w:r>
              <w:rPr>
                <w:rFonts w:ascii="Poppins" w:hAnsi="Poppins" w:cs="Poppins"/>
                <w:sz w:val="20"/>
                <w:szCs w:val="20"/>
                <w:lang w:eastAsia="en-AU"/>
              </w:rPr>
              <w:t>S</w:t>
            </w:r>
            <w:r w:rsidRPr="00286825">
              <w:rPr>
                <w:rFonts w:ascii="Poppins" w:hAnsi="Poppins" w:cs="Poppins"/>
                <w:sz w:val="20"/>
                <w:szCs w:val="20"/>
                <w:lang w:eastAsia="en-AU"/>
              </w:rPr>
              <w:t>kill</w:t>
            </w:r>
            <w:r>
              <w:rPr>
                <w:rFonts w:ascii="Poppins" w:hAnsi="Poppins" w:cs="Poppins"/>
                <w:sz w:val="20"/>
                <w:szCs w:val="20"/>
                <w:lang w:eastAsia="en-AU"/>
              </w:rPr>
              <w:t>s</w:t>
            </w:r>
            <w:r w:rsidRPr="00286825">
              <w:rPr>
                <w:rFonts w:ascii="Poppins" w:hAnsi="Poppins" w:cs="Poppins"/>
                <w:sz w:val="20"/>
                <w:szCs w:val="20"/>
                <w:lang w:eastAsia="en-AU"/>
              </w:rPr>
              <w:t xml:space="preserve"> in prioritisation and time management </w:t>
            </w:r>
          </w:p>
          <w:p w14:paraId="052E8E09" w14:textId="218CD4B0" w:rsidR="00286825" w:rsidRPr="00286825" w:rsidRDefault="00286825" w:rsidP="00286825">
            <w:pPr>
              <w:pStyle w:val="ListParagraph"/>
              <w:numPr>
                <w:ilvl w:val="0"/>
                <w:numId w:val="23"/>
              </w:numPr>
              <w:autoSpaceDE w:val="0"/>
              <w:autoSpaceDN w:val="0"/>
              <w:adjustRightInd w:val="0"/>
              <w:jc w:val="both"/>
              <w:rPr>
                <w:rFonts w:ascii="Poppins" w:hAnsi="Poppins" w:cs="Poppins"/>
                <w:sz w:val="20"/>
                <w:szCs w:val="20"/>
                <w:lang w:eastAsia="en-AU"/>
              </w:rPr>
            </w:pPr>
            <w:r w:rsidRPr="00286825">
              <w:rPr>
                <w:rFonts w:ascii="Poppins" w:hAnsi="Poppins" w:cs="Poppins"/>
                <w:sz w:val="20"/>
                <w:szCs w:val="20"/>
                <w:lang w:eastAsia="en-AU"/>
              </w:rPr>
              <w:t xml:space="preserve">Experience in customer service or sales roles </w:t>
            </w:r>
            <w:r>
              <w:rPr>
                <w:rFonts w:ascii="Poppins" w:hAnsi="Poppins" w:cs="Poppins"/>
                <w:sz w:val="20"/>
                <w:szCs w:val="20"/>
                <w:lang w:eastAsia="en-AU"/>
              </w:rPr>
              <w:t xml:space="preserve">is </w:t>
            </w:r>
            <w:proofErr w:type="gramStart"/>
            <w:r w:rsidRPr="00286825">
              <w:rPr>
                <w:rFonts w:ascii="Poppins" w:hAnsi="Poppins" w:cs="Poppins"/>
                <w:sz w:val="20"/>
                <w:szCs w:val="20"/>
                <w:lang w:eastAsia="en-AU"/>
              </w:rPr>
              <w:t>desired</w:t>
            </w:r>
            <w:proofErr w:type="gramEnd"/>
          </w:p>
          <w:p w14:paraId="660BA1EB" w14:textId="77777777" w:rsidR="00286825" w:rsidRPr="00286825" w:rsidRDefault="00286825" w:rsidP="00286825">
            <w:pPr>
              <w:pStyle w:val="ListParagraph"/>
              <w:numPr>
                <w:ilvl w:val="0"/>
                <w:numId w:val="23"/>
              </w:numPr>
              <w:autoSpaceDE w:val="0"/>
              <w:autoSpaceDN w:val="0"/>
              <w:adjustRightInd w:val="0"/>
              <w:jc w:val="both"/>
              <w:rPr>
                <w:rFonts w:ascii="Poppins" w:hAnsi="Poppins" w:cs="Poppins"/>
                <w:sz w:val="20"/>
                <w:szCs w:val="20"/>
                <w:lang w:eastAsia="en-AU"/>
              </w:rPr>
            </w:pPr>
            <w:r w:rsidRPr="00286825">
              <w:rPr>
                <w:rFonts w:ascii="Poppins" w:hAnsi="Poppins" w:cs="Poppins"/>
                <w:sz w:val="20"/>
                <w:szCs w:val="20"/>
                <w:lang w:eastAsia="en-AU"/>
              </w:rPr>
              <w:t xml:space="preserve">Technical understanding and capability including working knowledge of Microsoft Office </w:t>
            </w:r>
            <w:proofErr w:type="gramStart"/>
            <w:r w:rsidRPr="00286825">
              <w:rPr>
                <w:rFonts w:ascii="Poppins" w:hAnsi="Poppins" w:cs="Poppins"/>
                <w:sz w:val="20"/>
                <w:szCs w:val="20"/>
                <w:lang w:eastAsia="en-AU"/>
              </w:rPr>
              <w:t>suite</w:t>
            </w:r>
            <w:proofErr w:type="gramEnd"/>
            <w:r w:rsidRPr="00286825">
              <w:rPr>
                <w:rFonts w:ascii="Poppins" w:hAnsi="Poppins" w:cs="Poppins"/>
                <w:sz w:val="20"/>
                <w:szCs w:val="20"/>
                <w:lang w:eastAsia="en-AU"/>
              </w:rPr>
              <w:t xml:space="preserve"> </w:t>
            </w:r>
          </w:p>
          <w:p w14:paraId="674FAC7B" w14:textId="77777777" w:rsidR="00286825" w:rsidRPr="00286825" w:rsidRDefault="00286825" w:rsidP="00286825">
            <w:pPr>
              <w:pStyle w:val="ListParagraph"/>
              <w:numPr>
                <w:ilvl w:val="0"/>
                <w:numId w:val="23"/>
              </w:numPr>
              <w:autoSpaceDE w:val="0"/>
              <w:autoSpaceDN w:val="0"/>
              <w:adjustRightInd w:val="0"/>
              <w:jc w:val="both"/>
              <w:rPr>
                <w:rFonts w:ascii="Poppins" w:hAnsi="Poppins" w:cs="Poppins"/>
                <w:sz w:val="20"/>
                <w:szCs w:val="20"/>
                <w:lang w:eastAsia="en-AU"/>
              </w:rPr>
            </w:pPr>
            <w:r w:rsidRPr="00286825">
              <w:rPr>
                <w:rFonts w:ascii="Poppins" w:hAnsi="Poppins" w:cs="Poppins"/>
                <w:sz w:val="20"/>
                <w:szCs w:val="20"/>
                <w:lang w:eastAsia="en-AU"/>
              </w:rPr>
              <w:t xml:space="preserve">Excellent communication skills, both written and oral and ability to escalate to managers when </w:t>
            </w:r>
            <w:proofErr w:type="gramStart"/>
            <w:r w:rsidRPr="00286825">
              <w:rPr>
                <w:rFonts w:ascii="Poppins" w:hAnsi="Poppins" w:cs="Poppins"/>
                <w:sz w:val="20"/>
                <w:szCs w:val="20"/>
                <w:lang w:eastAsia="en-AU"/>
              </w:rPr>
              <w:t>required</w:t>
            </w:r>
            <w:proofErr w:type="gramEnd"/>
          </w:p>
          <w:p w14:paraId="7698CB0A" w14:textId="77777777" w:rsidR="00286825" w:rsidRPr="00286825" w:rsidRDefault="00286825" w:rsidP="00286825">
            <w:pPr>
              <w:pStyle w:val="ListParagraph"/>
              <w:numPr>
                <w:ilvl w:val="0"/>
                <w:numId w:val="23"/>
              </w:numPr>
              <w:autoSpaceDE w:val="0"/>
              <w:autoSpaceDN w:val="0"/>
              <w:adjustRightInd w:val="0"/>
              <w:jc w:val="both"/>
              <w:rPr>
                <w:rFonts w:ascii="Poppins" w:hAnsi="Poppins" w:cs="Poppins"/>
                <w:sz w:val="20"/>
                <w:szCs w:val="20"/>
                <w:lang w:eastAsia="en-AU"/>
              </w:rPr>
            </w:pPr>
            <w:r w:rsidRPr="00286825">
              <w:rPr>
                <w:rFonts w:ascii="Poppins" w:hAnsi="Poppins" w:cs="Poppins"/>
                <w:sz w:val="20"/>
                <w:szCs w:val="20"/>
                <w:lang w:eastAsia="en-AU"/>
              </w:rPr>
              <w:t xml:space="preserve">Experience working as part of a high performing </w:t>
            </w:r>
            <w:proofErr w:type="gramStart"/>
            <w:r w:rsidRPr="00286825">
              <w:rPr>
                <w:rFonts w:ascii="Poppins" w:hAnsi="Poppins" w:cs="Poppins"/>
                <w:sz w:val="20"/>
                <w:szCs w:val="20"/>
                <w:lang w:eastAsia="en-AU"/>
              </w:rPr>
              <w:t>team</w:t>
            </w:r>
            <w:proofErr w:type="gramEnd"/>
          </w:p>
          <w:p w14:paraId="3B6AAF1D" w14:textId="5B3239CE" w:rsidR="003047CF" w:rsidRPr="00286825" w:rsidRDefault="00286825" w:rsidP="00286825">
            <w:pPr>
              <w:pStyle w:val="ListParagraph"/>
              <w:numPr>
                <w:ilvl w:val="0"/>
                <w:numId w:val="23"/>
              </w:numPr>
              <w:autoSpaceDE w:val="0"/>
              <w:autoSpaceDN w:val="0"/>
              <w:adjustRightInd w:val="0"/>
              <w:jc w:val="both"/>
              <w:rPr>
                <w:rFonts w:ascii="Poppins" w:hAnsi="Poppins" w:cs="Poppins"/>
                <w:sz w:val="20"/>
                <w:szCs w:val="20"/>
                <w:lang w:eastAsia="en-AU"/>
              </w:rPr>
            </w:pPr>
            <w:r w:rsidRPr="00286825">
              <w:rPr>
                <w:rFonts w:ascii="Poppins" w:hAnsi="Poppins" w:cs="Poppins"/>
                <w:sz w:val="20"/>
                <w:szCs w:val="20"/>
                <w:lang w:eastAsia="en-AU"/>
              </w:rPr>
              <w:t xml:space="preserve">Experience using Landmark and TVBS </w:t>
            </w:r>
            <w:r>
              <w:rPr>
                <w:rFonts w:ascii="Poppins" w:hAnsi="Poppins" w:cs="Poppins"/>
                <w:sz w:val="20"/>
                <w:szCs w:val="20"/>
                <w:lang w:eastAsia="en-AU"/>
              </w:rPr>
              <w:t xml:space="preserve">is </w:t>
            </w:r>
            <w:proofErr w:type="gramStart"/>
            <w:r w:rsidRPr="00286825">
              <w:rPr>
                <w:rFonts w:ascii="Poppins" w:hAnsi="Poppins" w:cs="Poppins"/>
                <w:sz w:val="20"/>
                <w:szCs w:val="20"/>
                <w:lang w:eastAsia="en-AU"/>
              </w:rPr>
              <w:t>desired</w:t>
            </w:r>
            <w:proofErr w:type="gramEnd"/>
          </w:p>
          <w:p w14:paraId="0301CF70" w14:textId="77777777" w:rsidR="003047CF" w:rsidRPr="00145C01" w:rsidRDefault="003047CF" w:rsidP="00787C1C">
            <w:pPr>
              <w:pStyle w:val="ListParagraph"/>
              <w:ind w:left="0" w:hanging="1"/>
              <w:contextualSpacing w:val="0"/>
              <w:jc w:val="both"/>
              <w:rPr>
                <w:rFonts w:ascii="Poppins" w:hAnsi="Poppins" w:cs="Poppins"/>
                <w:sz w:val="20"/>
                <w:szCs w:val="20"/>
              </w:rPr>
            </w:pPr>
          </w:p>
          <w:p w14:paraId="5CD84633" w14:textId="77777777" w:rsidR="00B97698" w:rsidRPr="00145C01" w:rsidRDefault="00B97698" w:rsidP="00787C1C">
            <w:pPr>
              <w:pStyle w:val="ListParagraph"/>
              <w:ind w:left="0" w:hanging="1"/>
              <w:contextualSpacing w:val="0"/>
              <w:jc w:val="both"/>
              <w:rPr>
                <w:rFonts w:ascii="Poppins" w:hAnsi="Poppins" w:cs="Poppins"/>
                <w:sz w:val="20"/>
                <w:szCs w:val="20"/>
              </w:rPr>
            </w:pPr>
          </w:p>
        </w:tc>
      </w:tr>
      <w:tr w:rsidR="00A6365A" w:rsidRPr="00145C01" w14:paraId="5CD84636" w14:textId="77777777" w:rsidTr="003047CF">
        <w:tblPrEx>
          <w:tblBorders>
            <w:left w:val="single" w:sz="4" w:space="0" w:color="auto"/>
            <w:bottom w:val="single" w:sz="4" w:space="0" w:color="auto"/>
            <w:right w:val="single" w:sz="4" w:space="0" w:color="auto"/>
          </w:tblBorders>
        </w:tblPrEx>
        <w:trPr>
          <w:gridBefore w:val="1"/>
          <w:wBefore w:w="108" w:type="dxa"/>
        </w:trPr>
        <w:tc>
          <w:tcPr>
            <w:tcW w:w="9180" w:type="dxa"/>
            <w:gridSpan w:val="2"/>
            <w:tcBorders>
              <w:top w:val="single" w:sz="4" w:space="0" w:color="auto"/>
              <w:left w:val="nil"/>
              <w:bottom w:val="single" w:sz="4" w:space="0" w:color="auto"/>
              <w:right w:val="nil"/>
            </w:tcBorders>
            <w:hideMark/>
          </w:tcPr>
          <w:p w14:paraId="5CD84635" w14:textId="77777777" w:rsidR="00865DB1" w:rsidRPr="00145C01" w:rsidRDefault="00865DB1" w:rsidP="00787C1C">
            <w:pPr>
              <w:spacing w:before="120" w:after="120"/>
              <w:ind w:hanging="1"/>
              <w:jc w:val="both"/>
              <w:rPr>
                <w:rFonts w:ascii="Poppins" w:hAnsi="Poppins" w:cs="Poppins"/>
                <w:sz w:val="20"/>
                <w:szCs w:val="20"/>
                <w:highlight w:val="yellow"/>
              </w:rPr>
            </w:pPr>
            <w:r w:rsidRPr="00145C01">
              <w:rPr>
                <w:rFonts w:ascii="Poppins" w:hAnsi="Poppins" w:cs="Poppins"/>
                <w:sz w:val="20"/>
                <w:szCs w:val="20"/>
              </w:rPr>
              <w:br w:type="page"/>
            </w:r>
            <w:r w:rsidRPr="00145C01">
              <w:rPr>
                <w:rFonts w:ascii="Poppins" w:hAnsi="Poppins" w:cs="Poppins"/>
                <w:b/>
                <w:sz w:val="20"/>
                <w:szCs w:val="20"/>
                <w:lang w:eastAsia="en-AU"/>
              </w:rPr>
              <w:t>Our purpose and values</w:t>
            </w:r>
            <w:r w:rsidRPr="00145C01">
              <w:rPr>
                <w:rFonts w:ascii="Poppins" w:hAnsi="Poppins" w:cs="Poppins"/>
                <w:b/>
                <w:sz w:val="20"/>
                <w:szCs w:val="20"/>
                <w:highlight w:val="yellow"/>
              </w:rPr>
              <w:t xml:space="preserve"> </w:t>
            </w:r>
          </w:p>
        </w:tc>
      </w:tr>
      <w:tr w:rsidR="00865DB1" w:rsidRPr="00145C01" w14:paraId="5CD84646" w14:textId="77777777" w:rsidTr="003047CF">
        <w:tblPrEx>
          <w:tblBorders>
            <w:left w:val="single" w:sz="4" w:space="0" w:color="auto"/>
            <w:bottom w:val="single" w:sz="4" w:space="0" w:color="auto"/>
            <w:right w:val="single" w:sz="4" w:space="0" w:color="auto"/>
          </w:tblBorders>
        </w:tblPrEx>
        <w:trPr>
          <w:gridBefore w:val="1"/>
          <w:wBefore w:w="108" w:type="dxa"/>
        </w:trPr>
        <w:tc>
          <w:tcPr>
            <w:tcW w:w="9180" w:type="dxa"/>
            <w:gridSpan w:val="2"/>
            <w:tcBorders>
              <w:top w:val="single" w:sz="4" w:space="0" w:color="auto"/>
              <w:left w:val="nil"/>
              <w:bottom w:val="single" w:sz="4" w:space="0" w:color="auto"/>
              <w:right w:val="nil"/>
            </w:tcBorders>
          </w:tcPr>
          <w:p w14:paraId="5CD84637" w14:textId="77777777" w:rsidR="00865DB1" w:rsidRPr="00145C01" w:rsidRDefault="00865DB1" w:rsidP="006623AA">
            <w:pPr>
              <w:pStyle w:val="NoSpacing"/>
              <w:rPr>
                <w:rFonts w:ascii="Poppins" w:hAnsi="Poppins" w:cs="Poppins"/>
                <w:sz w:val="20"/>
                <w:szCs w:val="20"/>
              </w:rPr>
            </w:pPr>
          </w:p>
          <w:p w14:paraId="5CD84638" w14:textId="77777777" w:rsidR="00865DB1" w:rsidRPr="00145C01" w:rsidRDefault="00865DB1" w:rsidP="006623AA">
            <w:pPr>
              <w:pStyle w:val="NoSpacing"/>
              <w:rPr>
                <w:rFonts w:ascii="Poppins" w:hAnsi="Poppins" w:cs="Poppins"/>
                <w:sz w:val="20"/>
                <w:szCs w:val="20"/>
              </w:rPr>
            </w:pPr>
            <w:r w:rsidRPr="00145C01">
              <w:rPr>
                <w:rFonts w:ascii="Poppins" w:hAnsi="Poppins" w:cs="Poppins"/>
                <w:sz w:val="20"/>
                <w:szCs w:val="20"/>
              </w:rPr>
              <w:t xml:space="preserve">Our purpose is to bring home Australia’s most valued entertainment experience. </w:t>
            </w:r>
          </w:p>
          <w:p w14:paraId="5CD84639" w14:textId="77777777" w:rsidR="00865DB1" w:rsidRPr="00145C01" w:rsidRDefault="00865DB1" w:rsidP="006623AA">
            <w:pPr>
              <w:pStyle w:val="NoSpacing"/>
              <w:rPr>
                <w:rFonts w:ascii="Poppins" w:hAnsi="Poppins" w:cs="Poppins"/>
                <w:sz w:val="20"/>
                <w:szCs w:val="20"/>
              </w:rPr>
            </w:pPr>
          </w:p>
          <w:p w14:paraId="5CD8463A" w14:textId="77777777" w:rsidR="00865DB1" w:rsidRPr="00145C01" w:rsidRDefault="00865DB1" w:rsidP="006623AA">
            <w:pPr>
              <w:pStyle w:val="NoSpacing"/>
              <w:rPr>
                <w:rFonts w:ascii="Poppins" w:hAnsi="Poppins" w:cs="Poppins"/>
                <w:sz w:val="20"/>
                <w:szCs w:val="20"/>
              </w:rPr>
            </w:pPr>
            <w:r w:rsidRPr="00145C01">
              <w:rPr>
                <w:rFonts w:ascii="Poppins" w:hAnsi="Poppins" w:cs="Poppins"/>
                <w:sz w:val="20"/>
                <w:szCs w:val="20"/>
              </w:rPr>
              <w:t>To help us achieve this, we have a set of values to guide how we behave and operate as a business, as a team, and as individuals:</w:t>
            </w:r>
          </w:p>
          <w:p w14:paraId="5CD8463B" w14:textId="77777777" w:rsidR="00865DB1" w:rsidRPr="00145C01" w:rsidRDefault="00865DB1" w:rsidP="006623AA">
            <w:pPr>
              <w:pStyle w:val="NoSpacing"/>
              <w:rPr>
                <w:rFonts w:ascii="Poppins" w:hAnsi="Poppins" w:cs="Poppins"/>
                <w:sz w:val="20"/>
                <w:szCs w:val="20"/>
              </w:rPr>
            </w:pPr>
          </w:p>
          <w:p w14:paraId="5CD8463C" w14:textId="77777777" w:rsidR="00865DB1" w:rsidRPr="00145C01" w:rsidRDefault="00B806D4" w:rsidP="006623AA">
            <w:pPr>
              <w:pStyle w:val="NoSpacing"/>
              <w:rPr>
                <w:rFonts w:ascii="Poppins" w:hAnsi="Poppins" w:cs="Poppins"/>
                <w:sz w:val="20"/>
                <w:szCs w:val="20"/>
              </w:rPr>
            </w:pPr>
            <w:r w:rsidRPr="00145C01">
              <w:rPr>
                <w:rFonts w:ascii="Poppins" w:hAnsi="Poppins" w:cs="Poppins"/>
                <w:b/>
                <w:sz w:val="20"/>
                <w:szCs w:val="20"/>
              </w:rPr>
              <w:t xml:space="preserve"> </w:t>
            </w:r>
            <w:r w:rsidR="00865DB1" w:rsidRPr="00145C01">
              <w:rPr>
                <w:rFonts w:ascii="Poppins" w:hAnsi="Poppins" w:cs="Poppins"/>
                <w:b/>
                <w:sz w:val="20"/>
                <w:szCs w:val="20"/>
              </w:rPr>
              <w:t xml:space="preserve">Customer First: </w:t>
            </w:r>
            <w:r w:rsidR="00865DB1" w:rsidRPr="00145C01">
              <w:rPr>
                <w:rFonts w:ascii="Poppins" w:hAnsi="Poppins" w:cs="Poppins"/>
                <w:sz w:val="20"/>
                <w:szCs w:val="20"/>
              </w:rPr>
              <w:t xml:space="preserve">We put our customer relationships first. We think customer in every decision. </w:t>
            </w:r>
          </w:p>
          <w:p w14:paraId="5CD8463D" w14:textId="77777777" w:rsidR="00865DB1" w:rsidRPr="00145C01" w:rsidRDefault="00865DB1" w:rsidP="006623AA">
            <w:pPr>
              <w:pStyle w:val="NoSpacing"/>
              <w:rPr>
                <w:rFonts w:ascii="Poppins" w:hAnsi="Poppins" w:cs="Poppins"/>
                <w:sz w:val="20"/>
                <w:szCs w:val="20"/>
              </w:rPr>
            </w:pPr>
          </w:p>
          <w:p w14:paraId="5CD8463E" w14:textId="77777777" w:rsidR="00865DB1" w:rsidRPr="00145C01" w:rsidRDefault="00B806D4" w:rsidP="006623AA">
            <w:pPr>
              <w:pStyle w:val="NoSpacing"/>
              <w:rPr>
                <w:rFonts w:ascii="Poppins" w:hAnsi="Poppins" w:cs="Poppins"/>
                <w:sz w:val="20"/>
                <w:szCs w:val="20"/>
              </w:rPr>
            </w:pPr>
            <w:r w:rsidRPr="00145C01">
              <w:rPr>
                <w:rFonts w:ascii="Poppins" w:hAnsi="Poppins" w:cs="Poppins"/>
                <w:b/>
                <w:sz w:val="20"/>
                <w:szCs w:val="20"/>
              </w:rPr>
              <w:t xml:space="preserve"> </w:t>
            </w:r>
            <w:r w:rsidR="00865DB1" w:rsidRPr="00145C01">
              <w:rPr>
                <w:rFonts w:ascii="Poppins" w:hAnsi="Poppins" w:cs="Poppins"/>
                <w:b/>
                <w:sz w:val="20"/>
                <w:szCs w:val="20"/>
              </w:rPr>
              <w:t xml:space="preserve">Own It: </w:t>
            </w:r>
            <w:r w:rsidR="00865DB1" w:rsidRPr="00145C01">
              <w:rPr>
                <w:rFonts w:ascii="Poppins" w:hAnsi="Poppins" w:cs="Poppins"/>
                <w:sz w:val="20"/>
                <w:szCs w:val="20"/>
              </w:rPr>
              <w:t xml:space="preserve">We take on the responsibility to bring home the best value. </w:t>
            </w:r>
          </w:p>
          <w:p w14:paraId="5CD8463F" w14:textId="77777777" w:rsidR="00865DB1" w:rsidRPr="00145C01" w:rsidRDefault="00865DB1" w:rsidP="006623AA">
            <w:pPr>
              <w:pStyle w:val="NoSpacing"/>
              <w:rPr>
                <w:rFonts w:ascii="Poppins" w:hAnsi="Poppins" w:cs="Poppins"/>
                <w:sz w:val="20"/>
                <w:szCs w:val="20"/>
              </w:rPr>
            </w:pPr>
          </w:p>
          <w:p w14:paraId="5CD84640" w14:textId="77777777" w:rsidR="00865DB1" w:rsidRPr="00145C01" w:rsidRDefault="00B806D4" w:rsidP="006623AA">
            <w:pPr>
              <w:pStyle w:val="NoSpacing"/>
              <w:rPr>
                <w:rFonts w:ascii="Poppins" w:hAnsi="Poppins" w:cs="Poppins"/>
                <w:sz w:val="20"/>
                <w:szCs w:val="20"/>
              </w:rPr>
            </w:pPr>
            <w:r w:rsidRPr="00145C01">
              <w:rPr>
                <w:rFonts w:ascii="Poppins" w:hAnsi="Poppins" w:cs="Poppins"/>
                <w:b/>
                <w:sz w:val="20"/>
                <w:szCs w:val="20"/>
              </w:rPr>
              <w:t xml:space="preserve"> </w:t>
            </w:r>
            <w:r w:rsidR="00865DB1" w:rsidRPr="00145C01">
              <w:rPr>
                <w:rFonts w:ascii="Poppins" w:hAnsi="Poppins" w:cs="Poppins"/>
                <w:b/>
                <w:sz w:val="20"/>
                <w:szCs w:val="20"/>
              </w:rPr>
              <w:t xml:space="preserve">Authentic: </w:t>
            </w:r>
            <w:r w:rsidR="00865DB1" w:rsidRPr="00145C01">
              <w:rPr>
                <w:rFonts w:ascii="Poppins" w:hAnsi="Poppins" w:cs="Poppins"/>
                <w:sz w:val="20"/>
                <w:szCs w:val="20"/>
              </w:rPr>
              <w:t xml:space="preserve">We give people a fair </w:t>
            </w:r>
            <w:proofErr w:type="gramStart"/>
            <w:r w:rsidR="00865DB1" w:rsidRPr="00145C01">
              <w:rPr>
                <w:rFonts w:ascii="Poppins" w:hAnsi="Poppins" w:cs="Poppins"/>
                <w:sz w:val="20"/>
                <w:szCs w:val="20"/>
              </w:rPr>
              <w:t>go</w:t>
            </w:r>
            <w:proofErr w:type="gramEnd"/>
            <w:r w:rsidR="00865DB1" w:rsidRPr="00145C01">
              <w:rPr>
                <w:rFonts w:ascii="Poppins" w:hAnsi="Poppins" w:cs="Poppins"/>
                <w:sz w:val="20"/>
                <w:szCs w:val="20"/>
              </w:rPr>
              <w:t xml:space="preserve"> and talk straight. </w:t>
            </w:r>
          </w:p>
          <w:p w14:paraId="5CD84641" w14:textId="77777777" w:rsidR="00865DB1" w:rsidRPr="00145C01" w:rsidRDefault="00865DB1" w:rsidP="006623AA">
            <w:pPr>
              <w:pStyle w:val="NoSpacing"/>
              <w:rPr>
                <w:rFonts w:ascii="Poppins" w:hAnsi="Poppins" w:cs="Poppins"/>
                <w:sz w:val="20"/>
                <w:szCs w:val="20"/>
              </w:rPr>
            </w:pPr>
          </w:p>
          <w:p w14:paraId="5CD84642" w14:textId="77777777" w:rsidR="00865DB1" w:rsidRPr="00145C01" w:rsidRDefault="00B806D4" w:rsidP="006623AA">
            <w:pPr>
              <w:pStyle w:val="NoSpacing"/>
              <w:rPr>
                <w:rFonts w:ascii="Poppins" w:hAnsi="Poppins" w:cs="Poppins"/>
                <w:sz w:val="20"/>
                <w:szCs w:val="20"/>
              </w:rPr>
            </w:pPr>
            <w:r w:rsidRPr="00145C01">
              <w:rPr>
                <w:rFonts w:ascii="Poppins" w:hAnsi="Poppins" w:cs="Poppins"/>
                <w:b/>
                <w:sz w:val="20"/>
                <w:szCs w:val="20"/>
              </w:rPr>
              <w:t xml:space="preserve"> </w:t>
            </w:r>
            <w:r w:rsidR="00865DB1" w:rsidRPr="00145C01">
              <w:rPr>
                <w:rFonts w:ascii="Poppins" w:hAnsi="Poppins" w:cs="Poppins"/>
                <w:b/>
                <w:sz w:val="20"/>
                <w:szCs w:val="20"/>
              </w:rPr>
              <w:t xml:space="preserve">Change the Game: </w:t>
            </w:r>
            <w:r w:rsidR="00865DB1" w:rsidRPr="00145C01">
              <w:rPr>
                <w:rFonts w:ascii="Poppins" w:hAnsi="Poppins" w:cs="Poppins"/>
                <w:sz w:val="20"/>
                <w:szCs w:val="20"/>
              </w:rPr>
              <w:t xml:space="preserve">We make Foxtel different, </w:t>
            </w:r>
            <w:proofErr w:type="gramStart"/>
            <w:r w:rsidR="00865DB1" w:rsidRPr="00145C01">
              <w:rPr>
                <w:rFonts w:ascii="Poppins" w:hAnsi="Poppins" w:cs="Poppins"/>
                <w:sz w:val="20"/>
                <w:szCs w:val="20"/>
              </w:rPr>
              <w:t>better</w:t>
            </w:r>
            <w:proofErr w:type="gramEnd"/>
            <w:r w:rsidR="00865DB1" w:rsidRPr="00145C01">
              <w:rPr>
                <w:rFonts w:ascii="Poppins" w:hAnsi="Poppins" w:cs="Poppins"/>
                <w:sz w:val="20"/>
                <w:szCs w:val="20"/>
              </w:rPr>
              <w:t xml:space="preserve"> and special. </w:t>
            </w:r>
          </w:p>
          <w:p w14:paraId="5CD84643" w14:textId="77777777" w:rsidR="00865DB1" w:rsidRPr="00145C01" w:rsidRDefault="00865DB1" w:rsidP="006623AA">
            <w:pPr>
              <w:pStyle w:val="NoSpacing"/>
              <w:rPr>
                <w:rFonts w:ascii="Poppins" w:hAnsi="Poppins" w:cs="Poppins"/>
                <w:sz w:val="20"/>
                <w:szCs w:val="20"/>
              </w:rPr>
            </w:pPr>
          </w:p>
          <w:p w14:paraId="5CD84644" w14:textId="77777777" w:rsidR="00865DB1" w:rsidRPr="00145C01" w:rsidRDefault="00B806D4" w:rsidP="006623AA">
            <w:pPr>
              <w:pStyle w:val="NoSpacing"/>
              <w:rPr>
                <w:rFonts w:ascii="Poppins" w:hAnsi="Poppins" w:cs="Poppins"/>
                <w:sz w:val="20"/>
                <w:szCs w:val="20"/>
              </w:rPr>
            </w:pPr>
            <w:r w:rsidRPr="00145C01">
              <w:rPr>
                <w:rFonts w:ascii="Poppins" w:hAnsi="Poppins" w:cs="Poppins"/>
                <w:b/>
                <w:sz w:val="20"/>
                <w:szCs w:val="20"/>
              </w:rPr>
              <w:t xml:space="preserve"> </w:t>
            </w:r>
            <w:r w:rsidR="00865DB1" w:rsidRPr="00145C01">
              <w:rPr>
                <w:rFonts w:ascii="Poppins" w:hAnsi="Poppins" w:cs="Poppins"/>
                <w:b/>
                <w:sz w:val="20"/>
                <w:szCs w:val="20"/>
              </w:rPr>
              <w:t xml:space="preserve">Win Together: </w:t>
            </w:r>
            <w:r w:rsidR="00865DB1" w:rsidRPr="00145C01">
              <w:rPr>
                <w:rFonts w:ascii="Poppins" w:hAnsi="Poppins" w:cs="Poppins"/>
                <w:sz w:val="20"/>
                <w:szCs w:val="20"/>
              </w:rPr>
              <w:t xml:space="preserve">We love being the underdog that wins. Together we are an unstoppable team. </w:t>
            </w:r>
          </w:p>
          <w:p w14:paraId="5CD84645" w14:textId="77777777" w:rsidR="00865DB1" w:rsidRPr="00145C01" w:rsidRDefault="00865DB1" w:rsidP="006623AA">
            <w:pPr>
              <w:autoSpaceDE w:val="0"/>
              <w:autoSpaceDN w:val="0"/>
              <w:adjustRightInd w:val="0"/>
              <w:jc w:val="both"/>
              <w:rPr>
                <w:rFonts w:ascii="Poppins" w:hAnsi="Poppins" w:cs="Poppins"/>
                <w:sz w:val="20"/>
                <w:szCs w:val="20"/>
                <w:highlight w:val="yellow"/>
              </w:rPr>
            </w:pPr>
          </w:p>
        </w:tc>
      </w:tr>
    </w:tbl>
    <w:p w14:paraId="5CD84647" w14:textId="77777777" w:rsidR="00865DB1" w:rsidRPr="00A6365A" w:rsidRDefault="00865DB1" w:rsidP="00865DB1">
      <w:pPr>
        <w:rPr>
          <w:rFonts w:ascii="Poppins" w:hAnsi="Poppins" w:cs="Poppins"/>
        </w:rPr>
      </w:pPr>
    </w:p>
    <w:sectPr w:rsidR="00865DB1" w:rsidRPr="00A6365A" w:rsidSect="009A15D6">
      <w:headerReference w:type="default" r:id="rId11"/>
      <w:footerReference w:type="default" r:id="rId12"/>
      <w:pgSz w:w="11900" w:h="16840"/>
      <w:pgMar w:top="2527" w:right="1412" w:bottom="992" w:left="1559"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F7BC" w14:textId="77777777" w:rsidR="009A15D6" w:rsidRDefault="009A15D6" w:rsidP="00A46E95">
      <w:r>
        <w:separator/>
      </w:r>
    </w:p>
  </w:endnote>
  <w:endnote w:type="continuationSeparator" w:id="0">
    <w:p w14:paraId="43A437CA" w14:textId="77777777" w:rsidR="009A15D6" w:rsidRDefault="009A15D6" w:rsidP="00A4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panose1 w:val="020B0604020202020204"/>
    <w:charset w:val="80"/>
    <w:family w:val="auto"/>
    <w:pitch w:val="default"/>
  </w:font>
  <w:font w:name="Calibri">
    <w:panose1 w:val="020F0502020204030204"/>
    <w:charset w:val="00"/>
    <w:family w:val="swiss"/>
    <w:pitch w:val="variable"/>
    <w:sig w:usb0="E4002EFF" w:usb1="C000247B" w:usb2="00000009" w:usb3="00000000" w:csb0="000001FF" w:csb1="00000000"/>
  </w:font>
  <w:font w:name="Foxtel Text">
    <w:panose1 w:val="020B0604020202020204"/>
    <w:charset w:val="00"/>
    <w:family w:val="swiss"/>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x-Regular">
    <w:altName w:val="Cambria"/>
    <w:panose1 w:val="020B0604020202020204"/>
    <w:charset w:val="00"/>
    <w:family w:val="auto"/>
    <w:pitch w:val="variable"/>
    <w:sig w:usb0="00000003" w:usb1="00000000" w:usb2="00000000" w:usb3="00000000" w:csb0="00000001" w:csb1="00000000"/>
  </w:font>
  <w:font w:name="Lucida Grande">
    <w:altName w:val="Segoe UI"/>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464D" w14:textId="77777777" w:rsidR="009628A7" w:rsidRPr="005B1A53" w:rsidRDefault="009628A7" w:rsidP="005B1A5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8A9B" w14:textId="77777777" w:rsidR="009A15D6" w:rsidRDefault="009A15D6" w:rsidP="00A46E95">
      <w:r>
        <w:separator/>
      </w:r>
    </w:p>
  </w:footnote>
  <w:footnote w:type="continuationSeparator" w:id="0">
    <w:p w14:paraId="5EBB40B3" w14:textId="77777777" w:rsidR="009A15D6" w:rsidRDefault="009A15D6" w:rsidP="00A46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464C" w14:textId="6CFED376" w:rsidR="009628A7" w:rsidRDefault="00804E9A" w:rsidP="00804E9A">
    <w:pPr>
      <w:pStyle w:val="Header"/>
      <w:tabs>
        <w:tab w:val="left" w:pos="-1418"/>
      </w:tabs>
    </w:pPr>
    <w:r>
      <w:rPr>
        <w:noProof/>
      </w:rPr>
      <w:drawing>
        <wp:anchor distT="0" distB="0" distL="114300" distR="114300" simplePos="0" relativeHeight="251659264" behindDoc="1" locked="0" layoutInCell="1" allowOverlap="1" wp14:anchorId="43E3C34A" wp14:editId="13CB403D">
          <wp:simplePos x="0" y="0"/>
          <wp:positionH relativeFrom="column">
            <wp:posOffset>1457325</wp:posOffset>
          </wp:positionH>
          <wp:positionV relativeFrom="paragraph">
            <wp:posOffset>219075</wp:posOffset>
          </wp:positionV>
          <wp:extent cx="2324735" cy="571500"/>
          <wp:effectExtent l="0" t="0" r="0" b="0"/>
          <wp:wrapTight wrapText="bothSides">
            <wp:wrapPolygon edited="0">
              <wp:start x="1652" y="1440"/>
              <wp:lineTo x="1062" y="10080"/>
              <wp:lineTo x="354" y="17760"/>
              <wp:lineTo x="354" y="19680"/>
              <wp:lineTo x="2124" y="19680"/>
              <wp:lineTo x="18526" y="17760"/>
              <wp:lineTo x="21004" y="16320"/>
              <wp:lineTo x="20768" y="10080"/>
              <wp:lineTo x="21358" y="3840"/>
              <wp:lineTo x="4956" y="1440"/>
              <wp:lineTo x="1652" y="1440"/>
            </wp:wrapPolygon>
          </wp:wrapTight>
          <wp:docPr id="9" name="Picture 9"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32163" name="Picture 2" descr="A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735" cy="5715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2D8EEC7" wp14:editId="3655BE6B">
          <wp:extent cx="5669915" cy="309794"/>
          <wp:effectExtent l="0" t="0" r="0" b="0"/>
          <wp:docPr id="10546148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1485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5669915" cy="3097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7B42AAF"/>
    <w:multiLevelType w:val="hybridMultilevel"/>
    <w:tmpl w:val="6F00B6E4"/>
    <w:lvl w:ilvl="0" w:tplc="1DA48B0A">
      <w:numFmt w:val="bullet"/>
      <w:lvlText w:val="•"/>
      <w:lvlJc w:val="left"/>
      <w:pPr>
        <w:ind w:left="720" w:hanging="360"/>
      </w:pPr>
      <w:rPr>
        <w:rFonts w:ascii="Calibri" w:eastAsia="Foxtel Text"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44212"/>
    <w:multiLevelType w:val="hybridMultilevel"/>
    <w:tmpl w:val="E16C6A4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040E94"/>
    <w:multiLevelType w:val="hybridMultilevel"/>
    <w:tmpl w:val="F126D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742719"/>
    <w:multiLevelType w:val="multilevel"/>
    <w:tmpl w:val="423A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D65297"/>
    <w:multiLevelType w:val="multilevel"/>
    <w:tmpl w:val="712C0D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F828B7"/>
    <w:multiLevelType w:val="hybridMultilevel"/>
    <w:tmpl w:val="EF1EF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6B22FA8"/>
    <w:multiLevelType w:val="hybridMultilevel"/>
    <w:tmpl w:val="DB40BF36"/>
    <w:lvl w:ilvl="0" w:tplc="75C46A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34C25"/>
    <w:multiLevelType w:val="hybridMultilevel"/>
    <w:tmpl w:val="B350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46741"/>
    <w:multiLevelType w:val="hybridMultilevel"/>
    <w:tmpl w:val="945E5DB4"/>
    <w:lvl w:ilvl="0" w:tplc="CEB81F96">
      <w:start w:val="1"/>
      <w:numFmt w:val="bullet"/>
      <w:lvlText w:val="·"/>
      <w:lvlJc w:val="left"/>
      <w:pPr>
        <w:ind w:left="720" w:hanging="360"/>
      </w:pPr>
      <w:rPr>
        <w:rFonts w:ascii="Symbol" w:hAnsi="Symbol" w:hint="default"/>
      </w:rPr>
    </w:lvl>
    <w:lvl w:ilvl="1" w:tplc="45F8A2BE">
      <w:start w:val="1"/>
      <w:numFmt w:val="bullet"/>
      <w:lvlText w:val="o"/>
      <w:lvlJc w:val="left"/>
      <w:pPr>
        <w:ind w:left="1440" w:hanging="360"/>
      </w:pPr>
      <w:rPr>
        <w:rFonts w:ascii="Courier New" w:hAnsi="Courier New" w:hint="default"/>
      </w:rPr>
    </w:lvl>
    <w:lvl w:ilvl="2" w:tplc="CA9A327E">
      <w:start w:val="1"/>
      <w:numFmt w:val="bullet"/>
      <w:lvlText w:val=""/>
      <w:lvlJc w:val="left"/>
      <w:pPr>
        <w:ind w:left="2160" w:hanging="360"/>
      </w:pPr>
      <w:rPr>
        <w:rFonts w:ascii="Wingdings" w:hAnsi="Wingdings" w:hint="default"/>
      </w:rPr>
    </w:lvl>
    <w:lvl w:ilvl="3" w:tplc="90405C5C">
      <w:start w:val="1"/>
      <w:numFmt w:val="bullet"/>
      <w:lvlText w:val=""/>
      <w:lvlJc w:val="left"/>
      <w:pPr>
        <w:ind w:left="2880" w:hanging="360"/>
      </w:pPr>
      <w:rPr>
        <w:rFonts w:ascii="Symbol" w:hAnsi="Symbol" w:hint="default"/>
      </w:rPr>
    </w:lvl>
    <w:lvl w:ilvl="4" w:tplc="A5DA472A">
      <w:start w:val="1"/>
      <w:numFmt w:val="bullet"/>
      <w:lvlText w:val="o"/>
      <w:lvlJc w:val="left"/>
      <w:pPr>
        <w:ind w:left="3600" w:hanging="360"/>
      </w:pPr>
      <w:rPr>
        <w:rFonts w:ascii="Courier New" w:hAnsi="Courier New" w:hint="default"/>
      </w:rPr>
    </w:lvl>
    <w:lvl w:ilvl="5" w:tplc="A8A0AB2A">
      <w:start w:val="1"/>
      <w:numFmt w:val="bullet"/>
      <w:lvlText w:val=""/>
      <w:lvlJc w:val="left"/>
      <w:pPr>
        <w:ind w:left="4320" w:hanging="360"/>
      </w:pPr>
      <w:rPr>
        <w:rFonts w:ascii="Wingdings" w:hAnsi="Wingdings" w:hint="default"/>
      </w:rPr>
    </w:lvl>
    <w:lvl w:ilvl="6" w:tplc="01FC7910">
      <w:start w:val="1"/>
      <w:numFmt w:val="bullet"/>
      <w:lvlText w:val=""/>
      <w:lvlJc w:val="left"/>
      <w:pPr>
        <w:ind w:left="5040" w:hanging="360"/>
      </w:pPr>
      <w:rPr>
        <w:rFonts w:ascii="Symbol" w:hAnsi="Symbol" w:hint="default"/>
      </w:rPr>
    </w:lvl>
    <w:lvl w:ilvl="7" w:tplc="CE60AFDC">
      <w:start w:val="1"/>
      <w:numFmt w:val="bullet"/>
      <w:lvlText w:val="o"/>
      <w:lvlJc w:val="left"/>
      <w:pPr>
        <w:ind w:left="5760" w:hanging="360"/>
      </w:pPr>
      <w:rPr>
        <w:rFonts w:ascii="Courier New" w:hAnsi="Courier New" w:hint="default"/>
      </w:rPr>
    </w:lvl>
    <w:lvl w:ilvl="8" w:tplc="37621EC8">
      <w:start w:val="1"/>
      <w:numFmt w:val="bullet"/>
      <w:lvlText w:val=""/>
      <w:lvlJc w:val="left"/>
      <w:pPr>
        <w:ind w:left="6480" w:hanging="360"/>
      </w:pPr>
      <w:rPr>
        <w:rFonts w:ascii="Wingdings" w:hAnsi="Wingdings" w:hint="default"/>
      </w:rPr>
    </w:lvl>
  </w:abstractNum>
  <w:abstractNum w:abstractNumId="10" w15:restartNumberingAfterBreak="0">
    <w:nsid w:val="2CC00A9C"/>
    <w:multiLevelType w:val="hybridMultilevel"/>
    <w:tmpl w:val="8576A542"/>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1" w15:restartNumberingAfterBreak="0">
    <w:nsid w:val="2EC56EB8"/>
    <w:multiLevelType w:val="hybridMultilevel"/>
    <w:tmpl w:val="E8CEA6D6"/>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94F591C"/>
    <w:multiLevelType w:val="hybridMultilevel"/>
    <w:tmpl w:val="C2E4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87631"/>
    <w:multiLevelType w:val="multilevel"/>
    <w:tmpl w:val="F560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535BD2"/>
    <w:multiLevelType w:val="hybridMultilevel"/>
    <w:tmpl w:val="A670A4C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5" w15:restartNumberingAfterBreak="0">
    <w:nsid w:val="48787159"/>
    <w:multiLevelType w:val="hybridMultilevel"/>
    <w:tmpl w:val="FB50F768"/>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6" w15:restartNumberingAfterBreak="0">
    <w:nsid w:val="53121603"/>
    <w:multiLevelType w:val="hybridMultilevel"/>
    <w:tmpl w:val="5972F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8D46FD"/>
    <w:multiLevelType w:val="multilevel"/>
    <w:tmpl w:val="7298C58A"/>
    <w:lvl w:ilvl="0">
      <w:start w:val="1"/>
      <w:numFmt w:val="lowerLetter"/>
      <w:pStyle w:val="Numbering"/>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15:restartNumberingAfterBreak="0">
    <w:nsid w:val="66104FF5"/>
    <w:multiLevelType w:val="hybridMultilevel"/>
    <w:tmpl w:val="7028379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AC54E1"/>
    <w:multiLevelType w:val="hybridMultilevel"/>
    <w:tmpl w:val="7B8AFF68"/>
    <w:lvl w:ilvl="0" w:tplc="921E17F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AE03E3"/>
    <w:multiLevelType w:val="hybridMultilevel"/>
    <w:tmpl w:val="9BB85A5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9B03CB"/>
    <w:multiLevelType w:val="multilevel"/>
    <w:tmpl w:val="3D6E37B6"/>
    <w:lvl w:ilvl="0">
      <w:start w:val="1"/>
      <w:numFmt w:val="decimal"/>
      <w:pStyle w:val="StyleHeading1Justifie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5A7639E"/>
    <w:multiLevelType w:val="hybridMultilevel"/>
    <w:tmpl w:val="C60AE214"/>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3" w15:restartNumberingAfterBreak="0">
    <w:nsid w:val="7A5F67B2"/>
    <w:multiLevelType w:val="hybridMultilevel"/>
    <w:tmpl w:val="54326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E84F1A"/>
    <w:multiLevelType w:val="hybridMultilevel"/>
    <w:tmpl w:val="18C47B12"/>
    <w:lvl w:ilvl="0" w:tplc="B1CA0DC4">
      <w:numFmt w:val="bullet"/>
      <w:lvlText w:val="•"/>
      <w:lvlJc w:val="left"/>
      <w:pPr>
        <w:ind w:left="1146" w:hanging="360"/>
      </w:pPr>
      <w:rPr>
        <w:rFonts w:ascii="Arial" w:eastAsia="Times New Roman" w:hAnsi="Arial" w:cs="Aria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16cid:durableId="128939118">
    <w:abstractNumId w:val="21"/>
  </w:num>
  <w:num w:numId="2" w16cid:durableId="283267166">
    <w:abstractNumId w:val="17"/>
  </w:num>
  <w:num w:numId="3" w16cid:durableId="12540051">
    <w:abstractNumId w:val="24"/>
  </w:num>
  <w:num w:numId="4" w16cid:durableId="810364042">
    <w:abstractNumId w:val="20"/>
  </w:num>
  <w:num w:numId="5" w16cid:durableId="95711674">
    <w:abstractNumId w:val="15"/>
  </w:num>
  <w:num w:numId="6" w16cid:durableId="1063986062">
    <w:abstractNumId w:val="2"/>
  </w:num>
  <w:num w:numId="7" w16cid:durableId="1468008224">
    <w:abstractNumId w:val="18"/>
  </w:num>
  <w:num w:numId="8" w16cid:durableId="1760515372">
    <w:abstractNumId w:val="23"/>
  </w:num>
  <w:num w:numId="9" w16cid:durableId="529682268">
    <w:abstractNumId w:val="10"/>
  </w:num>
  <w:num w:numId="10" w16cid:durableId="1452822801">
    <w:abstractNumId w:val="19"/>
  </w:num>
  <w:num w:numId="11" w16cid:durableId="570503327">
    <w:abstractNumId w:val="22"/>
  </w:num>
  <w:num w:numId="12" w16cid:durableId="927077501">
    <w:abstractNumId w:val="11"/>
  </w:num>
  <w:num w:numId="13" w16cid:durableId="1739396107">
    <w:abstractNumId w:val="6"/>
  </w:num>
  <w:num w:numId="14" w16cid:durableId="846597011">
    <w:abstractNumId w:val="16"/>
  </w:num>
  <w:num w:numId="15" w16cid:durableId="867060565">
    <w:abstractNumId w:val="4"/>
  </w:num>
  <w:num w:numId="16" w16cid:durableId="1201479470">
    <w:abstractNumId w:val="13"/>
  </w:num>
  <w:num w:numId="17" w16cid:durableId="1711567849">
    <w:abstractNumId w:val="12"/>
  </w:num>
  <w:num w:numId="18" w16cid:durableId="574364748">
    <w:abstractNumId w:val="7"/>
  </w:num>
  <w:num w:numId="19" w16cid:durableId="9824637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9035763">
    <w:abstractNumId w:val="9"/>
  </w:num>
  <w:num w:numId="21" w16cid:durableId="605693915">
    <w:abstractNumId w:val="1"/>
  </w:num>
  <w:num w:numId="22" w16cid:durableId="1317302089">
    <w:abstractNumId w:val="3"/>
  </w:num>
  <w:num w:numId="23" w16cid:durableId="544607500">
    <w:abstractNumId w:val="14"/>
  </w:num>
  <w:num w:numId="24" w16cid:durableId="206289592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4B"/>
    <w:rsid w:val="00017EFE"/>
    <w:rsid w:val="00043D5B"/>
    <w:rsid w:val="000610E2"/>
    <w:rsid w:val="000712E6"/>
    <w:rsid w:val="00072D61"/>
    <w:rsid w:val="00080B9A"/>
    <w:rsid w:val="00083501"/>
    <w:rsid w:val="00096C5D"/>
    <w:rsid w:val="000B0FB0"/>
    <w:rsid w:val="000B1EAB"/>
    <w:rsid w:val="000B6126"/>
    <w:rsid w:val="000C2CC5"/>
    <w:rsid w:val="000C4A57"/>
    <w:rsid w:val="000D78A3"/>
    <w:rsid w:val="000E6CD8"/>
    <w:rsid w:val="000F6AA9"/>
    <w:rsid w:val="001003C8"/>
    <w:rsid w:val="00103067"/>
    <w:rsid w:val="001047FC"/>
    <w:rsid w:val="00105E96"/>
    <w:rsid w:val="001207D2"/>
    <w:rsid w:val="0012417C"/>
    <w:rsid w:val="00132581"/>
    <w:rsid w:val="00135071"/>
    <w:rsid w:val="00145C01"/>
    <w:rsid w:val="00173DA7"/>
    <w:rsid w:val="00195260"/>
    <w:rsid w:val="001A1DCA"/>
    <w:rsid w:val="001D38AA"/>
    <w:rsid w:val="001F3279"/>
    <w:rsid w:val="001F424F"/>
    <w:rsid w:val="001F501B"/>
    <w:rsid w:val="001F679E"/>
    <w:rsid w:val="002110CC"/>
    <w:rsid w:val="00220194"/>
    <w:rsid w:val="0022138D"/>
    <w:rsid w:val="002260DB"/>
    <w:rsid w:val="002468F3"/>
    <w:rsid w:val="00247DCE"/>
    <w:rsid w:val="00257C94"/>
    <w:rsid w:val="0027280D"/>
    <w:rsid w:val="0027790A"/>
    <w:rsid w:val="00286825"/>
    <w:rsid w:val="00287D19"/>
    <w:rsid w:val="00290633"/>
    <w:rsid w:val="00292AF5"/>
    <w:rsid w:val="00296756"/>
    <w:rsid w:val="002B50DC"/>
    <w:rsid w:val="002B50F0"/>
    <w:rsid w:val="002C279E"/>
    <w:rsid w:val="002C5E3C"/>
    <w:rsid w:val="002C6BAE"/>
    <w:rsid w:val="002D67D3"/>
    <w:rsid w:val="002E5E5F"/>
    <w:rsid w:val="002F4001"/>
    <w:rsid w:val="002F6C70"/>
    <w:rsid w:val="003047CF"/>
    <w:rsid w:val="00317EEA"/>
    <w:rsid w:val="003204A6"/>
    <w:rsid w:val="003211B5"/>
    <w:rsid w:val="00321ABA"/>
    <w:rsid w:val="00326CCA"/>
    <w:rsid w:val="00334016"/>
    <w:rsid w:val="00347E1D"/>
    <w:rsid w:val="003541ED"/>
    <w:rsid w:val="00363A88"/>
    <w:rsid w:val="00365BD7"/>
    <w:rsid w:val="00367F7F"/>
    <w:rsid w:val="00370DA4"/>
    <w:rsid w:val="003718EF"/>
    <w:rsid w:val="00376171"/>
    <w:rsid w:val="003761FD"/>
    <w:rsid w:val="00387BB4"/>
    <w:rsid w:val="00390AE9"/>
    <w:rsid w:val="00393E40"/>
    <w:rsid w:val="003A0B85"/>
    <w:rsid w:val="003A1F9C"/>
    <w:rsid w:val="003B4B9C"/>
    <w:rsid w:val="003C6C41"/>
    <w:rsid w:val="003C7744"/>
    <w:rsid w:val="003D4E21"/>
    <w:rsid w:val="003D7D74"/>
    <w:rsid w:val="003E2554"/>
    <w:rsid w:val="0040343D"/>
    <w:rsid w:val="0040521A"/>
    <w:rsid w:val="0040546B"/>
    <w:rsid w:val="00406200"/>
    <w:rsid w:val="00414ADE"/>
    <w:rsid w:val="00424711"/>
    <w:rsid w:val="00425862"/>
    <w:rsid w:val="00427D50"/>
    <w:rsid w:val="0043064E"/>
    <w:rsid w:val="00430BC4"/>
    <w:rsid w:val="00434755"/>
    <w:rsid w:val="004378F1"/>
    <w:rsid w:val="00443280"/>
    <w:rsid w:val="00444CFE"/>
    <w:rsid w:val="00460813"/>
    <w:rsid w:val="004639B4"/>
    <w:rsid w:val="00464E3E"/>
    <w:rsid w:val="00473608"/>
    <w:rsid w:val="00480B6C"/>
    <w:rsid w:val="0048157E"/>
    <w:rsid w:val="00483ACA"/>
    <w:rsid w:val="004861A1"/>
    <w:rsid w:val="004C5925"/>
    <w:rsid w:val="004C6A2F"/>
    <w:rsid w:val="004C79D0"/>
    <w:rsid w:val="004D3B2C"/>
    <w:rsid w:val="004E49BF"/>
    <w:rsid w:val="00507EE6"/>
    <w:rsid w:val="005133C3"/>
    <w:rsid w:val="00514495"/>
    <w:rsid w:val="00516CB1"/>
    <w:rsid w:val="0051705B"/>
    <w:rsid w:val="00517E90"/>
    <w:rsid w:val="005219E2"/>
    <w:rsid w:val="00522DEB"/>
    <w:rsid w:val="00527209"/>
    <w:rsid w:val="005616F9"/>
    <w:rsid w:val="00565316"/>
    <w:rsid w:val="00567346"/>
    <w:rsid w:val="0057052B"/>
    <w:rsid w:val="00570D6A"/>
    <w:rsid w:val="0057228F"/>
    <w:rsid w:val="00581275"/>
    <w:rsid w:val="005A382B"/>
    <w:rsid w:val="005B1A53"/>
    <w:rsid w:val="005D1F51"/>
    <w:rsid w:val="005E0E51"/>
    <w:rsid w:val="005E5493"/>
    <w:rsid w:val="005E7B28"/>
    <w:rsid w:val="005F23E8"/>
    <w:rsid w:val="00601E68"/>
    <w:rsid w:val="006106B1"/>
    <w:rsid w:val="006626ED"/>
    <w:rsid w:val="00672D54"/>
    <w:rsid w:val="00681E02"/>
    <w:rsid w:val="00686B20"/>
    <w:rsid w:val="006956BC"/>
    <w:rsid w:val="00695A4F"/>
    <w:rsid w:val="00696F15"/>
    <w:rsid w:val="006B2757"/>
    <w:rsid w:val="006B2C94"/>
    <w:rsid w:val="006B70C5"/>
    <w:rsid w:val="006C7F75"/>
    <w:rsid w:val="006E185E"/>
    <w:rsid w:val="006E2DBB"/>
    <w:rsid w:val="006E2DE6"/>
    <w:rsid w:val="00705B5F"/>
    <w:rsid w:val="007160C1"/>
    <w:rsid w:val="007306CC"/>
    <w:rsid w:val="00772D33"/>
    <w:rsid w:val="0078084C"/>
    <w:rsid w:val="007836B3"/>
    <w:rsid w:val="00784CD2"/>
    <w:rsid w:val="00787C1C"/>
    <w:rsid w:val="0079299B"/>
    <w:rsid w:val="00793AA9"/>
    <w:rsid w:val="007B349E"/>
    <w:rsid w:val="007B5B2F"/>
    <w:rsid w:val="007C150F"/>
    <w:rsid w:val="007C1CB1"/>
    <w:rsid w:val="007C5DA8"/>
    <w:rsid w:val="007C6DDC"/>
    <w:rsid w:val="007D2574"/>
    <w:rsid w:val="007E2A69"/>
    <w:rsid w:val="007E358C"/>
    <w:rsid w:val="0080467F"/>
    <w:rsid w:val="00804E9A"/>
    <w:rsid w:val="00805417"/>
    <w:rsid w:val="00807D8A"/>
    <w:rsid w:val="00811F34"/>
    <w:rsid w:val="00821E16"/>
    <w:rsid w:val="008318C9"/>
    <w:rsid w:val="00833A6A"/>
    <w:rsid w:val="0083439A"/>
    <w:rsid w:val="0083650D"/>
    <w:rsid w:val="008440B8"/>
    <w:rsid w:val="00850374"/>
    <w:rsid w:val="00855440"/>
    <w:rsid w:val="00865980"/>
    <w:rsid w:val="0086598E"/>
    <w:rsid w:val="00865DB1"/>
    <w:rsid w:val="00866067"/>
    <w:rsid w:val="0088560F"/>
    <w:rsid w:val="008A1FD8"/>
    <w:rsid w:val="008B7B70"/>
    <w:rsid w:val="008F5CED"/>
    <w:rsid w:val="008F655F"/>
    <w:rsid w:val="0090420C"/>
    <w:rsid w:val="009370CB"/>
    <w:rsid w:val="00940C75"/>
    <w:rsid w:val="00942B2E"/>
    <w:rsid w:val="00944231"/>
    <w:rsid w:val="009628A7"/>
    <w:rsid w:val="0098256D"/>
    <w:rsid w:val="00982C87"/>
    <w:rsid w:val="00986160"/>
    <w:rsid w:val="009926C5"/>
    <w:rsid w:val="0099462E"/>
    <w:rsid w:val="00995F2D"/>
    <w:rsid w:val="009A15D6"/>
    <w:rsid w:val="009A729D"/>
    <w:rsid w:val="009B3A46"/>
    <w:rsid w:val="009B6934"/>
    <w:rsid w:val="009D2742"/>
    <w:rsid w:val="009E1FAA"/>
    <w:rsid w:val="009E7139"/>
    <w:rsid w:val="009F319D"/>
    <w:rsid w:val="009F4167"/>
    <w:rsid w:val="00A07D40"/>
    <w:rsid w:val="00A15269"/>
    <w:rsid w:val="00A24F31"/>
    <w:rsid w:val="00A364BC"/>
    <w:rsid w:val="00A46E95"/>
    <w:rsid w:val="00A60418"/>
    <w:rsid w:val="00A6365A"/>
    <w:rsid w:val="00A67EDC"/>
    <w:rsid w:val="00A72A68"/>
    <w:rsid w:val="00A736FE"/>
    <w:rsid w:val="00A922B1"/>
    <w:rsid w:val="00A92DB4"/>
    <w:rsid w:val="00A96A16"/>
    <w:rsid w:val="00AA7984"/>
    <w:rsid w:val="00AB7454"/>
    <w:rsid w:val="00AC292F"/>
    <w:rsid w:val="00AE782A"/>
    <w:rsid w:val="00AF5FF6"/>
    <w:rsid w:val="00AF66A4"/>
    <w:rsid w:val="00B02469"/>
    <w:rsid w:val="00B04BAC"/>
    <w:rsid w:val="00B061EB"/>
    <w:rsid w:val="00B06B4F"/>
    <w:rsid w:val="00B62790"/>
    <w:rsid w:val="00B6601D"/>
    <w:rsid w:val="00B77644"/>
    <w:rsid w:val="00B806D4"/>
    <w:rsid w:val="00B80CF4"/>
    <w:rsid w:val="00B81B64"/>
    <w:rsid w:val="00B93F6A"/>
    <w:rsid w:val="00B97698"/>
    <w:rsid w:val="00BB121A"/>
    <w:rsid w:val="00BB3B1A"/>
    <w:rsid w:val="00BB7E46"/>
    <w:rsid w:val="00BC1290"/>
    <w:rsid w:val="00BC17D7"/>
    <w:rsid w:val="00BF0EF7"/>
    <w:rsid w:val="00C014C4"/>
    <w:rsid w:val="00C06292"/>
    <w:rsid w:val="00C121AF"/>
    <w:rsid w:val="00C1390C"/>
    <w:rsid w:val="00C13C2D"/>
    <w:rsid w:val="00C17D8F"/>
    <w:rsid w:val="00C2111F"/>
    <w:rsid w:val="00C27D66"/>
    <w:rsid w:val="00C51C43"/>
    <w:rsid w:val="00C5621B"/>
    <w:rsid w:val="00C57F10"/>
    <w:rsid w:val="00C7438C"/>
    <w:rsid w:val="00C77DAD"/>
    <w:rsid w:val="00C8219F"/>
    <w:rsid w:val="00C87620"/>
    <w:rsid w:val="00C90390"/>
    <w:rsid w:val="00CB164E"/>
    <w:rsid w:val="00CB7394"/>
    <w:rsid w:val="00CD4942"/>
    <w:rsid w:val="00CD67DB"/>
    <w:rsid w:val="00CF7311"/>
    <w:rsid w:val="00D0190B"/>
    <w:rsid w:val="00D068BC"/>
    <w:rsid w:val="00D120AF"/>
    <w:rsid w:val="00D13EF3"/>
    <w:rsid w:val="00D16739"/>
    <w:rsid w:val="00D23D3F"/>
    <w:rsid w:val="00D30170"/>
    <w:rsid w:val="00D541B2"/>
    <w:rsid w:val="00D654FA"/>
    <w:rsid w:val="00D80773"/>
    <w:rsid w:val="00D82C4C"/>
    <w:rsid w:val="00DB39F8"/>
    <w:rsid w:val="00DB7CE7"/>
    <w:rsid w:val="00DC14C6"/>
    <w:rsid w:val="00DC6336"/>
    <w:rsid w:val="00DD0BD7"/>
    <w:rsid w:val="00DD3F97"/>
    <w:rsid w:val="00E0047C"/>
    <w:rsid w:val="00E03006"/>
    <w:rsid w:val="00E05B05"/>
    <w:rsid w:val="00E0707E"/>
    <w:rsid w:val="00E2216F"/>
    <w:rsid w:val="00E22E34"/>
    <w:rsid w:val="00E241E1"/>
    <w:rsid w:val="00E24335"/>
    <w:rsid w:val="00E3259F"/>
    <w:rsid w:val="00E60B26"/>
    <w:rsid w:val="00E81DC2"/>
    <w:rsid w:val="00E82121"/>
    <w:rsid w:val="00E8349E"/>
    <w:rsid w:val="00E83874"/>
    <w:rsid w:val="00E928E3"/>
    <w:rsid w:val="00EA6776"/>
    <w:rsid w:val="00EB2C3C"/>
    <w:rsid w:val="00EB374B"/>
    <w:rsid w:val="00EB5212"/>
    <w:rsid w:val="00EB6D9A"/>
    <w:rsid w:val="00EC65C6"/>
    <w:rsid w:val="00ED0699"/>
    <w:rsid w:val="00ED2409"/>
    <w:rsid w:val="00EF3ACD"/>
    <w:rsid w:val="00EF789C"/>
    <w:rsid w:val="00F04323"/>
    <w:rsid w:val="00F149D4"/>
    <w:rsid w:val="00F169E7"/>
    <w:rsid w:val="00F30574"/>
    <w:rsid w:val="00F34563"/>
    <w:rsid w:val="00F40D1F"/>
    <w:rsid w:val="00F57CDF"/>
    <w:rsid w:val="00F61990"/>
    <w:rsid w:val="00F873E1"/>
    <w:rsid w:val="00FA1136"/>
    <w:rsid w:val="00FA523A"/>
    <w:rsid w:val="00FB450D"/>
    <w:rsid w:val="00FB5B12"/>
    <w:rsid w:val="00FE2AB0"/>
    <w:rsid w:val="00FE5973"/>
    <w:rsid w:val="00FE74B5"/>
    <w:rsid w:val="00FF087D"/>
    <w:rsid w:val="00FF1F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D845ED"/>
  <w15:docId w15:val="{987E8E12-7661-4B3C-84CF-D776390F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B5F"/>
    <w:rPr>
      <w:sz w:val="24"/>
      <w:szCs w:val="24"/>
      <w:lang w:eastAsia="en-US"/>
    </w:rPr>
  </w:style>
  <w:style w:type="paragraph" w:styleId="Heading1">
    <w:name w:val="heading 1"/>
    <w:basedOn w:val="Normal"/>
    <w:next w:val="Normal"/>
    <w:link w:val="Heading1Char"/>
    <w:uiPriority w:val="9"/>
    <w:qFormat/>
    <w:rsid w:val="005B1A53"/>
    <w:pPr>
      <w:keepNext/>
      <w:keepLines/>
      <w:spacing w:before="480"/>
      <w:outlineLvl w:val="0"/>
    </w:pPr>
    <w:rPr>
      <w:rFonts w:ascii="Calibri" w:hAnsi="Calibri"/>
      <w:b/>
      <w:bCs/>
      <w:color w:val="365F91"/>
      <w:sz w:val="28"/>
      <w:szCs w:val="28"/>
    </w:rPr>
  </w:style>
  <w:style w:type="paragraph" w:styleId="Heading2">
    <w:name w:val="heading 2"/>
    <w:basedOn w:val="Normal"/>
    <w:next w:val="Normal"/>
    <w:link w:val="Heading2Char"/>
    <w:qFormat/>
    <w:rsid w:val="004C6A2F"/>
    <w:pPr>
      <w:outlineLvl w:val="1"/>
    </w:pPr>
    <w:rPr>
      <w:rFonts w:ascii="Dax-Regular" w:hAnsi="Dax-Regular"/>
      <w:b/>
      <w:color w:val="F04E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74B"/>
    <w:rPr>
      <w:rFonts w:ascii="Lucida Grande" w:hAnsi="Lucida Grande" w:cs="Lucida Grande"/>
      <w:sz w:val="18"/>
      <w:szCs w:val="18"/>
    </w:rPr>
  </w:style>
  <w:style w:type="character" w:customStyle="1" w:styleId="BalloonTextChar">
    <w:name w:val="Balloon Text Char"/>
    <w:link w:val="BalloonText"/>
    <w:uiPriority w:val="99"/>
    <w:semiHidden/>
    <w:rsid w:val="00EB374B"/>
    <w:rPr>
      <w:rFonts w:ascii="Lucida Grande" w:hAnsi="Lucida Grande" w:cs="Lucida Grande"/>
      <w:sz w:val="18"/>
      <w:szCs w:val="18"/>
    </w:rPr>
  </w:style>
  <w:style w:type="character" w:customStyle="1" w:styleId="Heading2Char">
    <w:name w:val="Heading 2 Char"/>
    <w:link w:val="Heading2"/>
    <w:rsid w:val="004C6A2F"/>
    <w:rPr>
      <w:rFonts w:ascii="Dax-Regular" w:eastAsia="Times New Roman" w:hAnsi="Dax-Regular" w:cs="Times New Roman"/>
      <w:b/>
      <w:color w:val="F04E22"/>
      <w:lang w:eastAsia="en-AU"/>
    </w:rPr>
  </w:style>
  <w:style w:type="paragraph" w:styleId="TOC1">
    <w:name w:val="toc 1"/>
    <w:aliases w:val="FOXTELTOC"/>
    <w:basedOn w:val="Normal"/>
    <w:next w:val="Normal"/>
    <w:autoRedefine/>
    <w:rsid w:val="004C6A2F"/>
    <w:rPr>
      <w:rFonts w:ascii="Verdana" w:hAnsi="Verdana"/>
      <w:lang w:eastAsia="en-AU"/>
    </w:rPr>
  </w:style>
  <w:style w:type="paragraph" w:customStyle="1" w:styleId="PolicyHeading">
    <w:name w:val="Policy Heading"/>
    <w:basedOn w:val="Normal"/>
    <w:rsid w:val="004C6A2F"/>
    <w:pPr>
      <w:spacing w:before="480"/>
    </w:pPr>
    <w:rPr>
      <w:rFonts w:ascii="Dax-Regular" w:hAnsi="Dax-Regular"/>
      <w:color w:val="4C4C4C"/>
      <w:sz w:val="108"/>
      <w:szCs w:val="108"/>
      <w:lang w:eastAsia="en-AU"/>
    </w:rPr>
  </w:style>
  <w:style w:type="paragraph" w:styleId="ListParagraph">
    <w:name w:val="List Paragraph"/>
    <w:basedOn w:val="Normal"/>
    <w:uiPriority w:val="34"/>
    <w:qFormat/>
    <w:rsid w:val="00FF087D"/>
    <w:pPr>
      <w:ind w:left="720"/>
      <w:contextualSpacing/>
    </w:pPr>
  </w:style>
  <w:style w:type="paragraph" w:styleId="Header">
    <w:name w:val="header"/>
    <w:basedOn w:val="Normal"/>
    <w:link w:val="HeaderChar"/>
    <w:uiPriority w:val="99"/>
    <w:unhideWhenUsed/>
    <w:rsid w:val="00A46E95"/>
    <w:pPr>
      <w:tabs>
        <w:tab w:val="center" w:pos="4513"/>
        <w:tab w:val="right" w:pos="9026"/>
      </w:tabs>
    </w:pPr>
  </w:style>
  <w:style w:type="character" w:customStyle="1" w:styleId="HeaderChar">
    <w:name w:val="Header Char"/>
    <w:basedOn w:val="DefaultParagraphFont"/>
    <w:link w:val="Header"/>
    <w:uiPriority w:val="99"/>
    <w:rsid w:val="00A46E95"/>
  </w:style>
  <w:style w:type="paragraph" w:styleId="Footer">
    <w:name w:val="footer"/>
    <w:basedOn w:val="Normal"/>
    <w:link w:val="FooterChar"/>
    <w:uiPriority w:val="99"/>
    <w:unhideWhenUsed/>
    <w:rsid w:val="00A46E95"/>
    <w:pPr>
      <w:tabs>
        <w:tab w:val="center" w:pos="4513"/>
        <w:tab w:val="right" w:pos="9026"/>
      </w:tabs>
    </w:pPr>
  </w:style>
  <w:style w:type="character" w:customStyle="1" w:styleId="FooterChar">
    <w:name w:val="Footer Char"/>
    <w:basedOn w:val="DefaultParagraphFont"/>
    <w:link w:val="Footer"/>
    <w:uiPriority w:val="99"/>
    <w:rsid w:val="00A46E95"/>
  </w:style>
  <w:style w:type="paragraph" w:customStyle="1" w:styleId="Default">
    <w:name w:val="Default"/>
    <w:rsid w:val="001047FC"/>
    <w:pPr>
      <w:autoSpaceDE w:val="0"/>
      <w:autoSpaceDN w:val="0"/>
      <w:adjustRightInd w:val="0"/>
    </w:pPr>
    <w:rPr>
      <w:rFonts w:ascii="Dax-Regular" w:hAnsi="Dax-Regular" w:cs="Dax-Regular"/>
      <w:color w:val="000000"/>
      <w:sz w:val="24"/>
      <w:szCs w:val="24"/>
      <w:lang w:eastAsia="en-US"/>
    </w:rPr>
  </w:style>
  <w:style w:type="table" w:styleId="TableGrid">
    <w:name w:val="Table Grid"/>
    <w:basedOn w:val="TableNormal"/>
    <w:uiPriority w:val="59"/>
    <w:rsid w:val="00C7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C77D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rsid w:val="005B1A53"/>
    <w:pPr>
      <w:spacing w:before="100" w:beforeAutospacing="1" w:after="100" w:afterAutospacing="1"/>
    </w:pPr>
    <w:rPr>
      <w:rFonts w:ascii="Times New Roman" w:hAnsi="Times New Roman"/>
      <w:color w:val="000000"/>
      <w:lang w:val="en-US"/>
    </w:rPr>
  </w:style>
  <w:style w:type="character" w:styleId="Hyperlink">
    <w:name w:val="Hyperlink"/>
    <w:rsid w:val="005B1A53"/>
    <w:rPr>
      <w:color w:val="0000FF"/>
      <w:u w:val="single"/>
    </w:rPr>
  </w:style>
  <w:style w:type="paragraph" w:customStyle="1" w:styleId="StyleHeading1Justified">
    <w:name w:val="Style Heading 1 + Justified"/>
    <w:basedOn w:val="Heading1"/>
    <w:rsid w:val="005B1A53"/>
    <w:pPr>
      <w:keepLines w:val="0"/>
      <w:numPr>
        <w:numId w:val="1"/>
      </w:numPr>
      <w:spacing w:before="0"/>
      <w:jc w:val="both"/>
    </w:pPr>
    <w:rPr>
      <w:rFonts w:ascii="Arial" w:hAnsi="Arial"/>
      <w:color w:val="auto"/>
      <w:sz w:val="24"/>
      <w:szCs w:val="20"/>
      <w:lang w:val="en-US"/>
    </w:rPr>
  </w:style>
  <w:style w:type="paragraph" w:customStyle="1" w:styleId="Numbering">
    <w:name w:val="Numbering"/>
    <w:basedOn w:val="Normal"/>
    <w:rsid w:val="005B1A53"/>
    <w:pPr>
      <w:numPr>
        <w:numId w:val="2"/>
      </w:numPr>
      <w:spacing w:after="120"/>
      <w:jc w:val="both"/>
    </w:pPr>
    <w:rPr>
      <w:rFonts w:ascii="Arial" w:hAnsi="Arial"/>
      <w:sz w:val="22"/>
      <w:szCs w:val="20"/>
      <w:lang w:eastAsia="en-AU"/>
    </w:rPr>
  </w:style>
  <w:style w:type="character" w:customStyle="1" w:styleId="Heading1Char">
    <w:name w:val="Heading 1 Char"/>
    <w:link w:val="Heading1"/>
    <w:uiPriority w:val="9"/>
    <w:rsid w:val="005B1A53"/>
    <w:rPr>
      <w:rFonts w:ascii="Calibri" w:eastAsia="Times New Roman" w:hAnsi="Calibri" w:cs="Times New Roman"/>
      <w:b/>
      <w:bCs/>
      <w:color w:val="365F91"/>
      <w:sz w:val="28"/>
      <w:szCs w:val="28"/>
    </w:rPr>
  </w:style>
  <w:style w:type="paragraph" w:styleId="BodyText2">
    <w:name w:val="Body Text 2"/>
    <w:basedOn w:val="Normal"/>
    <w:link w:val="BodyText2Char"/>
    <w:rsid w:val="00AF5FF6"/>
    <w:pPr>
      <w:jc w:val="both"/>
    </w:pPr>
    <w:rPr>
      <w:rFonts w:ascii="Times New Roman" w:hAnsi="Times New Roman"/>
      <w:szCs w:val="20"/>
      <w:lang w:val="en-GB"/>
    </w:rPr>
  </w:style>
  <w:style w:type="character" w:customStyle="1" w:styleId="BodyText2Char">
    <w:name w:val="Body Text 2 Char"/>
    <w:link w:val="BodyText2"/>
    <w:rsid w:val="00AF5FF6"/>
    <w:rPr>
      <w:rFonts w:ascii="Times New Roman" w:eastAsia="Times New Roman" w:hAnsi="Times New Roman" w:cs="Times New Roman"/>
      <w:szCs w:val="20"/>
      <w:lang w:val="en-GB"/>
    </w:rPr>
  </w:style>
  <w:style w:type="paragraph" w:customStyle="1" w:styleId="Normal1">
    <w:name w:val="Normal1"/>
    <w:basedOn w:val="Normal"/>
    <w:rsid w:val="00406200"/>
    <w:rPr>
      <w:rFonts w:ascii="Calibri" w:eastAsia="Calibri" w:hAnsi="Calibri"/>
      <w:color w:val="000000"/>
      <w:sz w:val="22"/>
      <w:szCs w:val="22"/>
    </w:rPr>
  </w:style>
  <w:style w:type="paragraph" w:styleId="NoSpacing">
    <w:name w:val="No Spacing"/>
    <w:uiPriority w:val="1"/>
    <w:qFormat/>
    <w:rsid w:val="00865DB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8936">
      <w:bodyDiv w:val="1"/>
      <w:marLeft w:val="0"/>
      <w:marRight w:val="0"/>
      <w:marTop w:val="0"/>
      <w:marBottom w:val="0"/>
      <w:divBdr>
        <w:top w:val="none" w:sz="0" w:space="0" w:color="auto"/>
        <w:left w:val="none" w:sz="0" w:space="0" w:color="auto"/>
        <w:bottom w:val="none" w:sz="0" w:space="0" w:color="auto"/>
        <w:right w:val="none" w:sz="0" w:space="0" w:color="auto"/>
      </w:divBdr>
    </w:div>
    <w:div w:id="561915366">
      <w:bodyDiv w:val="1"/>
      <w:marLeft w:val="0"/>
      <w:marRight w:val="0"/>
      <w:marTop w:val="0"/>
      <w:marBottom w:val="0"/>
      <w:divBdr>
        <w:top w:val="none" w:sz="0" w:space="0" w:color="auto"/>
        <w:left w:val="none" w:sz="0" w:space="0" w:color="auto"/>
        <w:bottom w:val="none" w:sz="0" w:space="0" w:color="auto"/>
        <w:right w:val="none" w:sz="0" w:space="0" w:color="auto"/>
      </w:divBdr>
    </w:div>
    <w:div w:id="699479428">
      <w:bodyDiv w:val="1"/>
      <w:marLeft w:val="0"/>
      <w:marRight w:val="0"/>
      <w:marTop w:val="0"/>
      <w:marBottom w:val="0"/>
      <w:divBdr>
        <w:top w:val="none" w:sz="0" w:space="0" w:color="auto"/>
        <w:left w:val="none" w:sz="0" w:space="0" w:color="auto"/>
        <w:bottom w:val="none" w:sz="0" w:space="0" w:color="auto"/>
        <w:right w:val="none" w:sz="0" w:space="0" w:color="auto"/>
      </w:divBdr>
    </w:div>
    <w:div w:id="1373117051">
      <w:bodyDiv w:val="1"/>
      <w:marLeft w:val="0"/>
      <w:marRight w:val="0"/>
      <w:marTop w:val="0"/>
      <w:marBottom w:val="0"/>
      <w:divBdr>
        <w:top w:val="none" w:sz="0" w:space="0" w:color="auto"/>
        <w:left w:val="none" w:sz="0" w:space="0" w:color="auto"/>
        <w:bottom w:val="none" w:sz="0" w:space="0" w:color="auto"/>
        <w:right w:val="none" w:sz="0" w:space="0" w:color="auto"/>
      </w:divBdr>
    </w:div>
    <w:div w:id="1535649646">
      <w:bodyDiv w:val="1"/>
      <w:marLeft w:val="0"/>
      <w:marRight w:val="0"/>
      <w:marTop w:val="0"/>
      <w:marBottom w:val="0"/>
      <w:divBdr>
        <w:top w:val="none" w:sz="0" w:space="0" w:color="auto"/>
        <w:left w:val="none" w:sz="0" w:space="0" w:color="auto"/>
        <w:bottom w:val="none" w:sz="0" w:space="0" w:color="auto"/>
        <w:right w:val="none" w:sz="0" w:space="0" w:color="auto"/>
      </w:divBdr>
    </w:div>
    <w:div w:id="1638560199">
      <w:bodyDiv w:val="1"/>
      <w:marLeft w:val="0"/>
      <w:marRight w:val="0"/>
      <w:marTop w:val="0"/>
      <w:marBottom w:val="0"/>
      <w:divBdr>
        <w:top w:val="none" w:sz="0" w:space="0" w:color="auto"/>
        <w:left w:val="none" w:sz="0" w:space="0" w:color="auto"/>
        <w:bottom w:val="none" w:sz="0" w:space="0" w:color="auto"/>
        <w:right w:val="none" w:sz="0" w:space="0" w:color="auto"/>
      </w:divBdr>
    </w:div>
    <w:div w:id="1827699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71CDB87C89D3A45A2FA5A910724384A" ma:contentTypeVersion="6" ma:contentTypeDescription="Create a new document." ma:contentTypeScope="" ma:versionID="67789e0f5e78513b656a70904f1d36f7">
  <xsd:schema xmlns:xsd="http://www.w3.org/2001/XMLSchema" xmlns:xs="http://www.w3.org/2001/XMLSchema" xmlns:p="http://schemas.microsoft.com/office/2006/metadata/properties" xmlns:ns1="http://schemas.microsoft.com/sharepoint/v3" xmlns:ns2="a4ee3a88-d3ba-4490-a5ce-e373963ebd82" targetNamespace="http://schemas.microsoft.com/office/2006/metadata/properties" ma:root="true" ma:fieldsID="5fda20791c389f8166bb86038afc9b3e" ns1:_="" ns2:_="">
    <xsd:import namespace="http://schemas.microsoft.com/sharepoint/v3"/>
    <xsd:import namespace="a4ee3a88-d3ba-4490-a5ce-e373963ebd8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e3a88-d3ba-4490-a5ce-e373963ebd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4D57D-FA94-4108-952A-FE8F81A57B8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658788A-16AD-4E68-A595-EF2B055C9F9C}">
  <ds:schemaRefs>
    <ds:schemaRef ds:uri="http://schemas.openxmlformats.org/officeDocument/2006/bibliography"/>
  </ds:schemaRefs>
</ds:datastoreItem>
</file>

<file path=customXml/itemProps3.xml><?xml version="1.0" encoding="utf-8"?>
<ds:datastoreItem xmlns:ds="http://schemas.openxmlformats.org/officeDocument/2006/customXml" ds:itemID="{DF585952-6E6E-4E7C-9359-04F01625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ee3a88-d3ba-4490-a5ce-e373963eb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B7141-4542-4A1F-B3CC-5D8A1224A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Clift</dc:creator>
  <cp:lastModifiedBy>Jessica McBride (SYD)</cp:lastModifiedBy>
  <cp:revision>28</cp:revision>
  <cp:lastPrinted>2017-03-09T05:57:00Z</cp:lastPrinted>
  <dcterms:created xsi:type="dcterms:W3CDTF">2024-03-12T05:09:00Z</dcterms:created>
  <dcterms:modified xsi:type="dcterms:W3CDTF">2024-05-06T02:23:00Z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0x010100B71CDB87C89D3A45A2FA5A910724384A</vt:lpwstr>
  </property>
  <property fmtid="{D5CDD505-2E9C-101B-9397-08002B2CF9AE}" pid="3" name="Order">
    <vt:r8>300</vt:r8>
  </property>
</Properties>
</file>