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80" w:firstRow="0" w:lastRow="0" w:firstColumn="1" w:lastColumn="0" w:noHBand="0" w:noVBand="1"/>
      </w:tblPr>
      <w:tblGrid>
        <w:gridCol w:w="4026"/>
        <w:gridCol w:w="6561"/>
      </w:tblGrid>
      <w:tr w:rsidR="006A2FE6" w:rsidRPr="00DC0173" w14:paraId="1F34CAD8" w14:textId="77777777" w:rsidTr="00306A69">
        <w:tc>
          <w:tcPr>
            <w:tcW w:w="4026" w:type="dxa"/>
            <w:tcBorders>
              <w:top w:val="single" w:sz="8" w:space="0" w:color="auto"/>
            </w:tcBorders>
          </w:tcPr>
          <w:p w14:paraId="22DD1D45" w14:textId="77777777" w:rsidR="006A2FE6" w:rsidRDefault="006A2FE6" w:rsidP="00306A69">
            <w:pPr>
              <w:pStyle w:val="TableTextWhite"/>
              <w:rPr>
                <w:b/>
              </w:rPr>
            </w:pPr>
            <w:r>
              <w:rPr>
                <w:b/>
              </w:rPr>
              <w:t>Cluster</w:t>
            </w:r>
          </w:p>
        </w:tc>
        <w:tc>
          <w:tcPr>
            <w:tcW w:w="6561" w:type="dxa"/>
            <w:tcBorders>
              <w:top w:val="single" w:sz="8" w:space="0" w:color="auto"/>
            </w:tcBorders>
          </w:tcPr>
          <w:p w14:paraId="17B894E5" w14:textId="2FC0E7A6" w:rsidR="006A2FE6" w:rsidRDefault="00FC0009" w:rsidP="00306A69">
            <w:pPr>
              <w:pStyle w:val="TableTextWhite"/>
            </w:pPr>
            <w:r w:rsidRPr="00671E2B">
              <w:t>Pl</w:t>
            </w:r>
            <w:r>
              <w:t>anning, Housing and Infrastructure</w:t>
            </w:r>
          </w:p>
        </w:tc>
      </w:tr>
      <w:tr w:rsidR="006A2FE6" w:rsidRPr="00DC0173" w14:paraId="7790D4D1" w14:textId="77777777" w:rsidTr="00306A69">
        <w:tc>
          <w:tcPr>
            <w:tcW w:w="4026" w:type="dxa"/>
          </w:tcPr>
          <w:p w14:paraId="4756760B" w14:textId="77777777" w:rsidR="006A2FE6" w:rsidRDefault="006A2FE6" w:rsidP="00306A69">
            <w:pPr>
              <w:pStyle w:val="TableTextWhite"/>
              <w:rPr>
                <w:b/>
              </w:rPr>
            </w:pPr>
            <w:r>
              <w:rPr>
                <w:b/>
              </w:rPr>
              <w:t>Agency</w:t>
            </w:r>
          </w:p>
        </w:tc>
        <w:tc>
          <w:tcPr>
            <w:tcW w:w="6561" w:type="dxa"/>
          </w:tcPr>
          <w:p w14:paraId="5AFB58F7" w14:textId="006478D1" w:rsidR="006A2FE6" w:rsidRPr="00671E2B" w:rsidRDefault="006A2FE6" w:rsidP="00306A69">
            <w:pPr>
              <w:pStyle w:val="TableTextWhite"/>
            </w:pPr>
            <w:r w:rsidRPr="00671E2B">
              <w:t xml:space="preserve">Department of </w:t>
            </w:r>
            <w:r w:rsidR="00FC0009" w:rsidRPr="00671E2B">
              <w:t>Pl</w:t>
            </w:r>
            <w:r w:rsidR="00FC0009">
              <w:t>anning, Housing and Infrastructure</w:t>
            </w:r>
          </w:p>
        </w:tc>
      </w:tr>
      <w:tr w:rsidR="006A2FE6" w:rsidRPr="00DC0173" w14:paraId="1136556D" w14:textId="77777777" w:rsidTr="00306A69">
        <w:tc>
          <w:tcPr>
            <w:tcW w:w="4026" w:type="dxa"/>
          </w:tcPr>
          <w:p w14:paraId="0A415502" w14:textId="77777777" w:rsidR="006A2FE6" w:rsidRDefault="006A2FE6" w:rsidP="00306A69">
            <w:pPr>
              <w:pStyle w:val="TableTextWhite"/>
              <w:rPr>
                <w:b/>
              </w:rPr>
            </w:pPr>
            <w:r>
              <w:rPr>
                <w:b/>
              </w:rPr>
              <w:t>Division/Branch/Unit</w:t>
            </w:r>
          </w:p>
        </w:tc>
        <w:tc>
          <w:tcPr>
            <w:tcW w:w="6561" w:type="dxa"/>
          </w:tcPr>
          <w:p w14:paraId="0766E39B" w14:textId="1E741631" w:rsidR="006A2FE6" w:rsidRDefault="00965020" w:rsidP="00306A69">
            <w:pPr>
              <w:pStyle w:val="TableTextWhite"/>
            </w:pPr>
            <w:r>
              <w:t xml:space="preserve">Property </w:t>
            </w:r>
            <w:r w:rsidR="00FC0009">
              <w:t>Development and Valuation</w:t>
            </w:r>
            <w:r>
              <w:t>/ Valu</w:t>
            </w:r>
            <w:r w:rsidR="00FC0009">
              <w:t>e</w:t>
            </w:r>
            <w:r>
              <w:t xml:space="preserve"> NSW</w:t>
            </w:r>
            <w:r w:rsidR="00FC0009">
              <w:t xml:space="preserve"> Office of the CEO/Customer and Business Operations</w:t>
            </w:r>
          </w:p>
        </w:tc>
      </w:tr>
      <w:tr w:rsidR="006A2FE6" w:rsidRPr="00DC0173" w14:paraId="04D55037" w14:textId="77777777" w:rsidTr="00306A69">
        <w:tc>
          <w:tcPr>
            <w:tcW w:w="4026" w:type="dxa"/>
          </w:tcPr>
          <w:p w14:paraId="171CFF27" w14:textId="77777777" w:rsidR="006A2FE6" w:rsidRPr="00DC0173" w:rsidRDefault="006A2FE6" w:rsidP="00306A69">
            <w:pPr>
              <w:pStyle w:val="TableTextWhite"/>
              <w:rPr>
                <w:b/>
              </w:rPr>
            </w:pPr>
            <w:r>
              <w:rPr>
                <w:b/>
              </w:rPr>
              <w:t>Classification/Grade/Band</w:t>
            </w:r>
          </w:p>
        </w:tc>
        <w:tc>
          <w:tcPr>
            <w:tcW w:w="6561" w:type="dxa"/>
          </w:tcPr>
          <w:p w14:paraId="4E754B44" w14:textId="77777777" w:rsidR="006A2FE6" w:rsidRPr="00DC0173" w:rsidRDefault="006A2FE6" w:rsidP="00306A69">
            <w:pPr>
              <w:pStyle w:val="TableTextWhite"/>
            </w:pPr>
            <w:r>
              <w:t>Clerk Grade 5/6</w:t>
            </w:r>
          </w:p>
        </w:tc>
      </w:tr>
      <w:tr w:rsidR="006A2FE6" w:rsidRPr="00DC0173" w14:paraId="56E5255C" w14:textId="77777777" w:rsidTr="00306A69">
        <w:tc>
          <w:tcPr>
            <w:tcW w:w="4026" w:type="dxa"/>
          </w:tcPr>
          <w:p w14:paraId="0672FFA9" w14:textId="77777777" w:rsidR="006A2FE6" w:rsidRPr="00DC0173" w:rsidRDefault="006A2FE6" w:rsidP="00306A69">
            <w:pPr>
              <w:pStyle w:val="TableTextWhite"/>
              <w:rPr>
                <w:b/>
              </w:rPr>
            </w:pPr>
            <w:r>
              <w:rPr>
                <w:b/>
              </w:rPr>
              <w:t>Role Number</w:t>
            </w:r>
          </w:p>
        </w:tc>
        <w:tc>
          <w:tcPr>
            <w:tcW w:w="6561" w:type="dxa"/>
          </w:tcPr>
          <w:p w14:paraId="04C6BA49" w14:textId="77777777" w:rsidR="006A2FE6" w:rsidRPr="00DC0173" w:rsidRDefault="006A2FE6" w:rsidP="00306A69">
            <w:pPr>
              <w:pStyle w:val="TableTextWhite"/>
              <w:tabs>
                <w:tab w:val="left" w:pos="2137"/>
              </w:tabs>
            </w:pPr>
            <w:r>
              <w:t>35519</w:t>
            </w:r>
          </w:p>
        </w:tc>
      </w:tr>
      <w:tr w:rsidR="006A2FE6" w:rsidRPr="00DC0173" w14:paraId="33D5F491" w14:textId="77777777" w:rsidTr="00306A69">
        <w:tc>
          <w:tcPr>
            <w:tcW w:w="4026" w:type="dxa"/>
          </w:tcPr>
          <w:p w14:paraId="2FD72605" w14:textId="77777777" w:rsidR="006A2FE6" w:rsidRPr="00DC0173" w:rsidRDefault="006A2FE6" w:rsidP="00306A69">
            <w:pPr>
              <w:pStyle w:val="TableTextWhite"/>
              <w:rPr>
                <w:b/>
              </w:rPr>
            </w:pPr>
            <w:r>
              <w:rPr>
                <w:b/>
              </w:rPr>
              <w:t>ANZSCO Code</w:t>
            </w:r>
          </w:p>
        </w:tc>
        <w:tc>
          <w:tcPr>
            <w:tcW w:w="6561" w:type="dxa"/>
          </w:tcPr>
          <w:p w14:paraId="6BDA615C" w14:textId="77777777" w:rsidR="006A2FE6" w:rsidRPr="00DC0173" w:rsidRDefault="006A2FE6" w:rsidP="00306A69">
            <w:pPr>
              <w:pStyle w:val="TableTextWhite"/>
            </w:pPr>
            <w:r>
              <w:t>541211</w:t>
            </w:r>
          </w:p>
        </w:tc>
      </w:tr>
      <w:tr w:rsidR="006A2FE6" w:rsidRPr="00DC0173" w14:paraId="461DAFA4" w14:textId="77777777" w:rsidTr="00306A69">
        <w:tc>
          <w:tcPr>
            <w:tcW w:w="4026" w:type="dxa"/>
          </w:tcPr>
          <w:p w14:paraId="3214391E" w14:textId="77777777" w:rsidR="006A2FE6" w:rsidRPr="00DC0173" w:rsidRDefault="006A2FE6" w:rsidP="00306A69">
            <w:pPr>
              <w:pStyle w:val="TableTextWhite"/>
              <w:rPr>
                <w:b/>
              </w:rPr>
            </w:pPr>
            <w:r>
              <w:rPr>
                <w:b/>
              </w:rPr>
              <w:t>PCAT Code</w:t>
            </w:r>
          </w:p>
        </w:tc>
        <w:tc>
          <w:tcPr>
            <w:tcW w:w="6561" w:type="dxa"/>
          </w:tcPr>
          <w:p w14:paraId="4CDFF097" w14:textId="77777777" w:rsidR="006A2FE6" w:rsidRPr="00DC0173" w:rsidRDefault="006A2FE6" w:rsidP="00306A69">
            <w:pPr>
              <w:pStyle w:val="TableTextWhite"/>
            </w:pPr>
            <w:r w:rsidRPr="00495563">
              <w:t>1119192</w:t>
            </w:r>
          </w:p>
        </w:tc>
      </w:tr>
      <w:tr w:rsidR="006A2FE6" w:rsidRPr="00DC0173" w14:paraId="447F4E89" w14:textId="77777777" w:rsidTr="00306A69">
        <w:tc>
          <w:tcPr>
            <w:tcW w:w="4026" w:type="dxa"/>
          </w:tcPr>
          <w:p w14:paraId="7BE7F7CC" w14:textId="77777777" w:rsidR="006A2FE6" w:rsidRPr="00DC0173" w:rsidRDefault="006A2FE6" w:rsidP="00306A69">
            <w:pPr>
              <w:pStyle w:val="TableTextWhite"/>
              <w:rPr>
                <w:b/>
              </w:rPr>
            </w:pPr>
            <w:r>
              <w:rPr>
                <w:b/>
              </w:rPr>
              <w:t>Date of Approval</w:t>
            </w:r>
          </w:p>
        </w:tc>
        <w:tc>
          <w:tcPr>
            <w:tcW w:w="6561" w:type="dxa"/>
          </w:tcPr>
          <w:p w14:paraId="0D1A496B" w14:textId="47CC5637" w:rsidR="006A2FE6" w:rsidRPr="00DC0173" w:rsidRDefault="00FC0009" w:rsidP="00306A69">
            <w:pPr>
              <w:pStyle w:val="TableTextWhite"/>
            </w:pPr>
            <w:r>
              <w:t>October 2024</w:t>
            </w:r>
            <w:r w:rsidR="00965020">
              <w:t xml:space="preserve"> </w:t>
            </w:r>
            <w:r w:rsidR="00773BCB">
              <w:t xml:space="preserve">(updated from </w:t>
            </w:r>
            <w:r w:rsidR="00965020">
              <w:t xml:space="preserve">December 2021; </w:t>
            </w:r>
            <w:r w:rsidR="002352CA">
              <w:t>September</w:t>
            </w:r>
            <w:r w:rsidR="006A2FE6">
              <w:t xml:space="preserve"> </w:t>
            </w:r>
            <w:proofErr w:type="gramStart"/>
            <w:r w:rsidR="006A2FE6">
              <w:t>2020</w:t>
            </w:r>
            <w:r>
              <w:t>;May</w:t>
            </w:r>
            <w:proofErr w:type="gramEnd"/>
            <w:r>
              <w:t xml:space="preserve"> 2023</w:t>
            </w:r>
            <w:r w:rsidR="00773BCB">
              <w:t>)</w:t>
            </w:r>
          </w:p>
        </w:tc>
      </w:tr>
      <w:tr w:rsidR="006A2FE6" w:rsidRPr="00DC0173" w14:paraId="64892E06" w14:textId="77777777" w:rsidTr="00306A69">
        <w:tc>
          <w:tcPr>
            <w:tcW w:w="4026" w:type="dxa"/>
            <w:tcBorders>
              <w:bottom w:val="single" w:sz="8" w:space="0" w:color="auto"/>
            </w:tcBorders>
          </w:tcPr>
          <w:p w14:paraId="62F4AE3E" w14:textId="77777777" w:rsidR="006A2FE6" w:rsidRDefault="006A2FE6" w:rsidP="00306A69">
            <w:pPr>
              <w:pStyle w:val="TableTextWhite"/>
              <w:rPr>
                <w:b/>
              </w:rPr>
            </w:pPr>
            <w:r>
              <w:rPr>
                <w:b/>
              </w:rPr>
              <w:t>Agency Website</w:t>
            </w:r>
          </w:p>
        </w:tc>
        <w:tc>
          <w:tcPr>
            <w:tcW w:w="6561" w:type="dxa"/>
            <w:tcBorders>
              <w:bottom w:val="single" w:sz="8" w:space="0" w:color="auto"/>
            </w:tcBorders>
          </w:tcPr>
          <w:p w14:paraId="5FCD5D82" w14:textId="18F91C64" w:rsidR="006A2FE6" w:rsidRDefault="00FC0009" w:rsidP="00306A69">
            <w:pPr>
              <w:pStyle w:val="TableTextWhite"/>
            </w:pPr>
            <w:r>
              <w:t>https://www.nsw.gov.au/departments-and-agencies/department-of-planning-housing-and-infrastructure</w:t>
            </w:r>
          </w:p>
        </w:tc>
      </w:tr>
    </w:tbl>
    <w:p w14:paraId="7DB7884C" w14:textId="77777777" w:rsidR="006A2FE6" w:rsidRDefault="006A2FE6" w:rsidP="006A2FE6">
      <w:pPr>
        <w:pStyle w:val="NormalWeb"/>
        <w:spacing w:before="0" w:beforeAutospacing="0" w:after="0" w:afterAutospacing="0"/>
        <w:rPr>
          <w:rStyle w:val="Strong"/>
          <w:rFonts w:ascii="Arial" w:hAnsi="Arial" w:cs="Arial"/>
          <w:iCs/>
          <w:color w:val="111111"/>
          <w:sz w:val="26"/>
          <w:szCs w:val="26"/>
        </w:rPr>
      </w:pPr>
      <w:r>
        <w:rPr>
          <w:rStyle w:val="Strong"/>
          <w:rFonts w:ascii="Arial" w:hAnsi="Arial" w:cs="Arial"/>
          <w:iCs/>
          <w:color w:val="111111"/>
          <w:sz w:val="26"/>
          <w:szCs w:val="26"/>
        </w:rPr>
        <w:br/>
        <w:t>Agency overview</w:t>
      </w:r>
    </w:p>
    <w:p w14:paraId="766C0E8C" w14:textId="77777777" w:rsidR="00FC0009" w:rsidRPr="00D3243F" w:rsidRDefault="00FC0009" w:rsidP="006A2FE6">
      <w:pPr>
        <w:pStyle w:val="NormalWeb"/>
        <w:spacing w:before="0" w:beforeAutospacing="0" w:after="0" w:afterAutospacing="0"/>
        <w:rPr>
          <w:rStyle w:val="Strong"/>
          <w:rFonts w:ascii="Arial" w:hAnsi="Arial" w:cs="Arial"/>
          <w:iCs/>
          <w:color w:val="111111"/>
          <w:sz w:val="26"/>
          <w:szCs w:val="26"/>
        </w:rPr>
      </w:pPr>
    </w:p>
    <w:p w14:paraId="02E25302" w14:textId="77777777" w:rsidR="00FC0009" w:rsidRPr="005A3DED" w:rsidRDefault="00FC0009" w:rsidP="00FC0009">
      <w:pPr>
        <w:rPr>
          <w:rFonts w:cs="Arial"/>
        </w:rPr>
      </w:pPr>
      <w:r w:rsidRPr="005A3DED">
        <w:rPr>
          <w:rFonts w:cs="Arial"/>
        </w:rPr>
        <w:t xml:space="preserve">The Department of Planning, Housing and Infrastructure (DPHI) improves the </w:t>
      </w:r>
      <w:proofErr w:type="spellStart"/>
      <w:r w:rsidRPr="005A3DED">
        <w:rPr>
          <w:rFonts w:cs="Arial"/>
        </w:rPr>
        <w:t>liveability</w:t>
      </w:r>
      <w:proofErr w:type="spellEnd"/>
      <w:r w:rsidRPr="005A3DED">
        <w:rPr>
          <w:rFonts w:cs="Arial"/>
        </w:rPr>
        <w:t xml:space="preserve"> and prosperity of NSW.  To achieve this, we:</w:t>
      </w:r>
    </w:p>
    <w:p w14:paraId="3F972328" w14:textId="77777777" w:rsidR="00FC0009" w:rsidRPr="005A3DED" w:rsidRDefault="00FC0009" w:rsidP="00FC0009">
      <w:pPr>
        <w:pStyle w:val="ListBullet"/>
        <w:rPr>
          <w:rFonts w:ascii="Arial" w:eastAsiaTheme="minorEastAsia" w:hAnsi="Arial" w:cs="Arial"/>
          <w:szCs w:val="22"/>
          <w:lang w:val="en-US"/>
        </w:rPr>
      </w:pPr>
      <w:r w:rsidRPr="005A3DED">
        <w:rPr>
          <w:rFonts w:ascii="Arial" w:eastAsiaTheme="minorEastAsia" w:hAnsi="Arial" w:cs="Arial"/>
          <w:szCs w:val="22"/>
          <w:lang w:val="en-US"/>
        </w:rPr>
        <w:t xml:space="preserve">create vibrant, productive spaces and </w:t>
      </w:r>
      <w:proofErr w:type="gramStart"/>
      <w:r w:rsidRPr="005A3DED">
        <w:rPr>
          <w:rFonts w:ascii="Arial" w:eastAsiaTheme="minorEastAsia" w:hAnsi="Arial" w:cs="Arial"/>
          <w:szCs w:val="22"/>
          <w:lang w:val="en-US"/>
        </w:rPr>
        <w:t>precincts;</w:t>
      </w:r>
      <w:proofErr w:type="gramEnd"/>
    </w:p>
    <w:p w14:paraId="242C8E8D" w14:textId="77777777" w:rsidR="00FC0009" w:rsidRPr="005A3DED" w:rsidRDefault="00FC0009" w:rsidP="00FC0009">
      <w:pPr>
        <w:pStyle w:val="ListBullet"/>
        <w:rPr>
          <w:rFonts w:ascii="Arial" w:eastAsiaTheme="minorEastAsia" w:hAnsi="Arial" w:cs="Arial"/>
          <w:szCs w:val="22"/>
          <w:lang w:val="en-US"/>
        </w:rPr>
      </w:pPr>
      <w:r w:rsidRPr="005A3DED">
        <w:rPr>
          <w:rFonts w:ascii="Arial" w:eastAsiaTheme="minorEastAsia" w:hAnsi="Arial" w:cs="Arial"/>
          <w:szCs w:val="22"/>
          <w:lang w:val="en-US"/>
        </w:rPr>
        <w:t>manage lands, assets and property effectively; and</w:t>
      </w:r>
    </w:p>
    <w:p w14:paraId="5C65799C" w14:textId="77777777" w:rsidR="00FC0009" w:rsidRPr="005A3DED" w:rsidRDefault="00FC0009" w:rsidP="00FC0009">
      <w:pPr>
        <w:pStyle w:val="ListBullet"/>
        <w:rPr>
          <w:rFonts w:ascii="Arial" w:eastAsiaTheme="minorEastAsia" w:hAnsi="Arial" w:cs="Arial"/>
          <w:szCs w:val="22"/>
          <w:lang w:val="en-US"/>
        </w:rPr>
      </w:pPr>
      <w:r w:rsidRPr="005A3DED">
        <w:rPr>
          <w:rFonts w:ascii="Arial" w:eastAsiaTheme="minorEastAsia" w:hAnsi="Arial" w:cs="Arial"/>
          <w:szCs w:val="22"/>
          <w:lang w:val="en-US"/>
        </w:rPr>
        <w:t>deliver affordable and diverse housing.</w:t>
      </w:r>
    </w:p>
    <w:p w14:paraId="3BF72CF7" w14:textId="77777777" w:rsidR="00FC0009" w:rsidRPr="005A3DED" w:rsidRDefault="00FC0009" w:rsidP="00FC0009">
      <w:pPr>
        <w:rPr>
          <w:rFonts w:cs="Arial"/>
        </w:rPr>
      </w:pPr>
    </w:p>
    <w:p w14:paraId="1484CAA9" w14:textId="77777777" w:rsidR="00FC0009" w:rsidRPr="005A3DED" w:rsidRDefault="00FC0009" w:rsidP="00FC0009">
      <w:pPr>
        <w:rPr>
          <w:rFonts w:cs="Arial"/>
        </w:rPr>
      </w:pPr>
      <w:r w:rsidRPr="005A3DED">
        <w:rPr>
          <w:rFonts w:cs="Arial"/>
        </w:rPr>
        <w:t xml:space="preserve">We strive to be a high performing, world class public service </w:t>
      </w:r>
      <w:proofErr w:type="spellStart"/>
      <w:r w:rsidRPr="005A3DED">
        <w:rPr>
          <w:rFonts w:cs="Arial"/>
        </w:rPr>
        <w:t>organisation</w:t>
      </w:r>
      <w:proofErr w:type="spellEnd"/>
      <w:r w:rsidRPr="005A3DED">
        <w:rPr>
          <w:rFonts w:cs="Arial"/>
        </w:rPr>
        <w:t xml:space="preserve"> that celebrates and reflects the full diversity of the community we serve and builds the cultural capability of our department to improve outcomes with, and for, Aboriginal people, communities and entities.</w:t>
      </w:r>
    </w:p>
    <w:p w14:paraId="455F8172" w14:textId="77777777" w:rsidR="00FC0009" w:rsidRDefault="00FC0009" w:rsidP="00FC0009">
      <w:pPr>
        <w:tabs>
          <w:tab w:val="left" w:pos="2925"/>
        </w:tabs>
        <w:spacing w:after="0" w:line="240" w:lineRule="auto"/>
        <w:rPr>
          <w:rFonts w:cs="Arial"/>
        </w:rPr>
      </w:pPr>
      <w:r w:rsidRPr="002D0EBD">
        <w:rPr>
          <w:rFonts w:cs="Arial"/>
        </w:rPr>
        <w:t>Valu</w:t>
      </w:r>
      <w:r>
        <w:rPr>
          <w:rFonts w:cs="Arial"/>
        </w:rPr>
        <w:t>e</w:t>
      </w:r>
      <w:r w:rsidRPr="002D0EBD">
        <w:rPr>
          <w:rFonts w:cs="Arial"/>
        </w:rPr>
        <w:t xml:space="preserve"> NSW (VNSW) provides services to, supports, and where appropriately delegated, delivers relevant functions on behalf of the Valuer General of NSW. This includes: </w:t>
      </w:r>
    </w:p>
    <w:p w14:paraId="7BF5DA43" w14:textId="77777777" w:rsidR="00FC0009" w:rsidRPr="002D0EBD" w:rsidRDefault="00FC0009" w:rsidP="00FC0009">
      <w:pPr>
        <w:tabs>
          <w:tab w:val="left" w:pos="2925"/>
        </w:tabs>
        <w:spacing w:after="0" w:line="240" w:lineRule="auto"/>
        <w:rPr>
          <w:rFonts w:cs="Arial"/>
        </w:rPr>
      </w:pPr>
    </w:p>
    <w:p w14:paraId="21C3331A" w14:textId="77777777" w:rsidR="00FC0009" w:rsidRPr="002D0EBD" w:rsidRDefault="00FC0009" w:rsidP="00FC0009">
      <w:pPr>
        <w:pStyle w:val="ListParagraph"/>
        <w:numPr>
          <w:ilvl w:val="0"/>
          <w:numId w:val="17"/>
        </w:numPr>
        <w:tabs>
          <w:tab w:val="left" w:pos="2925"/>
        </w:tabs>
        <w:spacing w:after="0" w:line="240" w:lineRule="auto"/>
        <w:contextualSpacing w:val="0"/>
        <w:rPr>
          <w:rFonts w:cs="Arial"/>
        </w:rPr>
      </w:pPr>
      <w:r w:rsidRPr="002D0EBD">
        <w:rPr>
          <w:rFonts w:cs="Arial"/>
        </w:rPr>
        <w:t>Defining and setting the standards and policies for the land valuation system for rating and taxation purposes along with the determination of compensations through the compulsory acquisition process to ensure integrity within the NSW Government is upheld. </w:t>
      </w:r>
    </w:p>
    <w:p w14:paraId="588C4289" w14:textId="77777777" w:rsidR="00FC0009" w:rsidRPr="002D0EBD" w:rsidRDefault="00FC0009" w:rsidP="00FC0009">
      <w:pPr>
        <w:pStyle w:val="ListParagraph"/>
        <w:numPr>
          <w:ilvl w:val="0"/>
          <w:numId w:val="17"/>
        </w:numPr>
        <w:tabs>
          <w:tab w:val="left" w:pos="2925"/>
        </w:tabs>
        <w:spacing w:after="0" w:line="240" w:lineRule="auto"/>
        <w:contextualSpacing w:val="0"/>
        <w:rPr>
          <w:rFonts w:cs="Arial"/>
        </w:rPr>
      </w:pPr>
      <w:r w:rsidRPr="002D0EBD">
        <w:rPr>
          <w:rFonts w:cs="Arial"/>
        </w:rPr>
        <w:t>Making, monitoring, assurance and governance pertaining to valuations undertaken relevant to both the Valuation of Land Act 1916 and the Land Acquisition (Just Terms Compensation) Act 1991. </w:t>
      </w:r>
    </w:p>
    <w:p w14:paraId="17E176A9" w14:textId="77777777" w:rsidR="00FC0009" w:rsidRPr="002D0EBD" w:rsidRDefault="00FC0009" w:rsidP="00FC0009">
      <w:pPr>
        <w:pStyle w:val="ListParagraph"/>
        <w:numPr>
          <w:ilvl w:val="0"/>
          <w:numId w:val="17"/>
        </w:numPr>
        <w:tabs>
          <w:tab w:val="left" w:pos="2925"/>
        </w:tabs>
        <w:spacing w:after="0" w:line="240" w:lineRule="auto"/>
        <w:contextualSpacing w:val="0"/>
        <w:rPr>
          <w:rFonts w:cs="Arial"/>
        </w:rPr>
      </w:pPr>
      <w:r w:rsidRPr="002D0EBD">
        <w:rPr>
          <w:rFonts w:cs="Arial"/>
        </w:rPr>
        <w:t>Completing land valuations and determinations of compensation; and  </w:t>
      </w:r>
    </w:p>
    <w:p w14:paraId="3F91F2A8" w14:textId="77777777" w:rsidR="00FC0009" w:rsidRPr="003A5996" w:rsidRDefault="00FC0009" w:rsidP="00FC0009">
      <w:pPr>
        <w:pStyle w:val="ListParagraph"/>
        <w:numPr>
          <w:ilvl w:val="0"/>
          <w:numId w:val="17"/>
        </w:numPr>
        <w:tabs>
          <w:tab w:val="left" w:pos="2925"/>
        </w:tabs>
        <w:spacing w:after="0" w:line="240" w:lineRule="auto"/>
        <w:contextualSpacing w:val="0"/>
        <w:rPr>
          <w:rFonts w:cs="Arial"/>
        </w:rPr>
      </w:pPr>
      <w:r w:rsidRPr="002D0EBD">
        <w:rPr>
          <w:rFonts w:cs="Arial"/>
        </w:rPr>
        <w:t xml:space="preserve">Providing other </w:t>
      </w:r>
      <w:proofErr w:type="spellStart"/>
      <w:r w:rsidRPr="002D0EBD">
        <w:rPr>
          <w:rFonts w:cs="Arial"/>
        </w:rPr>
        <w:t>specialised</w:t>
      </w:r>
      <w:proofErr w:type="spellEnd"/>
      <w:r w:rsidRPr="002D0EBD">
        <w:rPr>
          <w:rFonts w:cs="Arial"/>
        </w:rPr>
        <w:t xml:space="preserve"> valuation activities, services and determinations as and when required for other cluster or statewide government partners.</w:t>
      </w:r>
    </w:p>
    <w:p w14:paraId="689B1556" w14:textId="77777777" w:rsidR="00965020" w:rsidRDefault="00965020" w:rsidP="00163D6E">
      <w:pPr>
        <w:jc w:val="both"/>
        <w:rPr>
          <w:rStyle w:val="Heading1Char"/>
        </w:rPr>
      </w:pPr>
    </w:p>
    <w:p w14:paraId="3657933B" w14:textId="77777777" w:rsidR="00FC0009" w:rsidRDefault="00FC0009" w:rsidP="00163D6E">
      <w:pPr>
        <w:jc w:val="both"/>
        <w:rPr>
          <w:rStyle w:val="Heading1Char"/>
        </w:rPr>
      </w:pPr>
    </w:p>
    <w:p w14:paraId="7C91C598" w14:textId="14966486" w:rsidR="006A2FE6" w:rsidRDefault="006A2FE6" w:rsidP="00163D6E">
      <w:pPr>
        <w:jc w:val="both"/>
        <w:rPr>
          <w:rStyle w:val="Heading1Char"/>
        </w:rPr>
      </w:pPr>
      <w:r>
        <w:rPr>
          <w:rStyle w:val="Heading1Char"/>
        </w:rPr>
        <w:lastRenderedPageBreak/>
        <w:t>Primary purpose of the role</w:t>
      </w:r>
    </w:p>
    <w:p w14:paraId="7F564935" w14:textId="0C15752D" w:rsidR="006A2FE6" w:rsidRDefault="006A2FE6" w:rsidP="006A2FE6">
      <w:pPr>
        <w:tabs>
          <w:tab w:val="left" w:pos="2925"/>
        </w:tabs>
      </w:pPr>
      <w:r>
        <w:t>The Land Data Supervisor supports the Land Data Team Leader in ensuring the integrity of the Register of Land Values in accordance with the Valuation of Land Act, other relevant legislation and Valu</w:t>
      </w:r>
      <w:r w:rsidR="00DD7D4E">
        <w:t>e</w:t>
      </w:r>
      <w:r w:rsidR="0055307D">
        <w:t xml:space="preserve"> NSW</w:t>
      </w:r>
      <w:r>
        <w:t xml:space="preserve"> policies and procedures.</w:t>
      </w:r>
    </w:p>
    <w:p w14:paraId="2C437329" w14:textId="77777777" w:rsidR="006A2FE6" w:rsidRDefault="006A2FE6" w:rsidP="006A2FE6">
      <w:pPr>
        <w:tabs>
          <w:tab w:val="left" w:pos="2925"/>
        </w:tabs>
      </w:pPr>
      <w:r>
        <w:t>The Land Data Supervisor performs maintenance of the Register of Land Values regarding all matters, together with providing supervision, training and support of staff to enable timely and accurate maintenance of the Register of the Land Values and the delivery of quality services to clients and customers.</w:t>
      </w:r>
    </w:p>
    <w:p w14:paraId="32A5BDF1" w14:textId="77777777" w:rsidR="006A2FE6" w:rsidRDefault="006A2FE6" w:rsidP="006A2FE6">
      <w:pPr>
        <w:pStyle w:val="Heading1"/>
      </w:pPr>
      <w:bookmarkStart w:id="0" w:name="OLE_LINK4"/>
      <w:bookmarkStart w:id="1" w:name="OLE_LINK3"/>
      <w:r>
        <w:t>Key accountabilities</w:t>
      </w:r>
    </w:p>
    <w:p w14:paraId="1B749C6C" w14:textId="77777777" w:rsidR="006A2FE6" w:rsidRDefault="006A2FE6" w:rsidP="006A2FE6">
      <w:pPr>
        <w:pStyle w:val="ListParagraph"/>
        <w:numPr>
          <w:ilvl w:val="0"/>
          <w:numId w:val="15"/>
        </w:numPr>
        <w:tabs>
          <w:tab w:val="left" w:pos="2925"/>
        </w:tabs>
        <w:rPr>
          <w:lang w:val="en-AU"/>
        </w:rPr>
      </w:pPr>
      <w:r>
        <w:rPr>
          <w:lang w:val="en-AU"/>
        </w:rPr>
        <w:t>Accurately m</w:t>
      </w:r>
      <w:r w:rsidRPr="00C8563B">
        <w:rPr>
          <w:lang w:val="en-AU"/>
        </w:rPr>
        <w:t>aintain the Register of Land Values</w:t>
      </w:r>
      <w:r>
        <w:rPr>
          <w:lang w:val="en-AU"/>
        </w:rPr>
        <w:t xml:space="preserve"> within the priorities and timeframes as set, </w:t>
      </w:r>
      <w:r w:rsidRPr="00C8563B">
        <w:rPr>
          <w:lang w:val="en-AU"/>
        </w:rPr>
        <w:t xml:space="preserve">examine documents and undertake investigations to clarify information to ensure accuracy. </w:t>
      </w:r>
    </w:p>
    <w:p w14:paraId="63A194DA" w14:textId="77777777" w:rsidR="006A2FE6" w:rsidRPr="00C8563B" w:rsidRDefault="006A2FE6" w:rsidP="006A2FE6">
      <w:pPr>
        <w:pStyle w:val="ListParagraph"/>
        <w:numPr>
          <w:ilvl w:val="0"/>
          <w:numId w:val="15"/>
        </w:numPr>
        <w:tabs>
          <w:tab w:val="left" w:pos="2925"/>
        </w:tabs>
        <w:rPr>
          <w:lang w:val="en-AU"/>
        </w:rPr>
      </w:pPr>
      <w:r>
        <w:rPr>
          <w:lang w:val="en-AU"/>
        </w:rPr>
        <w:t xml:space="preserve">In consultation with the Land Data Team Leader, supervise, </w:t>
      </w:r>
      <w:r w:rsidRPr="00C8563B">
        <w:rPr>
          <w:lang w:val="en-AU"/>
        </w:rPr>
        <w:t>train, assist and advise staff on matters relating to document investigation, research and maintenance of the Register of Land Values</w:t>
      </w:r>
      <w:r>
        <w:rPr>
          <w:lang w:val="en-AU"/>
        </w:rPr>
        <w:t xml:space="preserve"> to ensure performance outcomes are achieved and delivered</w:t>
      </w:r>
      <w:r w:rsidRPr="00C8563B">
        <w:rPr>
          <w:lang w:val="en-AU"/>
        </w:rPr>
        <w:t xml:space="preserve">. </w:t>
      </w:r>
    </w:p>
    <w:p w14:paraId="48D8632F" w14:textId="4D7E5D3D" w:rsidR="006A2FE6" w:rsidRPr="00C8563B" w:rsidRDefault="006A2FE6" w:rsidP="006A2FE6">
      <w:pPr>
        <w:pStyle w:val="ListParagraph"/>
        <w:numPr>
          <w:ilvl w:val="0"/>
          <w:numId w:val="15"/>
        </w:numPr>
        <w:tabs>
          <w:tab w:val="left" w:pos="2925"/>
        </w:tabs>
        <w:rPr>
          <w:lang w:val="en-AU"/>
        </w:rPr>
      </w:pPr>
      <w:r w:rsidRPr="00C8563B">
        <w:rPr>
          <w:lang w:val="en-AU"/>
        </w:rPr>
        <w:t xml:space="preserve">Resolve complex enquiries and provide advice regarding </w:t>
      </w:r>
      <w:r>
        <w:rPr>
          <w:lang w:val="en-AU"/>
        </w:rPr>
        <w:t>V</w:t>
      </w:r>
      <w:r w:rsidR="0055307D">
        <w:rPr>
          <w:lang w:val="en-AU"/>
        </w:rPr>
        <w:t>al</w:t>
      </w:r>
      <w:r w:rsidR="00DD7D4E">
        <w:rPr>
          <w:lang w:val="en-AU"/>
        </w:rPr>
        <w:t>ue</w:t>
      </w:r>
      <w:r>
        <w:rPr>
          <w:lang w:val="en-AU"/>
        </w:rPr>
        <w:t xml:space="preserve"> NSW</w:t>
      </w:r>
      <w:r w:rsidRPr="00C8563B">
        <w:rPr>
          <w:lang w:val="en-AU"/>
        </w:rPr>
        <w:t xml:space="preserve"> products, services and processes. </w:t>
      </w:r>
    </w:p>
    <w:p w14:paraId="3061E2CF" w14:textId="77777777" w:rsidR="006A2FE6" w:rsidRPr="00C8563B" w:rsidRDefault="006A2FE6" w:rsidP="006A2FE6">
      <w:pPr>
        <w:pStyle w:val="ListParagraph"/>
        <w:numPr>
          <w:ilvl w:val="0"/>
          <w:numId w:val="15"/>
        </w:numPr>
        <w:tabs>
          <w:tab w:val="left" w:pos="2925"/>
        </w:tabs>
        <w:rPr>
          <w:lang w:val="en-AU"/>
        </w:rPr>
      </w:pPr>
      <w:r w:rsidRPr="00C8563B">
        <w:rPr>
          <w:lang w:val="en-AU"/>
        </w:rPr>
        <w:t>Liaise with and issue correspondence to Local Councils, Revenue</w:t>
      </w:r>
      <w:r>
        <w:rPr>
          <w:lang w:val="en-AU"/>
        </w:rPr>
        <w:t xml:space="preserve"> NSW</w:t>
      </w:r>
      <w:r w:rsidRPr="00C8563B">
        <w:rPr>
          <w:lang w:val="en-AU"/>
        </w:rPr>
        <w:t xml:space="preserve">, various government bodies and members of the public. </w:t>
      </w:r>
    </w:p>
    <w:p w14:paraId="3646E5C8" w14:textId="6EE06E54" w:rsidR="006A2FE6" w:rsidRPr="00C8563B" w:rsidRDefault="006A2FE6" w:rsidP="006A2FE6">
      <w:pPr>
        <w:pStyle w:val="ListParagraph"/>
        <w:numPr>
          <w:ilvl w:val="0"/>
          <w:numId w:val="15"/>
        </w:numPr>
        <w:tabs>
          <w:tab w:val="left" w:pos="2925"/>
        </w:tabs>
        <w:rPr>
          <w:lang w:val="en-AU"/>
        </w:rPr>
      </w:pPr>
      <w:r w:rsidRPr="00C8563B">
        <w:rPr>
          <w:lang w:val="en-AU"/>
        </w:rPr>
        <w:t xml:space="preserve">Quality </w:t>
      </w:r>
      <w:proofErr w:type="gramStart"/>
      <w:r w:rsidRPr="00C8563B">
        <w:rPr>
          <w:lang w:val="en-AU"/>
        </w:rPr>
        <w:t>assure</w:t>
      </w:r>
      <w:proofErr w:type="gramEnd"/>
      <w:r w:rsidRPr="00C8563B">
        <w:rPr>
          <w:lang w:val="en-AU"/>
        </w:rPr>
        <w:t xml:space="preserve">, monitor and review data input into relevant </w:t>
      </w:r>
      <w:r>
        <w:rPr>
          <w:lang w:val="en-AU"/>
        </w:rPr>
        <w:t>V</w:t>
      </w:r>
      <w:r w:rsidR="0055307D">
        <w:rPr>
          <w:lang w:val="en-AU"/>
        </w:rPr>
        <w:t>alu</w:t>
      </w:r>
      <w:r w:rsidR="00DD7D4E">
        <w:rPr>
          <w:lang w:val="en-AU"/>
        </w:rPr>
        <w:t>e</w:t>
      </w:r>
      <w:r w:rsidR="0055307D">
        <w:rPr>
          <w:lang w:val="en-AU"/>
        </w:rPr>
        <w:t xml:space="preserve"> </w:t>
      </w:r>
      <w:r>
        <w:rPr>
          <w:lang w:val="en-AU"/>
        </w:rPr>
        <w:t>NSW</w:t>
      </w:r>
      <w:r w:rsidRPr="00C8563B">
        <w:rPr>
          <w:lang w:val="en-AU"/>
        </w:rPr>
        <w:t xml:space="preserve"> systems to ensure accuracy and data integrity </w:t>
      </w:r>
      <w:r>
        <w:rPr>
          <w:lang w:val="en-AU"/>
        </w:rPr>
        <w:t xml:space="preserve">is </w:t>
      </w:r>
      <w:r w:rsidRPr="00C8563B">
        <w:rPr>
          <w:lang w:val="en-AU"/>
        </w:rPr>
        <w:t>in accordance with the Valuation of Land Act</w:t>
      </w:r>
      <w:r>
        <w:rPr>
          <w:lang w:val="en-AU"/>
        </w:rPr>
        <w:t>, other relevant legislation</w:t>
      </w:r>
      <w:r w:rsidRPr="00C8563B">
        <w:rPr>
          <w:lang w:val="en-AU"/>
        </w:rPr>
        <w:t xml:space="preserve"> and </w:t>
      </w:r>
      <w:r>
        <w:rPr>
          <w:lang w:val="en-AU"/>
        </w:rPr>
        <w:t>V</w:t>
      </w:r>
      <w:r w:rsidR="0055307D">
        <w:rPr>
          <w:lang w:val="en-AU"/>
        </w:rPr>
        <w:t>alu</w:t>
      </w:r>
      <w:r w:rsidR="00FD2790">
        <w:rPr>
          <w:lang w:val="en-AU"/>
        </w:rPr>
        <w:t>e</w:t>
      </w:r>
      <w:r>
        <w:rPr>
          <w:lang w:val="en-AU"/>
        </w:rPr>
        <w:t xml:space="preserve"> NSW </w:t>
      </w:r>
      <w:r w:rsidRPr="00C8563B">
        <w:rPr>
          <w:lang w:val="en-AU"/>
        </w:rPr>
        <w:t xml:space="preserve">policies and procedures. </w:t>
      </w:r>
    </w:p>
    <w:p w14:paraId="58EA078A" w14:textId="77777777" w:rsidR="006A2FE6" w:rsidRPr="00C8563B" w:rsidRDefault="006A2FE6" w:rsidP="006A2FE6">
      <w:pPr>
        <w:pStyle w:val="ListParagraph"/>
        <w:numPr>
          <w:ilvl w:val="0"/>
          <w:numId w:val="15"/>
        </w:numPr>
        <w:tabs>
          <w:tab w:val="left" w:pos="2925"/>
        </w:tabs>
        <w:rPr>
          <w:lang w:val="en-AU"/>
        </w:rPr>
      </w:pPr>
      <w:r w:rsidRPr="00C8563B">
        <w:rPr>
          <w:lang w:val="en-AU"/>
        </w:rPr>
        <w:t xml:space="preserve">Quality </w:t>
      </w:r>
      <w:proofErr w:type="gramStart"/>
      <w:r w:rsidRPr="00C8563B">
        <w:rPr>
          <w:lang w:val="en-AU"/>
        </w:rPr>
        <w:t>assure</w:t>
      </w:r>
      <w:proofErr w:type="gramEnd"/>
      <w:r w:rsidRPr="00C8563B">
        <w:rPr>
          <w:lang w:val="en-AU"/>
        </w:rPr>
        <w:t xml:space="preserve"> and process data files provided by contractors within set timeframes.</w:t>
      </w:r>
    </w:p>
    <w:p w14:paraId="253029D4" w14:textId="77777777" w:rsidR="006A2FE6" w:rsidRDefault="006A2FE6" w:rsidP="006A2FE6">
      <w:pPr>
        <w:tabs>
          <w:tab w:val="left" w:pos="2925"/>
        </w:tabs>
        <w:rPr>
          <w:rStyle w:val="Heading1Char"/>
        </w:rPr>
      </w:pPr>
      <w:r>
        <w:rPr>
          <w:rStyle w:val="Heading1Char"/>
        </w:rPr>
        <w:t>Key challenges</w:t>
      </w:r>
    </w:p>
    <w:bookmarkEnd w:id="0"/>
    <w:bookmarkEnd w:id="1"/>
    <w:p w14:paraId="43C164AF" w14:textId="77777777" w:rsidR="006A2FE6" w:rsidRPr="00C8563B" w:rsidRDefault="006A2FE6" w:rsidP="006A2FE6">
      <w:pPr>
        <w:pStyle w:val="ListParagraph"/>
        <w:numPr>
          <w:ilvl w:val="0"/>
          <w:numId w:val="3"/>
        </w:numPr>
        <w:ind w:left="714" w:hanging="357"/>
        <w:rPr>
          <w:rFonts w:cs="Arial"/>
        </w:rPr>
      </w:pPr>
      <w:proofErr w:type="spellStart"/>
      <w:r w:rsidRPr="00C8563B">
        <w:rPr>
          <w:rFonts w:cs="Arial"/>
        </w:rPr>
        <w:t>Prioritis</w:t>
      </w:r>
      <w:r>
        <w:rPr>
          <w:rFonts w:cs="Arial"/>
        </w:rPr>
        <w:t>ing</w:t>
      </w:r>
      <w:proofErr w:type="spellEnd"/>
      <w:r>
        <w:rPr>
          <w:rFonts w:cs="Arial"/>
        </w:rPr>
        <w:t xml:space="preserve"> </w:t>
      </w:r>
      <w:r w:rsidRPr="00C8563B">
        <w:rPr>
          <w:rFonts w:cs="Arial"/>
        </w:rPr>
        <w:t>tasks</w:t>
      </w:r>
      <w:r>
        <w:rPr>
          <w:rFonts w:cs="Arial"/>
        </w:rPr>
        <w:t xml:space="preserve">, </w:t>
      </w:r>
      <w:r w:rsidRPr="00C8563B">
        <w:rPr>
          <w:rFonts w:cs="Arial"/>
        </w:rPr>
        <w:t>plan</w:t>
      </w:r>
      <w:r>
        <w:rPr>
          <w:rFonts w:cs="Arial"/>
        </w:rPr>
        <w:t>ning</w:t>
      </w:r>
      <w:r w:rsidRPr="00C8563B">
        <w:rPr>
          <w:rFonts w:cs="Arial"/>
        </w:rPr>
        <w:t xml:space="preserve"> work and meet</w:t>
      </w:r>
      <w:r>
        <w:rPr>
          <w:rFonts w:cs="Arial"/>
        </w:rPr>
        <w:t>ing</w:t>
      </w:r>
      <w:r w:rsidRPr="00C8563B">
        <w:rPr>
          <w:rFonts w:cs="Arial"/>
        </w:rPr>
        <w:t xml:space="preserve"> tight timeframes while managing conflicting priorities </w:t>
      </w:r>
    </w:p>
    <w:p w14:paraId="6D407007" w14:textId="77777777" w:rsidR="006A2FE6" w:rsidRDefault="006A2FE6" w:rsidP="006A2FE6">
      <w:pPr>
        <w:pStyle w:val="ListParagraph"/>
        <w:numPr>
          <w:ilvl w:val="0"/>
          <w:numId w:val="3"/>
        </w:numPr>
        <w:ind w:left="714" w:hanging="357"/>
        <w:rPr>
          <w:rFonts w:cs="Arial"/>
        </w:rPr>
      </w:pPr>
      <w:r w:rsidRPr="00C8563B">
        <w:rPr>
          <w:rFonts w:cs="Arial"/>
        </w:rPr>
        <w:t>Interpret</w:t>
      </w:r>
      <w:r>
        <w:rPr>
          <w:rFonts w:cs="Arial"/>
        </w:rPr>
        <w:t>ing</w:t>
      </w:r>
      <w:r w:rsidRPr="00C8563B">
        <w:rPr>
          <w:rFonts w:cs="Arial"/>
        </w:rPr>
        <w:t xml:space="preserve"> more complex work and </w:t>
      </w:r>
      <w:r>
        <w:rPr>
          <w:rFonts w:cs="Arial"/>
        </w:rPr>
        <w:t xml:space="preserve">assisting </w:t>
      </w:r>
      <w:r w:rsidRPr="00C8563B">
        <w:rPr>
          <w:rFonts w:cs="Arial"/>
        </w:rPr>
        <w:t xml:space="preserve">Data </w:t>
      </w:r>
      <w:r>
        <w:rPr>
          <w:rFonts w:cs="Arial"/>
        </w:rPr>
        <w:t xml:space="preserve">Customer </w:t>
      </w:r>
      <w:r w:rsidRPr="00C8563B">
        <w:rPr>
          <w:rFonts w:cs="Arial"/>
        </w:rPr>
        <w:t xml:space="preserve">Officers and Data Officers as required </w:t>
      </w:r>
    </w:p>
    <w:p w14:paraId="5C16B04E" w14:textId="77777777" w:rsidR="006A2FE6" w:rsidRPr="00C8563B" w:rsidRDefault="006A2FE6" w:rsidP="006A2FE6">
      <w:pPr>
        <w:pStyle w:val="ListParagraph"/>
        <w:numPr>
          <w:ilvl w:val="0"/>
          <w:numId w:val="3"/>
        </w:numPr>
        <w:ind w:left="714" w:hanging="357"/>
        <w:rPr>
          <w:rFonts w:cs="Arial"/>
        </w:rPr>
      </w:pPr>
      <w:r>
        <w:rPr>
          <w:rFonts w:cs="Arial"/>
        </w:rPr>
        <w:t>E</w:t>
      </w:r>
      <w:r w:rsidRPr="00C8563B">
        <w:rPr>
          <w:rFonts w:cs="Arial"/>
        </w:rPr>
        <w:t xml:space="preserve">nsuring the quality of work and adherence to policies and procedures are </w:t>
      </w:r>
      <w:r>
        <w:rPr>
          <w:rFonts w:cs="Arial"/>
        </w:rPr>
        <w:t xml:space="preserve">consistently </w:t>
      </w:r>
      <w:r w:rsidRPr="00C8563B">
        <w:rPr>
          <w:rFonts w:cs="Arial"/>
        </w:rPr>
        <w:t>maintained by staff that are geographically dispersed.</w:t>
      </w:r>
    </w:p>
    <w:p w14:paraId="6D769299" w14:textId="77777777" w:rsidR="006A2FE6" w:rsidRPr="00EC5C1D" w:rsidRDefault="006A2FE6" w:rsidP="006A2FE6">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6A2FE6" w:rsidRPr="00C978B9" w14:paraId="0B35E8A9" w14:textId="77777777" w:rsidTr="00306A69">
        <w:trPr>
          <w:cnfStyle w:val="100000000000" w:firstRow="1" w:lastRow="0" w:firstColumn="0" w:lastColumn="0" w:oddVBand="0" w:evenVBand="0" w:oddHBand="0" w:evenHBand="0" w:firstRowFirstColumn="0" w:firstRowLastColumn="0" w:lastRowFirstColumn="0" w:lastRowLastColumn="0"/>
          <w:tblHeader/>
        </w:trPr>
        <w:tc>
          <w:tcPr>
            <w:tcW w:w="3601" w:type="dxa"/>
          </w:tcPr>
          <w:p w14:paraId="78E2F7DB" w14:textId="77777777" w:rsidR="006A2FE6" w:rsidRPr="00C978B9" w:rsidRDefault="006A2FE6" w:rsidP="00306A69">
            <w:pPr>
              <w:pStyle w:val="TableTextWhite0"/>
            </w:pPr>
            <w:r w:rsidRPr="00C978B9">
              <w:t>Who</w:t>
            </w:r>
          </w:p>
        </w:tc>
        <w:tc>
          <w:tcPr>
            <w:tcW w:w="6986" w:type="dxa"/>
          </w:tcPr>
          <w:p w14:paraId="364B8B90" w14:textId="77777777" w:rsidR="006A2FE6" w:rsidRPr="00C978B9" w:rsidRDefault="006A2FE6" w:rsidP="00306A69">
            <w:pPr>
              <w:pStyle w:val="TableTextWhite0"/>
            </w:pPr>
            <w:r>
              <w:t xml:space="preserve">       </w:t>
            </w:r>
            <w:r w:rsidRPr="00C978B9">
              <w:t>Why</w:t>
            </w:r>
          </w:p>
        </w:tc>
      </w:tr>
      <w:tr w:rsidR="006A2FE6" w:rsidRPr="00A8245E" w14:paraId="34C38932" w14:textId="77777777" w:rsidTr="00306A69">
        <w:tc>
          <w:tcPr>
            <w:tcW w:w="3601" w:type="dxa"/>
            <w:shd w:val="clear" w:color="auto" w:fill="BCBEC0"/>
          </w:tcPr>
          <w:p w14:paraId="2E2B4A9A" w14:textId="77777777" w:rsidR="006A2FE6" w:rsidRPr="00A8245E" w:rsidRDefault="006A2FE6" w:rsidP="00306A69">
            <w:pPr>
              <w:pStyle w:val="TableText"/>
              <w:keepNext/>
              <w:rPr>
                <w:b/>
              </w:rPr>
            </w:pPr>
            <w:r w:rsidRPr="00A8245E">
              <w:rPr>
                <w:b/>
              </w:rPr>
              <w:t>Internal</w:t>
            </w:r>
          </w:p>
        </w:tc>
        <w:tc>
          <w:tcPr>
            <w:tcW w:w="6986" w:type="dxa"/>
            <w:shd w:val="clear" w:color="auto" w:fill="BCBEC0"/>
          </w:tcPr>
          <w:p w14:paraId="4DD9BA0E" w14:textId="77777777" w:rsidR="006A2FE6" w:rsidRPr="00A8245E" w:rsidRDefault="006A2FE6" w:rsidP="00306A69">
            <w:pPr>
              <w:pStyle w:val="TableText"/>
              <w:keepNext/>
              <w:rPr>
                <w:b/>
              </w:rPr>
            </w:pPr>
          </w:p>
        </w:tc>
      </w:tr>
      <w:tr w:rsidR="006A2FE6" w:rsidRPr="00C978B9" w14:paraId="052CD7CA" w14:textId="77777777" w:rsidTr="00306A69">
        <w:tc>
          <w:tcPr>
            <w:tcW w:w="3601" w:type="dxa"/>
            <w:tcBorders>
              <w:top w:val="single" w:sz="8" w:space="0" w:color="auto"/>
            </w:tcBorders>
          </w:tcPr>
          <w:p w14:paraId="4C732266" w14:textId="77777777" w:rsidR="006A2FE6" w:rsidRPr="00A15CDB" w:rsidRDefault="006A2FE6" w:rsidP="00306A69">
            <w:pPr>
              <w:pStyle w:val="TableText"/>
            </w:pPr>
            <w:r>
              <w:t>Manager</w:t>
            </w:r>
          </w:p>
        </w:tc>
        <w:tc>
          <w:tcPr>
            <w:tcW w:w="6986" w:type="dxa"/>
            <w:tcBorders>
              <w:top w:val="single" w:sz="8" w:space="0" w:color="auto"/>
            </w:tcBorders>
          </w:tcPr>
          <w:p w14:paraId="77FB77B8" w14:textId="3E4440EC" w:rsidR="006A2FE6" w:rsidRPr="00A15CDB" w:rsidRDefault="006A2FE6" w:rsidP="006A2FE6">
            <w:pPr>
              <w:pStyle w:val="TableText"/>
              <w:numPr>
                <w:ilvl w:val="0"/>
                <w:numId w:val="3"/>
              </w:numPr>
            </w:pPr>
            <w:r>
              <w:t>Escalate issues, advise and receive instructions</w:t>
            </w:r>
            <w:r w:rsidR="0055307D">
              <w:t>.</w:t>
            </w:r>
          </w:p>
        </w:tc>
      </w:tr>
      <w:tr w:rsidR="006A2FE6" w:rsidRPr="00C978B9" w14:paraId="294908BE" w14:textId="77777777" w:rsidTr="00306A69">
        <w:tc>
          <w:tcPr>
            <w:tcW w:w="3601" w:type="dxa"/>
            <w:tcBorders>
              <w:top w:val="single" w:sz="8" w:space="0" w:color="auto"/>
            </w:tcBorders>
          </w:tcPr>
          <w:p w14:paraId="245F234C" w14:textId="77777777" w:rsidR="006A2FE6" w:rsidRPr="00A15CDB" w:rsidRDefault="006A2FE6" w:rsidP="00306A69">
            <w:pPr>
              <w:pStyle w:val="TableText"/>
            </w:pPr>
            <w:r>
              <w:t>Work team</w:t>
            </w:r>
          </w:p>
        </w:tc>
        <w:tc>
          <w:tcPr>
            <w:tcW w:w="6986" w:type="dxa"/>
            <w:tcBorders>
              <w:top w:val="single" w:sz="8" w:space="0" w:color="auto"/>
            </w:tcBorders>
          </w:tcPr>
          <w:p w14:paraId="70D9D5F3" w14:textId="77777777" w:rsidR="006A2FE6" w:rsidRDefault="006A2FE6" w:rsidP="006A2FE6">
            <w:pPr>
              <w:pStyle w:val="TableText"/>
              <w:numPr>
                <w:ilvl w:val="0"/>
                <w:numId w:val="3"/>
              </w:numPr>
            </w:pPr>
            <w:r>
              <w:t xml:space="preserve">Support team, provide training and work collaboratively to contribute to achieving organisation’s business goals </w:t>
            </w:r>
          </w:p>
          <w:p w14:paraId="6FF1C615" w14:textId="5B7B771F" w:rsidR="006A2FE6" w:rsidRPr="00A15CDB" w:rsidRDefault="006A2FE6" w:rsidP="006A2FE6">
            <w:pPr>
              <w:pStyle w:val="TableText"/>
              <w:numPr>
                <w:ilvl w:val="0"/>
                <w:numId w:val="3"/>
              </w:numPr>
            </w:pPr>
            <w:r>
              <w:t>Participate in meetings to obtain the work group perspective and share information</w:t>
            </w:r>
            <w:r w:rsidR="0055307D">
              <w:t>.</w:t>
            </w:r>
          </w:p>
        </w:tc>
      </w:tr>
      <w:tr w:rsidR="006A2FE6" w:rsidRPr="00C978B9" w14:paraId="16D012CB" w14:textId="77777777" w:rsidTr="00306A69">
        <w:tc>
          <w:tcPr>
            <w:tcW w:w="3601" w:type="dxa"/>
            <w:tcBorders>
              <w:top w:val="single" w:sz="8" w:space="0" w:color="auto"/>
            </w:tcBorders>
          </w:tcPr>
          <w:p w14:paraId="71E13743" w14:textId="283D75FA" w:rsidR="006A2FE6" w:rsidRPr="00A15CDB" w:rsidRDefault="006A2FE6" w:rsidP="00306A69">
            <w:pPr>
              <w:pStyle w:val="TableText"/>
            </w:pPr>
            <w:r>
              <w:t>Valu</w:t>
            </w:r>
            <w:r w:rsidR="00FC0009">
              <w:t>e</w:t>
            </w:r>
            <w:r w:rsidR="0055307D">
              <w:t xml:space="preserve"> </w:t>
            </w:r>
            <w:r>
              <w:t>NSW staff</w:t>
            </w:r>
          </w:p>
        </w:tc>
        <w:tc>
          <w:tcPr>
            <w:tcW w:w="6986" w:type="dxa"/>
            <w:tcBorders>
              <w:top w:val="single" w:sz="8" w:space="0" w:color="auto"/>
            </w:tcBorders>
          </w:tcPr>
          <w:p w14:paraId="6812082A" w14:textId="2A95D4DA" w:rsidR="006A2FE6" w:rsidRPr="00A15CDB" w:rsidRDefault="006A2FE6" w:rsidP="006A2FE6">
            <w:pPr>
              <w:pStyle w:val="TableText"/>
              <w:numPr>
                <w:ilvl w:val="0"/>
                <w:numId w:val="3"/>
              </w:numPr>
            </w:pPr>
            <w:r>
              <w:t>Provide information and discuss issues</w:t>
            </w:r>
            <w:r w:rsidR="0055307D">
              <w:t>.</w:t>
            </w:r>
          </w:p>
        </w:tc>
      </w:tr>
      <w:tr w:rsidR="006A2FE6" w:rsidRPr="00A8245E" w14:paraId="44BBD480" w14:textId="77777777" w:rsidTr="00306A69">
        <w:tc>
          <w:tcPr>
            <w:tcW w:w="3601" w:type="dxa"/>
            <w:shd w:val="clear" w:color="auto" w:fill="BCBEC0"/>
          </w:tcPr>
          <w:p w14:paraId="476DBFED" w14:textId="77777777" w:rsidR="006A2FE6" w:rsidRPr="00A8245E" w:rsidRDefault="006A2FE6" w:rsidP="00306A69">
            <w:pPr>
              <w:pStyle w:val="TableText"/>
              <w:keepNext/>
              <w:rPr>
                <w:b/>
              </w:rPr>
            </w:pPr>
            <w:r w:rsidRPr="00A8245E">
              <w:rPr>
                <w:b/>
              </w:rPr>
              <w:t>External</w:t>
            </w:r>
          </w:p>
        </w:tc>
        <w:tc>
          <w:tcPr>
            <w:tcW w:w="6986" w:type="dxa"/>
            <w:shd w:val="clear" w:color="auto" w:fill="BCBEC0"/>
          </w:tcPr>
          <w:p w14:paraId="5868BA31" w14:textId="77777777" w:rsidR="006A2FE6" w:rsidRPr="00A8245E" w:rsidRDefault="006A2FE6" w:rsidP="00306A69">
            <w:pPr>
              <w:pStyle w:val="TableText"/>
              <w:keepNext/>
              <w:rPr>
                <w:b/>
              </w:rPr>
            </w:pPr>
          </w:p>
        </w:tc>
      </w:tr>
      <w:tr w:rsidR="006A2FE6" w:rsidRPr="00C978B9" w14:paraId="34EEAB94" w14:textId="77777777" w:rsidTr="00306A69">
        <w:tc>
          <w:tcPr>
            <w:tcW w:w="3601" w:type="dxa"/>
            <w:tcBorders>
              <w:top w:val="single" w:sz="8" w:space="0" w:color="auto"/>
            </w:tcBorders>
          </w:tcPr>
          <w:p w14:paraId="74D3FF26" w14:textId="77777777" w:rsidR="006A2FE6" w:rsidRPr="00A15CDB" w:rsidRDefault="006A2FE6" w:rsidP="00306A69">
            <w:pPr>
              <w:pStyle w:val="TableText"/>
            </w:pPr>
            <w:r>
              <w:t>Councils, Contract Valuers, and other government agencies</w:t>
            </w:r>
          </w:p>
        </w:tc>
        <w:tc>
          <w:tcPr>
            <w:tcW w:w="6986" w:type="dxa"/>
            <w:tcBorders>
              <w:top w:val="single" w:sz="8" w:space="0" w:color="auto"/>
            </w:tcBorders>
          </w:tcPr>
          <w:p w14:paraId="03F04E0B" w14:textId="51137AF2" w:rsidR="006A2FE6" w:rsidRPr="00A15CDB" w:rsidRDefault="002352CA" w:rsidP="006A2FE6">
            <w:pPr>
              <w:pStyle w:val="TableText"/>
              <w:numPr>
                <w:ilvl w:val="0"/>
                <w:numId w:val="3"/>
              </w:numPr>
            </w:pPr>
            <w:r>
              <w:t>A</w:t>
            </w:r>
            <w:r w:rsidR="006A2FE6">
              <w:t>nswer enquires and provide information</w:t>
            </w:r>
            <w:r w:rsidR="0055307D">
              <w:t>.</w:t>
            </w:r>
          </w:p>
        </w:tc>
      </w:tr>
      <w:tr w:rsidR="006A2FE6" w:rsidRPr="00C978B9" w14:paraId="7927E66B" w14:textId="77777777" w:rsidTr="00306A69">
        <w:tc>
          <w:tcPr>
            <w:tcW w:w="3601" w:type="dxa"/>
            <w:tcBorders>
              <w:top w:val="single" w:sz="8" w:space="0" w:color="auto"/>
            </w:tcBorders>
          </w:tcPr>
          <w:p w14:paraId="43390D5B" w14:textId="77777777" w:rsidR="006A2FE6" w:rsidRPr="00A15CDB" w:rsidRDefault="006A2FE6" w:rsidP="00306A69">
            <w:pPr>
              <w:pStyle w:val="TableText"/>
            </w:pPr>
            <w:r>
              <w:t>General public</w:t>
            </w:r>
          </w:p>
        </w:tc>
        <w:tc>
          <w:tcPr>
            <w:tcW w:w="6986" w:type="dxa"/>
            <w:tcBorders>
              <w:top w:val="single" w:sz="8" w:space="0" w:color="auto"/>
            </w:tcBorders>
          </w:tcPr>
          <w:p w14:paraId="7EC2258F" w14:textId="77777777" w:rsidR="006A2FE6" w:rsidRPr="00A15CDB" w:rsidRDefault="002352CA" w:rsidP="006A2FE6">
            <w:pPr>
              <w:pStyle w:val="TableText"/>
              <w:numPr>
                <w:ilvl w:val="0"/>
                <w:numId w:val="3"/>
              </w:numPr>
            </w:pPr>
            <w:r>
              <w:t>R</w:t>
            </w:r>
            <w:r w:rsidR="006A2FE6">
              <w:t>esolve technical and complex enquiries and provide information.</w:t>
            </w:r>
          </w:p>
        </w:tc>
      </w:tr>
    </w:tbl>
    <w:p w14:paraId="0ABF804C" w14:textId="77777777" w:rsidR="002352CA" w:rsidRDefault="002352CA" w:rsidP="006A2FE6">
      <w:pPr>
        <w:pStyle w:val="Heading1"/>
        <w:spacing w:before="120" w:line="240" w:lineRule="auto"/>
      </w:pPr>
    </w:p>
    <w:p w14:paraId="6FA9ACF6" w14:textId="77777777" w:rsidR="006A2FE6" w:rsidRDefault="006A2FE6" w:rsidP="006A2FE6">
      <w:pPr>
        <w:pStyle w:val="Heading1"/>
        <w:spacing w:before="120" w:line="240" w:lineRule="auto"/>
        <w:rPr>
          <w:sz w:val="28"/>
        </w:rPr>
      </w:pPr>
      <w:r w:rsidRPr="00614552">
        <w:t>Role dimensions</w:t>
      </w:r>
    </w:p>
    <w:p w14:paraId="5B5D52E6" w14:textId="77777777" w:rsidR="006A2FE6" w:rsidRPr="00614552" w:rsidRDefault="006A2FE6" w:rsidP="006A2FE6">
      <w:pPr>
        <w:pStyle w:val="Heading2"/>
      </w:pPr>
      <w:r w:rsidRPr="00614552">
        <w:t>Decision making</w:t>
      </w:r>
    </w:p>
    <w:p w14:paraId="2642335F" w14:textId="77777777" w:rsidR="006A2FE6" w:rsidRPr="008969B3" w:rsidRDefault="006A2FE6" w:rsidP="006A2FE6">
      <w:pPr>
        <w:rPr>
          <w:rFonts w:cs="Arial"/>
          <w:szCs w:val="26"/>
        </w:rPr>
      </w:pPr>
      <w:r w:rsidRPr="008969B3">
        <w:rPr>
          <w:rFonts w:cs="Arial"/>
          <w:szCs w:val="26"/>
        </w:rPr>
        <w:t xml:space="preserve">The </w:t>
      </w:r>
      <w:r>
        <w:rPr>
          <w:rFonts w:cs="Arial"/>
          <w:szCs w:val="26"/>
        </w:rPr>
        <w:t>Land Data Supervisor</w:t>
      </w:r>
      <w:r w:rsidRPr="008969B3">
        <w:rPr>
          <w:rFonts w:cs="Arial"/>
          <w:szCs w:val="26"/>
        </w:rPr>
        <w:t xml:space="preserve"> </w:t>
      </w:r>
      <w:r>
        <w:rPr>
          <w:rFonts w:cs="Arial"/>
          <w:szCs w:val="26"/>
        </w:rPr>
        <w:t xml:space="preserve">allocates </w:t>
      </w:r>
      <w:r w:rsidRPr="008969B3">
        <w:rPr>
          <w:rFonts w:cs="Arial"/>
          <w:szCs w:val="26"/>
        </w:rPr>
        <w:t xml:space="preserve">the </w:t>
      </w:r>
      <w:proofErr w:type="gramStart"/>
      <w:r w:rsidRPr="008969B3">
        <w:rPr>
          <w:rFonts w:cs="Arial"/>
          <w:szCs w:val="26"/>
        </w:rPr>
        <w:t>day to day</w:t>
      </w:r>
      <w:proofErr w:type="gramEnd"/>
      <w:r w:rsidRPr="008969B3">
        <w:rPr>
          <w:rFonts w:cs="Arial"/>
          <w:szCs w:val="26"/>
        </w:rPr>
        <w:t xml:space="preserve"> work priorities within the overall priorities </w:t>
      </w:r>
      <w:r>
        <w:rPr>
          <w:rFonts w:cs="Arial"/>
          <w:szCs w:val="26"/>
        </w:rPr>
        <w:t xml:space="preserve">as </w:t>
      </w:r>
      <w:r w:rsidRPr="008969B3">
        <w:rPr>
          <w:rFonts w:cs="Arial"/>
          <w:szCs w:val="26"/>
        </w:rPr>
        <w:t>set by the Team Leader</w:t>
      </w:r>
      <w:r>
        <w:rPr>
          <w:rFonts w:cs="Arial"/>
          <w:szCs w:val="26"/>
        </w:rPr>
        <w:t xml:space="preserve">, </w:t>
      </w:r>
      <w:r w:rsidRPr="008969B3">
        <w:rPr>
          <w:rFonts w:cs="Arial"/>
          <w:szCs w:val="26"/>
        </w:rPr>
        <w:t xml:space="preserve">makes assessments and seeks advice where the complexity of the work </w:t>
      </w:r>
      <w:r>
        <w:rPr>
          <w:rFonts w:cs="Arial"/>
          <w:szCs w:val="26"/>
        </w:rPr>
        <w:t>falls</w:t>
      </w:r>
      <w:r w:rsidRPr="008969B3">
        <w:rPr>
          <w:rFonts w:cs="Arial"/>
          <w:szCs w:val="26"/>
        </w:rPr>
        <w:t xml:space="preserve"> outside usual procedures. </w:t>
      </w:r>
    </w:p>
    <w:p w14:paraId="54B999FA" w14:textId="77777777" w:rsidR="006A2FE6" w:rsidRPr="00614552" w:rsidRDefault="006A2FE6" w:rsidP="006A2FE6">
      <w:pPr>
        <w:pStyle w:val="Heading2"/>
      </w:pPr>
      <w:r w:rsidRPr="00614552">
        <w:t>Reporting line</w:t>
      </w:r>
    </w:p>
    <w:p w14:paraId="6F54FD2F" w14:textId="77777777" w:rsidR="006A2FE6" w:rsidRPr="00603D53" w:rsidRDefault="006A2FE6" w:rsidP="006A2FE6">
      <w:pPr>
        <w:rPr>
          <w:rFonts w:cs="Arial"/>
          <w:szCs w:val="26"/>
        </w:rPr>
      </w:pPr>
      <w:r>
        <w:t>Land Data Team Leader</w:t>
      </w:r>
    </w:p>
    <w:p w14:paraId="2A81ED76" w14:textId="77777777" w:rsidR="006A2FE6" w:rsidRPr="00614552" w:rsidRDefault="006A2FE6" w:rsidP="006A2FE6">
      <w:pPr>
        <w:pStyle w:val="Heading2"/>
      </w:pPr>
      <w:r w:rsidRPr="00614552">
        <w:t>Direct reports</w:t>
      </w:r>
    </w:p>
    <w:p w14:paraId="557F853C" w14:textId="02A94014" w:rsidR="006A2FE6" w:rsidRDefault="00366AE3" w:rsidP="006A2FE6">
      <w:pPr>
        <w:rPr>
          <w:rFonts w:cs="Arial"/>
          <w:szCs w:val="26"/>
        </w:rPr>
      </w:pPr>
      <w:r>
        <w:rPr>
          <w:rFonts w:cs="Arial"/>
          <w:szCs w:val="26"/>
        </w:rPr>
        <w:t>Nil</w:t>
      </w:r>
    </w:p>
    <w:p w14:paraId="18271F93" w14:textId="77777777" w:rsidR="006A2FE6" w:rsidRPr="00614552" w:rsidRDefault="006A2FE6" w:rsidP="006A2FE6">
      <w:pPr>
        <w:pStyle w:val="Heading2"/>
      </w:pPr>
      <w:r w:rsidRPr="00614552">
        <w:t>Budget/Expenditure</w:t>
      </w:r>
    </w:p>
    <w:p w14:paraId="2FF2F689" w14:textId="77777777" w:rsidR="006A2FE6" w:rsidRDefault="006A2FE6" w:rsidP="006A2FE6">
      <w:pPr>
        <w:rPr>
          <w:rFonts w:cs="Arial"/>
          <w:szCs w:val="26"/>
        </w:rPr>
      </w:pPr>
      <w:r>
        <w:rPr>
          <w:rFonts w:cs="Arial"/>
          <w:szCs w:val="26"/>
        </w:rPr>
        <w:t>Nil</w:t>
      </w:r>
    </w:p>
    <w:p w14:paraId="16E8BF16" w14:textId="77777777" w:rsidR="006A2FE6" w:rsidRDefault="006A2FE6" w:rsidP="006A2FE6">
      <w:pPr>
        <w:pStyle w:val="Heading1"/>
      </w:pPr>
      <w:r>
        <w:t>Key knowledge and experience</w:t>
      </w:r>
    </w:p>
    <w:p w14:paraId="79F7763F" w14:textId="77777777" w:rsidR="006A2FE6" w:rsidRDefault="006A2FE6" w:rsidP="006A2FE6">
      <w:pPr>
        <w:pStyle w:val="PlainText"/>
        <w:numPr>
          <w:ilvl w:val="0"/>
          <w:numId w:val="16"/>
        </w:numPr>
        <w:spacing w:before="62" w:line="276" w:lineRule="auto"/>
        <w:rPr>
          <w:rFonts w:ascii="Arial" w:hAnsi="Arial"/>
          <w:szCs w:val="22"/>
          <w:lang w:val="en-US"/>
        </w:rPr>
      </w:pPr>
      <w:r>
        <w:rPr>
          <w:rFonts w:ascii="Arial" w:hAnsi="Arial"/>
          <w:szCs w:val="22"/>
          <w:lang w:val="en-US"/>
        </w:rPr>
        <w:t>Thorough k</w:t>
      </w:r>
      <w:r w:rsidRPr="008969B3">
        <w:rPr>
          <w:rFonts w:ascii="Arial" w:hAnsi="Arial"/>
          <w:szCs w:val="22"/>
          <w:lang w:val="en-US"/>
        </w:rPr>
        <w:t xml:space="preserve">nowledge of the Register of Land Values maintenance, </w:t>
      </w:r>
      <w:r>
        <w:rPr>
          <w:rFonts w:ascii="Arial" w:hAnsi="Arial"/>
          <w:szCs w:val="22"/>
          <w:lang w:val="en-US"/>
        </w:rPr>
        <w:t>VG NSW</w:t>
      </w:r>
      <w:r w:rsidRPr="008969B3">
        <w:rPr>
          <w:rFonts w:ascii="Arial" w:hAnsi="Arial"/>
          <w:szCs w:val="22"/>
          <w:lang w:val="en-US"/>
        </w:rPr>
        <w:t xml:space="preserve"> systems and computer operations and a thorough understanding of </w:t>
      </w:r>
      <w:r>
        <w:rPr>
          <w:rFonts w:ascii="Arial" w:hAnsi="Arial"/>
          <w:szCs w:val="22"/>
          <w:lang w:val="en-US"/>
        </w:rPr>
        <w:t xml:space="preserve">the Valuation of Land Act and other </w:t>
      </w:r>
      <w:r w:rsidRPr="008969B3">
        <w:rPr>
          <w:rFonts w:ascii="Arial" w:hAnsi="Arial"/>
          <w:szCs w:val="22"/>
          <w:lang w:val="en-US"/>
        </w:rPr>
        <w:t>relevant legislation.</w:t>
      </w:r>
    </w:p>
    <w:p w14:paraId="25804520" w14:textId="77777777" w:rsidR="006A2FE6" w:rsidRDefault="006A2FE6" w:rsidP="006A2FE6">
      <w:pPr>
        <w:pStyle w:val="PlainText"/>
        <w:numPr>
          <w:ilvl w:val="0"/>
          <w:numId w:val="16"/>
        </w:numPr>
        <w:spacing w:before="62" w:line="276" w:lineRule="auto"/>
        <w:rPr>
          <w:rFonts w:ascii="Arial" w:hAnsi="Arial"/>
          <w:szCs w:val="22"/>
          <w:lang w:val="en-US"/>
        </w:rPr>
      </w:pPr>
      <w:r>
        <w:rPr>
          <w:rFonts w:ascii="Arial" w:hAnsi="Arial"/>
          <w:szCs w:val="22"/>
          <w:lang w:val="en-US"/>
        </w:rPr>
        <w:t>Thorough knowledge and understanding of real estate and conveyancing practices.</w:t>
      </w:r>
    </w:p>
    <w:p w14:paraId="44E8A861" w14:textId="77777777" w:rsidR="006A2FE6" w:rsidRDefault="006A2FE6" w:rsidP="006A2FE6">
      <w:pPr>
        <w:pStyle w:val="PlainText"/>
        <w:numPr>
          <w:ilvl w:val="0"/>
          <w:numId w:val="16"/>
        </w:numPr>
        <w:spacing w:before="62" w:line="276" w:lineRule="auto"/>
        <w:rPr>
          <w:rFonts w:ascii="Arial" w:hAnsi="Arial"/>
          <w:szCs w:val="22"/>
          <w:lang w:val="en-US"/>
        </w:rPr>
      </w:pPr>
      <w:r>
        <w:rPr>
          <w:rFonts w:ascii="Arial" w:hAnsi="Arial"/>
          <w:szCs w:val="22"/>
          <w:lang w:val="en-US"/>
        </w:rPr>
        <w:t>Good analytical skills and high attention to detail.</w:t>
      </w:r>
    </w:p>
    <w:p w14:paraId="2C905D38" w14:textId="77777777" w:rsidR="009D10E4" w:rsidRDefault="009D10E4" w:rsidP="006A2FE6"/>
    <w:p w14:paraId="3954E7DD" w14:textId="77777777" w:rsidR="002352CA" w:rsidRPr="00C978B9" w:rsidRDefault="002352CA" w:rsidP="002352CA">
      <w:pPr>
        <w:pStyle w:val="Heading1"/>
      </w:pPr>
      <w:r w:rsidRPr="00C978B9">
        <w:t>Capabilities for the role</w:t>
      </w:r>
    </w:p>
    <w:p w14:paraId="094FDDCF" w14:textId="77777777" w:rsidR="002352CA" w:rsidRPr="00175AAF" w:rsidRDefault="002352CA" w:rsidP="002352CA">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7FCFD7A" w14:textId="77777777" w:rsidR="002352CA" w:rsidRPr="00175AAF" w:rsidRDefault="002352CA" w:rsidP="002352C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F9522C4" w14:textId="77777777" w:rsidR="002352CA" w:rsidRPr="00C978B9" w:rsidRDefault="002352CA" w:rsidP="002352CA">
      <w:pPr>
        <w:pStyle w:val="Heading1"/>
      </w:pPr>
      <w:r w:rsidRPr="00C978B9">
        <w:t xml:space="preserve">Focus </w:t>
      </w:r>
      <w:r>
        <w:t>c</w:t>
      </w:r>
      <w:r w:rsidRPr="00C978B9">
        <w:t>apabilities</w:t>
      </w:r>
    </w:p>
    <w:p w14:paraId="37636CD4" w14:textId="77777777" w:rsidR="002352CA" w:rsidRDefault="002352CA" w:rsidP="002352CA">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7C52E09F" w14:textId="77777777" w:rsidR="002352CA" w:rsidRDefault="002352CA" w:rsidP="002352CA">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2802B47" w14:textId="77777777" w:rsidR="002352CA" w:rsidRPr="00BB12E9" w:rsidRDefault="002352CA" w:rsidP="002352CA">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352CA" w:rsidRPr="00803E47" w14:paraId="233E995D" w14:textId="77777777" w:rsidTr="00306A6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A08EB7A" w14:textId="77777777" w:rsidR="002352CA" w:rsidRPr="00803E47" w:rsidRDefault="002352CA" w:rsidP="00306A69">
            <w:pPr>
              <w:pStyle w:val="TableTextWhite0"/>
              <w:keepNext/>
              <w:jc w:val="both"/>
            </w:pPr>
            <w:r w:rsidRPr="00051E80">
              <w:rPr>
                <w:sz w:val="24"/>
                <w:szCs w:val="24"/>
              </w:rPr>
              <w:lastRenderedPageBreak/>
              <w:t>FOCUS CAPABILITIES</w:t>
            </w:r>
          </w:p>
        </w:tc>
      </w:tr>
      <w:tr w:rsidR="002352CA" w:rsidRPr="00C978B9" w14:paraId="65A0D12D" w14:textId="77777777" w:rsidTr="00306A6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38E49CC" w14:textId="77777777" w:rsidR="002352CA" w:rsidRPr="00C978B9" w:rsidRDefault="002352CA" w:rsidP="00306A6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4B1D5BF" w14:textId="77777777" w:rsidR="002352CA" w:rsidRPr="00C978B9" w:rsidRDefault="002352CA" w:rsidP="00306A6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561FAE4" w14:textId="77777777" w:rsidR="002352CA" w:rsidRDefault="002352CA" w:rsidP="00306A69">
            <w:pPr>
              <w:pStyle w:val="TableText"/>
              <w:keepNext/>
              <w:rPr>
                <w:b/>
              </w:rPr>
            </w:pPr>
          </w:p>
        </w:tc>
        <w:tc>
          <w:tcPr>
            <w:tcW w:w="4770" w:type="dxa"/>
            <w:tcBorders>
              <w:bottom w:val="single" w:sz="12" w:space="0" w:color="auto"/>
            </w:tcBorders>
            <w:shd w:val="clear" w:color="auto" w:fill="BCBEC0"/>
          </w:tcPr>
          <w:p w14:paraId="7AE2FC6D" w14:textId="77777777" w:rsidR="002352CA" w:rsidRDefault="002352CA" w:rsidP="00306A69">
            <w:pPr>
              <w:pStyle w:val="TableText"/>
              <w:keepNext/>
              <w:rPr>
                <w:b/>
              </w:rPr>
            </w:pPr>
            <w:r>
              <w:rPr>
                <w:b/>
              </w:rPr>
              <w:t>Behavioural indicators</w:t>
            </w:r>
          </w:p>
        </w:tc>
        <w:tc>
          <w:tcPr>
            <w:tcW w:w="1606" w:type="dxa"/>
            <w:tcBorders>
              <w:bottom w:val="single" w:sz="12" w:space="0" w:color="auto"/>
            </w:tcBorders>
            <w:shd w:val="clear" w:color="auto" w:fill="BCBEC0"/>
          </w:tcPr>
          <w:p w14:paraId="70FAEE9C" w14:textId="77777777" w:rsidR="002352CA" w:rsidRDefault="002352CA" w:rsidP="00306A69">
            <w:pPr>
              <w:pStyle w:val="TableText"/>
              <w:keepNext/>
              <w:jc w:val="both"/>
              <w:rPr>
                <w:b/>
              </w:rPr>
            </w:pPr>
            <w:r>
              <w:rPr>
                <w:b/>
              </w:rPr>
              <w:t xml:space="preserve">Level </w:t>
            </w:r>
          </w:p>
        </w:tc>
      </w:tr>
      <w:tr w:rsidR="002352CA" w:rsidRPr="00C978B9" w14:paraId="6D2F6CCB" w14:textId="77777777" w:rsidTr="00306A69">
        <w:tc>
          <w:tcPr>
            <w:tcW w:w="1406" w:type="dxa"/>
            <w:tcBorders>
              <w:bottom w:val="single" w:sz="4" w:space="0" w:color="BCBEC0"/>
            </w:tcBorders>
          </w:tcPr>
          <w:p w14:paraId="6585AAF3" w14:textId="77777777" w:rsidR="002352CA" w:rsidRPr="00C978B9" w:rsidRDefault="002352CA" w:rsidP="00306A69">
            <w:pPr>
              <w:keepNext/>
            </w:pPr>
            <w:r>
              <w:rPr>
                <w:noProof/>
                <w:lang w:eastAsia="en-AU"/>
              </w:rPr>
              <w:drawing>
                <wp:inline distT="0" distB="0" distL="0" distR="0" wp14:anchorId="40E49A3B" wp14:editId="1CFD94AA">
                  <wp:extent cx="847725" cy="847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3FC12EE" w14:textId="77777777" w:rsidR="002352CA" w:rsidRPr="00A8226F" w:rsidRDefault="002352CA" w:rsidP="00306A69">
            <w:pPr>
              <w:pStyle w:val="TableText"/>
              <w:keepNext/>
              <w:rPr>
                <w:b/>
              </w:rPr>
            </w:pPr>
            <w:r>
              <w:rPr>
                <w:b/>
              </w:rPr>
              <w:t>Manage Self</w:t>
            </w:r>
          </w:p>
          <w:p w14:paraId="086F0876" w14:textId="77777777" w:rsidR="002352CA" w:rsidRPr="00AA57E3" w:rsidRDefault="002352CA" w:rsidP="00306A69">
            <w:pPr>
              <w:pStyle w:val="TableText"/>
              <w:keepNext/>
            </w:pPr>
            <w:r>
              <w:t>Show drive and motivation, an ability to self-reflect and a commitment to learning</w:t>
            </w:r>
          </w:p>
        </w:tc>
        <w:tc>
          <w:tcPr>
            <w:tcW w:w="4770" w:type="dxa"/>
            <w:tcBorders>
              <w:bottom w:val="single" w:sz="4" w:space="0" w:color="BCBEC0"/>
            </w:tcBorders>
          </w:tcPr>
          <w:p w14:paraId="26A43BBC" w14:textId="77777777" w:rsidR="002352CA" w:rsidRPr="00AA57E3" w:rsidRDefault="002352CA" w:rsidP="002352CA">
            <w:pPr>
              <w:pStyle w:val="TableBullet"/>
              <w:tabs>
                <w:tab w:val="clear" w:pos="284"/>
                <w:tab w:val="num" w:pos="360"/>
              </w:tabs>
              <w:ind w:left="360" w:hanging="360"/>
            </w:pPr>
            <w:r>
              <w:t>Adapt existing skills to new situations</w:t>
            </w:r>
          </w:p>
          <w:p w14:paraId="05945CDD" w14:textId="77777777" w:rsidR="002352CA" w:rsidRPr="00AA57E3" w:rsidRDefault="002352CA" w:rsidP="002352CA">
            <w:pPr>
              <w:pStyle w:val="TableBullet"/>
              <w:tabs>
                <w:tab w:val="clear" w:pos="284"/>
                <w:tab w:val="num" w:pos="360"/>
              </w:tabs>
              <w:ind w:left="360" w:hanging="360"/>
            </w:pPr>
            <w:r>
              <w:t>Show commitment to achieving work goals</w:t>
            </w:r>
          </w:p>
          <w:p w14:paraId="27BB3B4A" w14:textId="77777777" w:rsidR="002352CA" w:rsidRPr="00AA57E3" w:rsidRDefault="002352CA" w:rsidP="002352CA">
            <w:pPr>
              <w:pStyle w:val="TableBullet"/>
              <w:tabs>
                <w:tab w:val="clear" w:pos="284"/>
                <w:tab w:val="num" w:pos="360"/>
              </w:tabs>
              <w:ind w:left="360" w:hanging="360"/>
            </w:pPr>
            <w:r>
              <w:t>Show awareness of own strengths and areas for growth, and develop and apply new skills</w:t>
            </w:r>
          </w:p>
          <w:p w14:paraId="54DE57C7" w14:textId="77777777" w:rsidR="002352CA" w:rsidRPr="00AA57E3" w:rsidRDefault="002352CA" w:rsidP="002352CA">
            <w:pPr>
              <w:pStyle w:val="TableBullet"/>
              <w:tabs>
                <w:tab w:val="clear" w:pos="284"/>
                <w:tab w:val="num" w:pos="360"/>
              </w:tabs>
              <w:ind w:left="360" w:hanging="360"/>
            </w:pPr>
            <w:r>
              <w:t>Seek feedback from colleagues and stakeholders</w:t>
            </w:r>
          </w:p>
          <w:p w14:paraId="70DA5B96" w14:textId="77777777" w:rsidR="002352CA" w:rsidRPr="00AA57E3" w:rsidRDefault="002352CA" w:rsidP="002352CA">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03F871B9" w14:textId="77777777" w:rsidR="002352CA" w:rsidRDefault="002352CA" w:rsidP="00306A69">
            <w:pPr>
              <w:pStyle w:val="TableBullet"/>
              <w:numPr>
                <w:ilvl w:val="0"/>
                <w:numId w:val="0"/>
              </w:numPr>
              <w:jc w:val="both"/>
            </w:pPr>
            <w:r>
              <w:t>Intermediate</w:t>
            </w:r>
          </w:p>
        </w:tc>
      </w:tr>
      <w:tr w:rsidR="002352CA" w:rsidRPr="00C978B9" w14:paraId="358D6081" w14:textId="77777777" w:rsidTr="00306A69">
        <w:tc>
          <w:tcPr>
            <w:tcW w:w="1406" w:type="dxa"/>
            <w:vMerge w:val="restart"/>
            <w:tcBorders>
              <w:bottom w:val="single" w:sz="4" w:space="0" w:color="BCBEC0"/>
            </w:tcBorders>
          </w:tcPr>
          <w:p w14:paraId="4F6D967D" w14:textId="77777777" w:rsidR="002352CA" w:rsidRPr="00C978B9" w:rsidRDefault="002352CA" w:rsidP="00306A69">
            <w:pPr>
              <w:keepNext/>
            </w:pPr>
            <w:r>
              <w:rPr>
                <w:noProof/>
                <w:lang w:eastAsia="en-AU"/>
              </w:rPr>
              <w:drawing>
                <wp:inline distT="0" distB="0" distL="0" distR="0" wp14:anchorId="473CFF52" wp14:editId="0A1BC429">
                  <wp:extent cx="847725" cy="847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A33253C" w14:textId="77777777" w:rsidR="002352CA" w:rsidRPr="00A8226F" w:rsidRDefault="002352CA" w:rsidP="00306A69">
            <w:pPr>
              <w:pStyle w:val="TableText"/>
              <w:keepNext/>
              <w:rPr>
                <w:b/>
              </w:rPr>
            </w:pPr>
            <w:r>
              <w:rPr>
                <w:b/>
              </w:rPr>
              <w:t>Communicate Effectively</w:t>
            </w:r>
          </w:p>
          <w:p w14:paraId="572830E2" w14:textId="77777777" w:rsidR="002352CA" w:rsidRPr="00AA57E3" w:rsidRDefault="002352CA" w:rsidP="00306A69">
            <w:pPr>
              <w:pStyle w:val="TableText"/>
              <w:keepNext/>
            </w:pPr>
            <w:r>
              <w:t>Communicate clearly, actively listen to others, and respond with understanding and respect</w:t>
            </w:r>
          </w:p>
        </w:tc>
        <w:tc>
          <w:tcPr>
            <w:tcW w:w="4770" w:type="dxa"/>
            <w:tcBorders>
              <w:bottom w:val="single" w:sz="4" w:space="0" w:color="BCBEC0"/>
            </w:tcBorders>
          </w:tcPr>
          <w:p w14:paraId="3BE82FE2" w14:textId="77777777" w:rsidR="002352CA" w:rsidRPr="00AA57E3" w:rsidRDefault="002352CA" w:rsidP="002352CA">
            <w:pPr>
              <w:pStyle w:val="TableBullet"/>
              <w:tabs>
                <w:tab w:val="clear" w:pos="284"/>
                <w:tab w:val="num" w:pos="360"/>
              </w:tabs>
              <w:ind w:left="360" w:hanging="360"/>
            </w:pPr>
            <w:r>
              <w:t>Focus on key points and speak in plain English</w:t>
            </w:r>
          </w:p>
          <w:p w14:paraId="5581CC83" w14:textId="77777777" w:rsidR="002352CA" w:rsidRPr="00AA57E3" w:rsidRDefault="002352CA" w:rsidP="002352CA">
            <w:pPr>
              <w:pStyle w:val="TableBullet"/>
              <w:tabs>
                <w:tab w:val="clear" w:pos="284"/>
                <w:tab w:val="num" w:pos="360"/>
              </w:tabs>
              <w:ind w:left="360" w:hanging="360"/>
            </w:pPr>
            <w:r>
              <w:t>Clearly explain and present ideas and arguments</w:t>
            </w:r>
          </w:p>
          <w:p w14:paraId="6F8FAE81" w14:textId="77777777" w:rsidR="002352CA" w:rsidRPr="00AA57E3" w:rsidRDefault="002352CA" w:rsidP="002352CA">
            <w:pPr>
              <w:pStyle w:val="TableBullet"/>
              <w:tabs>
                <w:tab w:val="clear" w:pos="284"/>
                <w:tab w:val="num" w:pos="360"/>
              </w:tabs>
              <w:ind w:left="360" w:hanging="360"/>
            </w:pPr>
            <w:r>
              <w:t>Listen to others to gain an understanding and ask appropriate, respectful questions</w:t>
            </w:r>
          </w:p>
          <w:p w14:paraId="762680CC" w14:textId="77777777" w:rsidR="002352CA" w:rsidRPr="00AA57E3" w:rsidRDefault="002352CA" w:rsidP="002352CA">
            <w:pPr>
              <w:pStyle w:val="TableBullet"/>
              <w:tabs>
                <w:tab w:val="clear" w:pos="284"/>
                <w:tab w:val="num" w:pos="360"/>
              </w:tabs>
              <w:ind w:left="360" w:hanging="360"/>
            </w:pPr>
            <w:r>
              <w:t>Promote the use of inclusive language and assist others to adjust where necessary</w:t>
            </w:r>
          </w:p>
          <w:p w14:paraId="3E280EB7" w14:textId="77777777" w:rsidR="002352CA" w:rsidRPr="00AA57E3" w:rsidRDefault="002352CA" w:rsidP="002352CA">
            <w:pPr>
              <w:pStyle w:val="TableBullet"/>
              <w:tabs>
                <w:tab w:val="clear" w:pos="284"/>
                <w:tab w:val="num" w:pos="360"/>
              </w:tabs>
              <w:ind w:left="360" w:hanging="360"/>
            </w:pPr>
            <w:r>
              <w:t>Monitor own and others’ non-verbal cues and adapt where necessary</w:t>
            </w:r>
          </w:p>
          <w:p w14:paraId="21C95F05" w14:textId="77777777" w:rsidR="002352CA" w:rsidRPr="00AA57E3" w:rsidRDefault="002352CA" w:rsidP="002352CA">
            <w:pPr>
              <w:pStyle w:val="TableBullet"/>
              <w:tabs>
                <w:tab w:val="clear" w:pos="284"/>
                <w:tab w:val="num" w:pos="360"/>
              </w:tabs>
              <w:ind w:left="360" w:hanging="360"/>
            </w:pPr>
            <w:r>
              <w:t>Write and prepare material that is well structured and easy to follow</w:t>
            </w:r>
          </w:p>
          <w:p w14:paraId="454F02CE" w14:textId="77777777" w:rsidR="002352CA" w:rsidRPr="00AA57E3" w:rsidRDefault="002352CA" w:rsidP="002352CA">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032B7753" w14:textId="77777777" w:rsidR="002352CA" w:rsidRDefault="002352CA" w:rsidP="00306A69">
            <w:pPr>
              <w:pStyle w:val="TableBullet"/>
              <w:numPr>
                <w:ilvl w:val="0"/>
                <w:numId w:val="0"/>
              </w:numPr>
              <w:jc w:val="both"/>
            </w:pPr>
            <w:r>
              <w:t>Intermediate</w:t>
            </w:r>
          </w:p>
        </w:tc>
      </w:tr>
      <w:tr w:rsidR="002352CA" w:rsidRPr="00C978B9" w14:paraId="583BCA04" w14:textId="77777777" w:rsidTr="00306A69">
        <w:tc>
          <w:tcPr>
            <w:tcW w:w="1406" w:type="dxa"/>
            <w:vMerge/>
            <w:tcBorders>
              <w:bottom w:val="single" w:sz="4" w:space="0" w:color="BCBEC0"/>
            </w:tcBorders>
          </w:tcPr>
          <w:p w14:paraId="0BBBF4EF" w14:textId="77777777" w:rsidR="002352CA" w:rsidRDefault="002352CA" w:rsidP="00306A69">
            <w:pPr>
              <w:keepNext/>
              <w:rPr>
                <w:noProof/>
                <w:lang w:eastAsia="en-AU"/>
              </w:rPr>
            </w:pPr>
          </w:p>
        </w:tc>
        <w:tc>
          <w:tcPr>
            <w:tcW w:w="2971" w:type="dxa"/>
            <w:gridSpan w:val="2"/>
            <w:tcBorders>
              <w:bottom w:val="single" w:sz="4" w:space="0" w:color="BCBEC0"/>
            </w:tcBorders>
          </w:tcPr>
          <w:p w14:paraId="44B0248E" w14:textId="77777777" w:rsidR="002352CA" w:rsidRPr="00A8226F" w:rsidRDefault="002352CA" w:rsidP="00306A69">
            <w:pPr>
              <w:pStyle w:val="TableText"/>
              <w:keepNext/>
              <w:rPr>
                <w:b/>
              </w:rPr>
            </w:pPr>
            <w:r>
              <w:rPr>
                <w:b/>
              </w:rPr>
              <w:t>Commit to Customer Service</w:t>
            </w:r>
          </w:p>
          <w:p w14:paraId="34772A1D" w14:textId="77777777" w:rsidR="002352CA" w:rsidRPr="00A8226F" w:rsidRDefault="002352CA" w:rsidP="00306A69">
            <w:pPr>
              <w:pStyle w:val="TableText"/>
              <w:keepNext/>
              <w:rPr>
                <w:b/>
              </w:rPr>
            </w:pPr>
            <w:r>
              <w:t>Provide customer-focused services in line with public sector and organisational objectives</w:t>
            </w:r>
          </w:p>
        </w:tc>
        <w:tc>
          <w:tcPr>
            <w:tcW w:w="4770" w:type="dxa"/>
            <w:tcBorders>
              <w:bottom w:val="single" w:sz="4" w:space="0" w:color="BCBEC0"/>
            </w:tcBorders>
          </w:tcPr>
          <w:p w14:paraId="5A975BCC" w14:textId="77777777" w:rsidR="002352CA" w:rsidRDefault="002352CA" w:rsidP="002352CA">
            <w:pPr>
              <w:pStyle w:val="TableBullet"/>
              <w:tabs>
                <w:tab w:val="clear" w:pos="284"/>
                <w:tab w:val="num" w:pos="360"/>
              </w:tabs>
              <w:ind w:left="360" w:hanging="360"/>
            </w:pPr>
            <w:r>
              <w:t>Focus on providing a positive customer experience</w:t>
            </w:r>
          </w:p>
          <w:p w14:paraId="7BA982F6" w14:textId="77777777" w:rsidR="002352CA" w:rsidRDefault="002352CA" w:rsidP="002352CA">
            <w:pPr>
              <w:pStyle w:val="TableBullet"/>
              <w:tabs>
                <w:tab w:val="clear" w:pos="284"/>
                <w:tab w:val="num" w:pos="360"/>
              </w:tabs>
              <w:ind w:left="360" w:hanging="360"/>
            </w:pPr>
            <w:r>
              <w:t>Support a customer-focused culture in the organisation</w:t>
            </w:r>
          </w:p>
          <w:p w14:paraId="3112201D" w14:textId="77777777" w:rsidR="002352CA" w:rsidRDefault="002352CA" w:rsidP="002352CA">
            <w:pPr>
              <w:pStyle w:val="TableBullet"/>
              <w:tabs>
                <w:tab w:val="clear" w:pos="284"/>
                <w:tab w:val="num" w:pos="360"/>
              </w:tabs>
              <w:ind w:left="360" w:hanging="360"/>
            </w:pPr>
            <w:r>
              <w:t>Demonstrate a thorough knowledge of the services provided and relay this knowledge to customers</w:t>
            </w:r>
          </w:p>
          <w:p w14:paraId="1F66BF0C" w14:textId="77777777" w:rsidR="002352CA" w:rsidRDefault="002352CA" w:rsidP="002352CA">
            <w:pPr>
              <w:pStyle w:val="TableBullet"/>
              <w:tabs>
                <w:tab w:val="clear" w:pos="284"/>
                <w:tab w:val="num" w:pos="360"/>
              </w:tabs>
              <w:ind w:left="360" w:hanging="360"/>
            </w:pPr>
            <w:r>
              <w:t>Identify and respond quickly to customer needs</w:t>
            </w:r>
          </w:p>
          <w:p w14:paraId="43BBDFEA" w14:textId="77777777" w:rsidR="002352CA" w:rsidRDefault="002352CA" w:rsidP="002352CA">
            <w:pPr>
              <w:pStyle w:val="TableBullet"/>
              <w:tabs>
                <w:tab w:val="clear" w:pos="284"/>
                <w:tab w:val="num" w:pos="360"/>
              </w:tabs>
              <w:ind w:left="360" w:hanging="360"/>
            </w:pPr>
            <w:r>
              <w:t>Consider customer service requirements and develop solutions to meet needs</w:t>
            </w:r>
          </w:p>
          <w:p w14:paraId="1989E276" w14:textId="77777777" w:rsidR="002352CA" w:rsidRDefault="002352CA" w:rsidP="002352CA">
            <w:pPr>
              <w:pStyle w:val="TableBullet"/>
              <w:tabs>
                <w:tab w:val="clear" w:pos="284"/>
                <w:tab w:val="num" w:pos="360"/>
              </w:tabs>
              <w:ind w:left="360" w:hanging="360"/>
            </w:pPr>
            <w:r>
              <w:t>Resolve complex customer issues and needs</w:t>
            </w:r>
          </w:p>
          <w:p w14:paraId="59C18329" w14:textId="77777777" w:rsidR="002352CA" w:rsidRDefault="002352CA" w:rsidP="002352CA">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6FD1A1DF" w14:textId="77777777" w:rsidR="002352CA" w:rsidRDefault="002352CA" w:rsidP="00306A69">
            <w:pPr>
              <w:pStyle w:val="TableBullet"/>
              <w:numPr>
                <w:ilvl w:val="0"/>
                <w:numId w:val="0"/>
              </w:numPr>
              <w:jc w:val="both"/>
            </w:pPr>
            <w:r>
              <w:t>Intermediate</w:t>
            </w:r>
          </w:p>
        </w:tc>
      </w:tr>
      <w:tr w:rsidR="002352CA" w:rsidRPr="00C978B9" w14:paraId="234E50E8" w14:textId="77777777" w:rsidTr="00306A69">
        <w:tc>
          <w:tcPr>
            <w:tcW w:w="1406" w:type="dxa"/>
            <w:vMerge w:val="restart"/>
            <w:tcBorders>
              <w:bottom w:val="single" w:sz="4" w:space="0" w:color="BCBEC0"/>
            </w:tcBorders>
          </w:tcPr>
          <w:p w14:paraId="08C1EBC6" w14:textId="77777777" w:rsidR="002352CA" w:rsidRPr="00C978B9" w:rsidRDefault="002352CA" w:rsidP="00306A69">
            <w:pPr>
              <w:keepNext/>
            </w:pPr>
            <w:r>
              <w:rPr>
                <w:noProof/>
                <w:lang w:eastAsia="en-AU"/>
              </w:rPr>
              <w:drawing>
                <wp:inline distT="0" distB="0" distL="0" distR="0" wp14:anchorId="6641046D" wp14:editId="6753B7E4">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27EC920" w14:textId="77777777" w:rsidR="002352CA" w:rsidRPr="00A8226F" w:rsidRDefault="002352CA" w:rsidP="00306A69">
            <w:pPr>
              <w:pStyle w:val="TableText"/>
              <w:keepNext/>
              <w:rPr>
                <w:b/>
              </w:rPr>
            </w:pPr>
            <w:r>
              <w:rPr>
                <w:b/>
              </w:rPr>
              <w:t>Deliver Results</w:t>
            </w:r>
          </w:p>
          <w:p w14:paraId="24F67AF6" w14:textId="77777777" w:rsidR="002352CA" w:rsidRPr="00AA57E3" w:rsidRDefault="002352CA" w:rsidP="00306A69">
            <w:pPr>
              <w:pStyle w:val="TableText"/>
              <w:keepNext/>
            </w:pPr>
            <w:r>
              <w:t>Achieve results through the efficient use of resources and a commitment to quality outcomes</w:t>
            </w:r>
          </w:p>
        </w:tc>
        <w:tc>
          <w:tcPr>
            <w:tcW w:w="4770" w:type="dxa"/>
            <w:tcBorders>
              <w:bottom w:val="single" w:sz="4" w:space="0" w:color="BCBEC0"/>
            </w:tcBorders>
          </w:tcPr>
          <w:p w14:paraId="1ED7FAE6" w14:textId="77777777" w:rsidR="002352CA" w:rsidRPr="00AA57E3" w:rsidRDefault="002352CA" w:rsidP="002352CA">
            <w:pPr>
              <w:pStyle w:val="TableBullet"/>
              <w:tabs>
                <w:tab w:val="clear" w:pos="284"/>
                <w:tab w:val="num" w:pos="360"/>
              </w:tabs>
              <w:ind w:left="360" w:hanging="360"/>
            </w:pPr>
            <w:r>
              <w:t>Seek and apply specialist advice when required</w:t>
            </w:r>
          </w:p>
          <w:p w14:paraId="5EC100A0" w14:textId="77777777" w:rsidR="002352CA" w:rsidRPr="00AA57E3" w:rsidRDefault="002352CA" w:rsidP="002352CA">
            <w:pPr>
              <w:pStyle w:val="TableBullet"/>
              <w:tabs>
                <w:tab w:val="clear" w:pos="284"/>
                <w:tab w:val="num" w:pos="360"/>
              </w:tabs>
              <w:ind w:left="360" w:hanging="360"/>
            </w:pPr>
            <w:r>
              <w:t>Complete work tasks within set budgets, timeframes and standards</w:t>
            </w:r>
          </w:p>
          <w:p w14:paraId="2D41E75F" w14:textId="77777777" w:rsidR="002352CA" w:rsidRPr="00AA57E3" w:rsidRDefault="002352CA" w:rsidP="002352CA">
            <w:pPr>
              <w:pStyle w:val="TableBullet"/>
              <w:tabs>
                <w:tab w:val="clear" w:pos="284"/>
                <w:tab w:val="num" w:pos="360"/>
              </w:tabs>
              <w:ind w:left="360" w:hanging="360"/>
            </w:pPr>
            <w:r>
              <w:t>Take the initiative to progress and deliver own work and that of the team or unit</w:t>
            </w:r>
          </w:p>
          <w:p w14:paraId="5455FAE8" w14:textId="77777777" w:rsidR="002352CA" w:rsidRPr="00AA57E3" w:rsidRDefault="002352CA" w:rsidP="002352CA">
            <w:pPr>
              <w:pStyle w:val="TableBullet"/>
              <w:tabs>
                <w:tab w:val="clear" w:pos="284"/>
                <w:tab w:val="num" w:pos="360"/>
              </w:tabs>
              <w:ind w:left="360" w:hanging="360"/>
            </w:pPr>
            <w:r>
              <w:t>Contribute to allocating responsibilities and resources to ensure the team or unit achieves goals</w:t>
            </w:r>
          </w:p>
          <w:p w14:paraId="0187767E" w14:textId="77777777" w:rsidR="002352CA" w:rsidRPr="00AA57E3" w:rsidRDefault="002352CA" w:rsidP="002352CA">
            <w:pPr>
              <w:pStyle w:val="TableBullet"/>
              <w:tabs>
                <w:tab w:val="clear" w:pos="284"/>
                <w:tab w:val="num" w:pos="360"/>
              </w:tabs>
              <w:ind w:left="360" w:hanging="360"/>
            </w:pPr>
            <w:r>
              <w:t>Identify any barriers to achieving results and resolve these where possible</w:t>
            </w:r>
          </w:p>
          <w:p w14:paraId="44D97BF1" w14:textId="77777777" w:rsidR="002352CA" w:rsidRPr="00AA57E3" w:rsidRDefault="002352CA" w:rsidP="002352CA">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6674A0EB" w14:textId="77777777" w:rsidR="002352CA" w:rsidRDefault="002352CA" w:rsidP="00306A69">
            <w:pPr>
              <w:pStyle w:val="TableBullet"/>
              <w:numPr>
                <w:ilvl w:val="0"/>
                <w:numId w:val="0"/>
              </w:numPr>
              <w:jc w:val="both"/>
            </w:pPr>
            <w:r>
              <w:t>Intermediate</w:t>
            </w:r>
          </w:p>
        </w:tc>
      </w:tr>
      <w:tr w:rsidR="002352CA" w:rsidRPr="00C978B9" w14:paraId="2853CD96" w14:textId="77777777" w:rsidTr="00306A69">
        <w:tc>
          <w:tcPr>
            <w:tcW w:w="1406" w:type="dxa"/>
            <w:vMerge/>
            <w:tcBorders>
              <w:bottom w:val="single" w:sz="4" w:space="0" w:color="BCBEC0"/>
            </w:tcBorders>
          </w:tcPr>
          <w:p w14:paraId="0E829F96" w14:textId="77777777" w:rsidR="002352CA" w:rsidRDefault="002352CA" w:rsidP="00306A69">
            <w:pPr>
              <w:keepNext/>
              <w:rPr>
                <w:noProof/>
                <w:lang w:eastAsia="en-AU"/>
              </w:rPr>
            </w:pPr>
          </w:p>
        </w:tc>
        <w:tc>
          <w:tcPr>
            <w:tcW w:w="2971" w:type="dxa"/>
            <w:gridSpan w:val="2"/>
            <w:tcBorders>
              <w:bottom w:val="single" w:sz="4" w:space="0" w:color="BCBEC0"/>
            </w:tcBorders>
          </w:tcPr>
          <w:p w14:paraId="44310606" w14:textId="77777777" w:rsidR="002352CA" w:rsidRPr="00A8226F" w:rsidRDefault="002352CA" w:rsidP="00306A69">
            <w:pPr>
              <w:pStyle w:val="TableText"/>
              <w:keepNext/>
              <w:rPr>
                <w:b/>
              </w:rPr>
            </w:pPr>
            <w:r>
              <w:rPr>
                <w:b/>
              </w:rPr>
              <w:t>Think and Solve Problems</w:t>
            </w:r>
          </w:p>
          <w:p w14:paraId="27C0E76D" w14:textId="77777777" w:rsidR="002352CA" w:rsidRPr="00A8226F" w:rsidRDefault="002352CA" w:rsidP="00306A69">
            <w:pPr>
              <w:pStyle w:val="TableText"/>
              <w:keepNext/>
              <w:rPr>
                <w:b/>
              </w:rPr>
            </w:pPr>
            <w:r>
              <w:lastRenderedPageBreak/>
              <w:t>Think, analyse and consider the broader context to develop practical solutions</w:t>
            </w:r>
          </w:p>
        </w:tc>
        <w:tc>
          <w:tcPr>
            <w:tcW w:w="4770" w:type="dxa"/>
            <w:tcBorders>
              <w:bottom w:val="single" w:sz="4" w:space="0" w:color="BCBEC0"/>
            </w:tcBorders>
          </w:tcPr>
          <w:p w14:paraId="2E7B12DF" w14:textId="77777777" w:rsidR="002352CA" w:rsidRDefault="002352CA" w:rsidP="002352CA">
            <w:pPr>
              <w:pStyle w:val="TableBullet"/>
              <w:tabs>
                <w:tab w:val="clear" w:pos="284"/>
                <w:tab w:val="num" w:pos="360"/>
              </w:tabs>
              <w:ind w:left="360" w:hanging="360"/>
            </w:pPr>
            <w:r>
              <w:lastRenderedPageBreak/>
              <w:t>Identify the facts and type of data needed to understand a problem or explore an opportunity</w:t>
            </w:r>
          </w:p>
          <w:p w14:paraId="428FB96C" w14:textId="77777777" w:rsidR="002352CA" w:rsidRDefault="002352CA" w:rsidP="002352CA">
            <w:pPr>
              <w:pStyle w:val="TableBullet"/>
              <w:tabs>
                <w:tab w:val="clear" w:pos="284"/>
                <w:tab w:val="num" w:pos="360"/>
              </w:tabs>
              <w:ind w:left="360" w:hanging="360"/>
            </w:pPr>
            <w:r>
              <w:lastRenderedPageBreak/>
              <w:t>Research and analyse information to make recommendations based on relevant evidence</w:t>
            </w:r>
          </w:p>
          <w:p w14:paraId="1EC937DB" w14:textId="77777777" w:rsidR="002352CA" w:rsidRDefault="002352CA" w:rsidP="002352CA">
            <w:pPr>
              <w:pStyle w:val="TableBullet"/>
              <w:tabs>
                <w:tab w:val="clear" w:pos="284"/>
                <w:tab w:val="num" w:pos="360"/>
              </w:tabs>
              <w:ind w:left="360" w:hanging="360"/>
            </w:pPr>
            <w:r>
              <w:t>Identify issues that may hinder the completion of tasks and find appropriate solutions</w:t>
            </w:r>
          </w:p>
          <w:p w14:paraId="28709B4F" w14:textId="77777777" w:rsidR="002352CA" w:rsidRDefault="002352CA" w:rsidP="002352CA">
            <w:pPr>
              <w:pStyle w:val="TableBullet"/>
              <w:tabs>
                <w:tab w:val="clear" w:pos="284"/>
                <w:tab w:val="num" w:pos="360"/>
              </w:tabs>
              <w:ind w:left="360" w:hanging="360"/>
            </w:pPr>
            <w:r>
              <w:t>Be willing to seek input from others and share own ideas to achieve best outcomes</w:t>
            </w:r>
          </w:p>
          <w:p w14:paraId="0302FBDF" w14:textId="77777777" w:rsidR="002352CA" w:rsidRDefault="002352CA" w:rsidP="002352CA">
            <w:pPr>
              <w:pStyle w:val="TableBullet"/>
              <w:tabs>
                <w:tab w:val="clear" w:pos="284"/>
                <w:tab w:val="num" w:pos="360"/>
              </w:tabs>
              <w:ind w:left="360" w:hanging="360"/>
            </w:pPr>
            <w:r>
              <w:t>Generate ideas and identify ways to improve systems and processes to meet user needs</w:t>
            </w:r>
          </w:p>
        </w:tc>
        <w:tc>
          <w:tcPr>
            <w:tcW w:w="1606" w:type="dxa"/>
            <w:tcBorders>
              <w:bottom w:val="single" w:sz="4" w:space="0" w:color="BCBEC0"/>
            </w:tcBorders>
          </w:tcPr>
          <w:p w14:paraId="24854925" w14:textId="77777777" w:rsidR="002352CA" w:rsidRDefault="002352CA" w:rsidP="00306A69">
            <w:pPr>
              <w:pStyle w:val="TableBullet"/>
              <w:numPr>
                <w:ilvl w:val="0"/>
                <w:numId w:val="0"/>
              </w:numPr>
              <w:jc w:val="both"/>
            </w:pPr>
            <w:r>
              <w:lastRenderedPageBreak/>
              <w:t>Intermediate</w:t>
            </w:r>
          </w:p>
        </w:tc>
      </w:tr>
      <w:tr w:rsidR="002352CA" w:rsidRPr="00C978B9" w14:paraId="7608CEFB" w14:textId="77777777" w:rsidTr="00306A69">
        <w:tc>
          <w:tcPr>
            <w:tcW w:w="1406" w:type="dxa"/>
            <w:tcBorders>
              <w:bottom w:val="single" w:sz="4" w:space="0" w:color="BCBEC0"/>
            </w:tcBorders>
          </w:tcPr>
          <w:p w14:paraId="3202C65D" w14:textId="77777777" w:rsidR="002352CA" w:rsidRPr="00C978B9" w:rsidRDefault="002352CA" w:rsidP="00306A69">
            <w:pPr>
              <w:keepNext/>
            </w:pPr>
            <w:r>
              <w:rPr>
                <w:noProof/>
                <w:lang w:eastAsia="en-AU"/>
              </w:rPr>
              <w:drawing>
                <wp:inline distT="0" distB="0" distL="0" distR="0" wp14:anchorId="11C28E0E" wp14:editId="6FD07BF6">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F80B394" w14:textId="77777777" w:rsidR="002352CA" w:rsidRPr="00A8226F" w:rsidRDefault="002352CA" w:rsidP="00306A69">
            <w:pPr>
              <w:pStyle w:val="TableText"/>
              <w:keepNext/>
              <w:rPr>
                <w:b/>
              </w:rPr>
            </w:pPr>
            <w:r>
              <w:rPr>
                <w:b/>
              </w:rPr>
              <w:t>Technology</w:t>
            </w:r>
          </w:p>
          <w:p w14:paraId="77760DC7" w14:textId="77777777" w:rsidR="002352CA" w:rsidRPr="00AA57E3" w:rsidRDefault="002352CA" w:rsidP="00306A69">
            <w:pPr>
              <w:pStyle w:val="TableText"/>
              <w:keepNext/>
            </w:pPr>
            <w:r>
              <w:t>Understand and use available technologies to maximise efficiencies and effectiveness</w:t>
            </w:r>
          </w:p>
        </w:tc>
        <w:tc>
          <w:tcPr>
            <w:tcW w:w="4770" w:type="dxa"/>
            <w:tcBorders>
              <w:bottom w:val="single" w:sz="4" w:space="0" w:color="BCBEC0"/>
            </w:tcBorders>
          </w:tcPr>
          <w:p w14:paraId="06FB8368" w14:textId="77777777" w:rsidR="002352CA" w:rsidRPr="00AA57E3" w:rsidRDefault="002352CA" w:rsidP="002352CA">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79ECE6D9" w14:textId="77777777" w:rsidR="002352CA" w:rsidRPr="00AA57E3" w:rsidRDefault="002352CA" w:rsidP="002352CA">
            <w:pPr>
              <w:pStyle w:val="TableBullet"/>
              <w:tabs>
                <w:tab w:val="clear" w:pos="284"/>
                <w:tab w:val="num" w:pos="360"/>
              </w:tabs>
              <w:ind w:left="360" w:hanging="360"/>
            </w:pPr>
            <w:r>
              <w:t>Use available technology to improve individual performance and effectiveness</w:t>
            </w:r>
          </w:p>
          <w:p w14:paraId="10610A45" w14:textId="77777777" w:rsidR="002352CA" w:rsidRPr="00AA57E3" w:rsidRDefault="002352CA" w:rsidP="002352CA">
            <w:pPr>
              <w:pStyle w:val="TableBullet"/>
              <w:tabs>
                <w:tab w:val="clear" w:pos="284"/>
                <w:tab w:val="num" w:pos="360"/>
              </w:tabs>
              <w:ind w:left="360" w:hanging="360"/>
            </w:pPr>
            <w:r>
              <w:t>Make effective use of records, information and knowledge management functions and systems</w:t>
            </w:r>
          </w:p>
          <w:p w14:paraId="75D3C138" w14:textId="77777777" w:rsidR="002352CA" w:rsidRPr="00AA57E3" w:rsidRDefault="002352CA" w:rsidP="002352CA">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57A87E79" w14:textId="77777777" w:rsidR="002352CA" w:rsidRDefault="002352CA" w:rsidP="00306A69">
            <w:pPr>
              <w:pStyle w:val="TableBullet"/>
              <w:numPr>
                <w:ilvl w:val="0"/>
                <w:numId w:val="0"/>
              </w:numPr>
              <w:jc w:val="both"/>
            </w:pPr>
            <w:r>
              <w:t>Intermediate</w:t>
            </w:r>
          </w:p>
        </w:tc>
      </w:tr>
    </w:tbl>
    <w:p w14:paraId="0A9C0430" w14:textId="77777777" w:rsidR="002352CA" w:rsidRDefault="002352CA" w:rsidP="002352CA"/>
    <w:p w14:paraId="1E59546C" w14:textId="77777777" w:rsidR="002352CA" w:rsidRDefault="002352CA" w:rsidP="002352CA">
      <w:pPr>
        <w:pStyle w:val="Heading1"/>
      </w:pPr>
      <w:r>
        <w:t>Complementary capabilities</w:t>
      </w:r>
    </w:p>
    <w:p w14:paraId="64086270" w14:textId="77777777" w:rsidR="002352CA" w:rsidRPr="003927AE" w:rsidRDefault="002352CA" w:rsidP="002352CA">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0B54D29" w14:textId="77777777" w:rsidR="002352CA" w:rsidRDefault="002352CA" w:rsidP="002352CA">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365DFC01" w14:textId="77777777" w:rsidR="002352CA" w:rsidRDefault="002352CA" w:rsidP="002352CA">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352CA" w:rsidRPr="00803E47" w14:paraId="74736F40" w14:textId="77777777" w:rsidTr="00306A6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E999199" w14:textId="77777777" w:rsidR="002352CA" w:rsidRPr="00803E47" w:rsidRDefault="002352CA" w:rsidP="00306A69">
            <w:pPr>
              <w:pStyle w:val="TableTextWhite0"/>
              <w:keepNext/>
              <w:jc w:val="both"/>
            </w:pPr>
            <w:r>
              <w:rPr>
                <w:sz w:val="24"/>
                <w:szCs w:val="24"/>
              </w:rPr>
              <w:t>COMPLEMENTARY</w:t>
            </w:r>
            <w:r w:rsidRPr="00051E80">
              <w:rPr>
                <w:sz w:val="24"/>
                <w:szCs w:val="24"/>
              </w:rPr>
              <w:t xml:space="preserve"> CAPABILITIES</w:t>
            </w:r>
          </w:p>
        </w:tc>
      </w:tr>
      <w:tr w:rsidR="002352CA" w:rsidRPr="00C978B9" w14:paraId="3FD91360" w14:textId="77777777" w:rsidTr="00306A6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B7FCDD5" w14:textId="77777777" w:rsidR="002352CA" w:rsidRPr="00C978B9" w:rsidRDefault="002352CA" w:rsidP="00306A6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108274A" w14:textId="77777777" w:rsidR="002352CA" w:rsidRPr="00C978B9" w:rsidRDefault="002352CA" w:rsidP="00306A6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0D82396" w14:textId="77777777" w:rsidR="002352CA" w:rsidRDefault="002352CA" w:rsidP="00306A69">
            <w:pPr>
              <w:pStyle w:val="TableText"/>
              <w:keepNext/>
              <w:rPr>
                <w:b/>
              </w:rPr>
            </w:pPr>
          </w:p>
        </w:tc>
        <w:tc>
          <w:tcPr>
            <w:tcW w:w="4770" w:type="dxa"/>
            <w:tcBorders>
              <w:bottom w:val="single" w:sz="12" w:space="0" w:color="auto"/>
            </w:tcBorders>
            <w:shd w:val="clear" w:color="auto" w:fill="BCBEC0"/>
          </w:tcPr>
          <w:p w14:paraId="2EDA2C4D" w14:textId="77777777" w:rsidR="002352CA" w:rsidRDefault="002352CA" w:rsidP="00306A69">
            <w:pPr>
              <w:pStyle w:val="TableText"/>
              <w:keepNext/>
              <w:rPr>
                <w:b/>
              </w:rPr>
            </w:pPr>
            <w:r>
              <w:rPr>
                <w:b/>
              </w:rPr>
              <w:t>Description</w:t>
            </w:r>
          </w:p>
        </w:tc>
        <w:tc>
          <w:tcPr>
            <w:tcW w:w="1606" w:type="dxa"/>
            <w:tcBorders>
              <w:bottom w:val="single" w:sz="12" w:space="0" w:color="auto"/>
            </w:tcBorders>
            <w:shd w:val="clear" w:color="auto" w:fill="BCBEC0"/>
          </w:tcPr>
          <w:p w14:paraId="02E254BA" w14:textId="77777777" w:rsidR="002352CA" w:rsidRDefault="002352CA" w:rsidP="00306A69">
            <w:pPr>
              <w:pStyle w:val="TableText"/>
              <w:keepNext/>
              <w:jc w:val="both"/>
              <w:rPr>
                <w:b/>
              </w:rPr>
            </w:pPr>
            <w:r>
              <w:rPr>
                <w:b/>
              </w:rPr>
              <w:t xml:space="preserve">Level </w:t>
            </w:r>
          </w:p>
        </w:tc>
      </w:tr>
      <w:tr w:rsidR="002352CA" w:rsidRPr="00C978B9" w14:paraId="355C7AF3" w14:textId="77777777" w:rsidTr="00306A69">
        <w:tc>
          <w:tcPr>
            <w:tcW w:w="1406" w:type="dxa"/>
            <w:vMerge w:val="restart"/>
            <w:tcBorders>
              <w:bottom w:val="single" w:sz="4" w:space="0" w:color="BCBEC0"/>
            </w:tcBorders>
          </w:tcPr>
          <w:p w14:paraId="05C91F60" w14:textId="77777777" w:rsidR="002352CA" w:rsidRPr="00C978B9" w:rsidRDefault="002352CA" w:rsidP="00306A69">
            <w:pPr>
              <w:keepNext/>
            </w:pPr>
            <w:r>
              <w:rPr>
                <w:noProof/>
                <w:lang w:eastAsia="en-AU"/>
              </w:rPr>
              <w:drawing>
                <wp:inline distT="0" distB="0" distL="0" distR="0" wp14:anchorId="2D00BD06" wp14:editId="1060523E">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FC553A9" w14:textId="77777777" w:rsidR="002352CA" w:rsidRPr="00AA57E3" w:rsidRDefault="002352CA" w:rsidP="00306A69">
            <w:r>
              <w:t>Display Resilience and Courage</w:t>
            </w:r>
          </w:p>
        </w:tc>
        <w:tc>
          <w:tcPr>
            <w:tcW w:w="4770" w:type="dxa"/>
            <w:tcBorders>
              <w:bottom w:val="single" w:sz="4" w:space="0" w:color="BCBEC0"/>
            </w:tcBorders>
          </w:tcPr>
          <w:p w14:paraId="20272D33" w14:textId="77777777" w:rsidR="002352CA" w:rsidRPr="00AA57E3" w:rsidRDefault="002352CA" w:rsidP="00306A69">
            <w:r>
              <w:t>Be open and honest, prepared to express your views, and willing to accept and commit to change</w:t>
            </w:r>
          </w:p>
        </w:tc>
        <w:tc>
          <w:tcPr>
            <w:tcW w:w="1606" w:type="dxa"/>
            <w:tcBorders>
              <w:bottom w:val="single" w:sz="4" w:space="0" w:color="BCBEC0"/>
            </w:tcBorders>
          </w:tcPr>
          <w:p w14:paraId="19FDB6DA" w14:textId="77777777" w:rsidR="002352CA" w:rsidRDefault="002352CA" w:rsidP="00306A69">
            <w:pPr>
              <w:pStyle w:val="TableBullet"/>
              <w:numPr>
                <w:ilvl w:val="0"/>
                <w:numId w:val="0"/>
              </w:numPr>
              <w:jc w:val="both"/>
            </w:pPr>
            <w:r>
              <w:t>Intermediate</w:t>
            </w:r>
          </w:p>
        </w:tc>
      </w:tr>
      <w:tr w:rsidR="002352CA" w:rsidRPr="00C978B9" w14:paraId="17448D44" w14:textId="77777777" w:rsidTr="00306A69">
        <w:tc>
          <w:tcPr>
            <w:tcW w:w="1406" w:type="dxa"/>
            <w:vMerge/>
            <w:tcBorders>
              <w:bottom w:val="single" w:sz="4" w:space="0" w:color="BCBEC0"/>
            </w:tcBorders>
          </w:tcPr>
          <w:p w14:paraId="37E58722" w14:textId="77777777" w:rsidR="002352CA" w:rsidRDefault="002352CA" w:rsidP="00306A69">
            <w:pPr>
              <w:keepNext/>
              <w:rPr>
                <w:noProof/>
                <w:lang w:eastAsia="en-AU"/>
              </w:rPr>
            </w:pPr>
          </w:p>
        </w:tc>
        <w:tc>
          <w:tcPr>
            <w:tcW w:w="2971" w:type="dxa"/>
            <w:gridSpan w:val="2"/>
            <w:tcBorders>
              <w:bottom w:val="single" w:sz="4" w:space="0" w:color="BCBEC0"/>
            </w:tcBorders>
          </w:tcPr>
          <w:p w14:paraId="7B7DE86F" w14:textId="77777777" w:rsidR="002352CA" w:rsidRPr="00A8226F" w:rsidRDefault="002352CA" w:rsidP="00306A69">
            <w:r>
              <w:t>Act with Integrity</w:t>
            </w:r>
          </w:p>
        </w:tc>
        <w:tc>
          <w:tcPr>
            <w:tcW w:w="4770" w:type="dxa"/>
            <w:tcBorders>
              <w:bottom w:val="single" w:sz="4" w:space="0" w:color="BCBEC0"/>
            </w:tcBorders>
          </w:tcPr>
          <w:p w14:paraId="284AD64C" w14:textId="77777777" w:rsidR="002352CA" w:rsidRDefault="002352CA" w:rsidP="00306A69">
            <w:r>
              <w:t>Be ethical and professional, and uphold and promote the public sector values</w:t>
            </w:r>
          </w:p>
        </w:tc>
        <w:tc>
          <w:tcPr>
            <w:tcW w:w="1606" w:type="dxa"/>
            <w:tcBorders>
              <w:bottom w:val="single" w:sz="4" w:space="0" w:color="BCBEC0"/>
            </w:tcBorders>
          </w:tcPr>
          <w:p w14:paraId="5A0BF1B5" w14:textId="77777777" w:rsidR="002352CA" w:rsidRDefault="002352CA" w:rsidP="00306A69">
            <w:pPr>
              <w:pStyle w:val="TableBullet"/>
              <w:numPr>
                <w:ilvl w:val="0"/>
                <w:numId w:val="0"/>
              </w:numPr>
              <w:jc w:val="both"/>
            </w:pPr>
            <w:r>
              <w:t>Intermediate</w:t>
            </w:r>
          </w:p>
        </w:tc>
      </w:tr>
      <w:tr w:rsidR="002352CA" w:rsidRPr="00C978B9" w14:paraId="79845244" w14:textId="77777777" w:rsidTr="00306A69">
        <w:tc>
          <w:tcPr>
            <w:tcW w:w="1406" w:type="dxa"/>
            <w:vMerge/>
            <w:tcBorders>
              <w:bottom w:val="single" w:sz="4" w:space="0" w:color="BCBEC0"/>
            </w:tcBorders>
          </w:tcPr>
          <w:p w14:paraId="3BEC1B62" w14:textId="77777777" w:rsidR="002352CA" w:rsidRDefault="002352CA" w:rsidP="00306A69">
            <w:pPr>
              <w:keepNext/>
              <w:rPr>
                <w:noProof/>
                <w:lang w:eastAsia="en-AU"/>
              </w:rPr>
            </w:pPr>
          </w:p>
        </w:tc>
        <w:tc>
          <w:tcPr>
            <w:tcW w:w="2971" w:type="dxa"/>
            <w:gridSpan w:val="2"/>
            <w:tcBorders>
              <w:bottom w:val="single" w:sz="4" w:space="0" w:color="BCBEC0"/>
            </w:tcBorders>
          </w:tcPr>
          <w:p w14:paraId="6BE3427C" w14:textId="77777777" w:rsidR="002352CA" w:rsidRPr="00A8226F" w:rsidRDefault="002352CA" w:rsidP="00306A69">
            <w:r>
              <w:t>Value Diversity and Inclusion</w:t>
            </w:r>
          </w:p>
        </w:tc>
        <w:tc>
          <w:tcPr>
            <w:tcW w:w="4770" w:type="dxa"/>
            <w:tcBorders>
              <w:bottom w:val="single" w:sz="4" w:space="0" w:color="BCBEC0"/>
            </w:tcBorders>
          </w:tcPr>
          <w:p w14:paraId="087A7E9E" w14:textId="77777777" w:rsidR="002352CA" w:rsidRDefault="002352CA" w:rsidP="00306A69">
            <w:r>
              <w:t>Demonstrate inclusive behaviour and show respect for diverse backgrounds, experiences and perspectives</w:t>
            </w:r>
          </w:p>
        </w:tc>
        <w:tc>
          <w:tcPr>
            <w:tcW w:w="1606" w:type="dxa"/>
            <w:tcBorders>
              <w:bottom w:val="single" w:sz="4" w:space="0" w:color="BCBEC0"/>
            </w:tcBorders>
          </w:tcPr>
          <w:p w14:paraId="5E5838B5" w14:textId="77777777" w:rsidR="002352CA" w:rsidRDefault="002352CA" w:rsidP="00306A69">
            <w:pPr>
              <w:pStyle w:val="TableBullet"/>
              <w:numPr>
                <w:ilvl w:val="0"/>
                <w:numId w:val="0"/>
              </w:numPr>
              <w:jc w:val="both"/>
            </w:pPr>
            <w:r>
              <w:t>Foundational</w:t>
            </w:r>
          </w:p>
        </w:tc>
      </w:tr>
      <w:tr w:rsidR="002352CA" w:rsidRPr="00C978B9" w14:paraId="24FBC916" w14:textId="77777777" w:rsidTr="00306A69">
        <w:tc>
          <w:tcPr>
            <w:tcW w:w="1406" w:type="dxa"/>
            <w:vMerge w:val="restart"/>
            <w:tcBorders>
              <w:bottom w:val="single" w:sz="4" w:space="0" w:color="BCBEC0"/>
            </w:tcBorders>
          </w:tcPr>
          <w:p w14:paraId="6454E4BA" w14:textId="77777777" w:rsidR="002352CA" w:rsidRPr="00C978B9" w:rsidRDefault="002352CA" w:rsidP="00306A69">
            <w:pPr>
              <w:keepNext/>
            </w:pPr>
            <w:r>
              <w:rPr>
                <w:noProof/>
                <w:lang w:eastAsia="en-AU"/>
              </w:rPr>
              <w:drawing>
                <wp:inline distT="0" distB="0" distL="0" distR="0" wp14:anchorId="5A3FDDCD" wp14:editId="5F2CF409">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7D78E4F" w14:textId="77777777" w:rsidR="002352CA" w:rsidRPr="00AA57E3" w:rsidRDefault="002352CA" w:rsidP="00306A69">
            <w:r>
              <w:t>Work Collaboratively</w:t>
            </w:r>
          </w:p>
        </w:tc>
        <w:tc>
          <w:tcPr>
            <w:tcW w:w="4770" w:type="dxa"/>
            <w:tcBorders>
              <w:bottom w:val="single" w:sz="4" w:space="0" w:color="BCBEC0"/>
            </w:tcBorders>
          </w:tcPr>
          <w:p w14:paraId="137B4544" w14:textId="77777777" w:rsidR="002352CA" w:rsidRPr="00AA57E3" w:rsidRDefault="002352CA" w:rsidP="00306A69">
            <w:r>
              <w:t>Collaborate with others and value their contribution</w:t>
            </w:r>
          </w:p>
        </w:tc>
        <w:tc>
          <w:tcPr>
            <w:tcW w:w="1606" w:type="dxa"/>
            <w:tcBorders>
              <w:bottom w:val="single" w:sz="4" w:space="0" w:color="BCBEC0"/>
            </w:tcBorders>
          </w:tcPr>
          <w:p w14:paraId="7B1D1000" w14:textId="77777777" w:rsidR="002352CA" w:rsidRDefault="002352CA" w:rsidP="00306A69">
            <w:pPr>
              <w:pStyle w:val="TableBullet"/>
              <w:numPr>
                <w:ilvl w:val="0"/>
                <w:numId w:val="0"/>
              </w:numPr>
              <w:jc w:val="both"/>
            </w:pPr>
            <w:r>
              <w:t>Intermediate</w:t>
            </w:r>
          </w:p>
        </w:tc>
      </w:tr>
      <w:tr w:rsidR="002352CA" w:rsidRPr="00C978B9" w14:paraId="60C71108" w14:textId="77777777" w:rsidTr="00306A69">
        <w:tc>
          <w:tcPr>
            <w:tcW w:w="1406" w:type="dxa"/>
            <w:vMerge/>
            <w:tcBorders>
              <w:bottom w:val="single" w:sz="4" w:space="0" w:color="BCBEC0"/>
            </w:tcBorders>
          </w:tcPr>
          <w:p w14:paraId="6A5E18D9" w14:textId="77777777" w:rsidR="002352CA" w:rsidRDefault="002352CA" w:rsidP="00306A69">
            <w:pPr>
              <w:keepNext/>
              <w:rPr>
                <w:noProof/>
                <w:lang w:eastAsia="en-AU"/>
              </w:rPr>
            </w:pPr>
          </w:p>
        </w:tc>
        <w:tc>
          <w:tcPr>
            <w:tcW w:w="2971" w:type="dxa"/>
            <w:gridSpan w:val="2"/>
            <w:tcBorders>
              <w:bottom w:val="single" w:sz="4" w:space="0" w:color="BCBEC0"/>
            </w:tcBorders>
          </w:tcPr>
          <w:p w14:paraId="36EC1E17" w14:textId="77777777" w:rsidR="002352CA" w:rsidRPr="00A8226F" w:rsidRDefault="002352CA" w:rsidP="00306A69">
            <w:r>
              <w:t xml:space="preserve">Influence and </w:t>
            </w:r>
            <w:proofErr w:type="gramStart"/>
            <w:r>
              <w:t>Negotiate</w:t>
            </w:r>
            <w:proofErr w:type="gramEnd"/>
          </w:p>
        </w:tc>
        <w:tc>
          <w:tcPr>
            <w:tcW w:w="4770" w:type="dxa"/>
            <w:tcBorders>
              <w:bottom w:val="single" w:sz="4" w:space="0" w:color="BCBEC0"/>
            </w:tcBorders>
          </w:tcPr>
          <w:p w14:paraId="1B4B295B" w14:textId="77777777" w:rsidR="002352CA" w:rsidRDefault="002352CA" w:rsidP="00306A69">
            <w:r>
              <w:t>Gain consensus and commitment from others, and resolve issues and conflicts</w:t>
            </w:r>
          </w:p>
        </w:tc>
        <w:tc>
          <w:tcPr>
            <w:tcW w:w="1606" w:type="dxa"/>
            <w:tcBorders>
              <w:bottom w:val="single" w:sz="4" w:space="0" w:color="BCBEC0"/>
            </w:tcBorders>
          </w:tcPr>
          <w:p w14:paraId="2D7E4919" w14:textId="77777777" w:rsidR="002352CA" w:rsidRDefault="002352CA" w:rsidP="00306A69">
            <w:pPr>
              <w:pStyle w:val="TableBullet"/>
              <w:numPr>
                <w:ilvl w:val="0"/>
                <w:numId w:val="0"/>
              </w:numPr>
              <w:jc w:val="both"/>
            </w:pPr>
            <w:r>
              <w:t>Intermediate</w:t>
            </w:r>
          </w:p>
        </w:tc>
      </w:tr>
      <w:tr w:rsidR="002352CA" w:rsidRPr="00C978B9" w14:paraId="4D5F0495" w14:textId="77777777" w:rsidTr="00306A69">
        <w:tc>
          <w:tcPr>
            <w:tcW w:w="1406" w:type="dxa"/>
            <w:vMerge w:val="restart"/>
            <w:tcBorders>
              <w:bottom w:val="single" w:sz="4" w:space="0" w:color="BCBEC0"/>
            </w:tcBorders>
          </w:tcPr>
          <w:p w14:paraId="4FE54EA6" w14:textId="77777777" w:rsidR="002352CA" w:rsidRPr="00C978B9" w:rsidRDefault="002352CA" w:rsidP="00306A69">
            <w:pPr>
              <w:keepNext/>
            </w:pPr>
            <w:r>
              <w:rPr>
                <w:noProof/>
                <w:lang w:eastAsia="en-AU"/>
              </w:rPr>
              <w:drawing>
                <wp:inline distT="0" distB="0" distL="0" distR="0" wp14:anchorId="5A9AF30E" wp14:editId="056B4E9C">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B0721FA" w14:textId="77777777" w:rsidR="002352CA" w:rsidRPr="00AA57E3" w:rsidRDefault="002352CA" w:rsidP="00306A69">
            <w:r>
              <w:t xml:space="preserve">Plan and </w:t>
            </w:r>
            <w:proofErr w:type="gramStart"/>
            <w:r>
              <w:t>Prioritise</w:t>
            </w:r>
            <w:proofErr w:type="gramEnd"/>
          </w:p>
        </w:tc>
        <w:tc>
          <w:tcPr>
            <w:tcW w:w="4770" w:type="dxa"/>
            <w:tcBorders>
              <w:bottom w:val="single" w:sz="4" w:space="0" w:color="BCBEC0"/>
            </w:tcBorders>
          </w:tcPr>
          <w:p w14:paraId="4BAF4E55" w14:textId="77777777" w:rsidR="002352CA" w:rsidRPr="00AA57E3" w:rsidRDefault="002352CA" w:rsidP="00306A69">
            <w:r>
              <w:t>Plan to achieve priority outcomes and respond flexibly to changing circumstances</w:t>
            </w:r>
          </w:p>
        </w:tc>
        <w:tc>
          <w:tcPr>
            <w:tcW w:w="1606" w:type="dxa"/>
            <w:tcBorders>
              <w:bottom w:val="single" w:sz="4" w:space="0" w:color="BCBEC0"/>
            </w:tcBorders>
          </w:tcPr>
          <w:p w14:paraId="1F5CFCE8" w14:textId="77777777" w:rsidR="002352CA" w:rsidRDefault="002352CA" w:rsidP="00306A69">
            <w:pPr>
              <w:pStyle w:val="TableBullet"/>
              <w:numPr>
                <w:ilvl w:val="0"/>
                <w:numId w:val="0"/>
              </w:numPr>
              <w:jc w:val="both"/>
            </w:pPr>
            <w:r>
              <w:t>Foundational</w:t>
            </w:r>
          </w:p>
        </w:tc>
      </w:tr>
      <w:tr w:rsidR="002352CA" w:rsidRPr="00C978B9" w14:paraId="3155C794" w14:textId="77777777" w:rsidTr="00306A69">
        <w:tc>
          <w:tcPr>
            <w:tcW w:w="1406" w:type="dxa"/>
            <w:vMerge/>
            <w:tcBorders>
              <w:bottom w:val="single" w:sz="4" w:space="0" w:color="BCBEC0"/>
            </w:tcBorders>
          </w:tcPr>
          <w:p w14:paraId="513F99BA" w14:textId="77777777" w:rsidR="002352CA" w:rsidRDefault="002352CA" w:rsidP="00306A69">
            <w:pPr>
              <w:keepNext/>
              <w:rPr>
                <w:noProof/>
                <w:lang w:eastAsia="en-AU"/>
              </w:rPr>
            </w:pPr>
          </w:p>
        </w:tc>
        <w:tc>
          <w:tcPr>
            <w:tcW w:w="2971" w:type="dxa"/>
            <w:gridSpan w:val="2"/>
            <w:tcBorders>
              <w:bottom w:val="single" w:sz="4" w:space="0" w:color="BCBEC0"/>
            </w:tcBorders>
          </w:tcPr>
          <w:p w14:paraId="0FF946FF" w14:textId="77777777" w:rsidR="002352CA" w:rsidRPr="00A8226F" w:rsidRDefault="002352CA" w:rsidP="00306A69">
            <w:r>
              <w:t>Demonstrate Accountability</w:t>
            </w:r>
          </w:p>
        </w:tc>
        <w:tc>
          <w:tcPr>
            <w:tcW w:w="4770" w:type="dxa"/>
            <w:tcBorders>
              <w:bottom w:val="single" w:sz="4" w:space="0" w:color="BCBEC0"/>
            </w:tcBorders>
          </w:tcPr>
          <w:p w14:paraId="6925509E" w14:textId="77777777" w:rsidR="002352CA" w:rsidRDefault="002352CA" w:rsidP="00306A69">
            <w:r>
              <w:t>Be proactive and responsible for own actions, and adhere to legislation, policy and guidelines</w:t>
            </w:r>
          </w:p>
        </w:tc>
        <w:tc>
          <w:tcPr>
            <w:tcW w:w="1606" w:type="dxa"/>
            <w:tcBorders>
              <w:bottom w:val="single" w:sz="4" w:space="0" w:color="BCBEC0"/>
            </w:tcBorders>
          </w:tcPr>
          <w:p w14:paraId="5792AF23" w14:textId="77777777" w:rsidR="002352CA" w:rsidRDefault="002352CA" w:rsidP="00306A69">
            <w:pPr>
              <w:pStyle w:val="TableBullet"/>
              <w:numPr>
                <w:ilvl w:val="0"/>
                <w:numId w:val="0"/>
              </w:numPr>
              <w:jc w:val="both"/>
            </w:pPr>
            <w:r>
              <w:t>Intermediate</w:t>
            </w:r>
          </w:p>
        </w:tc>
      </w:tr>
      <w:tr w:rsidR="002352CA" w:rsidRPr="00C978B9" w14:paraId="6191CE79" w14:textId="77777777" w:rsidTr="00306A69">
        <w:tc>
          <w:tcPr>
            <w:tcW w:w="1406" w:type="dxa"/>
            <w:vMerge w:val="restart"/>
            <w:tcBorders>
              <w:bottom w:val="single" w:sz="4" w:space="0" w:color="BCBEC0"/>
            </w:tcBorders>
          </w:tcPr>
          <w:p w14:paraId="42D647E4" w14:textId="77777777" w:rsidR="002352CA" w:rsidRPr="00C978B9" w:rsidRDefault="002352CA" w:rsidP="00306A69">
            <w:pPr>
              <w:keepNext/>
            </w:pPr>
            <w:r>
              <w:rPr>
                <w:noProof/>
                <w:lang w:eastAsia="en-AU"/>
              </w:rPr>
              <w:drawing>
                <wp:inline distT="0" distB="0" distL="0" distR="0" wp14:anchorId="00B36714" wp14:editId="7D862AC7">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190C87A" w14:textId="77777777" w:rsidR="002352CA" w:rsidRPr="00AA57E3" w:rsidRDefault="002352CA" w:rsidP="00306A69">
            <w:r>
              <w:t>Finance</w:t>
            </w:r>
          </w:p>
        </w:tc>
        <w:tc>
          <w:tcPr>
            <w:tcW w:w="4770" w:type="dxa"/>
            <w:tcBorders>
              <w:bottom w:val="single" w:sz="4" w:space="0" w:color="BCBEC0"/>
            </w:tcBorders>
          </w:tcPr>
          <w:p w14:paraId="1A67B136" w14:textId="77777777" w:rsidR="002352CA" w:rsidRPr="00AA57E3" w:rsidRDefault="002352CA" w:rsidP="00306A69">
            <w:r>
              <w:t>Understand and apply financial processes to achieve value for money and minimise financial risk</w:t>
            </w:r>
          </w:p>
        </w:tc>
        <w:tc>
          <w:tcPr>
            <w:tcW w:w="1606" w:type="dxa"/>
            <w:tcBorders>
              <w:bottom w:val="single" w:sz="4" w:space="0" w:color="BCBEC0"/>
            </w:tcBorders>
          </w:tcPr>
          <w:p w14:paraId="170623A2" w14:textId="77777777" w:rsidR="002352CA" w:rsidRDefault="002352CA" w:rsidP="00306A69">
            <w:pPr>
              <w:pStyle w:val="TableBullet"/>
              <w:numPr>
                <w:ilvl w:val="0"/>
                <w:numId w:val="0"/>
              </w:numPr>
              <w:jc w:val="both"/>
            </w:pPr>
            <w:r>
              <w:t>Foundational</w:t>
            </w:r>
          </w:p>
        </w:tc>
      </w:tr>
      <w:tr w:rsidR="002352CA" w:rsidRPr="00C978B9" w14:paraId="0DF27A61" w14:textId="77777777" w:rsidTr="00306A69">
        <w:tc>
          <w:tcPr>
            <w:tcW w:w="1406" w:type="dxa"/>
            <w:vMerge/>
            <w:tcBorders>
              <w:bottom w:val="single" w:sz="4" w:space="0" w:color="BCBEC0"/>
            </w:tcBorders>
          </w:tcPr>
          <w:p w14:paraId="31AAE2E2" w14:textId="77777777" w:rsidR="002352CA" w:rsidRDefault="002352CA" w:rsidP="00306A69">
            <w:pPr>
              <w:keepNext/>
              <w:rPr>
                <w:noProof/>
                <w:lang w:eastAsia="en-AU"/>
              </w:rPr>
            </w:pPr>
          </w:p>
        </w:tc>
        <w:tc>
          <w:tcPr>
            <w:tcW w:w="2971" w:type="dxa"/>
            <w:gridSpan w:val="2"/>
            <w:tcBorders>
              <w:bottom w:val="single" w:sz="4" w:space="0" w:color="BCBEC0"/>
            </w:tcBorders>
          </w:tcPr>
          <w:p w14:paraId="03CEB34D" w14:textId="77777777" w:rsidR="002352CA" w:rsidRPr="00A8226F" w:rsidRDefault="002352CA" w:rsidP="00306A69">
            <w:r>
              <w:t>Procurement and Contract Management</w:t>
            </w:r>
          </w:p>
        </w:tc>
        <w:tc>
          <w:tcPr>
            <w:tcW w:w="4770" w:type="dxa"/>
            <w:tcBorders>
              <w:bottom w:val="single" w:sz="4" w:space="0" w:color="BCBEC0"/>
            </w:tcBorders>
          </w:tcPr>
          <w:p w14:paraId="2BC1311E" w14:textId="77777777" w:rsidR="002352CA" w:rsidRDefault="002352CA" w:rsidP="00306A69">
            <w:r>
              <w:t>Understand and apply procurement processes to ensure effective purchasing and contract performance</w:t>
            </w:r>
          </w:p>
        </w:tc>
        <w:tc>
          <w:tcPr>
            <w:tcW w:w="1606" w:type="dxa"/>
            <w:tcBorders>
              <w:bottom w:val="single" w:sz="4" w:space="0" w:color="BCBEC0"/>
            </w:tcBorders>
          </w:tcPr>
          <w:p w14:paraId="2D8622D1" w14:textId="77777777" w:rsidR="002352CA" w:rsidRDefault="002352CA" w:rsidP="00306A69">
            <w:pPr>
              <w:pStyle w:val="TableBullet"/>
              <w:numPr>
                <w:ilvl w:val="0"/>
                <w:numId w:val="0"/>
              </w:numPr>
              <w:jc w:val="both"/>
            </w:pPr>
            <w:r>
              <w:t>Foundational</w:t>
            </w:r>
          </w:p>
        </w:tc>
      </w:tr>
      <w:tr w:rsidR="002352CA" w:rsidRPr="00C978B9" w14:paraId="139E01AF" w14:textId="77777777" w:rsidTr="00306A69">
        <w:tc>
          <w:tcPr>
            <w:tcW w:w="1406" w:type="dxa"/>
            <w:vMerge/>
            <w:tcBorders>
              <w:bottom w:val="single" w:sz="4" w:space="0" w:color="BCBEC0"/>
            </w:tcBorders>
          </w:tcPr>
          <w:p w14:paraId="2A4D9589" w14:textId="77777777" w:rsidR="002352CA" w:rsidRDefault="002352CA" w:rsidP="00306A69">
            <w:pPr>
              <w:keepNext/>
              <w:rPr>
                <w:noProof/>
                <w:lang w:eastAsia="en-AU"/>
              </w:rPr>
            </w:pPr>
          </w:p>
        </w:tc>
        <w:tc>
          <w:tcPr>
            <w:tcW w:w="2971" w:type="dxa"/>
            <w:gridSpan w:val="2"/>
            <w:tcBorders>
              <w:bottom w:val="single" w:sz="4" w:space="0" w:color="BCBEC0"/>
            </w:tcBorders>
          </w:tcPr>
          <w:p w14:paraId="7D6E6861" w14:textId="77777777" w:rsidR="002352CA" w:rsidRPr="00A8226F" w:rsidRDefault="002352CA" w:rsidP="00306A69">
            <w:r>
              <w:t>Project Management</w:t>
            </w:r>
          </w:p>
        </w:tc>
        <w:tc>
          <w:tcPr>
            <w:tcW w:w="4770" w:type="dxa"/>
            <w:tcBorders>
              <w:bottom w:val="single" w:sz="4" w:space="0" w:color="BCBEC0"/>
            </w:tcBorders>
          </w:tcPr>
          <w:p w14:paraId="0FA7599C" w14:textId="77777777" w:rsidR="002352CA" w:rsidRDefault="002352CA" w:rsidP="00306A69">
            <w:r>
              <w:t>Understand and apply effective planning, coordination and control methods</w:t>
            </w:r>
          </w:p>
        </w:tc>
        <w:tc>
          <w:tcPr>
            <w:tcW w:w="1606" w:type="dxa"/>
            <w:tcBorders>
              <w:bottom w:val="single" w:sz="4" w:space="0" w:color="BCBEC0"/>
            </w:tcBorders>
          </w:tcPr>
          <w:p w14:paraId="22257FA1" w14:textId="77777777" w:rsidR="002352CA" w:rsidRDefault="002352CA" w:rsidP="00306A69">
            <w:pPr>
              <w:pStyle w:val="TableBullet"/>
              <w:numPr>
                <w:ilvl w:val="0"/>
                <w:numId w:val="0"/>
              </w:numPr>
              <w:jc w:val="both"/>
            </w:pPr>
            <w:r>
              <w:t>Foundational</w:t>
            </w:r>
          </w:p>
        </w:tc>
      </w:tr>
    </w:tbl>
    <w:p w14:paraId="2F96198A" w14:textId="77777777" w:rsidR="002352CA" w:rsidRPr="003927AE" w:rsidRDefault="002352CA" w:rsidP="002352CA"/>
    <w:p w14:paraId="2C5E836C" w14:textId="77777777" w:rsidR="002352CA" w:rsidRPr="006A2FE6" w:rsidRDefault="002352CA" w:rsidP="006A2FE6"/>
    <w:sectPr w:rsidR="002352CA" w:rsidRPr="006A2FE6"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680E" w14:textId="77777777" w:rsidR="00A47005" w:rsidRDefault="00A47005" w:rsidP="00BB532F">
      <w:pPr>
        <w:spacing w:after="0" w:line="240" w:lineRule="auto"/>
      </w:pPr>
      <w:r>
        <w:separator/>
      </w:r>
    </w:p>
  </w:endnote>
  <w:endnote w:type="continuationSeparator" w:id="0">
    <w:p w14:paraId="718237A8" w14:textId="77777777" w:rsidR="00A47005" w:rsidRDefault="00A47005" w:rsidP="00BB532F">
      <w:pPr>
        <w:spacing w:after="0" w:line="240" w:lineRule="auto"/>
      </w:pPr>
      <w:r>
        <w:continuationSeparator/>
      </w:r>
    </w:p>
  </w:endnote>
  <w:endnote w:type="continuationNotice" w:id="1">
    <w:p w14:paraId="6DA2A145" w14:textId="77777777" w:rsidR="00A47005" w:rsidRDefault="00A47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43564" w14:paraId="455F42E9" w14:textId="77777777" w:rsidTr="00C03AFD">
      <w:tc>
        <w:tcPr>
          <w:tcW w:w="2250" w:type="pct"/>
          <w:vAlign w:val="center"/>
        </w:tcPr>
        <w:p w14:paraId="4929DFF8" w14:textId="77777777" w:rsidR="00843564" w:rsidRDefault="00843564" w:rsidP="006A2FE6">
          <w:pPr>
            <w:pStyle w:val="Footer"/>
          </w:pPr>
          <w:r w:rsidRPr="00C03AFD">
            <w:rPr>
              <w:color w:val="928B81"/>
              <w:sz w:val="18"/>
            </w:rPr>
            <w:t>Role Description</w:t>
          </w:r>
          <w:r w:rsidRPr="00C03AFD">
            <w:rPr>
              <w:color w:val="595959" w:themeColor="text1" w:themeTint="A6"/>
              <w:sz w:val="18"/>
            </w:rPr>
            <w:t xml:space="preserve"> </w:t>
          </w:r>
          <w:r w:rsidR="006A2FE6">
            <w:rPr>
              <w:color w:val="000000" w:themeColor="text1"/>
              <w:sz w:val="18"/>
            </w:rPr>
            <w:t>Land Data Supervisor</w:t>
          </w:r>
          <w:r>
            <w:rPr>
              <w:color w:val="000000" w:themeColor="text1"/>
              <w:sz w:val="18"/>
            </w:rPr>
            <w:t xml:space="preserve">  </w:t>
          </w:r>
        </w:p>
      </w:tc>
      <w:tc>
        <w:tcPr>
          <w:tcW w:w="250" w:type="pct"/>
          <w:vAlign w:val="center"/>
        </w:tcPr>
        <w:p w14:paraId="66821BE9" w14:textId="77777777" w:rsidR="00843564" w:rsidRPr="00C03AFD" w:rsidRDefault="0084356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73BCB">
            <w:rPr>
              <w:noProof/>
              <w:color w:val="928B81"/>
              <w:sz w:val="18"/>
              <w:lang w:eastAsia="en-AU"/>
            </w:rPr>
            <w:t>2</w:t>
          </w:r>
          <w:r w:rsidRPr="00C03AFD">
            <w:rPr>
              <w:noProof/>
              <w:color w:val="928B81"/>
              <w:sz w:val="18"/>
              <w:lang w:eastAsia="en-AU"/>
            </w:rPr>
            <w:fldChar w:fldCharType="end"/>
          </w:r>
        </w:p>
      </w:tc>
      <w:tc>
        <w:tcPr>
          <w:tcW w:w="2350" w:type="pct"/>
        </w:tcPr>
        <w:p w14:paraId="2875AC49" w14:textId="77777777" w:rsidR="00843564" w:rsidRDefault="00843564" w:rsidP="00C03AFD">
          <w:pPr>
            <w:pStyle w:val="Footer"/>
            <w:jc w:val="right"/>
          </w:pPr>
          <w:r>
            <w:rPr>
              <w:noProof/>
              <w:lang w:val="en-AU" w:eastAsia="en-AU"/>
            </w:rPr>
            <w:drawing>
              <wp:inline distT="0" distB="0" distL="0" distR="0" wp14:anchorId="20E604FE" wp14:editId="335A3D98">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296CF0A" w14:textId="77777777" w:rsidR="00843564" w:rsidRDefault="0084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43564" w14:paraId="62EB89C9" w14:textId="77777777" w:rsidTr="0047547E">
      <w:trPr>
        <w:trHeight w:val="811"/>
      </w:trPr>
      <w:tc>
        <w:tcPr>
          <w:tcW w:w="10005" w:type="dxa"/>
          <w:vAlign w:val="bottom"/>
        </w:tcPr>
        <w:p w14:paraId="0F2CD011" w14:textId="77777777" w:rsidR="00843564" w:rsidRPr="00051237" w:rsidRDefault="00843564" w:rsidP="00C13B9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73BCB">
            <w:rPr>
              <w:noProof/>
              <w:lang w:eastAsia="en-AU"/>
            </w:rPr>
            <w:t>1</w:t>
          </w:r>
          <w:r>
            <w:rPr>
              <w:noProof/>
              <w:lang w:eastAsia="en-AU"/>
            </w:rPr>
            <w:fldChar w:fldCharType="end"/>
          </w:r>
        </w:p>
      </w:tc>
      <w:tc>
        <w:tcPr>
          <w:tcW w:w="875" w:type="dxa"/>
        </w:tcPr>
        <w:p w14:paraId="4536D08D" w14:textId="77777777" w:rsidR="00843564" w:rsidRDefault="00843564" w:rsidP="00C13B99">
          <w:pPr>
            <w:pStyle w:val="Footer"/>
            <w:jc w:val="right"/>
          </w:pPr>
          <w:r>
            <w:rPr>
              <w:noProof/>
              <w:lang w:val="en-AU" w:eastAsia="en-AU"/>
            </w:rPr>
            <w:drawing>
              <wp:inline distT="0" distB="0" distL="0" distR="0" wp14:anchorId="46FEC22A" wp14:editId="366BB13B">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111D8B0" w14:textId="77777777" w:rsidR="00843564" w:rsidRDefault="00843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00B6C" w14:textId="77777777" w:rsidR="00A47005" w:rsidRDefault="00A47005" w:rsidP="00BB532F">
      <w:pPr>
        <w:spacing w:after="0" w:line="240" w:lineRule="auto"/>
      </w:pPr>
      <w:r>
        <w:separator/>
      </w:r>
    </w:p>
  </w:footnote>
  <w:footnote w:type="continuationSeparator" w:id="0">
    <w:p w14:paraId="46FAC13F" w14:textId="77777777" w:rsidR="00A47005" w:rsidRDefault="00A47005" w:rsidP="00BB532F">
      <w:pPr>
        <w:spacing w:after="0" w:line="240" w:lineRule="auto"/>
      </w:pPr>
      <w:r>
        <w:continuationSeparator/>
      </w:r>
    </w:p>
  </w:footnote>
  <w:footnote w:type="continuationNotice" w:id="1">
    <w:p w14:paraId="19463725" w14:textId="77777777" w:rsidR="00A47005" w:rsidRDefault="00A47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843564" w14:paraId="1EA97055" w14:textId="77777777" w:rsidTr="009D747B">
      <w:trPr>
        <w:trHeight w:val="1337"/>
      </w:trPr>
      <w:tc>
        <w:tcPr>
          <w:tcW w:w="7038" w:type="dxa"/>
        </w:tcPr>
        <w:p w14:paraId="561F1225" w14:textId="77777777" w:rsidR="00843564" w:rsidRPr="001E49B2" w:rsidRDefault="00843564" w:rsidP="007E2FB7">
          <w:pPr>
            <w:pStyle w:val="TitleSub"/>
            <w:spacing w:after="0"/>
            <w:rPr>
              <w:rFonts w:ascii="Arial" w:hAnsi="Arial" w:cs="Arial"/>
            </w:rPr>
          </w:pPr>
          <w:r w:rsidRPr="001E49B2">
            <w:rPr>
              <w:rFonts w:ascii="Arial" w:hAnsi="Arial" w:cs="Arial"/>
            </w:rPr>
            <w:t xml:space="preserve">Role Description </w:t>
          </w:r>
        </w:p>
        <w:p w14:paraId="0107F0B5" w14:textId="77777777" w:rsidR="00843564" w:rsidRPr="001E49B2" w:rsidRDefault="006A2FE6" w:rsidP="001C2248">
          <w:pPr>
            <w:pStyle w:val="TitleSub"/>
            <w:spacing w:after="0"/>
            <w:rPr>
              <w:rFonts w:ascii="Arial" w:hAnsi="Arial" w:cs="Arial"/>
              <w:b/>
            </w:rPr>
          </w:pPr>
          <w:r>
            <w:rPr>
              <w:rFonts w:ascii="Arial" w:hAnsi="Arial" w:cs="Arial"/>
              <w:b/>
            </w:rPr>
            <w:t>Land Data Supervisor</w:t>
          </w:r>
          <w:r w:rsidR="00843564">
            <w:rPr>
              <w:rFonts w:ascii="Arial" w:hAnsi="Arial" w:cs="Arial"/>
              <w:b/>
            </w:rPr>
            <w:t xml:space="preserve"> </w:t>
          </w:r>
        </w:p>
      </w:tc>
      <w:tc>
        <w:tcPr>
          <w:tcW w:w="3665" w:type="dxa"/>
        </w:tcPr>
        <w:p w14:paraId="28AA0C5F" w14:textId="6FECBE4A" w:rsidR="00843564" w:rsidRPr="000477E1" w:rsidRDefault="00FC0009" w:rsidP="00A53889">
          <w:pPr>
            <w:tabs>
              <w:tab w:val="left" w:pos="975"/>
            </w:tabs>
          </w:pPr>
          <w:r>
            <w:rPr>
              <w:noProof/>
              <w:lang w:eastAsia="en-AU"/>
            </w:rPr>
            <w:drawing>
              <wp:anchor distT="0" distB="91440" distL="114300" distR="114300" simplePos="0" relativeHeight="251659264" behindDoc="0" locked="0" layoutInCell="1" allowOverlap="1" wp14:anchorId="31605A33" wp14:editId="46E53278">
                <wp:simplePos x="0" y="0"/>
                <wp:positionH relativeFrom="margin">
                  <wp:posOffset>1363345</wp:posOffset>
                </wp:positionH>
                <wp:positionV relativeFrom="margin">
                  <wp:posOffset>0</wp:posOffset>
                </wp:positionV>
                <wp:extent cx="894080" cy="953770"/>
                <wp:effectExtent l="0" t="0" r="1270" b="0"/>
                <wp:wrapSquare wrapText="bothSides"/>
                <wp:docPr id="6108"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 name="Picture 1">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564">
            <w:tab/>
          </w:r>
        </w:p>
      </w:tc>
    </w:tr>
  </w:tbl>
  <w:p w14:paraId="6547275C" w14:textId="77777777" w:rsidR="00843564" w:rsidRDefault="0084356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9924E7"/>
    <w:multiLevelType w:val="hybridMultilevel"/>
    <w:tmpl w:val="D186B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87112"/>
    <w:multiLevelType w:val="hybridMultilevel"/>
    <w:tmpl w:val="F58C98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0936D7C"/>
    <w:multiLevelType w:val="hybridMultilevel"/>
    <w:tmpl w:val="2A5C9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BE1241"/>
    <w:multiLevelType w:val="hybridMultilevel"/>
    <w:tmpl w:val="01F09734"/>
    <w:lvl w:ilvl="0" w:tplc="3830F454">
      <w:numFmt w:val="bullet"/>
      <w:lvlText w:val="•"/>
      <w:lvlJc w:val="left"/>
      <w:pPr>
        <w:ind w:left="593" w:hanging="360"/>
      </w:pPr>
      <w:rPr>
        <w:rFonts w:ascii="Calibri" w:eastAsia="Calibri" w:hAnsi="Calibri" w:cs="Calibri" w:hint="default"/>
        <w:w w:val="131"/>
      </w:rPr>
    </w:lvl>
    <w:lvl w:ilvl="1" w:tplc="0C090003" w:tentative="1">
      <w:start w:val="1"/>
      <w:numFmt w:val="bullet"/>
      <w:lvlText w:val="o"/>
      <w:lvlJc w:val="left"/>
      <w:pPr>
        <w:ind w:left="1313" w:hanging="360"/>
      </w:pPr>
      <w:rPr>
        <w:rFonts w:ascii="Courier New" w:hAnsi="Courier New" w:cs="Courier New" w:hint="default"/>
      </w:rPr>
    </w:lvl>
    <w:lvl w:ilvl="2" w:tplc="0C090005" w:tentative="1">
      <w:start w:val="1"/>
      <w:numFmt w:val="bullet"/>
      <w:lvlText w:val=""/>
      <w:lvlJc w:val="left"/>
      <w:pPr>
        <w:ind w:left="2033" w:hanging="360"/>
      </w:pPr>
      <w:rPr>
        <w:rFonts w:ascii="Wingdings" w:hAnsi="Wingdings" w:hint="default"/>
      </w:rPr>
    </w:lvl>
    <w:lvl w:ilvl="3" w:tplc="0C090001" w:tentative="1">
      <w:start w:val="1"/>
      <w:numFmt w:val="bullet"/>
      <w:lvlText w:val=""/>
      <w:lvlJc w:val="left"/>
      <w:pPr>
        <w:ind w:left="2753" w:hanging="360"/>
      </w:pPr>
      <w:rPr>
        <w:rFonts w:ascii="Symbol" w:hAnsi="Symbol" w:hint="default"/>
      </w:rPr>
    </w:lvl>
    <w:lvl w:ilvl="4" w:tplc="0C090003" w:tentative="1">
      <w:start w:val="1"/>
      <w:numFmt w:val="bullet"/>
      <w:lvlText w:val="o"/>
      <w:lvlJc w:val="left"/>
      <w:pPr>
        <w:ind w:left="3473" w:hanging="360"/>
      </w:pPr>
      <w:rPr>
        <w:rFonts w:ascii="Courier New" w:hAnsi="Courier New" w:cs="Courier New" w:hint="default"/>
      </w:rPr>
    </w:lvl>
    <w:lvl w:ilvl="5" w:tplc="0C090005" w:tentative="1">
      <w:start w:val="1"/>
      <w:numFmt w:val="bullet"/>
      <w:lvlText w:val=""/>
      <w:lvlJc w:val="left"/>
      <w:pPr>
        <w:ind w:left="4193" w:hanging="360"/>
      </w:pPr>
      <w:rPr>
        <w:rFonts w:ascii="Wingdings" w:hAnsi="Wingdings" w:hint="default"/>
      </w:rPr>
    </w:lvl>
    <w:lvl w:ilvl="6" w:tplc="0C090001" w:tentative="1">
      <w:start w:val="1"/>
      <w:numFmt w:val="bullet"/>
      <w:lvlText w:val=""/>
      <w:lvlJc w:val="left"/>
      <w:pPr>
        <w:ind w:left="4913" w:hanging="360"/>
      </w:pPr>
      <w:rPr>
        <w:rFonts w:ascii="Symbol" w:hAnsi="Symbol" w:hint="default"/>
      </w:rPr>
    </w:lvl>
    <w:lvl w:ilvl="7" w:tplc="0C090003" w:tentative="1">
      <w:start w:val="1"/>
      <w:numFmt w:val="bullet"/>
      <w:lvlText w:val="o"/>
      <w:lvlJc w:val="left"/>
      <w:pPr>
        <w:ind w:left="5633" w:hanging="360"/>
      </w:pPr>
      <w:rPr>
        <w:rFonts w:ascii="Courier New" w:hAnsi="Courier New" w:cs="Courier New" w:hint="default"/>
      </w:rPr>
    </w:lvl>
    <w:lvl w:ilvl="8" w:tplc="0C090005" w:tentative="1">
      <w:start w:val="1"/>
      <w:numFmt w:val="bullet"/>
      <w:lvlText w:val=""/>
      <w:lvlJc w:val="left"/>
      <w:pPr>
        <w:ind w:left="6353" w:hanging="360"/>
      </w:pPr>
      <w:rPr>
        <w:rFonts w:ascii="Wingdings" w:hAnsi="Wingdings" w:hint="default"/>
      </w:rPr>
    </w:lvl>
  </w:abstractNum>
  <w:abstractNum w:abstractNumId="7" w15:restartNumberingAfterBreak="0">
    <w:nsid w:val="26AE21D5"/>
    <w:multiLevelType w:val="hybridMultilevel"/>
    <w:tmpl w:val="1CCA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A0F0E"/>
    <w:multiLevelType w:val="hybridMultilevel"/>
    <w:tmpl w:val="8482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7942"/>
    <w:multiLevelType w:val="hybridMultilevel"/>
    <w:tmpl w:val="3682A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9B5B7F"/>
    <w:multiLevelType w:val="hybridMultilevel"/>
    <w:tmpl w:val="B146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92D9B"/>
    <w:multiLevelType w:val="hybridMultilevel"/>
    <w:tmpl w:val="92381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7EC4E4B"/>
    <w:multiLevelType w:val="hybridMultilevel"/>
    <w:tmpl w:val="AF94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5A4999"/>
    <w:multiLevelType w:val="hybridMultilevel"/>
    <w:tmpl w:val="57942A7A"/>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DB1E52"/>
    <w:multiLevelType w:val="hybridMultilevel"/>
    <w:tmpl w:val="DF6C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E7EFD"/>
    <w:multiLevelType w:val="hybridMultilevel"/>
    <w:tmpl w:val="F116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085CB2"/>
    <w:multiLevelType w:val="hybridMultilevel"/>
    <w:tmpl w:val="DA1C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1753176">
    <w:abstractNumId w:val="0"/>
  </w:num>
  <w:num w:numId="2" w16cid:durableId="1977638802">
    <w:abstractNumId w:val="3"/>
  </w:num>
  <w:num w:numId="3" w16cid:durableId="75133728">
    <w:abstractNumId w:val="7"/>
  </w:num>
  <w:num w:numId="4" w16cid:durableId="729957423">
    <w:abstractNumId w:val="4"/>
  </w:num>
  <w:num w:numId="5" w16cid:durableId="1736320801">
    <w:abstractNumId w:val="10"/>
  </w:num>
  <w:num w:numId="6" w16cid:durableId="763110968">
    <w:abstractNumId w:val="8"/>
  </w:num>
  <w:num w:numId="7" w16cid:durableId="1027951612">
    <w:abstractNumId w:val="13"/>
  </w:num>
  <w:num w:numId="8" w16cid:durableId="1278028216">
    <w:abstractNumId w:val="2"/>
  </w:num>
  <w:num w:numId="9" w16cid:durableId="1485004078">
    <w:abstractNumId w:val="6"/>
  </w:num>
  <w:num w:numId="10" w16cid:durableId="38018709">
    <w:abstractNumId w:val="5"/>
  </w:num>
  <w:num w:numId="11" w16cid:durableId="1547525722">
    <w:abstractNumId w:val="9"/>
  </w:num>
  <w:num w:numId="12" w16cid:durableId="484853981">
    <w:abstractNumId w:val="1"/>
  </w:num>
  <w:num w:numId="13" w16cid:durableId="106239481">
    <w:abstractNumId w:val="14"/>
  </w:num>
  <w:num w:numId="14" w16cid:durableId="803889255">
    <w:abstractNumId w:val="16"/>
  </w:num>
  <w:num w:numId="15" w16cid:durableId="1942451323">
    <w:abstractNumId w:val="11"/>
  </w:num>
  <w:num w:numId="16" w16cid:durableId="1633244708">
    <w:abstractNumId w:val="12"/>
  </w:num>
  <w:num w:numId="17" w16cid:durableId="1426070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3660"/>
    <w:rsid w:val="00035639"/>
    <w:rsid w:val="0003564E"/>
    <w:rsid w:val="00037FD5"/>
    <w:rsid w:val="000477E1"/>
    <w:rsid w:val="00060763"/>
    <w:rsid w:val="00060B58"/>
    <w:rsid w:val="000645C8"/>
    <w:rsid w:val="00067161"/>
    <w:rsid w:val="00084123"/>
    <w:rsid w:val="000A2621"/>
    <w:rsid w:val="000A4281"/>
    <w:rsid w:val="000A7DC9"/>
    <w:rsid w:val="000B318B"/>
    <w:rsid w:val="000B49FD"/>
    <w:rsid w:val="000C3CC8"/>
    <w:rsid w:val="000D12B3"/>
    <w:rsid w:val="000D36FF"/>
    <w:rsid w:val="000D799A"/>
    <w:rsid w:val="000F231F"/>
    <w:rsid w:val="00104EC7"/>
    <w:rsid w:val="00107B56"/>
    <w:rsid w:val="001173EF"/>
    <w:rsid w:val="001336E8"/>
    <w:rsid w:val="0013413E"/>
    <w:rsid w:val="00134F5E"/>
    <w:rsid w:val="00153F10"/>
    <w:rsid w:val="00155659"/>
    <w:rsid w:val="00163D6E"/>
    <w:rsid w:val="001649DF"/>
    <w:rsid w:val="00165754"/>
    <w:rsid w:val="001671DC"/>
    <w:rsid w:val="001677AF"/>
    <w:rsid w:val="0018091E"/>
    <w:rsid w:val="001815E8"/>
    <w:rsid w:val="00185ABC"/>
    <w:rsid w:val="00193AA0"/>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52CA"/>
    <w:rsid w:val="00237421"/>
    <w:rsid w:val="00240A8E"/>
    <w:rsid w:val="00263ACB"/>
    <w:rsid w:val="00273EE0"/>
    <w:rsid w:val="0028314F"/>
    <w:rsid w:val="00283522"/>
    <w:rsid w:val="00287C54"/>
    <w:rsid w:val="002A0575"/>
    <w:rsid w:val="002A648F"/>
    <w:rsid w:val="002A7BF3"/>
    <w:rsid w:val="002B0B83"/>
    <w:rsid w:val="002B1F76"/>
    <w:rsid w:val="002C2823"/>
    <w:rsid w:val="002C2DCC"/>
    <w:rsid w:val="002D36BB"/>
    <w:rsid w:val="002F3496"/>
    <w:rsid w:val="00301747"/>
    <w:rsid w:val="00325E9D"/>
    <w:rsid w:val="00327F5C"/>
    <w:rsid w:val="00340ADC"/>
    <w:rsid w:val="00343491"/>
    <w:rsid w:val="00345199"/>
    <w:rsid w:val="00346C74"/>
    <w:rsid w:val="00346D51"/>
    <w:rsid w:val="00351826"/>
    <w:rsid w:val="00363816"/>
    <w:rsid w:val="00366AE3"/>
    <w:rsid w:val="00367130"/>
    <w:rsid w:val="00372A99"/>
    <w:rsid w:val="00373737"/>
    <w:rsid w:val="00375289"/>
    <w:rsid w:val="00377118"/>
    <w:rsid w:val="00381883"/>
    <w:rsid w:val="003907D9"/>
    <w:rsid w:val="003908BC"/>
    <w:rsid w:val="0039395B"/>
    <w:rsid w:val="00394D2A"/>
    <w:rsid w:val="003A2AFA"/>
    <w:rsid w:val="003A3538"/>
    <w:rsid w:val="003B0F42"/>
    <w:rsid w:val="003B403A"/>
    <w:rsid w:val="003C00FD"/>
    <w:rsid w:val="003C031F"/>
    <w:rsid w:val="003C0F2A"/>
    <w:rsid w:val="003C4FF5"/>
    <w:rsid w:val="003C5EB3"/>
    <w:rsid w:val="003D5227"/>
    <w:rsid w:val="003E2663"/>
    <w:rsid w:val="00411A43"/>
    <w:rsid w:val="00411F3E"/>
    <w:rsid w:val="0041525E"/>
    <w:rsid w:val="004203B4"/>
    <w:rsid w:val="00421648"/>
    <w:rsid w:val="00436621"/>
    <w:rsid w:val="00437224"/>
    <w:rsid w:val="00442732"/>
    <w:rsid w:val="004509E9"/>
    <w:rsid w:val="00466287"/>
    <w:rsid w:val="0047547E"/>
    <w:rsid w:val="00482B6A"/>
    <w:rsid w:val="00492AA6"/>
    <w:rsid w:val="004C45E2"/>
    <w:rsid w:val="004D0C22"/>
    <w:rsid w:val="004D2792"/>
    <w:rsid w:val="004D27C8"/>
    <w:rsid w:val="004E0959"/>
    <w:rsid w:val="004E44A5"/>
    <w:rsid w:val="004E474E"/>
    <w:rsid w:val="004E7F32"/>
    <w:rsid w:val="004F15DA"/>
    <w:rsid w:val="004F6077"/>
    <w:rsid w:val="00501D5F"/>
    <w:rsid w:val="00502DBF"/>
    <w:rsid w:val="00521D19"/>
    <w:rsid w:val="00523CFF"/>
    <w:rsid w:val="00527FCF"/>
    <w:rsid w:val="005307BA"/>
    <w:rsid w:val="00545AC6"/>
    <w:rsid w:val="00551038"/>
    <w:rsid w:val="0055307D"/>
    <w:rsid w:val="00584A7C"/>
    <w:rsid w:val="0059035B"/>
    <w:rsid w:val="005B10E1"/>
    <w:rsid w:val="005B5053"/>
    <w:rsid w:val="005C25BA"/>
    <w:rsid w:val="005C7AF5"/>
    <w:rsid w:val="005D71EA"/>
    <w:rsid w:val="005E6C59"/>
    <w:rsid w:val="005E73CE"/>
    <w:rsid w:val="005E75FC"/>
    <w:rsid w:val="005F5FD1"/>
    <w:rsid w:val="005F68DC"/>
    <w:rsid w:val="005F7EE8"/>
    <w:rsid w:val="006022B4"/>
    <w:rsid w:val="00603D53"/>
    <w:rsid w:val="00607F5C"/>
    <w:rsid w:val="00612673"/>
    <w:rsid w:val="00612AFA"/>
    <w:rsid w:val="00614552"/>
    <w:rsid w:val="006177D8"/>
    <w:rsid w:val="00617C88"/>
    <w:rsid w:val="00621D45"/>
    <w:rsid w:val="00623950"/>
    <w:rsid w:val="00626492"/>
    <w:rsid w:val="0063544E"/>
    <w:rsid w:val="006538BF"/>
    <w:rsid w:val="0066275C"/>
    <w:rsid w:val="00667E30"/>
    <w:rsid w:val="00673669"/>
    <w:rsid w:val="00674D4C"/>
    <w:rsid w:val="00683870"/>
    <w:rsid w:val="00692A89"/>
    <w:rsid w:val="006979A7"/>
    <w:rsid w:val="006A2280"/>
    <w:rsid w:val="006A2FE6"/>
    <w:rsid w:val="006B723B"/>
    <w:rsid w:val="006C2473"/>
    <w:rsid w:val="006C4218"/>
    <w:rsid w:val="006D1FBC"/>
    <w:rsid w:val="006E28E7"/>
    <w:rsid w:val="006F6652"/>
    <w:rsid w:val="006F7124"/>
    <w:rsid w:val="00701F8B"/>
    <w:rsid w:val="007041EA"/>
    <w:rsid w:val="007043E3"/>
    <w:rsid w:val="007249EC"/>
    <w:rsid w:val="00727368"/>
    <w:rsid w:val="00735B28"/>
    <w:rsid w:val="00735E89"/>
    <w:rsid w:val="00742966"/>
    <w:rsid w:val="0075261C"/>
    <w:rsid w:val="00753EEE"/>
    <w:rsid w:val="00763895"/>
    <w:rsid w:val="00767553"/>
    <w:rsid w:val="007736B4"/>
    <w:rsid w:val="00773975"/>
    <w:rsid w:val="00773BCB"/>
    <w:rsid w:val="00776DCB"/>
    <w:rsid w:val="00780299"/>
    <w:rsid w:val="007862DE"/>
    <w:rsid w:val="00786A0F"/>
    <w:rsid w:val="00792A3E"/>
    <w:rsid w:val="00794CC1"/>
    <w:rsid w:val="00794E0E"/>
    <w:rsid w:val="007A67C4"/>
    <w:rsid w:val="007B7C1F"/>
    <w:rsid w:val="007C21C8"/>
    <w:rsid w:val="007C586E"/>
    <w:rsid w:val="007C72CF"/>
    <w:rsid w:val="007D0E2E"/>
    <w:rsid w:val="007E2FB7"/>
    <w:rsid w:val="007E54FF"/>
    <w:rsid w:val="007F7EDC"/>
    <w:rsid w:val="00802D8A"/>
    <w:rsid w:val="00805561"/>
    <w:rsid w:val="00806FE1"/>
    <w:rsid w:val="00807ED1"/>
    <w:rsid w:val="00817B11"/>
    <w:rsid w:val="008203EE"/>
    <w:rsid w:val="008234E1"/>
    <w:rsid w:val="008267A0"/>
    <w:rsid w:val="0083547C"/>
    <w:rsid w:val="00842D0E"/>
    <w:rsid w:val="00843564"/>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14BB0"/>
    <w:rsid w:val="009335EF"/>
    <w:rsid w:val="009351E9"/>
    <w:rsid w:val="00940C04"/>
    <w:rsid w:val="00957666"/>
    <w:rsid w:val="00964A6C"/>
    <w:rsid w:val="00965020"/>
    <w:rsid w:val="00970179"/>
    <w:rsid w:val="00974235"/>
    <w:rsid w:val="00975182"/>
    <w:rsid w:val="00977E40"/>
    <w:rsid w:val="00985984"/>
    <w:rsid w:val="00994C94"/>
    <w:rsid w:val="00994DCE"/>
    <w:rsid w:val="0099587E"/>
    <w:rsid w:val="009979FA"/>
    <w:rsid w:val="009B3103"/>
    <w:rsid w:val="009B4872"/>
    <w:rsid w:val="009C12FA"/>
    <w:rsid w:val="009C4EF3"/>
    <w:rsid w:val="009D10E4"/>
    <w:rsid w:val="009D72FE"/>
    <w:rsid w:val="009D747B"/>
    <w:rsid w:val="00A00C30"/>
    <w:rsid w:val="00A02AEF"/>
    <w:rsid w:val="00A14A03"/>
    <w:rsid w:val="00A2122C"/>
    <w:rsid w:val="00A22A72"/>
    <w:rsid w:val="00A41E4E"/>
    <w:rsid w:val="00A4412E"/>
    <w:rsid w:val="00A47005"/>
    <w:rsid w:val="00A47353"/>
    <w:rsid w:val="00A53889"/>
    <w:rsid w:val="00A647F3"/>
    <w:rsid w:val="00A70613"/>
    <w:rsid w:val="00A706C5"/>
    <w:rsid w:val="00A73C38"/>
    <w:rsid w:val="00A77B0C"/>
    <w:rsid w:val="00A83932"/>
    <w:rsid w:val="00A85305"/>
    <w:rsid w:val="00A8686E"/>
    <w:rsid w:val="00A8732A"/>
    <w:rsid w:val="00A970A2"/>
    <w:rsid w:val="00AA125C"/>
    <w:rsid w:val="00AA1783"/>
    <w:rsid w:val="00AB120A"/>
    <w:rsid w:val="00AB31D4"/>
    <w:rsid w:val="00AB50E4"/>
    <w:rsid w:val="00AB5EE4"/>
    <w:rsid w:val="00AC1AF9"/>
    <w:rsid w:val="00AC742D"/>
    <w:rsid w:val="00AC7DC9"/>
    <w:rsid w:val="00AE14D7"/>
    <w:rsid w:val="00AF01AC"/>
    <w:rsid w:val="00AF4EFA"/>
    <w:rsid w:val="00AF68AA"/>
    <w:rsid w:val="00AF7D0C"/>
    <w:rsid w:val="00B0574B"/>
    <w:rsid w:val="00B107B7"/>
    <w:rsid w:val="00B2037F"/>
    <w:rsid w:val="00B24A92"/>
    <w:rsid w:val="00B25A37"/>
    <w:rsid w:val="00B25F83"/>
    <w:rsid w:val="00B32691"/>
    <w:rsid w:val="00B407F6"/>
    <w:rsid w:val="00B446BA"/>
    <w:rsid w:val="00B635E3"/>
    <w:rsid w:val="00B72B4F"/>
    <w:rsid w:val="00B81B57"/>
    <w:rsid w:val="00B835C0"/>
    <w:rsid w:val="00B876AF"/>
    <w:rsid w:val="00B974D9"/>
    <w:rsid w:val="00BA29B4"/>
    <w:rsid w:val="00BA44A1"/>
    <w:rsid w:val="00BA759E"/>
    <w:rsid w:val="00BB532F"/>
    <w:rsid w:val="00BC0B05"/>
    <w:rsid w:val="00BC162D"/>
    <w:rsid w:val="00BC2FE4"/>
    <w:rsid w:val="00BD4DDA"/>
    <w:rsid w:val="00BE09F6"/>
    <w:rsid w:val="00BE4EAE"/>
    <w:rsid w:val="00BF7247"/>
    <w:rsid w:val="00C00EAD"/>
    <w:rsid w:val="00C03AFD"/>
    <w:rsid w:val="00C13B99"/>
    <w:rsid w:val="00C271F9"/>
    <w:rsid w:val="00C30C15"/>
    <w:rsid w:val="00C31106"/>
    <w:rsid w:val="00C33FD5"/>
    <w:rsid w:val="00C35D63"/>
    <w:rsid w:val="00C50A05"/>
    <w:rsid w:val="00C517B6"/>
    <w:rsid w:val="00C55ABE"/>
    <w:rsid w:val="00C63F0F"/>
    <w:rsid w:val="00C70636"/>
    <w:rsid w:val="00C70842"/>
    <w:rsid w:val="00C81193"/>
    <w:rsid w:val="00C96BF9"/>
    <w:rsid w:val="00CB7BF7"/>
    <w:rsid w:val="00CC76F2"/>
    <w:rsid w:val="00CE105E"/>
    <w:rsid w:val="00CE1E5E"/>
    <w:rsid w:val="00CE715F"/>
    <w:rsid w:val="00D11C4B"/>
    <w:rsid w:val="00D12F5E"/>
    <w:rsid w:val="00D55E55"/>
    <w:rsid w:val="00D6042E"/>
    <w:rsid w:val="00D663ED"/>
    <w:rsid w:val="00D67A17"/>
    <w:rsid w:val="00D74882"/>
    <w:rsid w:val="00D759EE"/>
    <w:rsid w:val="00D90B8B"/>
    <w:rsid w:val="00D956AA"/>
    <w:rsid w:val="00DA543F"/>
    <w:rsid w:val="00DC0173"/>
    <w:rsid w:val="00DC11EA"/>
    <w:rsid w:val="00DC4056"/>
    <w:rsid w:val="00DD7D4E"/>
    <w:rsid w:val="00DE2202"/>
    <w:rsid w:val="00DE2472"/>
    <w:rsid w:val="00DE58C6"/>
    <w:rsid w:val="00DE6C80"/>
    <w:rsid w:val="00DF1540"/>
    <w:rsid w:val="00DF5EB4"/>
    <w:rsid w:val="00E25470"/>
    <w:rsid w:val="00E27471"/>
    <w:rsid w:val="00E43786"/>
    <w:rsid w:val="00E44564"/>
    <w:rsid w:val="00E5676E"/>
    <w:rsid w:val="00E72D70"/>
    <w:rsid w:val="00E80A46"/>
    <w:rsid w:val="00E83B02"/>
    <w:rsid w:val="00E85FA0"/>
    <w:rsid w:val="00E87997"/>
    <w:rsid w:val="00E90D60"/>
    <w:rsid w:val="00E95F38"/>
    <w:rsid w:val="00EA7A67"/>
    <w:rsid w:val="00EC0B04"/>
    <w:rsid w:val="00EC4A51"/>
    <w:rsid w:val="00EC5C1D"/>
    <w:rsid w:val="00ED176B"/>
    <w:rsid w:val="00EE5E90"/>
    <w:rsid w:val="00EE6156"/>
    <w:rsid w:val="00EF0168"/>
    <w:rsid w:val="00F10655"/>
    <w:rsid w:val="00F306E9"/>
    <w:rsid w:val="00F31B35"/>
    <w:rsid w:val="00F339CD"/>
    <w:rsid w:val="00F33A43"/>
    <w:rsid w:val="00F41650"/>
    <w:rsid w:val="00F47143"/>
    <w:rsid w:val="00F51E80"/>
    <w:rsid w:val="00F82644"/>
    <w:rsid w:val="00F84CA4"/>
    <w:rsid w:val="00F9569D"/>
    <w:rsid w:val="00FA452C"/>
    <w:rsid w:val="00FA7756"/>
    <w:rsid w:val="00FB36C6"/>
    <w:rsid w:val="00FC0009"/>
    <w:rsid w:val="00FC306C"/>
    <w:rsid w:val="00FC6457"/>
    <w:rsid w:val="00FD2790"/>
    <w:rsid w:val="00FD3076"/>
    <w:rsid w:val="00FD46BA"/>
    <w:rsid w:val="00FE1CBC"/>
    <w:rsid w:val="00FE2DEB"/>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1060A"/>
  <w15:docId w15:val="{E3D40616-E116-4D52-A556-CC8D82C8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TableTextChar">
    <w:name w:val="Table Text Char"/>
    <w:link w:val="TableText"/>
    <w:locked/>
    <w:rsid w:val="000B49FD"/>
    <w:rPr>
      <w:rFonts w:eastAsiaTheme="minorHAnsi" w:cs="Times New Roman"/>
      <w:sz w:val="20"/>
      <w:szCs w:val="20"/>
      <w:lang w:val="en-AU"/>
    </w:rPr>
  </w:style>
  <w:style w:type="character" w:customStyle="1" w:styleId="apple-converted-space">
    <w:name w:val="apple-converted-space"/>
    <w:basedOn w:val="DefaultParagraphFont"/>
    <w:rsid w:val="00617C88"/>
  </w:style>
  <w:style w:type="character" w:styleId="CommentReference">
    <w:name w:val="annotation reference"/>
    <w:basedOn w:val="DefaultParagraphFont"/>
    <w:uiPriority w:val="99"/>
    <w:semiHidden/>
    <w:unhideWhenUsed/>
    <w:rsid w:val="00FB36C6"/>
    <w:rPr>
      <w:sz w:val="16"/>
      <w:szCs w:val="16"/>
    </w:rPr>
  </w:style>
  <w:style w:type="paragraph" w:styleId="CommentText">
    <w:name w:val="annotation text"/>
    <w:basedOn w:val="Normal"/>
    <w:link w:val="CommentTextChar"/>
    <w:uiPriority w:val="99"/>
    <w:semiHidden/>
    <w:unhideWhenUsed/>
    <w:rsid w:val="00FB36C6"/>
    <w:pPr>
      <w:spacing w:line="240" w:lineRule="auto"/>
    </w:pPr>
    <w:rPr>
      <w:sz w:val="20"/>
      <w:szCs w:val="20"/>
    </w:rPr>
  </w:style>
  <w:style w:type="character" w:customStyle="1" w:styleId="CommentTextChar">
    <w:name w:val="Comment Text Char"/>
    <w:basedOn w:val="DefaultParagraphFont"/>
    <w:link w:val="CommentText"/>
    <w:uiPriority w:val="99"/>
    <w:semiHidden/>
    <w:rsid w:val="00FB36C6"/>
    <w:rPr>
      <w:sz w:val="20"/>
      <w:szCs w:val="20"/>
    </w:rPr>
  </w:style>
  <w:style w:type="paragraph" w:styleId="CommentSubject">
    <w:name w:val="annotation subject"/>
    <w:basedOn w:val="CommentText"/>
    <w:next w:val="CommentText"/>
    <w:link w:val="CommentSubjectChar"/>
    <w:uiPriority w:val="99"/>
    <w:semiHidden/>
    <w:unhideWhenUsed/>
    <w:rsid w:val="00FB36C6"/>
    <w:rPr>
      <w:b/>
      <w:bCs/>
    </w:rPr>
  </w:style>
  <w:style w:type="character" w:customStyle="1" w:styleId="CommentSubjectChar">
    <w:name w:val="Comment Subject Char"/>
    <w:basedOn w:val="CommentTextChar"/>
    <w:link w:val="CommentSubject"/>
    <w:uiPriority w:val="99"/>
    <w:semiHidden/>
    <w:rsid w:val="00FB36C6"/>
    <w:rPr>
      <w:b/>
      <w:bCs/>
      <w:sz w:val="20"/>
      <w:szCs w:val="20"/>
    </w:rPr>
  </w:style>
  <w:style w:type="paragraph" w:styleId="BodyText2">
    <w:name w:val="Body Text 2"/>
    <w:basedOn w:val="Normal"/>
    <w:link w:val="BodyText2Char"/>
    <w:uiPriority w:val="99"/>
    <w:semiHidden/>
    <w:unhideWhenUsed/>
    <w:rsid w:val="00F84CA4"/>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F84CA4"/>
    <w:rPr>
      <w:rFonts w:eastAsia="Times New Roman" w:cs="Times New Roman"/>
    </w:rPr>
  </w:style>
  <w:style w:type="character" w:customStyle="1" w:styleId="ListParagraphChar">
    <w:name w:val="List Paragraph Char"/>
    <w:link w:val="ListParagraph"/>
    <w:uiPriority w:val="34"/>
    <w:locked/>
    <w:rsid w:val="006177D8"/>
  </w:style>
  <w:style w:type="paragraph" w:styleId="NormalWeb">
    <w:name w:val="Normal (Web)"/>
    <w:basedOn w:val="Normal"/>
    <w:uiPriority w:val="99"/>
    <w:unhideWhenUsed/>
    <w:rsid w:val="009D10E4"/>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9D10E4"/>
    <w:rPr>
      <w:b/>
      <w:bCs/>
    </w:rPr>
  </w:style>
  <w:style w:type="paragraph" w:styleId="PlainText">
    <w:name w:val="Plain Text"/>
    <w:basedOn w:val="Normal"/>
    <w:link w:val="PlainTextChar"/>
    <w:uiPriority w:val="99"/>
    <w:unhideWhenUsed/>
    <w:rsid w:val="009D10E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9D10E4"/>
    <w:rPr>
      <w:rFonts w:ascii="Calibri" w:hAnsi="Calibri" w:cs="Times New Roman"/>
      <w:szCs w:val="21"/>
      <w:lang w:val="en-AU"/>
    </w:rPr>
  </w:style>
  <w:style w:type="paragraph" w:customStyle="1" w:styleId="Default">
    <w:name w:val="Default"/>
    <w:rsid w:val="00843564"/>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99493384">
      <w:bodyDiv w:val="1"/>
      <w:marLeft w:val="0"/>
      <w:marRight w:val="0"/>
      <w:marTop w:val="0"/>
      <w:marBottom w:val="0"/>
      <w:divBdr>
        <w:top w:val="none" w:sz="0" w:space="0" w:color="auto"/>
        <w:left w:val="none" w:sz="0" w:space="0" w:color="auto"/>
        <w:bottom w:val="none" w:sz="0" w:space="0" w:color="auto"/>
        <w:right w:val="none" w:sz="0" w:space="0" w:color="auto"/>
      </w:divBdr>
    </w:div>
    <w:div w:id="1528717380">
      <w:bodyDiv w:val="1"/>
      <w:marLeft w:val="0"/>
      <w:marRight w:val="0"/>
      <w:marTop w:val="0"/>
      <w:marBottom w:val="0"/>
      <w:divBdr>
        <w:top w:val="none" w:sz="0" w:space="0" w:color="auto"/>
        <w:left w:val="none" w:sz="0" w:space="0" w:color="auto"/>
        <w:bottom w:val="none" w:sz="0" w:space="0" w:color="auto"/>
        <w:right w:val="none" w:sz="0" w:space="0" w:color="auto"/>
      </w:divBdr>
    </w:div>
    <w:div w:id="15541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f15ef7-4480-4e7c-81f9-7dddfe3500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27B1518B884438C6271728C8662F4" ma:contentTypeVersion="12" ma:contentTypeDescription="Create a new document." ma:contentTypeScope="" ma:versionID="131eaebf6207ce8e2d3d184ba76fb177">
  <xsd:schema xmlns:xsd="http://www.w3.org/2001/XMLSchema" xmlns:xs="http://www.w3.org/2001/XMLSchema" xmlns:p="http://schemas.microsoft.com/office/2006/metadata/properties" xmlns:ns2="f9f15ef7-4480-4e7c-81f9-7dddfe3500f3" xmlns:ns3="61b17abc-fdb7-42bb-b777-1bd37436539a" targetNamespace="http://schemas.microsoft.com/office/2006/metadata/properties" ma:root="true" ma:fieldsID="72338a8d1e94d0b753c90dd2fdaa1166" ns2:_="" ns3:_="">
    <xsd:import namespace="f9f15ef7-4480-4e7c-81f9-7dddfe3500f3"/>
    <xsd:import namespace="61b17abc-fdb7-42bb-b777-1bd3743653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15ef7-4480-4e7c-81f9-7dddfe35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17abc-fdb7-42bb-b777-1bd3743653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66365-31E8-48D0-85FE-065882FF02F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77b1aba-bed7-4f49-b2c9-012e54c0234e"/>
    <ds:schemaRef ds:uri="61124d02-a506-4a4e-a704-85d172cd7910"/>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2B9365E-AD5E-4D85-85C2-AC85AAC2BF08}"/>
</file>

<file path=customXml/itemProps3.xml><?xml version="1.0" encoding="utf-8"?>
<ds:datastoreItem xmlns:ds="http://schemas.openxmlformats.org/officeDocument/2006/customXml" ds:itemID="{86834886-00E4-4CB4-A8B9-6D56ACAC3A7A}">
  <ds:schemaRefs>
    <ds:schemaRef ds:uri="http://schemas.openxmlformats.org/officeDocument/2006/bibliography"/>
  </ds:schemaRefs>
</ds:datastoreItem>
</file>

<file path=customXml/itemProps4.xml><?xml version="1.0" encoding="utf-8"?>
<ds:datastoreItem xmlns:ds="http://schemas.openxmlformats.org/officeDocument/2006/customXml" ds:itemID="{2CB0107F-9F31-4322-A5FA-87026BECD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1538</Words>
  <Characters>9659</Characters>
  <Application>Microsoft Office Word</Application>
  <DocSecurity>4</DocSecurity>
  <Lines>311</Lines>
  <Paragraphs>199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Kiki Hopcraft</cp:lastModifiedBy>
  <cp:revision>2</cp:revision>
  <cp:lastPrinted>2015-02-13T02:28:00Z</cp:lastPrinted>
  <dcterms:created xsi:type="dcterms:W3CDTF">2024-10-08T04:41:00Z</dcterms:created>
  <dcterms:modified xsi:type="dcterms:W3CDTF">2024-10-08T04:41:00Z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0x01010002727B1518B884438C6271728C8662F4</vt:lpwstr>
  </property>
  <property fmtid="{D5CDD505-2E9C-101B-9397-08002B2CF9AE}" pid="3" name="Order">
    <vt:r8>124900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