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75906" w14:textId="76284B5D" w:rsidR="004A6460" w:rsidRPr="0016540D" w:rsidRDefault="004A6460" w:rsidP="00A90222">
      <w:pPr>
        <w:pStyle w:val="Title"/>
        <w:framePr w:wrap="around" w:hAnchor="page" w:x="841" w:y="137"/>
        <w:spacing w:after="0"/>
        <w:jc w:val="center"/>
        <w:rPr>
          <w:i/>
          <w:iCs/>
          <w:color w:val="000000" w:themeColor="text1"/>
          <w:sz w:val="44"/>
          <w:szCs w:val="44"/>
        </w:rPr>
      </w:pPr>
      <w:r w:rsidRPr="0016540D">
        <w:rPr>
          <w:color w:val="000000" w:themeColor="text1"/>
          <w:sz w:val="44"/>
          <w:szCs w:val="44"/>
        </w:rPr>
        <w:t xml:space="preserve">Creating a new </w:t>
      </w:r>
      <w:r w:rsidR="00651E99" w:rsidRPr="0016540D">
        <w:rPr>
          <w:i/>
          <w:iCs/>
          <w:color w:val="000000" w:themeColor="text1"/>
          <w:sz w:val="44"/>
          <w:szCs w:val="44"/>
        </w:rPr>
        <w:t>Adelaide University</w:t>
      </w:r>
    </w:p>
    <w:p w14:paraId="4F6DA079" w14:textId="2865531F" w:rsidR="00316ABE" w:rsidRPr="0016540D" w:rsidRDefault="76EFD99D" w:rsidP="004A6460">
      <w:pPr>
        <w:pStyle w:val="Title"/>
        <w:framePr w:wrap="around" w:hAnchor="page" w:x="841" w:y="137"/>
        <w:spacing w:after="0"/>
        <w:jc w:val="center"/>
        <w:rPr>
          <w:color w:val="000000" w:themeColor="text1"/>
          <w:sz w:val="32"/>
          <w:szCs w:val="32"/>
        </w:rPr>
      </w:pPr>
      <w:r w:rsidRPr="0016540D">
        <w:rPr>
          <w:color w:val="000000" w:themeColor="text1"/>
          <w:sz w:val="32"/>
          <w:szCs w:val="32"/>
        </w:rPr>
        <w:t>Duty Statement</w:t>
      </w:r>
      <w:r w:rsidR="00B81445" w:rsidRPr="0016540D">
        <w:rPr>
          <w:color w:val="000000" w:themeColor="text1"/>
          <w:sz w:val="32"/>
          <w:szCs w:val="32"/>
        </w:rPr>
        <w:t xml:space="preserve"> </w:t>
      </w:r>
    </w:p>
    <w:p w14:paraId="389EED2F" w14:textId="78B906BA" w:rsidR="00E63A1A" w:rsidRPr="0016540D" w:rsidRDefault="449C78F6" w:rsidP="004A6460">
      <w:pPr>
        <w:pStyle w:val="Title"/>
        <w:framePr w:wrap="around" w:hAnchor="page" w:x="841" w:y="137"/>
        <w:spacing w:after="0"/>
        <w:jc w:val="center"/>
        <w:rPr>
          <w:color w:val="000000" w:themeColor="text1"/>
          <w:sz w:val="32"/>
          <w:szCs w:val="32"/>
        </w:rPr>
      </w:pPr>
      <w:r w:rsidRPr="0016540D">
        <w:rPr>
          <w:color w:val="000000" w:themeColor="text1"/>
          <w:sz w:val="32"/>
          <w:szCs w:val="32"/>
        </w:rPr>
        <w:t>University of Adelaide</w:t>
      </w:r>
      <w:r w:rsidR="00DC3FB5" w:rsidRPr="0016540D">
        <w:rPr>
          <w:color w:val="000000" w:themeColor="text1"/>
          <w:sz w:val="32"/>
          <w:szCs w:val="32"/>
        </w:rPr>
        <w:t>/University of South Australia</w:t>
      </w:r>
      <w:r w:rsidR="001D391D" w:rsidRPr="0016540D">
        <w:rPr>
          <w:color w:val="000000" w:themeColor="text1"/>
          <w:sz w:val="32"/>
          <w:szCs w:val="32"/>
        </w:rPr>
        <w:t xml:space="preserve"> </w:t>
      </w:r>
    </w:p>
    <w:p w14:paraId="0C1130C8" w14:textId="77777777" w:rsidR="00651E99" w:rsidRPr="0016540D" w:rsidRDefault="00651E99" w:rsidP="00651E99">
      <w:pPr>
        <w:rPr>
          <w:color w:val="000000" w:themeColor="text1"/>
          <w:sz w:val="18"/>
          <w:szCs w:val="18"/>
        </w:rPr>
      </w:pPr>
    </w:p>
    <w:tbl>
      <w:tblPr>
        <w:tblStyle w:val="TableGridLight"/>
        <w:tblpPr w:leftFromText="180" w:rightFromText="180" w:vertAnchor="text" w:horzAnchor="margin" w:tblpY="115"/>
        <w:tblW w:w="10201" w:type="dxa"/>
        <w:tblLook w:val="04A0" w:firstRow="1" w:lastRow="0" w:firstColumn="1" w:lastColumn="0" w:noHBand="0" w:noVBand="1"/>
      </w:tblPr>
      <w:tblGrid>
        <w:gridCol w:w="10201"/>
      </w:tblGrid>
      <w:tr w:rsidR="0016540D" w:rsidRPr="0016540D" w14:paraId="6F86F351" w14:textId="77777777" w:rsidTr="002470A1">
        <w:trPr>
          <w:trHeight w:val="276"/>
        </w:trPr>
        <w:tc>
          <w:tcPr>
            <w:tcW w:w="10201" w:type="dxa"/>
          </w:tcPr>
          <w:p w14:paraId="78C31844" w14:textId="19910E8F" w:rsidR="003C117E" w:rsidRPr="0016540D" w:rsidRDefault="00B857DD" w:rsidP="00B857DD">
            <w:pPr>
              <w:pStyle w:val="Heading1NoNumbers"/>
              <w:jc w:val="both"/>
              <w:rPr>
                <w:b w:val="0"/>
                <w:color w:val="000000" w:themeColor="text1"/>
                <w:sz w:val="20"/>
                <w:szCs w:val="20"/>
              </w:rPr>
            </w:pPr>
            <w:r w:rsidRPr="0016540D">
              <w:rPr>
                <w:color w:val="000000" w:themeColor="text1"/>
                <w:sz w:val="20"/>
                <w:szCs w:val="20"/>
              </w:rPr>
              <w:t xml:space="preserve">  </w:t>
            </w:r>
            <w:r w:rsidR="29480922" w:rsidRPr="0016540D">
              <w:rPr>
                <w:color w:val="000000" w:themeColor="text1"/>
                <w:sz w:val="20"/>
                <w:szCs w:val="20"/>
              </w:rPr>
              <w:t>TITLE</w:t>
            </w:r>
            <w:r w:rsidR="764AA350" w:rsidRPr="0016540D">
              <w:rPr>
                <w:color w:val="000000" w:themeColor="text1"/>
                <w:sz w:val="20"/>
                <w:szCs w:val="20"/>
              </w:rPr>
              <w:t xml:space="preserve">: </w:t>
            </w:r>
            <w:r w:rsidR="2FF388D3" w:rsidRPr="0016540D">
              <w:rPr>
                <w:color w:val="000000" w:themeColor="text1"/>
                <w:sz w:val="20"/>
                <w:szCs w:val="20"/>
              </w:rPr>
              <w:t xml:space="preserve"> </w:t>
            </w:r>
            <w:r w:rsidR="00E067EF" w:rsidRPr="0016540D">
              <w:rPr>
                <w:b w:val="0"/>
                <w:bCs/>
                <w:color w:val="000000" w:themeColor="text1"/>
                <w:sz w:val="20"/>
                <w:szCs w:val="20"/>
              </w:rPr>
              <w:t xml:space="preserve">Project Officer: </w:t>
            </w:r>
            <w:r w:rsidR="00167433" w:rsidRPr="0016540D">
              <w:rPr>
                <w:b w:val="0"/>
                <w:bCs/>
                <w:color w:val="000000" w:themeColor="text1"/>
                <w:sz w:val="20"/>
                <w:szCs w:val="20"/>
              </w:rPr>
              <w:t xml:space="preserve">Enterprise Bargaining </w:t>
            </w:r>
          </w:p>
        </w:tc>
      </w:tr>
      <w:tr w:rsidR="0016540D" w:rsidRPr="0016540D" w14:paraId="339FFF21" w14:textId="77777777" w:rsidTr="002470A1">
        <w:trPr>
          <w:trHeight w:val="276"/>
        </w:trPr>
        <w:tc>
          <w:tcPr>
            <w:tcW w:w="10201" w:type="dxa"/>
          </w:tcPr>
          <w:p w14:paraId="71DC8324" w14:textId="1C608405" w:rsidR="00651E99" w:rsidRPr="0016540D" w:rsidRDefault="00B857DD" w:rsidP="00B857DD">
            <w:pPr>
              <w:pStyle w:val="Heading1NoNumbers"/>
              <w:jc w:val="both"/>
              <w:rPr>
                <w:b w:val="0"/>
                <w:color w:val="000000" w:themeColor="text1"/>
                <w:sz w:val="20"/>
                <w:szCs w:val="20"/>
              </w:rPr>
            </w:pPr>
            <w:r w:rsidRPr="0016540D">
              <w:rPr>
                <w:color w:val="000000" w:themeColor="text1"/>
                <w:sz w:val="20"/>
                <w:szCs w:val="20"/>
              </w:rPr>
              <w:t xml:space="preserve">  </w:t>
            </w:r>
            <w:r w:rsidR="00E327E8" w:rsidRPr="0016540D">
              <w:rPr>
                <w:color w:val="000000" w:themeColor="text1"/>
                <w:sz w:val="20"/>
                <w:szCs w:val="20"/>
              </w:rPr>
              <w:t>CLASSIFICATION:</w:t>
            </w:r>
            <w:r w:rsidR="00B3559E" w:rsidRPr="0016540D">
              <w:rPr>
                <w:b w:val="0"/>
                <w:color w:val="000000" w:themeColor="text1"/>
                <w:sz w:val="20"/>
                <w:szCs w:val="20"/>
              </w:rPr>
              <w:t xml:space="preserve">  </w:t>
            </w:r>
            <w:r w:rsidR="00EB3BF0" w:rsidRPr="0016540D">
              <w:rPr>
                <w:b w:val="0"/>
                <w:color w:val="000000" w:themeColor="text1"/>
                <w:sz w:val="20"/>
                <w:szCs w:val="20"/>
              </w:rPr>
              <w:t>HEO</w:t>
            </w:r>
            <w:r w:rsidR="00E067EF" w:rsidRPr="0016540D">
              <w:rPr>
                <w:b w:val="0"/>
                <w:color w:val="000000" w:themeColor="text1"/>
                <w:sz w:val="20"/>
                <w:szCs w:val="20"/>
              </w:rPr>
              <w:t>6</w:t>
            </w:r>
          </w:p>
        </w:tc>
      </w:tr>
      <w:tr w:rsidR="0016540D" w:rsidRPr="0016540D" w14:paraId="7BE1611E" w14:textId="77777777" w:rsidTr="002470A1">
        <w:trPr>
          <w:trHeight w:val="378"/>
        </w:trPr>
        <w:tc>
          <w:tcPr>
            <w:tcW w:w="10201" w:type="dxa"/>
          </w:tcPr>
          <w:p w14:paraId="1C0B62FE" w14:textId="58269CA1" w:rsidR="00651E99" w:rsidRPr="0016540D" w:rsidRDefault="00B857DD" w:rsidP="00B857DD">
            <w:pPr>
              <w:pStyle w:val="Heading1NoNumbers"/>
              <w:jc w:val="both"/>
              <w:rPr>
                <w:color w:val="000000" w:themeColor="text1"/>
                <w:sz w:val="20"/>
                <w:szCs w:val="20"/>
              </w:rPr>
            </w:pPr>
            <w:r w:rsidRPr="0016540D">
              <w:rPr>
                <w:color w:val="000000" w:themeColor="text1"/>
                <w:sz w:val="20"/>
                <w:szCs w:val="20"/>
              </w:rPr>
              <w:t xml:space="preserve">  </w:t>
            </w:r>
            <w:r w:rsidR="00B81445" w:rsidRPr="0016540D">
              <w:rPr>
                <w:color w:val="000000" w:themeColor="text1"/>
                <w:sz w:val="20"/>
                <w:szCs w:val="20"/>
              </w:rPr>
              <w:t>UNIT</w:t>
            </w:r>
            <w:r w:rsidR="00E327E8" w:rsidRPr="0016540D">
              <w:rPr>
                <w:color w:val="000000" w:themeColor="text1"/>
                <w:sz w:val="20"/>
                <w:szCs w:val="20"/>
              </w:rPr>
              <w:t xml:space="preserve">: </w:t>
            </w:r>
            <w:r w:rsidR="00AA7CB2" w:rsidRPr="0016540D">
              <w:rPr>
                <w:b w:val="0"/>
                <w:color w:val="000000" w:themeColor="text1"/>
                <w:sz w:val="20"/>
                <w:szCs w:val="20"/>
              </w:rPr>
              <w:t>Integration Management Office (IMO)</w:t>
            </w:r>
          </w:p>
        </w:tc>
      </w:tr>
      <w:tr w:rsidR="0016540D" w:rsidRPr="0016540D" w14:paraId="20965DF2" w14:textId="77777777" w:rsidTr="002470A1">
        <w:trPr>
          <w:trHeight w:val="272"/>
        </w:trPr>
        <w:tc>
          <w:tcPr>
            <w:tcW w:w="10201" w:type="dxa"/>
          </w:tcPr>
          <w:p w14:paraId="2C7F0959" w14:textId="7912CA9E" w:rsidR="00651E99" w:rsidRPr="0016540D" w:rsidRDefault="00B857DD" w:rsidP="00B857DD">
            <w:pPr>
              <w:pStyle w:val="Heading1NoNumbers"/>
              <w:jc w:val="both"/>
              <w:rPr>
                <w:b w:val="0"/>
                <w:color w:val="000000" w:themeColor="text1"/>
                <w:sz w:val="20"/>
                <w:szCs w:val="20"/>
              </w:rPr>
            </w:pPr>
            <w:r w:rsidRPr="0016540D">
              <w:rPr>
                <w:color w:val="000000" w:themeColor="text1"/>
                <w:sz w:val="20"/>
                <w:szCs w:val="20"/>
              </w:rPr>
              <w:t xml:space="preserve">  </w:t>
            </w:r>
            <w:r w:rsidR="00E327E8" w:rsidRPr="0016540D">
              <w:rPr>
                <w:color w:val="000000" w:themeColor="text1"/>
                <w:sz w:val="20"/>
                <w:szCs w:val="20"/>
              </w:rPr>
              <w:t>LAST REVIEWED:</w:t>
            </w:r>
            <w:r w:rsidR="00B3559E" w:rsidRPr="0016540D">
              <w:rPr>
                <w:color w:val="000000" w:themeColor="text1"/>
                <w:sz w:val="20"/>
                <w:szCs w:val="20"/>
              </w:rPr>
              <w:t xml:space="preserve">  </w:t>
            </w:r>
            <w:r w:rsidR="00167433" w:rsidRPr="0016540D">
              <w:rPr>
                <w:b w:val="0"/>
                <w:bCs/>
                <w:color w:val="000000" w:themeColor="text1"/>
                <w:sz w:val="20"/>
                <w:szCs w:val="20"/>
              </w:rPr>
              <w:t>August</w:t>
            </w:r>
            <w:r w:rsidR="00EB3BF0" w:rsidRPr="0016540D">
              <w:rPr>
                <w:b w:val="0"/>
                <w:bCs/>
                <w:color w:val="000000" w:themeColor="text1"/>
                <w:sz w:val="20"/>
                <w:szCs w:val="20"/>
              </w:rPr>
              <w:t xml:space="preserve"> 2024</w:t>
            </w:r>
          </w:p>
        </w:tc>
      </w:tr>
    </w:tbl>
    <w:p w14:paraId="7710E004" w14:textId="5B176119" w:rsidR="00A90222" w:rsidRPr="0016540D" w:rsidRDefault="711C6E2B" w:rsidP="0A15AEBB">
      <w:pPr>
        <w:pStyle w:val="Heading1NoNumbers"/>
        <w:rPr>
          <w:color w:val="000000" w:themeColor="text1"/>
          <w:sz w:val="24"/>
          <w:szCs w:val="24"/>
        </w:rPr>
      </w:pPr>
      <w:r w:rsidRPr="0016540D">
        <w:rPr>
          <w:color w:val="000000" w:themeColor="text1"/>
          <w:sz w:val="24"/>
          <w:szCs w:val="24"/>
        </w:rPr>
        <w:t xml:space="preserve">Broad purpose of position </w:t>
      </w:r>
    </w:p>
    <w:p w14:paraId="7CD755E9" w14:textId="7316ABF3" w:rsidR="00C51CE5" w:rsidRPr="0016540D" w:rsidRDefault="00E067EF" w:rsidP="00B857DD">
      <w:pPr>
        <w:pStyle w:val="paragraph"/>
        <w:spacing w:before="0" w:beforeAutospacing="0" w:after="0" w:afterAutospacing="0"/>
        <w:jc w:val="both"/>
        <w:textAlignment w:val="baseline"/>
        <w:rPr>
          <w:rFonts w:asciiTheme="minorHAnsi" w:eastAsiaTheme="minorEastAsia" w:hAnsiTheme="minorHAnsi" w:cstheme="minorBidi"/>
          <w:color w:val="000000" w:themeColor="text1"/>
          <w:sz w:val="22"/>
          <w:szCs w:val="22"/>
          <w:lang w:val="en-AU"/>
        </w:rPr>
      </w:pPr>
      <w:r w:rsidRPr="0016540D">
        <w:rPr>
          <w:rFonts w:asciiTheme="minorHAnsi" w:eastAsiaTheme="minorEastAsia" w:hAnsiTheme="minorHAnsi" w:cstheme="minorBidi"/>
          <w:color w:val="000000" w:themeColor="text1"/>
          <w:sz w:val="22"/>
          <w:szCs w:val="22"/>
          <w:lang w:val="en-AU"/>
        </w:rPr>
        <w:t xml:space="preserve">The Project Officer: </w:t>
      </w:r>
      <w:r w:rsidR="00167433" w:rsidRPr="0016540D">
        <w:rPr>
          <w:rFonts w:asciiTheme="minorHAnsi" w:eastAsiaTheme="minorEastAsia" w:hAnsiTheme="minorHAnsi" w:cstheme="minorBidi"/>
          <w:color w:val="000000" w:themeColor="text1"/>
          <w:sz w:val="22"/>
          <w:szCs w:val="22"/>
          <w:lang w:val="en-AU"/>
        </w:rPr>
        <w:t>Enterprise Bargaining</w:t>
      </w:r>
      <w:r w:rsidRPr="0016540D">
        <w:rPr>
          <w:rFonts w:asciiTheme="minorHAnsi" w:eastAsiaTheme="minorEastAsia" w:hAnsiTheme="minorHAnsi" w:cstheme="minorBidi"/>
          <w:color w:val="000000" w:themeColor="text1"/>
          <w:sz w:val="22"/>
          <w:szCs w:val="22"/>
          <w:lang w:val="en-AU"/>
        </w:rPr>
        <w:t xml:space="preserve"> supports a diverse range of duties in support of the leadership and delivery of IR strategies to enable the creation of, and transition to, the new Adelaide University. </w:t>
      </w:r>
    </w:p>
    <w:p w14:paraId="27AE181C" w14:textId="77777777" w:rsidR="00C51CE5" w:rsidRPr="0016540D" w:rsidRDefault="00C51CE5" w:rsidP="00B857DD">
      <w:pPr>
        <w:pStyle w:val="paragraph"/>
        <w:spacing w:before="0" w:beforeAutospacing="0" w:after="0" w:afterAutospacing="0"/>
        <w:jc w:val="both"/>
        <w:textAlignment w:val="baseline"/>
        <w:rPr>
          <w:rFonts w:asciiTheme="minorHAnsi" w:eastAsiaTheme="minorEastAsia" w:hAnsiTheme="minorHAnsi" w:cstheme="minorBidi"/>
          <w:color w:val="000000" w:themeColor="text1"/>
          <w:sz w:val="22"/>
          <w:szCs w:val="22"/>
          <w:lang w:val="en-AU"/>
        </w:rPr>
      </w:pPr>
    </w:p>
    <w:p w14:paraId="2E1A847F" w14:textId="360D5CFF" w:rsidR="00EB3BF0" w:rsidRPr="0016540D" w:rsidRDefault="00E067EF" w:rsidP="00B857DD">
      <w:pPr>
        <w:pStyle w:val="paragraph"/>
        <w:spacing w:before="0" w:beforeAutospacing="0" w:after="0" w:afterAutospacing="0"/>
        <w:jc w:val="both"/>
        <w:textAlignment w:val="baseline"/>
        <w:rPr>
          <w:rFonts w:asciiTheme="minorHAnsi" w:eastAsiaTheme="minorEastAsia" w:hAnsiTheme="minorHAnsi" w:cstheme="minorBidi"/>
          <w:color w:val="000000" w:themeColor="text1"/>
          <w:sz w:val="22"/>
          <w:szCs w:val="22"/>
          <w:lang w:val="en-AU"/>
        </w:rPr>
      </w:pPr>
      <w:r w:rsidRPr="0016540D">
        <w:rPr>
          <w:rFonts w:asciiTheme="minorHAnsi" w:eastAsiaTheme="minorEastAsia" w:hAnsiTheme="minorHAnsi" w:cstheme="minorBidi"/>
          <w:color w:val="000000" w:themeColor="text1"/>
          <w:sz w:val="22"/>
          <w:szCs w:val="22"/>
          <w:lang w:val="en-AU"/>
        </w:rPr>
        <w:t xml:space="preserve">As a key member of the People and Culture Domain, the Project Officer: </w:t>
      </w:r>
      <w:r w:rsidR="00167433" w:rsidRPr="0016540D">
        <w:rPr>
          <w:rFonts w:asciiTheme="minorHAnsi" w:eastAsiaTheme="minorEastAsia" w:hAnsiTheme="minorHAnsi" w:cstheme="minorBidi"/>
          <w:color w:val="000000" w:themeColor="text1"/>
          <w:sz w:val="22"/>
          <w:szCs w:val="22"/>
          <w:lang w:val="en-AU"/>
        </w:rPr>
        <w:t>Enterprise Bargaining</w:t>
      </w:r>
      <w:r w:rsidRPr="0016540D">
        <w:rPr>
          <w:rFonts w:asciiTheme="minorHAnsi" w:eastAsiaTheme="minorEastAsia" w:hAnsiTheme="minorHAnsi" w:cstheme="minorBidi"/>
          <w:color w:val="000000" w:themeColor="text1"/>
          <w:sz w:val="22"/>
          <w:szCs w:val="22"/>
          <w:lang w:val="en-AU"/>
        </w:rPr>
        <w:t xml:space="preserve"> works closely with the Project Lead: </w:t>
      </w:r>
      <w:r w:rsidR="00167433" w:rsidRPr="0016540D">
        <w:rPr>
          <w:rFonts w:asciiTheme="minorHAnsi" w:eastAsiaTheme="minorEastAsia" w:hAnsiTheme="minorHAnsi" w:cstheme="minorBidi"/>
          <w:color w:val="000000" w:themeColor="text1"/>
          <w:sz w:val="22"/>
          <w:szCs w:val="22"/>
          <w:lang w:val="en-AU"/>
        </w:rPr>
        <w:t>Enterprise Bargaining</w:t>
      </w:r>
      <w:r w:rsidRPr="0016540D">
        <w:rPr>
          <w:rFonts w:asciiTheme="minorHAnsi" w:eastAsiaTheme="minorEastAsia" w:hAnsiTheme="minorHAnsi" w:cstheme="minorBidi"/>
          <w:color w:val="000000" w:themeColor="text1"/>
          <w:sz w:val="22"/>
          <w:szCs w:val="22"/>
          <w:lang w:val="en-AU"/>
        </w:rPr>
        <w:t xml:space="preserve"> and the </w:t>
      </w:r>
      <w:r w:rsidR="00167433" w:rsidRPr="0016540D">
        <w:rPr>
          <w:rFonts w:asciiTheme="minorHAnsi" w:eastAsiaTheme="minorEastAsia" w:hAnsiTheme="minorHAnsi" w:cstheme="minorBidi"/>
          <w:color w:val="000000" w:themeColor="text1"/>
          <w:sz w:val="22"/>
          <w:szCs w:val="22"/>
          <w:lang w:val="en-AU"/>
        </w:rPr>
        <w:t>Enterprise Bargaining Project team</w:t>
      </w:r>
      <w:r w:rsidRPr="0016540D">
        <w:rPr>
          <w:rFonts w:asciiTheme="minorHAnsi" w:eastAsiaTheme="minorEastAsia" w:hAnsiTheme="minorHAnsi" w:cstheme="minorBidi"/>
          <w:color w:val="000000" w:themeColor="text1"/>
          <w:sz w:val="22"/>
          <w:szCs w:val="22"/>
          <w:lang w:val="en-AU"/>
        </w:rPr>
        <w:t xml:space="preserve"> to support the design and development of strategies, frameworks, and advice as part of the broader Workforce Readiness Sub Critical Path (SCP) Project.</w:t>
      </w:r>
    </w:p>
    <w:p w14:paraId="38B7BD8C" w14:textId="5800B487" w:rsidR="00651E99" w:rsidRPr="0016540D" w:rsidRDefault="00A90222" w:rsidP="00C51CE5">
      <w:pPr>
        <w:pStyle w:val="Heading1NoNumbers"/>
        <w:spacing w:line="276" w:lineRule="auto"/>
        <w:rPr>
          <w:color w:val="000000" w:themeColor="text1"/>
          <w:sz w:val="24"/>
          <w:szCs w:val="24"/>
        </w:rPr>
      </w:pPr>
      <w:r w:rsidRPr="0016540D">
        <w:rPr>
          <w:color w:val="000000" w:themeColor="text1"/>
          <w:sz w:val="24"/>
          <w:szCs w:val="24"/>
        </w:rPr>
        <w:t xml:space="preserve">Position environment </w:t>
      </w:r>
    </w:p>
    <w:p w14:paraId="53D51827" w14:textId="41CD3965" w:rsidR="209AFEBB" w:rsidRPr="0016540D" w:rsidRDefault="209AFEBB" w:rsidP="00B857DD">
      <w:pPr>
        <w:jc w:val="both"/>
        <w:rPr>
          <w:rFonts w:ascii="Arial" w:eastAsia="Arial" w:hAnsi="Arial" w:cs="Arial"/>
          <w:color w:val="000000" w:themeColor="text1"/>
          <w:sz w:val="22"/>
          <w:szCs w:val="22"/>
        </w:rPr>
      </w:pPr>
      <w:r w:rsidRPr="0016540D">
        <w:rPr>
          <w:rFonts w:ascii="Arial" w:eastAsia="Arial" w:hAnsi="Arial" w:cs="Arial"/>
          <w:color w:val="000000" w:themeColor="text1"/>
          <w:sz w:val="22"/>
          <w:szCs w:val="22"/>
        </w:rPr>
        <w:t>The University of South Australia</w:t>
      </w:r>
      <w:r w:rsidR="00BF39EB" w:rsidRPr="0016540D">
        <w:rPr>
          <w:rFonts w:ascii="Arial" w:eastAsia="Arial" w:hAnsi="Arial" w:cs="Arial"/>
          <w:color w:val="000000" w:themeColor="text1"/>
          <w:sz w:val="22"/>
          <w:szCs w:val="22"/>
        </w:rPr>
        <w:t xml:space="preserve"> (UniSA)</w:t>
      </w:r>
      <w:r w:rsidRPr="0016540D">
        <w:rPr>
          <w:rFonts w:ascii="Arial" w:eastAsia="Arial" w:hAnsi="Arial" w:cs="Arial"/>
          <w:color w:val="000000" w:themeColor="text1"/>
          <w:sz w:val="22"/>
          <w:szCs w:val="22"/>
        </w:rPr>
        <w:t xml:space="preserve"> and the University of Adelaide </w:t>
      </w:r>
      <w:r w:rsidR="00BF39EB" w:rsidRPr="0016540D">
        <w:rPr>
          <w:rFonts w:ascii="Arial" w:eastAsia="Arial" w:hAnsi="Arial" w:cs="Arial"/>
          <w:color w:val="000000" w:themeColor="text1"/>
          <w:sz w:val="22"/>
          <w:szCs w:val="22"/>
        </w:rPr>
        <w:t xml:space="preserve">(UoA) </w:t>
      </w:r>
      <w:r w:rsidRPr="0016540D">
        <w:rPr>
          <w:rFonts w:ascii="Arial" w:eastAsia="Arial" w:hAnsi="Arial" w:cs="Arial"/>
          <w:color w:val="000000" w:themeColor="text1"/>
          <w:sz w:val="22"/>
          <w:szCs w:val="22"/>
        </w:rPr>
        <w:t xml:space="preserve">are working together to advance the planning and preparatory activities required to establish the new </w:t>
      </w:r>
      <w:r w:rsidRPr="0016540D">
        <w:rPr>
          <w:rFonts w:ascii="Arial" w:eastAsia="Arial" w:hAnsi="Arial" w:cs="Arial"/>
          <w:i/>
          <w:iCs/>
          <w:color w:val="000000" w:themeColor="text1"/>
          <w:sz w:val="22"/>
          <w:szCs w:val="22"/>
        </w:rPr>
        <w:t>Adelaide University</w:t>
      </w:r>
      <w:r w:rsidRPr="0016540D">
        <w:rPr>
          <w:rFonts w:ascii="Arial" w:eastAsia="Arial" w:hAnsi="Arial" w:cs="Arial"/>
          <w:color w:val="000000" w:themeColor="text1"/>
          <w:sz w:val="22"/>
          <w:szCs w:val="22"/>
        </w:rPr>
        <w:t xml:space="preserve"> pursuant to the Adelaide University Act 2023 (SA). The </w:t>
      </w:r>
      <w:r w:rsidR="00FD0EF4" w:rsidRPr="0016540D">
        <w:rPr>
          <w:rFonts w:ascii="Arial" w:eastAsia="Arial" w:hAnsi="Arial" w:cs="Arial"/>
          <w:color w:val="000000" w:themeColor="text1"/>
          <w:sz w:val="22"/>
          <w:szCs w:val="22"/>
        </w:rPr>
        <w:t>Integration Management Office (</w:t>
      </w:r>
      <w:r w:rsidRPr="0016540D">
        <w:rPr>
          <w:rFonts w:ascii="Arial" w:eastAsia="Arial" w:hAnsi="Arial" w:cs="Arial"/>
          <w:color w:val="000000" w:themeColor="text1"/>
          <w:sz w:val="22"/>
          <w:szCs w:val="22"/>
        </w:rPr>
        <w:t>IMO</w:t>
      </w:r>
      <w:r w:rsidR="00FD0EF4" w:rsidRPr="0016540D">
        <w:rPr>
          <w:rFonts w:ascii="Arial" w:eastAsia="Arial" w:hAnsi="Arial" w:cs="Arial"/>
          <w:color w:val="000000" w:themeColor="text1"/>
          <w:sz w:val="22"/>
          <w:szCs w:val="22"/>
        </w:rPr>
        <w:t>)</w:t>
      </w:r>
      <w:r w:rsidRPr="0016540D">
        <w:rPr>
          <w:rFonts w:ascii="Arial" w:eastAsia="Arial" w:hAnsi="Arial" w:cs="Arial"/>
          <w:color w:val="000000" w:themeColor="text1"/>
          <w:sz w:val="22"/>
          <w:szCs w:val="22"/>
        </w:rPr>
        <w:t xml:space="preserve"> is the vehicle dedicated to guiding the establishment phase (2023-25) and driving implementation towards a target launch date of 1 January 2026</w:t>
      </w:r>
      <w:r w:rsidR="00D76553" w:rsidRPr="0016540D">
        <w:rPr>
          <w:rFonts w:ascii="Arial" w:eastAsia="Arial" w:hAnsi="Arial" w:cs="Arial"/>
          <w:color w:val="000000" w:themeColor="text1"/>
          <w:sz w:val="22"/>
          <w:szCs w:val="22"/>
        </w:rPr>
        <w:t>, as well as ongoing transformation activities far beyond Day 1</w:t>
      </w:r>
      <w:r w:rsidRPr="0016540D">
        <w:rPr>
          <w:rFonts w:ascii="Arial" w:eastAsia="Arial" w:hAnsi="Arial" w:cs="Arial"/>
          <w:color w:val="000000" w:themeColor="text1"/>
          <w:sz w:val="22"/>
          <w:szCs w:val="22"/>
        </w:rPr>
        <w:t>.</w:t>
      </w:r>
    </w:p>
    <w:p w14:paraId="4B097EC9" w14:textId="2F914CCB" w:rsidR="00651E99" w:rsidRPr="0016540D" w:rsidRDefault="00A90222" w:rsidP="00C51CE5">
      <w:pPr>
        <w:pStyle w:val="Heading1NoNumbers"/>
        <w:spacing w:line="276" w:lineRule="auto"/>
        <w:rPr>
          <w:color w:val="000000" w:themeColor="text1"/>
          <w:sz w:val="24"/>
          <w:szCs w:val="24"/>
        </w:rPr>
      </w:pPr>
      <w:r w:rsidRPr="0016540D">
        <w:rPr>
          <w:color w:val="000000" w:themeColor="text1"/>
          <w:sz w:val="24"/>
          <w:szCs w:val="24"/>
        </w:rPr>
        <w:t xml:space="preserve">Reporting relationships and key stakeholders </w:t>
      </w:r>
    </w:p>
    <w:p w14:paraId="63465C89" w14:textId="0FFAB2FB" w:rsidR="00E067EF" w:rsidRPr="0016540D" w:rsidRDefault="00E067EF" w:rsidP="00B857DD">
      <w:pPr>
        <w:jc w:val="both"/>
        <w:rPr>
          <w:rFonts w:ascii="Arial" w:eastAsia="Arial" w:hAnsi="Arial" w:cs="Arial"/>
          <w:color w:val="000000" w:themeColor="text1"/>
          <w:sz w:val="22"/>
          <w:szCs w:val="22"/>
        </w:rPr>
      </w:pPr>
      <w:r w:rsidRPr="0016540D">
        <w:rPr>
          <w:rFonts w:ascii="Arial" w:eastAsia="Arial" w:hAnsi="Arial" w:cs="Arial"/>
          <w:color w:val="000000" w:themeColor="text1"/>
          <w:sz w:val="22"/>
          <w:szCs w:val="22"/>
        </w:rPr>
        <w:t xml:space="preserve">This incumbent will remain employed with their substantive institution and will be located in the </w:t>
      </w:r>
      <w:r w:rsidR="00CF23DE">
        <w:rPr>
          <w:rFonts w:ascii="Arial" w:eastAsia="Arial" w:hAnsi="Arial" w:cs="Arial"/>
          <w:color w:val="000000" w:themeColor="text1"/>
          <w:sz w:val="22"/>
          <w:szCs w:val="22"/>
        </w:rPr>
        <w:t>Adelaide CBD</w:t>
      </w:r>
      <w:r w:rsidRPr="0016540D">
        <w:rPr>
          <w:rFonts w:ascii="Arial" w:eastAsia="Arial" w:hAnsi="Arial" w:cs="Arial"/>
          <w:color w:val="000000" w:themeColor="text1"/>
          <w:sz w:val="22"/>
          <w:szCs w:val="22"/>
        </w:rPr>
        <w:t xml:space="preserve">. The role will report to </w:t>
      </w:r>
      <w:r w:rsidR="47B982B0" w:rsidRPr="0016540D">
        <w:rPr>
          <w:rFonts w:ascii="Arial" w:eastAsia="Arial" w:hAnsi="Arial" w:cs="Arial"/>
          <w:color w:val="000000" w:themeColor="text1"/>
          <w:sz w:val="22"/>
          <w:szCs w:val="22"/>
        </w:rPr>
        <w:t>the</w:t>
      </w:r>
      <w:r w:rsidR="4F77D3B4" w:rsidRPr="0016540D">
        <w:rPr>
          <w:rFonts w:ascii="Arial" w:eastAsia="Arial" w:hAnsi="Arial" w:cs="Arial"/>
          <w:color w:val="000000" w:themeColor="text1"/>
          <w:sz w:val="22"/>
          <w:szCs w:val="22"/>
        </w:rPr>
        <w:t xml:space="preserve"> Project Lead: </w:t>
      </w:r>
      <w:r w:rsidR="00167433" w:rsidRPr="0016540D">
        <w:rPr>
          <w:rFonts w:ascii="Arial" w:eastAsia="Arial" w:hAnsi="Arial" w:cs="Arial"/>
          <w:color w:val="000000" w:themeColor="text1"/>
          <w:sz w:val="22"/>
          <w:szCs w:val="22"/>
        </w:rPr>
        <w:t>Enterprise Bargaining</w:t>
      </w:r>
      <w:r w:rsidRPr="0016540D">
        <w:rPr>
          <w:rFonts w:ascii="Arial" w:eastAsia="Arial" w:hAnsi="Arial" w:cs="Arial"/>
          <w:color w:val="000000" w:themeColor="text1"/>
          <w:sz w:val="22"/>
          <w:szCs w:val="22"/>
        </w:rPr>
        <w:t xml:space="preserve"> and work closely with </w:t>
      </w:r>
      <w:r w:rsidR="00167433" w:rsidRPr="0016540D">
        <w:rPr>
          <w:rFonts w:ascii="Arial" w:eastAsia="Arial" w:hAnsi="Arial" w:cs="Arial"/>
          <w:color w:val="000000" w:themeColor="text1"/>
          <w:sz w:val="22"/>
          <w:szCs w:val="22"/>
        </w:rPr>
        <w:t>Enterprise Bargaining Project team</w:t>
      </w:r>
      <w:r w:rsidRPr="0016540D">
        <w:rPr>
          <w:rFonts w:ascii="Arial" w:eastAsia="Arial" w:hAnsi="Arial" w:cs="Arial"/>
          <w:color w:val="000000" w:themeColor="text1"/>
          <w:sz w:val="22"/>
          <w:szCs w:val="22"/>
        </w:rPr>
        <w:t xml:space="preserve">. </w:t>
      </w:r>
    </w:p>
    <w:p w14:paraId="4B09F21D" w14:textId="0A8BE5F6" w:rsidR="006C2F23" w:rsidRPr="0016540D" w:rsidRDefault="00A90222" w:rsidP="00C51CE5">
      <w:pPr>
        <w:spacing w:line="276" w:lineRule="auto"/>
        <w:rPr>
          <w:rFonts w:eastAsia="Times New Roman"/>
          <w:color w:val="000000" w:themeColor="text1"/>
          <w:sz w:val="22"/>
          <w:szCs w:val="22"/>
        </w:rPr>
      </w:pPr>
      <w:r w:rsidRPr="0016540D">
        <w:rPr>
          <w:rFonts w:eastAsia="Times New Roman"/>
          <w:color w:val="000000" w:themeColor="text1"/>
          <w:sz w:val="22"/>
          <w:szCs w:val="22"/>
        </w:rPr>
        <w:t>Other key stakeholders that this position will liaise with includes:</w:t>
      </w:r>
    </w:p>
    <w:p w14:paraId="2613B37C" w14:textId="07600C48" w:rsidR="00A90222" w:rsidRPr="0016540D" w:rsidRDefault="6441AA2F" w:rsidP="00C51CE5">
      <w:pPr>
        <w:spacing w:before="0" w:after="0" w:line="276" w:lineRule="auto"/>
        <w:ind w:left="360"/>
        <w:jc w:val="both"/>
        <w:rPr>
          <w:rFonts w:eastAsia="Times New Roman"/>
          <w:color w:val="000000" w:themeColor="text1"/>
          <w:sz w:val="22"/>
          <w:szCs w:val="22"/>
        </w:rPr>
      </w:pPr>
      <w:r w:rsidRPr="0016540D">
        <w:rPr>
          <w:rFonts w:eastAsia="Times New Roman"/>
          <w:b/>
          <w:color w:val="000000" w:themeColor="text1"/>
          <w:sz w:val="22"/>
          <w:szCs w:val="22"/>
        </w:rPr>
        <w:t>Internal</w:t>
      </w:r>
      <w:r w:rsidRPr="0016540D">
        <w:rPr>
          <w:rFonts w:eastAsia="Times New Roman"/>
          <w:color w:val="000000" w:themeColor="text1"/>
          <w:sz w:val="22"/>
          <w:szCs w:val="22"/>
        </w:rPr>
        <w:t xml:space="preserve"> (to the IMO)</w:t>
      </w:r>
    </w:p>
    <w:p w14:paraId="12892D15" w14:textId="08609AAB" w:rsidR="00A90222" w:rsidRPr="0016540D" w:rsidRDefault="107AC2C0" w:rsidP="00C51CE5">
      <w:pPr>
        <w:numPr>
          <w:ilvl w:val="0"/>
          <w:numId w:val="14"/>
        </w:numPr>
        <w:spacing w:before="0" w:after="0" w:line="276" w:lineRule="auto"/>
        <w:ind w:left="1080"/>
        <w:contextualSpacing/>
        <w:jc w:val="both"/>
        <w:rPr>
          <w:rFonts w:eastAsiaTheme="minorEastAsia"/>
          <w:color w:val="000000" w:themeColor="text1"/>
          <w:sz w:val="22"/>
          <w:szCs w:val="22"/>
        </w:rPr>
      </w:pPr>
      <w:r w:rsidRPr="0016540D">
        <w:rPr>
          <w:rFonts w:ascii="Arial" w:eastAsia="Arial" w:hAnsi="Arial" w:cs="Arial"/>
          <w:color w:val="000000" w:themeColor="text1"/>
          <w:sz w:val="22"/>
          <w:szCs w:val="22"/>
        </w:rPr>
        <w:t>Integration Management Office including Deloitte as the Integration Management Partner</w:t>
      </w:r>
    </w:p>
    <w:p w14:paraId="220468B6" w14:textId="54703A8F" w:rsidR="00A90222" w:rsidRPr="0016540D" w:rsidRDefault="107AC2C0" w:rsidP="00C51CE5">
      <w:pPr>
        <w:pStyle w:val="ListParagraph"/>
        <w:numPr>
          <w:ilvl w:val="0"/>
          <w:numId w:val="14"/>
        </w:numPr>
        <w:spacing w:before="0" w:after="0" w:line="276" w:lineRule="auto"/>
        <w:ind w:left="1080"/>
        <w:jc w:val="both"/>
        <w:rPr>
          <w:rFonts w:eastAsiaTheme="minorEastAsia"/>
          <w:color w:val="000000" w:themeColor="text1"/>
          <w:sz w:val="22"/>
          <w:szCs w:val="22"/>
        </w:rPr>
      </w:pPr>
      <w:r w:rsidRPr="0016540D">
        <w:rPr>
          <w:rFonts w:eastAsiaTheme="minorEastAsia"/>
          <w:color w:val="000000" w:themeColor="text1"/>
          <w:sz w:val="22"/>
          <w:szCs w:val="22"/>
        </w:rPr>
        <w:t>Domain Leads</w:t>
      </w:r>
    </w:p>
    <w:p w14:paraId="176953C9" w14:textId="77777777" w:rsidR="000E386D" w:rsidRPr="0016540D" w:rsidRDefault="000E386D" w:rsidP="00C51CE5">
      <w:pPr>
        <w:spacing w:before="0" w:after="0" w:line="276" w:lineRule="auto"/>
        <w:ind w:left="360"/>
        <w:jc w:val="both"/>
        <w:rPr>
          <w:rFonts w:eastAsia="Times New Roman"/>
          <w:color w:val="000000" w:themeColor="text1"/>
          <w:sz w:val="22"/>
          <w:szCs w:val="22"/>
        </w:rPr>
      </w:pPr>
    </w:p>
    <w:p w14:paraId="3BECE4D7" w14:textId="2BAE4B79" w:rsidR="00A90222" w:rsidRPr="0016540D" w:rsidRDefault="00A90222" w:rsidP="00C51CE5">
      <w:pPr>
        <w:spacing w:before="0" w:after="0" w:line="276" w:lineRule="auto"/>
        <w:ind w:left="360"/>
        <w:jc w:val="both"/>
        <w:rPr>
          <w:rFonts w:eastAsia="Times New Roman"/>
          <w:b/>
          <w:bCs/>
          <w:color w:val="000000" w:themeColor="text1"/>
          <w:sz w:val="22"/>
          <w:szCs w:val="22"/>
        </w:rPr>
      </w:pPr>
      <w:r w:rsidRPr="0016540D">
        <w:rPr>
          <w:rFonts w:eastAsia="Times New Roman"/>
          <w:b/>
          <w:bCs/>
          <w:color w:val="000000" w:themeColor="text1"/>
          <w:sz w:val="22"/>
          <w:szCs w:val="22"/>
        </w:rPr>
        <w:t>External</w:t>
      </w:r>
      <w:r w:rsidRPr="0016540D">
        <w:rPr>
          <w:rFonts w:eastAsia="Times New Roman"/>
          <w:color w:val="000000" w:themeColor="text1"/>
          <w:sz w:val="22"/>
          <w:szCs w:val="22"/>
        </w:rPr>
        <w:t xml:space="preserve"> </w:t>
      </w:r>
      <w:r w:rsidR="0CCBCDAB" w:rsidRPr="0016540D">
        <w:rPr>
          <w:rFonts w:eastAsia="Times New Roman"/>
          <w:color w:val="000000" w:themeColor="text1"/>
          <w:sz w:val="22"/>
          <w:szCs w:val="22"/>
        </w:rPr>
        <w:t>(to the IMO)</w:t>
      </w:r>
    </w:p>
    <w:p w14:paraId="3ACC7D6E" w14:textId="4B88BD40" w:rsidR="00E067EF" w:rsidRPr="0016540D" w:rsidRDefault="0F16B4DF" w:rsidP="00C51CE5">
      <w:pPr>
        <w:numPr>
          <w:ilvl w:val="0"/>
          <w:numId w:val="27"/>
        </w:numPr>
        <w:spacing w:line="276" w:lineRule="auto"/>
        <w:ind w:left="1080"/>
        <w:contextualSpacing/>
        <w:rPr>
          <w:rFonts w:eastAsiaTheme="minorEastAsia"/>
          <w:color w:val="000000" w:themeColor="text1"/>
          <w:sz w:val="22"/>
          <w:szCs w:val="22"/>
        </w:rPr>
      </w:pPr>
      <w:r w:rsidRPr="0016540D">
        <w:rPr>
          <w:rFonts w:eastAsiaTheme="minorEastAsia"/>
          <w:color w:val="000000" w:themeColor="text1"/>
          <w:sz w:val="22"/>
          <w:szCs w:val="22"/>
        </w:rPr>
        <w:t xml:space="preserve">UniSA/UoA </w:t>
      </w:r>
      <w:r w:rsidR="00E067EF" w:rsidRPr="0016540D">
        <w:rPr>
          <w:rFonts w:eastAsiaTheme="minorEastAsia"/>
          <w:color w:val="000000" w:themeColor="text1"/>
          <w:sz w:val="22"/>
          <w:szCs w:val="22"/>
        </w:rPr>
        <w:t>colleagues</w:t>
      </w:r>
    </w:p>
    <w:p w14:paraId="51F4AAB8" w14:textId="77777777" w:rsidR="00E067EF" w:rsidRPr="0016540D" w:rsidRDefault="00E067EF" w:rsidP="00C51CE5">
      <w:pPr>
        <w:numPr>
          <w:ilvl w:val="0"/>
          <w:numId w:val="27"/>
        </w:numPr>
        <w:spacing w:line="276" w:lineRule="auto"/>
        <w:ind w:left="1080"/>
        <w:contextualSpacing/>
        <w:rPr>
          <w:rFonts w:eastAsiaTheme="minorEastAsia"/>
          <w:color w:val="000000" w:themeColor="text1"/>
          <w:sz w:val="22"/>
          <w:szCs w:val="22"/>
        </w:rPr>
      </w:pPr>
      <w:r w:rsidRPr="0016540D">
        <w:rPr>
          <w:rFonts w:eastAsiaTheme="minorEastAsia"/>
          <w:color w:val="000000" w:themeColor="text1"/>
          <w:sz w:val="22"/>
          <w:szCs w:val="22"/>
        </w:rPr>
        <w:t>External service provides i.e. Mercer, AHEIA, legal firms etc</w:t>
      </w:r>
    </w:p>
    <w:p w14:paraId="324632CE" w14:textId="38889786" w:rsidR="00E067EF" w:rsidRPr="0016540D" w:rsidRDefault="00E067EF" w:rsidP="00C51CE5">
      <w:pPr>
        <w:numPr>
          <w:ilvl w:val="0"/>
          <w:numId w:val="27"/>
        </w:numPr>
        <w:spacing w:line="276" w:lineRule="auto"/>
        <w:ind w:left="1080"/>
        <w:contextualSpacing/>
        <w:rPr>
          <w:rFonts w:eastAsiaTheme="minorEastAsia"/>
          <w:color w:val="000000" w:themeColor="text1"/>
          <w:sz w:val="22"/>
          <w:szCs w:val="22"/>
        </w:rPr>
      </w:pPr>
      <w:r w:rsidRPr="0016540D">
        <w:rPr>
          <w:rFonts w:eastAsiaTheme="minorEastAsia"/>
          <w:color w:val="000000" w:themeColor="text1"/>
          <w:sz w:val="22"/>
          <w:szCs w:val="22"/>
        </w:rPr>
        <w:t>Unions</w:t>
      </w:r>
    </w:p>
    <w:p w14:paraId="0823379A" w14:textId="0FFCBB78" w:rsidR="004A6460" w:rsidRPr="0016540D" w:rsidRDefault="1F2FE36D" w:rsidP="0035195F">
      <w:pPr>
        <w:pStyle w:val="Heading1NoNumbers"/>
        <w:jc w:val="both"/>
        <w:rPr>
          <w:color w:val="000000" w:themeColor="text1"/>
          <w:sz w:val="24"/>
          <w:szCs w:val="24"/>
        </w:rPr>
      </w:pPr>
      <w:r w:rsidRPr="0016540D">
        <w:rPr>
          <w:color w:val="000000" w:themeColor="text1"/>
          <w:sz w:val="24"/>
          <w:szCs w:val="24"/>
        </w:rPr>
        <w:lastRenderedPageBreak/>
        <w:t>Core responsibilities</w:t>
      </w:r>
    </w:p>
    <w:p w14:paraId="06A3DE7E" w14:textId="77777777" w:rsidR="00E067EF" w:rsidRPr="0016540D" w:rsidRDefault="00E067EF" w:rsidP="00C51CE5">
      <w:pPr>
        <w:pStyle w:val="ListParagraph"/>
        <w:numPr>
          <w:ilvl w:val="0"/>
          <w:numId w:val="30"/>
        </w:numPr>
        <w:autoSpaceDE w:val="0"/>
        <w:autoSpaceDN w:val="0"/>
        <w:adjustRightInd w:val="0"/>
        <w:spacing w:before="0" w:after="60" w:line="276" w:lineRule="auto"/>
        <w:ind w:right="-1"/>
        <w:jc w:val="both"/>
        <w:rPr>
          <w:rFonts w:ascii="Arial" w:eastAsia="Times New Roman" w:hAnsi="Arial" w:cs="Arial"/>
          <w:color w:val="000000" w:themeColor="text1"/>
          <w:sz w:val="22"/>
          <w:szCs w:val="22"/>
        </w:rPr>
      </w:pPr>
      <w:r w:rsidRPr="0016540D">
        <w:rPr>
          <w:rFonts w:ascii="Arial" w:eastAsia="Times New Roman" w:hAnsi="Arial" w:cs="Arial"/>
          <w:color w:val="000000" w:themeColor="text1"/>
          <w:sz w:val="22"/>
          <w:szCs w:val="22"/>
        </w:rPr>
        <w:t xml:space="preserve">Coordinate a broad range of projects including reviewing project proposals, work plans, tracking and reporting on project tasks, milestones and deliverables. </w:t>
      </w:r>
    </w:p>
    <w:p w14:paraId="579B4DC1" w14:textId="77777777" w:rsidR="00E067EF" w:rsidRPr="0016540D" w:rsidRDefault="00E067EF" w:rsidP="00C51CE5">
      <w:pPr>
        <w:pStyle w:val="ListParagraph"/>
        <w:numPr>
          <w:ilvl w:val="0"/>
          <w:numId w:val="30"/>
        </w:numPr>
        <w:autoSpaceDE w:val="0"/>
        <w:autoSpaceDN w:val="0"/>
        <w:adjustRightInd w:val="0"/>
        <w:spacing w:before="0" w:after="60" w:line="276" w:lineRule="auto"/>
        <w:ind w:right="-1"/>
        <w:jc w:val="both"/>
        <w:rPr>
          <w:rFonts w:ascii="Arial" w:eastAsia="Times New Roman" w:hAnsi="Arial" w:cs="Arial"/>
          <w:color w:val="000000" w:themeColor="text1"/>
          <w:sz w:val="22"/>
          <w:szCs w:val="22"/>
        </w:rPr>
      </w:pPr>
      <w:r w:rsidRPr="0016540D">
        <w:rPr>
          <w:rFonts w:ascii="Arial" w:eastAsia="Times New Roman" w:hAnsi="Arial" w:cs="Arial"/>
          <w:color w:val="000000" w:themeColor="text1"/>
          <w:sz w:val="22"/>
          <w:szCs w:val="22"/>
        </w:rPr>
        <w:t xml:space="preserve">Prepare quality internal and external communications around project activities to ensure all project news and outcomes are shared with key stakeholders. </w:t>
      </w:r>
    </w:p>
    <w:p w14:paraId="7C02D7FA" w14:textId="6814D135" w:rsidR="00E067EF" w:rsidRPr="0016540D" w:rsidRDefault="00E067EF" w:rsidP="00C51CE5">
      <w:pPr>
        <w:pStyle w:val="BasicParagraph"/>
        <w:numPr>
          <w:ilvl w:val="0"/>
          <w:numId w:val="30"/>
        </w:numPr>
        <w:suppressAutoHyphens/>
        <w:spacing w:after="60" w:line="276" w:lineRule="auto"/>
        <w:ind w:right="-1"/>
        <w:jc w:val="both"/>
        <w:rPr>
          <w:rFonts w:ascii="Arial" w:eastAsia="Times New Roman" w:hAnsi="Arial" w:cs="Arial"/>
          <w:color w:val="000000" w:themeColor="text1"/>
          <w:sz w:val="22"/>
          <w:szCs w:val="22"/>
        </w:rPr>
      </w:pPr>
      <w:r w:rsidRPr="0016540D">
        <w:rPr>
          <w:rFonts w:ascii="Arial" w:hAnsi="Arial" w:cs="Arial"/>
          <w:color w:val="000000" w:themeColor="text1"/>
          <w:sz w:val="22"/>
          <w:szCs w:val="22"/>
        </w:rPr>
        <w:t xml:space="preserve">Provide Executive Officer support to </w:t>
      </w:r>
      <w:r w:rsidR="00B958EA" w:rsidRPr="0016540D">
        <w:rPr>
          <w:rFonts w:ascii="Arial" w:hAnsi="Arial" w:cs="Arial"/>
          <w:color w:val="000000" w:themeColor="text1"/>
          <w:sz w:val="22"/>
          <w:szCs w:val="22"/>
        </w:rPr>
        <w:t>Enterprise Agreement negotiations</w:t>
      </w:r>
      <w:r w:rsidRPr="0016540D">
        <w:rPr>
          <w:rFonts w:ascii="Arial" w:hAnsi="Arial" w:cs="Arial"/>
          <w:color w:val="000000" w:themeColor="text1"/>
          <w:sz w:val="22"/>
          <w:szCs w:val="22"/>
        </w:rPr>
        <w:t xml:space="preserve"> and working groups, which will</w:t>
      </w:r>
      <w:r w:rsidRPr="0016540D">
        <w:rPr>
          <w:rFonts w:ascii="Arial" w:hAnsi="Arial" w:cs="Arial"/>
          <w:color w:val="000000" w:themeColor="text1"/>
          <w:spacing w:val="1"/>
          <w:sz w:val="22"/>
          <w:szCs w:val="22"/>
        </w:rPr>
        <w:t xml:space="preserve"> </w:t>
      </w:r>
      <w:r w:rsidRPr="0016540D">
        <w:rPr>
          <w:rFonts w:ascii="Arial" w:hAnsi="Arial" w:cs="Arial"/>
          <w:color w:val="000000" w:themeColor="text1"/>
          <w:sz w:val="22"/>
          <w:szCs w:val="22"/>
        </w:rPr>
        <w:t xml:space="preserve">include the coordination of agendas, </w:t>
      </w:r>
      <w:r w:rsidRPr="0016540D">
        <w:rPr>
          <w:rFonts w:ascii="Arial" w:eastAsia="Times New Roman" w:hAnsi="Arial" w:cs="Arial"/>
          <w:color w:val="000000" w:themeColor="text1"/>
          <w:sz w:val="22"/>
          <w:szCs w:val="22"/>
        </w:rPr>
        <w:t xml:space="preserve">attendee liaison, preparation and distribution of papers, </w:t>
      </w:r>
      <w:r w:rsidRPr="0016540D">
        <w:rPr>
          <w:rFonts w:ascii="Arial" w:hAnsi="Arial" w:cs="Arial"/>
          <w:color w:val="000000" w:themeColor="text1"/>
          <w:sz w:val="22"/>
          <w:szCs w:val="22"/>
        </w:rPr>
        <w:t xml:space="preserve">taking minutes and actions, and </w:t>
      </w:r>
      <w:r w:rsidRPr="0016540D">
        <w:rPr>
          <w:rFonts w:ascii="Arial" w:eastAsia="Times New Roman" w:hAnsi="Arial" w:cs="Arial"/>
          <w:color w:val="000000" w:themeColor="text1"/>
          <w:sz w:val="22"/>
          <w:szCs w:val="22"/>
        </w:rPr>
        <w:t>production of associated inputs and output materials.</w:t>
      </w:r>
      <w:r w:rsidRPr="0016540D">
        <w:rPr>
          <w:rFonts w:ascii="Arial" w:hAnsi="Arial" w:cs="Arial"/>
          <w:color w:val="000000" w:themeColor="text1"/>
          <w:sz w:val="22"/>
          <w:szCs w:val="22"/>
        </w:rPr>
        <w:t xml:space="preserve"> </w:t>
      </w:r>
    </w:p>
    <w:p w14:paraId="14247D1F" w14:textId="351300F6" w:rsidR="00E067EF" w:rsidRPr="0016540D" w:rsidRDefault="00E067EF" w:rsidP="00C51CE5">
      <w:pPr>
        <w:pStyle w:val="ListParagraph"/>
        <w:numPr>
          <w:ilvl w:val="0"/>
          <w:numId w:val="30"/>
        </w:numPr>
        <w:autoSpaceDE w:val="0"/>
        <w:autoSpaceDN w:val="0"/>
        <w:adjustRightInd w:val="0"/>
        <w:spacing w:before="0" w:after="60" w:line="276" w:lineRule="auto"/>
        <w:ind w:right="-1"/>
        <w:jc w:val="both"/>
        <w:rPr>
          <w:rFonts w:ascii="Arial" w:eastAsia="Times New Roman" w:hAnsi="Arial" w:cs="Arial"/>
          <w:color w:val="000000" w:themeColor="text1"/>
          <w:sz w:val="22"/>
          <w:szCs w:val="22"/>
        </w:rPr>
      </w:pPr>
      <w:r w:rsidRPr="0016540D">
        <w:rPr>
          <w:rFonts w:ascii="Arial" w:eastAsia="Times New Roman" w:hAnsi="Arial" w:cs="Arial"/>
          <w:color w:val="000000" w:themeColor="text1"/>
          <w:sz w:val="22"/>
          <w:szCs w:val="22"/>
        </w:rPr>
        <w:t>Prepare and edit high-quality correspondence, presentations, papers, business cases</w:t>
      </w:r>
      <w:r w:rsidR="00B958EA" w:rsidRPr="0016540D">
        <w:rPr>
          <w:rFonts w:ascii="Arial" w:eastAsia="Times New Roman" w:hAnsi="Arial" w:cs="Arial"/>
          <w:color w:val="000000" w:themeColor="text1"/>
          <w:sz w:val="22"/>
          <w:szCs w:val="22"/>
        </w:rPr>
        <w:t>, documents</w:t>
      </w:r>
      <w:r w:rsidRPr="0016540D">
        <w:rPr>
          <w:rFonts w:ascii="Arial" w:eastAsia="Times New Roman" w:hAnsi="Arial" w:cs="Arial"/>
          <w:color w:val="000000" w:themeColor="text1"/>
          <w:sz w:val="22"/>
          <w:szCs w:val="22"/>
        </w:rPr>
        <w:t xml:space="preserve"> and reports. </w:t>
      </w:r>
    </w:p>
    <w:p w14:paraId="56E0C5EF" w14:textId="7F92242A" w:rsidR="00E067EF" w:rsidRPr="0016540D" w:rsidRDefault="00E067EF" w:rsidP="00C51CE5">
      <w:pPr>
        <w:pStyle w:val="ListParagraph"/>
        <w:numPr>
          <w:ilvl w:val="0"/>
          <w:numId w:val="30"/>
        </w:numPr>
        <w:autoSpaceDE w:val="0"/>
        <w:autoSpaceDN w:val="0"/>
        <w:adjustRightInd w:val="0"/>
        <w:spacing w:before="0" w:after="60" w:line="276" w:lineRule="auto"/>
        <w:ind w:right="-1"/>
        <w:jc w:val="both"/>
        <w:rPr>
          <w:rFonts w:ascii="Arial" w:eastAsia="Times New Roman" w:hAnsi="Arial" w:cs="Arial"/>
          <w:color w:val="000000" w:themeColor="text1"/>
          <w:sz w:val="22"/>
          <w:szCs w:val="22"/>
        </w:rPr>
      </w:pPr>
      <w:r w:rsidRPr="0016540D">
        <w:rPr>
          <w:rFonts w:ascii="Arial" w:eastAsia="Times New Roman" w:hAnsi="Arial" w:cs="Arial"/>
          <w:color w:val="000000" w:themeColor="text1"/>
          <w:sz w:val="22"/>
          <w:szCs w:val="22"/>
        </w:rPr>
        <w:t>Maintain a project issue/risk register with oversight from the</w:t>
      </w:r>
      <w:r w:rsidRPr="0016540D">
        <w:rPr>
          <w:rStyle w:val="cf01"/>
          <w:rFonts w:ascii="Arial" w:hAnsi="Arial" w:cs="Arial"/>
          <w:color w:val="000000" w:themeColor="text1"/>
          <w:sz w:val="22"/>
          <w:szCs w:val="22"/>
        </w:rPr>
        <w:t xml:space="preserve"> Project Lead: </w:t>
      </w:r>
      <w:r w:rsidR="00B958EA" w:rsidRPr="0016540D">
        <w:rPr>
          <w:rStyle w:val="cf01"/>
          <w:rFonts w:ascii="Arial" w:hAnsi="Arial" w:cs="Arial"/>
          <w:color w:val="000000" w:themeColor="text1"/>
          <w:sz w:val="22"/>
          <w:szCs w:val="22"/>
        </w:rPr>
        <w:t>Enterprise Bargaining</w:t>
      </w:r>
      <w:r w:rsidRPr="0016540D">
        <w:rPr>
          <w:rFonts w:ascii="Arial" w:eastAsia="Times New Roman" w:hAnsi="Arial" w:cs="Arial"/>
          <w:color w:val="000000" w:themeColor="text1"/>
          <w:sz w:val="22"/>
          <w:szCs w:val="22"/>
        </w:rPr>
        <w:t>.</w:t>
      </w:r>
    </w:p>
    <w:p w14:paraId="08163A18" w14:textId="77777777" w:rsidR="00E067EF" w:rsidRPr="0016540D" w:rsidRDefault="00E067EF" w:rsidP="00C51CE5">
      <w:pPr>
        <w:pStyle w:val="ListParagraph"/>
        <w:widowControl w:val="0"/>
        <w:numPr>
          <w:ilvl w:val="0"/>
          <w:numId w:val="30"/>
        </w:numPr>
        <w:tabs>
          <w:tab w:val="left" w:pos="547"/>
        </w:tabs>
        <w:autoSpaceDE w:val="0"/>
        <w:autoSpaceDN w:val="0"/>
        <w:spacing w:before="0" w:after="0" w:line="276" w:lineRule="auto"/>
        <w:ind w:right="-1"/>
        <w:jc w:val="both"/>
        <w:rPr>
          <w:rFonts w:ascii="Arial" w:hAnsi="Arial" w:cs="Arial"/>
          <w:color w:val="000000" w:themeColor="text1"/>
          <w:sz w:val="22"/>
          <w:szCs w:val="22"/>
        </w:rPr>
      </w:pPr>
      <w:r w:rsidRPr="0016540D">
        <w:rPr>
          <w:rFonts w:ascii="Arial" w:eastAsia="Times New Roman" w:hAnsi="Arial" w:cs="Arial"/>
          <w:color w:val="000000" w:themeColor="text1"/>
          <w:sz w:val="22"/>
          <w:szCs w:val="22"/>
        </w:rPr>
        <w:t>Extract, compile and analyse relevant data from University systems and external sources to contribute to planning and review processes and use data visualisation tools and techniques to present complex data sets and analyses in a meaningful and impactful way.</w:t>
      </w:r>
    </w:p>
    <w:p w14:paraId="57BF5D25" w14:textId="77777777" w:rsidR="00E067EF" w:rsidRPr="0016540D" w:rsidRDefault="00E067EF" w:rsidP="00C51CE5">
      <w:pPr>
        <w:pStyle w:val="ListParagraph"/>
        <w:widowControl w:val="0"/>
        <w:numPr>
          <w:ilvl w:val="0"/>
          <w:numId w:val="30"/>
        </w:numPr>
        <w:tabs>
          <w:tab w:val="left" w:pos="547"/>
        </w:tabs>
        <w:autoSpaceDE w:val="0"/>
        <w:autoSpaceDN w:val="0"/>
        <w:spacing w:before="0" w:after="0" w:line="276" w:lineRule="auto"/>
        <w:ind w:right="-1"/>
        <w:jc w:val="both"/>
        <w:rPr>
          <w:rFonts w:ascii="Arial" w:hAnsi="Arial" w:cs="Arial"/>
          <w:color w:val="000000" w:themeColor="text1"/>
          <w:sz w:val="22"/>
          <w:szCs w:val="22"/>
        </w:rPr>
      </w:pPr>
      <w:r w:rsidRPr="0016540D">
        <w:rPr>
          <w:rFonts w:ascii="Arial" w:hAnsi="Arial" w:cs="Arial"/>
          <w:color w:val="000000" w:themeColor="text1"/>
          <w:sz w:val="22"/>
          <w:szCs w:val="22"/>
        </w:rPr>
        <w:t>Coordinate events (seminars, workshops etc) which may include room bookings, catering and travel arrangements.</w:t>
      </w:r>
    </w:p>
    <w:p w14:paraId="636537A5" w14:textId="4936F7B0" w:rsidR="00E067EF" w:rsidRPr="0016540D" w:rsidRDefault="00E067EF" w:rsidP="00C51CE5">
      <w:pPr>
        <w:pStyle w:val="ListParagraph"/>
        <w:widowControl w:val="0"/>
        <w:numPr>
          <w:ilvl w:val="0"/>
          <w:numId w:val="30"/>
        </w:numPr>
        <w:tabs>
          <w:tab w:val="left" w:pos="547"/>
        </w:tabs>
        <w:autoSpaceDE w:val="0"/>
        <w:autoSpaceDN w:val="0"/>
        <w:spacing w:before="0" w:after="0" w:line="276" w:lineRule="auto"/>
        <w:ind w:right="-1"/>
        <w:jc w:val="both"/>
        <w:rPr>
          <w:rFonts w:ascii="Arial" w:hAnsi="Arial" w:cs="Arial"/>
          <w:color w:val="000000" w:themeColor="text1"/>
          <w:sz w:val="22"/>
          <w:szCs w:val="22"/>
        </w:rPr>
      </w:pPr>
      <w:r w:rsidRPr="0016540D">
        <w:rPr>
          <w:rFonts w:ascii="Arial" w:eastAsia="Times New Roman" w:hAnsi="Arial" w:cs="Arial"/>
          <w:color w:val="000000" w:themeColor="text1"/>
          <w:sz w:val="22"/>
          <w:szCs w:val="22"/>
        </w:rPr>
        <w:t>Support the</w:t>
      </w:r>
      <w:r w:rsidR="00B958EA" w:rsidRPr="0016540D">
        <w:rPr>
          <w:rFonts w:ascii="Arial" w:eastAsia="Arial" w:hAnsi="Arial" w:cs="Arial"/>
          <w:color w:val="000000" w:themeColor="text1"/>
          <w:sz w:val="22"/>
          <w:szCs w:val="22"/>
        </w:rPr>
        <w:t xml:space="preserve"> Project Lead: Enterprise Bargaining and Enterprise Bargaining Project team </w:t>
      </w:r>
      <w:r w:rsidRPr="0016540D">
        <w:rPr>
          <w:rFonts w:ascii="Arial" w:eastAsia="Times New Roman" w:hAnsi="Arial" w:cs="Arial"/>
          <w:color w:val="000000" w:themeColor="text1"/>
          <w:sz w:val="22"/>
          <w:szCs w:val="22"/>
        </w:rPr>
        <w:t xml:space="preserve">with core business activities, including governance, reporting, and strategic planning relating to the delivery and operationalisation of the </w:t>
      </w:r>
      <w:r w:rsidR="00B958EA" w:rsidRPr="0016540D">
        <w:rPr>
          <w:rFonts w:ascii="Arial" w:eastAsia="Times New Roman" w:hAnsi="Arial" w:cs="Arial"/>
          <w:color w:val="000000" w:themeColor="text1"/>
          <w:sz w:val="22"/>
          <w:szCs w:val="22"/>
        </w:rPr>
        <w:t xml:space="preserve">Enterprise Bargaining </w:t>
      </w:r>
      <w:r w:rsidRPr="0016540D">
        <w:rPr>
          <w:rFonts w:ascii="Arial" w:eastAsia="Times New Roman" w:hAnsi="Arial" w:cs="Arial"/>
          <w:color w:val="000000" w:themeColor="text1"/>
          <w:sz w:val="22"/>
          <w:szCs w:val="22"/>
        </w:rPr>
        <w:t>and other IR Projects.</w:t>
      </w:r>
    </w:p>
    <w:p w14:paraId="6CFDE4B0" w14:textId="74F4770D" w:rsidR="00493411" w:rsidRPr="0016540D" w:rsidRDefault="00493411" w:rsidP="00B857DD">
      <w:pPr>
        <w:pStyle w:val="BodyText"/>
        <w:spacing w:before="240" w:after="240"/>
        <w:ind w:right="-2"/>
        <w:jc w:val="both"/>
        <w:rPr>
          <w:rFonts w:cstheme="minorHAnsi"/>
          <w:color w:val="000000" w:themeColor="text1"/>
          <w:sz w:val="22"/>
          <w:szCs w:val="22"/>
        </w:rPr>
      </w:pPr>
      <w:r w:rsidRPr="0016540D">
        <w:rPr>
          <w:rFonts w:cstheme="minorHAnsi"/>
          <w:color w:val="000000" w:themeColor="text1"/>
          <w:sz w:val="22"/>
          <w:szCs w:val="22"/>
        </w:rPr>
        <w:t xml:space="preserve">Together with the Key Result Areas agreed as part of the performance development plan, the core responsibilities provide the key areas of focus the </w:t>
      </w:r>
      <w:r w:rsidR="00C96C27" w:rsidRPr="0016540D">
        <w:rPr>
          <w:rFonts w:cstheme="minorHAnsi"/>
          <w:color w:val="000000" w:themeColor="text1"/>
          <w:sz w:val="22"/>
          <w:szCs w:val="22"/>
        </w:rPr>
        <w:t>role</w:t>
      </w:r>
      <w:r w:rsidR="00045AC6" w:rsidRPr="0016540D">
        <w:rPr>
          <w:rFonts w:cstheme="minorHAnsi"/>
          <w:color w:val="000000" w:themeColor="text1"/>
          <w:sz w:val="22"/>
          <w:szCs w:val="22"/>
        </w:rPr>
        <w:t xml:space="preserve"> </w:t>
      </w:r>
      <w:r w:rsidRPr="0016540D">
        <w:rPr>
          <w:rFonts w:cstheme="minorHAnsi"/>
          <w:color w:val="000000" w:themeColor="text1"/>
          <w:sz w:val="22"/>
          <w:szCs w:val="22"/>
        </w:rPr>
        <w:t>will be evaluated against.</w:t>
      </w:r>
    </w:p>
    <w:p w14:paraId="63A5A1AE" w14:textId="10CB941D" w:rsidR="00A90222" w:rsidRPr="0016540D" w:rsidRDefault="00A90222" w:rsidP="00B857DD">
      <w:pPr>
        <w:pStyle w:val="BodyText"/>
        <w:spacing w:before="240" w:after="240"/>
        <w:ind w:right="-2"/>
        <w:jc w:val="both"/>
        <w:rPr>
          <w:rFonts w:cstheme="minorHAnsi"/>
          <w:color w:val="000000" w:themeColor="text1"/>
          <w:sz w:val="22"/>
          <w:szCs w:val="22"/>
        </w:rPr>
      </w:pPr>
      <w:r w:rsidRPr="0016540D">
        <w:rPr>
          <w:rFonts w:cstheme="minorHAnsi"/>
          <w:color w:val="000000" w:themeColor="text1"/>
          <w:sz w:val="22"/>
          <w:szCs w:val="22"/>
        </w:rPr>
        <w:t>The responsibilities as specified above may be altered in accordance with the changing</w:t>
      </w:r>
      <w:r w:rsidR="00696303" w:rsidRPr="0016540D">
        <w:rPr>
          <w:rFonts w:cstheme="minorHAnsi"/>
          <w:color w:val="000000" w:themeColor="text1"/>
          <w:sz w:val="22"/>
          <w:szCs w:val="22"/>
        </w:rPr>
        <w:t xml:space="preserve"> </w:t>
      </w:r>
      <w:r w:rsidRPr="0016540D">
        <w:rPr>
          <w:rFonts w:cstheme="minorHAnsi"/>
          <w:color w:val="000000" w:themeColor="text1"/>
          <w:sz w:val="22"/>
          <w:szCs w:val="22"/>
        </w:rPr>
        <w:t>requirements of the position.</w:t>
      </w:r>
    </w:p>
    <w:p w14:paraId="756AD4C3" w14:textId="7FBD8A93" w:rsidR="00A90222" w:rsidRPr="0016540D" w:rsidRDefault="00A90222" w:rsidP="0072141C">
      <w:pPr>
        <w:pStyle w:val="Heading1NoNumbers"/>
        <w:jc w:val="both"/>
        <w:rPr>
          <w:color w:val="000000" w:themeColor="text1"/>
          <w:sz w:val="24"/>
          <w:szCs w:val="24"/>
        </w:rPr>
      </w:pPr>
      <w:r w:rsidRPr="0016540D">
        <w:rPr>
          <w:color w:val="000000" w:themeColor="text1"/>
          <w:sz w:val="24"/>
          <w:szCs w:val="24"/>
        </w:rPr>
        <w:t xml:space="preserve">Special requirements </w:t>
      </w:r>
    </w:p>
    <w:p w14:paraId="423FDF59" w14:textId="0D2706CA" w:rsidR="00FC1159" w:rsidRPr="0016540D" w:rsidRDefault="00A90222" w:rsidP="0072141C">
      <w:pPr>
        <w:pStyle w:val="BodyText"/>
        <w:jc w:val="both"/>
        <w:rPr>
          <w:color w:val="000000" w:themeColor="text1"/>
          <w:spacing w:val="-2"/>
          <w:sz w:val="22"/>
          <w:szCs w:val="22"/>
        </w:rPr>
      </w:pPr>
      <w:r w:rsidRPr="0016540D">
        <w:rPr>
          <w:color w:val="000000" w:themeColor="text1"/>
          <w:sz w:val="22"/>
          <w:szCs w:val="22"/>
        </w:rPr>
        <w:t>Some</w:t>
      </w:r>
      <w:r w:rsidRPr="0016540D">
        <w:rPr>
          <w:color w:val="000000" w:themeColor="text1"/>
          <w:spacing w:val="-4"/>
          <w:sz w:val="22"/>
          <w:szCs w:val="22"/>
        </w:rPr>
        <w:t xml:space="preserve"> </w:t>
      </w:r>
      <w:r w:rsidRPr="0016540D">
        <w:rPr>
          <w:color w:val="000000" w:themeColor="text1"/>
          <w:sz w:val="22"/>
          <w:szCs w:val="22"/>
        </w:rPr>
        <w:t>out</w:t>
      </w:r>
      <w:r w:rsidRPr="0016540D">
        <w:rPr>
          <w:color w:val="000000" w:themeColor="text1"/>
          <w:spacing w:val="-2"/>
          <w:sz w:val="22"/>
          <w:szCs w:val="22"/>
        </w:rPr>
        <w:t xml:space="preserve"> </w:t>
      </w:r>
      <w:r w:rsidRPr="0016540D">
        <w:rPr>
          <w:color w:val="000000" w:themeColor="text1"/>
          <w:sz w:val="22"/>
          <w:szCs w:val="22"/>
        </w:rPr>
        <w:t>of</w:t>
      </w:r>
      <w:r w:rsidRPr="0016540D">
        <w:rPr>
          <w:color w:val="000000" w:themeColor="text1"/>
          <w:spacing w:val="-1"/>
          <w:sz w:val="22"/>
          <w:szCs w:val="22"/>
        </w:rPr>
        <w:t xml:space="preserve"> </w:t>
      </w:r>
      <w:r w:rsidRPr="0016540D">
        <w:rPr>
          <w:color w:val="000000" w:themeColor="text1"/>
          <w:sz w:val="22"/>
          <w:szCs w:val="22"/>
        </w:rPr>
        <w:t>hours</w:t>
      </w:r>
      <w:r w:rsidRPr="0016540D">
        <w:rPr>
          <w:color w:val="000000" w:themeColor="text1"/>
          <w:spacing w:val="-4"/>
          <w:sz w:val="22"/>
          <w:szCs w:val="22"/>
        </w:rPr>
        <w:t xml:space="preserve"> </w:t>
      </w:r>
      <w:r w:rsidRPr="0016540D">
        <w:rPr>
          <w:color w:val="000000" w:themeColor="text1"/>
          <w:sz w:val="22"/>
          <w:szCs w:val="22"/>
        </w:rPr>
        <w:t>work</w:t>
      </w:r>
      <w:r w:rsidRPr="0016540D">
        <w:rPr>
          <w:color w:val="000000" w:themeColor="text1"/>
          <w:spacing w:val="-3"/>
          <w:sz w:val="22"/>
          <w:szCs w:val="22"/>
        </w:rPr>
        <w:t xml:space="preserve"> </w:t>
      </w:r>
      <w:r w:rsidRPr="0016540D">
        <w:rPr>
          <w:color w:val="000000" w:themeColor="text1"/>
          <w:sz w:val="22"/>
          <w:szCs w:val="22"/>
        </w:rPr>
        <w:t>may</w:t>
      </w:r>
      <w:r w:rsidRPr="0016540D">
        <w:rPr>
          <w:color w:val="000000" w:themeColor="text1"/>
          <w:spacing w:val="1"/>
          <w:sz w:val="22"/>
          <w:szCs w:val="22"/>
        </w:rPr>
        <w:t xml:space="preserve"> </w:t>
      </w:r>
      <w:r w:rsidRPr="0016540D">
        <w:rPr>
          <w:color w:val="000000" w:themeColor="text1"/>
          <w:sz w:val="22"/>
          <w:szCs w:val="22"/>
        </w:rPr>
        <w:t xml:space="preserve">be </w:t>
      </w:r>
      <w:r w:rsidRPr="0016540D">
        <w:rPr>
          <w:color w:val="000000" w:themeColor="text1"/>
          <w:spacing w:val="-2"/>
          <w:sz w:val="22"/>
          <w:szCs w:val="22"/>
        </w:rPr>
        <w:t>required.</w:t>
      </w:r>
    </w:p>
    <w:p w14:paraId="0BD9191C" w14:textId="523844F4" w:rsidR="00A90222" w:rsidRPr="0016540D" w:rsidRDefault="00A90222" w:rsidP="0072141C">
      <w:pPr>
        <w:pStyle w:val="Heading1NoNumbers"/>
        <w:jc w:val="both"/>
        <w:rPr>
          <w:color w:val="000000" w:themeColor="text1"/>
          <w:sz w:val="24"/>
          <w:szCs w:val="24"/>
        </w:rPr>
      </w:pPr>
      <w:r w:rsidRPr="0016540D">
        <w:rPr>
          <w:color w:val="000000" w:themeColor="text1"/>
          <w:sz w:val="24"/>
          <w:szCs w:val="24"/>
        </w:rPr>
        <w:t>University requirements</w:t>
      </w:r>
    </w:p>
    <w:p w14:paraId="17593C22" w14:textId="02945A8B" w:rsidR="00E7257A" w:rsidRPr="0016540D" w:rsidRDefault="00A90222" w:rsidP="0003167B">
      <w:pPr>
        <w:jc w:val="both"/>
        <w:rPr>
          <w:color w:val="000000" w:themeColor="text1"/>
          <w:sz w:val="22"/>
          <w:szCs w:val="22"/>
        </w:rPr>
      </w:pPr>
      <w:r w:rsidRPr="0016540D">
        <w:rPr>
          <w:color w:val="000000" w:themeColor="text1"/>
          <w:sz w:val="22"/>
          <w:szCs w:val="22"/>
        </w:rPr>
        <w:t>Staff must follow and apply the following:</w:t>
      </w:r>
    </w:p>
    <w:p w14:paraId="24BB4719" w14:textId="4C7BBC29" w:rsidR="00E7257A" w:rsidRPr="0016540D" w:rsidRDefault="00E7257A" w:rsidP="00C51CE5">
      <w:pPr>
        <w:pStyle w:val="ListParagraph"/>
        <w:numPr>
          <w:ilvl w:val="0"/>
          <w:numId w:val="16"/>
        </w:numPr>
        <w:jc w:val="both"/>
        <w:rPr>
          <w:rFonts w:cstheme="minorHAnsi"/>
          <w:color w:val="000000" w:themeColor="text1"/>
          <w:sz w:val="22"/>
          <w:szCs w:val="22"/>
        </w:rPr>
      </w:pPr>
      <w:r w:rsidRPr="0016540D">
        <w:rPr>
          <w:rFonts w:cstheme="minorHAnsi"/>
          <w:color w:val="000000" w:themeColor="text1"/>
          <w:sz w:val="22"/>
          <w:szCs w:val="22"/>
        </w:rPr>
        <w:t>Our collective culture is one that welcomes all and embraces diversity, and behaviours are consistent with the respective staff values and behaviours framework</w:t>
      </w:r>
      <w:r w:rsidR="002E4900" w:rsidRPr="0016540D">
        <w:rPr>
          <w:rFonts w:cstheme="minorHAnsi"/>
          <w:color w:val="000000" w:themeColor="text1"/>
          <w:sz w:val="22"/>
          <w:szCs w:val="22"/>
        </w:rPr>
        <w:t>.</w:t>
      </w:r>
      <w:r w:rsidRPr="0016540D">
        <w:rPr>
          <w:rFonts w:cstheme="minorHAnsi"/>
          <w:color w:val="000000" w:themeColor="text1"/>
          <w:sz w:val="22"/>
          <w:szCs w:val="22"/>
        </w:rPr>
        <w:t xml:space="preserve"> </w:t>
      </w:r>
    </w:p>
    <w:p w14:paraId="47A695D1" w14:textId="77777777" w:rsidR="00C51CE5" w:rsidRPr="0016540D" w:rsidRDefault="00C51CE5" w:rsidP="00C51CE5">
      <w:pPr>
        <w:pStyle w:val="ListParagraph"/>
        <w:ind w:left="720"/>
        <w:jc w:val="both"/>
        <w:rPr>
          <w:rFonts w:cstheme="minorHAnsi"/>
          <w:color w:val="000000" w:themeColor="text1"/>
          <w:sz w:val="22"/>
          <w:szCs w:val="22"/>
        </w:rPr>
      </w:pPr>
    </w:p>
    <w:p w14:paraId="3FA347D3" w14:textId="2BF41719" w:rsidR="00E7257A" w:rsidRPr="0016540D" w:rsidRDefault="00E7257A" w:rsidP="002470A1">
      <w:pPr>
        <w:pStyle w:val="ListParagraph"/>
        <w:numPr>
          <w:ilvl w:val="0"/>
          <w:numId w:val="16"/>
        </w:numPr>
        <w:spacing w:line="360" w:lineRule="auto"/>
        <w:jc w:val="both"/>
        <w:rPr>
          <w:rFonts w:cstheme="minorHAnsi"/>
          <w:color w:val="000000" w:themeColor="text1"/>
          <w:sz w:val="22"/>
          <w:szCs w:val="22"/>
        </w:rPr>
      </w:pPr>
      <w:r w:rsidRPr="0016540D">
        <w:rPr>
          <w:rFonts w:cstheme="minorHAnsi"/>
          <w:color w:val="000000" w:themeColor="text1"/>
          <w:sz w:val="22"/>
          <w:szCs w:val="22"/>
        </w:rPr>
        <w:t>Health Safety and Injury Management</w:t>
      </w:r>
    </w:p>
    <w:p w14:paraId="760736E7" w14:textId="77777777" w:rsidR="00E7257A" w:rsidRPr="0016540D" w:rsidRDefault="00E7257A" w:rsidP="00C51CE5">
      <w:pPr>
        <w:pStyle w:val="ListParagraph"/>
        <w:numPr>
          <w:ilvl w:val="1"/>
          <w:numId w:val="17"/>
        </w:numPr>
        <w:jc w:val="both"/>
        <w:rPr>
          <w:rFonts w:cstheme="minorHAnsi"/>
          <w:color w:val="000000" w:themeColor="text1"/>
          <w:sz w:val="22"/>
          <w:szCs w:val="22"/>
        </w:rPr>
      </w:pPr>
      <w:r w:rsidRPr="0016540D">
        <w:rPr>
          <w:rFonts w:cstheme="minorHAnsi"/>
          <w:color w:val="000000" w:themeColor="text1"/>
          <w:sz w:val="22"/>
          <w:szCs w:val="22"/>
        </w:rPr>
        <w:t>Follow reasonable instructions, work procedures and practices to maintain the health and safety of yourself and others.</w:t>
      </w:r>
    </w:p>
    <w:p w14:paraId="0DD2202D" w14:textId="77777777" w:rsidR="00E7257A" w:rsidRPr="0016540D" w:rsidRDefault="00E7257A" w:rsidP="00C51CE5">
      <w:pPr>
        <w:pStyle w:val="ListParagraph"/>
        <w:numPr>
          <w:ilvl w:val="1"/>
          <w:numId w:val="17"/>
        </w:numPr>
        <w:jc w:val="both"/>
        <w:rPr>
          <w:rFonts w:cstheme="minorHAnsi"/>
          <w:color w:val="000000" w:themeColor="text1"/>
          <w:sz w:val="22"/>
          <w:szCs w:val="22"/>
        </w:rPr>
      </w:pPr>
      <w:r w:rsidRPr="0016540D">
        <w:rPr>
          <w:rFonts w:cstheme="minorHAnsi"/>
          <w:color w:val="000000" w:themeColor="text1"/>
          <w:sz w:val="22"/>
          <w:szCs w:val="22"/>
        </w:rPr>
        <w:t>Report all identified workplace hazards and incidents.</w:t>
      </w:r>
    </w:p>
    <w:p w14:paraId="70051CA6" w14:textId="77777777" w:rsidR="00C51CE5" w:rsidRPr="0016540D" w:rsidRDefault="00C51CE5" w:rsidP="00C51CE5">
      <w:pPr>
        <w:pStyle w:val="ListParagraph"/>
        <w:ind w:left="1440"/>
        <w:jc w:val="both"/>
        <w:rPr>
          <w:rFonts w:cstheme="minorHAnsi"/>
          <w:color w:val="000000" w:themeColor="text1"/>
          <w:sz w:val="22"/>
          <w:szCs w:val="22"/>
        </w:rPr>
      </w:pPr>
    </w:p>
    <w:p w14:paraId="51291352" w14:textId="77777777" w:rsidR="00E7257A" w:rsidRPr="0016540D" w:rsidRDefault="00E7257A" w:rsidP="002470A1">
      <w:pPr>
        <w:pStyle w:val="ListParagraph"/>
        <w:numPr>
          <w:ilvl w:val="0"/>
          <w:numId w:val="16"/>
        </w:numPr>
        <w:spacing w:line="360" w:lineRule="auto"/>
        <w:jc w:val="both"/>
        <w:rPr>
          <w:rFonts w:cstheme="minorHAnsi"/>
          <w:color w:val="000000" w:themeColor="text1"/>
          <w:sz w:val="22"/>
          <w:szCs w:val="22"/>
        </w:rPr>
      </w:pPr>
      <w:r w:rsidRPr="0016540D">
        <w:rPr>
          <w:rFonts w:cstheme="minorHAnsi"/>
          <w:color w:val="000000" w:themeColor="text1"/>
          <w:sz w:val="22"/>
          <w:szCs w:val="22"/>
        </w:rPr>
        <w:t>Performance Development and Management</w:t>
      </w:r>
    </w:p>
    <w:p w14:paraId="10624344" w14:textId="7163DCF8" w:rsidR="00E7257A" w:rsidRPr="0016540D" w:rsidRDefault="00E7257A" w:rsidP="00C51CE5">
      <w:pPr>
        <w:pStyle w:val="ListParagraph"/>
        <w:numPr>
          <w:ilvl w:val="1"/>
          <w:numId w:val="16"/>
        </w:numPr>
        <w:jc w:val="both"/>
        <w:rPr>
          <w:color w:val="000000" w:themeColor="text1"/>
          <w:sz w:val="22"/>
          <w:szCs w:val="22"/>
        </w:rPr>
      </w:pPr>
      <w:r w:rsidRPr="0016540D">
        <w:rPr>
          <w:color w:val="000000" w:themeColor="text1"/>
          <w:sz w:val="22"/>
          <w:szCs w:val="22"/>
        </w:rPr>
        <w:t>Participate in the University’s Performance Development and Management process.</w:t>
      </w:r>
    </w:p>
    <w:p w14:paraId="7E3901A4" w14:textId="446AAC9B" w:rsidR="00B857DD" w:rsidRPr="0016540D" w:rsidRDefault="00B857DD">
      <w:pPr>
        <w:rPr>
          <w:color w:val="000000" w:themeColor="text1"/>
          <w:sz w:val="24"/>
          <w:szCs w:val="24"/>
        </w:rPr>
      </w:pPr>
      <w:r w:rsidRPr="0016540D">
        <w:rPr>
          <w:color w:val="000000" w:themeColor="text1"/>
          <w:sz w:val="24"/>
          <w:szCs w:val="24"/>
        </w:rPr>
        <w:br w:type="page"/>
      </w:r>
    </w:p>
    <w:p w14:paraId="4B6CA01B" w14:textId="77777777" w:rsidR="00D87DF7" w:rsidRPr="0016540D" w:rsidRDefault="00D87DF7" w:rsidP="0003167B">
      <w:pPr>
        <w:jc w:val="both"/>
        <w:rPr>
          <w:color w:val="000000" w:themeColor="text1"/>
          <w:sz w:val="24"/>
          <w:szCs w:val="24"/>
        </w:rPr>
      </w:pPr>
    </w:p>
    <w:p w14:paraId="44B3B593" w14:textId="53BA333C" w:rsidR="00E7257A" w:rsidRPr="0016540D" w:rsidRDefault="00E7257A" w:rsidP="0003167B">
      <w:pPr>
        <w:pStyle w:val="Heading1NoNumbers"/>
        <w:jc w:val="both"/>
        <w:rPr>
          <w:color w:val="000000" w:themeColor="text1"/>
          <w:sz w:val="24"/>
          <w:szCs w:val="24"/>
        </w:rPr>
      </w:pPr>
      <w:r w:rsidRPr="0016540D">
        <w:rPr>
          <w:color w:val="000000" w:themeColor="text1"/>
          <w:sz w:val="24"/>
          <w:szCs w:val="24"/>
        </w:rPr>
        <w:t>Selection criteria</w:t>
      </w:r>
    </w:p>
    <w:p w14:paraId="4860B522" w14:textId="0DB9F237" w:rsidR="6633C869" w:rsidRPr="0016540D" w:rsidRDefault="6633C869" w:rsidP="0003167B">
      <w:pPr>
        <w:jc w:val="both"/>
        <w:rPr>
          <w:color w:val="000000" w:themeColor="text1"/>
          <w:sz w:val="22"/>
          <w:szCs w:val="22"/>
        </w:rPr>
      </w:pPr>
      <w:r w:rsidRPr="0016540D">
        <w:rPr>
          <w:rFonts w:eastAsia="Times New Roman"/>
          <w:b/>
          <w:bCs/>
          <w:color w:val="000000" w:themeColor="text1"/>
          <w:sz w:val="22"/>
          <w:szCs w:val="22"/>
        </w:rPr>
        <w:t xml:space="preserve">Essential </w:t>
      </w:r>
    </w:p>
    <w:p w14:paraId="14A50ABB" w14:textId="77777777" w:rsidR="00E067EF" w:rsidRPr="0016540D" w:rsidRDefault="00E067EF" w:rsidP="00B857DD">
      <w:pPr>
        <w:pStyle w:val="Default"/>
        <w:numPr>
          <w:ilvl w:val="0"/>
          <w:numId w:val="31"/>
        </w:numPr>
        <w:ind w:left="357"/>
        <w:jc w:val="both"/>
        <w:rPr>
          <w:rFonts w:ascii="Arial" w:hAnsi="Arial" w:cs="Arial"/>
          <w:color w:val="000000" w:themeColor="text1"/>
          <w:sz w:val="22"/>
          <w:szCs w:val="22"/>
        </w:rPr>
      </w:pPr>
      <w:r w:rsidRPr="0016540D">
        <w:rPr>
          <w:rFonts w:ascii="Arial" w:hAnsi="Arial" w:cs="Arial"/>
          <w:color w:val="000000" w:themeColor="text1"/>
          <w:sz w:val="22"/>
          <w:szCs w:val="22"/>
        </w:rPr>
        <w:t>Tertiary qualifications in human resources/ industrial or employment relations/ business management or a related discipline with subsequent relevant experience; or an equivalent combination of experience and/or education and/or training.</w:t>
      </w:r>
    </w:p>
    <w:p w14:paraId="1A996FDE" w14:textId="77777777" w:rsidR="00E067EF" w:rsidRPr="0016540D" w:rsidRDefault="00E067EF" w:rsidP="00B857DD">
      <w:pPr>
        <w:pStyle w:val="Default"/>
        <w:numPr>
          <w:ilvl w:val="0"/>
          <w:numId w:val="31"/>
        </w:numPr>
        <w:ind w:left="357"/>
        <w:jc w:val="both"/>
        <w:rPr>
          <w:rFonts w:ascii="Arial" w:hAnsi="Arial" w:cs="Arial"/>
          <w:color w:val="000000" w:themeColor="text1"/>
          <w:sz w:val="22"/>
          <w:szCs w:val="22"/>
        </w:rPr>
      </w:pPr>
      <w:r w:rsidRPr="0016540D">
        <w:rPr>
          <w:rFonts w:ascii="Arial" w:hAnsi="Arial" w:cs="Arial"/>
          <w:color w:val="000000" w:themeColor="text1"/>
          <w:sz w:val="22"/>
          <w:szCs w:val="22"/>
        </w:rPr>
        <w:t>Demonstrated experience and knowledge of project management approaches, tools, project lifecycle phases and a proven track record in adapting and responding to emerging and competing priorities through effective organisational skills.</w:t>
      </w:r>
    </w:p>
    <w:p w14:paraId="0B655984" w14:textId="77777777" w:rsidR="00E067EF" w:rsidRPr="0016540D" w:rsidRDefault="00E067EF" w:rsidP="00B857DD">
      <w:pPr>
        <w:pStyle w:val="Default"/>
        <w:numPr>
          <w:ilvl w:val="0"/>
          <w:numId w:val="31"/>
        </w:numPr>
        <w:ind w:left="357"/>
        <w:jc w:val="both"/>
        <w:rPr>
          <w:rFonts w:ascii="Arial" w:hAnsi="Arial" w:cs="Arial"/>
          <w:color w:val="000000" w:themeColor="text1"/>
          <w:sz w:val="22"/>
          <w:szCs w:val="22"/>
        </w:rPr>
      </w:pPr>
      <w:r w:rsidRPr="0016540D">
        <w:rPr>
          <w:rFonts w:ascii="Arial" w:hAnsi="Arial" w:cs="Arial"/>
          <w:color w:val="000000" w:themeColor="text1"/>
          <w:sz w:val="22"/>
          <w:szCs w:val="22"/>
        </w:rPr>
        <w:t>Demonstrated ability to produce quality communications and correspondence to a range of stakeholders.</w:t>
      </w:r>
    </w:p>
    <w:p w14:paraId="4A27C377" w14:textId="77777777" w:rsidR="00E067EF" w:rsidRPr="0016540D" w:rsidRDefault="00E067EF" w:rsidP="00B857DD">
      <w:pPr>
        <w:pStyle w:val="Default"/>
        <w:numPr>
          <w:ilvl w:val="0"/>
          <w:numId w:val="31"/>
        </w:numPr>
        <w:ind w:left="357"/>
        <w:jc w:val="both"/>
        <w:rPr>
          <w:rFonts w:ascii="Arial" w:hAnsi="Arial" w:cs="Arial"/>
          <w:color w:val="000000" w:themeColor="text1"/>
          <w:sz w:val="22"/>
          <w:szCs w:val="22"/>
        </w:rPr>
      </w:pPr>
      <w:r w:rsidRPr="0016540D">
        <w:rPr>
          <w:rFonts w:ascii="Arial" w:hAnsi="Arial" w:cs="Arial"/>
          <w:color w:val="000000" w:themeColor="text1"/>
          <w:sz w:val="22"/>
          <w:szCs w:val="22"/>
        </w:rPr>
        <w:t>Ability to develop a broad range of documentation including presentations and reports with a high level of attention to detail.</w:t>
      </w:r>
    </w:p>
    <w:p w14:paraId="72829401" w14:textId="77777777" w:rsidR="00E067EF" w:rsidRPr="0016540D" w:rsidRDefault="00E067EF" w:rsidP="00B857DD">
      <w:pPr>
        <w:pStyle w:val="ListParagraph"/>
        <w:numPr>
          <w:ilvl w:val="0"/>
          <w:numId w:val="31"/>
        </w:numPr>
        <w:spacing w:before="0" w:after="0"/>
        <w:ind w:left="357"/>
        <w:jc w:val="both"/>
        <w:rPr>
          <w:rFonts w:ascii="Arial" w:eastAsia="Times New Roman" w:hAnsi="Arial" w:cs="Arial"/>
          <w:color w:val="000000" w:themeColor="text1"/>
          <w:sz w:val="22"/>
          <w:szCs w:val="22"/>
        </w:rPr>
      </w:pPr>
      <w:r w:rsidRPr="0016540D">
        <w:rPr>
          <w:rFonts w:ascii="Arial" w:eastAsia="Times New Roman" w:hAnsi="Arial" w:cs="Arial"/>
          <w:color w:val="000000" w:themeColor="text1"/>
          <w:sz w:val="22"/>
          <w:szCs w:val="22"/>
        </w:rPr>
        <w:t xml:space="preserve">High-level administrative skills including experience providing Executive Officer support to working groups and committees. </w:t>
      </w:r>
    </w:p>
    <w:p w14:paraId="1674DA29" w14:textId="77777777" w:rsidR="00E067EF" w:rsidRPr="0016540D" w:rsidRDefault="00E067EF" w:rsidP="00B857DD">
      <w:pPr>
        <w:pStyle w:val="Default"/>
        <w:numPr>
          <w:ilvl w:val="0"/>
          <w:numId w:val="31"/>
        </w:numPr>
        <w:ind w:left="357"/>
        <w:jc w:val="both"/>
        <w:rPr>
          <w:rFonts w:ascii="Arial" w:hAnsi="Arial" w:cs="Arial"/>
          <w:color w:val="000000" w:themeColor="text1"/>
          <w:sz w:val="22"/>
          <w:szCs w:val="22"/>
        </w:rPr>
      </w:pPr>
      <w:r w:rsidRPr="0016540D">
        <w:rPr>
          <w:rFonts w:ascii="Arial" w:hAnsi="Arial" w:cs="Arial"/>
          <w:color w:val="000000" w:themeColor="text1"/>
          <w:sz w:val="22"/>
          <w:szCs w:val="22"/>
        </w:rPr>
        <w:t xml:space="preserve">Developed analytical, evaluative, and objective critical thinking skills and the ability to effectively </w:t>
      </w:r>
      <w:proofErr w:type="spellStart"/>
      <w:r w:rsidRPr="0016540D">
        <w:rPr>
          <w:rFonts w:ascii="Arial" w:hAnsi="Arial" w:cs="Arial"/>
          <w:color w:val="000000" w:themeColor="text1"/>
          <w:sz w:val="22"/>
          <w:szCs w:val="22"/>
        </w:rPr>
        <w:t>summarise</w:t>
      </w:r>
      <w:proofErr w:type="spellEnd"/>
      <w:r w:rsidRPr="0016540D">
        <w:rPr>
          <w:rFonts w:ascii="Arial" w:hAnsi="Arial" w:cs="Arial"/>
          <w:color w:val="000000" w:themeColor="text1"/>
          <w:sz w:val="22"/>
          <w:szCs w:val="22"/>
        </w:rPr>
        <w:t xml:space="preserve"> and present information.</w:t>
      </w:r>
    </w:p>
    <w:p w14:paraId="1BE20AAC" w14:textId="77777777" w:rsidR="00E067EF" w:rsidRPr="0016540D" w:rsidRDefault="00E067EF" w:rsidP="00B857DD">
      <w:pPr>
        <w:pStyle w:val="Default"/>
        <w:numPr>
          <w:ilvl w:val="0"/>
          <w:numId w:val="31"/>
        </w:numPr>
        <w:ind w:left="357"/>
        <w:jc w:val="both"/>
        <w:rPr>
          <w:rFonts w:ascii="Arial" w:hAnsi="Arial" w:cs="Arial"/>
          <w:color w:val="000000" w:themeColor="text1"/>
          <w:sz w:val="22"/>
          <w:szCs w:val="22"/>
        </w:rPr>
      </w:pPr>
      <w:r w:rsidRPr="0016540D">
        <w:rPr>
          <w:rFonts w:ascii="Arial" w:hAnsi="Arial" w:cs="Arial"/>
          <w:color w:val="000000" w:themeColor="text1"/>
          <w:sz w:val="22"/>
          <w:szCs w:val="22"/>
        </w:rPr>
        <w:t>Strong interpersonal and communication skills and the ability to influence and work effectively with a wide range of stakeholders in a complex environment.</w:t>
      </w:r>
    </w:p>
    <w:p w14:paraId="40BAD5D6" w14:textId="77777777" w:rsidR="002E4900" w:rsidRPr="0016540D" w:rsidRDefault="002E4900" w:rsidP="002E4900">
      <w:pPr>
        <w:pStyle w:val="ListParagraph"/>
        <w:spacing w:line="259" w:lineRule="auto"/>
        <w:ind w:left="720"/>
        <w:jc w:val="both"/>
        <w:rPr>
          <w:rFonts w:eastAsiaTheme="minorEastAsia"/>
          <w:color w:val="000000" w:themeColor="text1"/>
          <w:sz w:val="22"/>
          <w:szCs w:val="22"/>
        </w:rPr>
      </w:pPr>
    </w:p>
    <w:sectPr w:rsidR="002E4900" w:rsidRPr="0016540D" w:rsidSect="007C48D4">
      <w:headerReference w:type="default" r:id="rId11"/>
      <w:footerReference w:type="first" r:id="rId12"/>
      <w:type w:val="continuous"/>
      <w:pgSz w:w="11906" w:h="16838"/>
      <w:pgMar w:top="2534" w:right="991" w:bottom="567" w:left="851" w:header="709" w:footer="567" w:gutter="0"/>
      <w:pgNumType w:start="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8F1A0" w14:textId="77777777" w:rsidR="00A64286" w:rsidRDefault="00A64286" w:rsidP="005C306E">
      <w:pPr>
        <w:spacing w:before="0" w:after="0"/>
      </w:pPr>
      <w:r>
        <w:separator/>
      </w:r>
    </w:p>
  </w:endnote>
  <w:endnote w:type="continuationSeparator" w:id="0">
    <w:p w14:paraId="03E5061B" w14:textId="77777777" w:rsidR="00A64286" w:rsidRDefault="00A64286" w:rsidP="005C306E">
      <w:pPr>
        <w:spacing w:before="0" w:after="0"/>
      </w:pPr>
      <w:r>
        <w:continuationSeparator/>
      </w:r>
    </w:p>
  </w:endnote>
  <w:endnote w:type="continuationNotice" w:id="1">
    <w:p w14:paraId="0AE399E7" w14:textId="77777777" w:rsidR="00A64286" w:rsidRDefault="00A642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ltis UniSA Medium">
    <w:altName w:val="Calibri"/>
    <w:panose1 w:val="020B0604020202020204"/>
    <w:charset w:val="00"/>
    <w:family w:val="swiss"/>
    <w:notTrueType/>
    <w:pitch w:val="variable"/>
    <w:sig w:usb0="A00000BF" w:usb1="4000647B" w:usb2="00000000" w:usb3="00000000" w:csb0="00000093"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4F04D"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F5327" w14:textId="77777777" w:rsidR="00A64286" w:rsidRDefault="00A64286" w:rsidP="005C306E">
      <w:pPr>
        <w:spacing w:before="0" w:after="0"/>
      </w:pPr>
      <w:r>
        <w:separator/>
      </w:r>
    </w:p>
  </w:footnote>
  <w:footnote w:type="continuationSeparator" w:id="0">
    <w:p w14:paraId="0D18D440" w14:textId="77777777" w:rsidR="00A64286" w:rsidRDefault="00A64286" w:rsidP="005C306E">
      <w:pPr>
        <w:spacing w:before="0" w:after="0"/>
      </w:pPr>
      <w:r>
        <w:continuationSeparator/>
      </w:r>
    </w:p>
  </w:footnote>
  <w:footnote w:type="continuationNotice" w:id="1">
    <w:p w14:paraId="0BD27524" w14:textId="77777777" w:rsidR="00A64286" w:rsidRDefault="00A642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52B" w14:textId="77777777" w:rsidR="00782F90" w:rsidRDefault="00242D32">
    <w:pPr>
      <w:pStyle w:val="Header"/>
    </w:pPr>
    <w:r>
      <w:rPr>
        <w:noProof/>
      </w:rPr>
      <w:drawing>
        <wp:anchor distT="0" distB="0" distL="114300" distR="114300" simplePos="0" relativeHeight="251658240" behindDoc="1" locked="0" layoutInCell="1" allowOverlap="1" wp14:anchorId="77C2B4DA" wp14:editId="03A0F6D3">
          <wp:simplePos x="0" y="0"/>
          <wp:positionH relativeFrom="column">
            <wp:posOffset>-530225</wp:posOffset>
          </wp:positionH>
          <wp:positionV relativeFrom="paragraph">
            <wp:posOffset>-471805</wp:posOffset>
          </wp:positionV>
          <wp:extent cx="7555183" cy="1607575"/>
          <wp:effectExtent l="0" t="0" r="1905" b="5715"/>
          <wp:wrapNone/>
          <wp:docPr id="4" name="Picture 4" descr="A white and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07307" name="Picture 1" descr="A white and blue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5183" cy="1607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04B0"/>
    <w:multiLevelType w:val="hybridMultilevel"/>
    <w:tmpl w:val="0C429CAA"/>
    <w:lvl w:ilvl="0" w:tplc="D7100594">
      <w:start w:val="1"/>
      <w:numFmt w:val="bullet"/>
      <w:lvlText w:val=""/>
      <w:lvlJc w:val="left"/>
      <w:pPr>
        <w:ind w:left="360" w:hanging="360"/>
      </w:pPr>
      <w:rPr>
        <w:rFonts w:ascii="Symbol" w:hAnsi="Symbol" w:hint="default"/>
      </w:rPr>
    </w:lvl>
    <w:lvl w:ilvl="1" w:tplc="79B0BC5A">
      <w:start w:val="1"/>
      <w:numFmt w:val="bullet"/>
      <w:lvlText w:val="o"/>
      <w:lvlJc w:val="left"/>
      <w:pPr>
        <w:ind w:left="1440" w:hanging="360"/>
      </w:pPr>
      <w:rPr>
        <w:rFonts w:ascii="Courier New" w:hAnsi="Courier New" w:hint="default"/>
      </w:rPr>
    </w:lvl>
    <w:lvl w:ilvl="2" w:tplc="4880D480">
      <w:start w:val="1"/>
      <w:numFmt w:val="bullet"/>
      <w:lvlText w:val=""/>
      <w:lvlJc w:val="left"/>
      <w:pPr>
        <w:ind w:left="2160" w:hanging="360"/>
      </w:pPr>
      <w:rPr>
        <w:rFonts w:ascii="Wingdings" w:hAnsi="Wingdings" w:hint="default"/>
      </w:rPr>
    </w:lvl>
    <w:lvl w:ilvl="3" w:tplc="BB7E8678">
      <w:start w:val="1"/>
      <w:numFmt w:val="bullet"/>
      <w:lvlText w:val=""/>
      <w:lvlJc w:val="left"/>
      <w:pPr>
        <w:ind w:left="2880" w:hanging="360"/>
      </w:pPr>
      <w:rPr>
        <w:rFonts w:ascii="Symbol" w:hAnsi="Symbol" w:hint="default"/>
      </w:rPr>
    </w:lvl>
    <w:lvl w:ilvl="4" w:tplc="1DA0CD7E">
      <w:start w:val="1"/>
      <w:numFmt w:val="bullet"/>
      <w:lvlText w:val="o"/>
      <w:lvlJc w:val="left"/>
      <w:pPr>
        <w:ind w:left="3600" w:hanging="360"/>
      </w:pPr>
      <w:rPr>
        <w:rFonts w:ascii="Courier New" w:hAnsi="Courier New" w:hint="default"/>
      </w:rPr>
    </w:lvl>
    <w:lvl w:ilvl="5" w:tplc="CF8CE7FE">
      <w:start w:val="1"/>
      <w:numFmt w:val="bullet"/>
      <w:lvlText w:val=""/>
      <w:lvlJc w:val="left"/>
      <w:pPr>
        <w:ind w:left="4320" w:hanging="360"/>
      </w:pPr>
      <w:rPr>
        <w:rFonts w:ascii="Wingdings" w:hAnsi="Wingdings" w:hint="default"/>
      </w:rPr>
    </w:lvl>
    <w:lvl w:ilvl="6" w:tplc="847AB932">
      <w:start w:val="1"/>
      <w:numFmt w:val="bullet"/>
      <w:lvlText w:val=""/>
      <w:lvlJc w:val="left"/>
      <w:pPr>
        <w:ind w:left="5040" w:hanging="360"/>
      </w:pPr>
      <w:rPr>
        <w:rFonts w:ascii="Symbol" w:hAnsi="Symbol" w:hint="default"/>
      </w:rPr>
    </w:lvl>
    <w:lvl w:ilvl="7" w:tplc="218A1F04">
      <w:start w:val="1"/>
      <w:numFmt w:val="bullet"/>
      <w:lvlText w:val="o"/>
      <w:lvlJc w:val="left"/>
      <w:pPr>
        <w:ind w:left="5760" w:hanging="360"/>
      </w:pPr>
      <w:rPr>
        <w:rFonts w:ascii="Courier New" w:hAnsi="Courier New" w:hint="default"/>
      </w:rPr>
    </w:lvl>
    <w:lvl w:ilvl="8" w:tplc="4C608C84">
      <w:start w:val="1"/>
      <w:numFmt w:val="bullet"/>
      <w:lvlText w:val=""/>
      <w:lvlJc w:val="left"/>
      <w:pPr>
        <w:ind w:left="6480" w:hanging="360"/>
      </w:pPr>
      <w:rPr>
        <w:rFonts w:ascii="Wingdings" w:hAnsi="Wingdings" w:hint="default"/>
      </w:rPr>
    </w:lvl>
  </w:abstractNum>
  <w:abstractNum w:abstractNumId="1" w15:restartNumberingAfterBreak="0">
    <w:nsid w:val="02744752"/>
    <w:multiLevelType w:val="hybridMultilevel"/>
    <w:tmpl w:val="A4246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E3BE0"/>
    <w:multiLevelType w:val="hybridMultilevel"/>
    <w:tmpl w:val="AA9C9A74"/>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266D8"/>
    <w:multiLevelType w:val="hybridMultilevel"/>
    <w:tmpl w:val="EF6EE278"/>
    <w:lvl w:ilvl="0" w:tplc="0C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BE03FAE"/>
    <w:multiLevelType w:val="hybridMultilevel"/>
    <w:tmpl w:val="FFFFFFFF"/>
    <w:styleLink w:val="111111"/>
    <w:lvl w:ilvl="0" w:tplc="4D682242">
      <w:start w:val="1"/>
      <w:numFmt w:val="bullet"/>
      <w:lvlText w:val=""/>
      <w:lvlJc w:val="left"/>
      <w:pPr>
        <w:ind w:left="720" w:hanging="360"/>
      </w:pPr>
      <w:rPr>
        <w:rFonts w:ascii="Symbol" w:hAnsi="Symbol" w:hint="default"/>
      </w:rPr>
    </w:lvl>
    <w:lvl w:ilvl="1" w:tplc="884AFCDE">
      <w:start w:val="1"/>
      <w:numFmt w:val="bullet"/>
      <w:lvlText w:val="o"/>
      <w:lvlJc w:val="left"/>
      <w:pPr>
        <w:ind w:left="1440" w:hanging="360"/>
      </w:pPr>
      <w:rPr>
        <w:rFonts w:ascii="Courier New" w:hAnsi="Courier New" w:hint="default"/>
      </w:rPr>
    </w:lvl>
    <w:lvl w:ilvl="2" w:tplc="945AD082">
      <w:start w:val="1"/>
      <w:numFmt w:val="bullet"/>
      <w:lvlText w:val=""/>
      <w:lvlJc w:val="left"/>
      <w:pPr>
        <w:ind w:left="2160" w:hanging="360"/>
      </w:pPr>
      <w:rPr>
        <w:rFonts w:ascii="Wingdings" w:hAnsi="Wingdings" w:hint="default"/>
      </w:rPr>
    </w:lvl>
    <w:lvl w:ilvl="3" w:tplc="C2329692">
      <w:start w:val="1"/>
      <w:numFmt w:val="bullet"/>
      <w:lvlText w:val=""/>
      <w:lvlJc w:val="left"/>
      <w:pPr>
        <w:ind w:left="2880" w:hanging="360"/>
      </w:pPr>
      <w:rPr>
        <w:rFonts w:ascii="Symbol" w:hAnsi="Symbol" w:hint="default"/>
      </w:rPr>
    </w:lvl>
    <w:lvl w:ilvl="4" w:tplc="D63EA8DC">
      <w:start w:val="1"/>
      <w:numFmt w:val="bullet"/>
      <w:lvlText w:val="o"/>
      <w:lvlJc w:val="left"/>
      <w:pPr>
        <w:ind w:left="3600" w:hanging="360"/>
      </w:pPr>
      <w:rPr>
        <w:rFonts w:ascii="Courier New" w:hAnsi="Courier New" w:hint="default"/>
      </w:rPr>
    </w:lvl>
    <w:lvl w:ilvl="5" w:tplc="8CA2BF04">
      <w:start w:val="1"/>
      <w:numFmt w:val="bullet"/>
      <w:lvlText w:val=""/>
      <w:lvlJc w:val="left"/>
      <w:pPr>
        <w:ind w:left="4320" w:hanging="360"/>
      </w:pPr>
      <w:rPr>
        <w:rFonts w:ascii="Wingdings" w:hAnsi="Wingdings" w:hint="default"/>
      </w:rPr>
    </w:lvl>
    <w:lvl w:ilvl="6" w:tplc="8D4AD610">
      <w:start w:val="1"/>
      <w:numFmt w:val="bullet"/>
      <w:lvlText w:val=""/>
      <w:lvlJc w:val="left"/>
      <w:pPr>
        <w:ind w:left="5040" w:hanging="360"/>
      </w:pPr>
      <w:rPr>
        <w:rFonts w:ascii="Symbol" w:hAnsi="Symbol" w:hint="default"/>
      </w:rPr>
    </w:lvl>
    <w:lvl w:ilvl="7" w:tplc="AE7078A2">
      <w:start w:val="1"/>
      <w:numFmt w:val="bullet"/>
      <w:lvlText w:val="o"/>
      <w:lvlJc w:val="left"/>
      <w:pPr>
        <w:ind w:left="5760" w:hanging="360"/>
      </w:pPr>
      <w:rPr>
        <w:rFonts w:ascii="Courier New" w:hAnsi="Courier New" w:hint="default"/>
      </w:rPr>
    </w:lvl>
    <w:lvl w:ilvl="8" w:tplc="783052F0">
      <w:start w:val="1"/>
      <w:numFmt w:val="bullet"/>
      <w:lvlText w:val=""/>
      <w:lvlJc w:val="left"/>
      <w:pPr>
        <w:ind w:left="6480" w:hanging="360"/>
      </w:pPr>
      <w:rPr>
        <w:rFonts w:ascii="Wingdings" w:hAnsi="Wingdings" w:hint="default"/>
      </w:rPr>
    </w:lvl>
  </w:abstractNum>
  <w:abstractNum w:abstractNumId="5" w15:restartNumberingAfterBreak="0">
    <w:nsid w:val="0C0FA950"/>
    <w:multiLevelType w:val="hybridMultilevel"/>
    <w:tmpl w:val="84A2D7F8"/>
    <w:lvl w:ilvl="0" w:tplc="F9DACC62">
      <w:start w:val="1"/>
      <w:numFmt w:val="bullet"/>
      <w:lvlText w:val=""/>
      <w:lvlJc w:val="left"/>
      <w:pPr>
        <w:ind w:left="360" w:hanging="360"/>
      </w:pPr>
      <w:rPr>
        <w:rFonts w:ascii="Symbol" w:hAnsi="Symbol" w:hint="default"/>
      </w:rPr>
    </w:lvl>
    <w:lvl w:ilvl="1" w:tplc="746A9206">
      <w:start w:val="1"/>
      <w:numFmt w:val="bullet"/>
      <w:lvlText w:val="o"/>
      <w:lvlJc w:val="left"/>
      <w:pPr>
        <w:ind w:left="1440" w:hanging="360"/>
      </w:pPr>
      <w:rPr>
        <w:rFonts w:ascii="Courier New" w:hAnsi="Courier New" w:hint="default"/>
      </w:rPr>
    </w:lvl>
    <w:lvl w:ilvl="2" w:tplc="6B7C1394">
      <w:start w:val="1"/>
      <w:numFmt w:val="bullet"/>
      <w:lvlText w:val=""/>
      <w:lvlJc w:val="left"/>
      <w:pPr>
        <w:ind w:left="2160" w:hanging="360"/>
      </w:pPr>
      <w:rPr>
        <w:rFonts w:ascii="Wingdings" w:hAnsi="Wingdings" w:hint="default"/>
      </w:rPr>
    </w:lvl>
    <w:lvl w:ilvl="3" w:tplc="546E59CE">
      <w:start w:val="1"/>
      <w:numFmt w:val="bullet"/>
      <w:lvlText w:val=""/>
      <w:lvlJc w:val="left"/>
      <w:pPr>
        <w:ind w:left="2880" w:hanging="360"/>
      </w:pPr>
      <w:rPr>
        <w:rFonts w:ascii="Symbol" w:hAnsi="Symbol" w:hint="default"/>
      </w:rPr>
    </w:lvl>
    <w:lvl w:ilvl="4" w:tplc="9EE8B61E">
      <w:start w:val="1"/>
      <w:numFmt w:val="bullet"/>
      <w:lvlText w:val="o"/>
      <w:lvlJc w:val="left"/>
      <w:pPr>
        <w:ind w:left="3600" w:hanging="360"/>
      </w:pPr>
      <w:rPr>
        <w:rFonts w:ascii="Courier New" w:hAnsi="Courier New" w:hint="default"/>
      </w:rPr>
    </w:lvl>
    <w:lvl w:ilvl="5" w:tplc="5456C424">
      <w:start w:val="1"/>
      <w:numFmt w:val="bullet"/>
      <w:lvlText w:val=""/>
      <w:lvlJc w:val="left"/>
      <w:pPr>
        <w:ind w:left="4320" w:hanging="360"/>
      </w:pPr>
      <w:rPr>
        <w:rFonts w:ascii="Wingdings" w:hAnsi="Wingdings" w:hint="default"/>
      </w:rPr>
    </w:lvl>
    <w:lvl w:ilvl="6" w:tplc="1346BA3C">
      <w:start w:val="1"/>
      <w:numFmt w:val="bullet"/>
      <w:lvlText w:val=""/>
      <w:lvlJc w:val="left"/>
      <w:pPr>
        <w:ind w:left="5040" w:hanging="360"/>
      </w:pPr>
      <w:rPr>
        <w:rFonts w:ascii="Symbol" w:hAnsi="Symbol" w:hint="default"/>
      </w:rPr>
    </w:lvl>
    <w:lvl w:ilvl="7" w:tplc="08FCFF8A">
      <w:start w:val="1"/>
      <w:numFmt w:val="bullet"/>
      <w:lvlText w:val="o"/>
      <w:lvlJc w:val="left"/>
      <w:pPr>
        <w:ind w:left="5760" w:hanging="360"/>
      </w:pPr>
      <w:rPr>
        <w:rFonts w:ascii="Courier New" w:hAnsi="Courier New" w:hint="default"/>
      </w:rPr>
    </w:lvl>
    <w:lvl w:ilvl="8" w:tplc="EC622C20">
      <w:start w:val="1"/>
      <w:numFmt w:val="bullet"/>
      <w:lvlText w:val=""/>
      <w:lvlJc w:val="left"/>
      <w:pPr>
        <w:ind w:left="6480" w:hanging="360"/>
      </w:pPr>
      <w:rPr>
        <w:rFonts w:ascii="Wingdings" w:hAnsi="Wingdings" w:hint="default"/>
      </w:rPr>
    </w:lvl>
  </w:abstractNum>
  <w:abstractNum w:abstractNumId="6" w15:restartNumberingAfterBreak="0">
    <w:nsid w:val="10988926"/>
    <w:multiLevelType w:val="hybridMultilevel"/>
    <w:tmpl w:val="247615B0"/>
    <w:lvl w:ilvl="0" w:tplc="7E702486">
      <w:start w:val="1"/>
      <w:numFmt w:val="decimal"/>
      <w:lvlText w:val="%1."/>
      <w:lvlJc w:val="left"/>
      <w:pPr>
        <w:ind w:left="720" w:hanging="360"/>
      </w:pPr>
    </w:lvl>
    <w:lvl w:ilvl="1" w:tplc="6F20867A">
      <w:start w:val="1"/>
      <w:numFmt w:val="lowerLetter"/>
      <w:lvlText w:val="%2."/>
      <w:lvlJc w:val="left"/>
      <w:pPr>
        <w:ind w:left="1440" w:hanging="360"/>
      </w:pPr>
    </w:lvl>
    <w:lvl w:ilvl="2" w:tplc="7FC40CAC">
      <w:start w:val="1"/>
      <w:numFmt w:val="lowerRoman"/>
      <w:lvlText w:val="%3."/>
      <w:lvlJc w:val="right"/>
      <w:pPr>
        <w:ind w:left="2160" w:hanging="180"/>
      </w:pPr>
    </w:lvl>
    <w:lvl w:ilvl="3" w:tplc="9F4E0938">
      <w:start w:val="1"/>
      <w:numFmt w:val="decimal"/>
      <w:lvlText w:val="%4."/>
      <w:lvlJc w:val="left"/>
      <w:pPr>
        <w:ind w:left="2880" w:hanging="360"/>
      </w:pPr>
    </w:lvl>
    <w:lvl w:ilvl="4" w:tplc="0F48B33E">
      <w:start w:val="1"/>
      <w:numFmt w:val="lowerLetter"/>
      <w:lvlText w:val="%5."/>
      <w:lvlJc w:val="left"/>
      <w:pPr>
        <w:ind w:left="3600" w:hanging="360"/>
      </w:pPr>
    </w:lvl>
    <w:lvl w:ilvl="5" w:tplc="FCECABA6">
      <w:start w:val="1"/>
      <w:numFmt w:val="lowerRoman"/>
      <w:lvlText w:val="%6."/>
      <w:lvlJc w:val="right"/>
      <w:pPr>
        <w:ind w:left="4320" w:hanging="180"/>
      </w:pPr>
    </w:lvl>
    <w:lvl w:ilvl="6" w:tplc="6EDC9012">
      <w:start w:val="1"/>
      <w:numFmt w:val="decimal"/>
      <w:lvlText w:val="%7."/>
      <w:lvlJc w:val="left"/>
      <w:pPr>
        <w:ind w:left="5040" w:hanging="360"/>
      </w:pPr>
    </w:lvl>
    <w:lvl w:ilvl="7" w:tplc="95AC4DE6">
      <w:start w:val="1"/>
      <w:numFmt w:val="lowerLetter"/>
      <w:lvlText w:val="%8."/>
      <w:lvlJc w:val="left"/>
      <w:pPr>
        <w:ind w:left="5760" w:hanging="360"/>
      </w:pPr>
    </w:lvl>
    <w:lvl w:ilvl="8" w:tplc="FCDC2C9A">
      <w:start w:val="1"/>
      <w:numFmt w:val="lowerRoman"/>
      <w:lvlText w:val="%9."/>
      <w:lvlJc w:val="right"/>
      <w:pPr>
        <w:ind w:left="6480" w:hanging="180"/>
      </w:pPr>
    </w:lvl>
  </w:abstractNum>
  <w:abstractNum w:abstractNumId="7" w15:restartNumberingAfterBreak="0">
    <w:nsid w:val="11CA20DF"/>
    <w:multiLevelType w:val="hybridMultilevel"/>
    <w:tmpl w:val="EA5EA608"/>
    <w:lvl w:ilvl="0" w:tplc="E5B29D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440A1E"/>
    <w:multiLevelType w:val="hybridMultilevel"/>
    <w:tmpl w:val="9DB47C9C"/>
    <w:styleLink w:val="AppendixList"/>
    <w:lvl w:ilvl="0" w:tplc="0409000F">
      <w:start w:val="1"/>
      <w:numFmt w:val="decimal"/>
      <w:lvlText w:val="%1."/>
      <w:lvlJc w:val="left"/>
      <w:pPr>
        <w:ind w:left="1440" w:hanging="360"/>
      </w:pPr>
      <w:rPr>
        <w:rFonts w:hint="default"/>
      </w:rPr>
    </w:lvl>
    <w:lvl w:ilvl="1" w:tplc="FC2823F0">
      <w:start w:val="1"/>
      <w:numFmt w:val="bullet"/>
      <w:lvlText w:val="o"/>
      <w:lvlJc w:val="left"/>
      <w:pPr>
        <w:ind w:left="2160" w:hanging="360"/>
      </w:pPr>
      <w:rPr>
        <w:rFonts w:ascii="Courier New" w:hAnsi="Courier New" w:hint="default"/>
      </w:rPr>
    </w:lvl>
    <w:lvl w:ilvl="2" w:tplc="01E62CDC">
      <w:start w:val="1"/>
      <w:numFmt w:val="bullet"/>
      <w:lvlText w:val=""/>
      <w:lvlJc w:val="left"/>
      <w:pPr>
        <w:ind w:left="2880" w:hanging="360"/>
      </w:pPr>
      <w:rPr>
        <w:rFonts w:ascii="Wingdings" w:hAnsi="Wingdings" w:hint="default"/>
      </w:rPr>
    </w:lvl>
    <w:lvl w:ilvl="3" w:tplc="69043A9E">
      <w:start w:val="1"/>
      <w:numFmt w:val="bullet"/>
      <w:lvlText w:val=""/>
      <w:lvlJc w:val="left"/>
      <w:pPr>
        <w:ind w:left="3600" w:hanging="360"/>
      </w:pPr>
      <w:rPr>
        <w:rFonts w:ascii="Symbol" w:hAnsi="Symbol" w:hint="default"/>
      </w:rPr>
    </w:lvl>
    <w:lvl w:ilvl="4" w:tplc="25F0E9D2">
      <w:start w:val="1"/>
      <w:numFmt w:val="bullet"/>
      <w:lvlText w:val="o"/>
      <w:lvlJc w:val="left"/>
      <w:pPr>
        <w:ind w:left="4320" w:hanging="360"/>
      </w:pPr>
      <w:rPr>
        <w:rFonts w:ascii="Courier New" w:hAnsi="Courier New" w:hint="default"/>
      </w:rPr>
    </w:lvl>
    <w:lvl w:ilvl="5" w:tplc="DDE05E22">
      <w:start w:val="1"/>
      <w:numFmt w:val="bullet"/>
      <w:lvlText w:val=""/>
      <w:lvlJc w:val="left"/>
      <w:pPr>
        <w:ind w:left="5040" w:hanging="360"/>
      </w:pPr>
      <w:rPr>
        <w:rFonts w:ascii="Wingdings" w:hAnsi="Wingdings" w:hint="default"/>
      </w:rPr>
    </w:lvl>
    <w:lvl w:ilvl="6" w:tplc="CF6CF256">
      <w:start w:val="1"/>
      <w:numFmt w:val="bullet"/>
      <w:lvlText w:val=""/>
      <w:lvlJc w:val="left"/>
      <w:pPr>
        <w:ind w:left="5760" w:hanging="360"/>
      </w:pPr>
      <w:rPr>
        <w:rFonts w:ascii="Symbol" w:hAnsi="Symbol" w:hint="default"/>
      </w:rPr>
    </w:lvl>
    <w:lvl w:ilvl="7" w:tplc="7DFED6B4">
      <w:start w:val="1"/>
      <w:numFmt w:val="bullet"/>
      <w:lvlText w:val="o"/>
      <w:lvlJc w:val="left"/>
      <w:pPr>
        <w:ind w:left="6480" w:hanging="360"/>
      </w:pPr>
      <w:rPr>
        <w:rFonts w:ascii="Courier New" w:hAnsi="Courier New" w:hint="default"/>
      </w:rPr>
    </w:lvl>
    <w:lvl w:ilvl="8" w:tplc="668A3D5E">
      <w:start w:val="1"/>
      <w:numFmt w:val="bullet"/>
      <w:lvlText w:val=""/>
      <w:lvlJc w:val="left"/>
      <w:pPr>
        <w:ind w:left="7200" w:hanging="360"/>
      </w:pPr>
      <w:rPr>
        <w:rFonts w:ascii="Wingdings" w:hAnsi="Wingdings" w:hint="default"/>
      </w:rPr>
    </w:lvl>
  </w:abstractNum>
  <w:abstractNum w:abstractNumId="9" w15:restartNumberingAfterBreak="0">
    <w:nsid w:val="1A934247"/>
    <w:multiLevelType w:val="hybridMultilevel"/>
    <w:tmpl w:val="8F2E4B56"/>
    <w:lvl w:ilvl="0" w:tplc="A2F0483E">
      <w:start w:val="1"/>
      <w:numFmt w:val="bullet"/>
      <w:lvlText w:val=""/>
      <w:lvlJc w:val="left"/>
      <w:pPr>
        <w:ind w:left="360" w:hanging="360"/>
      </w:pPr>
      <w:rPr>
        <w:rFonts w:ascii="Symbol" w:hAnsi="Symbol" w:hint="default"/>
      </w:rPr>
    </w:lvl>
    <w:lvl w:ilvl="1" w:tplc="D6867E2C">
      <w:start w:val="1"/>
      <w:numFmt w:val="bullet"/>
      <w:lvlText w:val="o"/>
      <w:lvlJc w:val="left"/>
      <w:pPr>
        <w:ind w:left="1440" w:hanging="360"/>
      </w:pPr>
      <w:rPr>
        <w:rFonts w:ascii="Courier New" w:hAnsi="Courier New" w:hint="default"/>
      </w:rPr>
    </w:lvl>
    <w:lvl w:ilvl="2" w:tplc="CD9680F2">
      <w:start w:val="1"/>
      <w:numFmt w:val="bullet"/>
      <w:lvlText w:val=""/>
      <w:lvlJc w:val="left"/>
      <w:pPr>
        <w:ind w:left="2160" w:hanging="360"/>
      </w:pPr>
      <w:rPr>
        <w:rFonts w:ascii="Wingdings" w:hAnsi="Wingdings" w:hint="default"/>
      </w:rPr>
    </w:lvl>
    <w:lvl w:ilvl="3" w:tplc="4C468BA8">
      <w:start w:val="1"/>
      <w:numFmt w:val="bullet"/>
      <w:lvlText w:val=""/>
      <w:lvlJc w:val="left"/>
      <w:pPr>
        <w:ind w:left="2880" w:hanging="360"/>
      </w:pPr>
      <w:rPr>
        <w:rFonts w:ascii="Symbol" w:hAnsi="Symbol" w:hint="default"/>
      </w:rPr>
    </w:lvl>
    <w:lvl w:ilvl="4" w:tplc="1C1A54E2">
      <w:start w:val="1"/>
      <w:numFmt w:val="bullet"/>
      <w:lvlText w:val="o"/>
      <w:lvlJc w:val="left"/>
      <w:pPr>
        <w:ind w:left="3600" w:hanging="360"/>
      </w:pPr>
      <w:rPr>
        <w:rFonts w:ascii="Courier New" w:hAnsi="Courier New" w:hint="default"/>
      </w:rPr>
    </w:lvl>
    <w:lvl w:ilvl="5" w:tplc="CC2E86F2">
      <w:start w:val="1"/>
      <w:numFmt w:val="bullet"/>
      <w:lvlText w:val=""/>
      <w:lvlJc w:val="left"/>
      <w:pPr>
        <w:ind w:left="4320" w:hanging="360"/>
      </w:pPr>
      <w:rPr>
        <w:rFonts w:ascii="Wingdings" w:hAnsi="Wingdings" w:hint="default"/>
      </w:rPr>
    </w:lvl>
    <w:lvl w:ilvl="6" w:tplc="62941B84">
      <w:start w:val="1"/>
      <w:numFmt w:val="bullet"/>
      <w:lvlText w:val=""/>
      <w:lvlJc w:val="left"/>
      <w:pPr>
        <w:ind w:left="5040" w:hanging="360"/>
      </w:pPr>
      <w:rPr>
        <w:rFonts w:ascii="Symbol" w:hAnsi="Symbol" w:hint="default"/>
      </w:rPr>
    </w:lvl>
    <w:lvl w:ilvl="7" w:tplc="FDC2B70E">
      <w:start w:val="1"/>
      <w:numFmt w:val="bullet"/>
      <w:lvlText w:val="o"/>
      <w:lvlJc w:val="left"/>
      <w:pPr>
        <w:ind w:left="5760" w:hanging="360"/>
      </w:pPr>
      <w:rPr>
        <w:rFonts w:ascii="Courier New" w:hAnsi="Courier New" w:hint="default"/>
      </w:rPr>
    </w:lvl>
    <w:lvl w:ilvl="8" w:tplc="2A7EA218">
      <w:start w:val="1"/>
      <w:numFmt w:val="bullet"/>
      <w:lvlText w:val=""/>
      <w:lvlJc w:val="left"/>
      <w:pPr>
        <w:ind w:left="6480" w:hanging="360"/>
      </w:pPr>
      <w:rPr>
        <w:rFonts w:ascii="Wingdings" w:hAnsi="Wingdings" w:hint="default"/>
      </w:rPr>
    </w:lvl>
  </w:abstractNum>
  <w:abstractNum w:abstractNumId="10" w15:restartNumberingAfterBreak="0">
    <w:nsid w:val="1AFA0F16"/>
    <w:multiLevelType w:val="hybridMultilevel"/>
    <w:tmpl w:val="076632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BD85A9D"/>
    <w:multiLevelType w:val="hybridMultilevel"/>
    <w:tmpl w:val="09B24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E5A8A"/>
    <w:multiLevelType w:val="hybridMultilevel"/>
    <w:tmpl w:val="4BC2B2D8"/>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2558568B"/>
    <w:multiLevelType w:val="hybridMultilevel"/>
    <w:tmpl w:val="FFFFFFFF"/>
    <w:styleLink w:val="1ai"/>
    <w:lvl w:ilvl="0" w:tplc="BD82B366">
      <w:start w:val="1"/>
      <w:numFmt w:val="bullet"/>
      <w:lvlText w:val=""/>
      <w:lvlJc w:val="left"/>
      <w:pPr>
        <w:ind w:left="720" w:hanging="360"/>
      </w:pPr>
      <w:rPr>
        <w:rFonts w:ascii="Symbol" w:hAnsi="Symbol" w:hint="default"/>
      </w:rPr>
    </w:lvl>
    <w:lvl w:ilvl="1" w:tplc="05387966">
      <w:start w:val="1"/>
      <w:numFmt w:val="bullet"/>
      <w:lvlText w:val=""/>
      <w:lvlJc w:val="left"/>
      <w:pPr>
        <w:ind w:left="1440" w:hanging="360"/>
      </w:pPr>
      <w:rPr>
        <w:rFonts w:ascii="Symbol" w:hAnsi="Symbol" w:hint="default"/>
      </w:rPr>
    </w:lvl>
    <w:lvl w:ilvl="2" w:tplc="B44C3A7E">
      <w:start w:val="1"/>
      <w:numFmt w:val="bullet"/>
      <w:lvlText w:val=""/>
      <w:lvlJc w:val="left"/>
      <w:pPr>
        <w:ind w:left="2160" w:hanging="360"/>
      </w:pPr>
      <w:rPr>
        <w:rFonts w:ascii="Wingdings" w:hAnsi="Wingdings" w:hint="default"/>
      </w:rPr>
    </w:lvl>
    <w:lvl w:ilvl="3" w:tplc="666470FC">
      <w:start w:val="1"/>
      <w:numFmt w:val="bullet"/>
      <w:lvlText w:val=""/>
      <w:lvlJc w:val="left"/>
      <w:pPr>
        <w:ind w:left="2880" w:hanging="360"/>
      </w:pPr>
      <w:rPr>
        <w:rFonts w:ascii="Symbol" w:hAnsi="Symbol" w:hint="default"/>
      </w:rPr>
    </w:lvl>
    <w:lvl w:ilvl="4" w:tplc="E02CB086">
      <w:start w:val="1"/>
      <w:numFmt w:val="bullet"/>
      <w:lvlText w:val="o"/>
      <w:lvlJc w:val="left"/>
      <w:pPr>
        <w:ind w:left="3600" w:hanging="360"/>
      </w:pPr>
      <w:rPr>
        <w:rFonts w:ascii="Courier New" w:hAnsi="Courier New" w:hint="default"/>
      </w:rPr>
    </w:lvl>
    <w:lvl w:ilvl="5" w:tplc="AA92264E">
      <w:start w:val="1"/>
      <w:numFmt w:val="bullet"/>
      <w:lvlText w:val=""/>
      <w:lvlJc w:val="left"/>
      <w:pPr>
        <w:ind w:left="4320" w:hanging="360"/>
      </w:pPr>
      <w:rPr>
        <w:rFonts w:ascii="Wingdings" w:hAnsi="Wingdings" w:hint="default"/>
      </w:rPr>
    </w:lvl>
    <w:lvl w:ilvl="6" w:tplc="E33AD380">
      <w:start w:val="1"/>
      <w:numFmt w:val="bullet"/>
      <w:lvlText w:val=""/>
      <w:lvlJc w:val="left"/>
      <w:pPr>
        <w:ind w:left="5040" w:hanging="360"/>
      </w:pPr>
      <w:rPr>
        <w:rFonts w:ascii="Symbol" w:hAnsi="Symbol" w:hint="default"/>
      </w:rPr>
    </w:lvl>
    <w:lvl w:ilvl="7" w:tplc="90E4FD02">
      <w:start w:val="1"/>
      <w:numFmt w:val="bullet"/>
      <w:lvlText w:val="o"/>
      <w:lvlJc w:val="left"/>
      <w:pPr>
        <w:ind w:left="5760" w:hanging="360"/>
      </w:pPr>
      <w:rPr>
        <w:rFonts w:ascii="Courier New" w:hAnsi="Courier New" w:hint="default"/>
      </w:rPr>
    </w:lvl>
    <w:lvl w:ilvl="8" w:tplc="C786DD54">
      <w:start w:val="1"/>
      <w:numFmt w:val="bullet"/>
      <w:lvlText w:val=""/>
      <w:lvlJc w:val="left"/>
      <w:pPr>
        <w:ind w:left="6480" w:hanging="360"/>
      </w:pPr>
      <w:rPr>
        <w:rFonts w:ascii="Wingdings" w:hAnsi="Wingdings" w:hint="default"/>
      </w:rPr>
    </w:lvl>
  </w:abstractNum>
  <w:abstractNum w:abstractNumId="14" w15:restartNumberingAfterBreak="0">
    <w:nsid w:val="256EE2A9"/>
    <w:multiLevelType w:val="hybridMultilevel"/>
    <w:tmpl w:val="C6182B04"/>
    <w:lvl w:ilvl="0" w:tplc="C1E05D44">
      <w:start w:val="1"/>
      <w:numFmt w:val="decimal"/>
      <w:lvlText w:val="%1."/>
      <w:lvlJc w:val="left"/>
      <w:pPr>
        <w:ind w:left="720" w:hanging="360"/>
      </w:pPr>
    </w:lvl>
    <w:lvl w:ilvl="1" w:tplc="6BAE93E2">
      <w:start w:val="1"/>
      <w:numFmt w:val="lowerLetter"/>
      <w:lvlText w:val="%2."/>
      <w:lvlJc w:val="left"/>
      <w:pPr>
        <w:ind w:left="1440" w:hanging="360"/>
      </w:pPr>
    </w:lvl>
    <w:lvl w:ilvl="2" w:tplc="F154B7AA">
      <w:start w:val="1"/>
      <w:numFmt w:val="lowerRoman"/>
      <w:lvlText w:val="%3."/>
      <w:lvlJc w:val="right"/>
      <w:pPr>
        <w:ind w:left="2160" w:hanging="180"/>
      </w:pPr>
    </w:lvl>
    <w:lvl w:ilvl="3" w:tplc="A386FDD4">
      <w:start w:val="1"/>
      <w:numFmt w:val="decimal"/>
      <w:lvlText w:val="%4."/>
      <w:lvlJc w:val="left"/>
      <w:pPr>
        <w:ind w:left="2880" w:hanging="360"/>
      </w:pPr>
    </w:lvl>
    <w:lvl w:ilvl="4" w:tplc="5CEAF970">
      <w:start w:val="1"/>
      <w:numFmt w:val="lowerLetter"/>
      <w:lvlText w:val="%5."/>
      <w:lvlJc w:val="left"/>
      <w:pPr>
        <w:ind w:left="3600" w:hanging="360"/>
      </w:pPr>
    </w:lvl>
    <w:lvl w:ilvl="5" w:tplc="CF30F284">
      <w:start w:val="1"/>
      <w:numFmt w:val="lowerRoman"/>
      <w:lvlText w:val="%6."/>
      <w:lvlJc w:val="right"/>
      <w:pPr>
        <w:ind w:left="4320" w:hanging="180"/>
      </w:pPr>
    </w:lvl>
    <w:lvl w:ilvl="6" w:tplc="752C8902">
      <w:start w:val="1"/>
      <w:numFmt w:val="decimal"/>
      <w:lvlText w:val="%7."/>
      <w:lvlJc w:val="left"/>
      <w:pPr>
        <w:ind w:left="5040" w:hanging="360"/>
      </w:pPr>
    </w:lvl>
    <w:lvl w:ilvl="7" w:tplc="96F48262">
      <w:start w:val="1"/>
      <w:numFmt w:val="lowerLetter"/>
      <w:lvlText w:val="%8."/>
      <w:lvlJc w:val="left"/>
      <w:pPr>
        <w:ind w:left="5760" w:hanging="360"/>
      </w:pPr>
    </w:lvl>
    <w:lvl w:ilvl="8" w:tplc="9084ABCC">
      <w:start w:val="1"/>
      <w:numFmt w:val="lowerRoman"/>
      <w:lvlText w:val="%9."/>
      <w:lvlJc w:val="right"/>
      <w:pPr>
        <w:ind w:left="6480" w:hanging="180"/>
      </w:pPr>
    </w:lvl>
  </w:abstractNum>
  <w:abstractNum w:abstractNumId="15" w15:restartNumberingAfterBreak="0">
    <w:nsid w:val="3400F565"/>
    <w:multiLevelType w:val="hybridMultilevel"/>
    <w:tmpl w:val="7E5E7AF8"/>
    <w:lvl w:ilvl="0" w:tplc="04382D3E">
      <w:start w:val="1"/>
      <w:numFmt w:val="bullet"/>
      <w:lvlText w:val=""/>
      <w:lvlJc w:val="left"/>
      <w:pPr>
        <w:ind w:left="720" w:hanging="360"/>
      </w:pPr>
      <w:rPr>
        <w:rFonts w:ascii="Symbol" w:hAnsi="Symbol" w:hint="default"/>
      </w:rPr>
    </w:lvl>
    <w:lvl w:ilvl="1" w:tplc="0EF63616">
      <w:start w:val="1"/>
      <w:numFmt w:val="bullet"/>
      <w:lvlText w:val="o"/>
      <w:lvlJc w:val="left"/>
      <w:pPr>
        <w:ind w:left="1440" w:hanging="360"/>
      </w:pPr>
      <w:rPr>
        <w:rFonts w:ascii="Courier New" w:hAnsi="Courier New" w:hint="default"/>
      </w:rPr>
    </w:lvl>
    <w:lvl w:ilvl="2" w:tplc="5D609BA6">
      <w:start w:val="1"/>
      <w:numFmt w:val="bullet"/>
      <w:lvlText w:val=""/>
      <w:lvlJc w:val="left"/>
      <w:pPr>
        <w:ind w:left="2160" w:hanging="360"/>
      </w:pPr>
      <w:rPr>
        <w:rFonts w:ascii="Wingdings" w:hAnsi="Wingdings" w:hint="default"/>
      </w:rPr>
    </w:lvl>
    <w:lvl w:ilvl="3" w:tplc="C402FEBA">
      <w:start w:val="1"/>
      <w:numFmt w:val="bullet"/>
      <w:lvlText w:val=""/>
      <w:lvlJc w:val="left"/>
      <w:pPr>
        <w:ind w:left="2880" w:hanging="360"/>
      </w:pPr>
      <w:rPr>
        <w:rFonts w:ascii="Symbol" w:hAnsi="Symbol" w:hint="default"/>
      </w:rPr>
    </w:lvl>
    <w:lvl w:ilvl="4" w:tplc="BEDEF762">
      <w:start w:val="1"/>
      <w:numFmt w:val="bullet"/>
      <w:lvlText w:val="o"/>
      <w:lvlJc w:val="left"/>
      <w:pPr>
        <w:ind w:left="3600" w:hanging="360"/>
      </w:pPr>
      <w:rPr>
        <w:rFonts w:ascii="Courier New" w:hAnsi="Courier New" w:hint="default"/>
      </w:rPr>
    </w:lvl>
    <w:lvl w:ilvl="5" w:tplc="F5A2EE36">
      <w:start w:val="1"/>
      <w:numFmt w:val="bullet"/>
      <w:lvlText w:val=""/>
      <w:lvlJc w:val="left"/>
      <w:pPr>
        <w:ind w:left="4320" w:hanging="360"/>
      </w:pPr>
      <w:rPr>
        <w:rFonts w:ascii="Wingdings" w:hAnsi="Wingdings" w:hint="default"/>
      </w:rPr>
    </w:lvl>
    <w:lvl w:ilvl="6" w:tplc="308014FE">
      <w:start w:val="1"/>
      <w:numFmt w:val="bullet"/>
      <w:lvlText w:val=""/>
      <w:lvlJc w:val="left"/>
      <w:pPr>
        <w:ind w:left="5040" w:hanging="360"/>
      </w:pPr>
      <w:rPr>
        <w:rFonts w:ascii="Symbol" w:hAnsi="Symbol" w:hint="default"/>
      </w:rPr>
    </w:lvl>
    <w:lvl w:ilvl="7" w:tplc="A9825090">
      <w:start w:val="1"/>
      <w:numFmt w:val="bullet"/>
      <w:lvlText w:val="o"/>
      <w:lvlJc w:val="left"/>
      <w:pPr>
        <w:ind w:left="5760" w:hanging="360"/>
      </w:pPr>
      <w:rPr>
        <w:rFonts w:ascii="Courier New" w:hAnsi="Courier New" w:hint="default"/>
      </w:rPr>
    </w:lvl>
    <w:lvl w:ilvl="8" w:tplc="F438C1DE">
      <w:start w:val="1"/>
      <w:numFmt w:val="bullet"/>
      <w:lvlText w:val=""/>
      <w:lvlJc w:val="left"/>
      <w:pPr>
        <w:ind w:left="6480" w:hanging="360"/>
      </w:pPr>
      <w:rPr>
        <w:rFonts w:ascii="Wingdings" w:hAnsi="Wingdings" w:hint="default"/>
      </w:rPr>
    </w:lvl>
  </w:abstractNum>
  <w:abstractNum w:abstractNumId="16" w15:restartNumberingAfterBreak="0">
    <w:nsid w:val="3CA41282"/>
    <w:multiLevelType w:val="hybridMultilevel"/>
    <w:tmpl w:val="FFFFFFFF"/>
    <w:styleLink w:val="BulletList"/>
    <w:lvl w:ilvl="0" w:tplc="51D236E2">
      <w:start w:val="1"/>
      <w:numFmt w:val="bullet"/>
      <w:lvlText w:val=""/>
      <w:lvlJc w:val="left"/>
      <w:pPr>
        <w:ind w:left="720" w:hanging="360"/>
      </w:pPr>
      <w:rPr>
        <w:rFonts w:ascii="Symbol" w:hAnsi="Symbol" w:hint="default"/>
      </w:rPr>
    </w:lvl>
    <w:lvl w:ilvl="1" w:tplc="CD3CF7DC">
      <w:start w:val="1"/>
      <w:numFmt w:val="bullet"/>
      <w:lvlText w:val="o"/>
      <w:lvlJc w:val="left"/>
      <w:pPr>
        <w:ind w:left="1440" w:hanging="360"/>
      </w:pPr>
      <w:rPr>
        <w:rFonts w:ascii="Courier New" w:hAnsi="Courier New" w:hint="default"/>
      </w:rPr>
    </w:lvl>
    <w:lvl w:ilvl="2" w:tplc="512EC89C">
      <w:start w:val="1"/>
      <w:numFmt w:val="bullet"/>
      <w:lvlText w:val=""/>
      <w:lvlJc w:val="left"/>
      <w:pPr>
        <w:ind w:left="2160" w:hanging="360"/>
      </w:pPr>
      <w:rPr>
        <w:rFonts w:ascii="Wingdings" w:hAnsi="Wingdings" w:hint="default"/>
      </w:rPr>
    </w:lvl>
    <w:lvl w:ilvl="3" w:tplc="A35C7F02">
      <w:start w:val="1"/>
      <w:numFmt w:val="bullet"/>
      <w:lvlText w:val=""/>
      <w:lvlJc w:val="left"/>
      <w:pPr>
        <w:ind w:left="2880" w:hanging="360"/>
      </w:pPr>
      <w:rPr>
        <w:rFonts w:ascii="Symbol" w:hAnsi="Symbol" w:hint="default"/>
      </w:rPr>
    </w:lvl>
    <w:lvl w:ilvl="4" w:tplc="1294F7FA">
      <w:start w:val="1"/>
      <w:numFmt w:val="bullet"/>
      <w:lvlText w:val="o"/>
      <w:lvlJc w:val="left"/>
      <w:pPr>
        <w:ind w:left="3600" w:hanging="360"/>
      </w:pPr>
      <w:rPr>
        <w:rFonts w:ascii="Courier New" w:hAnsi="Courier New" w:hint="default"/>
      </w:rPr>
    </w:lvl>
    <w:lvl w:ilvl="5" w:tplc="FA1A57E8">
      <w:start w:val="1"/>
      <w:numFmt w:val="bullet"/>
      <w:lvlText w:val=""/>
      <w:lvlJc w:val="left"/>
      <w:pPr>
        <w:ind w:left="4320" w:hanging="360"/>
      </w:pPr>
      <w:rPr>
        <w:rFonts w:ascii="Wingdings" w:hAnsi="Wingdings" w:hint="default"/>
      </w:rPr>
    </w:lvl>
    <w:lvl w:ilvl="6" w:tplc="F51270AE">
      <w:start w:val="1"/>
      <w:numFmt w:val="bullet"/>
      <w:lvlText w:val=""/>
      <w:lvlJc w:val="left"/>
      <w:pPr>
        <w:ind w:left="5040" w:hanging="360"/>
      </w:pPr>
      <w:rPr>
        <w:rFonts w:ascii="Symbol" w:hAnsi="Symbol" w:hint="default"/>
      </w:rPr>
    </w:lvl>
    <w:lvl w:ilvl="7" w:tplc="4C80503C">
      <w:start w:val="1"/>
      <w:numFmt w:val="bullet"/>
      <w:lvlText w:val="o"/>
      <w:lvlJc w:val="left"/>
      <w:pPr>
        <w:ind w:left="5760" w:hanging="360"/>
      </w:pPr>
      <w:rPr>
        <w:rFonts w:ascii="Courier New" w:hAnsi="Courier New" w:hint="default"/>
      </w:rPr>
    </w:lvl>
    <w:lvl w:ilvl="8" w:tplc="64600E80">
      <w:start w:val="1"/>
      <w:numFmt w:val="bullet"/>
      <w:lvlText w:val=""/>
      <w:lvlJc w:val="left"/>
      <w:pPr>
        <w:ind w:left="6480" w:hanging="360"/>
      </w:pPr>
      <w:rPr>
        <w:rFonts w:ascii="Wingdings" w:hAnsi="Wingdings" w:hint="default"/>
      </w:rPr>
    </w:lvl>
  </w:abstractNum>
  <w:abstractNum w:abstractNumId="17" w15:restartNumberingAfterBreak="0">
    <w:nsid w:val="41B24BB7"/>
    <w:multiLevelType w:val="hybridMultilevel"/>
    <w:tmpl w:val="3C305FEA"/>
    <w:lvl w:ilvl="0" w:tplc="0638D0AA">
      <w:start w:val="1"/>
      <w:numFmt w:val="bullet"/>
      <w:lvlText w:val=""/>
      <w:lvlJc w:val="left"/>
      <w:pPr>
        <w:ind w:left="360" w:hanging="360"/>
      </w:pPr>
      <w:rPr>
        <w:rFonts w:ascii="Symbol" w:hAnsi="Symbol" w:hint="default"/>
      </w:rPr>
    </w:lvl>
    <w:lvl w:ilvl="1" w:tplc="C5B8AEAC">
      <w:start w:val="1"/>
      <w:numFmt w:val="bullet"/>
      <w:lvlText w:val="o"/>
      <w:lvlJc w:val="left"/>
      <w:pPr>
        <w:ind w:left="1440" w:hanging="360"/>
      </w:pPr>
      <w:rPr>
        <w:rFonts w:ascii="Courier New" w:hAnsi="Courier New" w:hint="default"/>
      </w:rPr>
    </w:lvl>
    <w:lvl w:ilvl="2" w:tplc="A3324DE0">
      <w:start w:val="1"/>
      <w:numFmt w:val="bullet"/>
      <w:lvlText w:val=""/>
      <w:lvlJc w:val="left"/>
      <w:pPr>
        <w:ind w:left="2160" w:hanging="360"/>
      </w:pPr>
      <w:rPr>
        <w:rFonts w:ascii="Wingdings" w:hAnsi="Wingdings" w:hint="default"/>
      </w:rPr>
    </w:lvl>
    <w:lvl w:ilvl="3" w:tplc="F230B99C">
      <w:start w:val="1"/>
      <w:numFmt w:val="bullet"/>
      <w:lvlText w:val=""/>
      <w:lvlJc w:val="left"/>
      <w:pPr>
        <w:ind w:left="2880" w:hanging="360"/>
      </w:pPr>
      <w:rPr>
        <w:rFonts w:ascii="Symbol" w:hAnsi="Symbol" w:hint="default"/>
      </w:rPr>
    </w:lvl>
    <w:lvl w:ilvl="4" w:tplc="2CB45782">
      <w:start w:val="1"/>
      <w:numFmt w:val="bullet"/>
      <w:lvlText w:val="o"/>
      <w:lvlJc w:val="left"/>
      <w:pPr>
        <w:ind w:left="3600" w:hanging="360"/>
      </w:pPr>
      <w:rPr>
        <w:rFonts w:ascii="Courier New" w:hAnsi="Courier New" w:hint="default"/>
      </w:rPr>
    </w:lvl>
    <w:lvl w:ilvl="5" w:tplc="6EC26188">
      <w:start w:val="1"/>
      <w:numFmt w:val="bullet"/>
      <w:lvlText w:val=""/>
      <w:lvlJc w:val="left"/>
      <w:pPr>
        <w:ind w:left="4320" w:hanging="360"/>
      </w:pPr>
      <w:rPr>
        <w:rFonts w:ascii="Wingdings" w:hAnsi="Wingdings" w:hint="default"/>
      </w:rPr>
    </w:lvl>
    <w:lvl w:ilvl="6" w:tplc="3D3C98A6">
      <w:start w:val="1"/>
      <w:numFmt w:val="bullet"/>
      <w:lvlText w:val=""/>
      <w:lvlJc w:val="left"/>
      <w:pPr>
        <w:ind w:left="5040" w:hanging="360"/>
      </w:pPr>
      <w:rPr>
        <w:rFonts w:ascii="Symbol" w:hAnsi="Symbol" w:hint="default"/>
      </w:rPr>
    </w:lvl>
    <w:lvl w:ilvl="7" w:tplc="9F12E604">
      <w:start w:val="1"/>
      <w:numFmt w:val="bullet"/>
      <w:lvlText w:val="o"/>
      <w:lvlJc w:val="left"/>
      <w:pPr>
        <w:ind w:left="5760" w:hanging="360"/>
      </w:pPr>
      <w:rPr>
        <w:rFonts w:ascii="Courier New" w:hAnsi="Courier New" w:hint="default"/>
      </w:rPr>
    </w:lvl>
    <w:lvl w:ilvl="8" w:tplc="EF2646F4">
      <w:start w:val="1"/>
      <w:numFmt w:val="bullet"/>
      <w:lvlText w:val=""/>
      <w:lvlJc w:val="left"/>
      <w:pPr>
        <w:ind w:left="6480" w:hanging="360"/>
      </w:pPr>
      <w:rPr>
        <w:rFonts w:ascii="Wingdings" w:hAnsi="Wingdings" w:hint="default"/>
      </w:rPr>
    </w:lvl>
  </w:abstractNum>
  <w:abstractNum w:abstractNumId="18" w15:restartNumberingAfterBreak="0">
    <w:nsid w:val="47374851"/>
    <w:multiLevelType w:val="hybridMultilevel"/>
    <w:tmpl w:val="1542F2C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067C3F"/>
    <w:multiLevelType w:val="multilevel"/>
    <w:tmpl w:val="AA46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456CD3"/>
    <w:multiLevelType w:val="hybridMultilevel"/>
    <w:tmpl w:val="334A12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E6506DE"/>
    <w:multiLevelType w:val="hybridMultilevel"/>
    <w:tmpl w:val="52BC63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1105F77"/>
    <w:multiLevelType w:val="hybridMultilevel"/>
    <w:tmpl w:val="34062562"/>
    <w:lvl w:ilvl="0" w:tplc="0C090001">
      <w:start w:val="1"/>
      <w:numFmt w:val="bullet"/>
      <w:lvlText w:val=""/>
      <w:lvlJc w:val="left"/>
      <w:pPr>
        <w:ind w:left="546" w:hanging="428"/>
      </w:pPr>
      <w:rPr>
        <w:rFonts w:ascii="Symbol" w:hAnsi="Symbol" w:hint="default"/>
        <w:b w:val="0"/>
        <w:bCs w:val="0"/>
        <w:i w:val="0"/>
        <w:iCs w:val="0"/>
        <w:w w:val="100"/>
        <w:sz w:val="22"/>
        <w:szCs w:val="22"/>
        <w:lang w:val="en-AU" w:eastAsia="en-US" w:bidi="ar-SA"/>
      </w:rPr>
    </w:lvl>
    <w:lvl w:ilvl="1" w:tplc="8AE05DC0">
      <w:start w:val="1"/>
      <w:numFmt w:val="lowerLetter"/>
      <w:lvlText w:val="%2."/>
      <w:lvlJc w:val="left"/>
      <w:pPr>
        <w:ind w:left="970" w:hanging="425"/>
      </w:pPr>
      <w:rPr>
        <w:rFonts w:ascii="Calibri" w:eastAsia="Calibri" w:hAnsi="Calibri" w:cs="Calibri" w:hint="default"/>
        <w:b w:val="0"/>
        <w:bCs w:val="0"/>
        <w:i w:val="0"/>
        <w:iCs w:val="0"/>
        <w:spacing w:val="-1"/>
        <w:w w:val="100"/>
        <w:sz w:val="22"/>
        <w:szCs w:val="22"/>
        <w:lang w:val="en-AU" w:eastAsia="en-US" w:bidi="ar-SA"/>
      </w:rPr>
    </w:lvl>
    <w:lvl w:ilvl="2" w:tplc="25E07726">
      <w:numFmt w:val="bullet"/>
      <w:lvlText w:val="•"/>
      <w:lvlJc w:val="left"/>
      <w:pPr>
        <w:ind w:left="1925" w:hanging="425"/>
      </w:pPr>
      <w:rPr>
        <w:lang w:val="en-AU" w:eastAsia="en-US" w:bidi="ar-SA"/>
      </w:rPr>
    </w:lvl>
    <w:lvl w:ilvl="3" w:tplc="4E6AADDE">
      <w:numFmt w:val="bullet"/>
      <w:lvlText w:val="•"/>
      <w:lvlJc w:val="left"/>
      <w:pPr>
        <w:ind w:left="2870" w:hanging="425"/>
      </w:pPr>
      <w:rPr>
        <w:lang w:val="en-AU" w:eastAsia="en-US" w:bidi="ar-SA"/>
      </w:rPr>
    </w:lvl>
    <w:lvl w:ilvl="4" w:tplc="BCFCCADA">
      <w:numFmt w:val="bullet"/>
      <w:lvlText w:val="•"/>
      <w:lvlJc w:val="left"/>
      <w:pPr>
        <w:ind w:left="3815" w:hanging="425"/>
      </w:pPr>
      <w:rPr>
        <w:lang w:val="en-AU" w:eastAsia="en-US" w:bidi="ar-SA"/>
      </w:rPr>
    </w:lvl>
    <w:lvl w:ilvl="5" w:tplc="B340475C">
      <w:numFmt w:val="bullet"/>
      <w:lvlText w:val="•"/>
      <w:lvlJc w:val="left"/>
      <w:pPr>
        <w:ind w:left="4760" w:hanging="425"/>
      </w:pPr>
      <w:rPr>
        <w:lang w:val="en-AU" w:eastAsia="en-US" w:bidi="ar-SA"/>
      </w:rPr>
    </w:lvl>
    <w:lvl w:ilvl="6" w:tplc="2B663F42">
      <w:numFmt w:val="bullet"/>
      <w:lvlText w:val="•"/>
      <w:lvlJc w:val="left"/>
      <w:pPr>
        <w:ind w:left="5705" w:hanging="425"/>
      </w:pPr>
      <w:rPr>
        <w:lang w:val="en-AU" w:eastAsia="en-US" w:bidi="ar-SA"/>
      </w:rPr>
    </w:lvl>
    <w:lvl w:ilvl="7" w:tplc="4BCE9ADE">
      <w:numFmt w:val="bullet"/>
      <w:lvlText w:val="•"/>
      <w:lvlJc w:val="left"/>
      <w:pPr>
        <w:ind w:left="6650" w:hanging="425"/>
      </w:pPr>
      <w:rPr>
        <w:lang w:val="en-AU" w:eastAsia="en-US" w:bidi="ar-SA"/>
      </w:rPr>
    </w:lvl>
    <w:lvl w:ilvl="8" w:tplc="D918293C">
      <w:numFmt w:val="bullet"/>
      <w:lvlText w:val="•"/>
      <w:lvlJc w:val="left"/>
      <w:pPr>
        <w:ind w:left="7596" w:hanging="425"/>
      </w:pPr>
      <w:rPr>
        <w:lang w:val="en-AU" w:eastAsia="en-US" w:bidi="ar-SA"/>
      </w:rPr>
    </w:lvl>
  </w:abstractNum>
  <w:abstractNum w:abstractNumId="23" w15:restartNumberingAfterBreak="0">
    <w:nsid w:val="61E9006F"/>
    <w:multiLevelType w:val="hybridMultilevel"/>
    <w:tmpl w:val="87462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1F308F"/>
    <w:multiLevelType w:val="hybridMultilevel"/>
    <w:tmpl w:val="9CF60CA0"/>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0F35CA"/>
    <w:multiLevelType w:val="hybridMultilevel"/>
    <w:tmpl w:val="FFFFFFFF"/>
    <w:styleLink w:val="ArticleSection"/>
    <w:lvl w:ilvl="0" w:tplc="219A6CD8">
      <w:start w:val="1"/>
      <w:numFmt w:val="bullet"/>
      <w:lvlText w:val=""/>
      <w:lvlJc w:val="left"/>
      <w:pPr>
        <w:ind w:left="720" w:hanging="360"/>
      </w:pPr>
      <w:rPr>
        <w:rFonts w:ascii="Symbol" w:hAnsi="Symbol" w:hint="default"/>
      </w:rPr>
    </w:lvl>
    <w:lvl w:ilvl="1" w:tplc="1FAA16C8">
      <w:start w:val="1"/>
      <w:numFmt w:val="bullet"/>
      <w:lvlText w:val="o"/>
      <w:lvlJc w:val="left"/>
      <w:pPr>
        <w:ind w:left="1440" w:hanging="360"/>
      </w:pPr>
      <w:rPr>
        <w:rFonts w:ascii="Courier New" w:hAnsi="Courier New" w:hint="default"/>
      </w:rPr>
    </w:lvl>
    <w:lvl w:ilvl="2" w:tplc="4F8620A2">
      <w:start w:val="1"/>
      <w:numFmt w:val="bullet"/>
      <w:lvlText w:val=""/>
      <w:lvlJc w:val="left"/>
      <w:pPr>
        <w:ind w:left="2160" w:hanging="360"/>
      </w:pPr>
      <w:rPr>
        <w:rFonts w:ascii="Wingdings" w:hAnsi="Wingdings" w:hint="default"/>
      </w:rPr>
    </w:lvl>
    <w:lvl w:ilvl="3" w:tplc="45343B98">
      <w:start w:val="1"/>
      <w:numFmt w:val="bullet"/>
      <w:lvlText w:val=""/>
      <w:lvlJc w:val="left"/>
      <w:pPr>
        <w:ind w:left="2880" w:hanging="360"/>
      </w:pPr>
      <w:rPr>
        <w:rFonts w:ascii="Symbol" w:hAnsi="Symbol" w:hint="default"/>
      </w:rPr>
    </w:lvl>
    <w:lvl w:ilvl="4" w:tplc="90B03BEE">
      <w:start w:val="1"/>
      <w:numFmt w:val="bullet"/>
      <w:lvlText w:val="o"/>
      <w:lvlJc w:val="left"/>
      <w:pPr>
        <w:ind w:left="3600" w:hanging="360"/>
      </w:pPr>
      <w:rPr>
        <w:rFonts w:ascii="Courier New" w:hAnsi="Courier New" w:hint="default"/>
      </w:rPr>
    </w:lvl>
    <w:lvl w:ilvl="5" w:tplc="9FEA6724">
      <w:start w:val="1"/>
      <w:numFmt w:val="bullet"/>
      <w:lvlText w:val=""/>
      <w:lvlJc w:val="left"/>
      <w:pPr>
        <w:ind w:left="4320" w:hanging="360"/>
      </w:pPr>
      <w:rPr>
        <w:rFonts w:ascii="Wingdings" w:hAnsi="Wingdings" w:hint="default"/>
      </w:rPr>
    </w:lvl>
    <w:lvl w:ilvl="6" w:tplc="689EF7EA">
      <w:start w:val="1"/>
      <w:numFmt w:val="bullet"/>
      <w:lvlText w:val=""/>
      <w:lvlJc w:val="left"/>
      <w:pPr>
        <w:ind w:left="5040" w:hanging="360"/>
      </w:pPr>
      <w:rPr>
        <w:rFonts w:ascii="Symbol" w:hAnsi="Symbol" w:hint="default"/>
      </w:rPr>
    </w:lvl>
    <w:lvl w:ilvl="7" w:tplc="86A86AF6">
      <w:start w:val="1"/>
      <w:numFmt w:val="bullet"/>
      <w:lvlText w:val="o"/>
      <w:lvlJc w:val="left"/>
      <w:pPr>
        <w:ind w:left="5760" w:hanging="360"/>
      </w:pPr>
      <w:rPr>
        <w:rFonts w:ascii="Courier New" w:hAnsi="Courier New" w:hint="default"/>
      </w:rPr>
    </w:lvl>
    <w:lvl w:ilvl="8" w:tplc="BA608DD0">
      <w:start w:val="1"/>
      <w:numFmt w:val="bullet"/>
      <w:lvlText w:val=""/>
      <w:lvlJc w:val="left"/>
      <w:pPr>
        <w:ind w:left="6480" w:hanging="360"/>
      </w:pPr>
      <w:rPr>
        <w:rFonts w:ascii="Wingdings" w:hAnsi="Wingdings" w:hint="default"/>
      </w:rPr>
    </w:lvl>
  </w:abstractNum>
  <w:abstractNum w:abstractNumId="26" w15:restartNumberingAfterBreak="0">
    <w:nsid w:val="72225487"/>
    <w:multiLevelType w:val="hybridMultilevel"/>
    <w:tmpl w:val="1A269914"/>
    <w:lvl w:ilvl="0" w:tplc="3BAA485E">
      <w:start w:val="1"/>
      <w:numFmt w:val="decimal"/>
      <w:lvlText w:val="%1."/>
      <w:lvlJc w:val="left"/>
      <w:pPr>
        <w:ind w:left="546" w:hanging="428"/>
      </w:pPr>
      <w:rPr>
        <w:rFonts w:ascii="Calibri" w:eastAsia="Calibri" w:hAnsi="Calibri" w:cs="Calibri" w:hint="default"/>
        <w:b w:val="0"/>
        <w:bCs w:val="0"/>
        <w:i w:val="0"/>
        <w:iCs w:val="0"/>
        <w:w w:val="100"/>
        <w:sz w:val="22"/>
        <w:szCs w:val="22"/>
        <w:lang w:val="en-AU" w:eastAsia="en-US" w:bidi="ar-SA"/>
      </w:rPr>
    </w:lvl>
    <w:lvl w:ilvl="1" w:tplc="8AE05DC0">
      <w:start w:val="1"/>
      <w:numFmt w:val="lowerLetter"/>
      <w:lvlText w:val="%2."/>
      <w:lvlJc w:val="left"/>
      <w:pPr>
        <w:ind w:left="970" w:hanging="425"/>
      </w:pPr>
      <w:rPr>
        <w:rFonts w:ascii="Calibri" w:eastAsia="Calibri" w:hAnsi="Calibri" w:cs="Calibri" w:hint="default"/>
        <w:b w:val="0"/>
        <w:bCs w:val="0"/>
        <w:i w:val="0"/>
        <w:iCs w:val="0"/>
        <w:spacing w:val="-1"/>
        <w:w w:val="100"/>
        <w:sz w:val="22"/>
        <w:szCs w:val="22"/>
        <w:lang w:val="en-AU" w:eastAsia="en-US" w:bidi="ar-SA"/>
      </w:rPr>
    </w:lvl>
    <w:lvl w:ilvl="2" w:tplc="25E07726">
      <w:numFmt w:val="bullet"/>
      <w:lvlText w:val="•"/>
      <w:lvlJc w:val="left"/>
      <w:pPr>
        <w:ind w:left="1925" w:hanging="425"/>
      </w:pPr>
      <w:rPr>
        <w:lang w:val="en-AU" w:eastAsia="en-US" w:bidi="ar-SA"/>
      </w:rPr>
    </w:lvl>
    <w:lvl w:ilvl="3" w:tplc="4E6AADDE">
      <w:numFmt w:val="bullet"/>
      <w:lvlText w:val="•"/>
      <w:lvlJc w:val="left"/>
      <w:pPr>
        <w:ind w:left="2870" w:hanging="425"/>
      </w:pPr>
      <w:rPr>
        <w:lang w:val="en-AU" w:eastAsia="en-US" w:bidi="ar-SA"/>
      </w:rPr>
    </w:lvl>
    <w:lvl w:ilvl="4" w:tplc="BCFCCADA">
      <w:numFmt w:val="bullet"/>
      <w:lvlText w:val="•"/>
      <w:lvlJc w:val="left"/>
      <w:pPr>
        <w:ind w:left="3815" w:hanging="425"/>
      </w:pPr>
      <w:rPr>
        <w:lang w:val="en-AU" w:eastAsia="en-US" w:bidi="ar-SA"/>
      </w:rPr>
    </w:lvl>
    <w:lvl w:ilvl="5" w:tplc="B340475C">
      <w:numFmt w:val="bullet"/>
      <w:lvlText w:val="•"/>
      <w:lvlJc w:val="left"/>
      <w:pPr>
        <w:ind w:left="4760" w:hanging="425"/>
      </w:pPr>
      <w:rPr>
        <w:lang w:val="en-AU" w:eastAsia="en-US" w:bidi="ar-SA"/>
      </w:rPr>
    </w:lvl>
    <w:lvl w:ilvl="6" w:tplc="2B663F42">
      <w:numFmt w:val="bullet"/>
      <w:lvlText w:val="•"/>
      <w:lvlJc w:val="left"/>
      <w:pPr>
        <w:ind w:left="5705" w:hanging="425"/>
      </w:pPr>
      <w:rPr>
        <w:lang w:val="en-AU" w:eastAsia="en-US" w:bidi="ar-SA"/>
      </w:rPr>
    </w:lvl>
    <w:lvl w:ilvl="7" w:tplc="4BCE9ADE">
      <w:numFmt w:val="bullet"/>
      <w:lvlText w:val="•"/>
      <w:lvlJc w:val="left"/>
      <w:pPr>
        <w:ind w:left="6650" w:hanging="425"/>
      </w:pPr>
      <w:rPr>
        <w:lang w:val="en-AU" w:eastAsia="en-US" w:bidi="ar-SA"/>
      </w:rPr>
    </w:lvl>
    <w:lvl w:ilvl="8" w:tplc="D918293C">
      <w:numFmt w:val="bullet"/>
      <w:lvlText w:val="•"/>
      <w:lvlJc w:val="left"/>
      <w:pPr>
        <w:ind w:left="7596" w:hanging="425"/>
      </w:pPr>
      <w:rPr>
        <w:lang w:val="en-AU" w:eastAsia="en-US" w:bidi="ar-SA"/>
      </w:rPr>
    </w:lvl>
  </w:abstractNum>
  <w:abstractNum w:abstractNumId="27" w15:restartNumberingAfterBreak="0">
    <w:nsid w:val="74ED363D"/>
    <w:multiLevelType w:val="hybridMultilevel"/>
    <w:tmpl w:val="709EF55C"/>
    <w:lvl w:ilvl="0" w:tplc="76A88542">
      <w:start w:val="1"/>
      <w:numFmt w:val="bullet"/>
      <w:lvlText w:val=""/>
      <w:lvlJc w:val="left"/>
      <w:pPr>
        <w:ind w:left="360" w:hanging="360"/>
      </w:pPr>
      <w:rPr>
        <w:rFonts w:ascii="Symbol" w:hAnsi="Symbol" w:hint="default"/>
      </w:rPr>
    </w:lvl>
    <w:lvl w:ilvl="1" w:tplc="9F40F102">
      <w:start w:val="1"/>
      <w:numFmt w:val="bullet"/>
      <w:lvlText w:val="o"/>
      <w:lvlJc w:val="left"/>
      <w:pPr>
        <w:ind w:left="1440" w:hanging="360"/>
      </w:pPr>
      <w:rPr>
        <w:rFonts w:ascii="Courier New" w:hAnsi="Courier New" w:hint="default"/>
      </w:rPr>
    </w:lvl>
    <w:lvl w:ilvl="2" w:tplc="78AE06EA">
      <w:start w:val="1"/>
      <w:numFmt w:val="bullet"/>
      <w:lvlText w:val=""/>
      <w:lvlJc w:val="left"/>
      <w:pPr>
        <w:ind w:left="2160" w:hanging="360"/>
      </w:pPr>
      <w:rPr>
        <w:rFonts w:ascii="Wingdings" w:hAnsi="Wingdings" w:hint="default"/>
      </w:rPr>
    </w:lvl>
    <w:lvl w:ilvl="3" w:tplc="799E3BEA">
      <w:start w:val="1"/>
      <w:numFmt w:val="bullet"/>
      <w:lvlText w:val=""/>
      <w:lvlJc w:val="left"/>
      <w:pPr>
        <w:ind w:left="2880" w:hanging="360"/>
      </w:pPr>
      <w:rPr>
        <w:rFonts w:ascii="Symbol" w:hAnsi="Symbol" w:hint="default"/>
      </w:rPr>
    </w:lvl>
    <w:lvl w:ilvl="4" w:tplc="0AAA5EEC">
      <w:start w:val="1"/>
      <w:numFmt w:val="bullet"/>
      <w:lvlText w:val="o"/>
      <w:lvlJc w:val="left"/>
      <w:pPr>
        <w:ind w:left="3600" w:hanging="360"/>
      </w:pPr>
      <w:rPr>
        <w:rFonts w:ascii="Courier New" w:hAnsi="Courier New" w:hint="default"/>
      </w:rPr>
    </w:lvl>
    <w:lvl w:ilvl="5" w:tplc="19789AE0">
      <w:start w:val="1"/>
      <w:numFmt w:val="bullet"/>
      <w:lvlText w:val=""/>
      <w:lvlJc w:val="left"/>
      <w:pPr>
        <w:ind w:left="4320" w:hanging="360"/>
      </w:pPr>
      <w:rPr>
        <w:rFonts w:ascii="Wingdings" w:hAnsi="Wingdings" w:hint="default"/>
      </w:rPr>
    </w:lvl>
    <w:lvl w:ilvl="6" w:tplc="013E0F68">
      <w:start w:val="1"/>
      <w:numFmt w:val="bullet"/>
      <w:lvlText w:val=""/>
      <w:lvlJc w:val="left"/>
      <w:pPr>
        <w:ind w:left="5040" w:hanging="360"/>
      </w:pPr>
      <w:rPr>
        <w:rFonts w:ascii="Symbol" w:hAnsi="Symbol" w:hint="default"/>
      </w:rPr>
    </w:lvl>
    <w:lvl w:ilvl="7" w:tplc="5BA66C42">
      <w:start w:val="1"/>
      <w:numFmt w:val="bullet"/>
      <w:lvlText w:val="o"/>
      <w:lvlJc w:val="left"/>
      <w:pPr>
        <w:ind w:left="5760" w:hanging="360"/>
      </w:pPr>
      <w:rPr>
        <w:rFonts w:ascii="Courier New" w:hAnsi="Courier New" w:hint="default"/>
      </w:rPr>
    </w:lvl>
    <w:lvl w:ilvl="8" w:tplc="82206C48">
      <w:start w:val="1"/>
      <w:numFmt w:val="bullet"/>
      <w:lvlText w:val=""/>
      <w:lvlJc w:val="left"/>
      <w:pPr>
        <w:ind w:left="6480" w:hanging="360"/>
      </w:pPr>
      <w:rPr>
        <w:rFonts w:ascii="Wingdings" w:hAnsi="Wingdings" w:hint="default"/>
      </w:rPr>
    </w:lvl>
  </w:abstractNum>
  <w:num w:numId="1" w16cid:durableId="1691712486">
    <w:abstractNumId w:val="6"/>
  </w:num>
  <w:num w:numId="2" w16cid:durableId="1010526373">
    <w:abstractNumId w:val="15"/>
  </w:num>
  <w:num w:numId="3" w16cid:durableId="2114856462">
    <w:abstractNumId w:val="5"/>
  </w:num>
  <w:num w:numId="4" w16cid:durableId="1040059662">
    <w:abstractNumId w:val="0"/>
  </w:num>
  <w:num w:numId="5" w16cid:durableId="1112670414">
    <w:abstractNumId w:val="9"/>
  </w:num>
  <w:num w:numId="6" w16cid:durableId="1492021956">
    <w:abstractNumId w:val="27"/>
  </w:num>
  <w:num w:numId="7" w16cid:durableId="1494298212">
    <w:abstractNumId w:val="17"/>
  </w:num>
  <w:num w:numId="8" w16cid:durableId="1662929228">
    <w:abstractNumId w:val="14"/>
  </w:num>
  <w:num w:numId="9" w16cid:durableId="2076468087">
    <w:abstractNumId w:val="16"/>
  </w:num>
  <w:num w:numId="10" w16cid:durableId="1148086769">
    <w:abstractNumId w:val="4"/>
  </w:num>
  <w:num w:numId="11" w16cid:durableId="447822394">
    <w:abstractNumId w:val="13"/>
  </w:num>
  <w:num w:numId="12" w16cid:durableId="1634940316">
    <w:abstractNumId w:val="8"/>
  </w:num>
  <w:num w:numId="13" w16cid:durableId="1480154394">
    <w:abstractNumId w:val="25"/>
  </w:num>
  <w:num w:numId="14" w16cid:durableId="2055696731">
    <w:abstractNumId w:val="23"/>
  </w:num>
  <w:num w:numId="15" w16cid:durableId="1602224321">
    <w:abstractNumId w:val="2"/>
  </w:num>
  <w:num w:numId="16" w16cid:durableId="868645041">
    <w:abstractNumId w:val="18"/>
  </w:num>
  <w:num w:numId="17" w16cid:durableId="1458186475">
    <w:abstractNumId w:val="24"/>
  </w:num>
  <w:num w:numId="18" w16cid:durableId="715160388">
    <w:abstractNumId w:val="11"/>
  </w:num>
  <w:num w:numId="19" w16cid:durableId="93979063">
    <w:abstractNumId w:val="12"/>
  </w:num>
  <w:num w:numId="20" w16cid:durableId="319504434">
    <w:abstractNumId w:val="7"/>
  </w:num>
  <w:num w:numId="21" w16cid:durableId="1953588519">
    <w:abstractNumId w:val="1"/>
  </w:num>
  <w:num w:numId="22" w16cid:durableId="1635141586">
    <w:abstractNumId w:val="19"/>
  </w:num>
  <w:num w:numId="23" w16cid:durableId="1067873682">
    <w:abstractNumId w:val="20"/>
  </w:num>
  <w:num w:numId="24" w16cid:durableId="1209103325">
    <w:abstractNumId w:val="10"/>
  </w:num>
  <w:num w:numId="25" w16cid:durableId="59715397">
    <w:abstractNumId w:val="21"/>
  </w:num>
  <w:num w:numId="26" w16cid:durableId="553591146">
    <w:abstractNumId w:val="23"/>
  </w:num>
  <w:num w:numId="27" w16cid:durableId="1934631096">
    <w:abstractNumId w:val="2"/>
  </w:num>
  <w:num w:numId="28" w16cid:durableId="1862821686">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032994696">
    <w:abstractNumId w:val="26"/>
  </w:num>
  <w:num w:numId="30" w16cid:durableId="2368793">
    <w:abstractNumId w:val="22"/>
  </w:num>
  <w:num w:numId="31" w16cid:durableId="989986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60"/>
    <w:rsid w:val="0001382D"/>
    <w:rsid w:val="000147FD"/>
    <w:rsid w:val="0002312E"/>
    <w:rsid w:val="00030926"/>
    <w:rsid w:val="0003167B"/>
    <w:rsid w:val="000368D8"/>
    <w:rsid w:val="00040152"/>
    <w:rsid w:val="00045AC6"/>
    <w:rsid w:val="000549C0"/>
    <w:rsid w:val="0007185F"/>
    <w:rsid w:val="00074ED3"/>
    <w:rsid w:val="00075E7B"/>
    <w:rsid w:val="00076584"/>
    <w:rsid w:val="000769F7"/>
    <w:rsid w:val="00084FB4"/>
    <w:rsid w:val="00090147"/>
    <w:rsid w:val="00097731"/>
    <w:rsid w:val="000A68E5"/>
    <w:rsid w:val="000B05B4"/>
    <w:rsid w:val="000B7164"/>
    <w:rsid w:val="000C258A"/>
    <w:rsid w:val="000C2D41"/>
    <w:rsid w:val="000C3DB1"/>
    <w:rsid w:val="000D3145"/>
    <w:rsid w:val="000E0667"/>
    <w:rsid w:val="000E386D"/>
    <w:rsid w:val="00100B28"/>
    <w:rsid w:val="00106875"/>
    <w:rsid w:val="00114A63"/>
    <w:rsid w:val="00120094"/>
    <w:rsid w:val="00123E1D"/>
    <w:rsid w:val="00134C89"/>
    <w:rsid w:val="001501BE"/>
    <w:rsid w:val="0015045A"/>
    <w:rsid w:val="0015715D"/>
    <w:rsid w:val="0016016F"/>
    <w:rsid w:val="00160C59"/>
    <w:rsid w:val="0016540D"/>
    <w:rsid w:val="00166496"/>
    <w:rsid w:val="00167433"/>
    <w:rsid w:val="001714B4"/>
    <w:rsid w:val="00193A9F"/>
    <w:rsid w:val="00193F0A"/>
    <w:rsid w:val="00195DD2"/>
    <w:rsid w:val="001A6626"/>
    <w:rsid w:val="001A7943"/>
    <w:rsid w:val="001B2952"/>
    <w:rsid w:val="001C28AB"/>
    <w:rsid w:val="001C71EB"/>
    <w:rsid w:val="001D391D"/>
    <w:rsid w:val="001D4998"/>
    <w:rsid w:val="001E5D12"/>
    <w:rsid w:val="001E74C9"/>
    <w:rsid w:val="001E7890"/>
    <w:rsid w:val="001F2B60"/>
    <w:rsid w:val="001F72BA"/>
    <w:rsid w:val="001F7603"/>
    <w:rsid w:val="00200A9F"/>
    <w:rsid w:val="002120FE"/>
    <w:rsid w:val="00227424"/>
    <w:rsid w:val="002313F8"/>
    <w:rsid w:val="00234AA9"/>
    <w:rsid w:val="00242874"/>
    <w:rsid w:val="00242D32"/>
    <w:rsid w:val="002470A1"/>
    <w:rsid w:val="00260155"/>
    <w:rsid w:val="002729FA"/>
    <w:rsid w:val="00276C3F"/>
    <w:rsid w:val="0028054F"/>
    <w:rsid w:val="002822FE"/>
    <w:rsid w:val="00287014"/>
    <w:rsid w:val="002904B0"/>
    <w:rsid w:val="00290E4F"/>
    <w:rsid w:val="00291514"/>
    <w:rsid w:val="00292A6E"/>
    <w:rsid w:val="00293885"/>
    <w:rsid w:val="00296B5B"/>
    <w:rsid w:val="002B1021"/>
    <w:rsid w:val="002B32A8"/>
    <w:rsid w:val="002B75AD"/>
    <w:rsid w:val="002C6347"/>
    <w:rsid w:val="002C667E"/>
    <w:rsid w:val="002D7281"/>
    <w:rsid w:val="002D7329"/>
    <w:rsid w:val="002D7DF6"/>
    <w:rsid w:val="002E4900"/>
    <w:rsid w:val="002F4AF1"/>
    <w:rsid w:val="002F52C4"/>
    <w:rsid w:val="002F53E5"/>
    <w:rsid w:val="002F5ED4"/>
    <w:rsid w:val="002F7614"/>
    <w:rsid w:val="002F7690"/>
    <w:rsid w:val="00304992"/>
    <w:rsid w:val="00305CCB"/>
    <w:rsid w:val="00316ABE"/>
    <w:rsid w:val="00320211"/>
    <w:rsid w:val="00332C88"/>
    <w:rsid w:val="0034722F"/>
    <w:rsid w:val="0035195F"/>
    <w:rsid w:val="00355E22"/>
    <w:rsid w:val="00371B2F"/>
    <w:rsid w:val="00380B40"/>
    <w:rsid w:val="003816DF"/>
    <w:rsid w:val="00386DF4"/>
    <w:rsid w:val="00394D70"/>
    <w:rsid w:val="0039718A"/>
    <w:rsid w:val="003A3D2E"/>
    <w:rsid w:val="003A573B"/>
    <w:rsid w:val="003B0038"/>
    <w:rsid w:val="003B5BD3"/>
    <w:rsid w:val="003C117E"/>
    <w:rsid w:val="003E29AA"/>
    <w:rsid w:val="003E6A11"/>
    <w:rsid w:val="00400F59"/>
    <w:rsid w:val="00405EFE"/>
    <w:rsid w:val="0041465E"/>
    <w:rsid w:val="00415F23"/>
    <w:rsid w:val="004306CF"/>
    <w:rsid w:val="00437418"/>
    <w:rsid w:val="004577C3"/>
    <w:rsid w:val="0046602D"/>
    <w:rsid w:val="00467DB7"/>
    <w:rsid w:val="004701B3"/>
    <w:rsid w:val="00473420"/>
    <w:rsid w:val="0047491C"/>
    <w:rsid w:val="00476EA9"/>
    <w:rsid w:val="0047703A"/>
    <w:rsid w:val="00493411"/>
    <w:rsid w:val="004A4B1B"/>
    <w:rsid w:val="004A6460"/>
    <w:rsid w:val="004B57E2"/>
    <w:rsid w:val="004B7F11"/>
    <w:rsid w:val="004C44D9"/>
    <w:rsid w:val="004E3BA6"/>
    <w:rsid w:val="004F65EE"/>
    <w:rsid w:val="005049A5"/>
    <w:rsid w:val="005120EA"/>
    <w:rsid w:val="00517E31"/>
    <w:rsid w:val="005209F0"/>
    <w:rsid w:val="005223B6"/>
    <w:rsid w:val="00523A7E"/>
    <w:rsid w:val="005267EA"/>
    <w:rsid w:val="0053071B"/>
    <w:rsid w:val="00533113"/>
    <w:rsid w:val="00535876"/>
    <w:rsid w:val="00554EC5"/>
    <w:rsid w:val="00556DA4"/>
    <w:rsid w:val="005632D1"/>
    <w:rsid w:val="00566825"/>
    <w:rsid w:val="005678EA"/>
    <w:rsid w:val="00572BCF"/>
    <w:rsid w:val="0057461D"/>
    <w:rsid w:val="005761C3"/>
    <w:rsid w:val="00576EB8"/>
    <w:rsid w:val="00581A9E"/>
    <w:rsid w:val="00585891"/>
    <w:rsid w:val="00595344"/>
    <w:rsid w:val="00595BCD"/>
    <w:rsid w:val="005A3127"/>
    <w:rsid w:val="005A4096"/>
    <w:rsid w:val="005B0F79"/>
    <w:rsid w:val="005B5623"/>
    <w:rsid w:val="005B5B69"/>
    <w:rsid w:val="005C306E"/>
    <w:rsid w:val="005C54D9"/>
    <w:rsid w:val="005C577F"/>
    <w:rsid w:val="005D2BBF"/>
    <w:rsid w:val="005D348F"/>
    <w:rsid w:val="005D7B8D"/>
    <w:rsid w:val="005F5C0B"/>
    <w:rsid w:val="0060648E"/>
    <w:rsid w:val="00625DB9"/>
    <w:rsid w:val="00635C78"/>
    <w:rsid w:val="00637C2D"/>
    <w:rsid w:val="00641808"/>
    <w:rsid w:val="00642AEF"/>
    <w:rsid w:val="00651E99"/>
    <w:rsid w:val="00677AFC"/>
    <w:rsid w:val="00684267"/>
    <w:rsid w:val="00684F70"/>
    <w:rsid w:val="00691562"/>
    <w:rsid w:val="00696303"/>
    <w:rsid w:val="00696605"/>
    <w:rsid w:val="006A14B2"/>
    <w:rsid w:val="006A55F4"/>
    <w:rsid w:val="006C0EC9"/>
    <w:rsid w:val="006C2F23"/>
    <w:rsid w:val="006C4DC6"/>
    <w:rsid w:val="006C67CC"/>
    <w:rsid w:val="006C6FBA"/>
    <w:rsid w:val="006D02E1"/>
    <w:rsid w:val="00701C5C"/>
    <w:rsid w:val="007101C4"/>
    <w:rsid w:val="00717D2A"/>
    <w:rsid w:val="0072141C"/>
    <w:rsid w:val="00722F0F"/>
    <w:rsid w:val="007255FD"/>
    <w:rsid w:val="00736D32"/>
    <w:rsid w:val="0075120F"/>
    <w:rsid w:val="00751CD0"/>
    <w:rsid w:val="00753090"/>
    <w:rsid w:val="00753EFE"/>
    <w:rsid w:val="0076523F"/>
    <w:rsid w:val="007762E9"/>
    <w:rsid w:val="00782F90"/>
    <w:rsid w:val="00792733"/>
    <w:rsid w:val="007B5C44"/>
    <w:rsid w:val="007C48D4"/>
    <w:rsid w:val="007C5693"/>
    <w:rsid w:val="007D2081"/>
    <w:rsid w:val="007D2CC7"/>
    <w:rsid w:val="007D3392"/>
    <w:rsid w:val="0080355C"/>
    <w:rsid w:val="008039C2"/>
    <w:rsid w:val="00817548"/>
    <w:rsid w:val="008206F6"/>
    <w:rsid w:val="00825FDB"/>
    <w:rsid w:val="00835955"/>
    <w:rsid w:val="00865487"/>
    <w:rsid w:val="00870D9F"/>
    <w:rsid w:val="008715C0"/>
    <w:rsid w:val="00873D0F"/>
    <w:rsid w:val="0087568B"/>
    <w:rsid w:val="00882FA8"/>
    <w:rsid w:val="00891066"/>
    <w:rsid w:val="00893BD5"/>
    <w:rsid w:val="00895F0D"/>
    <w:rsid w:val="008A4F20"/>
    <w:rsid w:val="008A7C40"/>
    <w:rsid w:val="008B054B"/>
    <w:rsid w:val="008B13BE"/>
    <w:rsid w:val="008B53D5"/>
    <w:rsid w:val="008B58DB"/>
    <w:rsid w:val="008C4A5A"/>
    <w:rsid w:val="008D0782"/>
    <w:rsid w:val="008D3CAD"/>
    <w:rsid w:val="008D6CD0"/>
    <w:rsid w:val="008E45DC"/>
    <w:rsid w:val="00900442"/>
    <w:rsid w:val="00907F9C"/>
    <w:rsid w:val="009113DB"/>
    <w:rsid w:val="009410C3"/>
    <w:rsid w:val="00946290"/>
    <w:rsid w:val="0095056A"/>
    <w:rsid w:val="00966DBC"/>
    <w:rsid w:val="0099168F"/>
    <w:rsid w:val="009A27DE"/>
    <w:rsid w:val="009C1D42"/>
    <w:rsid w:val="009C2F23"/>
    <w:rsid w:val="009C76CA"/>
    <w:rsid w:val="009E273A"/>
    <w:rsid w:val="009F2F41"/>
    <w:rsid w:val="00A00D92"/>
    <w:rsid w:val="00A06F66"/>
    <w:rsid w:val="00A337D6"/>
    <w:rsid w:val="00A37890"/>
    <w:rsid w:val="00A5140A"/>
    <w:rsid w:val="00A53213"/>
    <w:rsid w:val="00A627C2"/>
    <w:rsid w:val="00A64286"/>
    <w:rsid w:val="00A72C9B"/>
    <w:rsid w:val="00A779DD"/>
    <w:rsid w:val="00A81359"/>
    <w:rsid w:val="00A90222"/>
    <w:rsid w:val="00A94BA5"/>
    <w:rsid w:val="00AA2D65"/>
    <w:rsid w:val="00AA5231"/>
    <w:rsid w:val="00AA63BD"/>
    <w:rsid w:val="00AA7CB2"/>
    <w:rsid w:val="00AB5583"/>
    <w:rsid w:val="00AC0753"/>
    <w:rsid w:val="00AC20E6"/>
    <w:rsid w:val="00AC28E7"/>
    <w:rsid w:val="00AF19CF"/>
    <w:rsid w:val="00AF3848"/>
    <w:rsid w:val="00AF5D31"/>
    <w:rsid w:val="00B0322F"/>
    <w:rsid w:val="00B12263"/>
    <w:rsid w:val="00B32964"/>
    <w:rsid w:val="00B3559E"/>
    <w:rsid w:val="00B43A50"/>
    <w:rsid w:val="00B46945"/>
    <w:rsid w:val="00B535C6"/>
    <w:rsid w:val="00B564F7"/>
    <w:rsid w:val="00B659F0"/>
    <w:rsid w:val="00B705D1"/>
    <w:rsid w:val="00B706C0"/>
    <w:rsid w:val="00B71580"/>
    <w:rsid w:val="00B72E89"/>
    <w:rsid w:val="00B81445"/>
    <w:rsid w:val="00B82607"/>
    <w:rsid w:val="00B857DD"/>
    <w:rsid w:val="00B87C98"/>
    <w:rsid w:val="00B9092A"/>
    <w:rsid w:val="00B958EA"/>
    <w:rsid w:val="00BB15A2"/>
    <w:rsid w:val="00BB2733"/>
    <w:rsid w:val="00BB50BA"/>
    <w:rsid w:val="00BC2540"/>
    <w:rsid w:val="00BC3824"/>
    <w:rsid w:val="00BC3D93"/>
    <w:rsid w:val="00BC46E2"/>
    <w:rsid w:val="00BD26FA"/>
    <w:rsid w:val="00BF39EB"/>
    <w:rsid w:val="00BF4202"/>
    <w:rsid w:val="00BF5F22"/>
    <w:rsid w:val="00C100A7"/>
    <w:rsid w:val="00C11756"/>
    <w:rsid w:val="00C273F2"/>
    <w:rsid w:val="00C33714"/>
    <w:rsid w:val="00C50586"/>
    <w:rsid w:val="00C506E0"/>
    <w:rsid w:val="00C51CE5"/>
    <w:rsid w:val="00C75A33"/>
    <w:rsid w:val="00C800DC"/>
    <w:rsid w:val="00C84994"/>
    <w:rsid w:val="00C85F86"/>
    <w:rsid w:val="00C9659E"/>
    <w:rsid w:val="00C96C27"/>
    <w:rsid w:val="00CA6FD8"/>
    <w:rsid w:val="00CB2B9F"/>
    <w:rsid w:val="00CB4E39"/>
    <w:rsid w:val="00CB5E94"/>
    <w:rsid w:val="00CC3FF8"/>
    <w:rsid w:val="00CC4A76"/>
    <w:rsid w:val="00CF05D0"/>
    <w:rsid w:val="00CF23DE"/>
    <w:rsid w:val="00CF2C73"/>
    <w:rsid w:val="00CF681D"/>
    <w:rsid w:val="00CF7303"/>
    <w:rsid w:val="00CF7F22"/>
    <w:rsid w:val="00D02A43"/>
    <w:rsid w:val="00D10E63"/>
    <w:rsid w:val="00D24CF5"/>
    <w:rsid w:val="00D31BDE"/>
    <w:rsid w:val="00D327E4"/>
    <w:rsid w:val="00D3494F"/>
    <w:rsid w:val="00D360D4"/>
    <w:rsid w:val="00D37601"/>
    <w:rsid w:val="00D5071E"/>
    <w:rsid w:val="00D50A95"/>
    <w:rsid w:val="00D51CDC"/>
    <w:rsid w:val="00D528C1"/>
    <w:rsid w:val="00D533C7"/>
    <w:rsid w:val="00D61AD1"/>
    <w:rsid w:val="00D64979"/>
    <w:rsid w:val="00D722D9"/>
    <w:rsid w:val="00D73BDF"/>
    <w:rsid w:val="00D74D7E"/>
    <w:rsid w:val="00D76553"/>
    <w:rsid w:val="00D877AC"/>
    <w:rsid w:val="00D87DF7"/>
    <w:rsid w:val="00D94DA1"/>
    <w:rsid w:val="00D95810"/>
    <w:rsid w:val="00D9F329"/>
    <w:rsid w:val="00DA1AFA"/>
    <w:rsid w:val="00DA47C8"/>
    <w:rsid w:val="00DA618B"/>
    <w:rsid w:val="00DB1026"/>
    <w:rsid w:val="00DB419E"/>
    <w:rsid w:val="00DB5D60"/>
    <w:rsid w:val="00DC2D29"/>
    <w:rsid w:val="00DC3FB5"/>
    <w:rsid w:val="00DC7595"/>
    <w:rsid w:val="00DD15ED"/>
    <w:rsid w:val="00DE5550"/>
    <w:rsid w:val="00DF004A"/>
    <w:rsid w:val="00DF5B96"/>
    <w:rsid w:val="00DF7631"/>
    <w:rsid w:val="00E067EF"/>
    <w:rsid w:val="00E15AD2"/>
    <w:rsid w:val="00E3276F"/>
    <w:rsid w:val="00E327E8"/>
    <w:rsid w:val="00E32B99"/>
    <w:rsid w:val="00E44A75"/>
    <w:rsid w:val="00E5483B"/>
    <w:rsid w:val="00E54C74"/>
    <w:rsid w:val="00E555F8"/>
    <w:rsid w:val="00E63A1A"/>
    <w:rsid w:val="00E6622C"/>
    <w:rsid w:val="00E71F60"/>
    <w:rsid w:val="00E7257A"/>
    <w:rsid w:val="00E73309"/>
    <w:rsid w:val="00E746E3"/>
    <w:rsid w:val="00E74FD5"/>
    <w:rsid w:val="00E93411"/>
    <w:rsid w:val="00E95481"/>
    <w:rsid w:val="00E975FA"/>
    <w:rsid w:val="00EA3562"/>
    <w:rsid w:val="00EA3C29"/>
    <w:rsid w:val="00EA416D"/>
    <w:rsid w:val="00EA4D30"/>
    <w:rsid w:val="00EB0994"/>
    <w:rsid w:val="00EB2A91"/>
    <w:rsid w:val="00EB3A92"/>
    <w:rsid w:val="00EB3BF0"/>
    <w:rsid w:val="00EB7156"/>
    <w:rsid w:val="00ED1003"/>
    <w:rsid w:val="00ED332C"/>
    <w:rsid w:val="00EF0367"/>
    <w:rsid w:val="00EF2E90"/>
    <w:rsid w:val="00EF7B40"/>
    <w:rsid w:val="00F12424"/>
    <w:rsid w:val="00F12E59"/>
    <w:rsid w:val="00F13096"/>
    <w:rsid w:val="00F2431A"/>
    <w:rsid w:val="00F336F2"/>
    <w:rsid w:val="00F43C25"/>
    <w:rsid w:val="00F43D41"/>
    <w:rsid w:val="00F460DA"/>
    <w:rsid w:val="00F5129F"/>
    <w:rsid w:val="00F521AA"/>
    <w:rsid w:val="00F718E3"/>
    <w:rsid w:val="00F71A17"/>
    <w:rsid w:val="00F732CD"/>
    <w:rsid w:val="00F75DCD"/>
    <w:rsid w:val="00F75E0E"/>
    <w:rsid w:val="00F775A8"/>
    <w:rsid w:val="00F9311C"/>
    <w:rsid w:val="00FA3E58"/>
    <w:rsid w:val="00FB2E85"/>
    <w:rsid w:val="00FB3522"/>
    <w:rsid w:val="00FC1159"/>
    <w:rsid w:val="00FC2351"/>
    <w:rsid w:val="00FD0EF4"/>
    <w:rsid w:val="00FD4CFA"/>
    <w:rsid w:val="00FD6D1A"/>
    <w:rsid w:val="00FD7132"/>
    <w:rsid w:val="00FE220B"/>
    <w:rsid w:val="00FE5F2D"/>
    <w:rsid w:val="00FF009B"/>
    <w:rsid w:val="00FF29D6"/>
    <w:rsid w:val="00FF681B"/>
    <w:rsid w:val="015868B6"/>
    <w:rsid w:val="01B3CE71"/>
    <w:rsid w:val="01BC7A90"/>
    <w:rsid w:val="02B8E52E"/>
    <w:rsid w:val="02DBE24C"/>
    <w:rsid w:val="03172F68"/>
    <w:rsid w:val="03ACAF34"/>
    <w:rsid w:val="046C7F67"/>
    <w:rsid w:val="0473D6FE"/>
    <w:rsid w:val="05AD06F6"/>
    <w:rsid w:val="05F87A89"/>
    <w:rsid w:val="064784AA"/>
    <w:rsid w:val="0720F7C5"/>
    <w:rsid w:val="0727FB0F"/>
    <w:rsid w:val="08FF078B"/>
    <w:rsid w:val="090249B7"/>
    <w:rsid w:val="09117A3F"/>
    <w:rsid w:val="09AA3FD7"/>
    <w:rsid w:val="09B311AF"/>
    <w:rsid w:val="0A15AEBB"/>
    <w:rsid w:val="0A236757"/>
    <w:rsid w:val="0A2F8203"/>
    <w:rsid w:val="0AC82576"/>
    <w:rsid w:val="0AEEE1B7"/>
    <w:rsid w:val="0B461038"/>
    <w:rsid w:val="0B50459B"/>
    <w:rsid w:val="0BB17F1C"/>
    <w:rsid w:val="0BEB061A"/>
    <w:rsid w:val="0C382206"/>
    <w:rsid w:val="0C7DB278"/>
    <w:rsid w:val="0C8AB218"/>
    <w:rsid w:val="0CABF561"/>
    <w:rsid w:val="0CC18DDF"/>
    <w:rsid w:val="0CCBCDAB"/>
    <w:rsid w:val="0D0FEFC9"/>
    <w:rsid w:val="0D59D5DC"/>
    <w:rsid w:val="0DF1EBE0"/>
    <w:rsid w:val="0E02336F"/>
    <w:rsid w:val="0E104F15"/>
    <w:rsid w:val="0E509DD0"/>
    <w:rsid w:val="0EAD3463"/>
    <w:rsid w:val="0EC97DCD"/>
    <w:rsid w:val="0F003434"/>
    <w:rsid w:val="0F16B4DF"/>
    <w:rsid w:val="0F407DE2"/>
    <w:rsid w:val="0FC0C9C2"/>
    <w:rsid w:val="100ACCBB"/>
    <w:rsid w:val="107AC2C0"/>
    <w:rsid w:val="10A3DA18"/>
    <w:rsid w:val="115713FA"/>
    <w:rsid w:val="118BFEFA"/>
    <w:rsid w:val="11B1A78F"/>
    <w:rsid w:val="11BB783E"/>
    <w:rsid w:val="122A965D"/>
    <w:rsid w:val="1242D607"/>
    <w:rsid w:val="128125D7"/>
    <w:rsid w:val="12C61450"/>
    <w:rsid w:val="12F0741A"/>
    <w:rsid w:val="12F0A795"/>
    <w:rsid w:val="12FA5843"/>
    <w:rsid w:val="13894280"/>
    <w:rsid w:val="13C57E0B"/>
    <w:rsid w:val="14C04B6B"/>
    <w:rsid w:val="14E504F8"/>
    <w:rsid w:val="14FC0246"/>
    <w:rsid w:val="15CD6B60"/>
    <w:rsid w:val="164CF384"/>
    <w:rsid w:val="169FA7BD"/>
    <w:rsid w:val="17AC55BD"/>
    <w:rsid w:val="17EC6A4D"/>
    <w:rsid w:val="18134469"/>
    <w:rsid w:val="182CBD49"/>
    <w:rsid w:val="18CF54E9"/>
    <w:rsid w:val="18D10408"/>
    <w:rsid w:val="1921DFF7"/>
    <w:rsid w:val="1934D81D"/>
    <w:rsid w:val="19693520"/>
    <w:rsid w:val="19CB1CAF"/>
    <w:rsid w:val="1A5196A2"/>
    <w:rsid w:val="1A779920"/>
    <w:rsid w:val="1AD4F973"/>
    <w:rsid w:val="1B050581"/>
    <w:rsid w:val="1B0FDFD6"/>
    <w:rsid w:val="1BD08FF0"/>
    <w:rsid w:val="1BDDC6C4"/>
    <w:rsid w:val="1C74918B"/>
    <w:rsid w:val="1CEDEBCE"/>
    <w:rsid w:val="1D173E4D"/>
    <w:rsid w:val="1D38A4B8"/>
    <w:rsid w:val="1D684C37"/>
    <w:rsid w:val="1D799725"/>
    <w:rsid w:val="1D8ECF2A"/>
    <w:rsid w:val="1E12A396"/>
    <w:rsid w:val="1E2E6065"/>
    <w:rsid w:val="1E3CA643"/>
    <w:rsid w:val="1E89BC2F"/>
    <w:rsid w:val="1ED1978B"/>
    <w:rsid w:val="1F2FE36D"/>
    <w:rsid w:val="1F45B360"/>
    <w:rsid w:val="1FA2E4C5"/>
    <w:rsid w:val="1FC73BCD"/>
    <w:rsid w:val="20447973"/>
    <w:rsid w:val="2056E030"/>
    <w:rsid w:val="20733F11"/>
    <w:rsid w:val="20780FF0"/>
    <w:rsid w:val="2079033B"/>
    <w:rsid w:val="20901B2F"/>
    <w:rsid w:val="209AFEBB"/>
    <w:rsid w:val="20B137E7"/>
    <w:rsid w:val="21618574"/>
    <w:rsid w:val="219FBFAA"/>
    <w:rsid w:val="21B987B4"/>
    <w:rsid w:val="225DCC6A"/>
    <w:rsid w:val="225E4EB8"/>
    <w:rsid w:val="2266C630"/>
    <w:rsid w:val="22FD55D5"/>
    <w:rsid w:val="239DE9FD"/>
    <w:rsid w:val="23A82B5D"/>
    <w:rsid w:val="23AB0DB9"/>
    <w:rsid w:val="247FE605"/>
    <w:rsid w:val="24D93D6F"/>
    <w:rsid w:val="25854907"/>
    <w:rsid w:val="25DDB0DE"/>
    <w:rsid w:val="25DF9902"/>
    <w:rsid w:val="268912F3"/>
    <w:rsid w:val="268CF8D7"/>
    <w:rsid w:val="269EE6A9"/>
    <w:rsid w:val="26A4F836"/>
    <w:rsid w:val="27605EAE"/>
    <w:rsid w:val="27AB899D"/>
    <w:rsid w:val="27CFADAA"/>
    <w:rsid w:val="2839B400"/>
    <w:rsid w:val="28A8BDD4"/>
    <w:rsid w:val="290D641A"/>
    <w:rsid w:val="293F0A5E"/>
    <w:rsid w:val="29480922"/>
    <w:rsid w:val="29873D22"/>
    <w:rsid w:val="2B3B7ABE"/>
    <w:rsid w:val="2B5EC845"/>
    <w:rsid w:val="2B8D901F"/>
    <w:rsid w:val="2BF2376D"/>
    <w:rsid w:val="2BFEF2D4"/>
    <w:rsid w:val="2C4504DC"/>
    <w:rsid w:val="2CBE3F26"/>
    <w:rsid w:val="2CD74B1F"/>
    <w:rsid w:val="2CE2AE4B"/>
    <w:rsid w:val="2D4C6D5A"/>
    <w:rsid w:val="2E944204"/>
    <w:rsid w:val="2F0E6AF9"/>
    <w:rsid w:val="2F46D954"/>
    <w:rsid w:val="2FA148EB"/>
    <w:rsid w:val="2FF388D3"/>
    <w:rsid w:val="301DEFB1"/>
    <w:rsid w:val="30647559"/>
    <w:rsid w:val="30A20216"/>
    <w:rsid w:val="30EB512D"/>
    <w:rsid w:val="31DBC331"/>
    <w:rsid w:val="31E70B76"/>
    <w:rsid w:val="322F28D6"/>
    <w:rsid w:val="32345A6D"/>
    <w:rsid w:val="327CC141"/>
    <w:rsid w:val="32DE2209"/>
    <w:rsid w:val="3303C582"/>
    <w:rsid w:val="3335D24D"/>
    <w:rsid w:val="335A2641"/>
    <w:rsid w:val="3368A4AE"/>
    <w:rsid w:val="33EF9AEF"/>
    <w:rsid w:val="348AA8BD"/>
    <w:rsid w:val="3544BF37"/>
    <w:rsid w:val="354F63A7"/>
    <w:rsid w:val="358B6B50"/>
    <w:rsid w:val="35AB41F4"/>
    <w:rsid w:val="35FB30C7"/>
    <w:rsid w:val="36FB9CBA"/>
    <w:rsid w:val="374B2222"/>
    <w:rsid w:val="37504064"/>
    <w:rsid w:val="376D5464"/>
    <w:rsid w:val="378D7637"/>
    <w:rsid w:val="38A21941"/>
    <w:rsid w:val="38BFD590"/>
    <w:rsid w:val="38EB1F3E"/>
    <w:rsid w:val="392862FE"/>
    <w:rsid w:val="396F21C4"/>
    <w:rsid w:val="397CE250"/>
    <w:rsid w:val="39CEFEAC"/>
    <w:rsid w:val="39F27F50"/>
    <w:rsid w:val="3A0C3DFB"/>
    <w:rsid w:val="3A64F3FA"/>
    <w:rsid w:val="3AB4B84C"/>
    <w:rsid w:val="3B14DEF8"/>
    <w:rsid w:val="3B261AB3"/>
    <w:rsid w:val="3B584EDE"/>
    <w:rsid w:val="3B59A4D2"/>
    <w:rsid w:val="3B63E503"/>
    <w:rsid w:val="3BC3866D"/>
    <w:rsid w:val="3C008DBB"/>
    <w:rsid w:val="3C0C44DC"/>
    <w:rsid w:val="3C3317ED"/>
    <w:rsid w:val="3C5C2F12"/>
    <w:rsid w:val="3C6FE186"/>
    <w:rsid w:val="3CDCEF34"/>
    <w:rsid w:val="3CDE58E4"/>
    <w:rsid w:val="3CFDD1F8"/>
    <w:rsid w:val="3D0BF34F"/>
    <w:rsid w:val="3D22EBB4"/>
    <w:rsid w:val="3D9A3C8F"/>
    <w:rsid w:val="3D9D8474"/>
    <w:rsid w:val="3DE4DA08"/>
    <w:rsid w:val="3E08D8FC"/>
    <w:rsid w:val="3E8A4028"/>
    <w:rsid w:val="3EB99A8F"/>
    <w:rsid w:val="3F016F23"/>
    <w:rsid w:val="3FA9DEFF"/>
    <w:rsid w:val="3FB16CD5"/>
    <w:rsid w:val="3FD227DD"/>
    <w:rsid w:val="405971BC"/>
    <w:rsid w:val="40C3897B"/>
    <w:rsid w:val="412F8D14"/>
    <w:rsid w:val="41C9CFBA"/>
    <w:rsid w:val="41CF3D8E"/>
    <w:rsid w:val="41EE9168"/>
    <w:rsid w:val="4269EE58"/>
    <w:rsid w:val="4299AE51"/>
    <w:rsid w:val="42E17FC1"/>
    <w:rsid w:val="435EF477"/>
    <w:rsid w:val="43EF8B55"/>
    <w:rsid w:val="441203BD"/>
    <w:rsid w:val="443075A3"/>
    <w:rsid w:val="449C78F6"/>
    <w:rsid w:val="458B5BB6"/>
    <w:rsid w:val="45A6418C"/>
    <w:rsid w:val="4640823C"/>
    <w:rsid w:val="4689B78D"/>
    <w:rsid w:val="469AD0AB"/>
    <w:rsid w:val="46BE6CCF"/>
    <w:rsid w:val="46C00820"/>
    <w:rsid w:val="46FE490E"/>
    <w:rsid w:val="47012AC2"/>
    <w:rsid w:val="472AF064"/>
    <w:rsid w:val="473030B7"/>
    <w:rsid w:val="47696002"/>
    <w:rsid w:val="47783C7B"/>
    <w:rsid w:val="47ABC358"/>
    <w:rsid w:val="47B982B0"/>
    <w:rsid w:val="482DEBEC"/>
    <w:rsid w:val="48851358"/>
    <w:rsid w:val="48DF7ED4"/>
    <w:rsid w:val="49241710"/>
    <w:rsid w:val="4974F554"/>
    <w:rsid w:val="49E17782"/>
    <w:rsid w:val="49E30AF8"/>
    <w:rsid w:val="4AA02CF6"/>
    <w:rsid w:val="4AE7AB1A"/>
    <w:rsid w:val="4BA576AC"/>
    <w:rsid w:val="4BCCD884"/>
    <w:rsid w:val="4C7003F3"/>
    <w:rsid w:val="4CCE87EB"/>
    <w:rsid w:val="4D47C14C"/>
    <w:rsid w:val="4DE3CAB0"/>
    <w:rsid w:val="4EE55BF1"/>
    <w:rsid w:val="4EEF4EAB"/>
    <w:rsid w:val="4F0B42FE"/>
    <w:rsid w:val="4F1D0DF9"/>
    <w:rsid w:val="4F2399B4"/>
    <w:rsid w:val="4F77D3B4"/>
    <w:rsid w:val="4FBBF860"/>
    <w:rsid w:val="5003776E"/>
    <w:rsid w:val="503A5B00"/>
    <w:rsid w:val="5049C8A2"/>
    <w:rsid w:val="5064422D"/>
    <w:rsid w:val="509EB36A"/>
    <w:rsid w:val="50D1DB17"/>
    <w:rsid w:val="5198DE94"/>
    <w:rsid w:val="51C362D1"/>
    <w:rsid w:val="51FECF50"/>
    <w:rsid w:val="523D305E"/>
    <w:rsid w:val="535AACB8"/>
    <w:rsid w:val="53DC11D4"/>
    <w:rsid w:val="5426BF35"/>
    <w:rsid w:val="5429A08C"/>
    <w:rsid w:val="5475C57F"/>
    <w:rsid w:val="54B43B16"/>
    <w:rsid w:val="54F67D19"/>
    <w:rsid w:val="551E9045"/>
    <w:rsid w:val="554AED69"/>
    <w:rsid w:val="5663C3F1"/>
    <w:rsid w:val="56924D7A"/>
    <w:rsid w:val="56C7F211"/>
    <w:rsid w:val="56E480B9"/>
    <w:rsid w:val="57A24655"/>
    <w:rsid w:val="57A92A21"/>
    <w:rsid w:val="57DA9B20"/>
    <w:rsid w:val="57EEAC99"/>
    <w:rsid w:val="581E9017"/>
    <w:rsid w:val="582E1DDB"/>
    <w:rsid w:val="5857228E"/>
    <w:rsid w:val="588D5130"/>
    <w:rsid w:val="5898FCE7"/>
    <w:rsid w:val="58A637CB"/>
    <w:rsid w:val="58FC5F6D"/>
    <w:rsid w:val="594C84F8"/>
    <w:rsid w:val="597B876E"/>
    <w:rsid w:val="59A35F7F"/>
    <w:rsid w:val="59AB0043"/>
    <w:rsid w:val="5A754D42"/>
    <w:rsid w:val="5AA1FC5C"/>
    <w:rsid w:val="5ADF39FA"/>
    <w:rsid w:val="5B0BDC9F"/>
    <w:rsid w:val="5B12E179"/>
    <w:rsid w:val="5B6AE5AD"/>
    <w:rsid w:val="5BB4417A"/>
    <w:rsid w:val="5BF0C67C"/>
    <w:rsid w:val="5BF31867"/>
    <w:rsid w:val="5CB6A45E"/>
    <w:rsid w:val="5CCBBC16"/>
    <w:rsid w:val="5CD9EEAD"/>
    <w:rsid w:val="5D097C84"/>
    <w:rsid w:val="5D426135"/>
    <w:rsid w:val="5D69F856"/>
    <w:rsid w:val="5DB2BC11"/>
    <w:rsid w:val="5E803C2A"/>
    <w:rsid w:val="5E88121A"/>
    <w:rsid w:val="5EB8EB75"/>
    <w:rsid w:val="5F0BC33C"/>
    <w:rsid w:val="5F73BFFC"/>
    <w:rsid w:val="60411D46"/>
    <w:rsid w:val="604860A1"/>
    <w:rsid w:val="60A41E0B"/>
    <w:rsid w:val="60AADB4E"/>
    <w:rsid w:val="6106FF23"/>
    <w:rsid w:val="61090CB5"/>
    <w:rsid w:val="616F4AD4"/>
    <w:rsid w:val="61A00C08"/>
    <w:rsid w:val="61AC9167"/>
    <w:rsid w:val="621C3A46"/>
    <w:rsid w:val="622EA853"/>
    <w:rsid w:val="624D108E"/>
    <w:rsid w:val="62F7A6C3"/>
    <w:rsid w:val="636343DA"/>
    <w:rsid w:val="63F320D3"/>
    <w:rsid w:val="6441AA2F"/>
    <w:rsid w:val="644D70A8"/>
    <w:rsid w:val="64B83F15"/>
    <w:rsid w:val="64BA6E3F"/>
    <w:rsid w:val="650CA0E3"/>
    <w:rsid w:val="65EEDB07"/>
    <w:rsid w:val="660F4EA5"/>
    <w:rsid w:val="66299CDB"/>
    <w:rsid w:val="6633C869"/>
    <w:rsid w:val="66736A5D"/>
    <w:rsid w:val="66A87144"/>
    <w:rsid w:val="66AC7E8E"/>
    <w:rsid w:val="674B6C98"/>
    <w:rsid w:val="674DA305"/>
    <w:rsid w:val="678F1522"/>
    <w:rsid w:val="67D8E7B3"/>
    <w:rsid w:val="680500F5"/>
    <w:rsid w:val="681CA2C0"/>
    <w:rsid w:val="68826C1C"/>
    <w:rsid w:val="68B3A6F2"/>
    <w:rsid w:val="68D45F01"/>
    <w:rsid w:val="69150E8D"/>
    <w:rsid w:val="691997AE"/>
    <w:rsid w:val="69CAEA4A"/>
    <w:rsid w:val="69D4736D"/>
    <w:rsid w:val="69EA73DB"/>
    <w:rsid w:val="69EED8EB"/>
    <w:rsid w:val="6A03D8A2"/>
    <w:rsid w:val="6B108875"/>
    <w:rsid w:val="6B1E8EA1"/>
    <w:rsid w:val="6B956BDC"/>
    <w:rsid w:val="6C5A1963"/>
    <w:rsid w:val="6DC87A7F"/>
    <w:rsid w:val="6E1B5211"/>
    <w:rsid w:val="6E46909F"/>
    <w:rsid w:val="6E482937"/>
    <w:rsid w:val="6EA53D4B"/>
    <w:rsid w:val="6EB38329"/>
    <w:rsid w:val="6EBB3C6B"/>
    <w:rsid w:val="6EBB70AF"/>
    <w:rsid w:val="6F3D5620"/>
    <w:rsid w:val="6FB17809"/>
    <w:rsid w:val="6FC77D84"/>
    <w:rsid w:val="706A6F06"/>
    <w:rsid w:val="70F6EFF9"/>
    <w:rsid w:val="711C6E2B"/>
    <w:rsid w:val="712814CD"/>
    <w:rsid w:val="71410E71"/>
    <w:rsid w:val="716A2A28"/>
    <w:rsid w:val="7186B9D8"/>
    <w:rsid w:val="71B0994D"/>
    <w:rsid w:val="72440F7D"/>
    <w:rsid w:val="72466BFB"/>
    <w:rsid w:val="72BA95D1"/>
    <w:rsid w:val="72EBEFFD"/>
    <w:rsid w:val="72EEC334"/>
    <w:rsid w:val="7302DEC1"/>
    <w:rsid w:val="73FF7CF1"/>
    <w:rsid w:val="742851F7"/>
    <w:rsid w:val="74697C68"/>
    <w:rsid w:val="74786F76"/>
    <w:rsid w:val="748A9395"/>
    <w:rsid w:val="748AA621"/>
    <w:rsid w:val="74AA7AEB"/>
    <w:rsid w:val="750CBB89"/>
    <w:rsid w:val="752AB233"/>
    <w:rsid w:val="75C9486A"/>
    <w:rsid w:val="76057EFB"/>
    <w:rsid w:val="760F64FF"/>
    <w:rsid w:val="763FD9C0"/>
    <w:rsid w:val="764AA350"/>
    <w:rsid w:val="76B67249"/>
    <w:rsid w:val="76C68294"/>
    <w:rsid w:val="76EFD99D"/>
    <w:rsid w:val="770BFA97"/>
    <w:rsid w:val="7715E215"/>
    <w:rsid w:val="774D347E"/>
    <w:rsid w:val="77573D49"/>
    <w:rsid w:val="77903AB9"/>
    <w:rsid w:val="77F6F903"/>
    <w:rsid w:val="785EC681"/>
    <w:rsid w:val="786252F5"/>
    <w:rsid w:val="798C2E86"/>
    <w:rsid w:val="79FD340F"/>
    <w:rsid w:val="7A0DEC69"/>
    <w:rsid w:val="7A3D7A50"/>
    <w:rsid w:val="7A620416"/>
    <w:rsid w:val="7AF41BEC"/>
    <w:rsid w:val="7B24F598"/>
    <w:rsid w:val="7B2E99C5"/>
    <w:rsid w:val="7C9E53E3"/>
    <w:rsid w:val="7D214E2D"/>
    <w:rsid w:val="7D35C418"/>
    <w:rsid w:val="7D36734F"/>
    <w:rsid w:val="7D58D658"/>
    <w:rsid w:val="7D9C0261"/>
    <w:rsid w:val="7DBA357A"/>
    <w:rsid w:val="7E105EAE"/>
    <w:rsid w:val="7E240A23"/>
    <w:rsid w:val="7E663A87"/>
    <w:rsid w:val="7E882F33"/>
    <w:rsid w:val="7EB71AD0"/>
    <w:rsid w:val="7EFE56ED"/>
    <w:rsid w:val="7F92500B"/>
    <w:rsid w:val="7FAD6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25B1"/>
  <w15:chartTrackingRefBased/>
  <w15:docId w15:val="{99859BDC-6079-4B6E-8198-3CC4E1F3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locked="0" w:semiHidden="1" w:unhideWhenUsed="1"/>
  </w:latentStyles>
  <w:style w:type="paragraph" w:default="1" w:styleId="Normal">
    <w:name w:val="Normal"/>
    <w:qFormat/>
    <w:rsid w:val="00EB0994"/>
  </w:style>
  <w:style w:type="paragraph" w:styleId="Heading1">
    <w:name w:val="heading 1"/>
    <w:basedOn w:val="Normal"/>
    <w:next w:val="Normal"/>
    <w:link w:val="Heading1Char"/>
    <w:uiPriority w:val="9"/>
    <w:qFormat/>
    <w:rsid w:val="00792733"/>
    <w:pPr>
      <w:keepNext/>
      <w:keepLines/>
      <w:spacing w:before="240" w:after="160"/>
      <w:ind w:left="720" w:hanging="3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tabs>
        <w:tab w:val="num" w:pos="360"/>
      </w:tabs>
      <w:spacing w:before="240" w:after="160"/>
      <w:ind w:left="1440" w:hanging="3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tabs>
        <w:tab w:val="num" w:pos="360"/>
      </w:tabs>
      <w:spacing w:before="240" w:after="60"/>
      <w:ind w:left="2160" w:hanging="3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tabs>
        <w:tab w:val="num" w:pos="360"/>
      </w:tabs>
      <w:spacing w:before="240" w:after="60"/>
      <w:ind w:left="2880" w:hanging="3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tabs>
        <w:tab w:val="num" w:pos="360"/>
      </w:tabs>
      <w:spacing w:before="240" w:after="60"/>
      <w:ind w:left="3600" w:hanging="3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tabs>
        <w:tab w:val="num" w:pos="360"/>
      </w:tabs>
      <w:spacing w:before="240" w:after="60"/>
      <w:ind w:left="4320" w:hanging="3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tabs>
        <w:tab w:val="num" w:pos="360"/>
      </w:tabs>
      <w:spacing w:before="240" w:after="60"/>
      <w:ind w:left="5040" w:hanging="3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spacing w:before="240"/>
      <w:ind w:left="720" w:hanging="36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tabs>
        <w:tab w:val="num" w:pos="360"/>
      </w:tabs>
      <w:spacing w:before="240"/>
      <w:ind w:left="1440" w:hanging="36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tabs>
        <w:tab w:val="num" w:pos="360"/>
      </w:tabs>
      <w:ind w:left="720" w:hanging="360"/>
      <w:contextualSpacing/>
    </w:pPr>
  </w:style>
  <w:style w:type="numbering" w:customStyle="1" w:styleId="BulletList">
    <w:name w:val="Bullet List"/>
    <w:uiPriority w:val="99"/>
    <w:rsid w:val="008D6CD0"/>
    <w:pPr>
      <w:numPr>
        <w:numId w:val="9"/>
      </w:numPr>
    </w:pPr>
  </w:style>
  <w:style w:type="paragraph" w:styleId="ListParagraph">
    <w:name w:val="List Paragraph"/>
    <w:basedOn w:val="Normal"/>
    <w:link w:val="ListParagraphChar"/>
    <w:uiPriority w:val="34"/>
    <w:qFormat/>
    <w:rsid w:val="002D7DF6"/>
    <w:pPr>
      <w:ind w:left="357"/>
      <w:contextualSpacing/>
    </w:pPr>
  </w:style>
  <w:style w:type="paragraph" w:styleId="ListBullet2">
    <w:name w:val="List Bullet 2"/>
    <w:basedOn w:val="Normal"/>
    <w:uiPriority w:val="17"/>
    <w:qFormat/>
    <w:rsid w:val="008D6CD0"/>
    <w:pPr>
      <w:ind w:left="720" w:hanging="363"/>
      <w:contextualSpacing/>
    </w:pPr>
  </w:style>
  <w:style w:type="paragraph" w:styleId="ListBullet3">
    <w:name w:val="List Bullet 3"/>
    <w:basedOn w:val="Normal"/>
    <w:uiPriority w:val="17"/>
    <w:qFormat/>
    <w:rsid w:val="008D6CD0"/>
    <w:pPr>
      <w:ind w:left="1077" w:hanging="357"/>
      <w:contextualSpacing/>
    </w:pPr>
  </w:style>
  <w:style w:type="paragraph" w:styleId="ListBullet4">
    <w:name w:val="List Bullet 4"/>
    <w:basedOn w:val="Normal"/>
    <w:uiPriority w:val="17"/>
    <w:semiHidden/>
    <w:qFormat/>
    <w:rsid w:val="004C44D9"/>
    <w:pPr>
      <w:tabs>
        <w:tab w:val="num" w:pos="284"/>
      </w:tabs>
      <w:ind w:left="284" w:hanging="284"/>
    </w:pPr>
  </w:style>
  <w:style w:type="paragraph" w:styleId="FootnoteText">
    <w:name w:val="footnote text"/>
    <w:basedOn w:val="Normal"/>
    <w:link w:val="FootnoteTextChar"/>
    <w:uiPriority w:val="99"/>
    <w:semiHidden/>
    <w:rsid w:val="00F775A8"/>
    <w:pPr>
      <w:tabs>
        <w:tab w:val="left" w:pos="170"/>
      </w:tabs>
      <w:spacing w:before="0" w:after="0"/>
      <w:ind w:left="170" w:hanging="170"/>
    </w:pPr>
    <w:rPr>
      <w:sz w:val="18"/>
      <w:szCs w:val="20"/>
    </w:rPr>
  </w:style>
  <w:style w:type="paragraph" w:styleId="ListBullet5">
    <w:name w:val="List Bullet 5"/>
    <w:basedOn w:val="Normal"/>
    <w:uiPriority w:val="17"/>
    <w:semiHidden/>
    <w:qFormat/>
    <w:rsid w:val="004C44D9"/>
    <w:pPr>
      <w:tabs>
        <w:tab w:val="num" w:pos="567"/>
      </w:tabs>
      <w:ind w:left="568" w:hanging="284"/>
    </w:pPr>
  </w:style>
  <w:style w:type="numbering" w:styleId="111111">
    <w:name w:val="Outline List 2"/>
    <w:basedOn w:val="NoList"/>
    <w:uiPriority w:val="99"/>
    <w:semiHidden/>
    <w:unhideWhenUsed/>
    <w:rsid w:val="00BF4202"/>
    <w:pPr>
      <w:numPr>
        <w:numId w:val="10"/>
      </w:numPr>
    </w:pPr>
  </w:style>
  <w:style w:type="numbering" w:styleId="1ai">
    <w:name w:val="Outline List 1"/>
    <w:basedOn w:val="NoList"/>
    <w:uiPriority w:val="99"/>
    <w:semiHidden/>
    <w:unhideWhenUsed/>
    <w:rsid w:val="00BF4202"/>
    <w:pPr>
      <w:numPr>
        <w:numId w:val="11"/>
      </w:numPr>
    </w:pPr>
  </w:style>
  <w:style w:type="paragraph" w:styleId="ListNumber">
    <w:name w:val="List Number"/>
    <w:basedOn w:val="Normal"/>
    <w:uiPriority w:val="17"/>
    <w:qFormat/>
    <w:rsid w:val="00BF4202"/>
    <w:pPr>
      <w:ind w:left="360" w:hanging="360"/>
      <w:contextualSpacing/>
    </w:pPr>
  </w:style>
  <w:style w:type="paragraph" w:styleId="ListNumber2">
    <w:name w:val="List Number 2"/>
    <w:basedOn w:val="Normal"/>
    <w:uiPriority w:val="17"/>
    <w:qFormat/>
    <w:rsid w:val="00BF4202"/>
    <w:pPr>
      <w:ind w:left="720" w:hanging="360"/>
      <w:contextualSpacing/>
    </w:pPr>
  </w:style>
  <w:style w:type="paragraph" w:styleId="ListNumber3">
    <w:name w:val="List Number 3"/>
    <w:basedOn w:val="Normal"/>
    <w:uiPriority w:val="17"/>
    <w:qFormat/>
    <w:rsid w:val="00BF4202"/>
    <w:pPr>
      <w:ind w:left="1080" w:hanging="360"/>
      <w:contextualSpacing/>
    </w:pPr>
  </w:style>
  <w:style w:type="paragraph" w:styleId="ListNumber4">
    <w:name w:val="List Number 4"/>
    <w:basedOn w:val="Normal"/>
    <w:uiPriority w:val="17"/>
    <w:semiHidden/>
    <w:rsid w:val="00BF4202"/>
    <w:pPr>
      <w:ind w:left="1440" w:hanging="360"/>
      <w:contextualSpacing/>
    </w:pPr>
  </w:style>
  <w:style w:type="paragraph" w:styleId="ListNumber5">
    <w:name w:val="List Number 5"/>
    <w:basedOn w:val="Normal"/>
    <w:uiPriority w:val="17"/>
    <w:semiHidden/>
    <w:rsid w:val="00BF4202"/>
    <w:pPr>
      <w:ind w:left="1800" w:hanging="360"/>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before="0"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ind w:left="0" w:firstLine="0"/>
    </w:pPr>
  </w:style>
  <w:style w:type="paragraph" w:customStyle="1" w:styleId="Heading2NoNumbers">
    <w:name w:val="Heading 2 No Numbers"/>
    <w:basedOn w:val="Heading2"/>
    <w:next w:val="Normal"/>
    <w:uiPriority w:val="9"/>
    <w:qFormat/>
    <w:rsid w:val="001B2952"/>
    <w:pPr>
      <w:tabs>
        <w:tab w:val="clear" w:pos="360"/>
      </w:tabs>
      <w:ind w:left="0" w:firstLine="0"/>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2"/>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spacing w:after="0" w:line="288" w:lineRule="auto"/>
      <w:ind w:left="0" w:firstLine="0"/>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before="0"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before="0"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tabs>
        <w:tab w:val="clear" w:pos="360"/>
      </w:tabs>
      <w:ind w:left="0" w:firstLine="0"/>
    </w:pPr>
  </w:style>
  <w:style w:type="paragraph" w:customStyle="1" w:styleId="Heading4NoNumbers">
    <w:name w:val="Heading 4 No Numbers"/>
    <w:basedOn w:val="Heading4"/>
    <w:next w:val="Normal"/>
    <w:uiPriority w:val="9"/>
    <w:qFormat/>
    <w:rsid w:val="001B2952"/>
    <w:pPr>
      <w:tabs>
        <w:tab w:val="clear" w:pos="360"/>
      </w:tabs>
      <w:ind w:left="0" w:firstLine="0"/>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before="0"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13"/>
      </w:numPr>
    </w:pPr>
  </w:style>
  <w:style w:type="paragraph" w:styleId="BalloonText">
    <w:name w:val="Balloon Text"/>
    <w:basedOn w:val="Normal"/>
    <w:link w:val="BalloonTextChar"/>
    <w:uiPriority w:val="99"/>
    <w:semiHidden/>
    <w:locked/>
    <w:rsid w:val="00E63A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before="0" w:after="0"/>
      <w:ind w:left="4252"/>
    </w:pPr>
  </w:style>
  <w:style w:type="character" w:customStyle="1" w:styleId="ClosingChar">
    <w:name w:val="Closing Char"/>
    <w:basedOn w:val="DefaultParagraphFont"/>
    <w:link w:val="Closing"/>
    <w:uiPriority w:val="99"/>
    <w:semiHidden/>
    <w:rsid w:val="00E63A1A"/>
  </w:style>
  <w:style w:type="table" w:styleId="Colou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u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u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u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u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u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u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u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u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u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u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u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u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u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szCs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before="0"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before="0" w:after="0"/>
    </w:pPr>
    <w:rPr>
      <w:sz w:val="20"/>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u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u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u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u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u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u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u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u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u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u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u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u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before="0"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before="0" w:after="0"/>
      <w:ind w:left="220" w:hanging="220"/>
    </w:pPr>
  </w:style>
  <w:style w:type="paragraph" w:styleId="Index2">
    <w:name w:val="index 2"/>
    <w:basedOn w:val="Normal"/>
    <w:next w:val="Normal"/>
    <w:autoRedefine/>
    <w:uiPriority w:val="99"/>
    <w:semiHidden/>
    <w:locked/>
    <w:rsid w:val="00E63A1A"/>
    <w:pPr>
      <w:spacing w:before="0" w:after="0"/>
      <w:ind w:left="440" w:hanging="220"/>
    </w:pPr>
  </w:style>
  <w:style w:type="paragraph" w:styleId="Index3">
    <w:name w:val="index 3"/>
    <w:basedOn w:val="Normal"/>
    <w:next w:val="Normal"/>
    <w:autoRedefine/>
    <w:uiPriority w:val="99"/>
    <w:semiHidden/>
    <w:locked/>
    <w:rsid w:val="00E63A1A"/>
    <w:pPr>
      <w:spacing w:before="0" w:after="0"/>
      <w:ind w:left="660" w:hanging="220"/>
    </w:pPr>
  </w:style>
  <w:style w:type="paragraph" w:styleId="Index4">
    <w:name w:val="index 4"/>
    <w:basedOn w:val="Normal"/>
    <w:next w:val="Normal"/>
    <w:autoRedefine/>
    <w:uiPriority w:val="99"/>
    <w:semiHidden/>
    <w:locked/>
    <w:rsid w:val="00E63A1A"/>
    <w:pPr>
      <w:spacing w:before="0" w:after="0"/>
      <w:ind w:left="880" w:hanging="220"/>
    </w:pPr>
  </w:style>
  <w:style w:type="paragraph" w:styleId="Index5">
    <w:name w:val="index 5"/>
    <w:basedOn w:val="Normal"/>
    <w:next w:val="Normal"/>
    <w:autoRedefine/>
    <w:uiPriority w:val="99"/>
    <w:semiHidden/>
    <w:locked/>
    <w:rsid w:val="00E63A1A"/>
    <w:pPr>
      <w:spacing w:before="0" w:after="0"/>
      <w:ind w:left="1100" w:hanging="220"/>
    </w:pPr>
  </w:style>
  <w:style w:type="paragraph" w:styleId="Index6">
    <w:name w:val="index 6"/>
    <w:basedOn w:val="Normal"/>
    <w:next w:val="Normal"/>
    <w:autoRedefine/>
    <w:uiPriority w:val="99"/>
    <w:semiHidden/>
    <w:locked/>
    <w:rsid w:val="00E63A1A"/>
    <w:pPr>
      <w:spacing w:before="0" w:after="0"/>
      <w:ind w:left="1320" w:hanging="220"/>
    </w:pPr>
  </w:style>
  <w:style w:type="paragraph" w:styleId="Index7">
    <w:name w:val="index 7"/>
    <w:basedOn w:val="Normal"/>
    <w:next w:val="Normal"/>
    <w:autoRedefine/>
    <w:uiPriority w:val="99"/>
    <w:semiHidden/>
    <w:locked/>
    <w:rsid w:val="00E63A1A"/>
    <w:pPr>
      <w:spacing w:before="0" w:after="0"/>
      <w:ind w:left="1540" w:hanging="220"/>
    </w:pPr>
  </w:style>
  <w:style w:type="paragraph" w:styleId="Index8">
    <w:name w:val="index 8"/>
    <w:basedOn w:val="Normal"/>
    <w:next w:val="Normal"/>
    <w:autoRedefine/>
    <w:uiPriority w:val="99"/>
    <w:semiHidden/>
    <w:locked/>
    <w:rsid w:val="00E63A1A"/>
    <w:pPr>
      <w:spacing w:before="0" w:after="0"/>
      <w:ind w:left="1760" w:hanging="220"/>
    </w:pPr>
  </w:style>
  <w:style w:type="paragraph" w:styleId="Index9">
    <w:name w:val="index 9"/>
    <w:basedOn w:val="Normal"/>
    <w:next w:val="Normal"/>
    <w:autoRedefine/>
    <w:uiPriority w:val="99"/>
    <w:semiHidden/>
    <w:locked/>
    <w:rsid w:val="00E63A1A"/>
    <w:pPr>
      <w:spacing w:before="0"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u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u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u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u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u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u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customStyle="1" w:styleId="SmartLink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Default">
    <w:name w:val="Default"/>
    <w:rsid w:val="0016016F"/>
    <w:pPr>
      <w:autoSpaceDE w:val="0"/>
      <w:autoSpaceDN w:val="0"/>
      <w:adjustRightInd w:val="0"/>
      <w:spacing w:before="0" w:after="0"/>
    </w:pPr>
    <w:rPr>
      <w:rFonts w:ascii="Altis UniSA Medium" w:hAnsi="Altis UniSA Medium" w:cs="Altis UniSA Medium"/>
      <w:color w:val="000000"/>
      <w:sz w:val="24"/>
      <w:szCs w:val="24"/>
      <w:lang w:val="en-US"/>
    </w:rPr>
  </w:style>
  <w:style w:type="paragraph" w:customStyle="1" w:styleId="TableParagraph">
    <w:name w:val="Table Paragraph"/>
    <w:basedOn w:val="Normal"/>
    <w:uiPriority w:val="1"/>
    <w:qFormat/>
    <w:rsid w:val="3EB99A8F"/>
    <w:pPr>
      <w:widowControl w:val="0"/>
      <w:ind w:left="107"/>
    </w:pPr>
    <w:rPr>
      <w:rFonts w:ascii="Arial" w:eastAsia="Arial" w:hAnsi="Arial" w:cs="Arial"/>
    </w:rPr>
  </w:style>
  <w:style w:type="paragraph" w:customStyle="1" w:styleId="NoParagraphStyle">
    <w:name w:val="[No Paragraph Style]"/>
    <w:rsid w:val="002C6347"/>
    <w:pPr>
      <w:widowControl w:val="0"/>
      <w:autoSpaceDE w:val="0"/>
      <w:autoSpaceDN w:val="0"/>
      <w:adjustRightInd w:val="0"/>
      <w:spacing w:before="0" w:after="0" w:line="288" w:lineRule="auto"/>
    </w:pPr>
    <w:rPr>
      <w:rFonts w:ascii="MinionPro-Regular" w:eastAsia="MS Mincho" w:hAnsi="MinionPro-Regular" w:cs="MinionPro-Regular"/>
      <w:color w:val="000000"/>
      <w:sz w:val="24"/>
      <w:szCs w:val="24"/>
      <w:lang w:val="en-GB"/>
    </w:rPr>
  </w:style>
  <w:style w:type="paragraph" w:styleId="Revision">
    <w:name w:val="Revision"/>
    <w:hidden/>
    <w:uiPriority w:val="99"/>
    <w:semiHidden/>
    <w:rsid w:val="004B57E2"/>
    <w:pPr>
      <w:spacing w:before="0" w:after="0"/>
    </w:pPr>
  </w:style>
  <w:style w:type="character" w:customStyle="1" w:styleId="normaltextrun">
    <w:name w:val="normaltextrun"/>
    <w:basedOn w:val="DefaultParagraphFont"/>
    <w:rsid w:val="00493411"/>
  </w:style>
  <w:style w:type="character" w:customStyle="1" w:styleId="eop">
    <w:name w:val="eop"/>
    <w:basedOn w:val="DefaultParagraphFont"/>
    <w:rsid w:val="00493411"/>
  </w:style>
  <w:style w:type="character" w:customStyle="1" w:styleId="ListParagraphChar">
    <w:name w:val="List Paragraph Char"/>
    <w:link w:val="ListParagraph"/>
    <w:uiPriority w:val="34"/>
    <w:locked/>
    <w:rsid w:val="00291514"/>
  </w:style>
  <w:style w:type="paragraph" w:customStyle="1" w:styleId="paragraph">
    <w:name w:val="paragraph"/>
    <w:basedOn w:val="Normal"/>
    <w:rsid w:val="00C96C27"/>
    <w:pPr>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BasicParagraph">
    <w:name w:val="[Basic Paragraph]"/>
    <w:basedOn w:val="Normal"/>
    <w:uiPriority w:val="99"/>
    <w:rsid w:val="00E067EF"/>
    <w:pPr>
      <w:autoSpaceDE w:val="0"/>
      <w:autoSpaceDN w:val="0"/>
      <w:adjustRightInd w:val="0"/>
      <w:spacing w:before="0" w:after="0" w:line="288" w:lineRule="auto"/>
    </w:pPr>
    <w:rPr>
      <w:rFonts w:ascii="MinionPro-Regular" w:eastAsiaTheme="minorEastAsia" w:hAnsi="MinionPro-Regular" w:cs="MinionPro-Regular"/>
      <w:color w:val="000000"/>
      <w:sz w:val="24"/>
      <w:szCs w:val="24"/>
      <w:lang w:val="en-US" w:eastAsia="en-AU"/>
    </w:rPr>
  </w:style>
  <w:style w:type="character" w:customStyle="1" w:styleId="cf01">
    <w:name w:val="cf01"/>
    <w:basedOn w:val="DefaultParagraphFont"/>
    <w:rsid w:val="00E067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768">
      <w:bodyDiv w:val="1"/>
      <w:marLeft w:val="0"/>
      <w:marRight w:val="0"/>
      <w:marTop w:val="0"/>
      <w:marBottom w:val="0"/>
      <w:divBdr>
        <w:top w:val="none" w:sz="0" w:space="0" w:color="auto"/>
        <w:left w:val="none" w:sz="0" w:space="0" w:color="auto"/>
        <w:bottom w:val="none" w:sz="0" w:space="0" w:color="auto"/>
        <w:right w:val="none" w:sz="0" w:space="0" w:color="auto"/>
      </w:divBdr>
    </w:div>
    <w:div w:id="155809749">
      <w:bodyDiv w:val="1"/>
      <w:marLeft w:val="0"/>
      <w:marRight w:val="0"/>
      <w:marTop w:val="0"/>
      <w:marBottom w:val="0"/>
      <w:divBdr>
        <w:top w:val="none" w:sz="0" w:space="0" w:color="auto"/>
        <w:left w:val="none" w:sz="0" w:space="0" w:color="auto"/>
        <w:bottom w:val="none" w:sz="0" w:space="0" w:color="auto"/>
        <w:right w:val="none" w:sz="0" w:space="0" w:color="auto"/>
      </w:divBdr>
    </w:div>
    <w:div w:id="234511828">
      <w:bodyDiv w:val="1"/>
      <w:marLeft w:val="0"/>
      <w:marRight w:val="0"/>
      <w:marTop w:val="0"/>
      <w:marBottom w:val="0"/>
      <w:divBdr>
        <w:top w:val="none" w:sz="0" w:space="0" w:color="auto"/>
        <w:left w:val="none" w:sz="0" w:space="0" w:color="auto"/>
        <w:bottom w:val="none" w:sz="0" w:space="0" w:color="auto"/>
        <w:right w:val="none" w:sz="0" w:space="0" w:color="auto"/>
      </w:divBdr>
    </w:div>
    <w:div w:id="267662355">
      <w:bodyDiv w:val="1"/>
      <w:marLeft w:val="0"/>
      <w:marRight w:val="0"/>
      <w:marTop w:val="0"/>
      <w:marBottom w:val="0"/>
      <w:divBdr>
        <w:top w:val="none" w:sz="0" w:space="0" w:color="auto"/>
        <w:left w:val="none" w:sz="0" w:space="0" w:color="auto"/>
        <w:bottom w:val="none" w:sz="0" w:space="0" w:color="auto"/>
        <w:right w:val="none" w:sz="0" w:space="0" w:color="auto"/>
      </w:divBdr>
    </w:div>
    <w:div w:id="565452275">
      <w:bodyDiv w:val="1"/>
      <w:marLeft w:val="0"/>
      <w:marRight w:val="0"/>
      <w:marTop w:val="0"/>
      <w:marBottom w:val="0"/>
      <w:divBdr>
        <w:top w:val="none" w:sz="0" w:space="0" w:color="auto"/>
        <w:left w:val="none" w:sz="0" w:space="0" w:color="auto"/>
        <w:bottom w:val="none" w:sz="0" w:space="0" w:color="auto"/>
        <w:right w:val="none" w:sz="0" w:space="0" w:color="auto"/>
      </w:divBdr>
    </w:div>
    <w:div w:id="687873768">
      <w:bodyDiv w:val="1"/>
      <w:marLeft w:val="0"/>
      <w:marRight w:val="0"/>
      <w:marTop w:val="0"/>
      <w:marBottom w:val="0"/>
      <w:divBdr>
        <w:top w:val="none" w:sz="0" w:space="0" w:color="auto"/>
        <w:left w:val="none" w:sz="0" w:space="0" w:color="auto"/>
        <w:bottom w:val="none" w:sz="0" w:space="0" w:color="auto"/>
        <w:right w:val="none" w:sz="0" w:space="0" w:color="auto"/>
      </w:divBdr>
    </w:div>
    <w:div w:id="831482195">
      <w:bodyDiv w:val="1"/>
      <w:marLeft w:val="0"/>
      <w:marRight w:val="0"/>
      <w:marTop w:val="0"/>
      <w:marBottom w:val="0"/>
      <w:divBdr>
        <w:top w:val="none" w:sz="0" w:space="0" w:color="auto"/>
        <w:left w:val="none" w:sz="0" w:space="0" w:color="auto"/>
        <w:bottom w:val="none" w:sz="0" w:space="0" w:color="auto"/>
        <w:right w:val="none" w:sz="0" w:space="0" w:color="auto"/>
      </w:divBdr>
    </w:div>
    <w:div w:id="873688124">
      <w:bodyDiv w:val="1"/>
      <w:marLeft w:val="0"/>
      <w:marRight w:val="0"/>
      <w:marTop w:val="0"/>
      <w:marBottom w:val="0"/>
      <w:divBdr>
        <w:top w:val="none" w:sz="0" w:space="0" w:color="auto"/>
        <w:left w:val="none" w:sz="0" w:space="0" w:color="auto"/>
        <w:bottom w:val="none" w:sz="0" w:space="0" w:color="auto"/>
        <w:right w:val="none" w:sz="0" w:space="0" w:color="auto"/>
      </w:divBdr>
    </w:div>
    <w:div w:id="913395164">
      <w:bodyDiv w:val="1"/>
      <w:marLeft w:val="0"/>
      <w:marRight w:val="0"/>
      <w:marTop w:val="0"/>
      <w:marBottom w:val="0"/>
      <w:divBdr>
        <w:top w:val="none" w:sz="0" w:space="0" w:color="auto"/>
        <w:left w:val="none" w:sz="0" w:space="0" w:color="auto"/>
        <w:bottom w:val="none" w:sz="0" w:space="0" w:color="auto"/>
        <w:right w:val="none" w:sz="0" w:space="0" w:color="auto"/>
      </w:divBdr>
    </w:div>
    <w:div w:id="1179585974">
      <w:bodyDiv w:val="1"/>
      <w:marLeft w:val="0"/>
      <w:marRight w:val="0"/>
      <w:marTop w:val="0"/>
      <w:marBottom w:val="0"/>
      <w:divBdr>
        <w:top w:val="none" w:sz="0" w:space="0" w:color="auto"/>
        <w:left w:val="none" w:sz="0" w:space="0" w:color="auto"/>
        <w:bottom w:val="none" w:sz="0" w:space="0" w:color="auto"/>
        <w:right w:val="none" w:sz="0" w:space="0" w:color="auto"/>
      </w:divBdr>
    </w:div>
    <w:div w:id="1269780584">
      <w:bodyDiv w:val="1"/>
      <w:marLeft w:val="0"/>
      <w:marRight w:val="0"/>
      <w:marTop w:val="0"/>
      <w:marBottom w:val="0"/>
      <w:divBdr>
        <w:top w:val="none" w:sz="0" w:space="0" w:color="auto"/>
        <w:left w:val="none" w:sz="0" w:space="0" w:color="auto"/>
        <w:bottom w:val="none" w:sz="0" w:space="0" w:color="auto"/>
        <w:right w:val="none" w:sz="0" w:space="0" w:color="auto"/>
      </w:divBdr>
    </w:div>
    <w:div w:id="1510369689">
      <w:bodyDiv w:val="1"/>
      <w:marLeft w:val="0"/>
      <w:marRight w:val="0"/>
      <w:marTop w:val="0"/>
      <w:marBottom w:val="0"/>
      <w:divBdr>
        <w:top w:val="none" w:sz="0" w:space="0" w:color="auto"/>
        <w:left w:val="none" w:sz="0" w:space="0" w:color="auto"/>
        <w:bottom w:val="none" w:sz="0" w:space="0" w:color="auto"/>
        <w:right w:val="none" w:sz="0" w:space="0" w:color="auto"/>
      </w:divBdr>
    </w:div>
    <w:div w:id="1556114775">
      <w:bodyDiv w:val="1"/>
      <w:marLeft w:val="0"/>
      <w:marRight w:val="0"/>
      <w:marTop w:val="0"/>
      <w:marBottom w:val="0"/>
      <w:divBdr>
        <w:top w:val="none" w:sz="0" w:space="0" w:color="auto"/>
        <w:left w:val="none" w:sz="0" w:space="0" w:color="auto"/>
        <w:bottom w:val="none" w:sz="0" w:space="0" w:color="auto"/>
        <w:right w:val="none" w:sz="0" w:space="0" w:color="auto"/>
      </w:divBdr>
    </w:div>
    <w:div w:id="1708329782">
      <w:bodyDiv w:val="1"/>
      <w:marLeft w:val="0"/>
      <w:marRight w:val="0"/>
      <w:marTop w:val="0"/>
      <w:marBottom w:val="0"/>
      <w:divBdr>
        <w:top w:val="none" w:sz="0" w:space="0" w:color="auto"/>
        <w:left w:val="none" w:sz="0" w:space="0" w:color="auto"/>
        <w:bottom w:val="none" w:sz="0" w:space="0" w:color="auto"/>
        <w:right w:val="none" w:sz="0" w:space="0" w:color="auto"/>
      </w:divBdr>
    </w:div>
    <w:div w:id="1832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oym\Desktop\290823%20Joint%20AU%20Duty%20Statement%20Template%20(P&amp;C).dotx" TargetMode="External"/></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805B047F1A6643B923D3EE8354BE92" ma:contentTypeVersion="13" ma:contentTypeDescription="Create a new document." ma:contentTypeScope="" ma:versionID="c11ee654042331cf1f10e8af103eb3de">
  <xsd:schema xmlns:xsd="http://www.w3.org/2001/XMLSchema" xmlns:xs="http://www.w3.org/2001/XMLSchema" xmlns:p="http://schemas.microsoft.com/office/2006/metadata/properties" xmlns:ns2="1b12fb81-1e35-4e06-82e4-f782b992156d" xmlns:ns3="e4f23a1b-aba6-4e9c-b2be-c11829e90dbd" targetNamespace="http://schemas.microsoft.com/office/2006/metadata/properties" ma:root="true" ma:fieldsID="c15a2f8d1ad3388d8c89dccf91b2a3aa" ns2:_="" ns3:_="">
    <xsd:import namespace="1b12fb81-1e35-4e06-82e4-f782b992156d"/>
    <xsd:import namespace="e4f23a1b-aba6-4e9c-b2be-c11829e90d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2fb81-1e35-4e06-82e4-f782b9921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d28307-4a2f-4d46-81dd-0b9c12a47e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23a1b-aba6-4e9c-b2be-c11829e90d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31521d-1b3b-4caa-848c-dd0a5c906c67}" ma:internalName="TaxCatchAll" ma:showField="CatchAllData" ma:web="e4f23a1b-aba6-4e9c-b2be-c11829e90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12fb81-1e35-4e06-82e4-f782b992156d">
      <Terms xmlns="http://schemas.microsoft.com/office/infopath/2007/PartnerControls"/>
    </lcf76f155ced4ddcb4097134ff3c332f>
    <TaxCatchAll xmlns="e4f23a1b-aba6-4e9c-b2be-c11829e90d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7733C-F8A1-4765-8E2C-1D018921FE95}">
  <ds:schemaRefs>
    <ds:schemaRef ds:uri="http://schemas.openxmlformats.org/officeDocument/2006/bibliography"/>
  </ds:schemaRefs>
</ds:datastoreItem>
</file>

<file path=customXml/itemProps2.xml><?xml version="1.0" encoding="utf-8"?>
<ds:datastoreItem xmlns:ds="http://schemas.openxmlformats.org/officeDocument/2006/customXml" ds:itemID="{E50447A4-7258-402D-AF05-A2457EEB1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2fb81-1e35-4e06-82e4-f782b992156d"/>
    <ds:schemaRef ds:uri="e4f23a1b-aba6-4e9c-b2be-c11829e90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1b12fb81-1e35-4e06-82e4-f782b992156d"/>
    <ds:schemaRef ds:uri="e4f23a1b-aba6-4e9c-b2be-c11829e90dbd"/>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C:\Users\chrisoym\Desktop\290823 Joint AU Duty Statement Template (P&amp;C).dotx</Template>
  <TotalTime>5</TotalTime>
  <Pages>3</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Chrisohoou</dc:creator>
  <cp:keywords/>
  <dc:description/>
  <cp:lastModifiedBy>Janette Pearce</cp:lastModifiedBy>
  <cp:revision>3</cp:revision>
  <dcterms:created xsi:type="dcterms:W3CDTF">2024-08-26T23:41:00Z</dcterms:created>
  <dcterms:modified xsi:type="dcterms:W3CDTF">2024-08-26T23:43:00Z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0x01010026805B047F1A6643B923D3EE8354BE92</vt:lpwstr>
  </property>
  <property fmtid="{D5CDD505-2E9C-101B-9397-08002B2CF9AE}" pid="3" name="ShowGlobal">
    <vt:bool>true</vt:bool>
  </property>
  <property fmtid="{D5CDD505-2E9C-101B-9397-08002B2CF9AE}" pid="4" name="KeepMarginsTheSame">
    <vt:bool>true</vt:bool>
  </property>
  <property fmtid="{D5CDD505-2E9C-101B-9397-08002B2CF9AE}" pid="5" name="MediaServiceImageTags">
    <vt:lpwstr/>
  </property>
  <property fmtid="{D5CDD505-2E9C-101B-9397-08002B2CF9AE}" pid="6" name="MSIP_Label_ea60d57e-af5b-4752-ac57-3e4f28ca11dc_Enabled">
    <vt:lpwstr>true</vt:lpwstr>
  </property>
  <property fmtid="{D5CDD505-2E9C-101B-9397-08002B2CF9AE}" pid="7" name="MSIP_Label_ea60d57e-af5b-4752-ac57-3e4f28ca11dc_SetDate">
    <vt:lpwstr>2024-05-27T07:04:49Z</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iteId">
    <vt:lpwstr>36da45f1-dd2c-4d1f-af13-5abe46b99921</vt:lpwstr>
  </property>
  <property fmtid="{D5CDD505-2E9C-101B-9397-08002B2CF9AE}" pid="11" name="MSIP_Label_ea60d57e-af5b-4752-ac57-3e4f28ca11dc_ActionId">
    <vt:lpwstr>d23898c4-01de-45fa-8d64-5189eca685ae</vt:lpwstr>
  </property>
  <property fmtid="{D5CDD505-2E9C-101B-9397-08002B2CF9AE}" pid="12" name="MSIP_Label_ea60d57e-af5b-4752-ac57-3e4f28ca11dc_ContentBits">
    <vt:lpwstr>0</vt:lpwstr>
  </property>
</Properties>
</file>