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1FE" w14:textId="6C862646" w:rsidR="00714215" w:rsidRPr="00676CAF" w:rsidRDefault="00714215" w:rsidP="00533E3D">
      <w:pPr>
        <w:pStyle w:val="BodyText"/>
        <w:ind w:right="-472"/>
        <w:jc w:val="center"/>
        <w:rPr>
          <w:b/>
          <w:sz w:val="20"/>
          <w:szCs w:val="20"/>
        </w:rPr>
      </w:pPr>
    </w:p>
    <w:p w14:paraId="4D31E87D" w14:textId="77777777" w:rsidR="00836550" w:rsidRPr="00676CAF" w:rsidRDefault="00836550" w:rsidP="00836550">
      <w:pPr>
        <w:pStyle w:val="BodyText"/>
        <w:ind w:right="-472"/>
        <w:jc w:val="right"/>
        <w:rPr>
          <w:b/>
          <w:sz w:val="20"/>
          <w:szCs w:val="20"/>
        </w:rPr>
      </w:pPr>
    </w:p>
    <w:p w14:paraId="0EB0F022" w14:textId="77777777" w:rsidR="006C2536" w:rsidRPr="00676CAF" w:rsidRDefault="006C2536" w:rsidP="003A5ADC">
      <w:pPr>
        <w:pStyle w:val="NoParagraphStyle"/>
        <w:ind w:hanging="426"/>
        <w:rPr>
          <w:rFonts w:ascii="Arial" w:hAnsi="Arial" w:cs="Arial"/>
          <w:b/>
          <w:color w:val="4472C4"/>
          <w:sz w:val="32"/>
          <w:szCs w:val="32"/>
        </w:rPr>
      </w:pPr>
      <w:r w:rsidRPr="00676CAF">
        <w:rPr>
          <w:rFonts w:ascii="Arial" w:hAnsi="Arial" w:cs="Arial"/>
          <w:noProof/>
          <w:sz w:val="32"/>
          <w:szCs w:val="32"/>
          <w:lang w:val="en-AU" w:eastAsia="en-AU"/>
        </w:rPr>
        <w:drawing>
          <wp:anchor distT="0" distB="0" distL="114300" distR="114300" simplePos="0" relativeHeight="251659264" behindDoc="0" locked="0" layoutInCell="1" allowOverlap="1" wp14:anchorId="16551311" wp14:editId="58C92779">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6CAF">
        <w:rPr>
          <w:rFonts w:ascii="Arial" w:hAnsi="Arial" w:cs="Arial"/>
          <w:b/>
          <w:sz w:val="32"/>
          <w:szCs w:val="32"/>
        </w:rPr>
        <w:t xml:space="preserve">POSITION DESCRIPTION  </w:t>
      </w:r>
    </w:p>
    <w:p w14:paraId="34F91155" w14:textId="77777777" w:rsidR="006C2536" w:rsidRPr="00676CAF"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676CAF" w14:paraId="1611B0F0" w14:textId="77777777" w:rsidTr="00075FC7">
        <w:trPr>
          <w:trHeight w:val="184"/>
        </w:trPr>
        <w:tc>
          <w:tcPr>
            <w:tcW w:w="3006" w:type="dxa"/>
            <w:shd w:val="clear" w:color="auto" w:fill="auto"/>
            <w:vAlign w:val="center"/>
          </w:tcPr>
          <w:p w14:paraId="521AC092" w14:textId="77777777" w:rsidR="006C2536" w:rsidRPr="00676CAF" w:rsidRDefault="006C2536" w:rsidP="00075FC7">
            <w:pPr>
              <w:pStyle w:val="NoParagraphStyle"/>
              <w:ind w:left="-108" w:firstLine="108"/>
              <w:rPr>
                <w:rFonts w:ascii="Arial" w:hAnsi="Arial" w:cs="Arial"/>
                <w:b/>
                <w:spacing w:val="-1"/>
                <w:sz w:val="12"/>
                <w:szCs w:val="12"/>
                <w:lang w:val="en-US"/>
              </w:rPr>
            </w:pPr>
            <w:r w:rsidRPr="00676CAF">
              <w:rPr>
                <w:rFonts w:ascii="Arial" w:hAnsi="Arial" w:cs="Arial"/>
                <w:b/>
                <w:spacing w:val="-1"/>
                <w:sz w:val="12"/>
                <w:szCs w:val="12"/>
                <w:lang w:val="en-US"/>
              </w:rPr>
              <w:t>Position Description Classification Approved</w:t>
            </w:r>
          </w:p>
        </w:tc>
        <w:tc>
          <w:tcPr>
            <w:tcW w:w="1559" w:type="dxa"/>
          </w:tcPr>
          <w:p w14:paraId="675A80F2" w14:textId="77777777" w:rsidR="006C2536" w:rsidRPr="00676CAF" w:rsidRDefault="006C2536" w:rsidP="00075FC7">
            <w:pPr>
              <w:pStyle w:val="NoParagraphStyle"/>
              <w:rPr>
                <w:rFonts w:ascii="Arial" w:hAnsi="Arial" w:cs="Arial"/>
                <w:b/>
                <w:spacing w:val="-1"/>
                <w:sz w:val="12"/>
                <w:szCs w:val="12"/>
                <w:lang w:val="en-US"/>
              </w:rPr>
            </w:pPr>
            <w:r w:rsidRPr="00676CAF">
              <w:rPr>
                <w:rFonts w:ascii="Arial" w:hAnsi="Arial" w:cs="Arial"/>
                <w:b/>
                <w:spacing w:val="-1"/>
                <w:sz w:val="12"/>
                <w:szCs w:val="12"/>
                <w:lang w:val="en-US"/>
              </w:rPr>
              <w:t>Date</w:t>
            </w:r>
          </w:p>
        </w:tc>
      </w:tr>
      <w:tr w:rsidR="006C2536" w:rsidRPr="00676CAF" w14:paraId="66274C47" w14:textId="77777777" w:rsidTr="00075FC7">
        <w:trPr>
          <w:trHeight w:val="184"/>
        </w:trPr>
        <w:tc>
          <w:tcPr>
            <w:tcW w:w="3006" w:type="dxa"/>
            <w:shd w:val="clear" w:color="auto" w:fill="auto"/>
            <w:vAlign w:val="center"/>
          </w:tcPr>
          <w:p w14:paraId="3FBDA5AE" w14:textId="77777777" w:rsidR="006C2536" w:rsidRPr="00676CAF" w:rsidRDefault="006C2536" w:rsidP="00075FC7">
            <w:pPr>
              <w:pStyle w:val="NoParagraphStyle"/>
              <w:ind w:left="-108" w:firstLine="108"/>
              <w:rPr>
                <w:rFonts w:ascii="Arial" w:hAnsi="Arial" w:cs="Arial"/>
                <w:spacing w:val="-1"/>
                <w:sz w:val="12"/>
                <w:szCs w:val="12"/>
                <w:lang w:val="en-US"/>
              </w:rPr>
            </w:pPr>
            <w:r w:rsidRPr="00676CAF">
              <w:rPr>
                <w:rFonts w:ascii="Arial" w:hAnsi="Arial" w:cs="Arial"/>
                <w:spacing w:val="-1"/>
                <w:sz w:val="12"/>
                <w:szCs w:val="12"/>
                <w:lang w:val="en-US"/>
              </w:rPr>
              <w:t>Human Resources Branch</w:t>
            </w:r>
          </w:p>
        </w:tc>
        <w:tc>
          <w:tcPr>
            <w:tcW w:w="1559" w:type="dxa"/>
          </w:tcPr>
          <w:p w14:paraId="6989CA6B" w14:textId="480E5A55" w:rsidR="006C2536" w:rsidRPr="00676CAF" w:rsidRDefault="001531AB" w:rsidP="00075FC7">
            <w:pPr>
              <w:pStyle w:val="NoParagraphStyle"/>
              <w:rPr>
                <w:rFonts w:ascii="Arial" w:hAnsi="Arial" w:cs="Arial"/>
                <w:spacing w:val="-1"/>
                <w:sz w:val="12"/>
                <w:szCs w:val="12"/>
                <w:lang w:val="en-US"/>
              </w:rPr>
            </w:pPr>
            <w:r>
              <w:rPr>
                <w:rFonts w:ascii="Arial" w:hAnsi="Arial" w:cs="Arial"/>
                <w:spacing w:val="-1"/>
                <w:sz w:val="12"/>
                <w:szCs w:val="12"/>
                <w:lang w:val="en-US"/>
              </w:rPr>
              <w:t>23/01/2024</w:t>
            </w:r>
          </w:p>
        </w:tc>
      </w:tr>
    </w:tbl>
    <w:p w14:paraId="0CA61EBB" w14:textId="392894B8" w:rsidR="006C2536" w:rsidRDefault="006C2536" w:rsidP="006C2536">
      <w:pPr>
        <w:pStyle w:val="Header"/>
        <w:rPr>
          <w:rFonts w:ascii="Arial" w:hAnsi="Arial" w:cs="Arial"/>
          <w:sz w:val="16"/>
          <w:szCs w:val="16"/>
        </w:rPr>
      </w:pPr>
    </w:p>
    <w:p w14:paraId="64DE18B4" w14:textId="77777777" w:rsidR="00676CAF" w:rsidRPr="00676CAF" w:rsidRDefault="00676CAF"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722"/>
        <w:gridCol w:w="7511"/>
      </w:tblGrid>
      <w:tr w:rsidR="006C2536" w:rsidRPr="00676CAF" w14:paraId="723D998D" w14:textId="77777777" w:rsidTr="00715426">
        <w:trPr>
          <w:trHeight w:val="312"/>
        </w:trPr>
        <w:tc>
          <w:tcPr>
            <w:tcW w:w="2722" w:type="dxa"/>
            <w:tcBorders>
              <w:top w:val="single" w:sz="4" w:space="0" w:color="auto"/>
              <w:bottom w:val="single" w:sz="4" w:space="0" w:color="auto"/>
              <w:right w:val="nil"/>
            </w:tcBorders>
            <w:shd w:val="clear" w:color="auto" w:fill="D9D9D9"/>
            <w:vAlign w:val="center"/>
          </w:tcPr>
          <w:p w14:paraId="5BF5A4BA" w14:textId="77777777" w:rsidR="006C2536" w:rsidRPr="00676CAF" w:rsidRDefault="006C2536" w:rsidP="00075FC7">
            <w:pPr>
              <w:spacing w:before="40" w:after="40"/>
              <w:rPr>
                <w:rFonts w:ascii="Arial" w:hAnsi="Arial" w:cs="Arial"/>
                <w:b/>
                <w:sz w:val="20"/>
                <w:szCs w:val="20"/>
              </w:rPr>
            </w:pPr>
            <w:r w:rsidRPr="00676CAF">
              <w:rPr>
                <w:rFonts w:ascii="Arial" w:hAnsi="Arial" w:cs="Arial"/>
                <w:b/>
                <w:sz w:val="20"/>
                <w:szCs w:val="20"/>
              </w:rPr>
              <w:t>POSITION DETAILS</w:t>
            </w:r>
          </w:p>
        </w:tc>
        <w:tc>
          <w:tcPr>
            <w:tcW w:w="7511" w:type="dxa"/>
            <w:tcBorders>
              <w:top w:val="single" w:sz="4" w:space="0" w:color="auto"/>
              <w:left w:val="nil"/>
              <w:bottom w:val="single" w:sz="4" w:space="0" w:color="auto"/>
            </w:tcBorders>
            <w:shd w:val="clear" w:color="auto" w:fill="D9D9D9"/>
            <w:vAlign w:val="center"/>
          </w:tcPr>
          <w:p w14:paraId="79BD67A2" w14:textId="77777777" w:rsidR="006C2536" w:rsidRPr="00676CAF" w:rsidRDefault="006C2536" w:rsidP="00075FC7">
            <w:pPr>
              <w:spacing w:before="40" w:after="40"/>
              <w:rPr>
                <w:rFonts w:ascii="Arial" w:hAnsi="Arial" w:cs="Arial"/>
                <w:b/>
                <w:spacing w:val="-2"/>
                <w:sz w:val="20"/>
                <w:szCs w:val="20"/>
                <w:lang w:val="en-US"/>
              </w:rPr>
            </w:pPr>
          </w:p>
        </w:tc>
      </w:tr>
      <w:tr w:rsidR="006C2536" w:rsidRPr="00676CAF" w14:paraId="778F1370" w14:textId="77777777" w:rsidTr="00715426">
        <w:trPr>
          <w:trHeight w:val="312"/>
        </w:trPr>
        <w:tc>
          <w:tcPr>
            <w:tcW w:w="2722" w:type="dxa"/>
            <w:tcBorders>
              <w:top w:val="single" w:sz="4" w:space="0" w:color="auto"/>
              <w:bottom w:val="single" w:sz="4" w:space="0" w:color="auto"/>
            </w:tcBorders>
            <w:shd w:val="clear" w:color="auto" w:fill="auto"/>
            <w:vAlign w:val="center"/>
          </w:tcPr>
          <w:p w14:paraId="40389F0C" w14:textId="77777777" w:rsidR="006C2536" w:rsidRPr="00676CAF" w:rsidRDefault="006C2536" w:rsidP="00075FC7">
            <w:pPr>
              <w:spacing w:before="40" w:after="40"/>
              <w:rPr>
                <w:rFonts w:ascii="Arial" w:hAnsi="Arial" w:cs="Arial"/>
                <w:b/>
                <w:sz w:val="20"/>
                <w:szCs w:val="20"/>
              </w:rPr>
            </w:pPr>
            <w:r w:rsidRPr="00676CAF">
              <w:rPr>
                <w:rFonts w:ascii="Arial" w:hAnsi="Arial" w:cs="Arial"/>
                <w:b/>
                <w:sz w:val="20"/>
                <w:szCs w:val="20"/>
              </w:rPr>
              <w:t>Position Title:</w:t>
            </w:r>
          </w:p>
        </w:tc>
        <w:tc>
          <w:tcPr>
            <w:tcW w:w="7511" w:type="dxa"/>
            <w:tcBorders>
              <w:top w:val="single" w:sz="4" w:space="0" w:color="auto"/>
              <w:bottom w:val="single" w:sz="4" w:space="0" w:color="auto"/>
            </w:tcBorders>
            <w:shd w:val="clear" w:color="auto" w:fill="auto"/>
            <w:vAlign w:val="center"/>
          </w:tcPr>
          <w:p w14:paraId="573A6DB1" w14:textId="29541822" w:rsidR="006C2536" w:rsidRPr="00676CAF" w:rsidRDefault="00A1535C" w:rsidP="00075FC7">
            <w:pPr>
              <w:spacing w:before="40" w:after="40"/>
              <w:rPr>
                <w:rFonts w:ascii="Arial" w:hAnsi="Arial" w:cs="Arial"/>
                <w:b/>
                <w:spacing w:val="-2"/>
                <w:sz w:val="18"/>
                <w:szCs w:val="18"/>
                <w:lang w:val="en-US"/>
              </w:rPr>
            </w:pPr>
            <w:r w:rsidRPr="00A1535C">
              <w:rPr>
                <w:rFonts w:ascii="Arial" w:hAnsi="Arial" w:cs="Arial"/>
                <w:b/>
                <w:spacing w:val="-2"/>
                <w:sz w:val="18"/>
                <w:szCs w:val="18"/>
                <w:lang w:val="en-US"/>
              </w:rPr>
              <w:t>International Admissions Officer</w:t>
            </w:r>
          </w:p>
        </w:tc>
      </w:tr>
      <w:tr w:rsidR="006C2536" w:rsidRPr="00676CAF" w14:paraId="6CED1058" w14:textId="77777777" w:rsidTr="00715426">
        <w:trPr>
          <w:trHeight w:val="312"/>
        </w:trPr>
        <w:tc>
          <w:tcPr>
            <w:tcW w:w="2722" w:type="dxa"/>
            <w:tcBorders>
              <w:top w:val="single" w:sz="4" w:space="0" w:color="auto"/>
              <w:bottom w:val="single" w:sz="4" w:space="0" w:color="auto"/>
            </w:tcBorders>
            <w:shd w:val="clear" w:color="auto" w:fill="auto"/>
            <w:vAlign w:val="center"/>
          </w:tcPr>
          <w:p w14:paraId="46E99E5B" w14:textId="77777777" w:rsidR="006C2536" w:rsidRPr="00676CAF" w:rsidRDefault="006C2536" w:rsidP="00075FC7">
            <w:pPr>
              <w:spacing w:before="40" w:after="40"/>
              <w:rPr>
                <w:rFonts w:ascii="Arial" w:hAnsi="Arial" w:cs="Arial"/>
                <w:b/>
                <w:sz w:val="20"/>
                <w:szCs w:val="20"/>
              </w:rPr>
            </w:pPr>
            <w:r w:rsidRPr="00676CAF">
              <w:rPr>
                <w:rFonts w:ascii="Arial" w:hAnsi="Arial" w:cs="Arial"/>
                <w:b/>
                <w:sz w:val="20"/>
                <w:szCs w:val="20"/>
              </w:rPr>
              <w:t>Position Number:</w:t>
            </w:r>
          </w:p>
        </w:tc>
        <w:tc>
          <w:tcPr>
            <w:tcW w:w="7511" w:type="dxa"/>
            <w:tcBorders>
              <w:top w:val="single" w:sz="4" w:space="0" w:color="auto"/>
              <w:bottom w:val="single" w:sz="4" w:space="0" w:color="auto"/>
            </w:tcBorders>
            <w:shd w:val="clear" w:color="auto" w:fill="auto"/>
            <w:vAlign w:val="center"/>
          </w:tcPr>
          <w:p w14:paraId="0B6CEDD7" w14:textId="75B2B9DB" w:rsidR="006C2536" w:rsidRPr="00676CAF" w:rsidRDefault="00765340" w:rsidP="00075FC7">
            <w:pPr>
              <w:spacing w:before="40" w:after="40"/>
              <w:rPr>
                <w:rFonts w:ascii="Arial" w:hAnsi="Arial" w:cs="Arial"/>
                <w:spacing w:val="-2"/>
                <w:sz w:val="18"/>
                <w:szCs w:val="18"/>
                <w:lang w:val="en-US"/>
              </w:rPr>
            </w:pPr>
            <w:r>
              <w:rPr>
                <w:rFonts w:ascii="Arial" w:hAnsi="Arial" w:cs="Arial"/>
                <w:spacing w:val="-2"/>
                <w:sz w:val="18"/>
                <w:szCs w:val="18"/>
                <w:lang w:val="en-US"/>
              </w:rPr>
              <w:t>000251</w:t>
            </w:r>
            <w:r w:rsidR="008011AB">
              <w:rPr>
                <w:rFonts w:ascii="Arial" w:hAnsi="Arial" w:cs="Arial"/>
                <w:spacing w:val="-2"/>
                <w:sz w:val="18"/>
                <w:szCs w:val="18"/>
                <w:lang w:val="en-US"/>
              </w:rPr>
              <w:t>81</w:t>
            </w:r>
          </w:p>
        </w:tc>
      </w:tr>
      <w:tr w:rsidR="006C2536" w:rsidRPr="00676CAF" w14:paraId="6B01CA37" w14:textId="77777777" w:rsidTr="00715426">
        <w:trPr>
          <w:trHeight w:val="312"/>
        </w:trPr>
        <w:tc>
          <w:tcPr>
            <w:tcW w:w="2722" w:type="dxa"/>
            <w:tcBorders>
              <w:top w:val="single" w:sz="4" w:space="0" w:color="auto"/>
              <w:bottom w:val="single" w:sz="4" w:space="0" w:color="auto"/>
            </w:tcBorders>
            <w:shd w:val="clear" w:color="auto" w:fill="auto"/>
            <w:vAlign w:val="center"/>
          </w:tcPr>
          <w:p w14:paraId="5D98E57F" w14:textId="77777777" w:rsidR="006C2536" w:rsidRPr="00676CAF" w:rsidRDefault="006C2536" w:rsidP="00075FC7">
            <w:pPr>
              <w:spacing w:before="40" w:after="40"/>
              <w:rPr>
                <w:rFonts w:ascii="Arial" w:hAnsi="Arial" w:cs="Arial"/>
                <w:b/>
                <w:sz w:val="20"/>
                <w:szCs w:val="20"/>
              </w:rPr>
            </w:pPr>
            <w:r w:rsidRPr="00676CAF">
              <w:rPr>
                <w:rFonts w:ascii="Arial" w:hAnsi="Arial" w:cs="Arial"/>
                <w:b/>
                <w:sz w:val="20"/>
                <w:szCs w:val="20"/>
              </w:rPr>
              <w:t>Classification:</w:t>
            </w:r>
          </w:p>
        </w:tc>
        <w:tc>
          <w:tcPr>
            <w:tcW w:w="7511" w:type="dxa"/>
            <w:tcBorders>
              <w:top w:val="single" w:sz="4" w:space="0" w:color="auto"/>
              <w:bottom w:val="single" w:sz="4" w:space="0" w:color="auto"/>
            </w:tcBorders>
            <w:shd w:val="clear" w:color="auto" w:fill="auto"/>
            <w:vAlign w:val="center"/>
          </w:tcPr>
          <w:p w14:paraId="4DA917C5" w14:textId="491743D2" w:rsidR="006C2536" w:rsidRPr="00676CAF" w:rsidRDefault="00A1535C" w:rsidP="00075FC7">
            <w:pPr>
              <w:spacing w:before="40" w:after="40"/>
              <w:rPr>
                <w:rFonts w:ascii="Arial" w:hAnsi="Arial" w:cs="Arial"/>
                <w:spacing w:val="-2"/>
                <w:sz w:val="18"/>
                <w:szCs w:val="18"/>
                <w:lang w:val="en-US"/>
              </w:rPr>
            </w:pPr>
            <w:r w:rsidRPr="00A1535C">
              <w:rPr>
                <w:rFonts w:ascii="Arial" w:hAnsi="Arial" w:cs="Arial"/>
                <w:spacing w:val="-2"/>
                <w:sz w:val="18"/>
                <w:szCs w:val="18"/>
                <w:lang w:val="en-US"/>
              </w:rPr>
              <w:t>HEO5</w:t>
            </w:r>
          </w:p>
        </w:tc>
      </w:tr>
      <w:tr w:rsidR="006C2536" w:rsidRPr="00676CAF" w14:paraId="02781A4A" w14:textId="77777777" w:rsidTr="00715426">
        <w:trPr>
          <w:trHeight w:val="312"/>
        </w:trPr>
        <w:tc>
          <w:tcPr>
            <w:tcW w:w="2722" w:type="dxa"/>
            <w:tcBorders>
              <w:top w:val="single" w:sz="4" w:space="0" w:color="auto"/>
              <w:bottom w:val="single" w:sz="4" w:space="0" w:color="auto"/>
            </w:tcBorders>
            <w:shd w:val="clear" w:color="auto" w:fill="auto"/>
            <w:vAlign w:val="center"/>
          </w:tcPr>
          <w:p w14:paraId="3EB77E2A" w14:textId="77777777" w:rsidR="006C2536" w:rsidRPr="00676CAF" w:rsidRDefault="006C2536" w:rsidP="00075FC7">
            <w:pPr>
              <w:spacing w:before="40" w:after="40"/>
              <w:rPr>
                <w:rFonts w:ascii="Arial" w:hAnsi="Arial" w:cs="Arial"/>
                <w:b/>
                <w:sz w:val="20"/>
                <w:szCs w:val="20"/>
              </w:rPr>
            </w:pPr>
            <w:r w:rsidRPr="00676CAF">
              <w:rPr>
                <w:rFonts w:ascii="Arial" w:hAnsi="Arial" w:cs="Arial"/>
                <w:b/>
                <w:sz w:val="20"/>
                <w:szCs w:val="20"/>
              </w:rPr>
              <w:t>Faculty/Division:</w:t>
            </w:r>
          </w:p>
        </w:tc>
        <w:tc>
          <w:tcPr>
            <w:tcW w:w="7511" w:type="dxa"/>
            <w:tcBorders>
              <w:top w:val="single" w:sz="4" w:space="0" w:color="auto"/>
              <w:bottom w:val="single" w:sz="4" w:space="0" w:color="auto"/>
            </w:tcBorders>
            <w:shd w:val="clear" w:color="auto" w:fill="auto"/>
            <w:vAlign w:val="center"/>
          </w:tcPr>
          <w:p w14:paraId="206FF78A" w14:textId="516CF867" w:rsidR="006C2536" w:rsidRPr="00676CAF" w:rsidRDefault="00A1535C" w:rsidP="00075FC7">
            <w:pPr>
              <w:spacing w:before="40" w:after="40"/>
              <w:rPr>
                <w:rFonts w:ascii="Arial" w:hAnsi="Arial" w:cs="Arial"/>
                <w:spacing w:val="-2"/>
                <w:sz w:val="18"/>
                <w:szCs w:val="18"/>
                <w:lang w:val="en-US"/>
              </w:rPr>
            </w:pPr>
            <w:r w:rsidRPr="00A1535C">
              <w:rPr>
                <w:rFonts w:ascii="Arial" w:hAnsi="Arial" w:cs="Arial"/>
                <w:spacing w:val="-2"/>
                <w:sz w:val="18"/>
                <w:szCs w:val="18"/>
                <w:lang w:val="en-US"/>
              </w:rPr>
              <w:t xml:space="preserve">Division of </w:t>
            </w:r>
            <w:r>
              <w:rPr>
                <w:rFonts w:ascii="Arial" w:hAnsi="Arial" w:cs="Arial"/>
                <w:spacing w:val="-2"/>
                <w:sz w:val="18"/>
                <w:szCs w:val="18"/>
                <w:lang w:val="en-US"/>
              </w:rPr>
              <w:t>External</w:t>
            </w:r>
            <w:r w:rsidRPr="00A1535C">
              <w:rPr>
                <w:rFonts w:ascii="Arial" w:hAnsi="Arial" w:cs="Arial"/>
                <w:spacing w:val="-2"/>
                <w:sz w:val="18"/>
                <w:szCs w:val="18"/>
                <w:lang w:val="en-US"/>
              </w:rPr>
              <w:t xml:space="preserve"> Engagement</w:t>
            </w:r>
          </w:p>
        </w:tc>
      </w:tr>
      <w:tr w:rsidR="006C2536" w:rsidRPr="00676CAF" w14:paraId="37360B5D" w14:textId="77777777" w:rsidTr="00715426">
        <w:trPr>
          <w:trHeight w:val="312"/>
        </w:trPr>
        <w:tc>
          <w:tcPr>
            <w:tcW w:w="2722" w:type="dxa"/>
            <w:tcBorders>
              <w:top w:val="single" w:sz="4" w:space="0" w:color="auto"/>
              <w:bottom w:val="single" w:sz="4" w:space="0" w:color="auto"/>
            </w:tcBorders>
            <w:shd w:val="clear" w:color="auto" w:fill="auto"/>
            <w:vAlign w:val="center"/>
          </w:tcPr>
          <w:p w14:paraId="5495425A" w14:textId="77777777" w:rsidR="006C2536" w:rsidRPr="00676CAF" w:rsidRDefault="006C2536" w:rsidP="00075FC7">
            <w:pPr>
              <w:spacing w:before="40" w:after="40"/>
              <w:rPr>
                <w:rFonts w:ascii="Arial" w:hAnsi="Arial" w:cs="Arial"/>
                <w:b/>
                <w:sz w:val="20"/>
                <w:szCs w:val="20"/>
              </w:rPr>
            </w:pPr>
            <w:r w:rsidRPr="00676CAF">
              <w:rPr>
                <w:rFonts w:ascii="Arial" w:hAnsi="Arial" w:cs="Arial"/>
                <w:b/>
                <w:sz w:val="20"/>
                <w:szCs w:val="20"/>
              </w:rPr>
              <w:t>School/Branch:</w:t>
            </w:r>
          </w:p>
        </w:tc>
        <w:tc>
          <w:tcPr>
            <w:tcW w:w="7511" w:type="dxa"/>
            <w:tcBorders>
              <w:top w:val="single" w:sz="4" w:space="0" w:color="auto"/>
              <w:bottom w:val="single" w:sz="4" w:space="0" w:color="auto"/>
            </w:tcBorders>
            <w:shd w:val="clear" w:color="auto" w:fill="auto"/>
            <w:vAlign w:val="center"/>
          </w:tcPr>
          <w:p w14:paraId="7D1F5CBF" w14:textId="5C826C58" w:rsidR="006C2536" w:rsidRPr="00676CAF" w:rsidRDefault="00A1535C" w:rsidP="00075FC7">
            <w:pPr>
              <w:spacing w:before="40" w:after="40"/>
              <w:rPr>
                <w:rFonts w:ascii="Arial" w:hAnsi="Arial" w:cs="Arial"/>
                <w:spacing w:val="-2"/>
                <w:sz w:val="18"/>
                <w:szCs w:val="18"/>
                <w:lang w:val="en-US"/>
              </w:rPr>
            </w:pPr>
            <w:r w:rsidRPr="00676CAF">
              <w:rPr>
                <w:rFonts w:ascii="Arial" w:hAnsi="Arial" w:cs="Arial"/>
                <w:spacing w:val="-2"/>
                <w:sz w:val="18"/>
                <w:szCs w:val="18"/>
                <w:lang w:val="en-US"/>
              </w:rPr>
              <w:t xml:space="preserve">International Admissions, </w:t>
            </w:r>
            <w:r w:rsidRPr="00A1535C">
              <w:rPr>
                <w:rFonts w:ascii="Arial" w:hAnsi="Arial" w:cs="Arial"/>
                <w:spacing w:val="-2"/>
                <w:sz w:val="18"/>
                <w:szCs w:val="18"/>
                <w:lang w:val="en-US"/>
              </w:rPr>
              <w:t xml:space="preserve">Student Administration / </w:t>
            </w:r>
            <w:r w:rsidRPr="00676CAF">
              <w:rPr>
                <w:rFonts w:ascii="Arial" w:hAnsi="Arial" w:cs="Arial"/>
                <w:spacing w:val="-2"/>
                <w:sz w:val="18"/>
                <w:szCs w:val="18"/>
                <w:lang w:val="en-US"/>
              </w:rPr>
              <w:t>Future Students Branch</w:t>
            </w:r>
          </w:p>
        </w:tc>
      </w:tr>
      <w:tr w:rsidR="006C2536" w:rsidRPr="00676CAF" w14:paraId="3AD97CF1" w14:textId="77777777" w:rsidTr="00715426">
        <w:trPr>
          <w:trHeight w:val="312"/>
        </w:trPr>
        <w:tc>
          <w:tcPr>
            <w:tcW w:w="2722" w:type="dxa"/>
            <w:tcBorders>
              <w:top w:val="single" w:sz="4" w:space="0" w:color="auto"/>
              <w:bottom w:val="single" w:sz="4" w:space="0" w:color="auto"/>
            </w:tcBorders>
            <w:shd w:val="clear" w:color="auto" w:fill="auto"/>
            <w:vAlign w:val="center"/>
          </w:tcPr>
          <w:p w14:paraId="2F5ED1EB" w14:textId="77777777" w:rsidR="006C2536" w:rsidRPr="00676CAF" w:rsidRDefault="006C2536" w:rsidP="00075FC7">
            <w:pPr>
              <w:spacing w:before="40" w:after="40"/>
              <w:rPr>
                <w:rFonts w:ascii="Arial" w:hAnsi="Arial" w:cs="Arial"/>
                <w:b/>
                <w:sz w:val="20"/>
                <w:szCs w:val="20"/>
              </w:rPr>
            </w:pPr>
            <w:r w:rsidRPr="00676CAF">
              <w:rPr>
                <w:rFonts w:ascii="Arial" w:hAnsi="Arial" w:cs="Arial"/>
                <w:b/>
                <w:sz w:val="20"/>
                <w:szCs w:val="20"/>
              </w:rPr>
              <w:t>Reports to (position title):</w:t>
            </w:r>
          </w:p>
        </w:tc>
        <w:tc>
          <w:tcPr>
            <w:tcW w:w="7511" w:type="dxa"/>
            <w:tcBorders>
              <w:top w:val="single" w:sz="4" w:space="0" w:color="auto"/>
              <w:bottom w:val="single" w:sz="4" w:space="0" w:color="auto"/>
            </w:tcBorders>
            <w:shd w:val="clear" w:color="auto" w:fill="auto"/>
            <w:vAlign w:val="center"/>
          </w:tcPr>
          <w:p w14:paraId="63A7E3C2" w14:textId="54F3DB83" w:rsidR="006C2536" w:rsidRPr="00676CAF" w:rsidRDefault="00A1535C" w:rsidP="00075FC7">
            <w:pPr>
              <w:spacing w:before="40" w:after="40"/>
              <w:rPr>
                <w:rFonts w:ascii="Arial" w:hAnsi="Arial" w:cs="Arial"/>
                <w:spacing w:val="-2"/>
                <w:sz w:val="18"/>
                <w:szCs w:val="18"/>
                <w:lang w:val="en-US"/>
              </w:rPr>
            </w:pPr>
            <w:r>
              <w:rPr>
                <w:rFonts w:ascii="Arial" w:hAnsi="Arial" w:cs="Arial"/>
                <w:spacing w:val="-2"/>
                <w:sz w:val="18"/>
                <w:szCs w:val="18"/>
                <w:lang w:val="en-US"/>
              </w:rPr>
              <w:t>Team Leader, International Admissions</w:t>
            </w:r>
          </w:p>
        </w:tc>
      </w:tr>
      <w:tr w:rsidR="00760519" w:rsidRPr="00676CAF" w14:paraId="61B99987" w14:textId="77777777" w:rsidTr="00715426">
        <w:trPr>
          <w:trHeight w:val="312"/>
        </w:trPr>
        <w:tc>
          <w:tcPr>
            <w:tcW w:w="2722" w:type="dxa"/>
            <w:tcBorders>
              <w:top w:val="single" w:sz="4" w:space="0" w:color="auto"/>
              <w:bottom w:val="single" w:sz="4" w:space="0" w:color="auto"/>
            </w:tcBorders>
            <w:shd w:val="clear" w:color="auto" w:fill="auto"/>
            <w:vAlign w:val="center"/>
          </w:tcPr>
          <w:p w14:paraId="449AFFDE" w14:textId="77777777" w:rsidR="00760519" w:rsidRPr="00676CAF" w:rsidRDefault="00760519" w:rsidP="00760519">
            <w:pPr>
              <w:spacing w:before="40" w:after="40"/>
              <w:rPr>
                <w:rFonts w:ascii="Arial" w:hAnsi="Arial" w:cs="Arial"/>
                <w:b/>
                <w:sz w:val="20"/>
                <w:szCs w:val="20"/>
              </w:rPr>
            </w:pPr>
            <w:r w:rsidRPr="00676CAF">
              <w:rPr>
                <w:rFonts w:ascii="Arial" w:hAnsi="Arial" w:cs="Arial"/>
                <w:b/>
                <w:sz w:val="20"/>
                <w:szCs w:val="20"/>
              </w:rPr>
              <w:t>Delegations:</w:t>
            </w:r>
          </w:p>
        </w:tc>
        <w:tc>
          <w:tcPr>
            <w:tcW w:w="7511" w:type="dxa"/>
            <w:tcBorders>
              <w:top w:val="single" w:sz="4" w:space="0" w:color="auto"/>
              <w:bottom w:val="single" w:sz="4" w:space="0" w:color="auto"/>
            </w:tcBorders>
            <w:shd w:val="clear" w:color="auto" w:fill="auto"/>
            <w:vAlign w:val="center"/>
          </w:tcPr>
          <w:p w14:paraId="0956CB15" w14:textId="4D3F950F" w:rsidR="00760519" w:rsidRPr="00676CAF" w:rsidRDefault="00760519" w:rsidP="00760519">
            <w:pPr>
              <w:spacing w:before="40" w:after="40"/>
              <w:rPr>
                <w:rFonts w:ascii="Arial" w:hAnsi="Arial" w:cs="Arial"/>
                <w:sz w:val="18"/>
                <w:szCs w:val="18"/>
                <w:lang w:eastAsia="en-AU"/>
              </w:rPr>
            </w:pPr>
            <w:r w:rsidRPr="00676CAF">
              <w:rPr>
                <w:rFonts w:ascii="Arial" w:hAnsi="Arial" w:cs="Arial"/>
                <w:sz w:val="18"/>
                <w:szCs w:val="18"/>
                <w:lang w:eastAsia="en-AU"/>
              </w:rPr>
              <w:t>N/A</w:t>
            </w:r>
          </w:p>
        </w:tc>
      </w:tr>
      <w:tr w:rsidR="00760519" w:rsidRPr="00676CAF" w14:paraId="1E8D3FFB" w14:textId="77777777" w:rsidTr="00715426">
        <w:trPr>
          <w:trHeight w:val="312"/>
        </w:trPr>
        <w:tc>
          <w:tcPr>
            <w:tcW w:w="2722" w:type="dxa"/>
            <w:tcBorders>
              <w:top w:val="single" w:sz="4" w:space="0" w:color="auto"/>
              <w:bottom w:val="single" w:sz="4" w:space="0" w:color="auto"/>
            </w:tcBorders>
            <w:shd w:val="clear" w:color="auto" w:fill="auto"/>
          </w:tcPr>
          <w:p w14:paraId="2843B306" w14:textId="77777777" w:rsidR="00760519" w:rsidRPr="00676CAF" w:rsidRDefault="00760519" w:rsidP="00760519">
            <w:pPr>
              <w:spacing w:before="40" w:after="40"/>
              <w:rPr>
                <w:rFonts w:ascii="Arial" w:hAnsi="Arial" w:cs="Arial"/>
                <w:b/>
                <w:sz w:val="20"/>
                <w:szCs w:val="20"/>
                <w:lang w:eastAsia="en-AU"/>
              </w:rPr>
            </w:pPr>
            <w:r w:rsidRPr="00676CAF">
              <w:rPr>
                <w:rFonts w:ascii="Arial" w:hAnsi="Arial" w:cs="Arial"/>
                <w:b/>
                <w:sz w:val="20"/>
                <w:szCs w:val="20"/>
                <w:lang w:eastAsia="en-AU"/>
              </w:rPr>
              <w:t>Special Conditions:</w:t>
            </w:r>
          </w:p>
        </w:tc>
        <w:tc>
          <w:tcPr>
            <w:tcW w:w="7511" w:type="dxa"/>
            <w:tcBorders>
              <w:top w:val="single" w:sz="4" w:space="0" w:color="auto"/>
              <w:bottom w:val="single" w:sz="4" w:space="0" w:color="auto"/>
            </w:tcBorders>
            <w:shd w:val="clear" w:color="auto" w:fill="auto"/>
            <w:vAlign w:val="center"/>
          </w:tcPr>
          <w:p w14:paraId="6010FF66" w14:textId="5F40582D" w:rsidR="00A1535C" w:rsidRDefault="00A1535C" w:rsidP="00A1535C">
            <w:pPr>
              <w:pStyle w:val="ListParagraph"/>
              <w:numPr>
                <w:ilvl w:val="0"/>
                <w:numId w:val="2"/>
              </w:numPr>
              <w:spacing w:before="40" w:after="40"/>
              <w:ind w:left="317" w:hanging="357"/>
              <w:contextualSpacing w:val="0"/>
              <w:rPr>
                <w:rFonts w:cs="Arial"/>
                <w:sz w:val="18"/>
                <w:szCs w:val="18"/>
              </w:rPr>
            </w:pPr>
            <w:r w:rsidRPr="00A1535C">
              <w:rPr>
                <w:rFonts w:cs="Arial"/>
                <w:sz w:val="18"/>
                <w:szCs w:val="18"/>
              </w:rPr>
              <w:t>Reasonable workplace adjustments will be made for people with a disability</w:t>
            </w:r>
          </w:p>
          <w:p w14:paraId="4283A47E" w14:textId="4A8B1691" w:rsidR="00A1535C" w:rsidRPr="00A1535C"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Some travel may be required</w:t>
            </w:r>
          </w:p>
          <w:p w14:paraId="66EA1C99" w14:textId="79772542" w:rsidR="00760519" w:rsidRPr="00F13227"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Annual Leave is restricted during our peak processing dates throughout the year</w:t>
            </w:r>
          </w:p>
          <w:p w14:paraId="3E58039B" w14:textId="77777777" w:rsidR="00A1535C" w:rsidRPr="00676CAF"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Participation in key student-centered events throughout the calendar year, such as Admission Interviews, University Graduations, will be required</w:t>
            </w:r>
          </w:p>
          <w:p w14:paraId="4837C4FF" w14:textId="1D6E4911" w:rsidR="00A1535C" w:rsidRPr="00676CAF"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Out-of-hours work may be required (some evening and weekend work during peak processing times)</w:t>
            </w:r>
          </w:p>
        </w:tc>
      </w:tr>
      <w:tr w:rsidR="00760519" w:rsidRPr="00676CAF" w14:paraId="2F1A15D1" w14:textId="77777777" w:rsidTr="00715426">
        <w:trPr>
          <w:trHeight w:val="312"/>
        </w:trPr>
        <w:tc>
          <w:tcPr>
            <w:tcW w:w="2722" w:type="dxa"/>
            <w:tcBorders>
              <w:top w:val="single" w:sz="4" w:space="0" w:color="auto"/>
              <w:bottom w:val="single" w:sz="4" w:space="0" w:color="auto"/>
            </w:tcBorders>
            <w:shd w:val="clear" w:color="auto" w:fill="auto"/>
          </w:tcPr>
          <w:p w14:paraId="2BDC55C1" w14:textId="77777777" w:rsidR="00760519" w:rsidRPr="00676CAF" w:rsidRDefault="00760519" w:rsidP="00760519">
            <w:pPr>
              <w:spacing w:before="40" w:after="40"/>
              <w:rPr>
                <w:rFonts w:ascii="Arial" w:hAnsi="Arial" w:cs="Arial"/>
                <w:b/>
                <w:sz w:val="20"/>
                <w:szCs w:val="20"/>
                <w:lang w:eastAsia="en-AU"/>
              </w:rPr>
            </w:pPr>
            <w:r w:rsidRPr="00676CAF">
              <w:rPr>
                <w:rFonts w:ascii="Arial" w:hAnsi="Arial" w:cs="Arial"/>
                <w:b/>
                <w:bCs/>
                <w:spacing w:val="-2"/>
                <w:sz w:val="20"/>
                <w:szCs w:val="20"/>
                <w:lang w:val="en-US"/>
              </w:rPr>
              <w:t>Significant Working Relationships:</w:t>
            </w:r>
          </w:p>
        </w:tc>
        <w:tc>
          <w:tcPr>
            <w:tcW w:w="7511" w:type="dxa"/>
            <w:tcBorders>
              <w:top w:val="single" w:sz="4" w:space="0" w:color="auto"/>
              <w:bottom w:val="single" w:sz="4" w:space="0" w:color="auto"/>
            </w:tcBorders>
            <w:shd w:val="clear" w:color="auto" w:fill="auto"/>
            <w:vAlign w:val="center"/>
          </w:tcPr>
          <w:p w14:paraId="4A3C029E" w14:textId="1F83B8B9" w:rsidR="00A1535C"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Staff of other University offices involved in international student affairs</w:t>
            </w:r>
          </w:p>
          <w:p w14:paraId="76EF7F58" w14:textId="7C105F7A" w:rsidR="00A1535C" w:rsidRPr="00DE40A0"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Faculty staff (academic and professional) involved in international student affairs</w:t>
            </w:r>
          </w:p>
          <w:p w14:paraId="7E641B18" w14:textId="77777777" w:rsidR="00A1535C" w:rsidRPr="00676CAF"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International students (prospective and current)</w:t>
            </w:r>
          </w:p>
          <w:p w14:paraId="617070A6" w14:textId="77777777" w:rsidR="00A1535C" w:rsidRPr="00676CAF"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Overseas representatives</w:t>
            </w:r>
          </w:p>
          <w:p w14:paraId="319E7B61" w14:textId="77777777" w:rsidR="00A1535C" w:rsidRPr="00676CAF"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South Australian Tertiary Admission Centre (SATAC)</w:t>
            </w:r>
          </w:p>
          <w:p w14:paraId="27F0015F" w14:textId="77777777" w:rsidR="00A1535C" w:rsidRPr="00676CAF" w:rsidRDefault="00A1535C" w:rsidP="00A1535C">
            <w:pPr>
              <w:pStyle w:val="ListParagraph"/>
              <w:numPr>
                <w:ilvl w:val="0"/>
                <w:numId w:val="2"/>
              </w:numPr>
              <w:spacing w:before="40" w:after="40"/>
              <w:ind w:left="317" w:hanging="357"/>
              <w:contextualSpacing w:val="0"/>
              <w:rPr>
                <w:rFonts w:cs="Arial"/>
                <w:sz w:val="18"/>
                <w:szCs w:val="18"/>
              </w:rPr>
            </w:pPr>
            <w:r w:rsidRPr="00676CAF">
              <w:rPr>
                <w:rFonts w:cs="Arial"/>
                <w:sz w:val="18"/>
                <w:szCs w:val="18"/>
              </w:rPr>
              <w:t>Department of Immigration and Border Protection</w:t>
            </w:r>
          </w:p>
          <w:p w14:paraId="3ED29139" w14:textId="2B79AFC5" w:rsidR="00760519" w:rsidRPr="00DE40A0" w:rsidRDefault="00A1535C" w:rsidP="00DE40A0">
            <w:pPr>
              <w:pStyle w:val="ListParagraph"/>
              <w:numPr>
                <w:ilvl w:val="0"/>
                <w:numId w:val="2"/>
              </w:numPr>
              <w:spacing w:before="40" w:after="40"/>
              <w:ind w:left="317" w:hanging="357"/>
              <w:contextualSpacing w:val="0"/>
              <w:rPr>
                <w:rFonts w:cs="Arial"/>
                <w:sz w:val="18"/>
                <w:szCs w:val="18"/>
              </w:rPr>
            </w:pPr>
            <w:r w:rsidRPr="00676CAF">
              <w:rPr>
                <w:rFonts w:cs="Arial"/>
                <w:sz w:val="18"/>
                <w:szCs w:val="18"/>
              </w:rPr>
              <w:t>Pathway Provider Staff</w:t>
            </w:r>
          </w:p>
        </w:tc>
      </w:tr>
    </w:tbl>
    <w:p w14:paraId="16C3D22A" w14:textId="77777777" w:rsidR="006C2536" w:rsidRPr="00676CAF"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76CAF" w14:paraId="61C6CEE4" w14:textId="77777777" w:rsidTr="00075FC7">
        <w:tc>
          <w:tcPr>
            <w:tcW w:w="10206" w:type="dxa"/>
            <w:shd w:val="clear" w:color="auto" w:fill="D9D9D9"/>
          </w:tcPr>
          <w:p w14:paraId="71624390" w14:textId="77777777" w:rsidR="006C2536" w:rsidRPr="00676CAF" w:rsidRDefault="006C2536" w:rsidP="00075FC7">
            <w:pPr>
              <w:tabs>
                <w:tab w:val="left" w:pos="347"/>
              </w:tabs>
              <w:spacing w:before="40" w:after="40"/>
              <w:rPr>
                <w:rFonts w:ascii="Arial" w:hAnsi="Arial" w:cs="Arial"/>
                <w:b/>
                <w:bCs/>
                <w:spacing w:val="-2"/>
                <w:sz w:val="20"/>
                <w:szCs w:val="20"/>
                <w:lang w:val="en-US"/>
              </w:rPr>
            </w:pPr>
            <w:r w:rsidRPr="00676CAF">
              <w:rPr>
                <w:rFonts w:ascii="Arial" w:hAnsi="Arial" w:cs="Arial"/>
                <w:b/>
                <w:bCs/>
                <w:spacing w:val="-2"/>
                <w:sz w:val="20"/>
                <w:szCs w:val="20"/>
                <w:lang w:val="en-US"/>
              </w:rPr>
              <w:t>POSITION SUMMARY</w:t>
            </w:r>
          </w:p>
        </w:tc>
      </w:tr>
      <w:tr w:rsidR="006C2536" w:rsidRPr="00676CAF" w14:paraId="3550C927" w14:textId="77777777" w:rsidTr="00075FC7">
        <w:tc>
          <w:tcPr>
            <w:tcW w:w="10206" w:type="dxa"/>
            <w:shd w:val="clear" w:color="auto" w:fill="auto"/>
          </w:tcPr>
          <w:p w14:paraId="7E53BF34" w14:textId="77777777" w:rsidR="001531AB" w:rsidRPr="00676CAF" w:rsidRDefault="001531AB" w:rsidP="001531AB">
            <w:pPr>
              <w:spacing w:before="40" w:after="40"/>
              <w:jc w:val="both"/>
              <w:rPr>
                <w:rFonts w:ascii="Arial" w:hAnsi="Arial" w:cs="Arial"/>
                <w:sz w:val="18"/>
                <w:szCs w:val="18"/>
                <w:lang w:eastAsia="en-AU"/>
              </w:rPr>
            </w:pPr>
            <w:r w:rsidRPr="3D1B4394">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w:t>
            </w:r>
          </w:p>
          <w:p w14:paraId="6DDB344F" w14:textId="77777777" w:rsidR="001531AB" w:rsidRPr="00676CAF" w:rsidRDefault="001531AB" w:rsidP="001531AB">
            <w:pPr>
              <w:spacing w:before="40" w:after="40"/>
              <w:rPr>
                <w:rFonts w:ascii="Arial" w:hAnsi="Arial" w:cs="Arial"/>
                <w:sz w:val="18"/>
                <w:szCs w:val="18"/>
              </w:rPr>
            </w:pPr>
          </w:p>
          <w:p w14:paraId="0D72B5CF" w14:textId="77777777" w:rsidR="001531AB" w:rsidRPr="00676CAF" w:rsidRDefault="001531AB" w:rsidP="001531AB">
            <w:pPr>
              <w:spacing w:before="40" w:after="40"/>
              <w:rPr>
                <w:rFonts w:ascii="Arial" w:hAnsi="Arial" w:cs="Arial"/>
                <w:sz w:val="18"/>
                <w:szCs w:val="18"/>
              </w:rPr>
            </w:pPr>
            <w:r w:rsidRPr="3D1B4394">
              <w:rPr>
                <w:rFonts w:ascii="Arial" w:hAnsi="Arial" w:cs="Arial"/>
                <w:sz w:val="18"/>
                <w:szCs w:val="18"/>
              </w:rPr>
              <w:t>The Division of External Engagement Division supports the growth and success of the University through the development of partnerships and delivery of engagement programs that enhance reputation, grow revenue, and create positive, lasting change in the communities where the University engages.</w:t>
            </w:r>
            <w:r>
              <w:rPr>
                <w:rFonts w:ascii="Arial" w:hAnsi="Arial" w:cs="Arial"/>
                <w:sz w:val="18"/>
                <w:szCs w:val="18"/>
              </w:rPr>
              <w:t xml:space="preserve"> </w:t>
            </w:r>
            <w:r w:rsidRPr="3D1B4394">
              <w:rPr>
                <w:rFonts w:ascii="Arial" w:hAnsi="Arial" w:cs="Arial"/>
                <w:sz w:val="18"/>
                <w:szCs w:val="18"/>
              </w:rPr>
              <w:t xml:space="preserve">A hub of connectivity for transformative collaboration, the Division is the custodian of brand, reputation and relationships and champions of the University’s ability and potential to achieve impact and influence across research, education and engagement. The Division comprises Marketing, Advancement, Media &amp; Corporate Relations, Future Students, Global Engagement and Children’s University. The Division oversees strategy and delivery of the University’s key services in domestic and international student recruitment, admissions, global engagement, alumni relations and philanthropy, media and corporate communications and industry and government partnerships and volunteers, among many others. </w:t>
            </w:r>
          </w:p>
          <w:p w14:paraId="04B58A76" w14:textId="77777777" w:rsidR="001531AB" w:rsidRPr="00676CAF" w:rsidRDefault="001531AB" w:rsidP="001531AB">
            <w:pPr>
              <w:spacing w:before="40" w:after="40"/>
              <w:rPr>
                <w:rFonts w:ascii="Arial" w:hAnsi="Arial" w:cs="Arial"/>
                <w:sz w:val="18"/>
                <w:szCs w:val="18"/>
              </w:rPr>
            </w:pPr>
          </w:p>
          <w:p w14:paraId="438D968D" w14:textId="77777777" w:rsidR="001531AB" w:rsidRDefault="001531AB" w:rsidP="001531AB">
            <w:pPr>
              <w:spacing w:before="40" w:after="40"/>
              <w:rPr>
                <w:rFonts w:ascii="Arial" w:hAnsi="Arial" w:cs="Arial"/>
                <w:sz w:val="18"/>
                <w:szCs w:val="18"/>
              </w:rPr>
            </w:pPr>
            <w:r w:rsidRPr="0022126E">
              <w:rPr>
                <w:rFonts w:ascii="Arial" w:hAnsi="Arial" w:cs="Arial"/>
                <w:sz w:val="18"/>
                <w:szCs w:val="18"/>
              </w:rPr>
              <w:t>The Future Students Branch expands the University’s footprint locally and internationally. The branch engages with prospective Domestic and International students, and associated stakeholders to support future students access information about their study options from point of enquiry through to enrolment at the University of Adelaide. Recognising that each student’s pathway is unique; the branch brings a student-centred approach to all engagement. The branch is a hub of expertise in understanding the student’s journey, markets, global perspectives and demographic understanding to enrolment and provides market intelligence and insights.</w:t>
            </w:r>
          </w:p>
          <w:p w14:paraId="05B27188" w14:textId="77777777" w:rsidR="009E0DE1" w:rsidRDefault="009E0DE1" w:rsidP="00A1535C">
            <w:pPr>
              <w:rPr>
                <w:rFonts w:ascii="Arial" w:hAnsi="Arial" w:cs="Arial"/>
                <w:sz w:val="18"/>
                <w:szCs w:val="18"/>
              </w:rPr>
            </w:pPr>
          </w:p>
          <w:p w14:paraId="22FBEA1B" w14:textId="67285BEB" w:rsidR="009E0DE1" w:rsidRPr="00676CAF" w:rsidRDefault="009E0DE1" w:rsidP="00A1535C">
            <w:pPr>
              <w:rPr>
                <w:rFonts w:ascii="Arial" w:hAnsi="Arial" w:cs="Arial"/>
                <w:sz w:val="18"/>
                <w:szCs w:val="18"/>
              </w:rPr>
            </w:pPr>
            <w:r w:rsidRPr="009E0DE1">
              <w:rPr>
                <w:rFonts w:ascii="Arial" w:hAnsi="Arial" w:cs="Arial"/>
                <w:sz w:val="18"/>
                <w:szCs w:val="18"/>
              </w:rPr>
              <w:t xml:space="preserve">The International Admissions Officer will contribute to the admissions function within the designated team in International Admissions. This position is responsible for a broad range of tasks involved in </w:t>
            </w:r>
            <w:r>
              <w:rPr>
                <w:rFonts w:ascii="Arial" w:hAnsi="Arial" w:cs="Arial"/>
                <w:sz w:val="18"/>
                <w:szCs w:val="18"/>
              </w:rPr>
              <w:t xml:space="preserve">international application processing, such as </w:t>
            </w:r>
            <w:r w:rsidRPr="009E0DE1">
              <w:rPr>
                <w:rFonts w:ascii="Arial" w:hAnsi="Arial" w:cs="Arial"/>
                <w:sz w:val="18"/>
                <w:szCs w:val="18"/>
              </w:rPr>
              <w:t xml:space="preserve">assessing applications, issuing application outcomes and processing acceptances for prospective international students seeking admission to the University of Adelaide. The position also provides support in response to offshore and onshore recruitment events and periods of </w:t>
            </w:r>
            <w:r>
              <w:rPr>
                <w:rFonts w:ascii="Arial" w:hAnsi="Arial" w:cs="Arial"/>
                <w:sz w:val="18"/>
                <w:szCs w:val="18"/>
              </w:rPr>
              <w:t>high-volume</w:t>
            </w:r>
            <w:r w:rsidRPr="009E0DE1">
              <w:rPr>
                <w:rFonts w:ascii="Arial" w:hAnsi="Arial" w:cs="Arial"/>
                <w:sz w:val="18"/>
                <w:szCs w:val="18"/>
              </w:rPr>
              <w:t xml:space="preserve"> application processing. They work closely with the other International Admissions teams and the International Recruitment staff to ensure the maximum enrolment yield from applications to offers, acceptances and enrolments.</w:t>
            </w:r>
          </w:p>
        </w:tc>
      </w:tr>
    </w:tbl>
    <w:p w14:paraId="6A6DEF05" w14:textId="1F39102F" w:rsidR="001D70B8" w:rsidRPr="00676CAF" w:rsidRDefault="001D70B8">
      <w:pPr>
        <w:rPr>
          <w:rFonts w:ascii="Arial" w:hAnsi="Arial" w:cs="Arial"/>
          <w:sz w:val="8"/>
          <w:szCs w:val="8"/>
        </w:rPr>
      </w:pPr>
    </w:p>
    <w:p w14:paraId="5981E87C" w14:textId="77777777" w:rsidR="006C2536" w:rsidRPr="00676CAF" w:rsidRDefault="006C2536" w:rsidP="006C2536">
      <w:pPr>
        <w:spacing w:before="40" w:after="40"/>
        <w:rPr>
          <w:rFonts w:ascii="Arial" w:hAnsi="Arial" w:cs="Arial"/>
          <w:sz w:val="8"/>
          <w:szCs w:val="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94"/>
        <w:gridCol w:w="7512"/>
      </w:tblGrid>
      <w:tr w:rsidR="00D10366" w:rsidRPr="00676CAF" w14:paraId="1085B1B6" w14:textId="77777777" w:rsidTr="00D05165">
        <w:trPr>
          <w:trHeight w:val="312"/>
        </w:trPr>
        <w:tc>
          <w:tcPr>
            <w:tcW w:w="10206" w:type="dxa"/>
            <w:gridSpan w:val="2"/>
            <w:tcBorders>
              <w:top w:val="single" w:sz="4" w:space="0" w:color="auto"/>
              <w:bottom w:val="single" w:sz="4" w:space="0" w:color="auto"/>
            </w:tcBorders>
            <w:shd w:val="clear" w:color="auto" w:fill="D9D9D9"/>
          </w:tcPr>
          <w:p w14:paraId="29CF4B3A" w14:textId="77777777" w:rsidR="00D10366" w:rsidRPr="00676CAF" w:rsidRDefault="00D10366" w:rsidP="00D05165">
            <w:pPr>
              <w:tabs>
                <w:tab w:val="left" w:pos="347"/>
              </w:tabs>
              <w:spacing w:before="40" w:after="40"/>
              <w:rPr>
                <w:rFonts w:ascii="Arial" w:hAnsi="Arial" w:cs="Arial"/>
                <w:b/>
                <w:bCs/>
                <w:spacing w:val="-2"/>
                <w:sz w:val="20"/>
                <w:szCs w:val="20"/>
                <w:lang w:val="en-US"/>
              </w:rPr>
            </w:pPr>
            <w:r w:rsidRPr="00676CAF">
              <w:rPr>
                <w:rFonts w:ascii="Arial" w:hAnsi="Arial" w:cs="Arial"/>
                <w:b/>
                <w:bCs/>
                <w:spacing w:val="-2"/>
                <w:sz w:val="20"/>
                <w:szCs w:val="20"/>
                <w:lang w:val="en-US"/>
              </w:rPr>
              <w:t>KEY RESPONSIBILITIES</w:t>
            </w:r>
          </w:p>
        </w:tc>
      </w:tr>
      <w:tr w:rsidR="00D10366" w:rsidRPr="00676CAF" w14:paraId="33D95357" w14:textId="77777777" w:rsidTr="009E0DE1">
        <w:trPr>
          <w:trHeight w:val="1603"/>
        </w:trPr>
        <w:tc>
          <w:tcPr>
            <w:tcW w:w="2694" w:type="dxa"/>
            <w:tcBorders>
              <w:top w:val="single" w:sz="4" w:space="0" w:color="auto"/>
              <w:bottom w:val="single" w:sz="4" w:space="0" w:color="auto"/>
            </w:tcBorders>
            <w:shd w:val="clear" w:color="auto" w:fill="auto"/>
          </w:tcPr>
          <w:p w14:paraId="73FF4B16" w14:textId="77777777" w:rsidR="00D10366" w:rsidRPr="00676CAF" w:rsidRDefault="00D10366" w:rsidP="00D05165">
            <w:pPr>
              <w:spacing w:before="40" w:after="40"/>
              <w:rPr>
                <w:rFonts w:ascii="Arial" w:hAnsi="Arial" w:cs="Arial"/>
                <w:b/>
                <w:bCs/>
                <w:sz w:val="18"/>
                <w:szCs w:val="18"/>
                <w:lang w:eastAsia="en-AU"/>
              </w:rPr>
            </w:pPr>
            <w:r w:rsidRPr="00676CAF">
              <w:rPr>
                <w:rFonts w:ascii="Arial" w:hAnsi="Arial" w:cs="Arial"/>
                <w:b/>
                <w:bCs/>
                <w:sz w:val="18"/>
                <w:szCs w:val="18"/>
                <w:lang w:eastAsia="en-AU"/>
              </w:rPr>
              <w:t>Service Focus and Delivery</w:t>
            </w:r>
          </w:p>
        </w:tc>
        <w:tc>
          <w:tcPr>
            <w:tcW w:w="7512" w:type="dxa"/>
            <w:tcBorders>
              <w:top w:val="single" w:sz="4" w:space="0" w:color="auto"/>
              <w:bottom w:val="single" w:sz="4" w:space="0" w:color="auto"/>
            </w:tcBorders>
            <w:shd w:val="clear" w:color="auto" w:fill="auto"/>
          </w:tcPr>
          <w:p w14:paraId="5308ECDC" w14:textId="3FB22056" w:rsidR="009E0DE1" w:rsidRPr="009E0DE1" w:rsidRDefault="009E0DE1" w:rsidP="009E0DE1">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Work cooperatively and collaboratively as a member of the International Admissions team, and contribute to team development initiatives for the purposes of continuous improvement and quality assurance</w:t>
            </w:r>
          </w:p>
          <w:p w14:paraId="1873A7D7" w14:textId="72AC6360" w:rsidR="009E0DE1" w:rsidRPr="009E0DE1" w:rsidRDefault="009E0DE1" w:rsidP="009E0DE1">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Provide appropriate advice and information in a timely manner to prospective students, university representatives, agents, external agencies (i.e. pathway providers, SATAC) and university staff in relation to university programs, and admissions functions, procedures and decisions</w:t>
            </w:r>
          </w:p>
          <w:p w14:paraId="63EDC632" w14:textId="6B758077" w:rsidR="00D10366" w:rsidRPr="00F13227" w:rsidRDefault="009E0DE1" w:rsidP="009E0DE1">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 xml:space="preserve"> Actively participate and contribute ideas in meetings and team development initiatives</w:t>
            </w:r>
          </w:p>
        </w:tc>
      </w:tr>
      <w:tr w:rsidR="00D10366" w:rsidRPr="00676CAF" w14:paraId="19B30548" w14:textId="77777777" w:rsidTr="00D156AF">
        <w:trPr>
          <w:trHeight w:val="265"/>
        </w:trPr>
        <w:tc>
          <w:tcPr>
            <w:tcW w:w="2694" w:type="dxa"/>
            <w:tcBorders>
              <w:top w:val="single" w:sz="4" w:space="0" w:color="auto"/>
              <w:bottom w:val="single" w:sz="4" w:space="0" w:color="auto"/>
            </w:tcBorders>
            <w:shd w:val="clear" w:color="auto" w:fill="auto"/>
          </w:tcPr>
          <w:p w14:paraId="335F0F04" w14:textId="77777777" w:rsidR="00D10366" w:rsidRPr="00676CAF" w:rsidRDefault="00D10366" w:rsidP="00D05165">
            <w:pPr>
              <w:spacing w:before="40" w:after="40"/>
              <w:rPr>
                <w:rFonts w:ascii="Arial" w:hAnsi="Arial" w:cs="Arial"/>
                <w:b/>
                <w:bCs/>
                <w:sz w:val="18"/>
                <w:szCs w:val="18"/>
                <w:lang w:eastAsia="en-AU"/>
              </w:rPr>
            </w:pPr>
            <w:r w:rsidRPr="00676CAF">
              <w:rPr>
                <w:rFonts w:ascii="Arial" w:hAnsi="Arial" w:cs="Arial"/>
                <w:b/>
                <w:bCs/>
                <w:sz w:val="18"/>
                <w:szCs w:val="18"/>
              </w:rPr>
              <w:t>S</w:t>
            </w:r>
            <w:r w:rsidRPr="00676CAF">
              <w:rPr>
                <w:rFonts w:ascii="Arial" w:hAnsi="Arial" w:cs="Arial"/>
                <w:b/>
                <w:bCs/>
                <w:sz w:val="18"/>
                <w:szCs w:val="18"/>
                <w:lang w:eastAsia="en-AU"/>
              </w:rPr>
              <w:t>takeholder Engagement</w:t>
            </w:r>
          </w:p>
        </w:tc>
        <w:tc>
          <w:tcPr>
            <w:tcW w:w="7512" w:type="dxa"/>
            <w:tcBorders>
              <w:top w:val="single" w:sz="4" w:space="0" w:color="auto"/>
              <w:bottom w:val="single" w:sz="4" w:space="0" w:color="auto"/>
            </w:tcBorders>
            <w:shd w:val="clear" w:color="auto" w:fill="auto"/>
          </w:tcPr>
          <w:p w14:paraId="6A9D6F37" w14:textId="77777777" w:rsidR="00D10366" w:rsidRDefault="009E0DE1" w:rsidP="00D156AF">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Liaise with Admissions Operations, Student Success and other teams involved in the assessment and offers</w:t>
            </w:r>
            <w:r>
              <w:rPr>
                <w:rFonts w:eastAsia="Times New Roman" w:cs="Arial"/>
                <w:sz w:val="18"/>
                <w:szCs w:val="18"/>
                <w:lang w:eastAsia="en-AU"/>
              </w:rPr>
              <w:t>.</w:t>
            </w:r>
          </w:p>
          <w:p w14:paraId="0C335180" w14:textId="77777777" w:rsidR="009E0DE1" w:rsidRDefault="009E0DE1" w:rsidP="00D156AF">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 xml:space="preserve">Develop and maintain strong relationships with applicants, other university staff, the University’s overseas representatives, and our </w:t>
            </w:r>
            <w:proofErr w:type="gramStart"/>
            <w:r w:rsidRPr="009E0DE1">
              <w:rPr>
                <w:rFonts w:eastAsia="Times New Roman" w:cs="Arial"/>
                <w:sz w:val="18"/>
                <w:szCs w:val="18"/>
                <w:lang w:eastAsia="en-AU"/>
              </w:rPr>
              <w:t>third party</w:t>
            </w:r>
            <w:proofErr w:type="gramEnd"/>
            <w:r w:rsidRPr="009E0DE1">
              <w:rPr>
                <w:rFonts w:eastAsia="Times New Roman" w:cs="Arial"/>
                <w:sz w:val="18"/>
                <w:szCs w:val="18"/>
                <w:lang w:eastAsia="en-AU"/>
              </w:rPr>
              <w:t xml:space="preserve"> providers relating to admissions and recruitment.</w:t>
            </w:r>
          </w:p>
          <w:p w14:paraId="54569C32" w14:textId="44A13517" w:rsidR="009E0DE1" w:rsidRPr="00676CAF" w:rsidRDefault="009E0DE1" w:rsidP="00D156AF">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 xml:space="preserve">Undertake </w:t>
            </w:r>
            <w:r w:rsidR="00C01227">
              <w:rPr>
                <w:rFonts w:eastAsia="Times New Roman" w:cs="Arial"/>
                <w:sz w:val="18"/>
                <w:szCs w:val="18"/>
                <w:lang w:eastAsia="en-AU"/>
              </w:rPr>
              <w:t>admission-related</w:t>
            </w:r>
            <w:r w:rsidRPr="009E0DE1">
              <w:rPr>
                <w:rFonts w:eastAsia="Times New Roman" w:cs="Arial"/>
                <w:sz w:val="18"/>
                <w:szCs w:val="18"/>
                <w:lang w:eastAsia="en-AU"/>
              </w:rPr>
              <w:t xml:space="preserve"> student recruitment activity from time to time as required.</w:t>
            </w:r>
          </w:p>
        </w:tc>
      </w:tr>
      <w:tr w:rsidR="00D10366" w:rsidRPr="00676CAF" w14:paraId="588007A1" w14:textId="77777777" w:rsidTr="00F13227">
        <w:trPr>
          <w:trHeight w:val="70"/>
        </w:trPr>
        <w:tc>
          <w:tcPr>
            <w:tcW w:w="2694" w:type="dxa"/>
            <w:tcBorders>
              <w:top w:val="single" w:sz="4" w:space="0" w:color="auto"/>
              <w:bottom w:val="single" w:sz="4" w:space="0" w:color="auto"/>
            </w:tcBorders>
            <w:shd w:val="clear" w:color="auto" w:fill="auto"/>
          </w:tcPr>
          <w:p w14:paraId="03DE49D7" w14:textId="77777777" w:rsidR="00D10366" w:rsidRPr="00676CAF" w:rsidRDefault="00D10366" w:rsidP="00D05165">
            <w:pPr>
              <w:spacing w:before="40" w:after="40"/>
              <w:rPr>
                <w:rFonts w:ascii="Arial" w:hAnsi="Arial" w:cs="Arial"/>
                <w:b/>
                <w:bCs/>
                <w:sz w:val="18"/>
                <w:szCs w:val="18"/>
              </w:rPr>
            </w:pPr>
            <w:r w:rsidRPr="00676CAF">
              <w:rPr>
                <w:rFonts w:ascii="Arial" w:hAnsi="Arial" w:cs="Arial"/>
                <w:b/>
                <w:bCs/>
                <w:sz w:val="18"/>
                <w:szCs w:val="18"/>
              </w:rPr>
              <w:t>International Application Processing and Compliance</w:t>
            </w:r>
          </w:p>
        </w:tc>
        <w:tc>
          <w:tcPr>
            <w:tcW w:w="7512" w:type="dxa"/>
            <w:tcBorders>
              <w:top w:val="single" w:sz="4" w:space="0" w:color="auto"/>
              <w:bottom w:val="single" w:sz="4" w:space="0" w:color="auto"/>
            </w:tcBorders>
            <w:shd w:val="clear" w:color="auto" w:fill="auto"/>
          </w:tcPr>
          <w:p w14:paraId="1CEAA667" w14:textId="55CE1870" w:rsidR="009E0DE1" w:rsidRPr="009E0DE1" w:rsidRDefault="009E0DE1" w:rsidP="00F13227">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 xml:space="preserve">Undertake effective and efficient processing of applications for admission to undergraduate and postgraduate </w:t>
            </w:r>
            <w:r>
              <w:rPr>
                <w:rFonts w:eastAsia="Times New Roman" w:cs="Arial"/>
                <w:sz w:val="18"/>
                <w:szCs w:val="18"/>
                <w:lang w:eastAsia="en-AU"/>
              </w:rPr>
              <w:t>international applications</w:t>
            </w:r>
            <w:r w:rsidRPr="009E0DE1">
              <w:rPr>
                <w:rFonts w:eastAsia="Times New Roman" w:cs="Arial"/>
                <w:sz w:val="18"/>
                <w:szCs w:val="18"/>
                <w:lang w:eastAsia="en-AU"/>
              </w:rPr>
              <w:t xml:space="preserve"> from the point of application submission</w:t>
            </w:r>
          </w:p>
          <w:p w14:paraId="70FE6C3F" w14:textId="6AA4436E" w:rsidR="009E0DE1" w:rsidRPr="009E0DE1" w:rsidRDefault="009E0DE1" w:rsidP="00F13227">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 xml:space="preserve">Responsible for administrative tasks and case management of applications for admission </w:t>
            </w:r>
            <w:proofErr w:type="gramStart"/>
            <w:r w:rsidRPr="009E0DE1">
              <w:rPr>
                <w:rFonts w:eastAsia="Times New Roman" w:cs="Arial"/>
                <w:sz w:val="18"/>
                <w:szCs w:val="18"/>
                <w:lang w:eastAsia="en-AU"/>
              </w:rPr>
              <w:t>including;</w:t>
            </w:r>
            <w:proofErr w:type="gramEnd"/>
            <w:r w:rsidRPr="009E0DE1">
              <w:rPr>
                <w:rFonts w:eastAsia="Times New Roman" w:cs="Arial"/>
                <w:sz w:val="18"/>
                <w:szCs w:val="18"/>
                <w:lang w:eastAsia="en-AU"/>
              </w:rPr>
              <w:t xml:space="preserve"> assessment and decision-making on applications, issuing offer letters, responding to enquiries, and processing acceptances, escalating complex applications to their direct line manager.</w:t>
            </w:r>
          </w:p>
          <w:p w14:paraId="6B8B9AE1" w14:textId="76E27F1F" w:rsidR="009E0DE1" w:rsidRPr="009E0DE1" w:rsidRDefault="009E0DE1" w:rsidP="00F13227">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ab/>
              <w:t>Liaise with Admission Operations and Student Success staff in relation to application</w:t>
            </w:r>
            <w:r>
              <w:rPr>
                <w:rFonts w:eastAsia="Times New Roman" w:cs="Arial"/>
                <w:sz w:val="18"/>
                <w:szCs w:val="18"/>
                <w:lang w:eastAsia="en-AU"/>
              </w:rPr>
              <w:t xml:space="preserve"> outcomes</w:t>
            </w:r>
            <w:r w:rsidRPr="009E0DE1">
              <w:rPr>
                <w:rFonts w:eastAsia="Times New Roman" w:cs="Arial"/>
                <w:sz w:val="18"/>
                <w:szCs w:val="18"/>
                <w:lang w:eastAsia="en-AU"/>
              </w:rPr>
              <w:t>, including</w:t>
            </w:r>
            <w:r>
              <w:rPr>
                <w:rFonts w:eastAsia="Times New Roman" w:cs="Arial"/>
                <w:sz w:val="18"/>
                <w:szCs w:val="18"/>
                <w:lang w:eastAsia="en-AU"/>
              </w:rPr>
              <w:t xml:space="preserve"> determining if applicants meet program minimum</w:t>
            </w:r>
            <w:r w:rsidRPr="009E0DE1">
              <w:rPr>
                <w:rFonts w:eastAsia="Times New Roman" w:cs="Arial"/>
                <w:sz w:val="18"/>
                <w:szCs w:val="18"/>
                <w:lang w:eastAsia="en-AU"/>
              </w:rPr>
              <w:t xml:space="preserve"> academic </w:t>
            </w:r>
            <w:r>
              <w:rPr>
                <w:rFonts w:eastAsia="Times New Roman" w:cs="Arial"/>
                <w:sz w:val="18"/>
                <w:szCs w:val="18"/>
                <w:lang w:eastAsia="en-AU"/>
              </w:rPr>
              <w:t xml:space="preserve">entry requirements </w:t>
            </w:r>
            <w:r w:rsidRPr="009E0DE1">
              <w:rPr>
                <w:rFonts w:eastAsia="Times New Roman" w:cs="Arial"/>
                <w:sz w:val="18"/>
                <w:szCs w:val="18"/>
                <w:lang w:eastAsia="en-AU"/>
              </w:rPr>
              <w:t>and</w:t>
            </w:r>
            <w:r>
              <w:rPr>
                <w:rFonts w:eastAsia="Times New Roman" w:cs="Arial"/>
                <w:sz w:val="18"/>
                <w:szCs w:val="18"/>
                <w:lang w:eastAsia="en-AU"/>
              </w:rPr>
              <w:t xml:space="preserve">/or eligibility for </w:t>
            </w:r>
            <w:r w:rsidRPr="009E0DE1">
              <w:rPr>
                <w:rFonts w:eastAsia="Times New Roman" w:cs="Arial"/>
                <w:sz w:val="18"/>
                <w:szCs w:val="18"/>
                <w:lang w:eastAsia="en-AU"/>
              </w:rPr>
              <w:t>advanced standing</w:t>
            </w:r>
            <w:r>
              <w:rPr>
                <w:rFonts w:eastAsia="Times New Roman" w:cs="Arial"/>
                <w:sz w:val="18"/>
                <w:szCs w:val="18"/>
                <w:lang w:eastAsia="en-AU"/>
              </w:rPr>
              <w:t>.</w:t>
            </w:r>
          </w:p>
          <w:p w14:paraId="0E7C4DC8" w14:textId="6290BA99" w:rsidR="00733275" w:rsidRDefault="009E0DE1" w:rsidP="00733275">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 xml:space="preserve">Accurate application of legislation, policy and procedure in relation to the </w:t>
            </w:r>
            <w:r>
              <w:rPr>
                <w:rFonts w:eastAsia="Times New Roman" w:cs="Arial"/>
                <w:sz w:val="18"/>
                <w:szCs w:val="18"/>
                <w:lang w:eastAsia="en-AU"/>
              </w:rPr>
              <w:t>international admissions application processing</w:t>
            </w:r>
            <w:r w:rsidRPr="009E0DE1">
              <w:rPr>
                <w:rFonts w:eastAsia="Times New Roman" w:cs="Arial"/>
                <w:sz w:val="18"/>
                <w:szCs w:val="18"/>
                <w:lang w:eastAsia="en-AU"/>
              </w:rPr>
              <w:t xml:space="preserve">, including </w:t>
            </w:r>
            <w:r>
              <w:rPr>
                <w:rFonts w:eastAsia="Times New Roman" w:cs="Arial"/>
                <w:sz w:val="18"/>
                <w:szCs w:val="18"/>
                <w:lang w:eastAsia="en-AU"/>
              </w:rPr>
              <w:t xml:space="preserve">the </w:t>
            </w:r>
            <w:r w:rsidRPr="009E0DE1">
              <w:rPr>
                <w:rFonts w:eastAsia="Times New Roman" w:cs="Arial"/>
                <w:sz w:val="18"/>
                <w:szCs w:val="18"/>
                <w:lang w:eastAsia="en-AU"/>
              </w:rPr>
              <w:t>provision of advice on international qualification equivalencies, issuing of Confirmation of Enrolment (CoE) for student Visa purposes</w:t>
            </w:r>
            <w:r w:rsidR="008310AB">
              <w:rPr>
                <w:rFonts w:eastAsia="Times New Roman" w:cs="Arial"/>
                <w:sz w:val="18"/>
                <w:szCs w:val="18"/>
                <w:lang w:eastAsia="en-AU"/>
              </w:rPr>
              <w:t xml:space="preserve"> and</w:t>
            </w:r>
            <w:r w:rsidRPr="009E0DE1">
              <w:rPr>
                <w:rFonts w:eastAsia="Times New Roman" w:cs="Arial"/>
                <w:sz w:val="18"/>
                <w:szCs w:val="18"/>
                <w:lang w:eastAsia="en-AU"/>
              </w:rPr>
              <w:t xml:space="preserve"> Genuine Temporary Entrant (GTE)</w:t>
            </w:r>
            <w:r w:rsidR="008310AB">
              <w:rPr>
                <w:rFonts w:eastAsia="Times New Roman" w:cs="Arial"/>
                <w:sz w:val="18"/>
                <w:szCs w:val="18"/>
                <w:lang w:eastAsia="en-AU"/>
              </w:rPr>
              <w:t xml:space="preserve"> </w:t>
            </w:r>
            <w:r w:rsidRPr="009E0DE1">
              <w:rPr>
                <w:rFonts w:eastAsia="Times New Roman" w:cs="Arial"/>
                <w:sz w:val="18"/>
                <w:szCs w:val="18"/>
                <w:lang w:eastAsia="en-AU"/>
              </w:rPr>
              <w:t>requirements</w:t>
            </w:r>
            <w:r>
              <w:rPr>
                <w:rFonts w:eastAsia="Times New Roman" w:cs="Arial"/>
                <w:sz w:val="18"/>
                <w:szCs w:val="18"/>
                <w:lang w:eastAsia="en-AU"/>
              </w:rPr>
              <w:t>.</w:t>
            </w:r>
          </w:p>
          <w:p w14:paraId="3B8C123D" w14:textId="77777777" w:rsidR="00733275" w:rsidRPr="00F13227" w:rsidRDefault="00733275" w:rsidP="00733275">
            <w:pPr>
              <w:pStyle w:val="ListParagraph"/>
              <w:numPr>
                <w:ilvl w:val="0"/>
                <w:numId w:val="2"/>
              </w:numPr>
              <w:tabs>
                <w:tab w:val="left" w:pos="347"/>
              </w:tabs>
              <w:spacing w:before="40" w:after="40"/>
              <w:ind w:left="346" w:hanging="346"/>
              <w:rPr>
                <w:rFonts w:eastAsia="Times New Roman" w:cs="Arial"/>
                <w:sz w:val="18"/>
                <w:szCs w:val="18"/>
                <w:lang w:eastAsia="en-AU"/>
              </w:rPr>
            </w:pPr>
            <w:r w:rsidRPr="00F13227">
              <w:rPr>
                <w:rFonts w:cs="Arial"/>
                <w:sz w:val="18"/>
                <w:szCs w:val="18"/>
                <w:lang w:eastAsia="en-AU"/>
              </w:rPr>
              <w:t>Seek advice/support on any complex or ambiguous admissions matters.</w:t>
            </w:r>
          </w:p>
          <w:p w14:paraId="655339F5" w14:textId="269BED68" w:rsidR="00733275" w:rsidRPr="00F13227" w:rsidRDefault="00733275" w:rsidP="00F13227">
            <w:pPr>
              <w:pStyle w:val="ListParagraph"/>
              <w:numPr>
                <w:ilvl w:val="0"/>
                <w:numId w:val="2"/>
              </w:numPr>
              <w:tabs>
                <w:tab w:val="left" w:pos="347"/>
              </w:tabs>
              <w:spacing w:before="40" w:after="40"/>
              <w:ind w:left="346" w:hanging="346"/>
              <w:rPr>
                <w:rFonts w:eastAsia="Times New Roman" w:cs="Arial"/>
                <w:sz w:val="18"/>
                <w:szCs w:val="18"/>
                <w:lang w:eastAsia="en-AU"/>
              </w:rPr>
            </w:pPr>
            <w:r w:rsidRPr="00F13227">
              <w:rPr>
                <w:rFonts w:cs="Arial"/>
                <w:sz w:val="18"/>
                <w:szCs w:val="18"/>
                <w:lang w:eastAsia="en-AU"/>
              </w:rPr>
              <w:t>Develops and maintains contemporary knowledge of all aspects of international admissions</w:t>
            </w:r>
            <w:r>
              <w:rPr>
                <w:rFonts w:cs="Arial"/>
                <w:sz w:val="18"/>
                <w:szCs w:val="18"/>
                <w:lang w:eastAsia="en-AU"/>
              </w:rPr>
              <w:t xml:space="preserve">, </w:t>
            </w:r>
            <w:r w:rsidRPr="00F13227">
              <w:rPr>
                <w:rFonts w:cs="Arial"/>
                <w:sz w:val="18"/>
                <w:szCs w:val="18"/>
                <w:lang w:eastAsia="en-AU"/>
              </w:rPr>
              <w:t>including practical understanding and application of visa and Genuine Temporary Entrant (GTE) requirements</w:t>
            </w:r>
            <w:r>
              <w:rPr>
                <w:rFonts w:cs="Arial"/>
                <w:sz w:val="18"/>
                <w:szCs w:val="18"/>
                <w:lang w:eastAsia="en-AU"/>
              </w:rPr>
              <w:t>, admissions policies.</w:t>
            </w:r>
          </w:p>
          <w:p w14:paraId="4F9BEB93" w14:textId="1991C807" w:rsidR="009E0DE1" w:rsidRPr="009E0DE1" w:rsidRDefault="009E0DE1" w:rsidP="00F13227">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Maintain and update information of applicant files and relevant systems</w:t>
            </w:r>
          </w:p>
          <w:p w14:paraId="3F2DBB87" w14:textId="67256503" w:rsidR="009E0DE1" w:rsidRPr="00F13227" w:rsidRDefault="009E0DE1" w:rsidP="00F13227">
            <w:pPr>
              <w:pStyle w:val="ListParagraph"/>
              <w:numPr>
                <w:ilvl w:val="0"/>
                <w:numId w:val="2"/>
              </w:numPr>
              <w:tabs>
                <w:tab w:val="left" w:pos="347"/>
              </w:tabs>
              <w:spacing w:before="40" w:after="40"/>
              <w:ind w:left="346" w:hanging="346"/>
              <w:rPr>
                <w:rFonts w:eastAsia="Times New Roman" w:cs="Arial"/>
                <w:sz w:val="18"/>
                <w:szCs w:val="18"/>
                <w:lang w:eastAsia="en-AU"/>
              </w:rPr>
            </w:pPr>
            <w:r w:rsidRPr="009E0DE1">
              <w:rPr>
                <w:rFonts w:eastAsia="Times New Roman" w:cs="Arial"/>
                <w:sz w:val="18"/>
                <w:szCs w:val="18"/>
                <w:lang w:eastAsia="en-AU"/>
              </w:rPr>
              <w:t xml:space="preserve">Assist in the development, review and implementation of </w:t>
            </w:r>
            <w:r w:rsidR="001D5156">
              <w:rPr>
                <w:rFonts w:eastAsia="Times New Roman" w:cs="Arial"/>
                <w:sz w:val="18"/>
                <w:szCs w:val="18"/>
                <w:lang w:eastAsia="en-AU"/>
              </w:rPr>
              <w:t xml:space="preserve">standard operating procedures (SOPs), </w:t>
            </w:r>
            <w:r w:rsidRPr="009E0DE1">
              <w:rPr>
                <w:rFonts w:eastAsia="Times New Roman" w:cs="Arial"/>
                <w:sz w:val="18"/>
                <w:szCs w:val="18"/>
                <w:lang w:eastAsia="en-AU"/>
              </w:rPr>
              <w:t>policy, procedures and processes for the admission of international students and the maintenance of student data, ensuring compliance with the provisions of the ESOS Act.</w:t>
            </w:r>
          </w:p>
        </w:tc>
      </w:tr>
      <w:tr w:rsidR="00615026" w:rsidRPr="00676CAF" w14:paraId="4CC2DBEA" w14:textId="77777777" w:rsidTr="00CA0780">
        <w:trPr>
          <w:trHeight w:val="356"/>
        </w:trPr>
        <w:tc>
          <w:tcPr>
            <w:tcW w:w="10206" w:type="dxa"/>
            <w:gridSpan w:val="2"/>
            <w:tcBorders>
              <w:top w:val="single" w:sz="4" w:space="0" w:color="auto"/>
              <w:bottom w:val="single" w:sz="4" w:space="0" w:color="auto"/>
            </w:tcBorders>
            <w:shd w:val="clear" w:color="auto" w:fill="auto"/>
          </w:tcPr>
          <w:p w14:paraId="5BF7CEBC" w14:textId="37805AAB" w:rsidR="00615026" w:rsidRPr="00676CAF" w:rsidRDefault="00615026" w:rsidP="00615026">
            <w:pPr>
              <w:pStyle w:val="ListParagraph"/>
              <w:tabs>
                <w:tab w:val="left" w:pos="347"/>
              </w:tabs>
              <w:spacing w:before="40" w:after="40"/>
              <w:ind w:left="346"/>
              <w:rPr>
                <w:rFonts w:eastAsia="Times New Roman" w:cs="Arial"/>
                <w:sz w:val="18"/>
                <w:szCs w:val="18"/>
                <w:lang w:eastAsia="en-AU"/>
              </w:rPr>
            </w:pPr>
            <w:r w:rsidRPr="00676CAF">
              <w:rPr>
                <w:rFonts w:eastAsia="Times New Roman" w:cs="Arial"/>
                <w:sz w:val="18"/>
                <w:szCs w:val="18"/>
                <w:lang w:eastAsia="en-AU"/>
              </w:rPr>
              <w:t xml:space="preserve">Other reasonable duties commensurate with classification level </w:t>
            </w:r>
          </w:p>
        </w:tc>
      </w:tr>
    </w:tbl>
    <w:p w14:paraId="6BFF53A9" w14:textId="3D396EC2" w:rsidR="00A1535C" w:rsidRDefault="00A1535C" w:rsidP="006C2536">
      <w:pPr>
        <w:spacing w:before="40" w:after="40"/>
        <w:rPr>
          <w:rFonts w:ascii="Arial" w:hAnsi="Arial" w:cs="Arial"/>
          <w:sz w:val="8"/>
          <w:szCs w:val="8"/>
        </w:rPr>
      </w:pPr>
    </w:p>
    <w:p w14:paraId="5F5AE5C3" w14:textId="77777777" w:rsidR="00A1535C" w:rsidRPr="00676CAF" w:rsidRDefault="00A1535C"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76CAF" w14:paraId="63270D5D" w14:textId="77777777" w:rsidTr="00075FC7">
        <w:tc>
          <w:tcPr>
            <w:tcW w:w="10206" w:type="dxa"/>
            <w:shd w:val="clear" w:color="auto" w:fill="D9D9D9"/>
          </w:tcPr>
          <w:p w14:paraId="6DC2BF05" w14:textId="5BB00DCC" w:rsidR="006C2536" w:rsidRPr="00676CAF" w:rsidRDefault="006C2536" w:rsidP="00075FC7">
            <w:pPr>
              <w:tabs>
                <w:tab w:val="left" w:pos="347"/>
              </w:tabs>
              <w:spacing w:before="40" w:after="40"/>
              <w:rPr>
                <w:rFonts w:ascii="Arial" w:hAnsi="Arial" w:cs="Arial"/>
                <w:b/>
                <w:bCs/>
                <w:spacing w:val="-2"/>
                <w:sz w:val="20"/>
                <w:szCs w:val="20"/>
                <w:lang w:val="en-US"/>
              </w:rPr>
            </w:pPr>
            <w:r w:rsidRPr="00676CAF">
              <w:rPr>
                <w:rFonts w:ascii="Arial" w:hAnsi="Arial" w:cs="Arial"/>
                <w:b/>
                <w:bCs/>
                <w:spacing w:val="-2"/>
                <w:sz w:val="20"/>
                <w:szCs w:val="20"/>
                <w:lang w:val="en-US"/>
              </w:rPr>
              <w:t>PEOPLE MANAGEMENT</w:t>
            </w:r>
            <w:r w:rsidR="004C4A6E" w:rsidRPr="00676CAF">
              <w:rPr>
                <w:rFonts w:ascii="Arial" w:hAnsi="Arial" w:cs="Arial"/>
                <w:b/>
                <w:bCs/>
                <w:spacing w:val="-2"/>
                <w:sz w:val="20"/>
                <w:szCs w:val="20"/>
                <w:lang w:val="en-US"/>
              </w:rPr>
              <w:t xml:space="preserve"> </w:t>
            </w:r>
            <w:r w:rsidRPr="00676CAF">
              <w:rPr>
                <w:rFonts w:ascii="Arial" w:hAnsi="Arial" w:cs="Arial"/>
                <w:b/>
                <w:bCs/>
                <w:spacing w:val="-2"/>
                <w:sz w:val="20"/>
                <w:szCs w:val="20"/>
                <w:lang w:val="en-US"/>
              </w:rPr>
              <w:t>RESPONSIBILITIES</w:t>
            </w:r>
          </w:p>
        </w:tc>
      </w:tr>
      <w:tr w:rsidR="006C2536" w:rsidRPr="00676CAF" w14:paraId="50ACF223" w14:textId="77777777" w:rsidTr="00075FC7">
        <w:tc>
          <w:tcPr>
            <w:tcW w:w="10206" w:type="dxa"/>
            <w:shd w:val="clear" w:color="auto" w:fill="auto"/>
          </w:tcPr>
          <w:p w14:paraId="6C388E03" w14:textId="3765069F" w:rsidR="006C2536" w:rsidRPr="00A1535C" w:rsidRDefault="00DE40A0" w:rsidP="00733275">
            <w:pPr>
              <w:pStyle w:val="ListParagraph"/>
              <w:numPr>
                <w:ilvl w:val="0"/>
                <w:numId w:val="2"/>
              </w:numPr>
              <w:tabs>
                <w:tab w:val="left" w:pos="347"/>
              </w:tabs>
              <w:spacing w:before="40" w:after="40"/>
              <w:ind w:left="346" w:hanging="346"/>
              <w:rPr>
                <w:rFonts w:eastAsia="Times New Roman" w:cs="Arial"/>
                <w:spacing w:val="-2"/>
                <w:sz w:val="18"/>
                <w:szCs w:val="18"/>
                <w:lang w:val="en-US"/>
              </w:rPr>
            </w:pPr>
            <w:r>
              <w:rPr>
                <w:rFonts w:eastAsia="Times New Roman" w:cs="Arial"/>
                <w:spacing w:val="-2"/>
                <w:sz w:val="18"/>
                <w:szCs w:val="18"/>
                <w:lang w:val="en-US"/>
              </w:rPr>
              <w:t>NA</w:t>
            </w:r>
          </w:p>
        </w:tc>
      </w:tr>
    </w:tbl>
    <w:p w14:paraId="15D21C08" w14:textId="77777777" w:rsidR="007464EA" w:rsidRPr="00676CAF" w:rsidRDefault="007464EA"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76CAF" w14:paraId="27120731" w14:textId="77777777" w:rsidTr="00075FC7">
        <w:tc>
          <w:tcPr>
            <w:tcW w:w="10206" w:type="dxa"/>
            <w:shd w:val="clear" w:color="auto" w:fill="D9D9D9"/>
          </w:tcPr>
          <w:p w14:paraId="388A274A" w14:textId="77777777" w:rsidR="006C2536" w:rsidRPr="00676CAF" w:rsidRDefault="006C2536" w:rsidP="00075FC7">
            <w:pPr>
              <w:tabs>
                <w:tab w:val="left" w:pos="347"/>
              </w:tabs>
              <w:spacing w:before="40" w:after="40"/>
              <w:rPr>
                <w:rFonts w:ascii="Arial" w:hAnsi="Arial" w:cs="Arial"/>
                <w:b/>
                <w:bCs/>
                <w:spacing w:val="-2"/>
                <w:sz w:val="20"/>
                <w:szCs w:val="20"/>
                <w:lang w:val="en-US"/>
              </w:rPr>
            </w:pPr>
            <w:r w:rsidRPr="00676CAF">
              <w:rPr>
                <w:rFonts w:ascii="Arial" w:hAnsi="Arial" w:cs="Arial"/>
                <w:b/>
                <w:bCs/>
                <w:spacing w:val="-2"/>
                <w:sz w:val="20"/>
                <w:szCs w:val="20"/>
                <w:lang w:val="en-US"/>
              </w:rPr>
              <w:t>CAPABILITIES AND BEHAVIOURS</w:t>
            </w:r>
          </w:p>
        </w:tc>
      </w:tr>
      <w:tr w:rsidR="006C2536" w:rsidRPr="00676CAF" w14:paraId="262D9017" w14:textId="77777777" w:rsidTr="00075FC7">
        <w:tc>
          <w:tcPr>
            <w:tcW w:w="10206" w:type="dxa"/>
            <w:shd w:val="clear" w:color="auto" w:fill="auto"/>
          </w:tcPr>
          <w:p w14:paraId="79AABD50" w14:textId="77777777" w:rsidR="006C2536" w:rsidRPr="00676CAF" w:rsidRDefault="006C2536" w:rsidP="004144D6">
            <w:pPr>
              <w:spacing w:before="40" w:after="40"/>
              <w:rPr>
                <w:rFonts w:ascii="Arial" w:hAnsi="Arial" w:cs="Arial"/>
                <w:sz w:val="18"/>
                <w:szCs w:val="18"/>
              </w:rPr>
            </w:pPr>
            <w:r w:rsidRPr="00676CAF">
              <w:rPr>
                <w:rFonts w:ascii="Arial" w:hAnsi="Arial" w:cs="Arial"/>
                <w:spacing w:val="-2"/>
                <w:sz w:val="18"/>
                <w:szCs w:val="18"/>
                <w:lang w:val="en-US"/>
              </w:rPr>
              <w:t xml:space="preserve">Use the </w:t>
            </w:r>
            <w:hyperlink r:id="rId12" w:history="1">
              <w:r w:rsidRPr="00676CAF">
                <w:rPr>
                  <w:rStyle w:val="Hyperlink"/>
                  <w:rFonts w:ascii="Arial" w:hAnsi="Arial" w:cs="Arial"/>
                  <w:spacing w:val="-2"/>
                  <w:sz w:val="18"/>
                  <w:szCs w:val="18"/>
                  <w:lang w:val="en-US"/>
                </w:rPr>
                <w:t>Capability Dictionary</w:t>
              </w:r>
            </w:hyperlink>
            <w:r w:rsidRPr="00676CAF">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3CFD76BB" w14:textId="77777777" w:rsidR="006C2536" w:rsidRPr="00676CAF"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76CAF" w14:paraId="170C48CE" w14:textId="77777777" w:rsidTr="00075FC7">
        <w:tc>
          <w:tcPr>
            <w:tcW w:w="10206" w:type="dxa"/>
            <w:shd w:val="clear" w:color="auto" w:fill="D9D9D9"/>
          </w:tcPr>
          <w:p w14:paraId="62C0BC7F" w14:textId="77777777" w:rsidR="006C2536" w:rsidRPr="00676CAF" w:rsidRDefault="006C2536" w:rsidP="00075FC7">
            <w:pPr>
              <w:tabs>
                <w:tab w:val="left" w:pos="347"/>
              </w:tabs>
              <w:spacing w:before="40" w:after="40"/>
              <w:rPr>
                <w:rFonts w:ascii="Arial" w:hAnsi="Arial" w:cs="Arial"/>
                <w:b/>
                <w:bCs/>
                <w:spacing w:val="-2"/>
                <w:sz w:val="20"/>
                <w:szCs w:val="20"/>
                <w:lang w:val="en-US"/>
              </w:rPr>
            </w:pPr>
            <w:r w:rsidRPr="00676CAF">
              <w:rPr>
                <w:rFonts w:ascii="Arial" w:hAnsi="Arial" w:cs="Arial"/>
                <w:b/>
                <w:bCs/>
                <w:spacing w:val="-2"/>
                <w:sz w:val="20"/>
                <w:szCs w:val="20"/>
                <w:lang w:val="en-US"/>
              </w:rPr>
              <w:t>UNIVERSITY EXPECTATIONS</w:t>
            </w:r>
          </w:p>
        </w:tc>
      </w:tr>
      <w:tr w:rsidR="006C2536" w:rsidRPr="00676CAF" w14:paraId="52544D05" w14:textId="77777777" w:rsidTr="00075FC7">
        <w:tc>
          <w:tcPr>
            <w:tcW w:w="10206" w:type="dxa"/>
            <w:shd w:val="clear" w:color="auto" w:fill="auto"/>
          </w:tcPr>
          <w:p w14:paraId="4D51B331" w14:textId="77777777" w:rsidR="006C2536" w:rsidRPr="00676CAF" w:rsidRDefault="006C2536" w:rsidP="00075FC7">
            <w:pPr>
              <w:spacing w:before="40" w:after="40"/>
              <w:rPr>
                <w:rFonts w:ascii="Arial" w:hAnsi="Arial" w:cs="Arial"/>
                <w:sz w:val="18"/>
                <w:szCs w:val="18"/>
              </w:rPr>
            </w:pPr>
            <w:r w:rsidRPr="00676CAF">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071B9A14" w14:textId="77777777" w:rsidR="00F60C7E" w:rsidRPr="00676CAF"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676CAF" w14:paraId="1E53ADF5" w14:textId="77777777" w:rsidTr="00FD3CE9">
        <w:tc>
          <w:tcPr>
            <w:tcW w:w="10206" w:type="dxa"/>
            <w:shd w:val="clear" w:color="auto" w:fill="D9D9D9"/>
          </w:tcPr>
          <w:p w14:paraId="48F29BE6" w14:textId="77777777" w:rsidR="00F60C7E" w:rsidRPr="00676CAF" w:rsidRDefault="00F60C7E" w:rsidP="00FD3CE9">
            <w:pPr>
              <w:tabs>
                <w:tab w:val="left" w:pos="347"/>
              </w:tabs>
              <w:spacing w:before="40" w:after="40"/>
              <w:rPr>
                <w:rFonts w:ascii="Arial" w:hAnsi="Arial" w:cs="Arial"/>
                <w:b/>
                <w:bCs/>
                <w:spacing w:val="-2"/>
                <w:sz w:val="20"/>
                <w:szCs w:val="20"/>
                <w:lang w:val="en-US"/>
              </w:rPr>
            </w:pPr>
            <w:r w:rsidRPr="00676CAF">
              <w:rPr>
                <w:rFonts w:ascii="Arial" w:hAnsi="Arial" w:cs="Arial"/>
                <w:b/>
                <w:bCs/>
                <w:spacing w:val="-2"/>
                <w:sz w:val="20"/>
                <w:szCs w:val="20"/>
                <w:lang w:val="en-US"/>
              </w:rPr>
              <w:t>STAFF VALUES AND BEHAVIOUR FRAMEWORK</w:t>
            </w:r>
          </w:p>
        </w:tc>
      </w:tr>
      <w:tr w:rsidR="00F60C7E" w:rsidRPr="00676CAF" w14:paraId="7F0BEB62" w14:textId="77777777" w:rsidTr="00FD3CE9">
        <w:tc>
          <w:tcPr>
            <w:tcW w:w="10206" w:type="dxa"/>
            <w:shd w:val="clear" w:color="auto" w:fill="auto"/>
          </w:tcPr>
          <w:p w14:paraId="0B455CF5" w14:textId="77777777" w:rsidR="00F60C7E" w:rsidRPr="00676CAF" w:rsidRDefault="00F60C7E" w:rsidP="00FD3CE9">
            <w:pPr>
              <w:spacing w:before="100" w:beforeAutospacing="1" w:after="100" w:afterAutospacing="1" w:line="259" w:lineRule="auto"/>
              <w:rPr>
                <w:rFonts w:ascii="Arial" w:hAnsi="Arial" w:cs="Arial"/>
                <w:spacing w:val="-2"/>
                <w:sz w:val="18"/>
                <w:szCs w:val="18"/>
                <w:lang w:val="en-US"/>
              </w:rPr>
            </w:pPr>
            <w:r w:rsidRPr="00676CAF">
              <w:rPr>
                <w:rFonts w:ascii="Arial" w:hAnsi="Arial" w:cs="Arial"/>
                <w:spacing w:val="-2"/>
                <w:sz w:val="18"/>
                <w:szCs w:val="18"/>
                <w:lang w:val="en-US"/>
              </w:rPr>
              <w:t xml:space="preserve">Our culture is one that welcomes all and embraces diversity consistent with our </w:t>
            </w:r>
            <w:hyperlink r:id="rId13" w:history="1">
              <w:r w:rsidRPr="00676CAF">
                <w:rPr>
                  <w:rStyle w:val="Hyperlink"/>
                  <w:rFonts w:ascii="Arial" w:hAnsi="Arial" w:cs="Arial"/>
                  <w:spacing w:val="-2"/>
                  <w:sz w:val="18"/>
                  <w:szCs w:val="18"/>
                  <w:lang w:val="en-US"/>
                </w:rPr>
                <w:t>Staff Values and Behaviour Framework</w:t>
              </w:r>
            </w:hyperlink>
            <w:r w:rsidRPr="00676CAF">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676CAF">
              <w:rPr>
                <w:rFonts w:ascii="Arial" w:hAnsi="Arial" w:cs="Arial"/>
                <w:spacing w:val="-2"/>
                <w:sz w:val="18"/>
                <w:szCs w:val="18"/>
                <w:lang w:val="en-US"/>
              </w:rPr>
              <w:t>valuable asset</w:t>
            </w:r>
            <w:proofErr w:type="gramEnd"/>
            <w:r w:rsidRPr="00676CAF">
              <w:rPr>
                <w:rFonts w:ascii="Arial" w:hAnsi="Arial" w:cs="Arial"/>
                <w:spacing w:val="-2"/>
                <w:sz w:val="18"/>
                <w:szCs w:val="18"/>
                <w:lang w:val="en-US"/>
              </w:rPr>
              <w:t>, so we work to grow and diversify the skills</w:t>
            </w:r>
            <w:r w:rsidR="00CE24FA" w:rsidRPr="00676CAF">
              <w:rPr>
                <w:rFonts w:ascii="Arial" w:hAnsi="Arial" w:cs="Arial"/>
                <w:spacing w:val="-2"/>
                <w:sz w:val="18"/>
                <w:szCs w:val="18"/>
                <w:lang w:val="en-US"/>
              </w:rPr>
              <w:t>,</w:t>
            </w:r>
            <w:r w:rsidRPr="00676CAF">
              <w:rPr>
                <w:rFonts w:ascii="Arial" w:hAnsi="Arial" w:cs="Arial"/>
                <w:spacing w:val="-2"/>
                <w:sz w:val="18"/>
                <w:szCs w:val="18"/>
                <w:lang w:val="en-US"/>
              </w:rPr>
              <w:t xml:space="preserve"> knowledge and capability of all our staff</w:t>
            </w:r>
            <w:r w:rsidR="008772AC" w:rsidRPr="00676CAF">
              <w:rPr>
                <w:rFonts w:ascii="Arial" w:hAnsi="Arial" w:cs="Arial"/>
                <w:spacing w:val="-2"/>
                <w:sz w:val="18"/>
                <w:szCs w:val="18"/>
                <w:lang w:val="en-US"/>
              </w:rPr>
              <w:t>.</w:t>
            </w:r>
          </w:p>
        </w:tc>
      </w:tr>
    </w:tbl>
    <w:p w14:paraId="0751FA47" w14:textId="39BBD78E" w:rsidR="00F60C7E" w:rsidRDefault="00F60C7E" w:rsidP="006C2536">
      <w:pPr>
        <w:spacing w:before="40" w:after="40"/>
        <w:rPr>
          <w:rFonts w:ascii="Arial" w:hAnsi="Arial" w:cs="Arial"/>
          <w:sz w:val="8"/>
          <w:szCs w:val="8"/>
        </w:rPr>
      </w:pPr>
    </w:p>
    <w:p w14:paraId="710E7CA8" w14:textId="77777777" w:rsidR="00DE40A0" w:rsidRDefault="00DE40A0" w:rsidP="006C2536">
      <w:pPr>
        <w:spacing w:before="40" w:after="40"/>
        <w:rPr>
          <w:rFonts w:ascii="Arial" w:hAnsi="Arial" w:cs="Arial"/>
          <w:sz w:val="8"/>
          <w:szCs w:val="8"/>
        </w:rPr>
      </w:pPr>
    </w:p>
    <w:p w14:paraId="7492FA21" w14:textId="77777777" w:rsidR="00D02A45" w:rsidRDefault="00D02A45" w:rsidP="006C2536">
      <w:pPr>
        <w:spacing w:before="40" w:after="40"/>
        <w:rPr>
          <w:rFonts w:ascii="Arial" w:hAnsi="Arial" w:cs="Arial"/>
          <w:sz w:val="8"/>
          <w:szCs w:val="8"/>
        </w:rPr>
      </w:pPr>
    </w:p>
    <w:p w14:paraId="2ADC3935" w14:textId="77777777" w:rsidR="00D02A45" w:rsidRDefault="00D02A45" w:rsidP="006C2536">
      <w:pPr>
        <w:spacing w:before="40" w:after="40"/>
        <w:rPr>
          <w:rFonts w:ascii="Arial" w:hAnsi="Arial" w:cs="Arial"/>
          <w:sz w:val="8"/>
          <w:szCs w:val="8"/>
        </w:rPr>
      </w:pPr>
    </w:p>
    <w:p w14:paraId="488AAF40" w14:textId="77777777" w:rsidR="00D02A45" w:rsidRDefault="00D02A45" w:rsidP="006C2536">
      <w:pPr>
        <w:spacing w:before="40" w:after="40"/>
        <w:rPr>
          <w:rFonts w:ascii="Arial" w:hAnsi="Arial" w:cs="Arial"/>
          <w:sz w:val="8"/>
          <w:szCs w:val="8"/>
        </w:rPr>
      </w:pPr>
    </w:p>
    <w:p w14:paraId="2DCC3248" w14:textId="77777777" w:rsidR="00D02A45" w:rsidRDefault="00D02A45" w:rsidP="006C2536">
      <w:pPr>
        <w:spacing w:before="40" w:after="40"/>
        <w:rPr>
          <w:rFonts w:ascii="Arial" w:hAnsi="Arial" w:cs="Arial"/>
          <w:sz w:val="8"/>
          <w:szCs w:val="8"/>
        </w:rPr>
      </w:pPr>
    </w:p>
    <w:p w14:paraId="780AAEE2" w14:textId="77777777" w:rsidR="00D02A45" w:rsidRDefault="00D02A45" w:rsidP="006C2536">
      <w:pPr>
        <w:spacing w:before="40" w:after="40"/>
        <w:rPr>
          <w:rFonts w:ascii="Arial" w:hAnsi="Arial" w:cs="Arial"/>
          <w:sz w:val="8"/>
          <w:szCs w:val="8"/>
        </w:rPr>
      </w:pPr>
    </w:p>
    <w:p w14:paraId="6675944A" w14:textId="77777777" w:rsidR="00D02A45" w:rsidRDefault="00D02A45" w:rsidP="006C2536">
      <w:pPr>
        <w:spacing w:before="40" w:after="40"/>
        <w:rPr>
          <w:rFonts w:ascii="Arial" w:hAnsi="Arial" w:cs="Arial"/>
          <w:sz w:val="8"/>
          <w:szCs w:val="8"/>
        </w:rPr>
      </w:pPr>
    </w:p>
    <w:p w14:paraId="2E9F7CE7" w14:textId="77777777" w:rsidR="00D02A45" w:rsidRPr="00676CAF" w:rsidRDefault="00D02A45"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76CAF" w14:paraId="3487CC72" w14:textId="77777777" w:rsidTr="00075FC7">
        <w:tc>
          <w:tcPr>
            <w:tcW w:w="10206" w:type="dxa"/>
            <w:shd w:val="clear" w:color="auto" w:fill="D9D9D9"/>
          </w:tcPr>
          <w:p w14:paraId="6EFB2A04" w14:textId="77777777" w:rsidR="006C2536" w:rsidRPr="00676CAF" w:rsidRDefault="006C2536" w:rsidP="00075FC7">
            <w:pPr>
              <w:tabs>
                <w:tab w:val="left" w:pos="347"/>
              </w:tabs>
              <w:spacing w:before="40" w:after="40"/>
              <w:rPr>
                <w:rFonts w:ascii="Arial" w:hAnsi="Arial" w:cs="Arial"/>
                <w:b/>
                <w:bCs/>
                <w:spacing w:val="-2"/>
                <w:sz w:val="20"/>
                <w:szCs w:val="20"/>
                <w:lang w:val="en-US"/>
              </w:rPr>
            </w:pPr>
            <w:r w:rsidRPr="00676CAF">
              <w:rPr>
                <w:rFonts w:ascii="Arial" w:hAnsi="Arial" w:cs="Arial"/>
                <w:b/>
                <w:bCs/>
                <w:spacing w:val="-2"/>
                <w:sz w:val="20"/>
                <w:szCs w:val="20"/>
                <w:lang w:val="en-US"/>
              </w:rPr>
              <w:lastRenderedPageBreak/>
              <w:t>SELECTION CRITERIA</w:t>
            </w:r>
          </w:p>
        </w:tc>
      </w:tr>
      <w:tr w:rsidR="006C2536" w:rsidRPr="00676CAF" w14:paraId="4F8AA187" w14:textId="77777777" w:rsidTr="00075FC7">
        <w:tc>
          <w:tcPr>
            <w:tcW w:w="10206" w:type="dxa"/>
            <w:shd w:val="clear" w:color="auto" w:fill="auto"/>
          </w:tcPr>
          <w:p w14:paraId="58BB07F4" w14:textId="77777777" w:rsidR="006C2536" w:rsidRPr="00676CAF" w:rsidRDefault="006C2536" w:rsidP="00075FC7">
            <w:pPr>
              <w:pStyle w:val="NoParagraphStyle"/>
              <w:suppressAutoHyphens/>
              <w:spacing w:before="40" w:after="40" w:line="240" w:lineRule="auto"/>
              <w:contextualSpacing/>
              <w:rPr>
                <w:rFonts w:ascii="Arial" w:hAnsi="Arial" w:cs="Arial"/>
                <w:b/>
                <w:spacing w:val="-2"/>
                <w:sz w:val="18"/>
                <w:szCs w:val="18"/>
                <w:lang w:val="en-US"/>
              </w:rPr>
            </w:pPr>
            <w:r w:rsidRPr="00676CAF">
              <w:rPr>
                <w:rFonts w:ascii="Arial" w:hAnsi="Arial" w:cs="Arial"/>
                <w:b/>
                <w:spacing w:val="-2"/>
                <w:sz w:val="18"/>
                <w:szCs w:val="18"/>
                <w:lang w:val="en-US"/>
              </w:rPr>
              <w:t>Knowledge and Experience:</w:t>
            </w:r>
          </w:p>
          <w:p w14:paraId="5C38E0DB" w14:textId="788D3E4D" w:rsidR="00190683" w:rsidRPr="00190683" w:rsidRDefault="00190683" w:rsidP="00863197">
            <w:pPr>
              <w:pStyle w:val="NoParagraphStyle"/>
              <w:numPr>
                <w:ilvl w:val="0"/>
                <w:numId w:val="41"/>
              </w:numPr>
              <w:suppressAutoHyphens/>
              <w:spacing w:before="40" w:after="40"/>
              <w:ind w:left="487"/>
              <w:contextualSpacing/>
              <w:rPr>
                <w:rFonts w:ascii="Arial" w:hAnsi="Arial" w:cs="Arial"/>
                <w:spacing w:val="-2"/>
                <w:sz w:val="18"/>
                <w:szCs w:val="18"/>
                <w:lang w:val="en-US"/>
              </w:rPr>
            </w:pPr>
            <w:r w:rsidRPr="00190683">
              <w:rPr>
                <w:rFonts w:ascii="Arial" w:hAnsi="Arial" w:cs="Arial"/>
                <w:spacing w:val="-2"/>
                <w:sz w:val="18"/>
                <w:szCs w:val="18"/>
                <w:lang w:val="en-US"/>
              </w:rPr>
              <w:t>Demonstrated experience and working knowledge of international admissions</w:t>
            </w:r>
            <w:r w:rsidR="00CD4D2D">
              <w:rPr>
                <w:rFonts w:ascii="Arial" w:hAnsi="Arial" w:cs="Arial"/>
                <w:spacing w:val="-2"/>
                <w:sz w:val="18"/>
                <w:szCs w:val="18"/>
                <w:lang w:val="en-US"/>
              </w:rPr>
              <w:t>, including program entry requirements and selection requirements</w:t>
            </w:r>
            <w:r w:rsidRPr="00190683">
              <w:rPr>
                <w:rFonts w:ascii="Arial" w:hAnsi="Arial" w:cs="Arial"/>
                <w:spacing w:val="-2"/>
                <w:sz w:val="18"/>
                <w:szCs w:val="18"/>
                <w:lang w:val="en-US"/>
              </w:rPr>
              <w:t>.</w:t>
            </w:r>
          </w:p>
          <w:p w14:paraId="4CEB6260" w14:textId="047F8C94" w:rsidR="00190683" w:rsidRPr="00190683" w:rsidRDefault="00CD4D2D" w:rsidP="006642F2">
            <w:pPr>
              <w:pStyle w:val="NoParagraphStyle"/>
              <w:numPr>
                <w:ilvl w:val="0"/>
                <w:numId w:val="41"/>
              </w:numPr>
              <w:suppressAutoHyphens/>
              <w:spacing w:before="40" w:after="40"/>
              <w:ind w:left="487"/>
              <w:contextualSpacing/>
              <w:rPr>
                <w:rFonts w:ascii="Arial" w:hAnsi="Arial" w:cs="Arial"/>
                <w:spacing w:val="-2"/>
                <w:sz w:val="18"/>
                <w:szCs w:val="18"/>
                <w:lang w:val="en-US"/>
              </w:rPr>
            </w:pPr>
            <w:r>
              <w:rPr>
                <w:rFonts w:ascii="Arial" w:hAnsi="Arial" w:cs="Arial"/>
                <w:spacing w:val="-2"/>
                <w:sz w:val="18"/>
                <w:szCs w:val="18"/>
                <w:lang w:val="en-US"/>
              </w:rPr>
              <w:t>Developed</w:t>
            </w:r>
            <w:r w:rsidR="00190683" w:rsidRPr="00190683">
              <w:rPr>
                <w:rFonts w:ascii="Arial" w:hAnsi="Arial" w:cs="Arial"/>
                <w:spacing w:val="-2"/>
                <w:sz w:val="18"/>
                <w:szCs w:val="18"/>
                <w:lang w:val="en-US"/>
              </w:rPr>
              <w:t xml:space="preserve"> organisational skills </w:t>
            </w:r>
            <w:r>
              <w:rPr>
                <w:rFonts w:ascii="Arial" w:hAnsi="Arial" w:cs="Arial"/>
                <w:spacing w:val="-2"/>
                <w:sz w:val="18"/>
                <w:szCs w:val="18"/>
                <w:lang w:val="en-US"/>
              </w:rPr>
              <w:t xml:space="preserve">and initiative, </w:t>
            </w:r>
            <w:r w:rsidR="00190683" w:rsidRPr="00190683">
              <w:rPr>
                <w:rFonts w:ascii="Arial" w:hAnsi="Arial" w:cs="Arial"/>
                <w:spacing w:val="-2"/>
                <w:sz w:val="18"/>
                <w:szCs w:val="18"/>
                <w:lang w:val="en-US"/>
              </w:rPr>
              <w:t xml:space="preserve">including strong attention to detail and the ability to </w:t>
            </w:r>
            <w:r w:rsidR="006642F2">
              <w:rPr>
                <w:rFonts w:ascii="Arial" w:hAnsi="Arial" w:cs="Arial"/>
                <w:spacing w:val="-2"/>
                <w:sz w:val="18"/>
                <w:szCs w:val="18"/>
                <w:lang w:val="en-US"/>
              </w:rPr>
              <w:t xml:space="preserve">prioritise tasks and </w:t>
            </w:r>
            <w:r w:rsidR="00190683" w:rsidRPr="00190683">
              <w:rPr>
                <w:rFonts w:ascii="Arial" w:hAnsi="Arial" w:cs="Arial"/>
                <w:spacing w:val="-2"/>
                <w:sz w:val="18"/>
                <w:szCs w:val="18"/>
                <w:lang w:val="en-US"/>
              </w:rPr>
              <w:t>to meet deadlines</w:t>
            </w:r>
            <w:r w:rsidR="00F65F48">
              <w:rPr>
                <w:rFonts w:ascii="Arial" w:hAnsi="Arial" w:cs="Arial"/>
                <w:spacing w:val="-2"/>
                <w:sz w:val="18"/>
                <w:szCs w:val="18"/>
                <w:lang w:val="en-US"/>
              </w:rPr>
              <w:t>, often with competing demands, in a complex team environment</w:t>
            </w:r>
            <w:r w:rsidR="00190683" w:rsidRPr="00190683">
              <w:rPr>
                <w:rFonts w:ascii="Arial" w:hAnsi="Arial" w:cs="Arial"/>
                <w:spacing w:val="-2"/>
                <w:sz w:val="18"/>
                <w:szCs w:val="18"/>
                <w:lang w:val="en-US"/>
              </w:rPr>
              <w:t>.</w:t>
            </w:r>
          </w:p>
          <w:p w14:paraId="49303B60" w14:textId="57E28C4C" w:rsidR="00190683" w:rsidRDefault="00190683" w:rsidP="00E476E9">
            <w:pPr>
              <w:pStyle w:val="NoParagraphStyle"/>
              <w:numPr>
                <w:ilvl w:val="0"/>
                <w:numId w:val="41"/>
              </w:numPr>
              <w:suppressAutoHyphens/>
              <w:spacing w:before="40" w:after="40"/>
              <w:ind w:left="487"/>
              <w:contextualSpacing/>
              <w:rPr>
                <w:rFonts w:ascii="Arial" w:hAnsi="Arial" w:cs="Arial"/>
                <w:spacing w:val="-2"/>
                <w:sz w:val="18"/>
                <w:szCs w:val="18"/>
                <w:lang w:val="en-US"/>
              </w:rPr>
            </w:pPr>
            <w:r w:rsidRPr="00E476E9">
              <w:rPr>
                <w:rFonts w:ascii="Arial" w:hAnsi="Arial" w:cs="Arial"/>
                <w:spacing w:val="-2"/>
                <w:sz w:val="18"/>
                <w:szCs w:val="18"/>
                <w:lang w:val="en-US"/>
              </w:rPr>
              <w:t>Demonstrated high level customer service skills</w:t>
            </w:r>
            <w:r w:rsidR="00730DF6" w:rsidRPr="00E476E9">
              <w:rPr>
                <w:rFonts w:ascii="Arial" w:hAnsi="Arial" w:cs="Arial"/>
                <w:spacing w:val="-2"/>
                <w:sz w:val="18"/>
                <w:szCs w:val="18"/>
                <w:lang w:val="en-US"/>
              </w:rPr>
              <w:t xml:space="preserve"> with </w:t>
            </w:r>
            <w:r w:rsidR="00E476E9">
              <w:rPr>
                <w:rFonts w:ascii="Arial" w:hAnsi="Arial" w:cs="Arial"/>
                <w:spacing w:val="-2"/>
                <w:sz w:val="18"/>
                <w:szCs w:val="18"/>
                <w:lang w:val="en-US"/>
              </w:rPr>
              <w:t>e</w:t>
            </w:r>
            <w:r w:rsidRPr="00E476E9">
              <w:rPr>
                <w:rFonts w:ascii="Arial" w:hAnsi="Arial" w:cs="Arial"/>
                <w:spacing w:val="-2"/>
                <w:sz w:val="18"/>
                <w:szCs w:val="18"/>
                <w:lang w:val="en-US"/>
              </w:rPr>
              <w:t>ffective communication skills, including the ability to consult effectively with a wide range of culturally diverse stakeholders.</w:t>
            </w:r>
          </w:p>
          <w:p w14:paraId="1D843997" w14:textId="49D9CE82" w:rsidR="007151FB" w:rsidRPr="00E476E9" w:rsidRDefault="007151FB" w:rsidP="00E476E9">
            <w:pPr>
              <w:pStyle w:val="NoParagraphStyle"/>
              <w:numPr>
                <w:ilvl w:val="0"/>
                <w:numId w:val="41"/>
              </w:numPr>
              <w:suppressAutoHyphens/>
              <w:spacing w:before="40" w:after="40"/>
              <w:ind w:left="487"/>
              <w:contextualSpacing/>
              <w:rPr>
                <w:rFonts w:ascii="Arial" w:hAnsi="Arial" w:cs="Arial"/>
                <w:spacing w:val="-2"/>
                <w:sz w:val="18"/>
                <w:szCs w:val="18"/>
                <w:lang w:val="en-US"/>
              </w:rPr>
            </w:pPr>
            <w:bookmarkStart w:id="0" w:name="_Hlk126182722"/>
            <w:r w:rsidRPr="007151FB">
              <w:rPr>
                <w:rFonts w:ascii="Arial" w:hAnsi="Arial" w:cs="Arial"/>
                <w:spacing w:val="-2"/>
                <w:sz w:val="18"/>
                <w:szCs w:val="18"/>
                <w:lang w:val="en-US"/>
              </w:rPr>
              <w:t xml:space="preserve">Experience in the provision of timely and accurate advice to students and other stakeholders, </w:t>
            </w:r>
            <w:r w:rsidR="00966DCF">
              <w:rPr>
                <w:rFonts w:ascii="Arial" w:hAnsi="Arial" w:cs="Arial"/>
                <w:spacing w:val="-2"/>
                <w:sz w:val="18"/>
                <w:szCs w:val="18"/>
                <w:lang w:val="en-US"/>
              </w:rPr>
              <w:t xml:space="preserve">and the </w:t>
            </w:r>
            <w:r w:rsidR="00966DCF" w:rsidRPr="007151FB">
              <w:rPr>
                <w:rFonts w:ascii="Arial" w:hAnsi="Arial" w:cs="Arial"/>
                <w:spacing w:val="-2"/>
                <w:sz w:val="18"/>
                <w:szCs w:val="18"/>
                <w:lang w:val="en-US"/>
              </w:rPr>
              <w:t xml:space="preserve">ability to interpret and apply policies, procedures and legislative requirements </w:t>
            </w:r>
            <w:r w:rsidR="00966DCF">
              <w:rPr>
                <w:rFonts w:ascii="Arial" w:hAnsi="Arial" w:cs="Arial"/>
                <w:spacing w:val="-2"/>
                <w:sz w:val="18"/>
                <w:szCs w:val="18"/>
                <w:lang w:val="en-US"/>
              </w:rPr>
              <w:t xml:space="preserve">relating to </w:t>
            </w:r>
            <w:r w:rsidRPr="007151FB">
              <w:rPr>
                <w:rFonts w:ascii="Arial" w:hAnsi="Arial" w:cs="Arial"/>
                <w:spacing w:val="-2"/>
                <w:sz w:val="18"/>
                <w:szCs w:val="18"/>
                <w:lang w:val="en-US"/>
              </w:rPr>
              <w:t>international student application</w:t>
            </w:r>
            <w:r w:rsidR="00966DCF">
              <w:rPr>
                <w:rFonts w:ascii="Arial" w:hAnsi="Arial" w:cs="Arial"/>
                <w:spacing w:val="-2"/>
                <w:sz w:val="18"/>
                <w:szCs w:val="18"/>
                <w:lang w:val="en-US"/>
              </w:rPr>
              <w:t xml:space="preserve"> policies and procedures</w:t>
            </w:r>
            <w:r w:rsidRPr="007151FB">
              <w:rPr>
                <w:rFonts w:ascii="Arial" w:hAnsi="Arial" w:cs="Arial"/>
                <w:spacing w:val="-2"/>
                <w:sz w:val="18"/>
                <w:szCs w:val="18"/>
                <w:lang w:val="en-US"/>
              </w:rPr>
              <w:t>.</w:t>
            </w:r>
          </w:p>
          <w:bookmarkEnd w:id="0"/>
          <w:p w14:paraId="1594E9F5" w14:textId="54DB76F9" w:rsidR="007151FB" w:rsidRDefault="006642F2" w:rsidP="00863197">
            <w:pPr>
              <w:pStyle w:val="NoParagraphStyle"/>
              <w:numPr>
                <w:ilvl w:val="0"/>
                <w:numId w:val="41"/>
              </w:numPr>
              <w:suppressAutoHyphens/>
              <w:spacing w:before="40" w:after="40"/>
              <w:ind w:left="487"/>
              <w:contextualSpacing/>
              <w:rPr>
                <w:rFonts w:ascii="Arial" w:hAnsi="Arial" w:cs="Arial"/>
                <w:spacing w:val="-2"/>
                <w:sz w:val="18"/>
                <w:szCs w:val="18"/>
                <w:lang w:val="en-US"/>
              </w:rPr>
            </w:pPr>
            <w:r>
              <w:rPr>
                <w:rFonts w:ascii="Arial" w:hAnsi="Arial" w:cs="Arial"/>
                <w:spacing w:val="-2"/>
                <w:sz w:val="18"/>
                <w:szCs w:val="18"/>
                <w:lang w:val="en-US"/>
              </w:rPr>
              <w:t>Well-developed computing skills, using the Microsoft Office suite of programs and information systems for developing and maintaining electronic records, including s</w:t>
            </w:r>
            <w:r w:rsidR="00190683" w:rsidRPr="00190683">
              <w:rPr>
                <w:rFonts w:ascii="Arial" w:hAnsi="Arial" w:cs="Arial"/>
                <w:spacing w:val="-2"/>
                <w:sz w:val="18"/>
                <w:szCs w:val="18"/>
                <w:lang w:val="en-US"/>
              </w:rPr>
              <w:t xml:space="preserve">ound administrative </w:t>
            </w:r>
            <w:proofErr w:type="gramStart"/>
            <w:r w:rsidR="00190683" w:rsidRPr="00190683">
              <w:rPr>
                <w:rFonts w:ascii="Arial" w:hAnsi="Arial" w:cs="Arial"/>
                <w:spacing w:val="-2"/>
                <w:sz w:val="18"/>
                <w:szCs w:val="18"/>
                <w:lang w:val="en-US"/>
              </w:rPr>
              <w:t>skills</w:t>
            </w:r>
            <w:r>
              <w:rPr>
                <w:rFonts w:ascii="Arial" w:hAnsi="Arial" w:cs="Arial"/>
                <w:spacing w:val="-2"/>
                <w:sz w:val="18"/>
                <w:szCs w:val="18"/>
                <w:lang w:val="en-US"/>
              </w:rPr>
              <w:t xml:space="preserve"> </w:t>
            </w:r>
            <w:r w:rsidR="007151FB" w:rsidRPr="007151FB">
              <w:rPr>
                <w:rFonts w:ascii="Arial" w:hAnsi="Arial" w:cs="Arial"/>
                <w:spacing w:val="-2"/>
                <w:sz w:val="18"/>
                <w:szCs w:val="18"/>
                <w:lang w:val="en-US"/>
              </w:rPr>
              <w:t>.</w:t>
            </w:r>
            <w:proofErr w:type="gramEnd"/>
          </w:p>
          <w:p w14:paraId="7E12FF24" w14:textId="1376992B" w:rsidR="00117724" w:rsidRDefault="00117724" w:rsidP="00863197">
            <w:pPr>
              <w:pStyle w:val="NoParagraphStyle"/>
              <w:numPr>
                <w:ilvl w:val="0"/>
                <w:numId w:val="41"/>
              </w:numPr>
              <w:suppressAutoHyphens/>
              <w:spacing w:before="40" w:after="40"/>
              <w:ind w:left="487"/>
              <w:contextualSpacing/>
              <w:rPr>
                <w:rFonts w:ascii="Arial" w:hAnsi="Arial" w:cs="Arial"/>
                <w:spacing w:val="-2"/>
                <w:sz w:val="18"/>
                <w:szCs w:val="18"/>
                <w:lang w:val="en-US"/>
              </w:rPr>
            </w:pPr>
            <w:r w:rsidRPr="00117724">
              <w:rPr>
                <w:rFonts w:ascii="Arial" w:hAnsi="Arial" w:cs="Arial"/>
                <w:spacing w:val="-2"/>
                <w:sz w:val="18"/>
                <w:szCs w:val="18"/>
                <w:lang w:val="en-US"/>
              </w:rPr>
              <w:t>Ability to work autonomously and as a member of a team and demonstrated commitment to contributing to a positive team environment.</w:t>
            </w:r>
          </w:p>
          <w:p w14:paraId="59CE8FE9" w14:textId="37847F54" w:rsidR="00921328" w:rsidRPr="00676CAF" w:rsidRDefault="00921328" w:rsidP="00075FC7">
            <w:pPr>
              <w:pStyle w:val="NoParagraphStyle"/>
              <w:suppressAutoHyphens/>
              <w:spacing w:before="40" w:after="40" w:line="240" w:lineRule="auto"/>
              <w:contextualSpacing/>
              <w:rPr>
                <w:rFonts w:ascii="Arial" w:hAnsi="Arial" w:cs="Arial"/>
                <w:b/>
                <w:spacing w:val="-2"/>
                <w:sz w:val="18"/>
                <w:szCs w:val="18"/>
                <w:lang w:val="en-US"/>
              </w:rPr>
            </w:pPr>
          </w:p>
          <w:p w14:paraId="71159BF8" w14:textId="33D277CE" w:rsidR="00921328" w:rsidRPr="00676CAF" w:rsidRDefault="00921328" w:rsidP="00075FC7">
            <w:pPr>
              <w:pStyle w:val="NoParagraphStyle"/>
              <w:suppressAutoHyphens/>
              <w:spacing w:before="40" w:after="40" w:line="240" w:lineRule="auto"/>
              <w:contextualSpacing/>
              <w:rPr>
                <w:rFonts w:ascii="Arial" w:hAnsi="Arial" w:cs="Arial"/>
                <w:b/>
                <w:spacing w:val="-2"/>
                <w:sz w:val="18"/>
                <w:szCs w:val="18"/>
                <w:lang w:val="en-US"/>
              </w:rPr>
            </w:pPr>
            <w:r w:rsidRPr="00676CAF">
              <w:rPr>
                <w:rFonts w:ascii="Arial" w:hAnsi="Arial" w:cs="Arial"/>
                <w:b/>
                <w:spacing w:val="-2"/>
                <w:sz w:val="18"/>
                <w:szCs w:val="18"/>
                <w:lang w:val="en-US"/>
              </w:rPr>
              <w:t>Desirable:</w:t>
            </w:r>
          </w:p>
          <w:p w14:paraId="2B652A35" w14:textId="5E8BD57D" w:rsidR="00190683" w:rsidRPr="00190683" w:rsidRDefault="003F5362" w:rsidP="00D02A45">
            <w:pPr>
              <w:pStyle w:val="NoParagraphStyle"/>
              <w:numPr>
                <w:ilvl w:val="0"/>
                <w:numId w:val="41"/>
              </w:numPr>
              <w:suppressAutoHyphens/>
              <w:spacing w:before="40" w:after="40"/>
              <w:contextualSpacing/>
              <w:rPr>
                <w:rFonts w:ascii="Arial" w:hAnsi="Arial" w:cs="Arial"/>
                <w:spacing w:val="-2"/>
                <w:sz w:val="18"/>
                <w:szCs w:val="18"/>
                <w:lang w:val="en-US"/>
              </w:rPr>
            </w:pPr>
            <w:r>
              <w:rPr>
                <w:rFonts w:ascii="Arial" w:hAnsi="Arial" w:cs="Arial"/>
                <w:spacing w:val="-2"/>
                <w:sz w:val="18"/>
                <w:szCs w:val="18"/>
                <w:lang w:val="en-US"/>
              </w:rPr>
              <w:t>Broad</w:t>
            </w:r>
            <w:r w:rsidRPr="00190683">
              <w:rPr>
                <w:rFonts w:ascii="Arial" w:hAnsi="Arial" w:cs="Arial"/>
                <w:spacing w:val="-2"/>
                <w:sz w:val="18"/>
                <w:szCs w:val="18"/>
                <w:lang w:val="en-US"/>
              </w:rPr>
              <w:t xml:space="preserve"> </w:t>
            </w:r>
            <w:r w:rsidR="00190683" w:rsidRPr="00190683">
              <w:rPr>
                <w:rFonts w:ascii="Arial" w:hAnsi="Arial" w:cs="Arial"/>
                <w:spacing w:val="-2"/>
                <w:sz w:val="18"/>
                <w:szCs w:val="18"/>
                <w:lang w:val="en-US"/>
              </w:rPr>
              <w:t>knowledge of university program structure, academic policies and procedures.</w:t>
            </w:r>
          </w:p>
          <w:p w14:paraId="6310EEAC" w14:textId="358A114D" w:rsidR="00190683" w:rsidRPr="001531AB" w:rsidRDefault="00190683" w:rsidP="00D02A45">
            <w:pPr>
              <w:pStyle w:val="NoParagraphStyle"/>
              <w:numPr>
                <w:ilvl w:val="0"/>
                <w:numId w:val="41"/>
              </w:numPr>
              <w:suppressAutoHyphens/>
              <w:spacing w:before="40" w:after="40"/>
              <w:contextualSpacing/>
              <w:rPr>
                <w:rFonts w:ascii="Arial" w:hAnsi="Arial" w:cs="Arial"/>
                <w:spacing w:val="-2"/>
                <w:sz w:val="18"/>
                <w:szCs w:val="18"/>
                <w:lang w:val="en-US"/>
              </w:rPr>
            </w:pPr>
            <w:r w:rsidRPr="001531AB">
              <w:rPr>
                <w:rFonts w:ascii="Arial" w:hAnsi="Arial" w:cs="Arial"/>
                <w:spacing w:val="-2"/>
                <w:sz w:val="18"/>
                <w:szCs w:val="18"/>
                <w:lang w:val="en-US"/>
              </w:rPr>
              <w:t>Experience in working with international students and international communities</w:t>
            </w:r>
            <w:r w:rsidR="003F5362" w:rsidRPr="001531AB">
              <w:rPr>
                <w:rFonts w:ascii="Arial" w:hAnsi="Arial" w:cs="Arial"/>
                <w:spacing w:val="-2"/>
                <w:sz w:val="18"/>
                <w:szCs w:val="18"/>
                <w:lang w:val="en-US"/>
              </w:rPr>
              <w:t>.</w:t>
            </w:r>
          </w:p>
          <w:p w14:paraId="3B4D0512" w14:textId="0DC1B96D" w:rsidR="00715426" w:rsidRPr="00632E64" w:rsidRDefault="003F5362" w:rsidP="00D02A45">
            <w:pPr>
              <w:pStyle w:val="NoParagraphStyle"/>
              <w:numPr>
                <w:ilvl w:val="0"/>
                <w:numId w:val="41"/>
              </w:numPr>
              <w:suppressAutoHyphens/>
              <w:spacing w:before="40" w:after="40"/>
              <w:contextualSpacing/>
              <w:rPr>
                <w:rFonts w:ascii="Arial" w:hAnsi="Arial" w:cs="Arial"/>
                <w:b/>
                <w:spacing w:val="-2"/>
                <w:sz w:val="18"/>
                <w:szCs w:val="18"/>
                <w:lang w:val="en-US"/>
              </w:rPr>
            </w:pPr>
            <w:r w:rsidRPr="001531AB">
              <w:rPr>
                <w:rFonts w:ascii="Arial" w:hAnsi="Arial" w:cs="Arial"/>
                <w:spacing w:val="-2"/>
                <w:sz w:val="18"/>
                <w:szCs w:val="18"/>
                <w:lang w:val="en-US"/>
              </w:rPr>
              <w:t>Knowledge of a language</w:t>
            </w:r>
            <w:r w:rsidRPr="006642F2">
              <w:rPr>
                <w:rFonts w:ascii="Arial" w:hAnsi="Arial" w:cs="Arial"/>
                <w:spacing w:val="-2"/>
                <w:sz w:val="18"/>
                <w:szCs w:val="18"/>
                <w:lang w:val="en-US"/>
              </w:rPr>
              <w:t xml:space="preserve"> other than English and/or an understanding of, or experience with other cultures. </w:t>
            </w:r>
          </w:p>
          <w:p w14:paraId="24AFB1F1" w14:textId="77777777" w:rsidR="006642F2" w:rsidRPr="006642F2" w:rsidRDefault="006642F2" w:rsidP="00632E64">
            <w:pPr>
              <w:pStyle w:val="NoParagraphStyle"/>
              <w:suppressAutoHyphens/>
              <w:spacing w:before="40" w:after="40"/>
              <w:contextualSpacing/>
              <w:rPr>
                <w:rFonts w:ascii="Arial" w:hAnsi="Arial" w:cs="Arial"/>
                <w:b/>
                <w:spacing w:val="-2"/>
                <w:sz w:val="18"/>
                <w:szCs w:val="18"/>
                <w:lang w:val="en-US"/>
              </w:rPr>
            </w:pPr>
          </w:p>
          <w:p w14:paraId="4E642CB8" w14:textId="2C564AA2" w:rsidR="006C2536" w:rsidRPr="00676CAF" w:rsidRDefault="006C2536" w:rsidP="00075FC7">
            <w:pPr>
              <w:pStyle w:val="NoParagraphStyle"/>
              <w:suppressAutoHyphens/>
              <w:spacing w:before="40" w:after="40" w:line="240" w:lineRule="auto"/>
              <w:contextualSpacing/>
              <w:rPr>
                <w:rFonts w:ascii="Arial" w:hAnsi="Arial" w:cs="Arial"/>
                <w:b/>
                <w:i/>
                <w:iCs/>
                <w:spacing w:val="-2"/>
                <w:sz w:val="18"/>
                <w:szCs w:val="18"/>
                <w:lang w:val="en-US"/>
              </w:rPr>
            </w:pPr>
            <w:r w:rsidRPr="00676CAF">
              <w:rPr>
                <w:rFonts w:ascii="Arial" w:hAnsi="Arial" w:cs="Arial"/>
                <w:b/>
                <w:spacing w:val="-2"/>
                <w:sz w:val="18"/>
                <w:szCs w:val="18"/>
                <w:lang w:val="en-US"/>
              </w:rPr>
              <w:t>Qualification/s:</w:t>
            </w:r>
          </w:p>
          <w:p w14:paraId="69631B56" w14:textId="34FF77A7" w:rsidR="00190683" w:rsidRDefault="009559C2" w:rsidP="00E33E7D">
            <w:pPr>
              <w:pStyle w:val="ListParagraph"/>
              <w:numPr>
                <w:ilvl w:val="0"/>
                <w:numId w:val="43"/>
              </w:numPr>
              <w:spacing w:before="40" w:after="40"/>
              <w:ind w:left="487" w:hanging="284"/>
              <w:rPr>
                <w:rFonts w:cs="Arial"/>
                <w:sz w:val="18"/>
                <w:szCs w:val="18"/>
              </w:rPr>
            </w:pPr>
            <w:r>
              <w:rPr>
                <w:rFonts w:cs="Arial"/>
                <w:sz w:val="18"/>
                <w:szCs w:val="18"/>
              </w:rPr>
              <w:t>Completion of a degree</w:t>
            </w:r>
            <w:r w:rsidR="00CD4D2D">
              <w:rPr>
                <w:rFonts w:cs="Arial"/>
                <w:sz w:val="18"/>
                <w:szCs w:val="18"/>
              </w:rPr>
              <w:t xml:space="preserve"> </w:t>
            </w:r>
            <w:r w:rsidR="00190683" w:rsidRPr="00E33E7D">
              <w:rPr>
                <w:rFonts w:cs="Arial"/>
                <w:sz w:val="18"/>
                <w:szCs w:val="18"/>
              </w:rPr>
              <w:t>qualification; or</w:t>
            </w:r>
          </w:p>
          <w:p w14:paraId="72D8C062" w14:textId="625167B6" w:rsidR="00733275" w:rsidRPr="00577BF4" w:rsidRDefault="000C45FB" w:rsidP="00577BF4">
            <w:pPr>
              <w:pStyle w:val="ListParagraph"/>
              <w:numPr>
                <w:ilvl w:val="0"/>
                <w:numId w:val="43"/>
              </w:numPr>
              <w:spacing w:before="40" w:after="40"/>
              <w:ind w:left="487" w:hanging="284"/>
              <w:rPr>
                <w:sz w:val="18"/>
                <w:szCs w:val="18"/>
              </w:rPr>
            </w:pPr>
            <w:r w:rsidRPr="00577BF4">
              <w:rPr>
                <w:sz w:val="18"/>
                <w:szCs w:val="18"/>
              </w:rPr>
              <w:t>An equivalent combination of relevant experience and/or education/training.</w:t>
            </w:r>
          </w:p>
          <w:p w14:paraId="741472F2" w14:textId="114F25C5" w:rsidR="00A1535C" w:rsidRPr="00676CAF" w:rsidRDefault="00A1535C" w:rsidP="00A1535C">
            <w:pPr>
              <w:spacing w:before="40" w:after="40"/>
              <w:rPr>
                <w:rFonts w:ascii="Arial" w:hAnsi="Arial" w:cs="Arial"/>
                <w:sz w:val="18"/>
                <w:szCs w:val="18"/>
              </w:rPr>
            </w:pPr>
          </w:p>
        </w:tc>
      </w:tr>
    </w:tbl>
    <w:p w14:paraId="14639C60" w14:textId="77777777" w:rsidR="006C2536" w:rsidRPr="00676CAF" w:rsidRDefault="006C2536" w:rsidP="006C2536">
      <w:pPr>
        <w:rPr>
          <w:rFonts w:ascii="Arial" w:hAnsi="Arial" w:cs="Arial"/>
        </w:rPr>
      </w:pPr>
    </w:p>
    <w:p w14:paraId="4C72CAAB" w14:textId="77777777" w:rsidR="00076365" w:rsidRPr="00676CAF" w:rsidRDefault="00076365" w:rsidP="006C2536">
      <w:pPr>
        <w:pStyle w:val="NoParagraphStyle"/>
        <w:ind w:hanging="567"/>
        <w:rPr>
          <w:rFonts w:ascii="Arial" w:hAnsi="Arial" w:cs="Arial"/>
          <w:b/>
          <w:sz w:val="2"/>
          <w:szCs w:val="2"/>
        </w:rPr>
      </w:pPr>
    </w:p>
    <w:sectPr w:rsidR="00076365" w:rsidRPr="00676CAF" w:rsidSect="00CC3A60">
      <w:headerReference w:type="first" r:id="rId14"/>
      <w:footerReference w:type="first" r:id="rId15"/>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1286" w14:textId="77777777" w:rsidR="009B374C" w:rsidRDefault="009B374C">
      <w:r>
        <w:separator/>
      </w:r>
    </w:p>
  </w:endnote>
  <w:endnote w:type="continuationSeparator" w:id="0">
    <w:p w14:paraId="5B173AD9" w14:textId="77777777" w:rsidR="009B374C" w:rsidRDefault="009B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EB6A" w14:textId="77777777" w:rsidR="00C05DBD" w:rsidRDefault="00C05DBD" w:rsidP="00C05DBD">
    <w:pPr>
      <w:pStyle w:val="NoParagraphStyle"/>
      <w:rPr>
        <w:rFonts w:ascii="ArialMT" w:hAnsi="ArialMT" w:cs="ArialMT" w:hint="eastAsia"/>
        <w:spacing w:val="-2"/>
        <w:sz w:val="16"/>
        <w:szCs w:val="16"/>
        <w:lang w:val="en-US"/>
      </w:rPr>
    </w:pPr>
  </w:p>
  <w:p w14:paraId="43EC041F"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CD5F9" w14:textId="77777777" w:rsidR="009B374C" w:rsidRDefault="009B374C">
      <w:r>
        <w:separator/>
      </w:r>
    </w:p>
  </w:footnote>
  <w:footnote w:type="continuationSeparator" w:id="0">
    <w:p w14:paraId="7C0B4865" w14:textId="77777777" w:rsidR="009B374C" w:rsidRDefault="009B3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54C5"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1B034D70" wp14:editId="68BE78C2">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298AC30A" w14:textId="77777777" w:rsidR="00C05DBD" w:rsidRPr="006F7E6B" w:rsidRDefault="00C05DBD" w:rsidP="00C05DBD">
    <w:pPr>
      <w:pStyle w:val="NoParagraphStyle"/>
      <w:rPr>
        <w:rFonts w:ascii="ArialMT" w:hAnsi="ArialMT" w:cs="ArialMT" w:hint="eastAsia"/>
        <w:spacing w:val="-1"/>
        <w:sz w:val="22"/>
        <w:szCs w:val="12"/>
        <w:lang w:val="en-US"/>
      </w:rPr>
    </w:pPr>
  </w:p>
  <w:p w14:paraId="4B691652"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1E0FF4B5" w14:textId="77777777" w:rsidTr="00C05DBD">
      <w:trPr>
        <w:trHeight w:val="184"/>
      </w:trPr>
      <w:tc>
        <w:tcPr>
          <w:tcW w:w="1951" w:type="dxa"/>
          <w:shd w:val="clear" w:color="auto" w:fill="auto"/>
          <w:vAlign w:val="center"/>
        </w:tcPr>
        <w:p w14:paraId="198A30C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657D9509"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1DCB5F33"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66841114" w14:textId="77777777" w:rsidTr="00C05DBD">
      <w:trPr>
        <w:trHeight w:val="184"/>
      </w:trPr>
      <w:tc>
        <w:tcPr>
          <w:tcW w:w="1951" w:type="dxa"/>
          <w:shd w:val="clear" w:color="auto" w:fill="auto"/>
          <w:vAlign w:val="center"/>
        </w:tcPr>
        <w:p w14:paraId="652B7AA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500E1E28"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48A7C02B"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1D9D3CC9" w14:textId="77777777" w:rsidTr="00C05DBD">
      <w:trPr>
        <w:trHeight w:val="184"/>
      </w:trPr>
      <w:tc>
        <w:tcPr>
          <w:tcW w:w="1951" w:type="dxa"/>
          <w:shd w:val="clear" w:color="auto" w:fill="auto"/>
          <w:vAlign w:val="center"/>
        </w:tcPr>
        <w:p w14:paraId="739015D6"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79A2B052"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7153241C" w14:textId="77777777" w:rsidR="00C05DBD" w:rsidRPr="008E58E7" w:rsidRDefault="00C05DBD" w:rsidP="00C05DBD">
          <w:pPr>
            <w:pStyle w:val="NoParagraphStyle"/>
            <w:rPr>
              <w:rFonts w:ascii="Arial" w:hAnsi="Arial" w:cs="Arial"/>
              <w:spacing w:val="-1"/>
              <w:sz w:val="12"/>
              <w:szCs w:val="12"/>
              <w:lang w:val="en-US"/>
            </w:rPr>
          </w:pPr>
        </w:p>
      </w:tc>
    </w:tr>
  </w:tbl>
  <w:p w14:paraId="3431B32D"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CEA"/>
    <w:multiLevelType w:val="hybridMultilevel"/>
    <w:tmpl w:val="6F407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D46923"/>
    <w:multiLevelType w:val="hybridMultilevel"/>
    <w:tmpl w:val="5BB4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3D13EF"/>
    <w:multiLevelType w:val="hybridMultilevel"/>
    <w:tmpl w:val="2C64635C"/>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509E9"/>
    <w:multiLevelType w:val="hybridMultilevel"/>
    <w:tmpl w:val="ACD85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1D602103"/>
    <w:multiLevelType w:val="hybridMultilevel"/>
    <w:tmpl w:val="CFEE7248"/>
    <w:lvl w:ilvl="0" w:tplc="0C090001">
      <w:start w:val="1"/>
      <w:numFmt w:val="bullet"/>
      <w:lvlText w:val=""/>
      <w:lvlJc w:val="left"/>
      <w:pPr>
        <w:ind w:left="360" w:hanging="360"/>
      </w:pPr>
      <w:rPr>
        <w:rFonts w:ascii="Symbol" w:hAnsi="Symbol"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DB662F"/>
    <w:multiLevelType w:val="hybridMultilevel"/>
    <w:tmpl w:val="839A0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E578D9"/>
    <w:multiLevelType w:val="hybridMultilevel"/>
    <w:tmpl w:val="D610C8C4"/>
    <w:lvl w:ilvl="0" w:tplc="B52270E0">
      <w:numFmt w:val="bullet"/>
      <w:lvlText w:val=""/>
      <w:lvlJc w:val="left"/>
      <w:pPr>
        <w:ind w:left="453" w:hanging="348"/>
      </w:pPr>
      <w:rPr>
        <w:rFonts w:ascii="Symbol" w:eastAsia="Symbol" w:hAnsi="Symbol" w:cs="Symbol" w:hint="default"/>
        <w:w w:val="99"/>
        <w:sz w:val="20"/>
        <w:szCs w:val="20"/>
        <w:lang w:val="en-AU" w:eastAsia="en-AU" w:bidi="en-AU"/>
      </w:rPr>
    </w:lvl>
    <w:lvl w:ilvl="1" w:tplc="CC40430C">
      <w:numFmt w:val="bullet"/>
      <w:lvlText w:val="•"/>
      <w:lvlJc w:val="left"/>
      <w:pPr>
        <w:ind w:left="1019" w:hanging="348"/>
      </w:pPr>
      <w:rPr>
        <w:rFonts w:hint="default"/>
        <w:lang w:val="en-AU" w:eastAsia="en-AU" w:bidi="en-AU"/>
      </w:rPr>
    </w:lvl>
    <w:lvl w:ilvl="2" w:tplc="852EAD2E">
      <w:numFmt w:val="bullet"/>
      <w:lvlText w:val="•"/>
      <w:lvlJc w:val="left"/>
      <w:pPr>
        <w:ind w:left="1578" w:hanging="348"/>
      </w:pPr>
      <w:rPr>
        <w:rFonts w:hint="default"/>
        <w:lang w:val="en-AU" w:eastAsia="en-AU" w:bidi="en-AU"/>
      </w:rPr>
    </w:lvl>
    <w:lvl w:ilvl="3" w:tplc="3E6C1DB6">
      <w:numFmt w:val="bullet"/>
      <w:lvlText w:val="•"/>
      <w:lvlJc w:val="left"/>
      <w:pPr>
        <w:ind w:left="2137" w:hanging="348"/>
      </w:pPr>
      <w:rPr>
        <w:rFonts w:hint="default"/>
        <w:lang w:val="en-AU" w:eastAsia="en-AU" w:bidi="en-AU"/>
      </w:rPr>
    </w:lvl>
    <w:lvl w:ilvl="4" w:tplc="299C9E66">
      <w:numFmt w:val="bullet"/>
      <w:lvlText w:val="•"/>
      <w:lvlJc w:val="left"/>
      <w:pPr>
        <w:ind w:left="2697" w:hanging="348"/>
      </w:pPr>
      <w:rPr>
        <w:rFonts w:hint="default"/>
        <w:lang w:val="en-AU" w:eastAsia="en-AU" w:bidi="en-AU"/>
      </w:rPr>
    </w:lvl>
    <w:lvl w:ilvl="5" w:tplc="3D345B8A">
      <w:numFmt w:val="bullet"/>
      <w:lvlText w:val="•"/>
      <w:lvlJc w:val="left"/>
      <w:pPr>
        <w:ind w:left="3256" w:hanging="348"/>
      </w:pPr>
      <w:rPr>
        <w:rFonts w:hint="default"/>
        <w:lang w:val="en-AU" w:eastAsia="en-AU" w:bidi="en-AU"/>
      </w:rPr>
    </w:lvl>
    <w:lvl w:ilvl="6" w:tplc="5582B9D2">
      <w:numFmt w:val="bullet"/>
      <w:lvlText w:val="•"/>
      <w:lvlJc w:val="left"/>
      <w:pPr>
        <w:ind w:left="3815" w:hanging="348"/>
      </w:pPr>
      <w:rPr>
        <w:rFonts w:hint="default"/>
        <w:lang w:val="en-AU" w:eastAsia="en-AU" w:bidi="en-AU"/>
      </w:rPr>
    </w:lvl>
    <w:lvl w:ilvl="7" w:tplc="2AB0E980">
      <w:numFmt w:val="bullet"/>
      <w:lvlText w:val="•"/>
      <w:lvlJc w:val="left"/>
      <w:pPr>
        <w:ind w:left="4375" w:hanging="348"/>
      </w:pPr>
      <w:rPr>
        <w:rFonts w:hint="default"/>
        <w:lang w:val="en-AU" w:eastAsia="en-AU" w:bidi="en-AU"/>
      </w:rPr>
    </w:lvl>
    <w:lvl w:ilvl="8" w:tplc="5922F7C6">
      <w:numFmt w:val="bullet"/>
      <w:lvlText w:val="•"/>
      <w:lvlJc w:val="left"/>
      <w:pPr>
        <w:ind w:left="4934" w:hanging="348"/>
      </w:pPr>
      <w:rPr>
        <w:rFonts w:hint="default"/>
        <w:lang w:val="en-AU" w:eastAsia="en-AU" w:bidi="en-AU"/>
      </w:rPr>
    </w:lvl>
  </w:abstractNum>
  <w:abstractNum w:abstractNumId="16" w15:restartNumberingAfterBreak="0">
    <w:nsid w:val="2A913F38"/>
    <w:multiLevelType w:val="hybridMultilevel"/>
    <w:tmpl w:val="260A92F4"/>
    <w:lvl w:ilvl="0" w:tplc="0C090001">
      <w:start w:val="1"/>
      <w:numFmt w:val="bullet"/>
      <w:lvlText w:val=""/>
      <w:lvlJc w:val="left"/>
      <w:pPr>
        <w:ind w:left="360" w:hanging="360"/>
      </w:pPr>
      <w:rPr>
        <w:rFonts w:ascii="Symbol" w:hAnsi="Symbol"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0E4535B"/>
    <w:multiLevelType w:val="hybridMultilevel"/>
    <w:tmpl w:val="2C64635C"/>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9A6FAF"/>
    <w:multiLevelType w:val="hybridMultilevel"/>
    <w:tmpl w:val="A176CEB4"/>
    <w:lvl w:ilvl="0" w:tplc="4A0071C6">
      <w:numFmt w:val="bullet"/>
      <w:lvlText w:val=""/>
      <w:lvlJc w:val="left"/>
      <w:pPr>
        <w:ind w:left="453" w:hanging="348"/>
      </w:pPr>
      <w:rPr>
        <w:rFonts w:ascii="Symbol" w:eastAsia="Symbol" w:hAnsi="Symbol" w:cs="Symbol" w:hint="default"/>
        <w:w w:val="99"/>
        <w:sz w:val="20"/>
        <w:szCs w:val="20"/>
        <w:lang w:val="en-AU" w:eastAsia="en-AU" w:bidi="en-AU"/>
      </w:rPr>
    </w:lvl>
    <w:lvl w:ilvl="1" w:tplc="12EAD75A">
      <w:numFmt w:val="bullet"/>
      <w:lvlText w:val="•"/>
      <w:lvlJc w:val="left"/>
      <w:pPr>
        <w:ind w:left="1019" w:hanging="348"/>
      </w:pPr>
      <w:rPr>
        <w:rFonts w:hint="default"/>
        <w:lang w:val="en-AU" w:eastAsia="en-AU" w:bidi="en-AU"/>
      </w:rPr>
    </w:lvl>
    <w:lvl w:ilvl="2" w:tplc="0F14AE0C">
      <w:numFmt w:val="bullet"/>
      <w:lvlText w:val="•"/>
      <w:lvlJc w:val="left"/>
      <w:pPr>
        <w:ind w:left="1578" w:hanging="348"/>
      </w:pPr>
      <w:rPr>
        <w:rFonts w:hint="default"/>
        <w:lang w:val="en-AU" w:eastAsia="en-AU" w:bidi="en-AU"/>
      </w:rPr>
    </w:lvl>
    <w:lvl w:ilvl="3" w:tplc="6DAE3802">
      <w:numFmt w:val="bullet"/>
      <w:lvlText w:val="•"/>
      <w:lvlJc w:val="left"/>
      <w:pPr>
        <w:ind w:left="2137" w:hanging="348"/>
      </w:pPr>
      <w:rPr>
        <w:rFonts w:hint="default"/>
        <w:lang w:val="en-AU" w:eastAsia="en-AU" w:bidi="en-AU"/>
      </w:rPr>
    </w:lvl>
    <w:lvl w:ilvl="4" w:tplc="F4228072">
      <w:numFmt w:val="bullet"/>
      <w:lvlText w:val="•"/>
      <w:lvlJc w:val="left"/>
      <w:pPr>
        <w:ind w:left="2697" w:hanging="348"/>
      </w:pPr>
      <w:rPr>
        <w:rFonts w:hint="default"/>
        <w:lang w:val="en-AU" w:eastAsia="en-AU" w:bidi="en-AU"/>
      </w:rPr>
    </w:lvl>
    <w:lvl w:ilvl="5" w:tplc="087E1518">
      <w:numFmt w:val="bullet"/>
      <w:lvlText w:val="•"/>
      <w:lvlJc w:val="left"/>
      <w:pPr>
        <w:ind w:left="3256" w:hanging="348"/>
      </w:pPr>
      <w:rPr>
        <w:rFonts w:hint="default"/>
        <w:lang w:val="en-AU" w:eastAsia="en-AU" w:bidi="en-AU"/>
      </w:rPr>
    </w:lvl>
    <w:lvl w:ilvl="6" w:tplc="82649412">
      <w:numFmt w:val="bullet"/>
      <w:lvlText w:val="•"/>
      <w:lvlJc w:val="left"/>
      <w:pPr>
        <w:ind w:left="3815" w:hanging="348"/>
      </w:pPr>
      <w:rPr>
        <w:rFonts w:hint="default"/>
        <w:lang w:val="en-AU" w:eastAsia="en-AU" w:bidi="en-AU"/>
      </w:rPr>
    </w:lvl>
    <w:lvl w:ilvl="7" w:tplc="0EDA23A8">
      <w:numFmt w:val="bullet"/>
      <w:lvlText w:val="•"/>
      <w:lvlJc w:val="left"/>
      <w:pPr>
        <w:ind w:left="4375" w:hanging="348"/>
      </w:pPr>
      <w:rPr>
        <w:rFonts w:hint="default"/>
        <w:lang w:val="en-AU" w:eastAsia="en-AU" w:bidi="en-AU"/>
      </w:rPr>
    </w:lvl>
    <w:lvl w:ilvl="8" w:tplc="70A61A0A">
      <w:numFmt w:val="bullet"/>
      <w:lvlText w:val="•"/>
      <w:lvlJc w:val="left"/>
      <w:pPr>
        <w:ind w:left="4934" w:hanging="348"/>
      </w:pPr>
      <w:rPr>
        <w:rFonts w:hint="default"/>
        <w:lang w:val="en-AU" w:eastAsia="en-AU" w:bidi="en-AU"/>
      </w:rPr>
    </w:lvl>
  </w:abstractNum>
  <w:abstractNum w:abstractNumId="23"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793535"/>
    <w:multiLevelType w:val="hybridMultilevel"/>
    <w:tmpl w:val="E6DE92E4"/>
    <w:lvl w:ilvl="0" w:tplc="B30A04FC">
      <w:numFmt w:val="bullet"/>
      <w:lvlText w:val=""/>
      <w:lvlJc w:val="left"/>
      <w:pPr>
        <w:ind w:left="453" w:hanging="348"/>
      </w:pPr>
      <w:rPr>
        <w:rFonts w:ascii="Symbol" w:eastAsia="Symbol" w:hAnsi="Symbol" w:cs="Symbol" w:hint="default"/>
        <w:w w:val="99"/>
        <w:sz w:val="20"/>
        <w:szCs w:val="20"/>
        <w:lang w:val="en-AU" w:eastAsia="en-AU" w:bidi="en-AU"/>
      </w:rPr>
    </w:lvl>
    <w:lvl w:ilvl="1" w:tplc="97E6C4B2">
      <w:numFmt w:val="bullet"/>
      <w:lvlText w:val="•"/>
      <w:lvlJc w:val="left"/>
      <w:pPr>
        <w:ind w:left="1019" w:hanging="348"/>
      </w:pPr>
      <w:rPr>
        <w:rFonts w:hint="default"/>
        <w:lang w:val="en-AU" w:eastAsia="en-AU" w:bidi="en-AU"/>
      </w:rPr>
    </w:lvl>
    <w:lvl w:ilvl="2" w:tplc="7CC2A200">
      <w:numFmt w:val="bullet"/>
      <w:lvlText w:val="•"/>
      <w:lvlJc w:val="left"/>
      <w:pPr>
        <w:ind w:left="1578" w:hanging="348"/>
      </w:pPr>
      <w:rPr>
        <w:rFonts w:hint="default"/>
        <w:lang w:val="en-AU" w:eastAsia="en-AU" w:bidi="en-AU"/>
      </w:rPr>
    </w:lvl>
    <w:lvl w:ilvl="3" w:tplc="8CF0517A">
      <w:numFmt w:val="bullet"/>
      <w:lvlText w:val="•"/>
      <w:lvlJc w:val="left"/>
      <w:pPr>
        <w:ind w:left="2137" w:hanging="348"/>
      </w:pPr>
      <w:rPr>
        <w:rFonts w:hint="default"/>
        <w:lang w:val="en-AU" w:eastAsia="en-AU" w:bidi="en-AU"/>
      </w:rPr>
    </w:lvl>
    <w:lvl w:ilvl="4" w:tplc="1FF44214">
      <w:numFmt w:val="bullet"/>
      <w:lvlText w:val="•"/>
      <w:lvlJc w:val="left"/>
      <w:pPr>
        <w:ind w:left="2697" w:hanging="348"/>
      </w:pPr>
      <w:rPr>
        <w:rFonts w:hint="default"/>
        <w:lang w:val="en-AU" w:eastAsia="en-AU" w:bidi="en-AU"/>
      </w:rPr>
    </w:lvl>
    <w:lvl w:ilvl="5" w:tplc="72B88EA8">
      <w:numFmt w:val="bullet"/>
      <w:lvlText w:val="•"/>
      <w:lvlJc w:val="left"/>
      <w:pPr>
        <w:ind w:left="3256" w:hanging="348"/>
      </w:pPr>
      <w:rPr>
        <w:rFonts w:hint="default"/>
        <w:lang w:val="en-AU" w:eastAsia="en-AU" w:bidi="en-AU"/>
      </w:rPr>
    </w:lvl>
    <w:lvl w:ilvl="6" w:tplc="28A00B7E">
      <w:numFmt w:val="bullet"/>
      <w:lvlText w:val="•"/>
      <w:lvlJc w:val="left"/>
      <w:pPr>
        <w:ind w:left="3815" w:hanging="348"/>
      </w:pPr>
      <w:rPr>
        <w:rFonts w:hint="default"/>
        <w:lang w:val="en-AU" w:eastAsia="en-AU" w:bidi="en-AU"/>
      </w:rPr>
    </w:lvl>
    <w:lvl w:ilvl="7" w:tplc="6698513E">
      <w:numFmt w:val="bullet"/>
      <w:lvlText w:val="•"/>
      <w:lvlJc w:val="left"/>
      <w:pPr>
        <w:ind w:left="4375" w:hanging="348"/>
      </w:pPr>
      <w:rPr>
        <w:rFonts w:hint="default"/>
        <w:lang w:val="en-AU" w:eastAsia="en-AU" w:bidi="en-AU"/>
      </w:rPr>
    </w:lvl>
    <w:lvl w:ilvl="8" w:tplc="0924204C">
      <w:numFmt w:val="bullet"/>
      <w:lvlText w:val="•"/>
      <w:lvlJc w:val="left"/>
      <w:pPr>
        <w:ind w:left="4934" w:hanging="348"/>
      </w:pPr>
      <w:rPr>
        <w:rFonts w:hint="default"/>
        <w:lang w:val="en-AU" w:eastAsia="en-AU" w:bidi="en-AU"/>
      </w:rPr>
    </w:lvl>
  </w:abstractNum>
  <w:abstractNum w:abstractNumId="31" w15:restartNumberingAfterBreak="0">
    <w:nsid w:val="57E82758"/>
    <w:multiLevelType w:val="hybridMultilevel"/>
    <w:tmpl w:val="4E14BC5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351A3C"/>
    <w:multiLevelType w:val="hybridMultilevel"/>
    <w:tmpl w:val="3AC2B2E2"/>
    <w:lvl w:ilvl="0" w:tplc="1E727662">
      <w:start w:val="1"/>
      <w:numFmt w:val="decimal"/>
      <w:lvlText w:val="%1."/>
      <w:lvlJc w:val="left"/>
      <w:pPr>
        <w:ind w:left="468" w:hanging="361"/>
      </w:pPr>
      <w:rPr>
        <w:rFonts w:ascii="Arial" w:eastAsia="Arial" w:hAnsi="Arial" w:cs="Arial" w:hint="default"/>
        <w:spacing w:val="-3"/>
        <w:w w:val="99"/>
        <w:sz w:val="20"/>
        <w:szCs w:val="20"/>
        <w:lang w:val="en-AU" w:eastAsia="en-AU" w:bidi="en-AU"/>
      </w:rPr>
    </w:lvl>
    <w:lvl w:ilvl="1" w:tplc="1284A04E">
      <w:numFmt w:val="bullet"/>
      <w:lvlText w:val="•"/>
      <w:lvlJc w:val="left"/>
      <w:pPr>
        <w:ind w:left="1433" w:hanging="361"/>
      </w:pPr>
      <w:rPr>
        <w:rFonts w:hint="default"/>
        <w:lang w:val="en-AU" w:eastAsia="en-AU" w:bidi="en-AU"/>
      </w:rPr>
    </w:lvl>
    <w:lvl w:ilvl="2" w:tplc="77B4D9C0">
      <w:numFmt w:val="bullet"/>
      <w:lvlText w:val="•"/>
      <w:lvlJc w:val="left"/>
      <w:pPr>
        <w:ind w:left="2407" w:hanging="361"/>
      </w:pPr>
      <w:rPr>
        <w:rFonts w:hint="default"/>
        <w:lang w:val="en-AU" w:eastAsia="en-AU" w:bidi="en-AU"/>
      </w:rPr>
    </w:lvl>
    <w:lvl w:ilvl="3" w:tplc="4DE48242">
      <w:numFmt w:val="bullet"/>
      <w:lvlText w:val="•"/>
      <w:lvlJc w:val="left"/>
      <w:pPr>
        <w:ind w:left="3381" w:hanging="361"/>
      </w:pPr>
      <w:rPr>
        <w:rFonts w:hint="default"/>
        <w:lang w:val="en-AU" w:eastAsia="en-AU" w:bidi="en-AU"/>
      </w:rPr>
    </w:lvl>
    <w:lvl w:ilvl="4" w:tplc="993033CC">
      <w:numFmt w:val="bullet"/>
      <w:lvlText w:val="•"/>
      <w:lvlJc w:val="left"/>
      <w:pPr>
        <w:ind w:left="4354" w:hanging="361"/>
      </w:pPr>
      <w:rPr>
        <w:rFonts w:hint="default"/>
        <w:lang w:val="en-AU" w:eastAsia="en-AU" w:bidi="en-AU"/>
      </w:rPr>
    </w:lvl>
    <w:lvl w:ilvl="5" w:tplc="A2D8A960">
      <w:numFmt w:val="bullet"/>
      <w:lvlText w:val="•"/>
      <w:lvlJc w:val="left"/>
      <w:pPr>
        <w:ind w:left="5328" w:hanging="361"/>
      </w:pPr>
      <w:rPr>
        <w:rFonts w:hint="default"/>
        <w:lang w:val="en-AU" w:eastAsia="en-AU" w:bidi="en-AU"/>
      </w:rPr>
    </w:lvl>
    <w:lvl w:ilvl="6" w:tplc="550E706A">
      <w:numFmt w:val="bullet"/>
      <w:lvlText w:val="•"/>
      <w:lvlJc w:val="left"/>
      <w:pPr>
        <w:ind w:left="6302" w:hanging="361"/>
      </w:pPr>
      <w:rPr>
        <w:rFonts w:hint="default"/>
        <w:lang w:val="en-AU" w:eastAsia="en-AU" w:bidi="en-AU"/>
      </w:rPr>
    </w:lvl>
    <w:lvl w:ilvl="7" w:tplc="F692F55A">
      <w:numFmt w:val="bullet"/>
      <w:lvlText w:val="•"/>
      <w:lvlJc w:val="left"/>
      <w:pPr>
        <w:ind w:left="7275" w:hanging="361"/>
      </w:pPr>
      <w:rPr>
        <w:rFonts w:hint="default"/>
        <w:lang w:val="en-AU" w:eastAsia="en-AU" w:bidi="en-AU"/>
      </w:rPr>
    </w:lvl>
    <w:lvl w:ilvl="8" w:tplc="3FAAB220">
      <w:numFmt w:val="bullet"/>
      <w:lvlText w:val="•"/>
      <w:lvlJc w:val="left"/>
      <w:pPr>
        <w:ind w:left="8249" w:hanging="361"/>
      </w:pPr>
      <w:rPr>
        <w:rFonts w:hint="default"/>
        <w:lang w:val="en-AU" w:eastAsia="en-AU" w:bidi="en-AU"/>
      </w:rPr>
    </w:lvl>
  </w:abstractNum>
  <w:abstractNum w:abstractNumId="36"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77741"/>
    <w:multiLevelType w:val="hybridMultilevel"/>
    <w:tmpl w:val="2C64635C"/>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1761D0"/>
    <w:multiLevelType w:val="hybridMultilevel"/>
    <w:tmpl w:val="6750D0CC"/>
    <w:lvl w:ilvl="0" w:tplc="A1A825F2">
      <w:numFmt w:val="bullet"/>
      <w:lvlText w:val=""/>
      <w:lvlJc w:val="left"/>
      <w:pPr>
        <w:ind w:left="453" w:hanging="348"/>
      </w:pPr>
      <w:rPr>
        <w:rFonts w:ascii="Symbol" w:eastAsia="Symbol" w:hAnsi="Symbol" w:cs="Symbol" w:hint="default"/>
        <w:w w:val="99"/>
        <w:sz w:val="20"/>
        <w:szCs w:val="20"/>
        <w:lang w:val="en-AU" w:eastAsia="en-AU" w:bidi="en-AU"/>
      </w:rPr>
    </w:lvl>
    <w:lvl w:ilvl="1" w:tplc="FB269402">
      <w:numFmt w:val="bullet"/>
      <w:lvlText w:val="•"/>
      <w:lvlJc w:val="left"/>
      <w:pPr>
        <w:ind w:left="1019" w:hanging="348"/>
      </w:pPr>
      <w:rPr>
        <w:rFonts w:hint="default"/>
        <w:lang w:val="en-AU" w:eastAsia="en-AU" w:bidi="en-AU"/>
      </w:rPr>
    </w:lvl>
    <w:lvl w:ilvl="2" w:tplc="76423618">
      <w:numFmt w:val="bullet"/>
      <w:lvlText w:val="•"/>
      <w:lvlJc w:val="left"/>
      <w:pPr>
        <w:ind w:left="1578" w:hanging="348"/>
      </w:pPr>
      <w:rPr>
        <w:rFonts w:hint="default"/>
        <w:lang w:val="en-AU" w:eastAsia="en-AU" w:bidi="en-AU"/>
      </w:rPr>
    </w:lvl>
    <w:lvl w:ilvl="3" w:tplc="C8E23FD8">
      <w:numFmt w:val="bullet"/>
      <w:lvlText w:val="•"/>
      <w:lvlJc w:val="left"/>
      <w:pPr>
        <w:ind w:left="2137" w:hanging="348"/>
      </w:pPr>
      <w:rPr>
        <w:rFonts w:hint="default"/>
        <w:lang w:val="en-AU" w:eastAsia="en-AU" w:bidi="en-AU"/>
      </w:rPr>
    </w:lvl>
    <w:lvl w:ilvl="4" w:tplc="B2D89582">
      <w:numFmt w:val="bullet"/>
      <w:lvlText w:val="•"/>
      <w:lvlJc w:val="left"/>
      <w:pPr>
        <w:ind w:left="2697" w:hanging="348"/>
      </w:pPr>
      <w:rPr>
        <w:rFonts w:hint="default"/>
        <w:lang w:val="en-AU" w:eastAsia="en-AU" w:bidi="en-AU"/>
      </w:rPr>
    </w:lvl>
    <w:lvl w:ilvl="5" w:tplc="47C0FE1E">
      <w:numFmt w:val="bullet"/>
      <w:lvlText w:val="•"/>
      <w:lvlJc w:val="left"/>
      <w:pPr>
        <w:ind w:left="3256" w:hanging="348"/>
      </w:pPr>
      <w:rPr>
        <w:rFonts w:hint="default"/>
        <w:lang w:val="en-AU" w:eastAsia="en-AU" w:bidi="en-AU"/>
      </w:rPr>
    </w:lvl>
    <w:lvl w:ilvl="6" w:tplc="672A2EA0">
      <w:numFmt w:val="bullet"/>
      <w:lvlText w:val="•"/>
      <w:lvlJc w:val="left"/>
      <w:pPr>
        <w:ind w:left="3815" w:hanging="348"/>
      </w:pPr>
      <w:rPr>
        <w:rFonts w:hint="default"/>
        <w:lang w:val="en-AU" w:eastAsia="en-AU" w:bidi="en-AU"/>
      </w:rPr>
    </w:lvl>
    <w:lvl w:ilvl="7" w:tplc="F6E4262A">
      <w:numFmt w:val="bullet"/>
      <w:lvlText w:val="•"/>
      <w:lvlJc w:val="left"/>
      <w:pPr>
        <w:ind w:left="4375" w:hanging="348"/>
      </w:pPr>
      <w:rPr>
        <w:rFonts w:hint="default"/>
        <w:lang w:val="en-AU" w:eastAsia="en-AU" w:bidi="en-AU"/>
      </w:rPr>
    </w:lvl>
    <w:lvl w:ilvl="8" w:tplc="6B8E7D6C">
      <w:numFmt w:val="bullet"/>
      <w:lvlText w:val="•"/>
      <w:lvlJc w:val="left"/>
      <w:pPr>
        <w:ind w:left="4934" w:hanging="348"/>
      </w:pPr>
      <w:rPr>
        <w:rFonts w:hint="default"/>
        <w:lang w:val="en-AU" w:eastAsia="en-AU" w:bidi="en-AU"/>
      </w:rPr>
    </w:lvl>
  </w:abstractNum>
  <w:abstractNum w:abstractNumId="42"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0747686">
    <w:abstractNumId w:val="3"/>
  </w:num>
  <w:num w:numId="2" w16cid:durableId="2009361903">
    <w:abstractNumId w:val="33"/>
  </w:num>
  <w:num w:numId="3" w16cid:durableId="2109690998">
    <w:abstractNumId w:val="10"/>
  </w:num>
  <w:num w:numId="4" w16cid:durableId="2135905953">
    <w:abstractNumId w:val="8"/>
  </w:num>
  <w:num w:numId="5" w16cid:durableId="1936130526">
    <w:abstractNumId w:val="26"/>
  </w:num>
  <w:num w:numId="6" w16cid:durableId="232737207">
    <w:abstractNumId w:val="36"/>
  </w:num>
  <w:num w:numId="7" w16cid:durableId="818108653">
    <w:abstractNumId w:val="38"/>
  </w:num>
  <w:num w:numId="8" w16cid:durableId="2062434802">
    <w:abstractNumId w:val="34"/>
  </w:num>
  <w:num w:numId="9" w16cid:durableId="950623805">
    <w:abstractNumId w:val="25"/>
  </w:num>
  <w:num w:numId="10" w16cid:durableId="1909411759">
    <w:abstractNumId w:val="27"/>
  </w:num>
  <w:num w:numId="11" w16cid:durableId="1674381498">
    <w:abstractNumId w:val="39"/>
  </w:num>
  <w:num w:numId="12" w16cid:durableId="97679003">
    <w:abstractNumId w:val="7"/>
  </w:num>
  <w:num w:numId="13" w16cid:durableId="245190623">
    <w:abstractNumId w:val="2"/>
  </w:num>
  <w:num w:numId="14" w16cid:durableId="99380044">
    <w:abstractNumId w:val="40"/>
  </w:num>
  <w:num w:numId="15" w16cid:durableId="2104060458">
    <w:abstractNumId w:val="20"/>
  </w:num>
  <w:num w:numId="16" w16cid:durableId="959340908">
    <w:abstractNumId w:val="32"/>
  </w:num>
  <w:num w:numId="17" w16cid:durableId="1438063706">
    <w:abstractNumId w:val="24"/>
  </w:num>
  <w:num w:numId="18" w16cid:durableId="486239504">
    <w:abstractNumId w:val="5"/>
  </w:num>
  <w:num w:numId="19" w16cid:durableId="1139568989">
    <w:abstractNumId w:val="19"/>
  </w:num>
  <w:num w:numId="20" w16cid:durableId="1834641122">
    <w:abstractNumId w:val="29"/>
  </w:num>
  <w:num w:numId="21" w16cid:durableId="677386957">
    <w:abstractNumId w:val="12"/>
  </w:num>
  <w:num w:numId="22" w16cid:durableId="403796929">
    <w:abstractNumId w:val="28"/>
  </w:num>
  <w:num w:numId="23" w16cid:durableId="1297489760">
    <w:abstractNumId w:val="18"/>
  </w:num>
  <w:num w:numId="24" w16cid:durableId="1496261617">
    <w:abstractNumId w:val="13"/>
  </w:num>
  <w:num w:numId="25" w16cid:durableId="799611923">
    <w:abstractNumId w:val="11"/>
  </w:num>
  <w:num w:numId="26" w16cid:durableId="1425034841">
    <w:abstractNumId w:val="42"/>
  </w:num>
  <w:num w:numId="27" w16cid:durableId="516581467">
    <w:abstractNumId w:val="23"/>
  </w:num>
  <w:num w:numId="28" w16cid:durableId="1157458124">
    <w:abstractNumId w:val="21"/>
  </w:num>
  <w:num w:numId="29" w16cid:durableId="1597864360">
    <w:abstractNumId w:val="4"/>
  </w:num>
  <w:num w:numId="30" w16cid:durableId="1214776521">
    <w:abstractNumId w:val="37"/>
  </w:num>
  <w:num w:numId="31" w16cid:durableId="763038152">
    <w:abstractNumId w:val="0"/>
  </w:num>
  <w:num w:numId="32" w16cid:durableId="682786349">
    <w:abstractNumId w:val="9"/>
  </w:num>
  <w:num w:numId="33" w16cid:durableId="324283067">
    <w:abstractNumId w:val="16"/>
  </w:num>
  <w:num w:numId="34" w16cid:durableId="177353684">
    <w:abstractNumId w:val="17"/>
  </w:num>
  <w:num w:numId="35" w16cid:durableId="938754154">
    <w:abstractNumId w:val="30"/>
  </w:num>
  <w:num w:numId="36" w16cid:durableId="1927032393">
    <w:abstractNumId w:val="15"/>
  </w:num>
  <w:num w:numId="37" w16cid:durableId="1462457548">
    <w:abstractNumId w:val="41"/>
  </w:num>
  <w:num w:numId="38" w16cid:durableId="1825117941">
    <w:abstractNumId w:val="22"/>
  </w:num>
  <w:num w:numId="39" w16cid:durableId="285892749">
    <w:abstractNumId w:val="35"/>
  </w:num>
  <w:num w:numId="40" w16cid:durableId="1358316571">
    <w:abstractNumId w:val="31"/>
  </w:num>
  <w:num w:numId="41" w16cid:durableId="1920598326">
    <w:abstractNumId w:val="14"/>
  </w:num>
  <w:num w:numId="42" w16cid:durableId="1554077993">
    <w:abstractNumId w:val="6"/>
  </w:num>
  <w:num w:numId="43" w16cid:durableId="2240275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12922"/>
    <w:rsid w:val="00021215"/>
    <w:rsid w:val="00021A1A"/>
    <w:rsid w:val="00023769"/>
    <w:rsid w:val="00031EEA"/>
    <w:rsid w:val="00032545"/>
    <w:rsid w:val="00041CEB"/>
    <w:rsid w:val="000476E2"/>
    <w:rsid w:val="000569B6"/>
    <w:rsid w:val="00062B26"/>
    <w:rsid w:val="00062B41"/>
    <w:rsid w:val="0006474E"/>
    <w:rsid w:val="00071A66"/>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3CB3"/>
    <w:rsid w:val="000C45FB"/>
    <w:rsid w:val="000C4C84"/>
    <w:rsid w:val="000D1D0B"/>
    <w:rsid w:val="000D600F"/>
    <w:rsid w:val="000E03F3"/>
    <w:rsid w:val="000E6BAC"/>
    <w:rsid w:val="00106058"/>
    <w:rsid w:val="00114B49"/>
    <w:rsid w:val="00117724"/>
    <w:rsid w:val="0012395E"/>
    <w:rsid w:val="0013090D"/>
    <w:rsid w:val="00131FB3"/>
    <w:rsid w:val="00136DC2"/>
    <w:rsid w:val="00140331"/>
    <w:rsid w:val="00141704"/>
    <w:rsid w:val="0014568A"/>
    <w:rsid w:val="00150FC5"/>
    <w:rsid w:val="00152FA2"/>
    <w:rsid w:val="001531AB"/>
    <w:rsid w:val="00164316"/>
    <w:rsid w:val="00170FD8"/>
    <w:rsid w:val="001734DE"/>
    <w:rsid w:val="00180260"/>
    <w:rsid w:val="001820E4"/>
    <w:rsid w:val="00187C1C"/>
    <w:rsid w:val="00190683"/>
    <w:rsid w:val="001934B2"/>
    <w:rsid w:val="001A224B"/>
    <w:rsid w:val="001A41D7"/>
    <w:rsid w:val="001A5A64"/>
    <w:rsid w:val="001A5E9C"/>
    <w:rsid w:val="001B21D3"/>
    <w:rsid w:val="001B3182"/>
    <w:rsid w:val="001C322A"/>
    <w:rsid w:val="001C5B32"/>
    <w:rsid w:val="001C6994"/>
    <w:rsid w:val="001C7107"/>
    <w:rsid w:val="001D5156"/>
    <w:rsid w:val="001D70B8"/>
    <w:rsid w:val="001E1B7B"/>
    <w:rsid w:val="001E4245"/>
    <w:rsid w:val="001E5B20"/>
    <w:rsid w:val="001F3501"/>
    <w:rsid w:val="001F4A10"/>
    <w:rsid w:val="001F4E29"/>
    <w:rsid w:val="002052D7"/>
    <w:rsid w:val="00205761"/>
    <w:rsid w:val="0021613D"/>
    <w:rsid w:val="00220226"/>
    <w:rsid w:val="002202EA"/>
    <w:rsid w:val="0022498A"/>
    <w:rsid w:val="002259F4"/>
    <w:rsid w:val="00232E6F"/>
    <w:rsid w:val="00233C9A"/>
    <w:rsid w:val="00242175"/>
    <w:rsid w:val="00243661"/>
    <w:rsid w:val="00244AFF"/>
    <w:rsid w:val="002464B5"/>
    <w:rsid w:val="00246C63"/>
    <w:rsid w:val="00250FEA"/>
    <w:rsid w:val="00253C60"/>
    <w:rsid w:val="00255B7D"/>
    <w:rsid w:val="00256A0F"/>
    <w:rsid w:val="00256A7D"/>
    <w:rsid w:val="00260B4A"/>
    <w:rsid w:val="002670A8"/>
    <w:rsid w:val="00273F18"/>
    <w:rsid w:val="0027400C"/>
    <w:rsid w:val="00275403"/>
    <w:rsid w:val="00291E3D"/>
    <w:rsid w:val="00293257"/>
    <w:rsid w:val="002A750F"/>
    <w:rsid w:val="002A7744"/>
    <w:rsid w:val="002D00D2"/>
    <w:rsid w:val="002D151D"/>
    <w:rsid w:val="002D1D64"/>
    <w:rsid w:val="002D432D"/>
    <w:rsid w:val="002D4CFC"/>
    <w:rsid w:val="002D5220"/>
    <w:rsid w:val="002D55BD"/>
    <w:rsid w:val="002D5EFA"/>
    <w:rsid w:val="002D7C0D"/>
    <w:rsid w:val="002E291D"/>
    <w:rsid w:val="002E3188"/>
    <w:rsid w:val="002E4C5D"/>
    <w:rsid w:val="00301474"/>
    <w:rsid w:val="003101A2"/>
    <w:rsid w:val="00316E68"/>
    <w:rsid w:val="003212E6"/>
    <w:rsid w:val="003335BA"/>
    <w:rsid w:val="003346E7"/>
    <w:rsid w:val="003347FA"/>
    <w:rsid w:val="003356B7"/>
    <w:rsid w:val="00356898"/>
    <w:rsid w:val="00360821"/>
    <w:rsid w:val="00372959"/>
    <w:rsid w:val="0037766F"/>
    <w:rsid w:val="00380227"/>
    <w:rsid w:val="0038719C"/>
    <w:rsid w:val="0039602E"/>
    <w:rsid w:val="00397E21"/>
    <w:rsid w:val="003A56AA"/>
    <w:rsid w:val="003A57F8"/>
    <w:rsid w:val="003A5ADC"/>
    <w:rsid w:val="003B33C2"/>
    <w:rsid w:val="003B7AF4"/>
    <w:rsid w:val="003C04CF"/>
    <w:rsid w:val="003C2EF1"/>
    <w:rsid w:val="003C35C3"/>
    <w:rsid w:val="003C6F1C"/>
    <w:rsid w:val="003C7951"/>
    <w:rsid w:val="003D0C2E"/>
    <w:rsid w:val="003D46FF"/>
    <w:rsid w:val="003D5036"/>
    <w:rsid w:val="003E0D5A"/>
    <w:rsid w:val="003E3DB4"/>
    <w:rsid w:val="003E51F0"/>
    <w:rsid w:val="003F5362"/>
    <w:rsid w:val="003F6B9D"/>
    <w:rsid w:val="00400733"/>
    <w:rsid w:val="00400D63"/>
    <w:rsid w:val="0040689D"/>
    <w:rsid w:val="00410188"/>
    <w:rsid w:val="004144D6"/>
    <w:rsid w:val="00427DB4"/>
    <w:rsid w:val="00431F5F"/>
    <w:rsid w:val="00443357"/>
    <w:rsid w:val="00443FD8"/>
    <w:rsid w:val="0044447D"/>
    <w:rsid w:val="004453B3"/>
    <w:rsid w:val="004467E8"/>
    <w:rsid w:val="00453CF8"/>
    <w:rsid w:val="00454E25"/>
    <w:rsid w:val="004676A8"/>
    <w:rsid w:val="00470702"/>
    <w:rsid w:val="004762B7"/>
    <w:rsid w:val="0047680B"/>
    <w:rsid w:val="004801EB"/>
    <w:rsid w:val="004817F2"/>
    <w:rsid w:val="004818AB"/>
    <w:rsid w:val="004819C6"/>
    <w:rsid w:val="004866E0"/>
    <w:rsid w:val="00490606"/>
    <w:rsid w:val="00496A89"/>
    <w:rsid w:val="004A1DBA"/>
    <w:rsid w:val="004B1E42"/>
    <w:rsid w:val="004B21DC"/>
    <w:rsid w:val="004B3090"/>
    <w:rsid w:val="004B5AA1"/>
    <w:rsid w:val="004C10E6"/>
    <w:rsid w:val="004C1AC4"/>
    <w:rsid w:val="004C2512"/>
    <w:rsid w:val="004C4A6E"/>
    <w:rsid w:val="004C6AA1"/>
    <w:rsid w:val="004D10A3"/>
    <w:rsid w:val="004D4093"/>
    <w:rsid w:val="004E0118"/>
    <w:rsid w:val="004E5B5F"/>
    <w:rsid w:val="004E7921"/>
    <w:rsid w:val="004F0240"/>
    <w:rsid w:val="005059C5"/>
    <w:rsid w:val="00520080"/>
    <w:rsid w:val="00520253"/>
    <w:rsid w:val="005304D3"/>
    <w:rsid w:val="00533E3D"/>
    <w:rsid w:val="0054094D"/>
    <w:rsid w:val="00545F59"/>
    <w:rsid w:val="00566C7B"/>
    <w:rsid w:val="00570022"/>
    <w:rsid w:val="00575BAC"/>
    <w:rsid w:val="00577BF4"/>
    <w:rsid w:val="00585FAC"/>
    <w:rsid w:val="005873AC"/>
    <w:rsid w:val="00595A40"/>
    <w:rsid w:val="005A7E4B"/>
    <w:rsid w:val="005B1141"/>
    <w:rsid w:val="005B467D"/>
    <w:rsid w:val="005B7982"/>
    <w:rsid w:val="005C65E6"/>
    <w:rsid w:val="005D1905"/>
    <w:rsid w:val="005D53B8"/>
    <w:rsid w:val="005E06C0"/>
    <w:rsid w:val="005E1890"/>
    <w:rsid w:val="005E7320"/>
    <w:rsid w:val="005F3619"/>
    <w:rsid w:val="005F47BF"/>
    <w:rsid w:val="005F7F17"/>
    <w:rsid w:val="00600FA7"/>
    <w:rsid w:val="00603ADA"/>
    <w:rsid w:val="0061198F"/>
    <w:rsid w:val="00611B81"/>
    <w:rsid w:val="00615026"/>
    <w:rsid w:val="00615A8B"/>
    <w:rsid w:val="006171C1"/>
    <w:rsid w:val="006214B6"/>
    <w:rsid w:val="00622FF5"/>
    <w:rsid w:val="0063181A"/>
    <w:rsid w:val="00631BFB"/>
    <w:rsid w:val="00632E64"/>
    <w:rsid w:val="00635907"/>
    <w:rsid w:val="00653237"/>
    <w:rsid w:val="00663641"/>
    <w:rsid w:val="006642F2"/>
    <w:rsid w:val="00676CAF"/>
    <w:rsid w:val="00681B36"/>
    <w:rsid w:val="0068697E"/>
    <w:rsid w:val="006920FC"/>
    <w:rsid w:val="0069486B"/>
    <w:rsid w:val="006A16C6"/>
    <w:rsid w:val="006A2A23"/>
    <w:rsid w:val="006A353B"/>
    <w:rsid w:val="006B1E1B"/>
    <w:rsid w:val="006B4DD6"/>
    <w:rsid w:val="006C2536"/>
    <w:rsid w:val="006D5D6C"/>
    <w:rsid w:val="006E3A91"/>
    <w:rsid w:val="006E3F27"/>
    <w:rsid w:val="006F0436"/>
    <w:rsid w:val="006F4479"/>
    <w:rsid w:val="007059A0"/>
    <w:rsid w:val="00712214"/>
    <w:rsid w:val="00714215"/>
    <w:rsid w:val="007151FB"/>
    <w:rsid w:val="00715426"/>
    <w:rsid w:val="00730DF6"/>
    <w:rsid w:val="00731ECE"/>
    <w:rsid w:val="00733275"/>
    <w:rsid w:val="0073357C"/>
    <w:rsid w:val="00737A69"/>
    <w:rsid w:val="00740C5D"/>
    <w:rsid w:val="007464EA"/>
    <w:rsid w:val="00747741"/>
    <w:rsid w:val="00752A3D"/>
    <w:rsid w:val="00753AF7"/>
    <w:rsid w:val="007604B7"/>
    <w:rsid w:val="00760519"/>
    <w:rsid w:val="00762AAA"/>
    <w:rsid w:val="00765340"/>
    <w:rsid w:val="00766CC2"/>
    <w:rsid w:val="00772BE6"/>
    <w:rsid w:val="00781E9B"/>
    <w:rsid w:val="00786BCF"/>
    <w:rsid w:val="00787940"/>
    <w:rsid w:val="007907F2"/>
    <w:rsid w:val="00790BEF"/>
    <w:rsid w:val="00792044"/>
    <w:rsid w:val="0079511A"/>
    <w:rsid w:val="007A791F"/>
    <w:rsid w:val="007B38FD"/>
    <w:rsid w:val="007D0A87"/>
    <w:rsid w:val="007E39EE"/>
    <w:rsid w:val="007F2121"/>
    <w:rsid w:val="008011AB"/>
    <w:rsid w:val="00810EDE"/>
    <w:rsid w:val="008144B2"/>
    <w:rsid w:val="008201E8"/>
    <w:rsid w:val="00823815"/>
    <w:rsid w:val="008310AB"/>
    <w:rsid w:val="00836550"/>
    <w:rsid w:val="008464E7"/>
    <w:rsid w:val="008555E1"/>
    <w:rsid w:val="008609FC"/>
    <w:rsid w:val="00863197"/>
    <w:rsid w:val="00863630"/>
    <w:rsid w:val="00864088"/>
    <w:rsid w:val="00866F1F"/>
    <w:rsid w:val="00874C5F"/>
    <w:rsid w:val="008752AD"/>
    <w:rsid w:val="00875FBF"/>
    <w:rsid w:val="008772AC"/>
    <w:rsid w:val="00881C0B"/>
    <w:rsid w:val="00881D33"/>
    <w:rsid w:val="00883BE9"/>
    <w:rsid w:val="00893DB7"/>
    <w:rsid w:val="00894332"/>
    <w:rsid w:val="0089580D"/>
    <w:rsid w:val="00896DB3"/>
    <w:rsid w:val="008972B3"/>
    <w:rsid w:val="00897AC4"/>
    <w:rsid w:val="008A5411"/>
    <w:rsid w:val="008B126C"/>
    <w:rsid w:val="008C79F5"/>
    <w:rsid w:val="008D626A"/>
    <w:rsid w:val="008E0C58"/>
    <w:rsid w:val="008E2056"/>
    <w:rsid w:val="008E58E7"/>
    <w:rsid w:val="008E66F1"/>
    <w:rsid w:val="008F17FA"/>
    <w:rsid w:val="008F746D"/>
    <w:rsid w:val="00913C7D"/>
    <w:rsid w:val="00914788"/>
    <w:rsid w:val="00914BF1"/>
    <w:rsid w:val="009205A7"/>
    <w:rsid w:val="00920B64"/>
    <w:rsid w:val="00921328"/>
    <w:rsid w:val="00922AD1"/>
    <w:rsid w:val="00924D61"/>
    <w:rsid w:val="00925F52"/>
    <w:rsid w:val="009274EB"/>
    <w:rsid w:val="00941440"/>
    <w:rsid w:val="009418CA"/>
    <w:rsid w:val="009419B4"/>
    <w:rsid w:val="0094600D"/>
    <w:rsid w:val="00946E0B"/>
    <w:rsid w:val="009559C2"/>
    <w:rsid w:val="00956E19"/>
    <w:rsid w:val="00961E03"/>
    <w:rsid w:val="00962120"/>
    <w:rsid w:val="00966DCF"/>
    <w:rsid w:val="00973CE6"/>
    <w:rsid w:val="00974877"/>
    <w:rsid w:val="00974B7C"/>
    <w:rsid w:val="009757C4"/>
    <w:rsid w:val="00977364"/>
    <w:rsid w:val="00984A0E"/>
    <w:rsid w:val="0098741E"/>
    <w:rsid w:val="00990910"/>
    <w:rsid w:val="00995252"/>
    <w:rsid w:val="009A0A83"/>
    <w:rsid w:val="009A58C5"/>
    <w:rsid w:val="009B2205"/>
    <w:rsid w:val="009B374C"/>
    <w:rsid w:val="009C04C4"/>
    <w:rsid w:val="009C4633"/>
    <w:rsid w:val="009D0DD0"/>
    <w:rsid w:val="009D6FB2"/>
    <w:rsid w:val="009E0DE1"/>
    <w:rsid w:val="009E37C8"/>
    <w:rsid w:val="009E7BA6"/>
    <w:rsid w:val="009F21FF"/>
    <w:rsid w:val="009F4629"/>
    <w:rsid w:val="00A04763"/>
    <w:rsid w:val="00A05BFF"/>
    <w:rsid w:val="00A1263D"/>
    <w:rsid w:val="00A1535C"/>
    <w:rsid w:val="00A1574B"/>
    <w:rsid w:val="00A15A2E"/>
    <w:rsid w:val="00A17F6F"/>
    <w:rsid w:val="00A2200D"/>
    <w:rsid w:val="00A24176"/>
    <w:rsid w:val="00A3268B"/>
    <w:rsid w:val="00A34AE0"/>
    <w:rsid w:val="00A42815"/>
    <w:rsid w:val="00A4358B"/>
    <w:rsid w:val="00A45D09"/>
    <w:rsid w:val="00A51FDF"/>
    <w:rsid w:val="00A574A2"/>
    <w:rsid w:val="00A57CEC"/>
    <w:rsid w:val="00A6148C"/>
    <w:rsid w:val="00A615F9"/>
    <w:rsid w:val="00A62E6B"/>
    <w:rsid w:val="00A64D9B"/>
    <w:rsid w:val="00A66E02"/>
    <w:rsid w:val="00A7017E"/>
    <w:rsid w:val="00A71898"/>
    <w:rsid w:val="00A75F3B"/>
    <w:rsid w:val="00A77212"/>
    <w:rsid w:val="00A95D7E"/>
    <w:rsid w:val="00AB4742"/>
    <w:rsid w:val="00AC103A"/>
    <w:rsid w:val="00AC7AB3"/>
    <w:rsid w:val="00AD04AC"/>
    <w:rsid w:val="00AD0FAB"/>
    <w:rsid w:val="00AD38C9"/>
    <w:rsid w:val="00AD5B4B"/>
    <w:rsid w:val="00AE2341"/>
    <w:rsid w:val="00AE5254"/>
    <w:rsid w:val="00AF1D82"/>
    <w:rsid w:val="00AF38C9"/>
    <w:rsid w:val="00AF3A35"/>
    <w:rsid w:val="00AF55D0"/>
    <w:rsid w:val="00B14CF4"/>
    <w:rsid w:val="00B167A9"/>
    <w:rsid w:val="00B177B3"/>
    <w:rsid w:val="00B2296B"/>
    <w:rsid w:val="00B30A7E"/>
    <w:rsid w:val="00B32A09"/>
    <w:rsid w:val="00B40E82"/>
    <w:rsid w:val="00B43823"/>
    <w:rsid w:val="00B44F68"/>
    <w:rsid w:val="00B46AB4"/>
    <w:rsid w:val="00B5029F"/>
    <w:rsid w:val="00B54EA3"/>
    <w:rsid w:val="00B55F72"/>
    <w:rsid w:val="00B63F46"/>
    <w:rsid w:val="00B76BF6"/>
    <w:rsid w:val="00B80803"/>
    <w:rsid w:val="00B80AAE"/>
    <w:rsid w:val="00B81924"/>
    <w:rsid w:val="00B81D7B"/>
    <w:rsid w:val="00B9444E"/>
    <w:rsid w:val="00BA013B"/>
    <w:rsid w:val="00BA2DBB"/>
    <w:rsid w:val="00BA62AE"/>
    <w:rsid w:val="00BB58AE"/>
    <w:rsid w:val="00BB5988"/>
    <w:rsid w:val="00BC0346"/>
    <w:rsid w:val="00BC2EEF"/>
    <w:rsid w:val="00BC3E69"/>
    <w:rsid w:val="00BD3225"/>
    <w:rsid w:val="00BE1603"/>
    <w:rsid w:val="00C01227"/>
    <w:rsid w:val="00C03B38"/>
    <w:rsid w:val="00C05DBD"/>
    <w:rsid w:val="00C06B66"/>
    <w:rsid w:val="00C10293"/>
    <w:rsid w:val="00C13098"/>
    <w:rsid w:val="00C14781"/>
    <w:rsid w:val="00C15649"/>
    <w:rsid w:val="00C1683E"/>
    <w:rsid w:val="00C23842"/>
    <w:rsid w:val="00C34AEE"/>
    <w:rsid w:val="00C3549F"/>
    <w:rsid w:val="00C37C88"/>
    <w:rsid w:val="00C40F73"/>
    <w:rsid w:val="00C43448"/>
    <w:rsid w:val="00C4743C"/>
    <w:rsid w:val="00C53FE1"/>
    <w:rsid w:val="00C55ACE"/>
    <w:rsid w:val="00C563DA"/>
    <w:rsid w:val="00C633F6"/>
    <w:rsid w:val="00C64037"/>
    <w:rsid w:val="00C64FA1"/>
    <w:rsid w:val="00C707FC"/>
    <w:rsid w:val="00C76252"/>
    <w:rsid w:val="00C94A12"/>
    <w:rsid w:val="00CB49B7"/>
    <w:rsid w:val="00CC3A60"/>
    <w:rsid w:val="00CD4D2D"/>
    <w:rsid w:val="00CD4F95"/>
    <w:rsid w:val="00CD7E95"/>
    <w:rsid w:val="00CE24FA"/>
    <w:rsid w:val="00CE393C"/>
    <w:rsid w:val="00CE62A3"/>
    <w:rsid w:val="00CF008F"/>
    <w:rsid w:val="00D029F8"/>
    <w:rsid w:val="00D02A45"/>
    <w:rsid w:val="00D02AF7"/>
    <w:rsid w:val="00D04D18"/>
    <w:rsid w:val="00D05B35"/>
    <w:rsid w:val="00D10366"/>
    <w:rsid w:val="00D12064"/>
    <w:rsid w:val="00D129A3"/>
    <w:rsid w:val="00D156AF"/>
    <w:rsid w:val="00D173C3"/>
    <w:rsid w:val="00D20CF0"/>
    <w:rsid w:val="00D2508B"/>
    <w:rsid w:val="00D2561F"/>
    <w:rsid w:val="00D268AE"/>
    <w:rsid w:val="00D373B8"/>
    <w:rsid w:val="00D37508"/>
    <w:rsid w:val="00D40843"/>
    <w:rsid w:val="00D470BE"/>
    <w:rsid w:val="00D54EC6"/>
    <w:rsid w:val="00D6249D"/>
    <w:rsid w:val="00D630AB"/>
    <w:rsid w:val="00D83B9A"/>
    <w:rsid w:val="00D83F52"/>
    <w:rsid w:val="00D8563F"/>
    <w:rsid w:val="00D86A4E"/>
    <w:rsid w:val="00D8723D"/>
    <w:rsid w:val="00DB0A57"/>
    <w:rsid w:val="00DB4140"/>
    <w:rsid w:val="00DB44FF"/>
    <w:rsid w:val="00DB7EC4"/>
    <w:rsid w:val="00DD16AB"/>
    <w:rsid w:val="00DD357A"/>
    <w:rsid w:val="00DD7BB9"/>
    <w:rsid w:val="00DE264B"/>
    <w:rsid w:val="00DE40A0"/>
    <w:rsid w:val="00DE763C"/>
    <w:rsid w:val="00DF04B1"/>
    <w:rsid w:val="00DF0B98"/>
    <w:rsid w:val="00DF5707"/>
    <w:rsid w:val="00E014C5"/>
    <w:rsid w:val="00E151AB"/>
    <w:rsid w:val="00E21197"/>
    <w:rsid w:val="00E225C3"/>
    <w:rsid w:val="00E226E9"/>
    <w:rsid w:val="00E2776B"/>
    <w:rsid w:val="00E33E7D"/>
    <w:rsid w:val="00E34562"/>
    <w:rsid w:val="00E37160"/>
    <w:rsid w:val="00E40DF9"/>
    <w:rsid w:val="00E42378"/>
    <w:rsid w:val="00E443AE"/>
    <w:rsid w:val="00E44624"/>
    <w:rsid w:val="00E450F6"/>
    <w:rsid w:val="00E476E9"/>
    <w:rsid w:val="00E523AE"/>
    <w:rsid w:val="00E52DB0"/>
    <w:rsid w:val="00E5502B"/>
    <w:rsid w:val="00E56B59"/>
    <w:rsid w:val="00E65294"/>
    <w:rsid w:val="00E65E16"/>
    <w:rsid w:val="00E66CE9"/>
    <w:rsid w:val="00E76725"/>
    <w:rsid w:val="00E773C8"/>
    <w:rsid w:val="00E8115C"/>
    <w:rsid w:val="00E87585"/>
    <w:rsid w:val="00E96C27"/>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F08B3"/>
    <w:rsid w:val="00EF2945"/>
    <w:rsid w:val="00EF4338"/>
    <w:rsid w:val="00F066A7"/>
    <w:rsid w:val="00F07662"/>
    <w:rsid w:val="00F13227"/>
    <w:rsid w:val="00F1365F"/>
    <w:rsid w:val="00F16AAE"/>
    <w:rsid w:val="00F16BC0"/>
    <w:rsid w:val="00F17886"/>
    <w:rsid w:val="00F17CA3"/>
    <w:rsid w:val="00F24E34"/>
    <w:rsid w:val="00F3467D"/>
    <w:rsid w:val="00F43497"/>
    <w:rsid w:val="00F507C6"/>
    <w:rsid w:val="00F559A3"/>
    <w:rsid w:val="00F60C7E"/>
    <w:rsid w:val="00F640A1"/>
    <w:rsid w:val="00F657F8"/>
    <w:rsid w:val="00F65F48"/>
    <w:rsid w:val="00F6605B"/>
    <w:rsid w:val="00F66A91"/>
    <w:rsid w:val="00F702D1"/>
    <w:rsid w:val="00F73EE0"/>
    <w:rsid w:val="00F81B56"/>
    <w:rsid w:val="00F9110E"/>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8957E"/>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styleId="Revision">
    <w:name w:val="Revision"/>
    <w:hidden/>
    <w:uiPriority w:val="99"/>
    <w:semiHidden/>
    <w:rsid w:val="004B1E42"/>
    <w:rPr>
      <w:sz w:val="24"/>
      <w:szCs w:val="24"/>
      <w:lang w:eastAsia="en-US"/>
    </w:rPr>
  </w:style>
  <w:style w:type="paragraph" w:styleId="CommentSubject">
    <w:name w:val="annotation subject"/>
    <w:basedOn w:val="CommentText"/>
    <w:next w:val="CommentText"/>
    <w:link w:val="CommentSubjectChar"/>
    <w:rsid w:val="004B1E42"/>
    <w:rPr>
      <w:b/>
      <w:bCs/>
    </w:rPr>
  </w:style>
  <w:style w:type="character" w:customStyle="1" w:styleId="CommentSubjectChar">
    <w:name w:val="Comment Subject Char"/>
    <w:basedOn w:val="CommentTextChar"/>
    <w:link w:val="CommentSubject"/>
    <w:rsid w:val="004B1E42"/>
    <w:rPr>
      <w:b/>
      <w:bCs/>
      <w:lang w:eastAsia="en-US"/>
    </w:rPr>
  </w:style>
  <w:style w:type="paragraph" w:customStyle="1" w:styleId="TableParagraph">
    <w:name w:val="Table Paragraph"/>
    <w:basedOn w:val="Normal"/>
    <w:uiPriority w:val="1"/>
    <w:qFormat/>
    <w:rsid w:val="00A1535C"/>
    <w:pPr>
      <w:widowControl w:val="0"/>
      <w:autoSpaceDE w:val="0"/>
      <w:autoSpaceDN w:val="0"/>
      <w:spacing w:before="38"/>
      <w:ind w:left="107"/>
    </w:pPr>
    <w:rPr>
      <w:rFonts w:ascii="Arial" w:eastAsia="Arial" w:hAnsi="Arial" w:cs="Arial"/>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5338">
      <w:bodyDiv w:val="1"/>
      <w:marLeft w:val="0"/>
      <w:marRight w:val="0"/>
      <w:marTop w:val="0"/>
      <w:marBottom w:val="0"/>
      <w:divBdr>
        <w:top w:val="none" w:sz="0" w:space="0" w:color="auto"/>
        <w:left w:val="none" w:sz="0" w:space="0" w:color="auto"/>
        <w:bottom w:val="none" w:sz="0" w:space="0" w:color="auto"/>
        <w:right w:val="none" w:sz="0" w:space="0" w:color="auto"/>
      </w:divBdr>
    </w:div>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194200389">
      <w:bodyDiv w:val="1"/>
      <w:marLeft w:val="0"/>
      <w:marRight w:val="0"/>
      <w:marTop w:val="0"/>
      <w:marBottom w:val="0"/>
      <w:divBdr>
        <w:top w:val="none" w:sz="0" w:space="0" w:color="auto"/>
        <w:left w:val="none" w:sz="0" w:space="0" w:color="auto"/>
        <w:bottom w:val="none" w:sz="0" w:space="0" w:color="auto"/>
        <w:right w:val="none" w:sz="0" w:space="0" w:color="auto"/>
      </w:divBdr>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636497773">
      <w:bodyDiv w:val="1"/>
      <w:marLeft w:val="0"/>
      <w:marRight w:val="0"/>
      <w:marTop w:val="0"/>
      <w:marBottom w:val="0"/>
      <w:divBdr>
        <w:top w:val="none" w:sz="0" w:space="0" w:color="auto"/>
        <w:left w:val="none" w:sz="0" w:space="0" w:color="auto"/>
        <w:bottom w:val="none" w:sz="0" w:space="0" w:color="auto"/>
        <w:right w:val="none" w:sz="0" w:space="0" w:color="auto"/>
      </w:divBdr>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322927393">
      <w:bodyDiv w:val="1"/>
      <w:marLeft w:val="0"/>
      <w:marRight w:val="0"/>
      <w:marTop w:val="0"/>
      <w:marBottom w:val="0"/>
      <w:divBdr>
        <w:top w:val="none" w:sz="0" w:space="0" w:color="auto"/>
        <w:left w:val="none" w:sz="0" w:space="0" w:color="auto"/>
        <w:bottom w:val="none" w:sz="0" w:space="0" w:color="auto"/>
        <w:right w:val="none" w:sz="0" w:space="0" w:color="auto"/>
      </w:divBdr>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650667151">
      <w:bodyDiv w:val="1"/>
      <w:marLeft w:val="0"/>
      <w:marRight w:val="0"/>
      <w:marTop w:val="0"/>
      <w:marBottom w:val="0"/>
      <w:divBdr>
        <w:top w:val="none" w:sz="0" w:space="0" w:color="auto"/>
        <w:left w:val="none" w:sz="0" w:space="0" w:color="auto"/>
        <w:bottom w:val="none" w:sz="0" w:space="0" w:color="auto"/>
        <w:right w:val="none" w:sz="0" w:space="0" w:color="auto"/>
      </w:divBdr>
    </w:div>
    <w:div w:id="1715084988">
      <w:bodyDiv w:val="1"/>
      <w:marLeft w:val="0"/>
      <w:marRight w:val="0"/>
      <w:marTop w:val="0"/>
      <w:marBottom w:val="0"/>
      <w:divBdr>
        <w:top w:val="none" w:sz="0" w:space="0" w:color="auto"/>
        <w:left w:val="none" w:sz="0" w:space="0" w:color="auto"/>
        <w:bottom w:val="none" w:sz="0" w:space="0" w:color="auto"/>
        <w:right w:val="none" w:sz="0" w:space="0" w:color="auto"/>
      </w:divBdr>
    </w:div>
    <w:div w:id="1720588720">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1956984092">
      <w:bodyDiv w:val="1"/>
      <w:marLeft w:val="0"/>
      <w:marRight w:val="0"/>
      <w:marTop w:val="0"/>
      <w:marBottom w:val="0"/>
      <w:divBdr>
        <w:top w:val="none" w:sz="0" w:space="0" w:color="auto"/>
        <w:left w:val="none" w:sz="0" w:space="0" w:color="auto"/>
        <w:bottom w:val="none" w:sz="0" w:space="0" w:color="auto"/>
        <w:right w:val="none" w:sz="0" w:space="0" w:color="auto"/>
      </w:divBdr>
    </w:div>
    <w:div w:id="1958098902">
      <w:bodyDiv w:val="1"/>
      <w:marLeft w:val="0"/>
      <w:marRight w:val="0"/>
      <w:marTop w:val="0"/>
      <w:marBottom w:val="0"/>
      <w:divBdr>
        <w:top w:val="none" w:sz="0" w:space="0" w:color="auto"/>
        <w:left w:val="none" w:sz="0" w:space="0" w:color="auto"/>
        <w:bottom w:val="none" w:sz="0" w:space="0" w:color="auto"/>
        <w:right w:val="none" w:sz="0" w:space="0" w:color="auto"/>
      </w:divBdr>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laide.edu.au/hr/ua/media/1605/rec-core-capability-diction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AA505A1E457E4086F8C25E6AFA1DC9" ma:contentTypeVersion="4" ma:contentTypeDescription="Create a new document." ma:contentTypeScope="" ma:versionID="a6e8e1ff29192889596b52579b18aa46">
  <xsd:schema xmlns:xsd="http://www.w3.org/2001/XMLSchema" xmlns:xs="http://www.w3.org/2001/XMLSchema" xmlns:p="http://schemas.microsoft.com/office/2006/metadata/properties" xmlns:ns2="257d4ca4-0ad5-4b35-a4c3-3fae17fbd265" xmlns:ns3="fafd62f8-23a4-4d87-a6fb-b86188a128ff" targetNamespace="http://schemas.microsoft.com/office/2006/metadata/properties" ma:root="true" ma:fieldsID="436cc33ab26360dc4a0326e7d60c0457" ns2:_="" ns3:_="">
    <xsd:import namespace="257d4ca4-0ad5-4b35-a4c3-3fae17fbd265"/>
    <xsd:import namespace="fafd62f8-23a4-4d87-a6fb-b86188a128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d4ca4-0ad5-4b35-a4c3-3fae17fbd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d62f8-23a4-4d87-a6fb-b86188a128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D2BB6-6F41-483D-A53F-FE4110DB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60379-D3CD-43AB-8C52-613A8879038C}">
  <ds:schemaRefs>
    <ds:schemaRef ds:uri="http://schemas.openxmlformats.org/officeDocument/2006/bibliography"/>
  </ds:schemaRefs>
</ds:datastoreItem>
</file>

<file path=customXml/itemProps3.xml><?xml version="1.0" encoding="utf-8"?>
<ds:datastoreItem xmlns:ds="http://schemas.openxmlformats.org/officeDocument/2006/customXml" ds:itemID="{640060A6-9CE6-4320-AB31-6B0DA144A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d4ca4-0ad5-4b35-a4c3-3fae17fbd265"/>
    <ds:schemaRef ds:uri="fafd62f8-23a4-4d87-a6fb-b86188a12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2CED7-1BBB-4612-9D5E-5F693833B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8282</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9462</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Georgia Viola</cp:lastModifiedBy>
  <cp:revision>2</cp:revision>
  <cp:lastPrinted>2016-08-02T06:09:00Z</cp:lastPrinted>
  <dcterms:created xsi:type="dcterms:W3CDTF">2024-09-05T00:06:00Z</dcterms:created>
  <dcterms:modified xsi:type="dcterms:W3CDTF">2024-09-05T00:06:00Z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c40e8249441a7c6ce26944f466ed8a6138a65d7a30bdc0086e2758050364bd57</vt:lpwstr>
  </property>
  <property fmtid="{D5CDD505-2E9C-101B-9397-08002B2CF9AE}" pid="3" name="ContentTypeId">
    <vt:lpwstr>0x01010033AA505A1E457E4086F8C25E6AFA1DC9</vt:lpwstr>
  </property>
</Properties>
</file>