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69E5E" w14:textId="77777777" w:rsidR="00714215" w:rsidRDefault="00714215" w:rsidP="00533E3D">
      <w:pPr>
        <w:pStyle w:val="BodyText"/>
        <w:ind w:right="-472"/>
        <w:jc w:val="center"/>
        <w:rPr>
          <w:rFonts w:ascii="Arial Narrow" w:hAnsi="Arial Narrow"/>
          <w:b/>
          <w:sz w:val="20"/>
          <w:szCs w:val="20"/>
        </w:rPr>
      </w:pPr>
      <w:r>
        <w:rPr>
          <w:rFonts w:ascii="Arial Narrow" w:hAnsi="Arial Narrow"/>
          <w:b/>
          <w:sz w:val="20"/>
          <w:szCs w:val="20"/>
        </w:rPr>
        <w:t>Appendix A</w:t>
      </w:r>
    </w:p>
    <w:p w14:paraId="68A64341" w14:textId="77777777" w:rsidR="00836550" w:rsidRDefault="00836550" w:rsidP="00836550">
      <w:pPr>
        <w:pStyle w:val="BodyText"/>
        <w:ind w:right="-472"/>
        <w:jc w:val="right"/>
        <w:rPr>
          <w:rFonts w:ascii="Arial Narrow" w:hAnsi="Arial Narrow"/>
          <w:b/>
          <w:sz w:val="20"/>
          <w:szCs w:val="20"/>
        </w:rPr>
      </w:pPr>
    </w:p>
    <w:p w14:paraId="4D6EFCEA" w14:textId="77777777" w:rsidR="006C2536" w:rsidRPr="007464EA" w:rsidRDefault="006C2536" w:rsidP="007464EA">
      <w:pPr>
        <w:pStyle w:val="NoParagraphStyle"/>
        <w:ind w:hanging="567"/>
        <w:rPr>
          <w:rFonts w:ascii="Arial" w:hAnsi="Arial" w:cs="Arial"/>
          <w:b/>
          <w:color w:val="4472C4"/>
          <w:sz w:val="32"/>
          <w:szCs w:val="32"/>
        </w:rPr>
      </w:pPr>
      <w:r w:rsidRPr="002D7C0D">
        <w:rPr>
          <w:rFonts w:ascii="Arial" w:hAnsi="Arial" w:cs="Arial"/>
          <w:noProof/>
          <w:sz w:val="32"/>
          <w:szCs w:val="32"/>
          <w:lang w:val="en-AU" w:eastAsia="en-AU"/>
        </w:rPr>
        <w:drawing>
          <wp:anchor distT="0" distB="0" distL="114300" distR="114300" simplePos="0" relativeHeight="251659264" behindDoc="0" locked="0" layoutInCell="1" allowOverlap="1" wp14:anchorId="5B6ADF84" wp14:editId="2E0D9FA0">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35E970DA" w14:textId="77777777" w:rsidR="006C2536" w:rsidRPr="004C6AA1" w:rsidRDefault="006C2536" w:rsidP="006C2536">
      <w:pPr>
        <w:pStyle w:val="NoParagraphStyle"/>
        <w:ind w:left="-426"/>
        <w:rPr>
          <w:rFonts w:ascii="Arial" w:hAnsi="Arial" w:cs="Arial"/>
          <w:spacing w:val="-1"/>
          <w:sz w:val="12"/>
          <w:szCs w:val="12"/>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6C2536" w:rsidRPr="004A1DBA" w14:paraId="6198059E" w14:textId="77777777" w:rsidTr="00075FC7">
        <w:trPr>
          <w:trHeight w:val="184"/>
        </w:trPr>
        <w:tc>
          <w:tcPr>
            <w:tcW w:w="3006" w:type="dxa"/>
            <w:shd w:val="clear" w:color="auto" w:fill="auto"/>
            <w:vAlign w:val="center"/>
          </w:tcPr>
          <w:p w14:paraId="579B3ED9" w14:textId="77777777" w:rsidR="006C2536" w:rsidRPr="00030A86" w:rsidRDefault="006C2536" w:rsidP="00075FC7">
            <w:pPr>
              <w:pStyle w:val="NoParagraphStyle"/>
              <w:ind w:left="-108" w:firstLine="108"/>
              <w:rPr>
                <w:rFonts w:ascii="Arial" w:hAnsi="Arial" w:cs="Arial"/>
                <w:b/>
                <w:spacing w:val="-1"/>
                <w:sz w:val="12"/>
                <w:szCs w:val="12"/>
                <w:lang w:val="en-US"/>
              </w:rPr>
            </w:pPr>
            <w:r w:rsidRPr="00030A86">
              <w:rPr>
                <w:rFonts w:ascii="Arial" w:hAnsi="Arial" w:cs="Arial"/>
                <w:b/>
                <w:spacing w:val="-1"/>
                <w:sz w:val="12"/>
                <w:szCs w:val="12"/>
                <w:lang w:val="en-US"/>
              </w:rPr>
              <w:t>Position Descri</w:t>
            </w:r>
            <w:r>
              <w:rPr>
                <w:rFonts w:ascii="Arial" w:hAnsi="Arial" w:cs="Arial"/>
                <w:b/>
                <w:spacing w:val="-1"/>
                <w:sz w:val="12"/>
                <w:szCs w:val="12"/>
                <w:lang w:val="en-US"/>
              </w:rPr>
              <w:t>ption Classification Approved</w:t>
            </w:r>
          </w:p>
        </w:tc>
        <w:tc>
          <w:tcPr>
            <w:tcW w:w="1559" w:type="dxa"/>
          </w:tcPr>
          <w:p w14:paraId="79C6FAFF" w14:textId="77777777" w:rsidR="006C2536" w:rsidRPr="00030A86" w:rsidRDefault="006C2536" w:rsidP="00075FC7">
            <w:pPr>
              <w:pStyle w:val="NoParagraphStyle"/>
              <w:rPr>
                <w:rFonts w:ascii="Arial" w:hAnsi="Arial" w:cs="Arial"/>
                <w:b/>
                <w:spacing w:val="-1"/>
                <w:sz w:val="12"/>
                <w:szCs w:val="12"/>
                <w:lang w:val="en-US"/>
              </w:rPr>
            </w:pPr>
            <w:r w:rsidRPr="00030A86">
              <w:rPr>
                <w:rFonts w:ascii="Arial" w:hAnsi="Arial" w:cs="Arial"/>
                <w:b/>
                <w:spacing w:val="-1"/>
                <w:sz w:val="12"/>
                <w:szCs w:val="12"/>
                <w:lang w:val="en-US"/>
              </w:rPr>
              <w:t>Date</w:t>
            </w:r>
          </w:p>
        </w:tc>
      </w:tr>
      <w:tr w:rsidR="006C2536" w:rsidRPr="004A1DBA" w14:paraId="5470E714" w14:textId="77777777" w:rsidTr="00075FC7">
        <w:trPr>
          <w:trHeight w:val="184"/>
        </w:trPr>
        <w:tc>
          <w:tcPr>
            <w:tcW w:w="3006" w:type="dxa"/>
            <w:shd w:val="clear" w:color="auto" w:fill="auto"/>
            <w:vAlign w:val="center"/>
          </w:tcPr>
          <w:p w14:paraId="201C5757" w14:textId="77777777" w:rsidR="006C2536" w:rsidRPr="004A1DBA" w:rsidRDefault="006C2536" w:rsidP="00075FC7">
            <w:pPr>
              <w:pStyle w:val="NoParagraphStyle"/>
              <w:ind w:left="-108" w:firstLine="108"/>
              <w:rPr>
                <w:rFonts w:ascii="Arial" w:hAnsi="Arial" w:cs="Arial"/>
                <w:spacing w:val="-1"/>
                <w:sz w:val="12"/>
                <w:szCs w:val="12"/>
                <w:lang w:val="en-US"/>
              </w:rPr>
            </w:pPr>
            <w:r w:rsidRPr="004A1DBA">
              <w:rPr>
                <w:rFonts w:ascii="Arial" w:hAnsi="Arial" w:cs="Arial"/>
                <w:spacing w:val="-1"/>
                <w:sz w:val="12"/>
                <w:szCs w:val="12"/>
                <w:lang w:val="en-US"/>
              </w:rPr>
              <w:t>Human Resources</w:t>
            </w:r>
            <w:r>
              <w:rPr>
                <w:rFonts w:ascii="Arial" w:hAnsi="Arial" w:cs="Arial"/>
                <w:spacing w:val="-1"/>
                <w:sz w:val="12"/>
                <w:szCs w:val="12"/>
                <w:lang w:val="en-US"/>
              </w:rPr>
              <w:t xml:space="preserve"> Branch</w:t>
            </w:r>
          </w:p>
        </w:tc>
        <w:tc>
          <w:tcPr>
            <w:tcW w:w="1559" w:type="dxa"/>
          </w:tcPr>
          <w:p w14:paraId="7A4F6F61" w14:textId="77777777" w:rsidR="006C2536" w:rsidRPr="004A1DBA" w:rsidRDefault="006C2536" w:rsidP="00075FC7">
            <w:pPr>
              <w:pStyle w:val="NoParagraphStyle"/>
              <w:rPr>
                <w:rFonts w:ascii="Arial" w:hAnsi="Arial" w:cs="Arial"/>
                <w:spacing w:val="-1"/>
                <w:sz w:val="12"/>
                <w:szCs w:val="12"/>
                <w:lang w:val="en-US"/>
              </w:rPr>
            </w:pPr>
          </w:p>
        </w:tc>
      </w:tr>
    </w:tbl>
    <w:p w14:paraId="0A5DDA70" w14:textId="77777777" w:rsidR="006C2536" w:rsidRDefault="006C2536" w:rsidP="006C2536">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B674A3" w14:paraId="084D848E" w14:textId="77777777" w:rsidTr="00075FC7">
        <w:trPr>
          <w:trHeight w:val="312"/>
        </w:trPr>
        <w:tc>
          <w:tcPr>
            <w:tcW w:w="3429" w:type="dxa"/>
            <w:tcBorders>
              <w:top w:val="single" w:sz="4" w:space="0" w:color="auto"/>
              <w:bottom w:val="single" w:sz="4" w:space="0" w:color="auto"/>
              <w:right w:val="nil"/>
            </w:tcBorders>
            <w:shd w:val="clear" w:color="auto" w:fill="D9D9D9"/>
            <w:vAlign w:val="center"/>
          </w:tcPr>
          <w:p w14:paraId="4D91AAF1"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POSITION DETAILS</w:t>
            </w:r>
          </w:p>
        </w:tc>
        <w:tc>
          <w:tcPr>
            <w:tcW w:w="6804" w:type="dxa"/>
            <w:tcBorders>
              <w:top w:val="single" w:sz="4" w:space="0" w:color="auto"/>
              <w:left w:val="nil"/>
              <w:bottom w:val="single" w:sz="4" w:space="0" w:color="auto"/>
            </w:tcBorders>
            <w:shd w:val="clear" w:color="auto" w:fill="D9D9D9"/>
            <w:vAlign w:val="center"/>
          </w:tcPr>
          <w:p w14:paraId="6857B87D" w14:textId="77777777" w:rsidR="006C2536" w:rsidRPr="004819C6" w:rsidRDefault="006C2536" w:rsidP="00075FC7">
            <w:pPr>
              <w:spacing w:before="40" w:after="40"/>
              <w:rPr>
                <w:rFonts w:ascii="Arial" w:hAnsi="Arial" w:cs="Arial"/>
                <w:b/>
                <w:spacing w:val="-2"/>
                <w:sz w:val="20"/>
                <w:szCs w:val="20"/>
                <w:lang w:val="en-US"/>
              </w:rPr>
            </w:pPr>
          </w:p>
        </w:tc>
      </w:tr>
      <w:tr w:rsidR="006C2536" w:rsidRPr="00B674A3" w14:paraId="0A7FCCEA" w14:textId="77777777" w:rsidTr="00075FC7">
        <w:trPr>
          <w:trHeight w:val="312"/>
        </w:trPr>
        <w:tc>
          <w:tcPr>
            <w:tcW w:w="3429" w:type="dxa"/>
            <w:tcBorders>
              <w:top w:val="single" w:sz="4" w:space="0" w:color="auto"/>
              <w:bottom w:val="single" w:sz="4" w:space="0" w:color="auto"/>
            </w:tcBorders>
            <w:shd w:val="clear" w:color="auto" w:fill="auto"/>
            <w:vAlign w:val="center"/>
          </w:tcPr>
          <w:p w14:paraId="20E2F9B4"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Position Title:</w:t>
            </w:r>
          </w:p>
        </w:tc>
        <w:tc>
          <w:tcPr>
            <w:tcW w:w="6804" w:type="dxa"/>
            <w:tcBorders>
              <w:top w:val="single" w:sz="4" w:space="0" w:color="auto"/>
              <w:bottom w:val="single" w:sz="4" w:space="0" w:color="auto"/>
            </w:tcBorders>
            <w:shd w:val="clear" w:color="auto" w:fill="auto"/>
            <w:vAlign w:val="center"/>
          </w:tcPr>
          <w:p w14:paraId="3E92381F" w14:textId="09B0A4FD" w:rsidR="006C2536" w:rsidRPr="004819C6" w:rsidRDefault="00643B51" w:rsidP="00075FC7">
            <w:pPr>
              <w:spacing w:before="40" w:after="40"/>
              <w:rPr>
                <w:rFonts w:ascii="Arial" w:hAnsi="Arial" w:cs="Arial"/>
                <w:b/>
                <w:spacing w:val="-2"/>
                <w:sz w:val="20"/>
                <w:szCs w:val="20"/>
                <w:lang w:val="en-US"/>
              </w:rPr>
            </w:pPr>
            <w:r>
              <w:rPr>
                <w:rFonts w:ascii="Arial" w:hAnsi="Arial" w:cs="Arial"/>
                <w:b/>
                <w:spacing w:val="-2"/>
                <w:sz w:val="20"/>
                <w:szCs w:val="20"/>
                <w:lang w:val="en-US"/>
              </w:rPr>
              <w:t>Communications Coordinator</w:t>
            </w:r>
          </w:p>
        </w:tc>
      </w:tr>
      <w:tr w:rsidR="006C2536" w:rsidRPr="00B674A3" w14:paraId="2C9C2389" w14:textId="77777777" w:rsidTr="00075FC7">
        <w:trPr>
          <w:trHeight w:val="312"/>
        </w:trPr>
        <w:tc>
          <w:tcPr>
            <w:tcW w:w="3429" w:type="dxa"/>
            <w:tcBorders>
              <w:top w:val="single" w:sz="4" w:space="0" w:color="auto"/>
              <w:bottom w:val="single" w:sz="4" w:space="0" w:color="auto"/>
            </w:tcBorders>
            <w:shd w:val="clear" w:color="auto" w:fill="auto"/>
            <w:vAlign w:val="center"/>
          </w:tcPr>
          <w:p w14:paraId="63E4E3B4"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Position Number:</w:t>
            </w:r>
          </w:p>
        </w:tc>
        <w:tc>
          <w:tcPr>
            <w:tcW w:w="6804" w:type="dxa"/>
            <w:tcBorders>
              <w:top w:val="single" w:sz="4" w:space="0" w:color="auto"/>
              <w:bottom w:val="single" w:sz="4" w:space="0" w:color="auto"/>
            </w:tcBorders>
            <w:shd w:val="clear" w:color="auto" w:fill="auto"/>
            <w:vAlign w:val="center"/>
          </w:tcPr>
          <w:p w14:paraId="5F006128" w14:textId="3107C12F" w:rsidR="006C2536" w:rsidRPr="004819C6" w:rsidRDefault="00833D0E" w:rsidP="00075FC7">
            <w:pPr>
              <w:spacing w:before="40" w:after="40"/>
              <w:rPr>
                <w:rFonts w:ascii="Arial" w:hAnsi="Arial" w:cs="Arial"/>
                <w:spacing w:val="-2"/>
                <w:sz w:val="20"/>
                <w:szCs w:val="20"/>
                <w:lang w:val="en-US"/>
              </w:rPr>
            </w:pPr>
            <w:r>
              <w:rPr>
                <w:rFonts w:ascii="Arial" w:hAnsi="Arial" w:cs="Arial"/>
                <w:spacing w:val="-2"/>
                <w:sz w:val="20"/>
                <w:szCs w:val="20"/>
                <w:lang w:val="en-US"/>
              </w:rPr>
              <w:t>22303</w:t>
            </w:r>
          </w:p>
        </w:tc>
      </w:tr>
      <w:tr w:rsidR="006C2536" w:rsidRPr="00B674A3" w14:paraId="269014EE" w14:textId="77777777" w:rsidTr="00075FC7">
        <w:trPr>
          <w:trHeight w:val="312"/>
        </w:trPr>
        <w:tc>
          <w:tcPr>
            <w:tcW w:w="3429" w:type="dxa"/>
            <w:tcBorders>
              <w:top w:val="single" w:sz="4" w:space="0" w:color="auto"/>
              <w:bottom w:val="single" w:sz="4" w:space="0" w:color="auto"/>
            </w:tcBorders>
            <w:shd w:val="clear" w:color="auto" w:fill="auto"/>
            <w:vAlign w:val="center"/>
          </w:tcPr>
          <w:p w14:paraId="7D0BF6BD"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Classification:</w:t>
            </w:r>
          </w:p>
        </w:tc>
        <w:tc>
          <w:tcPr>
            <w:tcW w:w="6804" w:type="dxa"/>
            <w:tcBorders>
              <w:top w:val="single" w:sz="4" w:space="0" w:color="auto"/>
              <w:bottom w:val="single" w:sz="4" w:space="0" w:color="auto"/>
            </w:tcBorders>
            <w:shd w:val="clear" w:color="auto" w:fill="auto"/>
            <w:vAlign w:val="center"/>
          </w:tcPr>
          <w:p w14:paraId="4F05A4CC" w14:textId="77777777" w:rsidR="006C2536" w:rsidRPr="004819C6" w:rsidRDefault="00643B51" w:rsidP="00075FC7">
            <w:pPr>
              <w:spacing w:before="40" w:after="40"/>
              <w:rPr>
                <w:rFonts w:ascii="Arial" w:hAnsi="Arial" w:cs="Arial"/>
                <w:spacing w:val="-2"/>
                <w:sz w:val="20"/>
                <w:szCs w:val="20"/>
                <w:lang w:val="en-US"/>
              </w:rPr>
            </w:pPr>
            <w:r>
              <w:rPr>
                <w:rFonts w:ascii="Arial" w:hAnsi="Arial" w:cs="Arial"/>
                <w:spacing w:val="-2"/>
                <w:sz w:val="20"/>
                <w:szCs w:val="20"/>
                <w:lang w:val="en-US"/>
              </w:rPr>
              <w:t>HEO7</w:t>
            </w:r>
          </w:p>
        </w:tc>
      </w:tr>
      <w:tr w:rsidR="006C2536" w:rsidRPr="00B674A3" w14:paraId="0BB3CC20" w14:textId="77777777" w:rsidTr="00075FC7">
        <w:trPr>
          <w:trHeight w:val="312"/>
        </w:trPr>
        <w:tc>
          <w:tcPr>
            <w:tcW w:w="3429" w:type="dxa"/>
            <w:tcBorders>
              <w:top w:val="single" w:sz="4" w:space="0" w:color="auto"/>
              <w:bottom w:val="single" w:sz="4" w:space="0" w:color="auto"/>
            </w:tcBorders>
            <w:shd w:val="clear" w:color="auto" w:fill="auto"/>
            <w:vAlign w:val="center"/>
          </w:tcPr>
          <w:p w14:paraId="007FBABE"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Faculty/Division:</w:t>
            </w:r>
          </w:p>
        </w:tc>
        <w:tc>
          <w:tcPr>
            <w:tcW w:w="6804" w:type="dxa"/>
            <w:tcBorders>
              <w:top w:val="single" w:sz="4" w:space="0" w:color="auto"/>
              <w:bottom w:val="single" w:sz="4" w:space="0" w:color="auto"/>
            </w:tcBorders>
            <w:shd w:val="clear" w:color="auto" w:fill="auto"/>
            <w:vAlign w:val="center"/>
          </w:tcPr>
          <w:p w14:paraId="3F2BBB0E" w14:textId="77777777" w:rsidR="006C2536" w:rsidRPr="004819C6" w:rsidRDefault="002C1139" w:rsidP="00075FC7">
            <w:pPr>
              <w:spacing w:before="40" w:after="40"/>
              <w:rPr>
                <w:rFonts w:ascii="Arial" w:hAnsi="Arial" w:cs="Arial"/>
                <w:spacing w:val="-2"/>
                <w:sz w:val="20"/>
                <w:szCs w:val="20"/>
                <w:lang w:val="en-US"/>
              </w:rPr>
            </w:pPr>
            <w:r>
              <w:rPr>
                <w:rFonts w:ascii="Arial" w:hAnsi="Arial" w:cs="Arial"/>
                <w:spacing w:val="-2"/>
                <w:sz w:val="20"/>
                <w:szCs w:val="20"/>
                <w:lang w:val="en-US"/>
              </w:rPr>
              <w:t>Division of External Engagement</w:t>
            </w:r>
          </w:p>
        </w:tc>
      </w:tr>
      <w:tr w:rsidR="006C2536" w:rsidRPr="00B674A3" w14:paraId="13DEEB80" w14:textId="77777777" w:rsidTr="00075FC7">
        <w:trPr>
          <w:trHeight w:val="312"/>
        </w:trPr>
        <w:tc>
          <w:tcPr>
            <w:tcW w:w="3429" w:type="dxa"/>
            <w:tcBorders>
              <w:top w:val="single" w:sz="4" w:space="0" w:color="auto"/>
              <w:bottom w:val="single" w:sz="4" w:space="0" w:color="auto"/>
            </w:tcBorders>
            <w:shd w:val="clear" w:color="auto" w:fill="auto"/>
            <w:vAlign w:val="center"/>
          </w:tcPr>
          <w:p w14:paraId="0BAAA3DF"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School/Branch:</w:t>
            </w:r>
          </w:p>
        </w:tc>
        <w:tc>
          <w:tcPr>
            <w:tcW w:w="6804" w:type="dxa"/>
            <w:tcBorders>
              <w:top w:val="single" w:sz="4" w:space="0" w:color="auto"/>
              <w:bottom w:val="single" w:sz="4" w:space="0" w:color="auto"/>
            </w:tcBorders>
            <w:shd w:val="clear" w:color="auto" w:fill="auto"/>
            <w:vAlign w:val="center"/>
          </w:tcPr>
          <w:p w14:paraId="2C5D56FD" w14:textId="77777777" w:rsidR="006C2536" w:rsidRPr="004819C6" w:rsidRDefault="00643B51" w:rsidP="00075FC7">
            <w:pPr>
              <w:spacing w:before="40" w:after="40"/>
              <w:rPr>
                <w:rFonts w:ascii="Arial" w:hAnsi="Arial" w:cs="Arial"/>
                <w:spacing w:val="-2"/>
                <w:sz w:val="20"/>
                <w:szCs w:val="20"/>
                <w:lang w:val="en-US"/>
              </w:rPr>
            </w:pPr>
            <w:r>
              <w:rPr>
                <w:rFonts w:ascii="Arial" w:hAnsi="Arial" w:cs="Arial"/>
                <w:spacing w:val="-2"/>
                <w:sz w:val="20"/>
                <w:szCs w:val="20"/>
                <w:lang w:val="en-US"/>
              </w:rPr>
              <w:t>Media and Corporate Relations</w:t>
            </w:r>
          </w:p>
        </w:tc>
      </w:tr>
      <w:tr w:rsidR="006C2536" w:rsidRPr="00B674A3" w14:paraId="109D3822" w14:textId="77777777" w:rsidTr="00075FC7">
        <w:trPr>
          <w:trHeight w:val="312"/>
        </w:trPr>
        <w:tc>
          <w:tcPr>
            <w:tcW w:w="3429" w:type="dxa"/>
            <w:tcBorders>
              <w:top w:val="single" w:sz="4" w:space="0" w:color="auto"/>
              <w:bottom w:val="single" w:sz="4" w:space="0" w:color="auto"/>
            </w:tcBorders>
            <w:shd w:val="clear" w:color="auto" w:fill="auto"/>
            <w:vAlign w:val="center"/>
          </w:tcPr>
          <w:p w14:paraId="69FD3AD4"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Reports to (position title):</w:t>
            </w:r>
          </w:p>
        </w:tc>
        <w:tc>
          <w:tcPr>
            <w:tcW w:w="6804" w:type="dxa"/>
            <w:tcBorders>
              <w:top w:val="single" w:sz="4" w:space="0" w:color="auto"/>
              <w:bottom w:val="single" w:sz="4" w:space="0" w:color="auto"/>
            </w:tcBorders>
            <w:shd w:val="clear" w:color="auto" w:fill="auto"/>
            <w:vAlign w:val="center"/>
          </w:tcPr>
          <w:p w14:paraId="32C6D319" w14:textId="77777777" w:rsidR="006C2536" w:rsidRPr="004819C6" w:rsidRDefault="00643B51" w:rsidP="00075FC7">
            <w:pPr>
              <w:spacing w:before="40" w:after="40"/>
              <w:rPr>
                <w:rFonts w:ascii="Arial" w:hAnsi="Arial" w:cs="Arial"/>
                <w:spacing w:val="-2"/>
                <w:sz w:val="20"/>
                <w:szCs w:val="20"/>
                <w:lang w:val="en-US"/>
              </w:rPr>
            </w:pPr>
            <w:r>
              <w:rPr>
                <w:rFonts w:ascii="Arial" w:hAnsi="Arial" w:cs="Arial"/>
                <w:spacing w:val="-2"/>
                <w:sz w:val="20"/>
                <w:szCs w:val="20"/>
                <w:lang w:val="en-US"/>
              </w:rPr>
              <w:t>Manager, Corporate Communications</w:t>
            </w:r>
          </w:p>
        </w:tc>
      </w:tr>
      <w:tr w:rsidR="006C2536" w:rsidRPr="00B674A3" w14:paraId="6BB34632" w14:textId="77777777" w:rsidTr="00075FC7">
        <w:trPr>
          <w:trHeight w:val="312"/>
        </w:trPr>
        <w:tc>
          <w:tcPr>
            <w:tcW w:w="3429" w:type="dxa"/>
            <w:tcBorders>
              <w:top w:val="single" w:sz="4" w:space="0" w:color="auto"/>
              <w:bottom w:val="single" w:sz="4" w:space="0" w:color="auto"/>
            </w:tcBorders>
            <w:shd w:val="clear" w:color="auto" w:fill="auto"/>
            <w:vAlign w:val="center"/>
          </w:tcPr>
          <w:p w14:paraId="7A7F1FDA"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Delegations:</w:t>
            </w:r>
          </w:p>
        </w:tc>
        <w:tc>
          <w:tcPr>
            <w:tcW w:w="6804" w:type="dxa"/>
            <w:tcBorders>
              <w:top w:val="single" w:sz="4" w:space="0" w:color="auto"/>
              <w:bottom w:val="single" w:sz="4" w:space="0" w:color="auto"/>
            </w:tcBorders>
            <w:shd w:val="clear" w:color="auto" w:fill="auto"/>
            <w:vAlign w:val="center"/>
          </w:tcPr>
          <w:p w14:paraId="79F5F48A" w14:textId="77777777" w:rsidR="006C2536" w:rsidRPr="004819C6" w:rsidRDefault="002C1139" w:rsidP="00075FC7">
            <w:pPr>
              <w:spacing w:before="40" w:after="40"/>
              <w:rPr>
                <w:rFonts w:ascii="Arial" w:hAnsi="Arial" w:cs="Arial"/>
                <w:sz w:val="20"/>
                <w:szCs w:val="20"/>
                <w:lang w:eastAsia="en-AU"/>
              </w:rPr>
            </w:pPr>
            <w:r>
              <w:rPr>
                <w:rFonts w:ascii="Arial" w:hAnsi="Arial" w:cs="Arial"/>
                <w:sz w:val="20"/>
                <w:szCs w:val="20"/>
                <w:lang w:eastAsia="en-AU"/>
              </w:rPr>
              <w:t xml:space="preserve">Relevant HR and Financial delegations as prescribed to this position in the University’s Delegations </w:t>
            </w:r>
          </w:p>
        </w:tc>
      </w:tr>
      <w:tr w:rsidR="006C2536" w:rsidRPr="00B674A3" w14:paraId="45E19031" w14:textId="77777777" w:rsidTr="00075FC7">
        <w:trPr>
          <w:trHeight w:val="312"/>
        </w:trPr>
        <w:tc>
          <w:tcPr>
            <w:tcW w:w="3429" w:type="dxa"/>
            <w:tcBorders>
              <w:top w:val="single" w:sz="4" w:space="0" w:color="auto"/>
              <w:bottom w:val="single" w:sz="4" w:space="0" w:color="auto"/>
            </w:tcBorders>
            <w:shd w:val="clear" w:color="auto" w:fill="auto"/>
          </w:tcPr>
          <w:p w14:paraId="5798D3F0" w14:textId="77777777" w:rsidR="006C2536" w:rsidRPr="004819C6" w:rsidRDefault="006C2536" w:rsidP="00075FC7">
            <w:pPr>
              <w:spacing w:before="40" w:after="40"/>
              <w:rPr>
                <w:rFonts w:ascii="Arial" w:hAnsi="Arial" w:cs="Arial"/>
                <w:b/>
                <w:sz w:val="20"/>
                <w:szCs w:val="20"/>
                <w:lang w:eastAsia="en-AU"/>
              </w:rPr>
            </w:pPr>
            <w:r w:rsidRPr="004819C6">
              <w:rPr>
                <w:rFonts w:ascii="Arial" w:hAnsi="Arial" w:cs="Arial"/>
                <w:b/>
                <w:sz w:val="20"/>
                <w:szCs w:val="20"/>
                <w:lang w:eastAsia="en-AU"/>
              </w:rPr>
              <w:t>Special Conditions:</w:t>
            </w:r>
          </w:p>
        </w:tc>
        <w:tc>
          <w:tcPr>
            <w:tcW w:w="6804" w:type="dxa"/>
            <w:tcBorders>
              <w:top w:val="single" w:sz="4" w:space="0" w:color="auto"/>
              <w:bottom w:val="single" w:sz="4" w:space="0" w:color="auto"/>
            </w:tcBorders>
            <w:shd w:val="clear" w:color="auto" w:fill="auto"/>
            <w:vAlign w:val="center"/>
          </w:tcPr>
          <w:p w14:paraId="1D078E0F" w14:textId="77777777" w:rsidR="006C2536" w:rsidRPr="00600C4E" w:rsidRDefault="006C2536" w:rsidP="006C2536">
            <w:pPr>
              <w:pStyle w:val="ListParagraph"/>
              <w:numPr>
                <w:ilvl w:val="0"/>
                <w:numId w:val="2"/>
              </w:numPr>
              <w:spacing w:before="40" w:after="40"/>
              <w:ind w:left="317" w:hanging="357"/>
              <w:contextualSpacing w:val="0"/>
              <w:rPr>
                <w:rFonts w:cs="Arial"/>
                <w:spacing w:val="-2"/>
                <w:sz w:val="20"/>
                <w:szCs w:val="20"/>
                <w:lang w:val="en-US"/>
              </w:rPr>
            </w:pPr>
            <w:r w:rsidRPr="00833D0E">
              <w:rPr>
                <w:rFonts w:cs="Arial"/>
                <w:sz w:val="20"/>
                <w:szCs w:val="20"/>
              </w:rPr>
              <w:t>Reasonable</w:t>
            </w:r>
            <w:r w:rsidRPr="00833D0E">
              <w:rPr>
                <w:rFonts w:cs="Arial"/>
                <w:spacing w:val="-2"/>
                <w:sz w:val="20"/>
                <w:szCs w:val="20"/>
                <w:lang w:val="en-US"/>
              </w:rPr>
              <w:t xml:space="preserve"> workplace adjustments will be made for people with a disability</w:t>
            </w:r>
          </w:p>
        </w:tc>
      </w:tr>
      <w:tr w:rsidR="006C2536" w:rsidRPr="00B674A3" w14:paraId="43697E7C" w14:textId="77777777" w:rsidTr="00075FC7">
        <w:trPr>
          <w:trHeight w:val="312"/>
        </w:trPr>
        <w:tc>
          <w:tcPr>
            <w:tcW w:w="3429" w:type="dxa"/>
            <w:tcBorders>
              <w:top w:val="single" w:sz="4" w:space="0" w:color="auto"/>
              <w:bottom w:val="single" w:sz="4" w:space="0" w:color="auto"/>
            </w:tcBorders>
            <w:shd w:val="clear" w:color="auto" w:fill="auto"/>
          </w:tcPr>
          <w:p w14:paraId="79659139" w14:textId="77777777" w:rsidR="006C2536" w:rsidRPr="004819C6" w:rsidRDefault="006C2536" w:rsidP="00075FC7">
            <w:pPr>
              <w:spacing w:before="40" w:after="40"/>
              <w:rPr>
                <w:rFonts w:ascii="Arial" w:hAnsi="Arial" w:cs="Arial"/>
                <w:b/>
                <w:sz w:val="20"/>
                <w:szCs w:val="20"/>
                <w:lang w:eastAsia="en-AU"/>
              </w:rPr>
            </w:pPr>
            <w:r w:rsidRPr="004819C6">
              <w:rPr>
                <w:rFonts w:ascii="Arial" w:hAnsi="Arial" w:cs="Arial"/>
                <w:b/>
                <w:bCs/>
                <w:spacing w:val="-2"/>
                <w:sz w:val="20"/>
                <w:szCs w:val="20"/>
                <w:lang w:val="en-US"/>
              </w:rPr>
              <w:t>Significant Working Relationships:</w:t>
            </w:r>
          </w:p>
        </w:tc>
        <w:tc>
          <w:tcPr>
            <w:tcW w:w="6804" w:type="dxa"/>
            <w:tcBorders>
              <w:top w:val="single" w:sz="4" w:space="0" w:color="auto"/>
              <w:bottom w:val="single" w:sz="4" w:space="0" w:color="auto"/>
            </w:tcBorders>
            <w:shd w:val="clear" w:color="auto" w:fill="auto"/>
            <w:vAlign w:val="center"/>
          </w:tcPr>
          <w:p w14:paraId="1863C021" w14:textId="6B6BF4CC" w:rsidR="009A72F7" w:rsidRDefault="009A72F7" w:rsidP="006C2536">
            <w:pPr>
              <w:pStyle w:val="ListParagraph"/>
              <w:numPr>
                <w:ilvl w:val="0"/>
                <w:numId w:val="2"/>
              </w:numPr>
              <w:spacing w:before="40" w:after="40"/>
              <w:ind w:left="317" w:hanging="357"/>
              <w:rPr>
                <w:rFonts w:cs="Arial"/>
                <w:spacing w:val="-2"/>
                <w:sz w:val="20"/>
                <w:szCs w:val="20"/>
                <w:lang w:val="en-US"/>
              </w:rPr>
            </w:pPr>
            <w:r>
              <w:rPr>
                <w:rFonts w:cs="Arial"/>
                <w:spacing w:val="-2"/>
                <w:sz w:val="20"/>
                <w:szCs w:val="20"/>
                <w:lang w:val="en-US"/>
              </w:rPr>
              <w:t>Vice-Chancellor’s Office</w:t>
            </w:r>
          </w:p>
          <w:p w14:paraId="1BEBE2D3" w14:textId="048B9A56" w:rsidR="009A72F7" w:rsidRPr="00833D0E" w:rsidRDefault="009A72F7" w:rsidP="00A45F8F">
            <w:pPr>
              <w:pStyle w:val="ListParagraph"/>
              <w:numPr>
                <w:ilvl w:val="0"/>
                <w:numId w:val="2"/>
              </w:numPr>
              <w:spacing w:before="40" w:after="40"/>
              <w:ind w:left="317" w:hanging="357"/>
              <w:rPr>
                <w:rFonts w:cs="Arial"/>
                <w:spacing w:val="-2"/>
                <w:sz w:val="20"/>
                <w:szCs w:val="20"/>
                <w:lang w:val="en-US"/>
              </w:rPr>
            </w:pPr>
            <w:r>
              <w:rPr>
                <w:rFonts w:cs="Arial"/>
                <w:spacing w:val="-2"/>
                <w:sz w:val="20"/>
                <w:szCs w:val="20"/>
                <w:lang w:val="en-US"/>
              </w:rPr>
              <w:t>Faculty and School staff</w:t>
            </w:r>
          </w:p>
        </w:tc>
      </w:tr>
    </w:tbl>
    <w:p w14:paraId="41263FFA" w14:textId="77777777" w:rsidR="006C2536" w:rsidRPr="000D0FD3" w:rsidRDefault="006C2536"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56F1E1EC" w14:textId="77777777" w:rsidTr="00075FC7">
        <w:tc>
          <w:tcPr>
            <w:tcW w:w="10206" w:type="dxa"/>
            <w:shd w:val="clear" w:color="auto" w:fill="D9D9D9"/>
          </w:tcPr>
          <w:p w14:paraId="737126FE"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POSITION SUMMARY</w:t>
            </w:r>
          </w:p>
        </w:tc>
      </w:tr>
      <w:tr w:rsidR="006C2536" w14:paraId="09E5BE75" w14:textId="77777777" w:rsidTr="00075FC7">
        <w:tc>
          <w:tcPr>
            <w:tcW w:w="10206" w:type="dxa"/>
            <w:shd w:val="clear" w:color="auto" w:fill="auto"/>
          </w:tcPr>
          <w:p w14:paraId="1874FA1F" w14:textId="77777777" w:rsidR="006C2536" w:rsidRPr="002C1139" w:rsidRDefault="002C1139" w:rsidP="00075FC7">
            <w:pPr>
              <w:spacing w:before="40" w:after="40"/>
              <w:rPr>
                <w:rFonts w:ascii="Arial" w:hAnsi="Arial" w:cs="Arial"/>
                <w:sz w:val="20"/>
                <w:szCs w:val="20"/>
              </w:rPr>
            </w:pPr>
            <w:r w:rsidRPr="002C1139">
              <w:rPr>
                <w:rFonts w:ascii="Arial" w:hAnsi="Arial" w:cs="Arial"/>
                <w:sz w:val="20"/>
                <w:szCs w:val="20"/>
              </w:rPr>
              <w:t xml:space="preserve">The University of Adelaide is a large and successful university in Australia’s Group of Eight research intensive universities, distinguished by its international reputation and commitment to innovation and excellence in research and teaching. </w:t>
            </w:r>
          </w:p>
          <w:p w14:paraId="5AAC3381" w14:textId="77777777" w:rsidR="002C1139" w:rsidRDefault="002C1139" w:rsidP="00075FC7">
            <w:pPr>
              <w:spacing w:before="40" w:after="40"/>
              <w:rPr>
                <w:rFonts w:ascii="Arial" w:hAnsi="Arial" w:cs="Arial"/>
                <w:sz w:val="20"/>
                <w:szCs w:val="20"/>
              </w:rPr>
            </w:pPr>
          </w:p>
          <w:p w14:paraId="1B40B734" w14:textId="77777777" w:rsidR="00E66EF1" w:rsidRDefault="00E66EF1" w:rsidP="00E66EF1">
            <w:pPr>
              <w:spacing w:before="40" w:after="40"/>
              <w:rPr>
                <w:rFonts w:ascii="Arial" w:hAnsi="Arial" w:cs="Arial"/>
                <w:iCs/>
                <w:sz w:val="20"/>
                <w:szCs w:val="20"/>
                <w:lang w:val="en"/>
              </w:rPr>
            </w:pPr>
            <w:r w:rsidRPr="00E66EF1">
              <w:rPr>
                <w:rFonts w:ascii="Arial" w:hAnsi="Arial" w:cs="Arial"/>
                <w:iCs/>
                <w:sz w:val="20"/>
                <w:szCs w:val="20"/>
                <w:lang w:val="en-US" w:eastAsia="en-AU"/>
              </w:rPr>
              <w:t xml:space="preserve">The Division of External Engagement Division supports the growth and success of the University through the development of partnerships and delivery of engagement programs that enhance reputation, grow revenue, and create positive, lasting change in the communities where the University engages. A hub of connectivity for transformative collaboration, the Division is the custodian of brand, reputation and relationships and champions of the University’s ability and potential to achieve impact and influence across research, education and engagement. The Division comprises Marketing, Advancement, Media &amp; Corporate Relations, Future Students, Global Engagement and Children’s University. </w:t>
            </w:r>
            <w:r w:rsidRPr="00E66EF1">
              <w:rPr>
                <w:rFonts w:ascii="Arial" w:hAnsi="Arial" w:cs="Arial"/>
                <w:iCs/>
                <w:sz w:val="20"/>
                <w:szCs w:val="20"/>
                <w:lang w:val="en"/>
              </w:rPr>
              <w:t xml:space="preserve">The Division oversees strategy and delivery of the University’s key services in domestic and international student recruitment, admissions, global engagement, alumni relations and philanthropy, media and corporate communications and industry and government partnerships and volunteers, among many others. </w:t>
            </w:r>
          </w:p>
          <w:p w14:paraId="1CC1097A" w14:textId="77777777" w:rsidR="00E66EF1" w:rsidRDefault="00E66EF1" w:rsidP="00075FC7">
            <w:pPr>
              <w:spacing w:before="40" w:after="40"/>
              <w:rPr>
                <w:rFonts w:ascii="Arial" w:hAnsi="Arial" w:cs="Arial"/>
              </w:rPr>
            </w:pPr>
          </w:p>
          <w:p w14:paraId="34956104" w14:textId="371A8DA0" w:rsidR="007E494B" w:rsidRDefault="007E494B" w:rsidP="00075FC7">
            <w:pPr>
              <w:spacing w:before="40" w:after="40"/>
              <w:rPr>
                <w:rFonts w:ascii="Arial" w:hAnsi="Arial" w:cs="Arial"/>
                <w:sz w:val="20"/>
                <w:szCs w:val="20"/>
              </w:rPr>
            </w:pPr>
            <w:r>
              <w:rPr>
                <w:rFonts w:ascii="Arial" w:hAnsi="Arial" w:cs="Arial"/>
                <w:sz w:val="20"/>
                <w:szCs w:val="20"/>
              </w:rPr>
              <w:t xml:space="preserve">Reporting to the Manager, Corporate Communications, and working with a degree of autonomy, the </w:t>
            </w:r>
            <w:proofErr w:type="gramStart"/>
            <w:r>
              <w:rPr>
                <w:rFonts w:ascii="Arial" w:hAnsi="Arial" w:cs="Arial"/>
                <w:sz w:val="20"/>
                <w:szCs w:val="20"/>
              </w:rPr>
              <w:t>Communications</w:t>
            </w:r>
            <w:proofErr w:type="gramEnd"/>
            <w:r>
              <w:rPr>
                <w:rFonts w:ascii="Arial" w:hAnsi="Arial" w:cs="Arial"/>
                <w:sz w:val="20"/>
                <w:szCs w:val="20"/>
              </w:rPr>
              <w:t xml:space="preserve"> Coordinator will support strategic communication initiatives including staff forums, emails, speeches, and presentations.</w:t>
            </w:r>
          </w:p>
          <w:p w14:paraId="61B7AC2B" w14:textId="77777777" w:rsidR="007E494B" w:rsidRDefault="007E494B" w:rsidP="00075FC7">
            <w:pPr>
              <w:spacing w:before="40" w:after="40"/>
              <w:rPr>
                <w:rFonts w:ascii="Arial" w:hAnsi="Arial" w:cs="Arial"/>
                <w:sz w:val="20"/>
                <w:szCs w:val="20"/>
              </w:rPr>
            </w:pPr>
          </w:p>
          <w:p w14:paraId="5E54E608" w14:textId="7604F8E0" w:rsidR="007E494B" w:rsidRPr="00EC5C0E" w:rsidRDefault="007E494B" w:rsidP="00075FC7">
            <w:pPr>
              <w:spacing w:before="40" w:after="40"/>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Communications</w:t>
            </w:r>
            <w:proofErr w:type="gramEnd"/>
            <w:r>
              <w:rPr>
                <w:rFonts w:ascii="Arial" w:hAnsi="Arial" w:cs="Arial"/>
                <w:sz w:val="20"/>
                <w:szCs w:val="20"/>
              </w:rPr>
              <w:t xml:space="preserve"> Coordinator will deliver communications associated with the strategic plan, and critical situations and incidents that impact the University communit</w:t>
            </w:r>
            <w:r w:rsidR="00EC5C0E">
              <w:rPr>
                <w:rFonts w:ascii="Arial" w:hAnsi="Arial" w:cs="Arial"/>
                <w:sz w:val="20"/>
                <w:szCs w:val="20"/>
              </w:rPr>
              <w:t xml:space="preserve">y, </w:t>
            </w:r>
            <w:r w:rsidR="00EC5C0E" w:rsidRPr="00EC5C0E">
              <w:rPr>
                <w:rFonts w:ascii="Arial" w:hAnsi="Arial" w:cs="Arial"/>
                <w:sz w:val="20"/>
                <w:szCs w:val="20"/>
              </w:rPr>
              <w:t>and develop communications and engagement activities to support and contribute to staff culture and to help embed the values and behaviours framework.</w:t>
            </w:r>
          </w:p>
          <w:p w14:paraId="7A0996C5" w14:textId="77777777" w:rsidR="007E494B" w:rsidRDefault="007E494B" w:rsidP="00075FC7">
            <w:pPr>
              <w:spacing w:before="40" w:after="40"/>
              <w:rPr>
                <w:rFonts w:ascii="Arial" w:hAnsi="Arial" w:cs="Arial"/>
                <w:sz w:val="20"/>
                <w:szCs w:val="20"/>
              </w:rPr>
            </w:pPr>
          </w:p>
          <w:p w14:paraId="5CEA09E9" w14:textId="10B7FC2F" w:rsidR="007E494B" w:rsidRPr="002C1139" w:rsidRDefault="007E494B" w:rsidP="00075FC7">
            <w:pPr>
              <w:spacing w:before="40" w:after="40"/>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Communications</w:t>
            </w:r>
            <w:proofErr w:type="gramEnd"/>
            <w:r>
              <w:rPr>
                <w:rFonts w:ascii="Arial" w:hAnsi="Arial" w:cs="Arial"/>
                <w:sz w:val="20"/>
                <w:szCs w:val="20"/>
              </w:rPr>
              <w:t xml:space="preserve"> Coordinator will </w:t>
            </w:r>
            <w:r w:rsidR="00367903">
              <w:rPr>
                <w:rFonts w:ascii="Arial" w:hAnsi="Arial" w:cs="Arial"/>
                <w:sz w:val="20"/>
                <w:szCs w:val="20"/>
              </w:rPr>
              <w:t xml:space="preserve">coordinate </w:t>
            </w:r>
            <w:r>
              <w:rPr>
                <w:rFonts w:ascii="Arial" w:hAnsi="Arial" w:cs="Arial"/>
                <w:sz w:val="20"/>
                <w:szCs w:val="20"/>
              </w:rPr>
              <w:t>a Community of Practice (CoP) and provide senior management with advice, editorial support, and content management as required.</w:t>
            </w:r>
          </w:p>
          <w:p w14:paraId="198B23B6" w14:textId="77777777" w:rsidR="002C1139" w:rsidRDefault="002C1139" w:rsidP="00075FC7">
            <w:pPr>
              <w:spacing w:before="40" w:after="40"/>
            </w:pPr>
          </w:p>
        </w:tc>
      </w:tr>
    </w:tbl>
    <w:p w14:paraId="4DC850F7" w14:textId="77777777" w:rsidR="006C2536" w:rsidRPr="007464EA" w:rsidRDefault="006C2536" w:rsidP="006C2536">
      <w:pPr>
        <w:spacing w:before="40" w:after="40"/>
        <w:rPr>
          <w:rFonts w:ascii="Arial" w:hAnsi="Arial" w:cs="Arial"/>
          <w:sz w:val="8"/>
          <w:szCs w:val="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6C2536" w:rsidRPr="00B674A3" w14:paraId="090E6416" w14:textId="77777777" w:rsidTr="00075FC7">
        <w:trPr>
          <w:trHeight w:val="312"/>
        </w:trPr>
        <w:tc>
          <w:tcPr>
            <w:tcW w:w="10206" w:type="dxa"/>
            <w:gridSpan w:val="2"/>
            <w:tcBorders>
              <w:top w:val="single" w:sz="4" w:space="0" w:color="auto"/>
              <w:bottom w:val="single" w:sz="4" w:space="0" w:color="auto"/>
            </w:tcBorders>
            <w:shd w:val="clear" w:color="auto" w:fill="D9D9D9"/>
          </w:tcPr>
          <w:p w14:paraId="18D6F1FE" w14:textId="77777777" w:rsidR="006C2536" w:rsidRPr="004819C6" w:rsidRDefault="006C2536" w:rsidP="00075FC7">
            <w:pPr>
              <w:tabs>
                <w:tab w:val="left" w:pos="347"/>
              </w:tabs>
              <w:spacing w:before="40" w:after="40"/>
              <w:rPr>
                <w:rFonts w:cs="Arial"/>
                <w:sz w:val="20"/>
                <w:szCs w:val="20"/>
                <w:lang w:eastAsia="en-AU"/>
              </w:rPr>
            </w:pPr>
            <w:r w:rsidRPr="004819C6">
              <w:rPr>
                <w:rFonts w:ascii="Arial" w:hAnsi="Arial" w:cs="Arial"/>
                <w:b/>
                <w:bCs/>
                <w:spacing w:val="-2"/>
                <w:sz w:val="20"/>
                <w:szCs w:val="20"/>
                <w:lang w:val="en-US"/>
              </w:rPr>
              <w:t>KEY RESPONSIBILITIES</w:t>
            </w:r>
          </w:p>
        </w:tc>
      </w:tr>
      <w:tr w:rsidR="006C2536" w:rsidRPr="00B674A3" w14:paraId="48D45351" w14:textId="77777777" w:rsidTr="00075FC7">
        <w:trPr>
          <w:trHeight w:val="312"/>
        </w:trPr>
        <w:tc>
          <w:tcPr>
            <w:tcW w:w="4143" w:type="dxa"/>
            <w:tcBorders>
              <w:top w:val="single" w:sz="4" w:space="0" w:color="auto"/>
              <w:bottom w:val="single" w:sz="4" w:space="0" w:color="auto"/>
            </w:tcBorders>
            <w:shd w:val="clear" w:color="auto" w:fill="auto"/>
          </w:tcPr>
          <w:p w14:paraId="0822460F" w14:textId="77777777" w:rsidR="006C2536" w:rsidRPr="004819C6" w:rsidRDefault="00F65F65" w:rsidP="00075FC7">
            <w:pPr>
              <w:spacing w:before="40" w:after="40"/>
              <w:rPr>
                <w:rFonts w:ascii="Arial" w:hAnsi="Arial" w:cs="Arial"/>
                <w:sz w:val="20"/>
                <w:szCs w:val="20"/>
                <w:lang w:eastAsia="en-AU"/>
              </w:rPr>
            </w:pPr>
            <w:r>
              <w:rPr>
                <w:rFonts w:ascii="Arial" w:hAnsi="Arial" w:cs="Arial"/>
                <w:sz w:val="20"/>
                <w:szCs w:val="20"/>
                <w:lang w:eastAsia="en-AU"/>
              </w:rPr>
              <w:t>Strategy</w:t>
            </w:r>
          </w:p>
        </w:tc>
        <w:tc>
          <w:tcPr>
            <w:tcW w:w="6063" w:type="dxa"/>
            <w:tcBorders>
              <w:top w:val="single" w:sz="4" w:space="0" w:color="auto"/>
              <w:bottom w:val="single" w:sz="4" w:space="0" w:color="auto"/>
            </w:tcBorders>
            <w:shd w:val="clear" w:color="auto" w:fill="auto"/>
          </w:tcPr>
          <w:p w14:paraId="13B3A3AB" w14:textId="59956E4C" w:rsidR="00414275" w:rsidRPr="00414275" w:rsidRDefault="00F65F65" w:rsidP="00833D0E">
            <w:pPr>
              <w:pStyle w:val="ListParagraph"/>
              <w:numPr>
                <w:ilvl w:val="0"/>
                <w:numId w:val="29"/>
              </w:numPr>
              <w:spacing w:before="40" w:after="40"/>
              <w:ind w:left="453"/>
              <w:rPr>
                <w:rFonts w:eastAsia="Times New Roman" w:cs="Arial"/>
                <w:sz w:val="20"/>
                <w:szCs w:val="20"/>
                <w:lang w:eastAsia="en-AU"/>
              </w:rPr>
            </w:pPr>
            <w:r>
              <w:rPr>
                <w:rFonts w:eastAsia="Times New Roman" w:cs="Arial"/>
                <w:sz w:val="20"/>
                <w:szCs w:val="20"/>
                <w:lang w:eastAsia="en-AU"/>
              </w:rPr>
              <w:t>Play a key role in the development of the University’s communications strategy</w:t>
            </w:r>
          </w:p>
          <w:p w14:paraId="6D9A88A5" w14:textId="21215B1A" w:rsidR="00414275" w:rsidRDefault="00414275" w:rsidP="00833D0E">
            <w:pPr>
              <w:pStyle w:val="Default"/>
              <w:numPr>
                <w:ilvl w:val="0"/>
                <w:numId w:val="29"/>
              </w:numPr>
              <w:ind w:left="453"/>
              <w:rPr>
                <w:sz w:val="20"/>
                <w:szCs w:val="20"/>
              </w:rPr>
            </w:pPr>
            <w:r>
              <w:rPr>
                <w:sz w:val="20"/>
                <w:szCs w:val="20"/>
              </w:rPr>
              <w:t xml:space="preserve">Provide strategic communications advice to stakeholders across the organisation </w:t>
            </w:r>
          </w:p>
          <w:p w14:paraId="2E7E92D9" w14:textId="71B91A1D" w:rsidR="00414275" w:rsidRPr="00833D0E" w:rsidRDefault="00414275" w:rsidP="00833D0E">
            <w:pPr>
              <w:pStyle w:val="ListParagraph"/>
              <w:numPr>
                <w:ilvl w:val="0"/>
                <w:numId w:val="29"/>
              </w:numPr>
              <w:spacing w:before="40" w:after="40"/>
              <w:ind w:left="453"/>
              <w:rPr>
                <w:rFonts w:eastAsia="Times New Roman" w:cs="Arial"/>
                <w:sz w:val="20"/>
                <w:szCs w:val="20"/>
                <w:lang w:eastAsia="en-AU"/>
              </w:rPr>
            </w:pPr>
            <w:r>
              <w:rPr>
                <w:rFonts w:eastAsia="Times New Roman" w:cs="Arial"/>
                <w:sz w:val="20"/>
                <w:szCs w:val="20"/>
                <w:lang w:eastAsia="en-AU"/>
              </w:rPr>
              <w:lastRenderedPageBreak/>
              <w:t>Support the execution of a cohesive internal communications strategy that builds engagement and resonance with staff, connecting the University community to the strategy and building pride in the organisation</w:t>
            </w:r>
          </w:p>
        </w:tc>
      </w:tr>
      <w:tr w:rsidR="006C2536" w:rsidRPr="00B674A3" w14:paraId="705530C9" w14:textId="77777777" w:rsidTr="00075FC7">
        <w:trPr>
          <w:trHeight w:val="312"/>
        </w:trPr>
        <w:tc>
          <w:tcPr>
            <w:tcW w:w="4143" w:type="dxa"/>
            <w:tcBorders>
              <w:top w:val="single" w:sz="4" w:space="0" w:color="auto"/>
              <w:bottom w:val="single" w:sz="4" w:space="0" w:color="auto"/>
            </w:tcBorders>
            <w:shd w:val="clear" w:color="auto" w:fill="auto"/>
          </w:tcPr>
          <w:p w14:paraId="148D2504" w14:textId="77777777" w:rsidR="006C2536" w:rsidRPr="004819C6" w:rsidRDefault="00D304C3" w:rsidP="00075FC7">
            <w:pPr>
              <w:spacing w:before="40" w:after="40"/>
              <w:rPr>
                <w:rFonts w:ascii="Arial" w:hAnsi="Arial" w:cs="Arial"/>
                <w:sz w:val="20"/>
                <w:szCs w:val="20"/>
                <w:lang w:eastAsia="en-AU"/>
              </w:rPr>
            </w:pPr>
            <w:r>
              <w:rPr>
                <w:rFonts w:ascii="Arial" w:hAnsi="Arial" w:cs="Arial"/>
                <w:sz w:val="20"/>
                <w:szCs w:val="20"/>
                <w:lang w:eastAsia="en-AU"/>
              </w:rPr>
              <w:lastRenderedPageBreak/>
              <w:t>Communications</w:t>
            </w:r>
          </w:p>
        </w:tc>
        <w:tc>
          <w:tcPr>
            <w:tcW w:w="6063" w:type="dxa"/>
            <w:tcBorders>
              <w:top w:val="single" w:sz="4" w:space="0" w:color="auto"/>
              <w:bottom w:val="single" w:sz="4" w:space="0" w:color="auto"/>
            </w:tcBorders>
            <w:shd w:val="clear" w:color="auto" w:fill="auto"/>
            <w:vAlign w:val="center"/>
          </w:tcPr>
          <w:p w14:paraId="05D1D516" w14:textId="77777777" w:rsidR="00D304C3" w:rsidRDefault="00D304C3" w:rsidP="00D304C3">
            <w:pPr>
              <w:pStyle w:val="ListParagraph"/>
              <w:numPr>
                <w:ilvl w:val="0"/>
                <w:numId w:val="2"/>
              </w:numPr>
              <w:tabs>
                <w:tab w:val="left" w:pos="347"/>
              </w:tabs>
              <w:spacing w:before="40" w:after="40"/>
              <w:ind w:left="346" w:hanging="346"/>
              <w:rPr>
                <w:rFonts w:eastAsia="Times New Roman" w:cs="Arial"/>
                <w:sz w:val="20"/>
                <w:szCs w:val="20"/>
                <w:lang w:eastAsia="en-AU"/>
              </w:rPr>
            </w:pPr>
            <w:r>
              <w:rPr>
                <w:rFonts w:eastAsia="Times New Roman" w:cs="Arial"/>
                <w:sz w:val="20"/>
                <w:szCs w:val="20"/>
                <w:lang w:eastAsia="en-AU"/>
              </w:rPr>
              <w:t>Provide communications advice and support for special projects</w:t>
            </w:r>
          </w:p>
          <w:p w14:paraId="5DE85D2B" w14:textId="77777777" w:rsidR="00D304C3" w:rsidRDefault="00D304C3" w:rsidP="00D304C3">
            <w:pPr>
              <w:pStyle w:val="ListParagraph"/>
              <w:numPr>
                <w:ilvl w:val="0"/>
                <w:numId w:val="2"/>
              </w:numPr>
              <w:tabs>
                <w:tab w:val="left" w:pos="347"/>
              </w:tabs>
              <w:spacing w:before="40" w:after="40"/>
              <w:ind w:left="346" w:hanging="346"/>
              <w:rPr>
                <w:rFonts w:eastAsia="Times New Roman" w:cs="Arial"/>
                <w:sz w:val="20"/>
                <w:szCs w:val="20"/>
                <w:lang w:eastAsia="en-AU"/>
              </w:rPr>
            </w:pPr>
            <w:r>
              <w:rPr>
                <w:rFonts w:eastAsia="Times New Roman" w:cs="Arial"/>
                <w:sz w:val="20"/>
                <w:szCs w:val="20"/>
                <w:lang w:eastAsia="en-AU"/>
              </w:rPr>
              <w:t>Support the Vice-Chancellor’s office with communications needs</w:t>
            </w:r>
          </w:p>
          <w:p w14:paraId="364B32F5" w14:textId="4974B291" w:rsidR="006C2536" w:rsidRDefault="00367903" w:rsidP="00D304C3">
            <w:pPr>
              <w:pStyle w:val="ListParagraph"/>
              <w:numPr>
                <w:ilvl w:val="0"/>
                <w:numId w:val="2"/>
              </w:numPr>
              <w:tabs>
                <w:tab w:val="left" w:pos="347"/>
              </w:tabs>
              <w:spacing w:before="40" w:after="40"/>
              <w:ind w:left="346" w:hanging="346"/>
              <w:rPr>
                <w:rFonts w:eastAsia="Times New Roman" w:cs="Arial"/>
                <w:sz w:val="20"/>
                <w:szCs w:val="20"/>
                <w:lang w:eastAsia="en-AU"/>
              </w:rPr>
            </w:pPr>
            <w:r>
              <w:rPr>
                <w:rFonts w:eastAsia="Times New Roman" w:cs="Arial"/>
                <w:sz w:val="20"/>
                <w:szCs w:val="20"/>
                <w:lang w:eastAsia="en-AU"/>
              </w:rPr>
              <w:t xml:space="preserve">Coordinate </w:t>
            </w:r>
            <w:r w:rsidR="00D304C3">
              <w:rPr>
                <w:rFonts w:eastAsia="Times New Roman" w:cs="Arial"/>
                <w:sz w:val="20"/>
                <w:szCs w:val="20"/>
                <w:lang w:eastAsia="en-AU"/>
              </w:rPr>
              <w:t xml:space="preserve">a Communications Community of Practice </w:t>
            </w:r>
          </w:p>
          <w:p w14:paraId="7DEEAFE6" w14:textId="1CF33886" w:rsidR="00D304C3" w:rsidRDefault="00D304C3" w:rsidP="00D304C3">
            <w:pPr>
              <w:pStyle w:val="ListParagraph"/>
              <w:numPr>
                <w:ilvl w:val="0"/>
                <w:numId w:val="2"/>
              </w:numPr>
              <w:tabs>
                <w:tab w:val="left" w:pos="347"/>
              </w:tabs>
              <w:spacing w:before="40" w:after="40"/>
              <w:ind w:left="346" w:hanging="346"/>
              <w:rPr>
                <w:rFonts w:eastAsia="Times New Roman" w:cs="Arial"/>
                <w:sz w:val="20"/>
                <w:szCs w:val="20"/>
                <w:lang w:eastAsia="en-AU"/>
              </w:rPr>
            </w:pPr>
            <w:r>
              <w:rPr>
                <w:rFonts w:eastAsia="Times New Roman" w:cs="Arial"/>
                <w:sz w:val="20"/>
                <w:szCs w:val="20"/>
                <w:lang w:eastAsia="en-AU"/>
              </w:rPr>
              <w:t>Produce and deliver clear and concise communications tools and templates for internal stakeholders</w:t>
            </w:r>
          </w:p>
          <w:p w14:paraId="48DF1506" w14:textId="77777777" w:rsidR="00D304C3" w:rsidRDefault="000622F9" w:rsidP="00D304C3">
            <w:pPr>
              <w:pStyle w:val="ListParagraph"/>
              <w:numPr>
                <w:ilvl w:val="0"/>
                <w:numId w:val="2"/>
              </w:numPr>
              <w:tabs>
                <w:tab w:val="left" w:pos="347"/>
              </w:tabs>
              <w:spacing w:before="40" w:after="40"/>
              <w:ind w:left="346" w:hanging="346"/>
              <w:rPr>
                <w:rFonts w:eastAsia="Times New Roman" w:cs="Arial"/>
                <w:sz w:val="20"/>
                <w:szCs w:val="20"/>
                <w:lang w:eastAsia="en-AU"/>
              </w:rPr>
            </w:pPr>
            <w:r>
              <w:rPr>
                <w:rFonts w:eastAsia="Times New Roman" w:cs="Arial"/>
                <w:sz w:val="20"/>
                <w:szCs w:val="20"/>
                <w:lang w:eastAsia="en-AU"/>
              </w:rPr>
              <w:t>Support the delivery of employee engagement campaigns</w:t>
            </w:r>
          </w:p>
          <w:p w14:paraId="3136546F" w14:textId="77777777" w:rsidR="000622F9" w:rsidRDefault="000622F9" w:rsidP="00D304C3">
            <w:pPr>
              <w:pStyle w:val="ListParagraph"/>
              <w:numPr>
                <w:ilvl w:val="0"/>
                <w:numId w:val="2"/>
              </w:numPr>
              <w:tabs>
                <w:tab w:val="left" w:pos="347"/>
              </w:tabs>
              <w:spacing w:before="40" w:after="40"/>
              <w:ind w:left="346" w:hanging="346"/>
              <w:rPr>
                <w:rFonts w:eastAsia="Times New Roman" w:cs="Arial"/>
                <w:sz w:val="20"/>
                <w:szCs w:val="20"/>
                <w:lang w:eastAsia="en-AU"/>
              </w:rPr>
            </w:pPr>
            <w:r>
              <w:rPr>
                <w:rFonts w:eastAsia="Times New Roman" w:cs="Arial"/>
                <w:sz w:val="20"/>
                <w:szCs w:val="20"/>
                <w:lang w:eastAsia="en-AU"/>
              </w:rPr>
              <w:t>Coordinate and align communications messages and communication rollouts across multiple channels</w:t>
            </w:r>
          </w:p>
          <w:p w14:paraId="0C51E438" w14:textId="77777777" w:rsidR="000622F9" w:rsidRDefault="000622F9" w:rsidP="00D304C3">
            <w:pPr>
              <w:pStyle w:val="ListParagraph"/>
              <w:numPr>
                <w:ilvl w:val="0"/>
                <w:numId w:val="2"/>
              </w:numPr>
              <w:tabs>
                <w:tab w:val="left" w:pos="347"/>
              </w:tabs>
              <w:spacing w:before="40" w:after="40"/>
              <w:ind w:left="346" w:hanging="346"/>
              <w:rPr>
                <w:rFonts w:eastAsia="Times New Roman" w:cs="Arial"/>
                <w:sz w:val="20"/>
                <w:szCs w:val="20"/>
                <w:lang w:eastAsia="en-AU"/>
              </w:rPr>
            </w:pPr>
            <w:r>
              <w:rPr>
                <w:rFonts w:eastAsia="Times New Roman" w:cs="Arial"/>
                <w:sz w:val="20"/>
                <w:szCs w:val="20"/>
                <w:lang w:eastAsia="en-AU"/>
              </w:rPr>
              <w:t>Support the media team to deliver high-quality and coordinated internal and external communication content</w:t>
            </w:r>
          </w:p>
          <w:p w14:paraId="511366A2" w14:textId="652BCA49" w:rsidR="00D304C3" w:rsidRPr="00833D0E" w:rsidRDefault="000622F9" w:rsidP="000622F9">
            <w:pPr>
              <w:pStyle w:val="ListParagraph"/>
              <w:numPr>
                <w:ilvl w:val="0"/>
                <w:numId w:val="2"/>
              </w:numPr>
              <w:tabs>
                <w:tab w:val="left" w:pos="347"/>
              </w:tabs>
              <w:spacing w:before="40" w:after="40"/>
              <w:ind w:left="346" w:hanging="346"/>
              <w:rPr>
                <w:rFonts w:eastAsia="Times New Roman" w:cs="Arial"/>
                <w:sz w:val="20"/>
                <w:szCs w:val="20"/>
                <w:lang w:eastAsia="en-AU"/>
              </w:rPr>
            </w:pPr>
            <w:r>
              <w:rPr>
                <w:rFonts w:eastAsia="Times New Roman" w:cs="Arial"/>
                <w:sz w:val="20"/>
                <w:szCs w:val="20"/>
                <w:lang w:eastAsia="en-AU"/>
              </w:rPr>
              <w:t>Other communication needs as required</w:t>
            </w:r>
          </w:p>
        </w:tc>
      </w:tr>
      <w:tr w:rsidR="006C2536" w:rsidRPr="00B674A3" w14:paraId="786D0650" w14:textId="77777777" w:rsidTr="00075FC7">
        <w:trPr>
          <w:trHeight w:val="312"/>
        </w:trPr>
        <w:tc>
          <w:tcPr>
            <w:tcW w:w="4143" w:type="dxa"/>
            <w:tcBorders>
              <w:top w:val="single" w:sz="4" w:space="0" w:color="auto"/>
              <w:bottom w:val="single" w:sz="4" w:space="0" w:color="auto"/>
            </w:tcBorders>
            <w:shd w:val="clear" w:color="auto" w:fill="auto"/>
          </w:tcPr>
          <w:p w14:paraId="0F3D8A5B" w14:textId="77777777" w:rsidR="006C2536" w:rsidRPr="004819C6" w:rsidRDefault="001B28F7" w:rsidP="00075FC7">
            <w:pPr>
              <w:spacing w:before="40" w:after="40"/>
              <w:rPr>
                <w:rFonts w:ascii="Arial" w:hAnsi="Arial" w:cs="Arial"/>
                <w:sz w:val="20"/>
                <w:szCs w:val="20"/>
                <w:lang w:eastAsia="en-AU"/>
              </w:rPr>
            </w:pPr>
            <w:r>
              <w:rPr>
                <w:rFonts w:ascii="Arial" w:hAnsi="Arial" w:cs="Arial"/>
                <w:sz w:val="20"/>
                <w:szCs w:val="20"/>
                <w:lang w:eastAsia="en-AU"/>
              </w:rPr>
              <w:t>Relationship management</w:t>
            </w:r>
          </w:p>
        </w:tc>
        <w:tc>
          <w:tcPr>
            <w:tcW w:w="6063" w:type="dxa"/>
            <w:tcBorders>
              <w:top w:val="single" w:sz="4" w:space="0" w:color="auto"/>
              <w:bottom w:val="single" w:sz="4" w:space="0" w:color="auto"/>
            </w:tcBorders>
            <w:shd w:val="clear" w:color="auto" w:fill="auto"/>
            <w:vAlign w:val="center"/>
          </w:tcPr>
          <w:p w14:paraId="46F177EF" w14:textId="77777777" w:rsidR="006C2536" w:rsidRDefault="00603DDA" w:rsidP="006C2536">
            <w:pPr>
              <w:pStyle w:val="ListParagraph"/>
              <w:numPr>
                <w:ilvl w:val="0"/>
                <w:numId w:val="2"/>
              </w:numPr>
              <w:tabs>
                <w:tab w:val="left" w:pos="347"/>
              </w:tabs>
              <w:spacing w:before="40" w:after="40"/>
              <w:ind w:left="346" w:hanging="346"/>
              <w:rPr>
                <w:rFonts w:eastAsia="Times New Roman" w:cs="Arial"/>
                <w:sz w:val="20"/>
                <w:szCs w:val="20"/>
                <w:lang w:eastAsia="en-AU"/>
              </w:rPr>
            </w:pPr>
            <w:r>
              <w:rPr>
                <w:rFonts w:eastAsia="Times New Roman" w:cs="Arial"/>
                <w:sz w:val="20"/>
                <w:szCs w:val="20"/>
                <w:lang w:eastAsia="en-AU"/>
              </w:rPr>
              <w:t>Establish strong and effective networks across the University and externally to support the strategic objectives of the University</w:t>
            </w:r>
          </w:p>
          <w:p w14:paraId="3892F27A" w14:textId="77777777" w:rsidR="00603DDA" w:rsidRPr="004819C6" w:rsidRDefault="00603DDA" w:rsidP="006C2536">
            <w:pPr>
              <w:pStyle w:val="ListParagraph"/>
              <w:numPr>
                <w:ilvl w:val="0"/>
                <w:numId w:val="2"/>
              </w:numPr>
              <w:tabs>
                <w:tab w:val="left" w:pos="347"/>
              </w:tabs>
              <w:spacing w:before="40" w:after="40"/>
              <w:ind w:left="346" w:hanging="346"/>
              <w:rPr>
                <w:rFonts w:eastAsia="Times New Roman" w:cs="Arial"/>
                <w:sz w:val="20"/>
                <w:szCs w:val="20"/>
                <w:lang w:eastAsia="en-AU"/>
              </w:rPr>
            </w:pPr>
            <w:r>
              <w:rPr>
                <w:rFonts w:eastAsia="Times New Roman" w:cs="Arial"/>
                <w:sz w:val="20"/>
                <w:szCs w:val="20"/>
                <w:lang w:eastAsia="en-AU"/>
              </w:rPr>
              <w:t>Partner with your internal stakeholders, including Executives, to understand their goals and messaging needs.</w:t>
            </w:r>
          </w:p>
        </w:tc>
      </w:tr>
      <w:tr w:rsidR="006C2536" w:rsidRPr="00B674A3" w14:paraId="2B901A98" w14:textId="77777777" w:rsidTr="00075FC7">
        <w:trPr>
          <w:trHeight w:val="312"/>
        </w:trPr>
        <w:tc>
          <w:tcPr>
            <w:tcW w:w="10206" w:type="dxa"/>
            <w:gridSpan w:val="2"/>
            <w:tcBorders>
              <w:top w:val="single" w:sz="4" w:space="0" w:color="auto"/>
              <w:bottom w:val="single" w:sz="4" w:space="0" w:color="auto"/>
            </w:tcBorders>
            <w:shd w:val="clear" w:color="auto" w:fill="auto"/>
          </w:tcPr>
          <w:p w14:paraId="09981CA8" w14:textId="77777777" w:rsidR="006C2536" w:rsidRPr="004819C6" w:rsidRDefault="006C2536" w:rsidP="00075FC7">
            <w:pPr>
              <w:spacing w:before="40" w:after="40"/>
              <w:rPr>
                <w:rFonts w:cs="Arial"/>
                <w:sz w:val="20"/>
                <w:szCs w:val="20"/>
                <w:lang w:eastAsia="en-AU"/>
              </w:rPr>
            </w:pPr>
            <w:r w:rsidRPr="004819C6">
              <w:rPr>
                <w:rFonts w:ascii="Arial" w:hAnsi="Arial" w:cs="Arial"/>
                <w:sz w:val="20"/>
                <w:szCs w:val="20"/>
                <w:lang w:eastAsia="en-AU"/>
              </w:rPr>
              <w:t>Other reasonable duties commensurate with classification level.</w:t>
            </w:r>
          </w:p>
        </w:tc>
      </w:tr>
    </w:tbl>
    <w:p w14:paraId="52591096" w14:textId="77777777" w:rsidR="006C2536" w:rsidRPr="007464EA" w:rsidRDefault="006C2536"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0CF3F043" w14:textId="77777777" w:rsidTr="00075FC7">
        <w:tc>
          <w:tcPr>
            <w:tcW w:w="10206" w:type="dxa"/>
            <w:shd w:val="clear" w:color="auto" w:fill="D9D9D9"/>
          </w:tcPr>
          <w:p w14:paraId="3DDE1C64"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PEOPLE MANAGEMENT</w:t>
            </w:r>
            <w:r>
              <w:rPr>
                <w:rFonts w:ascii="Arial" w:hAnsi="Arial" w:cs="Arial"/>
                <w:b/>
                <w:bCs/>
                <w:spacing w:val="-2"/>
                <w:sz w:val="20"/>
                <w:szCs w:val="20"/>
                <w:lang w:val="en-US"/>
              </w:rPr>
              <w:t xml:space="preserve"> RESPONSIBILITIES</w:t>
            </w:r>
          </w:p>
        </w:tc>
      </w:tr>
      <w:tr w:rsidR="006C2536" w14:paraId="285C23C5" w14:textId="77777777" w:rsidTr="00075FC7">
        <w:tc>
          <w:tcPr>
            <w:tcW w:w="10206" w:type="dxa"/>
            <w:shd w:val="clear" w:color="auto" w:fill="auto"/>
          </w:tcPr>
          <w:p w14:paraId="0554FC35" w14:textId="77777777" w:rsidR="006C2536" w:rsidRPr="004819C6" w:rsidRDefault="007E53CF" w:rsidP="006C2536">
            <w:pPr>
              <w:numPr>
                <w:ilvl w:val="0"/>
                <w:numId w:val="2"/>
              </w:numPr>
              <w:spacing w:before="40" w:after="40"/>
              <w:ind w:left="459" w:hanging="426"/>
              <w:rPr>
                <w:rFonts w:ascii="Arial" w:hAnsi="Arial" w:cs="Arial"/>
              </w:rPr>
            </w:pPr>
            <w:r>
              <w:rPr>
                <w:rFonts w:ascii="Arial" w:hAnsi="Arial" w:cs="Arial"/>
              </w:rPr>
              <w:t>Nil</w:t>
            </w:r>
          </w:p>
        </w:tc>
      </w:tr>
    </w:tbl>
    <w:p w14:paraId="71D4FDFA" w14:textId="77777777" w:rsidR="007464EA" w:rsidRPr="007464EA" w:rsidRDefault="007464EA"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599B142C" w14:textId="77777777" w:rsidTr="00075FC7">
        <w:tc>
          <w:tcPr>
            <w:tcW w:w="10206" w:type="dxa"/>
            <w:shd w:val="clear" w:color="auto" w:fill="D9D9D9"/>
          </w:tcPr>
          <w:p w14:paraId="13204F9E"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CAPABILITIES AND BEHAVIOURS</w:t>
            </w:r>
          </w:p>
        </w:tc>
      </w:tr>
      <w:tr w:rsidR="006C2536" w14:paraId="1B7D2F50" w14:textId="77777777" w:rsidTr="00075FC7">
        <w:tc>
          <w:tcPr>
            <w:tcW w:w="10206" w:type="dxa"/>
            <w:shd w:val="clear" w:color="auto" w:fill="auto"/>
          </w:tcPr>
          <w:p w14:paraId="2D61C988" w14:textId="77777777" w:rsidR="006C2536" w:rsidRPr="004819C6" w:rsidRDefault="006C2536" w:rsidP="004144D6">
            <w:pPr>
              <w:spacing w:before="40" w:after="40"/>
              <w:rPr>
                <w:rFonts w:ascii="Arial" w:hAnsi="Arial" w:cs="Arial"/>
              </w:rPr>
            </w:pPr>
            <w:r w:rsidRPr="004819C6">
              <w:rPr>
                <w:rFonts w:ascii="Arial" w:hAnsi="Arial" w:cs="Arial"/>
                <w:spacing w:val="-2"/>
                <w:sz w:val="20"/>
                <w:szCs w:val="20"/>
                <w:lang w:val="en-US"/>
              </w:rPr>
              <w:t xml:space="preserve">Use the </w:t>
            </w:r>
            <w:hyperlink r:id="rId9" w:history="1">
              <w:r w:rsidRPr="004144D6">
                <w:rPr>
                  <w:rStyle w:val="Hyperlink"/>
                  <w:rFonts w:ascii="Arial" w:hAnsi="Arial" w:cs="Arial"/>
                  <w:spacing w:val="-2"/>
                  <w:sz w:val="20"/>
                  <w:szCs w:val="20"/>
                  <w:lang w:val="en-US"/>
                </w:rPr>
                <w:t>Capability Dictionary</w:t>
              </w:r>
            </w:hyperlink>
            <w:r w:rsidRPr="004819C6">
              <w:rPr>
                <w:rFonts w:ascii="Arial" w:hAnsi="Arial" w:cs="Arial"/>
                <w:spacing w:val="-2"/>
                <w:sz w:val="20"/>
                <w:szCs w:val="20"/>
                <w:lang w:val="en-US"/>
              </w:rPr>
              <w:t xml:space="preserve"> to identify the capabilities associated with the classification of this position.  Staff are required to read and understand the capabilities and associated </w:t>
            </w:r>
            <w:proofErr w:type="spellStart"/>
            <w:r w:rsidRPr="004819C6">
              <w:rPr>
                <w:rFonts w:ascii="Arial" w:hAnsi="Arial" w:cs="Arial"/>
                <w:spacing w:val="-2"/>
                <w:sz w:val="20"/>
                <w:szCs w:val="20"/>
                <w:lang w:val="en-US"/>
              </w:rPr>
              <w:t>behaviours</w:t>
            </w:r>
            <w:proofErr w:type="spellEnd"/>
            <w:r w:rsidRPr="004819C6">
              <w:rPr>
                <w:rFonts w:ascii="Arial" w:hAnsi="Arial" w:cs="Arial"/>
                <w:spacing w:val="-2"/>
                <w:sz w:val="20"/>
                <w:szCs w:val="20"/>
                <w:lang w:val="en-US"/>
              </w:rPr>
              <w:t xml:space="preserve"> that align with the classification of this position.</w:t>
            </w:r>
          </w:p>
        </w:tc>
      </w:tr>
    </w:tbl>
    <w:p w14:paraId="2C8CDFCA" w14:textId="77777777" w:rsidR="006C2536" w:rsidRPr="007464EA" w:rsidRDefault="006C2536"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385EE702" w14:textId="77777777" w:rsidTr="00075FC7">
        <w:tc>
          <w:tcPr>
            <w:tcW w:w="10206" w:type="dxa"/>
            <w:shd w:val="clear" w:color="auto" w:fill="D9D9D9"/>
          </w:tcPr>
          <w:p w14:paraId="3372060D"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UNIVERSITY EXPECTATIONS</w:t>
            </w:r>
          </w:p>
        </w:tc>
      </w:tr>
      <w:tr w:rsidR="006C2536" w14:paraId="0B09A27A" w14:textId="77777777" w:rsidTr="00075FC7">
        <w:tc>
          <w:tcPr>
            <w:tcW w:w="10206" w:type="dxa"/>
            <w:shd w:val="clear" w:color="auto" w:fill="auto"/>
          </w:tcPr>
          <w:p w14:paraId="2BD0F9BD" w14:textId="77777777" w:rsidR="006C2536" w:rsidRPr="004819C6" w:rsidRDefault="006C2536" w:rsidP="00075FC7">
            <w:pPr>
              <w:spacing w:before="40" w:after="40"/>
              <w:rPr>
                <w:rFonts w:ascii="Arial" w:hAnsi="Arial" w:cs="Arial"/>
              </w:rPr>
            </w:pPr>
            <w:r w:rsidRPr="004819C6">
              <w:rPr>
                <w:rFonts w:ascii="Arial" w:hAnsi="Arial" w:cs="Arial"/>
                <w:spacing w:val="-2"/>
                <w:sz w:val="20"/>
                <w:szCs w:val="20"/>
                <w:lang w:val="en-US"/>
              </w:rPr>
              <w:t xml:space="preserve">Staff are required to read, understand and comply with all University policies, procedures and reasonable direction, whilst demonstrating professional workplace </w:t>
            </w:r>
            <w:proofErr w:type="spellStart"/>
            <w:r w:rsidRPr="004819C6">
              <w:rPr>
                <w:rFonts w:ascii="Arial" w:hAnsi="Arial" w:cs="Arial"/>
                <w:spacing w:val="-2"/>
                <w:sz w:val="20"/>
                <w:szCs w:val="20"/>
                <w:lang w:val="en-US"/>
              </w:rPr>
              <w:t>behaviours</w:t>
            </w:r>
            <w:proofErr w:type="spellEnd"/>
            <w:r w:rsidRPr="004819C6">
              <w:rPr>
                <w:rFonts w:ascii="Arial" w:hAnsi="Arial" w:cs="Arial"/>
                <w:spacing w:val="-2"/>
                <w:sz w:val="20"/>
                <w:szCs w:val="20"/>
                <w:lang w:val="en-US"/>
              </w:rPr>
              <w:t xml:space="preserve"> in accordance with the University’s Code of Conduct</w:t>
            </w:r>
          </w:p>
        </w:tc>
      </w:tr>
    </w:tbl>
    <w:p w14:paraId="0BAADB7E" w14:textId="77777777" w:rsidR="00F60C7E" w:rsidRPr="007464EA" w:rsidRDefault="00F60C7E"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60C7E" w:rsidRPr="00407044" w14:paraId="5AE975BC" w14:textId="77777777" w:rsidTr="00FD3CE9">
        <w:tc>
          <w:tcPr>
            <w:tcW w:w="10206" w:type="dxa"/>
            <w:shd w:val="clear" w:color="auto" w:fill="D9D9D9"/>
          </w:tcPr>
          <w:p w14:paraId="34B33AF4" w14:textId="77777777" w:rsidR="00F60C7E" w:rsidRPr="008772AC" w:rsidRDefault="00F60C7E" w:rsidP="00FD3CE9">
            <w:pPr>
              <w:tabs>
                <w:tab w:val="left" w:pos="347"/>
              </w:tabs>
              <w:spacing w:before="40" w:after="40"/>
              <w:rPr>
                <w:rFonts w:ascii="Arial" w:hAnsi="Arial" w:cs="Arial"/>
                <w:b/>
                <w:bCs/>
                <w:spacing w:val="-2"/>
                <w:sz w:val="20"/>
                <w:szCs w:val="20"/>
                <w:lang w:val="en-US"/>
              </w:rPr>
            </w:pPr>
            <w:r w:rsidRPr="008772AC">
              <w:rPr>
                <w:rFonts w:ascii="Arial" w:hAnsi="Arial" w:cs="Arial"/>
                <w:b/>
                <w:bCs/>
                <w:spacing w:val="-2"/>
                <w:sz w:val="20"/>
                <w:szCs w:val="20"/>
                <w:lang w:val="en-US"/>
              </w:rPr>
              <w:t>STAFF VALUES AND BEHAVIOUR FRAMEWORK</w:t>
            </w:r>
          </w:p>
        </w:tc>
      </w:tr>
      <w:tr w:rsidR="00F60C7E" w:rsidRPr="00407044" w14:paraId="1A11DE4A" w14:textId="77777777" w:rsidTr="00FD3CE9">
        <w:tc>
          <w:tcPr>
            <w:tcW w:w="10206" w:type="dxa"/>
            <w:shd w:val="clear" w:color="auto" w:fill="auto"/>
          </w:tcPr>
          <w:p w14:paraId="495697FF" w14:textId="77777777" w:rsidR="00F60C7E" w:rsidRPr="00833D0E" w:rsidRDefault="00F60C7E" w:rsidP="00FD3CE9">
            <w:pPr>
              <w:spacing w:before="100" w:beforeAutospacing="1" w:after="100" w:afterAutospacing="1" w:line="259" w:lineRule="auto"/>
              <w:rPr>
                <w:rFonts w:ascii="Arial" w:hAnsi="Arial" w:cs="Arial"/>
                <w:spacing w:val="-2"/>
                <w:sz w:val="20"/>
                <w:szCs w:val="20"/>
                <w:lang w:val="en-US"/>
              </w:rPr>
            </w:pPr>
            <w:r w:rsidRPr="00833D0E">
              <w:rPr>
                <w:rFonts w:ascii="Arial" w:hAnsi="Arial" w:cs="Arial"/>
                <w:spacing w:val="-2"/>
                <w:sz w:val="20"/>
                <w:szCs w:val="20"/>
                <w:lang w:val="en-US"/>
              </w:rPr>
              <w:t xml:space="preserve">Our culture is one that welcomes all and embraces diversity consistent with our </w:t>
            </w:r>
            <w:hyperlink r:id="rId10" w:history="1">
              <w:r w:rsidRPr="00833D0E">
                <w:rPr>
                  <w:rStyle w:val="Hyperlink"/>
                  <w:rFonts w:ascii="Arial" w:hAnsi="Arial" w:cs="Arial"/>
                  <w:spacing w:val="-2"/>
                  <w:sz w:val="20"/>
                  <w:szCs w:val="20"/>
                  <w:lang w:val="en-US"/>
                </w:rPr>
                <w:t xml:space="preserve">Staff Values and </w:t>
              </w:r>
              <w:proofErr w:type="spellStart"/>
              <w:r w:rsidRPr="00833D0E">
                <w:rPr>
                  <w:rStyle w:val="Hyperlink"/>
                  <w:rFonts w:ascii="Arial" w:hAnsi="Arial" w:cs="Arial"/>
                  <w:spacing w:val="-2"/>
                  <w:sz w:val="20"/>
                  <w:szCs w:val="20"/>
                  <w:lang w:val="en-US"/>
                </w:rPr>
                <w:t>Behaviour</w:t>
              </w:r>
              <w:proofErr w:type="spellEnd"/>
              <w:r w:rsidRPr="00833D0E">
                <w:rPr>
                  <w:rStyle w:val="Hyperlink"/>
                  <w:rFonts w:ascii="Arial" w:hAnsi="Arial" w:cs="Arial"/>
                  <w:spacing w:val="-2"/>
                  <w:sz w:val="20"/>
                  <w:szCs w:val="20"/>
                  <w:lang w:val="en-US"/>
                </w:rPr>
                <w:t xml:space="preserve"> Framework</w:t>
              </w:r>
            </w:hyperlink>
            <w:r w:rsidRPr="00833D0E">
              <w:rPr>
                <w:rFonts w:ascii="Arial" w:hAnsi="Arial" w:cs="Arial"/>
                <w:spacing w:val="-2"/>
                <w:sz w:val="20"/>
                <w:szCs w:val="20"/>
                <w:lang w:val="en-US"/>
              </w:rPr>
              <w:t xml:space="preserve"> and our Values of integrity, respect, collegiality, excellence and discovery. We firmly believe that our people are our most </w:t>
            </w:r>
            <w:proofErr w:type="gramStart"/>
            <w:r w:rsidRPr="00833D0E">
              <w:rPr>
                <w:rFonts w:ascii="Arial" w:hAnsi="Arial" w:cs="Arial"/>
                <w:spacing w:val="-2"/>
                <w:sz w:val="20"/>
                <w:szCs w:val="20"/>
                <w:lang w:val="en-US"/>
              </w:rPr>
              <w:t>valuable asset</w:t>
            </w:r>
            <w:proofErr w:type="gramEnd"/>
            <w:r w:rsidRPr="00833D0E">
              <w:rPr>
                <w:rFonts w:ascii="Arial" w:hAnsi="Arial" w:cs="Arial"/>
                <w:spacing w:val="-2"/>
                <w:sz w:val="20"/>
                <w:szCs w:val="20"/>
                <w:lang w:val="en-US"/>
              </w:rPr>
              <w:t>, so we work to grow and diversify the skills</w:t>
            </w:r>
            <w:r w:rsidR="00CE24FA" w:rsidRPr="00833D0E">
              <w:rPr>
                <w:rFonts w:ascii="Arial" w:hAnsi="Arial" w:cs="Arial"/>
                <w:spacing w:val="-2"/>
                <w:sz w:val="20"/>
                <w:szCs w:val="20"/>
                <w:lang w:val="en-US"/>
              </w:rPr>
              <w:t>,</w:t>
            </w:r>
            <w:r w:rsidRPr="00833D0E">
              <w:rPr>
                <w:rFonts w:ascii="Arial" w:hAnsi="Arial" w:cs="Arial"/>
                <w:spacing w:val="-2"/>
                <w:sz w:val="20"/>
                <w:szCs w:val="20"/>
                <w:lang w:val="en-US"/>
              </w:rPr>
              <w:t xml:space="preserve"> knowledge and capability of all our staff</w:t>
            </w:r>
            <w:r w:rsidR="008772AC" w:rsidRPr="00833D0E">
              <w:rPr>
                <w:rFonts w:ascii="Arial" w:hAnsi="Arial" w:cs="Arial"/>
                <w:spacing w:val="-2"/>
                <w:sz w:val="20"/>
                <w:szCs w:val="20"/>
                <w:lang w:val="en-US"/>
              </w:rPr>
              <w:t>.</w:t>
            </w:r>
          </w:p>
        </w:tc>
      </w:tr>
    </w:tbl>
    <w:p w14:paraId="3A898FC1" w14:textId="77777777" w:rsidR="00F60C7E" w:rsidRPr="007464EA" w:rsidRDefault="00F60C7E"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6195014B" w14:textId="77777777" w:rsidTr="00075FC7">
        <w:tc>
          <w:tcPr>
            <w:tcW w:w="10206" w:type="dxa"/>
            <w:shd w:val="clear" w:color="auto" w:fill="D9D9D9"/>
          </w:tcPr>
          <w:p w14:paraId="4A5CB4E8"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SELECTION CRITERIA</w:t>
            </w:r>
          </w:p>
        </w:tc>
      </w:tr>
      <w:tr w:rsidR="006C2536" w14:paraId="23F6B3A0" w14:textId="77777777" w:rsidTr="00075FC7">
        <w:tc>
          <w:tcPr>
            <w:tcW w:w="10206" w:type="dxa"/>
            <w:shd w:val="clear" w:color="auto" w:fill="auto"/>
          </w:tcPr>
          <w:p w14:paraId="2C5F925C" w14:textId="77777777" w:rsidR="006C2536" w:rsidRPr="00EC59BF" w:rsidRDefault="006C2536" w:rsidP="00075FC7">
            <w:pPr>
              <w:pStyle w:val="NoParagraphStyle"/>
              <w:suppressAutoHyphens/>
              <w:spacing w:before="40" w:after="40" w:line="240" w:lineRule="auto"/>
              <w:contextualSpacing/>
              <w:rPr>
                <w:rFonts w:ascii="Arial" w:hAnsi="Arial" w:cs="Arial"/>
                <w:b/>
                <w:spacing w:val="-2"/>
                <w:sz w:val="20"/>
                <w:szCs w:val="20"/>
                <w:lang w:val="en-US"/>
              </w:rPr>
            </w:pPr>
            <w:r w:rsidRPr="00EC59BF">
              <w:rPr>
                <w:rFonts w:ascii="Arial" w:hAnsi="Arial" w:cs="Arial"/>
                <w:b/>
                <w:spacing w:val="-2"/>
                <w:sz w:val="20"/>
                <w:szCs w:val="20"/>
                <w:lang w:val="en-US"/>
              </w:rPr>
              <w:t>Knowledge and Experience:</w:t>
            </w:r>
          </w:p>
          <w:p w14:paraId="697E8D6A" w14:textId="77777777" w:rsidR="006C2536" w:rsidRPr="002C1139" w:rsidRDefault="009D4148" w:rsidP="006C2536">
            <w:pPr>
              <w:pStyle w:val="NoParagraphStyle"/>
              <w:numPr>
                <w:ilvl w:val="0"/>
                <w:numId w:val="23"/>
              </w:numPr>
              <w:suppressAutoHyphens/>
              <w:spacing w:before="40" w:after="40" w:line="240" w:lineRule="auto"/>
              <w:ind w:left="317" w:hanging="317"/>
              <w:contextualSpacing/>
              <w:rPr>
                <w:rFonts w:ascii="Arial" w:hAnsi="Arial" w:cs="Arial"/>
                <w:i/>
                <w:iCs/>
                <w:spacing w:val="-2"/>
                <w:sz w:val="20"/>
                <w:szCs w:val="20"/>
                <w:lang w:val="en-US"/>
              </w:rPr>
            </w:pPr>
            <w:r>
              <w:rPr>
                <w:rFonts w:ascii="Arial" w:hAnsi="Arial" w:cs="Arial"/>
                <w:iCs/>
                <w:spacing w:val="-2"/>
                <w:sz w:val="20"/>
                <w:szCs w:val="20"/>
                <w:lang w:val="en-US"/>
              </w:rPr>
              <w:t>Significant experience in successfully developing internal and external communication strategies, and delivering on those strategies with targeted, measurable outcomes</w:t>
            </w:r>
          </w:p>
          <w:p w14:paraId="37040BFA" w14:textId="77777777" w:rsidR="002C1139" w:rsidRPr="00C7005E" w:rsidRDefault="009D4148" w:rsidP="006C2536">
            <w:pPr>
              <w:pStyle w:val="NoParagraphStyle"/>
              <w:numPr>
                <w:ilvl w:val="0"/>
                <w:numId w:val="23"/>
              </w:numPr>
              <w:suppressAutoHyphens/>
              <w:spacing w:before="40" w:after="40" w:line="240" w:lineRule="auto"/>
              <w:ind w:left="317" w:hanging="317"/>
              <w:contextualSpacing/>
              <w:rPr>
                <w:rFonts w:ascii="Arial" w:hAnsi="Arial" w:cs="Arial"/>
                <w:i/>
                <w:iCs/>
                <w:spacing w:val="-2"/>
                <w:sz w:val="20"/>
                <w:szCs w:val="20"/>
                <w:lang w:val="en-US"/>
              </w:rPr>
            </w:pPr>
            <w:r>
              <w:rPr>
                <w:rFonts w:ascii="Arial" w:hAnsi="Arial" w:cs="Arial"/>
                <w:iCs/>
                <w:spacing w:val="-2"/>
                <w:sz w:val="20"/>
                <w:szCs w:val="20"/>
                <w:lang w:val="en-US"/>
              </w:rPr>
              <w:t>Clear and creative writer, able to create content for a variety of audiences and channels</w:t>
            </w:r>
          </w:p>
          <w:p w14:paraId="314C41F3" w14:textId="77777777" w:rsidR="00C7005E" w:rsidRPr="002C1139" w:rsidRDefault="00C7005E" w:rsidP="006C2536">
            <w:pPr>
              <w:pStyle w:val="NoParagraphStyle"/>
              <w:numPr>
                <w:ilvl w:val="0"/>
                <w:numId w:val="23"/>
              </w:numPr>
              <w:suppressAutoHyphens/>
              <w:spacing w:before="40" w:after="40" w:line="240" w:lineRule="auto"/>
              <w:ind w:left="317" w:hanging="317"/>
              <w:contextualSpacing/>
              <w:rPr>
                <w:rFonts w:ascii="Arial" w:hAnsi="Arial" w:cs="Arial"/>
                <w:i/>
                <w:iCs/>
                <w:spacing w:val="-2"/>
                <w:sz w:val="20"/>
                <w:szCs w:val="20"/>
                <w:lang w:val="en-US"/>
              </w:rPr>
            </w:pPr>
            <w:r>
              <w:rPr>
                <w:rFonts w:ascii="Arial" w:hAnsi="Arial" w:cs="Arial"/>
                <w:iCs/>
                <w:spacing w:val="-2"/>
                <w:sz w:val="20"/>
                <w:szCs w:val="20"/>
                <w:lang w:val="en-US"/>
              </w:rPr>
              <w:t>Demonstrated ability to work autonomously</w:t>
            </w:r>
          </w:p>
          <w:p w14:paraId="558ACFBB" w14:textId="77777777" w:rsidR="002C1139" w:rsidRPr="002C1139" w:rsidRDefault="009D4148" w:rsidP="006C2536">
            <w:pPr>
              <w:pStyle w:val="NoParagraphStyle"/>
              <w:numPr>
                <w:ilvl w:val="0"/>
                <w:numId w:val="23"/>
              </w:numPr>
              <w:suppressAutoHyphens/>
              <w:spacing w:before="40" w:after="40" w:line="240" w:lineRule="auto"/>
              <w:ind w:left="317" w:hanging="317"/>
              <w:contextualSpacing/>
              <w:rPr>
                <w:rFonts w:ascii="Arial" w:hAnsi="Arial" w:cs="Arial"/>
                <w:i/>
                <w:iCs/>
                <w:spacing w:val="-2"/>
                <w:sz w:val="20"/>
                <w:szCs w:val="20"/>
                <w:lang w:val="en-US"/>
              </w:rPr>
            </w:pPr>
            <w:r>
              <w:rPr>
                <w:rFonts w:ascii="Arial" w:hAnsi="Arial" w:cs="Arial"/>
                <w:iCs/>
                <w:spacing w:val="-2"/>
                <w:sz w:val="20"/>
                <w:szCs w:val="20"/>
                <w:lang w:val="en-US"/>
              </w:rPr>
              <w:t>Demonstrated understanding and experience of a range of communications channels, including digital platforms</w:t>
            </w:r>
          </w:p>
          <w:p w14:paraId="49502B93" w14:textId="77777777" w:rsidR="002C1139" w:rsidRPr="009D4148" w:rsidRDefault="009D4148" w:rsidP="006C2536">
            <w:pPr>
              <w:pStyle w:val="NoParagraphStyle"/>
              <w:numPr>
                <w:ilvl w:val="0"/>
                <w:numId w:val="23"/>
              </w:numPr>
              <w:suppressAutoHyphens/>
              <w:spacing w:before="40" w:after="40" w:line="240" w:lineRule="auto"/>
              <w:ind w:left="317" w:hanging="317"/>
              <w:contextualSpacing/>
              <w:rPr>
                <w:rFonts w:ascii="Arial" w:hAnsi="Arial" w:cs="Arial"/>
                <w:i/>
                <w:iCs/>
                <w:spacing w:val="-2"/>
                <w:sz w:val="20"/>
                <w:szCs w:val="20"/>
                <w:lang w:val="en-US"/>
              </w:rPr>
            </w:pPr>
            <w:r>
              <w:rPr>
                <w:rFonts w:ascii="Arial" w:hAnsi="Arial" w:cs="Arial"/>
                <w:iCs/>
                <w:spacing w:val="-2"/>
                <w:sz w:val="20"/>
                <w:szCs w:val="20"/>
                <w:lang w:val="en-US"/>
              </w:rPr>
              <w:t>Outstanding organizational skills and demonstrated ability to manage numerous projects simultaneously to ensure the timely delivery of activities</w:t>
            </w:r>
          </w:p>
          <w:p w14:paraId="23A47CCC" w14:textId="77777777" w:rsidR="009D4148" w:rsidRPr="00A96305" w:rsidRDefault="00A96305" w:rsidP="006C2536">
            <w:pPr>
              <w:pStyle w:val="NoParagraphStyle"/>
              <w:numPr>
                <w:ilvl w:val="0"/>
                <w:numId w:val="23"/>
              </w:numPr>
              <w:suppressAutoHyphens/>
              <w:spacing w:before="40" w:after="40" w:line="240" w:lineRule="auto"/>
              <w:ind w:left="317" w:hanging="317"/>
              <w:contextualSpacing/>
              <w:rPr>
                <w:rFonts w:ascii="Arial" w:hAnsi="Arial" w:cs="Arial"/>
                <w:i/>
                <w:iCs/>
                <w:spacing w:val="-2"/>
                <w:sz w:val="20"/>
                <w:szCs w:val="20"/>
                <w:lang w:val="en-US"/>
              </w:rPr>
            </w:pPr>
            <w:r>
              <w:rPr>
                <w:rFonts w:ascii="Arial" w:hAnsi="Arial" w:cs="Arial"/>
                <w:iCs/>
                <w:spacing w:val="-2"/>
                <w:sz w:val="20"/>
                <w:szCs w:val="20"/>
                <w:lang w:val="en-US"/>
              </w:rPr>
              <w:t>Demonstrated ability to work under pressure, show creativity and maintain good judgement in a fast-paced environment</w:t>
            </w:r>
          </w:p>
          <w:p w14:paraId="6574D066" w14:textId="47EBEDAE" w:rsidR="00A45F8F" w:rsidRPr="00A96305" w:rsidRDefault="009D4148" w:rsidP="009D4148">
            <w:pPr>
              <w:pStyle w:val="NoParagraphStyle"/>
              <w:numPr>
                <w:ilvl w:val="0"/>
                <w:numId w:val="23"/>
              </w:numPr>
              <w:suppressAutoHyphens/>
              <w:spacing w:before="40" w:after="40" w:line="240" w:lineRule="auto"/>
              <w:ind w:left="317" w:hanging="317"/>
              <w:contextualSpacing/>
              <w:rPr>
                <w:rFonts w:ascii="Arial" w:hAnsi="Arial" w:cs="Arial"/>
                <w:i/>
                <w:iCs/>
                <w:spacing w:val="-2"/>
                <w:sz w:val="20"/>
                <w:szCs w:val="20"/>
                <w:lang w:val="en-US"/>
              </w:rPr>
            </w:pPr>
            <w:r w:rsidRPr="00A96305">
              <w:rPr>
                <w:rFonts w:ascii="Arial" w:hAnsi="Arial" w:cs="Arial"/>
                <w:sz w:val="20"/>
                <w:szCs w:val="20"/>
              </w:rPr>
              <w:t xml:space="preserve">Excellent interpersonal skills and the capacity to maintain effective relationships with all stakeholders and communicate, influence and negotiate outcomes </w:t>
            </w:r>
          </w:p>
          <w:p w14:paraId="4E92A82D" w14:textId="3857B53E" w:rsidR="00A45F8F" w:rsidRPr="00833D0E" w:rsidRDefault="009D4148" w:rsidP="00833D0E">
            <w:pPr>
              <w:pStyle w:val="NoParagraphStyle"/>
              <w:numPr>
                <w:ilvl w:val="0"/>
                <w:numId w:val="23"/>
              </w:numPr>
              <w:suppressAutoHyphens/>
              <w:spacing w:before="40" w:after="40" w:line="240" w:lineRule="auto"/>
              <w:ind w:left="317" w:hanging="317"/>
              <w:contextualSpacing/>
              <w:rPr>
                <w:sz w:val="20"/>
                <w:szCs w:val="20"/>
              </w:rPr>
            </w:pPr>
            <w:r w:rsidRPr="00833D0E">
              <w:rPr>
                <w:rFonts w:ascii="Arial" w:hAnsi="Arial" w:cs="Arial"/>
                <w:sz w:val="20"/>
                <w:szCs w:val="20"/>
              </w:rPr>
              <w:t xml:space="preserve">Demonstrated ability to deal sensitively with internal business matters, including confidential information </w:t>
            </w:r>
          </w:p>
          <w:p w14:paraId="2FC5D928" w14:textId="40419D65" w:rsidR="00A45F8F" w:rsidRPr="00833D0E" w:rsidRDefault="009D4148" w:rsidP="00833D0E">
            <w:pPr>
              <w:pStyle w:val="NoParagraphStyle"/>
              <w:numPr>
                <w:ilvl w:val="0"/>
                <w:numId w:val="23"/>
              </w:numPr>
              <w:suppressAutoHyphens/>
              <w:spacing w:before="40" w:after="40" w:line="240" w:lineRule="auto"/>
              <w:ind w:left="317" w:hanging="317"/>
              <w:contextualSpacing/>
              <w:rPr>
                <w:sz w:val="20"/>
                <w:szCs w:val="20"/>
              </w:rPr>
            </w:pPr>
            <w:r w:rsidRPr="00833D0E">
              <w:rPr>
                <w:rFonts w:ascii="Arial" w:hAnsi="Arial" w:cs="Arial"/>
                <w:sz w:val="20"/>
                <w:szCs w:val="20"/>
              </w:rPr>
              <w:t xml:space="preserve">Knowledge of the Australian Higher Education sector desirable </w:t>
            </w:r>
          </w:p>
          <w:p w14:paraId="2F162037" w14:textId="303FF832" w:rsidR="002C1139" w:rsidRPr="00833D0E" w:rsidRDefault="002C1139" w:rsidP="00833D0E">
            <w:pPr>
              <w:pStyle w:val="NoParagraphStyle"/>
              <w:numPr>
                <w:ilvl w:val="0"/>
                <w:numId w:val="23"/>
              </w:numPr>
              <w:suppressAutoHyphens/>
              <w:spacing w:before="40" w:after="40" w:line="240" w:lineRule="auto"/>
              <w:ind w:left="317" w:hanging="317"/>
              <w:contextualSpacing/>
              <w:rPr>
                <w:sz w:val="20"/>
                <w:szCs w:val="20"/>
              </w:rPr>
            </w:pPr>
            <w:r w:rsidRPr="00833D0E">
              <w:rPr>
                <w:rFonts w:ascii="Arial" w:hAnsi="Arial" w:cs="Arial"/>
                <w:sz w:val="20"/>
                <w:szCs w:val="20"/>
              </w:rPr>
              <w:lastRenderedPageBreak/>
              <w:t>Demonstrated ability to promote the organisational values of integrity, respect, collegiality, excellence and discovery and a commitment to positively comply with the associated behaviour expectations</w:t>
            </w:r>
          </w:p>
          <w:p w14:paraId="7EDE9A98" w14:textId="77777777" w:rsidR="002C1139" w:rsidRPr="004819C6" w:rsidRDefault="002C1139" w:rsidP="002C1139">
            <w:pPr>
              <w:pStyle w:val="NoParagraphStyle"/>
              <w:suppressAutoHyphens/>
              <w:spacing w:before="40" w:after="40" w:line="240" w:lineRule="auto"/>
              <w:ind w:left="317"/>
              <w:contextualSpacing/>
              <w:rPr>
                <w:rFonts w:ascii="Arial" w:hAnsi="Arial" w:cs="Arial"/>
                <w:i/>
                <w:iCs/>
                <w:spacing w:val="-2"/>
                <w:sz w:val="20"/>
                <w:szCs w:val="20"/>
                <w:lang w:val="en-US"/>
              </w:rPr>
            </w:pPr>
          </w:p>
          <w:p w14:paraId="3CDDB766" w14:textId="77777777" w:rsidR="009D4148" w:rsidRPr="009D4148" w:rsidRDefault="006C2536" w:rsidP="009D4148">
            <w:pPr>
              <w:pStyle w:val="NoParagraphStyle"/>
              <w:suppressAutoHyphens/>
              <w:spacing w:before="40" w:after="40" w:line="240" w:lineRule="auto"/>
              <w:contextualSpacing/>
              <w:rPr>
                <w:rFonts w:ascii="Arial" w:hAnsi="Arial" w:cs="Arial"/>
                <w:b/>
                <w:i/>
                <w:iCs/>
                <w:spacing w:val="-2"/>
                <w:sz w:val="20"/>
                <w:szCs w:val="20"/>
                <w:lang w:val="en-US"/>
              </w:rPr>
            </w:pPr>
            <w:r w:rsidRPr="00EC59BF">
              <w:rPr>
                <w:rFonts w:ascii="Arial" w:hAnsi="Arial" w:cs="Arial"/>
                <w:b/>
                <w:spacing w:val="-2"/>
                <w:sz w:val="20"/>
                <w:szCs w:val="20"/>
                <w:lang w:val="en-US"/>
              </w:rPr>
              <w:t>Qualification/s:</w:t>
            </w:r>
          </w:p>
          <w:p w14:paraId="20D19966" w14:textId="77777777" w:rsidR="006C2536" w:rsidRPr="009D4148" w:rsidRDefault="009D4148" w:rsidP="006C2536">
            <w:pPr>
              <w:numPr>
                <w:ilvl w:val="0"/>
                <w:numId w:val="2"/>
              </w:numPr>
              <w:spacing w:before="40" w:after="40"/>
              <w:ind w:left="317" w:hanging="284"/>
              <w:rPr>
                <w:rFonts w:ascii="Arial" w:hAnsi="Arial" w:cs="Arial"/>
                <w:sz w:val="20"/>
                <w:szCs w:val="20"/>
              </w:rPr>
            </w:pPr>
            <w:r w:rsidRPr="009D4148">
              <w:rPr>
                <w:rFonts w:ascii="Arial" w:hAnsi="Arial" w:cs="Arial"/>
                <w:sz w:val="20"/>
                <w:szCs w:val="20"/>
              </w:rPr>
              <w:t>Tertiary qualifications in a relevant discipline and extensive relevant experience</w:t>
            </w:r>
          </w:p>
        </w:tc>
      </w:tr>
    </w:tbl>
    <w:p w14:paraId="4A55C53C" w14:textId="77777777" w:rsidR="006C2536" w:rsidRDefault="006C2536" w:rsidP="006C2536"/>
    <w:p w14:paraId="577C6CE8" w14:textId="77777777" w:rsidR="00076365" w:rsidRPr="0022498A" w:rsidRDefault="00076365" w:rsidP="006C2536">
      <w:pPr>
        <w:pStyle w:val="NoParagraphStyle"/>
        <w:ind w:hanging="567"/>
        <w:rPr>
          <w:rFonts w:ascii="Arial" w:hAnsi="Arial" w:cs="Arial"/>
          <w:b/>
          <w:sz w:val="2"/>
          <w:szCs w:val="2"/>
        </w:rPr>
      </w:pPr>
    </w:p>
    <w:sectPr w:rsidR="00076365" w:rsidRPr="0022498A" w:rsidSect="00CC3A60">
      <w:footerReference w:type="default" r:id="rId11"/>
      <w:headerReference w:type="first" r:id="rId12"/>
      <w:footerReference w:type="first" r:id="rId13"/>
      <w:pgSz w:w="11906" w:h="16838"/>
      <w:pgMar w:top="820" w:right="1440" w:bottom="144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8E334" w14:textId="77777777" w:rsidR="005251EC" w:rsidRDefault="005251EC">
      <w:r>
        <w:separator/>
      </w:r>
    </w:p>
  </w:endnote>
  <w:endnote w:type="continuationSeparator" w:id="0">
    <w:p w14:paraId="5B226F9A" w14:textId="77777777" w:rsidR="005251EC" w:rsidRDefault="0052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789"/>
      <w:gridCol w:w="1269"/>
      <w:gridCol w:w="1827"/>
      <w:gridCol w:w="1372"/>
    </w:tblGrid>
    <w:tr w:rsidR="00714215" w:rsidRPr="008E5E43" w14:paraId="54B59E14" w14:textId="77777777" w:rsidTr="00714215">
      <w:tc>
        <w:tcPr>
          <w:tcW w:w="1971" w:type="dxa"/>
        </w:tcPr>
        <w:p w14:paraId="197E9FDD" w14:textId="77777777" w:rsidR="00714215" w:rsidRPr="008E5E43" w:rsidRDefault="00714215" w:rsidP="00714215">
          <w:pPr>
            <w:rPr>
              <w:rFonts w:ascii="Arial Narrow" w:hAnsi="Arial Narrow"/>
              <w:b/>
              <w:sz w:val="14"/>
              <w:szCs w:val="14"/>
            </w:rPr>
          </w:pPr>
          <w:r>
            <w:rPr>
              <w:rFonts w:ascii="Arial Narrow" w:hAnsi="Arial Narrow"/>
              <w:b/>
              <w:sz w:val="14"/>
              <w:szCs w:val="14"/>
            </w:rPr>
            <w:t>Recruitment Handbook</w:t>
          </w:r>
        </w:p>
      </w:tc>
      <w:tc>
        <w:tcPr>
          <w:tcW w:w="3789" w:type="dxa"/>
        </w:tcPr>
        <w:p w14:paraId="29C7B342" w14:textId="77777777" w:rsidR="00714215" w:rsidRPr="008E5E43" w:rsidRDefault="00714215" w:rsidP="00714215">
          <w:pPr>
            <w:rPr>
              <w:rFonts w:ascii="Arial Narrow" w:hAnsi="Arial Narrow"/>
              <w:b/>
              <w:sz w:val="14"/>
              <w:szCs w:val="14"/>
            </w:rPr>
          </w:pPr>
          <w:r>
            <w:rPr>
              <w:rFonts w:ascii="Arial Narrow" w:hAnsi="Arial Narrow"/>
              <w:b/>
              <w:sz w:val="14"/>
              <w:szCs w:val="14"/>
            </w:rPr>
            <w:t>Recruitment Procedure</w:t>
          </w:r>
        </w:p>
      </w:tc>
      <w:tc>
        <w:tcPr>
          <w:tcW w:w="1269" w:type="dxa"/>
        </w:tcPr>
        <w:p w14:paraId="6D34B9E0" w14:textId="77777777" w:rsidR="00714215" w:rsidRPr="008E5E43" w:rsidRDefault="00714215" w:rsidP="00714215">
          <w:pPr>
            <w:rPr>
              <w:rFonts w:ascii="Arial Narrow" w:hAnsi="Arial Narrow"/>
              <w:b/>
              <w:sz w:val="14"/>
              <w:szCs w:val="14"/>
            </w:rPr>
          </w:pPr>
          <w:r w:rsidRPr="008E5E43">
            <w:rPr>
              <w:rFonts w:ascii="Arial Narrow" w:hAnsi="Arial Narrow"/>
              <w:b/>
              <w:sz w:val="14"/>
              <w:szCs w:val="14"/>
            </w:rPr>
            <w:t xml:space="preserve">Effective Date: </w:t>
          </w:r>
        </w:p>
      </w:tc>
      <w:tc>
        <w:tcPr>
          <w:tcW w:w="1827" w:type="dxa"/>
          <w:tcBorders>
            <w:right w:val="single" w:sz="4" w:space="0" w:color="auto"/>
          </w:tcBorders>
        </w:tcPr>
        <w:p w14:paraId="1ACBAA7B" w14:textId="77777777" w:rsidR="00714215" w:rsidRPr="008E5E43" w:rsidRDefault="00922AD1" w:rsidP="00714215">
          <w:pPr>
            <w:rPr>
              <w:rFonts w:ascii="Arial Narrow" w:hAnsi="Arial Narrow"/>
              <w:b/>
              <w:sz w:val="14"/>
              <w:szCs w:val="14"/>
            </w:rPr>
          </w:pPr>
          <w:r>
            <w:rPr>
              <w:rFonts w:ascii="Arial Narrow" w:hAnsi="Arial Narrow"/>
              <w:b/>
              <w:sz w:val="14"/>
              <w:szCs w:val="14"/>
            </w:rPr>
            <w:t>19 May 2020</w:t>
          </w:r>
        </w:p>
      </w:tc>
      <w:tc>
        <w:tcPr>
          <w:tcW w:w="1372" w:type="dxa"/>
          <w:tcBorders>
            <w:top w:val="single" w:sz="4" w:space="0" w:color="auto"/>
            <w:left w:val="single" w:sz="4" w:space="0" w:color="auto"/>
            <w:bottom w:val="single" w:sz="4" w:space="0" w:color="auto"/>
            <w:right w:val="single" w:sz="4" w:space="0" w:color="auto"/>
          </w:tcBorders>
        </w:tcPr>
        <w:p w14:paraId="1257FDF0" w14:textId="77777777" w:rsidR="00714215" w:rsidRPr="008E5E43" w:rsidRDefault="00714215" w:rsidP="00714215">
          <w:pPr>
            <w:rPr>
              <w:rFonts w:ascii="Arial Narrow" w:hAnsi="Arial Narrow"/>
              <w:b/>
              <w:sz w:val="14"/>
              <w:szCs w:val="14"/>
            </w:rPr>
          </w:pPr>
          <w:r w:rsidRPr="008E5E43">
            <w:rPr>
              <w:rFonts w:ascii="Arial Narrow" w:hAnsi="Arial Narrow"/>
              <w:b/>
              <w:sz w:val="14"/>
              <w:szCs w:val="14"/>
            </w:rPr>
            <w:t xml:space="preserve">Version </w:t>
          </w:r>
          <w:r>
            <w:rPr>
              <w:rFonts w:ascii="Arial Narrow" w:hAnsi="Arial Narrow"/>
              <w:b/>
              <w:sz w:val="14"/>
              <w:szCs w:val="14"/>
            </w:rPr>
            <w:t>2</w:t>
          </w:r>
          <w:r w:rsidRPr="008E5E43">
            <w:rPr>
              <w:rFonts w:ascii="Arial Narrow" w:hAnsi="Arial Narrow"/>
              <w:b/>
              <w:sz w:val="14"/>
              <w:szCs w:val="14"/>
            </w:rPr>
            <w:t>.</w:t>
          </w:r>
          <w:r w:rsidR="006C2536">
            <w:rPr>
              <w:rFonts w:ascii="Arial Narrow" w:hAnsi="Arial Narrow"/>
              <w:b/>
              <w:sz w:val="14"/>
              <w:szCs w:val="14"/>
            </w:rPr>
            <w:t>4</w:t>
          </w:r>
        </w:p>
      </w:tc>
    </w:tr>
    <w:tr w:rsidR="00714215" w:rsidRPr="008E5E43" w14:paraId="7D1EE950" w14:textId="77777777" w:rsidTr="00714215">
      <w:tc>
        <w:tcPr>
          <w:tcW w:w="1971" w:type="dxa"/>
        </w:tcPr>
        <w:p w14:paraId="567E4074" w14:textId="77777777" w:rsidR="00714215" w:rsidRPr="008E5E43" w:rsidRDefault="00714215" w:rsidP="00714215">
          <w:pPr>
            <w:rPr>
              <w:rFonts w:ascii="Arial Narrow" w:hAnsi="Arial Narrow"/>
              <w:b/>
              <w:sz w:val="14"/>
              <w:szCs w:val="14"/>
            </w:rPr>
          </w:pPr>
          <w:r w:rsidRPr="008E5E43">
            <w:rPr>
              <w:rFonts w:ascii="Arial Narrow" w:hAnsi="Arial Narrow"/>
              <w:b/>
              <w:sz w:val="14"/>
              <w:szCs w:val="14"/>
            </w:rPr>
            <w:t xml:space="preserve">Authorised by </w:t>
          </w:r>
        </w:p>
      </w:tc>
      <w:tc>
        <w:tcPr>
          <w:tcW w:w="3789" w:type="dxa"/>
        </w:tcPr>
        <w:p w14:paraId="447B7E27" w14:textId="77777777" w:rsidR="00714215" w:rsidRPr="008E5E43" w:rsidRDefault="00D04D18" w:rsidP="00714215">
          <w:pPr>
            <w:rPr>
              <w:rFonts w:ascii="Arial Narrow" w:hAnsi="Arial Narrow"/>
              <w:b/>
              <w:sz w:val="14"/>
              <w:szCs w:val="14"/>
            </w:rPr>
          </w:pPr>
          <w:r>
            <w:rPr>
              <w:rFonts w:ascii="Arial Narrow" w:hAnsi="Arial Narrow"/>
              <w:b/>
              <w:sz w:val="14"/>
              <w:szCs w:val="14"/>
            </w:rPr>
            <w:t>Chief Operating Officer</w:t>
          </w:r>
        </w:p>
      </w:tc>
      <w:tc>
        <w:tcPr>
          <w:tcW w:w="1269" w:type="dxa"/>
        </w:tcPr>
        <w:p w14:paraId="50A37A1B" w14:textId="77777777" w:rsidR="00714215" w:rsidRPr="008E5E43" w:rsidRDefault="00714215" w:rsidP="00714215">
          <w:pPr>
            <w:rPr>
              <w:rFonts w:ascii="Arial Narrow" w:hAnsi="Arial Narrow"/>
              <w:b/>
              <w:sz w:val="14"/>
              <w:szCs w:val="14"/>
            </w:rPr>
          </w:pPr>
          <w:r w:rsidRPr="008E5E43">
            <w:rPr>
              <w:rFonts w:ascii="Arial Narrow" w:hAnsi="Arial Narrow"/>
              <w:b/>
              <w:sz w:val="14"/>
              <w:szCs w:val="14"/>
            </w:rPr>
            <w:t>Review Date:</w:t>
          </w:r>
        </w:p>
      </w:tc>
      <w:tc>
        <w:tcPr>
          <w:tcW w:w="1827" w:type="dxa"/>
          <w:tcBorders>
            <w:right w:val="single" w:sz="4" w:space="0" w:color="auto"/>
          </w:tcBorders>
        </w:tcPr>
        <w:p w14:paraId="2A9032C7" w14:textId="77777777" w:rsidR="00714215" w:rsidRPr="008E5E43" w:rsidRDefault="00922AD1" w:rsidP="00714215">
          <w:pPr>
            <w:rPr>
              <w:rFonts w:ascii="Arial Narrow" w:hAnsi="Arial Narrow"/>
              <w:b/>
              <w:sz w:val="14"/>
              <w:szCs w:val="14"/>
            </w:rPr>
          </w:pPr>
          <w:r>
            <w:rPr>
              <w:rFonts w:ascii="Arial Narrow" w:hAnsi="Arial Narrow"/>
              <w:b/>
              <w:sz w:val="14"/>
              <w:szCs w:val="14"/>
            </w:rPr>
            <w:t>19 May 2023</w:t>
          </w:r>
        </w:p>
      </w:tc>
      <w:tc>
        <w:tcPr>
          <w:tcW w:w="1372" w:type="dxa"/>
          <w:tcBorders>
            <w:top w:val="single" w:sz="4" w:space="0" w:color="auto"/>
            <w:left w:val="single" w:sz="4" w:space="0" w:color="auto"/>
            <w:bottom w:val="single" w:sz="4" w:space="0" w:color="auto"/>
            <w:right w:val="single" w:sz="4" w:space="0" w:color="auto"/>
          </w:tcBorders>
        </w:tcPr>
        <w:p w14:paraId="78F8D561" w14:textId="77777777" w:rsidR="00714215" w:rsidRPr="008E5E43" w:rsidRDefault="00714215" w:rsidP="00714215">
          <w:pPr>
            <w:pStyle w:val="Footer"/>
            <w:rPr>
              <w:rFonts w:ascii="Arial Narrow" w:hAnsi="Arial Narrow"/>
              <w:b/>
              <w:sz w:val="14"/>
              <w:szCs w:val="14"/>
              <w:lang w:eastAsia="en-AU"/>
            </w:rPr>
          </w:pPr>
          <w:r w:rsidRPr="008E5E43">
            <w:rPr>
              <w:rFonts w:ascii="Arial Narrow" w:hAnsi="Arial Narrow"/>
              <w:b/>
              <w:sz w:val="14"/>
              <w:szCs w:val="14"/>
              <w:lang w:eastAsia="en-AU"/>
            </w:rPr>
            <w:t xml:space="preserve">Page </w:t>
          </w:r>
          <w:r w:rsidRPr="008E5E43">
            <w:rPr>
              <w:rStyle w:val="PageNumber"/>
              <w:rFonts w:ascii="Arial Narrow" w:hAnsi="Arial Narrow"/>
              <w:b/>
              <w:sz w:val="14"/>
              <w:szCs w:val="14"/>
              <w:lang w:eastAsia="en-AU"/>
            </w:rPr>
            <w:fldChar w:fldCharType="begin"/>
          </w:r>
          <w:r w:rsidRPr="008E5E43">
            <w:rPr>
              <w:rStyle w:val="PageNumber"/>
              <w:rFonts w:ascii="Arial Narrow" w:hAnsi="Arial Narrow"/>
              <w:b/>
              <w:sz w:val="14"/>
              <w:szCs w:val="14"/>
              <w:lang w:eastAsia="en-AU"/>
            </w:rPr>
            <w:instrText xml:space="preserve"> PAGE </w:instrText>
          </w:r>
          <w:r w:rsidRPr="008E5E43">
            <w:rPr>
              <w:rStyle w:val="PageNumber"/>
              <w:rFonts w:ascii="Arial Narrow" w:hAnsi="Arial Narrow"/>
              <w:b/>
              <w:sz w:val="14"/>
              <w:szCs w:val="14"/>
              <w:lang w:eastAsia="en-AU"/>
            </w:rPr>
            <w:fldChar w:fldCharType="separate"/>
          </w:r>
          <w:r w:rsidR="00600C4E">
            <w:rPr>
              <w:rStyle w:val="PageNumber"/>
              <w:rFonts w:ascii="Arial Narrow" w:hAnsi="Arial Narrow"/>
              <w:b/>
              <w:noProof/>
              <w:sz w:val="14"/>
              <w:szCs w:val="14"/>
              <w:lang w:eastAsia="en-AU"/>
            </w:rPr>
            <w:t>1</w:t>
          </w:r>
          <w:r w:rsidRPr="008E5E43">
            <w:rPr>
              <w:rStyle w:val="PageNumber"/>
              <w:rFonts w:ascii="Arial Narrow" w:hAnsi="Arial Narrow"/>
              <w:b/>
              <w:sz w:val="14"/>
              <w:szCs w:val="14"/>
              <w:lang w:eastAsia="en-AU"/>
            </w:rPr>
            <w:fldChar w:fldCharType="end"/>
          </w:r>
          <w:r w:rsidRPr="008E5E43">
            <w:rPr>
              <w:rStyle w:val="PageNumber"/>
              <w:rFonts w:ascii="Arial Narrow" w:hAnsi="Arial Narrow"/>
              <w:b/>
              <w:sz w:val="14"/>
              <w:szCs w:val="14"/>
              <w:lang w:eastAsia="en-AU"/>
            </w:rPr>
            <w:t xml:space="preserve"> of </w:t>
          </w:r>
          <w:r w:rsidR="00D04D18">
            <w:rPr>
              <w:rStyle w:val="PageNumber"/>
              <w:rFonts w:ascii="Arial Narrow" w:hAnsi="Arial Narrow"/>
              <w:b/>
              <w:sz w:val="14"/>
              <w:szCs w:val="14"/>
              <w:lang w:eastAsia="en-AU"/>
            </w:rPr>
            <w:t>3</w:t>
          </w:r>
        </w:p>
      </w:tc>
    </w:tr>
    <w:tr w:rsidR="00714215" w:rsidRPr="008E5E43" w14:paraId="449D44A3" w14:textId="77777777" w:rsidTr="00714215">
      <w:tc>
        <w:tcPr>
          <w:tcW w:w="1971" w:type="dxa"/>
        </w:tcPr>
        <w:p w14:paraId="25E9A4AA" w14:textId="77777777" w:rsidR="00714215" w:rsidRPr="008E5E43" w:rsidRDefault="00714215" w:rsidP="00714215">
          <w:pPr>
            <w:rPr>
              <w:rFonts w:ascii="Arial Narrow" w:hAnsi="Arial Narrow"/>
              <w:b/>
              <w:sz w:val="14"/>
              <w:szCs w:val="14"/>
            </w:rPr>
          </w:pPr>
          <w:r w:rsidRPr="008E5E43">
            <w:rPr>
              <w:rFonts w:ascii="Arial Narrow" w:hAnsi="Arial Narrow"/>
              <w:b/>
              <w:sz w:val="14"/>
              <w:szCs w:val="14"/>
            </w:rPr>
            <w:t>Warning</w:t>
          </w:r>
        </w:p>
      </w:tc>
      <w:tc>
        <w:tcPr>
          <w:tcW w:w="8257" w:type="dxa"/>
          <w:gridSpan w:val="4"/>
          <w:tcBorders>
            <w:right w:val="single" w:sz="4" w:space="0" w:color="auto"/>
          </w:tcBorders>
        </w:tcPr>
        <w:p w14:paraId="0F5ED851" w14:textId="77777777" w:rsidR="00714215" w:rsidRPr="008E5E43" w:rsidRDefault="00714215" w:rsidP="00714215">
          <w:pPr>
            <w:pStyle w:val="Footer"/>
            <w:rPr>
              <w:rFonts w:ascii="Arial Narrow" w:hAnsi="Arial Narrow"/>
              <w:b/>
              <w:sz w:val="14"/>
              <w:szCs w:val="14"/>
              <w:lang w:eastAsia="en-AU"/>
            </w:rPr>
          </w:pPr>
          <w:r w:rsidRPr="008E5E43">
            <w:rPr>
              <w:rFonts w:ascii="Arial Narrow" w:hAnsi="Arial Narrow"/>
              <w:b/>
              <w:sz w:val="14"/>
              <w:szCs w:val="14"/>
              <w:lang w:eastAsia="en-AU"/>
            </w:rPr>
            <w:t>This process is uncontrolled when printed.  The current version of this document is available on the H</w:t>
          </w:r>
          <w:r>
            <w:rPr>
              <w:rFonts w:ascii="Arial Narrow" w:hAnsi="Arial Narrow"/>
              <w:b/>
              <w:sz w:val="14"/>
              <w:szCs w:val="14"/>
              <w:lang w:eastAsia="en-AU"/>
            </w:rPr>
            <w:t>R</w:t>
          </w:r>
          <w:r w:rsidRPr="008E5E43">
            <w:rPr>
              <w:rFonts w:ascii="Arial Narrow" w:hAnsi="Arial Narrow"/>
              <w:b/>
              <w:sz w:val="14"/>
              <w:szCs w:val="14"/>
              <w:lang w:eastAsia="en-AU"/>
            </w:rPr>
            <w:t xml:space="preserve"> Website.</w:t>
          </w:r>
        </w:p>
      </w:tc>
    </w:tr>
  </w:tbl>
  <w:p w14:paraId="605EF74E" w14:textId="77777777" w:rsidR="00CC3A60" w:rsidRDefault="00CC3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79A8" w14:textId="77777777" w:rsidR="00C05DBD" w:rsidRDefault="00C05DBD" w:rsidP="00C05DBD">
    <w:pPr>
      <w:pStyle w:val="NoParagraphStyle"/>
      <w:rPr>
        <w:rFonts w:ascii="ArialMT" w:hAnsi="ArialMT" w:cs="ArialMT" w:hint="eastAsia"/>
        <w:spacing w:val="-2"/>
        <w:sz w:val="16"/>
        <w:szCs w:val="16"/>
        <w:lang w:val="en-US"/>
      </w:rPr>
    </w:pPr>
  </w:p>
  <w:p w14:paraId="1A75EB2B"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F41E0" w14:textId="77777777" w:rsidR="005251EC" w:rsidRDefault="005251EC">
      <w:r>
        <w:separator/>
      </w:r>
    </w:p>
  </w:footnote>
  <w:footnote w:type="continuationSeparator" w:id="0">
    <w:p w14:paraId="6FD0C7F2" w14:textId="77777777" w:rsidR="005251EC" w:rsidRDefault="0052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5256"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73057E2B" wp14:editId="34C63BB8">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5BCD68BC" w14:textId="77777777" w:rsidR="00C05DBD" w:rsidRPr="006F7E6B" w:rsidRDefault="00C05DBD" w:rsidP="00C05DBD">
    <w:pPr>
      <w:pStyle w:val="NoParagraphStyle"/>
      <w:rPr>
        <w:rFonts w:ascii="ArialMT" w:hAnsi="ArialMT" w:cs="ArialMT" w:hint="eastAsia"/>
        <w:spacing w:val="-1"/>
        <w:sz w:val="22"/>
        <w:szCs w:val="12"/>
        <w:lang w:val="en-US"/>
      </w:rPr>
    </w:pPr>
  </w:p>
  <w:p w14:paraId="7237D6AD"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 xml:space="preserve">Position Description </w:t>
    </w:r>
    <w:proofErr w:type="spellStart"/>
    <w:r w:rsidRPr="008E58E7">
      <w:rPr>
        <w:rFonts w:ascii="Arial" w:hAnsi="Arial" w:cs="Arial"/>
        <w:spacing w:val="-1"/>
        <w:sz w:val="12"/>
        <w:szCs w:val="12"/>
        <w:lang w:val="en-US"/>
      </w:rPr>
      <w:t>Authorisation</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65539656" w14:textId="77777777" w:rsidTr="00C05DBD">
      <w:trPr>
        <w:trHeight w:val="184"/>
      </w:trPr>
      <w:tc>
        <w:tcPr>
          <w:tcW w:w="1951" w:type="dxa"/>
          <w:shd w:val="clear" w:color="auto" w:fill="auto"/>
          <w:vAlign w:val="center"/>
        </w:tcPr>
        <w:p w14:paraId="633397A4" w14:textId="77777777" w:rsidR="00C05DBD" w:rsidRPr="008E58E7" w:rsidRDefault="00C05DBD" w:rsidP="00C05DBD">
          <w:pPr>
            <w:pStyle w:val="NoParagraphStyle"/>
            <w:rPr>
              <w:rFonts w:ascii="Arial" w:hAnsi="Arial" w:cs="Arial"/>
              <w:spacing w:val="-1"/>
              <w:sz w:val="12"/>
              <w:szCs w:val="12"/>
              <w:lang w:val="en-US"/>
            </w:rPr>
          </w:pPr>
          <w:proofErr w:type="spellStart"/>
          <w:r w:rsidRPr="008E58E7">
            <w:rPr>
              <w:rFonts w:ascii="Arial" w:hAnsi="Arial" w:cs="Arial"/>
              <w:spacing w:val="-1"/>
              <w:sz w:val="12"/>
              <w:szCs w:val="12"/>
              <w:lang w:val="en-US"/>
            </w:rPr>
            <w:t>Authorised</w:t>
          </w:r>
          <w:proofErr w:type="spellEnd"/>
          <w:r w:rsidRPr="008E58E7">
            <w:rPr>
              <w:rFonts w:ascii="Arial" w:hAnsi="Arial" w:cs="Arial"/>
              <w:spacing w:val="-1"/>
              <w:sz w:val="12"/>
              <w:szCs w:val="12"/>
              <w:lang w:val="en-US"/>
            </w:rPr>
            <w:t xml:space="preserve"> by</w:t>
          </w:r>
        </w:p>
      </w:tc>
      <w:tc>
        <w:tcPr>
          <w:tcW w:w="2552" w:type="dxa"/>
          <w:shd w:val="clear" w:color="auto" w:fill="auto"/>
          <w:vAlign w:val="center"/>
        </w:tcPr>
        <w:p w14:paraId="4D4D64E4"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2D245167"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199A458A" w14:textId="77777777" w:rsidTr="00C05DBD">
      <w:trPr>
        <w:trHeight w:val="184"/>
      </w:trPr>
      <w:tc>
        <w:tcPr>
          <w:tcW w:w="1951" w:type="dxa"/>
          <w:shd w:val="clear" w:color="auto" w:fill="auto"/>
          <w:vAlign w:val="center"/>
        </w:tcPr>
        <w:p w14:paraId="52BB4ABE"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762F2B45"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0A9BE484"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27155CCC" w14:textId="77777777" w:rsidTr="00C05DBD">
      <w:trPr>
        <w:trHeight w:val="184"/>
      </w:trPr>
      <w:tc>
        <w:tcPr>
          <w:tcW w:w="1951" w:type="dxa"/>
          <w:shd w:val="clear" w:color="auto" w:fill="auto"/>
          <w:vAlign w:val="center"/>
        </w:tcPr>
        <w:p w14:paraId="4E6A91B4"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696486AC"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508F5DFC" w14:textId="77777777" w:rsidR="00C05DBD" w:rsidRPr="008E58E7" w:rsidRDefault="00C05DBD" w:rsidP="00C05DBD">
          <w:pPr>
            <w:pStyle w:val="NoParagraphStyle"/>
            <w:rPr>
              <w:rFonts w:ascii="Arial" w:hAnsi="Arial" w:cs="Arial"/>
              <w:spacing w:val="-1"/>
              <w:sz w:val="12"/>
              <w:szCs w:val="12"/>
              <w:lang w:val="en-US"/>
            </w:rPr>
          </w:pPr>
        </w:p>
      </w:tc>
    </w:tr>
  </w:tbl>
  <w:p w14:paraId="7995C630"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5"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843B6E"/>
    <w:multiLevelType w:val="hybridMultilevel"/>
    <w:tmpl w:val="78725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E36E3F"/>
    <w:multiLevelType w:val="hybridMultilevel"/>
    <w:tmpl w:val="2C8EA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6"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0286199">
    <w:abstractNumId w:val="1"/>
  </w:num>
  <w:num w:numId="2" w16cid:durableId="982539851">
    <w:abstractNumId w:val="22"/>
  </w:num>
  <w:num w:numId="3" w16cid:durableId="825442640">
    <w:abstractNumId w:val="5"/>
  </w:num>
  <w:num w:numId="4" w16cid:durableId="1491942274">
    <w:abstractNumId w:val="4"/>
  </w:num>
  <w:num w:numId="5" w16cid:durableId="1865972181">
    <w:abstractNumId w:val="17"/>
  </w:num>
  <w:num w:numId="6" w16cid:durableId="832111099">
    <w:abstractNumId w:val="24"/>
  </w:num>
  <w:num w:numId="7" w16cid:durableId="709499730">
    <w:abstractNumId w:val="25"/>
  </w:num>
  <w:num w:numId="8" w16cid:durableId="187181197">
    <w:abstractNumId w:val="23"/>
  </w:num>
  <w:num w:numId="9" w16cid:durableId="133983837">
    <w:abstractNumId w:val="16"/>
  </w:num>
  <w:num w:numId="10" w16cid:durableId="261033501">
    <w:abstractNumId w:val="18"/>
  </w:num>
  <w:num w:numId="11" w16cid:durableId="444929258">
    <w:abstractNumId w:val="26"/>
  </w:num>
  <w:num w:numId="12" w16cid:durableId="1018966775">
    <w:abstractNumId w:val="3"/>
  </w:num>
  <w:num w:numId="13" w16cid:durableId="1308822885">
    <w:abstractNumId w:val="0"/>
  </w:num>
  <w:num w:numId="14" w16cid:durableId="1616520316">
    <w:abstractNumId w:val="27"/>
  </w:num>
  <w:num w:numId="15" w16cid:durableId="727075445">
    <w:abstractNumId w:val="12"/>
  </w:num>
  <w:num w:numId="16" w16cid:durableId="815029320">
    <w:abstractNumId w:val="21"/>
  </w:num>
  <w:num w:numId="17" w16cid:durableId="1365331887">
    <w:abstractNumId w:val="15"/>
  </w:num>
  <w:num w:numId="18" w16cid:durableId="1667248411">
    <w:abstractNumId w:val="2"/>
  </w:num>
  <w:num w:numId="19" w16cid:durableId="1462962393">
    <w:abstractNumId w:val="11"/>
  </w:num>
  <w:num w:numId="20" w16cid:durableId="1958952298">
    <w:abstractNumId w:val="20"/>
  </w:num>
  <w:num w:numId="21" w16cid:durableId="1110012539">
    <w:abstractNumId w:val="7"/>
  </w:num>
  <w:num w:numId="22" w16cid:durableId="191579212">
    <w:abstractNumId w:val="19"/>
  </w:num>
  <w:num w:numId="23" w16cid:durableId="1526020684">
    <w:abstractNumId w:val="10"/>
  </w:num>
  <w:num w:numId="24" w16cid:durableId="172182459">
    <w:abstractNumId w:val="8"/>
  </w:num>
  <w:num w:numId="25" w16cid:durableId="1593126242">
    <w:abstractNumId w:val="6"/>
  </w:num>
  <w:num w:numId="26" w16cid:durableId="665208384">
    <w:abstractNumId w:val="28"/>
  </w:num>
  <w:num w:numId="27" w16cid:durableId="606081469">
    <w:abstractNumId w:val="14"/>
  </w:num>
  <w:num w:numId="28" w16cid:durableId="1544513873">
    <w:abstractNumId w:val="13"/>
  </w:num>
  <w:num w:numId="29" w16cid:durableId="160638113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158F7"/>
    <w:rsid w:val="00021215"/>
    <w:rsid w:val="00021A1A"/>
    <w:rsid w:val="00023769"/>
    <w:rsid w:val="00031EEA"/>
    <w:rsid w:val="00041CEB"/>
    <w:rsid w:val="000476E2"/>
    <w:rsid w:val="000569B6"/>
    <w:rsid w:val="000622F9"/>
    <w:rsid w:val="00071A66"/>
    <w:rsid w:val="00072134"/>
    <w:rsid w:val="00072D5B"/>
    <w:rsid w:val="00073453"/>
    <w:rsid w:val="00074F12"/>
    <w:rsid w:val="00076365"/>
    <w:rsid w:val="00081747"/>
    <w:rsid w:val="00083143"/>
    <w:rsid w:val="00083860"/>
    <w:rsid w:val="000838D7"/>
    <w:rsid w:val="00085919"/>
    <w:rsid w:val="000925F8"/>
    <w:rsid w:val="00094D52"/>
    <w:rsid w:val="000A22C7"/>
    <w:rsid w:val="000A26A4"/>
    <w:rsid w:val="000A2D01"/>
    <w:rsid w:val="000A678F"/>
    <w:rsid w:val="000A6A34"/>
    <w:rsid w:val="000B61F0"/>
    <w:rsid w:val="000B7E3E"/>
    <w:rsid w:val="000C4C84"/>
    <w:rsid w:val="000D600F"/>
    <w:rsid w:val="000E03F3"/>
    <w:rsid w:val="000E6BAC"/>
    <w:rsid w:val="00106058"/>
    <w:rsid w:val="00114B49"/>
    <w:rsid w:val="0012395E"/>
    <w:rsid w:val="0013090D"/>
    <w:rsid w:val="00131FB3"/>
    <w:rsid w:val="00136DC2"/>
    <w:rsid w:val="00140331"/>
    <w:rsid w:val="00141704"/>
    <w:rsid w:val="0014568A"/>
    <w:rsid w:val="00150FC5"/>
    <w:rsid w:val="00152FA2"/>
    <w:rsid w:val="00164316"/>
    <w:rsid w:val="00170FD8"/>
    <w:rsid w:val="001734DE"/>
    <w:rsid w:val="00180260"/>
    <w:rsid w:val="001820E4"/>
    <w:rsid w:val="00187C1C"/>
    <w:rsid w:val="001934B2"/>
    <w:rsid w:val="001A224B"/>
    <w:rsid w:val="001A41D7"/>
    <w:rsid w:val="001A5A64"/>
    <w:rsid w:val="001A5E9C"/>
    <w:rsid w:val="001B21D3"/>
    <w:rsid w:val="001B28F7"/>
    <w:rsid w:val="001B3182"/>
    <w:rsid w:val="001C322A"/>
    <w:rsid w:val="001C5B32"/>
    <w:rsid w:val="001C6994"/>
    <w:rsid w:val="001C7107"/>
    <w:rsid w:val="001C7DF7"/>
    <w:rsid w:val="001E1B7B"/>
    <w:rsid w:val="001E4245"/>
    <w:rsid w:val="001E5B20"/>
    <w:rsid w:val="001F3501"/>
    <w:rsid w:val="001F4A10"/>
    <w:rsid w:val="001F4E29"/>
    <w:rsid w:val="002052D7"/>
    <w:rsid w:val="00205761"/>
    <w:rsid w:val="002121FA"/>
    <w:rsid w:val="0021613D"/>
    <w:rsid w:val="00220226"/>
    <w:rsid w:val="002202EA"/>
    <w:rsid w:val="0022498A"/>
    <w:rsid w:val="002259F4"/>
    <w:rsid w:val="00232E6F"/>
    <w:rsid w:val="00233C9A"/>
    <w:rsid w:val="00242175"/>
    <w:rsid w:val="00243661"/>
    <w:rsid w:val="00244AFF"/>
    <w:rsid w:val="00246C63"/>
    <w:rsid w:val="00250FEA"/>
    <w:rsid w:val="00253C60"/>
    <w:rsid w:val="00255B7D"/>
    <w:rsid w:val="00256A0F"/>
    <w:rsid w:val="00256A7D"/>
    <w:rsid w:val="00260B4A"/>
    <w:rsid w:val="002670A8"/>
    <w:rsid w:val="00273F18"/>
    <w:rsid w:val="0027400C"/>
    <w:rsid w:val="00275403"/>
    <w:rsid w:val="00293257"/>
    <w:rsid w:val="002A750F"/>
    <w:rsid w:val="002A7744"/>
    <w:rsid w:val="002C1139"/>
    <w:rsid w:val="002D00D2"/>
    <w:rsid w:val="002D151D"/>
    <w:rsid w:val="002D1D64"/>
    <w:rsid w:val="002D3476"/>
    <w:rsid w:val="002D4CFC"/>
    <w:rsid w:val="002D5220"/>
    <w:rsid w:val="002D55BD"/>
    <w:rsid w:val="002D5EFA"/>
    <w:rsid w:val="002D7C0D"/>
    <w:rsid w:val="002E291D"/>
    <w:rsid w:val="002E3188"/>
    <w:rsid w:val="002E4C5D"/>
    <w:rsid w:val="00301474"/>
    <w:rsid w:val="003101A2"/>
    <w:rsid w:val="00317F66"/>
    <w:rsid w:val="003212E6"/>
    <w:rsid w:val="00326065"/>
    <w:rsid w:val="003335BA"/>
    <w:rsid w:val="003346E7"/>
    <w:rsid w:val="003347FA"/>
    <w:rsid w:val="003356B7"/>
    <w:rsid w:val="00360821"/>
    <w:rsid w:val="00367903"/>
    <w:rsid w:val="00372959"/>
    <w:rsid w:val="0037766F"/>
    <w:rsid w:val="00380227"/>
    <w:rsid w:val="0038719C"/>
    <w:rsid w:val="00397E21"/>
    <w:rsid w:val="003A56AA"/>
    <w:rsid w:val="003A57F8"/>
    <w:rsid w:val="003B33C2"/>
    <w:rsid w:val="003B7AF4"/>
    <w:rsid w:val="003C35C3"/>
    <w:rsid w:val="003C6F1C"/>
    <w:rsid w:val="003C7951"/>
    <w:rsid w:val="003D0C2E"/>
    <w:rsid w:val="003D46FF"/>
    <w:rsid w:val="003D73CD"/>
    <w:rsid w:val="003E0D5A"/>
    <w:rsid w:val="003E51F0"/>
    <w:rsid w:val="003F6B9D"/>
    <w:rsid w:val="00400D63"/>
    <w:rsid w:val="0040689D"/>
    <w:rsid w:val="00410188"/>
    <w:rsid w:val="00414275"/>
    <w:rsid w:val="004144D6"/>
    <w:rsid w:val="00427DB4"/>
    <w:rsid w:val="00431F5F"/>
    <w:rsid w:val="00443357"/>
    <w:rsid w:val="00443FD8"/>
    <w:rsid w:val="0044447D"/>
    <w:rsid w:val="004467E8"/>
    <w:rsid w:val="00447E13"/>
    <w:rsid w:val="00453CF8"/>
    <w:rsid w:val="00454E25"/>
    <w:rsid w:val="004676A8"/>
    <w:rsid w:val="004762B7"/>
    <w:rsid w:val="0047680B"/>
    <w:rsid w:val="004801EB"/>
    <w:rsid w:val="004818AB"/>
    <w:rsid w:val="004819C6"/>
    <w:rsid w:val="004866E0"/>
    <w:rsid w:val="00490606"/>
    <w:rsid w:val="00496A89"/>
    <w:rsid w:val="004A1DBA"/>
    <w:rsid w:val="004B21DC"/>
    <w:rsid w:val="004B3090"/>
    <w:rsid w:val="004B5AA1"/>
    <w:rsid w:val="004C1AC4"/>
    <w:rsid w:val="004C6AA1"/>
    <w:rsid w:val="004D10A3"/>
    <w:rsid w:val="004D4093"/>
    <w:rsid w:val="004D5073"/>
    <w:rsid w:val="004E0118"/>
    <w:rsid w:val="004E5B5F"/>
    <w:rsid w:val="004E7921"/>
    <w:rsid w:val="005059C5"/>
    <w:rsid w:val="00520080"/>
    <w:rsid w:val="00520253"/>
    <w:rsid w:val="00521840"/>
    <w:rsid w:val="005251EC"/>
    <w:rsid w:val="005304D3"/>
    <w:rsid w:val="00533E3D"/>
    <w:rsid w:val="00545F59"/>
    <w:rsid w:val="00566C7B"/>
    <w:rsid w:val="00570022"/>
    <w:rsid w:val="00575BAC"/>
    <w:rsid w:val="00585FAC"/>
    <w:rsid w:val="005873AC"/>
    <w:rsid w:val="00595A40"/>
    <w:rsid w:val="005A7E4B"/>
    <w:rsid w:val="005B7982"/>
    <w:rsid w:val="005C65E6"/>
    <w:rsid w:val="005D1905"/>
    <w:rsid w:val="005D53B8"/>
    <w:rsid w:val="005E06C0"/>
    <w:rsid w:val="005E1890"/>
    <w:rsid w:val="005E7320"/>
    <w:rsid w:val="005F3619"/>
    <w:rsid w:val="005F7F17"/>
    <w:rsid w:val="00600C4E"/>
    <w:rsid w:val="00600FA7"/>
    <w:rsid w:val="00603DDA"/>
    <w:rsid w:val="00615A8B"/>
    <w:rsid w:val="006171C1"/>
    <w:rsid w:val="006214B6"/>
    <w:rsid w:val="00622FF5"/>
    <w:rsid w:val="0063181A"/>
    <w:rsid w:val="00631BFB"/>
    <w:rsid w:val="00635907"/>
    <w:rsid w:val="00643B51"/>
    <w:rsid w:val="00653237"/>
    <w:rsid w:val="00663641"/>
    <w:rsid w:val="00681B36"/>
    <w:rsid w:val="0068697E"/>
    <w:rsid w:val="006920FC"/>
    <w:rsid w:val="0069486B"/>
    <w:rsid w:val="006A16C6"/>
    <w:rsid w:val="006A2A23"/>
    <w:rsid w:val="006A353B"/>
    <w:rsid w:val="006B4DD6"/>
    <w:rsid w:val="006C2536"/>
    <w:rsid w:val="006D5D6C"/>
    <w:rsid w:val="006E3A91"/>
    <w:rsid w:val="006E3F27"/>
    <w:rsid w:val="006F02C8"/>
    <w:rsid w:val="006F4479"/>
    <w:rsid w:val="007059A0"/>
    <w:rsid w:val="00714215"/>
    <w:rsid w:val="00731ECE"/>
    <w:rsid w:val="0073357C"/>
    <w:rsid w:val="00737A69"/>
    <w:rsid w:val="00740C5D"/>
    <w:rsid w:val="007464EA"/>
    <w:rsid w:val="00747741"/>
    <w:rsid w:val="00752A3D"/>
    <w:rsid w:val="00753AF7"/>
    <w:rsid w:val="007604B7"/>
    <w:rsid w:val="00762AAA"/>
    <w:rsid w:val="00766CC2"/>
    <w:rsid w:val="00781E9B"/>
    <w:rsid w:val="00786BCF"/>
    <w:rsid w:val="00787940"/>
    <w:rsid w:val="007907F2"/>
    <w:rsid w:val="00790BEF"/>
    <w:rsid w:val="00792044"/>
    <w:rsid w:val="0079511A"/>
    <w:rsid w:val="007A791F"/>
    <w:rsid w:val="007B38FD"/>
    <w:rsid w:val="007D0A87"/>
    <w:rsid w:val="007E39EE"/>
    <w:rsid w:val="007E494B"/>
    <w:rsid w:val="007E53CF"/>
    <w:rsid w:val="007F2121"/>
    <w:rsid w:val="00810EDE"/>
    <w:rsid w:val="00815AB5"/>
    <w:rsid w:val="008201E8"/>
    <w:rsid w:val="00823815"/>
    <w:rsid w:val="00833D0E"/>
    <w:rsid w:val="00836550"/>
    <w:rsid w:val="008464E7"/>
    <w:rsid w:val="008609FC"/>
    <w:rsid w:val="00863630"/>
    <w:rsid w:val="00864088"/>
    <w:rsid w:val="00866F1F"/>
    <w:rsid w:val="00874C5F"/>
    <w:rsid w:val="008752AD"/>
    <w:rsid w:val="00875FBF"/>
    <w:rsid w:val="008772AC"/>
    <w:rsid w:val="00881C0B"/>
    <w:rsid w:val="00883BE9"/>
    <w:rsid w:val="00893DB7"/>
    <w:rsid w:val="00894332"/>
    <w:rsid w:val="00896DB3"/>
    <w:rsid w:val="008972B3"/>
    <w:rsid w:val="00897AC4"/>
    <w:rsid w:val="008A5411"/>
    <w:rsid w:val="008B126C"/>
    <w:rsid w:val="008C79F5"/>
    <w:rsid w:val="008D626A"/>
    <w:rsid w:val="008E0C58"/>
    <w:rsid w:val="008E2056"/>
    <w:rsid w:val="008E58E7"/>
    <w:rsid w:val="008F17FA"/>
    <w:rsid w:val="00914BF1"/>
    <w:rsid w:val="009205A7"/>
    <w:rsid w:val="00920B64"/>
    <w:rsid w:val="00922AD1"/>
    <w:rsid w:val="00924D61"/>
    <w:rsid w:val="00925F52"/>
    <w:rsid w:val="009274EB"/>
    <w:rsid w:val="00941440"/>
    <w:rsid w:val="009418CA"/>
    <w:rsid w:val="009419B4"/>
    <w:rsid w:val="0094600D"/>
    <w:rsid w:val="00946E0B"/>
    <w:rsid w:val="00956E19"/>
    <w:rsid w:val="00961E03"/>
    <w:rsid w:val="00962120"/>
    <w:rsid w:val="00974877"/>
    <w:rsid w:val="009757C4"/>
    <w:rsid w:val="00977364"/>
    <w:rsid w:val="00984A0E"/>
    <w:rsid w:val="0098741E"/>
    <w:rsid w:val="00990910"/>
    <w:rsid w:val="009A0A83"/>
    <w:rsid w:val="009A72F7"/>
    <w:rsid w:val="009C725E"/>
    <w:rsid w:val="009D0DD0"/>
    <w:rsid w:val="009D4148"/>
    <w:rsid w:val="009E37C8"/>
    <w:rsid w:val="009E7BA6"/>
    <w:rsid w:val="009F21FF"/>
    <w:rsid w:val="009F4629"/>
    <w:rsid w:val="00A04763"/>
    <w:rsid w:val="00A1263D"/>
    <w:rsid w:val="00A1574B"/>
    <w:rsid w:val="00A15A2E"/>
    <w:rsid w:val="00A17F6F"/>
    <w:rsid w:val="00A2200D"/>
    <w:rsid w:val="00A24176"/>
    <w:rsid w:val="00A3268B"/>
    <w:rsid w:val="00A34AE0"/>
    <w:rsid w:val="00A3508E"/>
    <w:rsid w:val="00A45F8F"/>
    <w:rsid w:val="00A57CEC"/>
    <w:rsid w:val="00A6148C"/>
    <w:rsid w:val="00A615F9"/>
    <w:rsid w:val="00A62E6B"/>
    <w:rsid w:val="00A64D9B"/>
    <w:rsid w:val="00A66E02"/>
    <w:rsid w:val="00A7017E"/>
    <w:rsid w:val="00A71898"/>
    <w:rsid w:val="00A75F3B"/>
    <w:rsid w:val="00A77212"/>
    <w:rsid w:val="00A95D7E"/>
    <w:rsid w:val="00A96305"/>
    <w:rsid w:val="00AB4742"/>
    <w:rsid w:val="00AC103A"/>
    <w:rsid w:val="00AC7AB3"/>
    <w:rsid w:val="00AD0FAB"/>
    <w:rsid w:val="00AD38C9"/>
    <w:rsid w:val="00AD5B4B"/>
    <w:rsid w:val="00AF1D82"/>
    <w:rsid w:val="00AF38C9"/>
    <w:rsid w:val="00AF55D0"/>
    <w:rsid w:val="00B14CF4"/>
    <w:rsid w:val="00B167A9"/>
    <w:rsid w:val="00B2296B"/>
    <w:rsid w:val="00B30A7E"/>
    <w:rsid w:val="00B32A09"/>
    <w:rsid w:val="00B40E82"/>
    <w:rsid w:val="00B43823"/>
    <w:rsid w:val="00B46AB4"/>
    <w:rsid w:val="00B5029F"/>
    <w:rsid w:val="00B55F72"/>
    <w:rsid w:val="00B63F46"/>
    <w:rsid w:val="00B76BF6"/>
    <w:rsid w:val="00B80803"/>
    <w:rsid w:val="00B80AAE"/>
    <w:rsid w:val="00B81D7B"/>
    <w:rsid w:val="00B9444E"/>
    <w:rsid w:val="00BA013B"/>
    <w:rsid w:val="00BA2DBB"/>
    <w:rsid w:val="00BA62AE"/>
    <w:rsid w:val="00BB45B9"/>
    <w:rsid w:val="00BB58AE"/>
    <w:rsid w:val="00BB5988"/>
    <w:rsid w:val="00BC0346"/>
    <w:rsid w:val="00BC2EEF"/>
    <w:rsid w:val="00BD3225"/>
    <w:rsid w:val="00BE1603"/>
    <w:rsid w:val="00C03B38"/>
    <w:rsid w:val="00C05DBD"/>
    <w:rsid w:val="00C06B66"/>
    <w:rsid w:val="00C13098"/>
    <w:rsid w:val="00C14781"/>
    <w:rsid w:val="00C15649"/>
    <w:rsid w:val="00C1683E"/>
    <w:rsid w:val="00C23842"/>
    <w:rsid w:val="00C34AEE"/>
    <w:rsid w:val="00C3549F"/>
    <w:rsid w:val="00C37C88"/>
    <w:rsid w:val="00C40F73"/>
    <w:rsid w:val="00C43448"/>
    <w:rsid w:val="00C4743C"/>
    <w:rsid w:val="00C53F79"/>
    <w:rsid w:val="00C53FE1"/>
    <w:rsid w:val="00C55ACE"/>
    <w:rsid w:val="00C563DA"/>
    <w:rsid w:val="00C633F6"/>
    <w:rsid w:val="00C64037"/>
    <w:rsid w:val="00C7005E"/>
    <w:rsid w:val="00C707FC"/>
    <w:rsid w:val="00C76252"/>
    <w:rsid w:val="00C94A12"/>
    <w:rsid w:val="00CB49B7"/>
    <w:rsid w:val="00CC3A60"/>
    <w:rsid w:val="00CD4F95"/>
    <w:rsid w:val="00CD7E95"/>
    <w:rsid w:val="00CE24FA"/>
    <w:rsid w:val="00CE393C"/>
    <w:rsid w:val="00CE62A3"/>
    <w:rsid w:val="00CF008F"/>
    <w:rsid w:val="00D029F8"/>
    <w:rsid w:val="00D02AF7"/>
    <w:rsid w:val="00D04D18"/>
    <w:rsid w:val="00D05B35"/>
    <w:rsid w:val="00D12064"/>
    <w:rsid w:val="00D129A3"/>
    <w:rsid w:val="00D173C3"/>
    <w:rsid w:val="00D20CF0"/>
    <w:rsid w:val="00D2508B"/>
    <w:rsid w:val="00D2561F"/>
    <w:rsid w:val="00D304C3"/>
    <w:rsid w:val="00D373B8"/>
    <w:rsid w:val="00D37508"/>
    <w:rsid w:val="00D40843"/>
    <w:rsid w:val="00D470BE"/>
    <w:rsid w:val="00D54EC6"/>
    <w:rsid w:val="00D6249D"/>
    <w:rsid w:val="00D630AB"/>
    <w:rsid w:val="00D83B9A"/>
    <w:rsid w:val="00D83F52"/>
    <w:rsid w:val="00D86A4E"/>
    <w:rsid w:val="00D8723D"/>
    <w:rsid w:val="00DB4140"/>
    <w:rsid w:val="00DB44FF"/>
    <w:rsid w:val="00DD16AB"/>
    <w:rsid w:val="00DD357A"/>
    <w:rsid w:val="00DD7BB9"/>
    <w:rsid w:val="00DE64C5"/>
    <w:rsid w:val="00DE763C"/>
    <w:rsid w:val="00DF04B1"/>
    <w:rsid w:val="00DF0B98"/>
    <w:rsid w:val="00E151AB"/>
    <w:rsid w:val="00E21197"/>
    <w:rsid w:val="00E226E9"/>
    <w:rsid w:val="00E2776B"/>
    <w:rsid w:val="00E27B23"/>
    <w:rsid w:val="00E34562"/>
    <w:rsid w:val="00E37160"/>
    <w:rsid w:val="00E40DF9"/>
    <w:rsid w:val="00E42378"/>
    <w:rsid w:val="00E443AE"/>
    <w:rsid w:val="00E44624"/>
    <w:rsid w:val="00E450F6"/>
    <w:rsid w:val="00E52DB0"/>
    <w:rsid w:val="00E5502B"/>
    <w:rsid w:val="00E56B59"/>
    <w:rsid w:val="00E65294"/>
    <w:rsid w:val="00E65E16"/>
    <w:rsid w:val="00E66CE9"/>
    <w:rsid w:val="00E66EF1"/>
    <w:rsid w:val="00E76725"/>
    <w:rsid w:val="00E773C8"/>
    <w:rsid w:val="00E8115C"/>
    <w:rsid w:val="00E87585"/>
    <w:rsid w:val="00E97C9C"/>
    <w:rsid w:val="00EA0213"/>
    <w:rsid w:val="00EA0E6B"/>
    <w:rsid w:val="00EA63C4"/>
    <w:rsid w:val="00EA71C5"/>
    <w:rsid w:val="00EA7EAF"/>
    <w:rsid w:val="00EB02DE"/>
    <w:rsid w:val="00EB3B1F"/>
    <w:rsid w:val="00EC067E"/>
    <w:rsid w:val="00EC5C0E"/>
    <w:rsid w:val="00ED41AE"/>
    <w:rsid w:val="00ED6AFA"/>
    <w:rsid w:val="00ED6F9C"/>
    <w:rsid w:val="00EE4382"/>
    <w:rsid w:val="00EE490F"/>
    <w:rsid w:val="00EE637E"/>
    <w:rsid w:val="00EF2945"/>
    <w:rsid w:val="00EF4338"/>
    <w:rsid w:val="00F066A7"/>
    <w:rsid w:val="00F07662"/>
    <w:rsid w:val="00F1365F"/>
    <w:rsid w:val="00F16AAE"/>
    <w:rsid w:val="00F16BC0"/>
    <w:rsid w:val="00F17886"/>
    <w:rsid w:val="00F17CA3"/>
    <w:rsid w:val="00F24E34"/>
    <w:rsid w:val="00F43497"/>
    <w:rsid w:val="00F559A3"/>
    <w:rsid w:val="00F60C7E"/>
    <w:rsid w:val="00F640A1"/>
    <w:rsid w:val="00F657F8"/>
    <w:rsid w:val="00F65F65"/>
    <w:rsid w:val="00F6605B"/>
    <w:rsid w:val="00F66A91"/>
    <w:rsid w:val="00F702D1"/>
    <w:rsid w:val="00F73EE0"/>
    <w:rsid w:val="00F81B56"/>
    <w:rsid w:val="00F9110E"/>
    <w:rsid w:val="00FB36EA"/>
    <w:rsid w:val="00FB7E46"/>
    <w:rsid w:val="00FC72F5"/>
    <w:rsid w:val="00FD1739"/>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A8ABA"/>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 w:type="paragraph" w:styleId="CommentSubject">
    <w:name w:val="annotation subject"/>
    <w:basedOn w:val="CommentText"/>
    <w:next w:val="CommentText"/>
    <w:link w:val="CommentSubjectChar"/>
    <w:rsid w:val="00600C4E"/>
    <w:rPr>
      <w:b/>
      <w:bCs/>
    </w:rPr>
  </w:style>
  <w:style w:type="character" w:customStyle="1" w:styleId="CommentSubjectChar">
    <w:name w:val="Comment Subject Char"/>
    <w:basedOn w:val="CommentTextChar"/>
    <w:link w:val="CommentSubject"/>
    <w:rsid w:val="00600C4E"/>
    <w:rPr>
      <w:b/>
      <w:bCs/>
      <w:lang w:eastAsia="en-US"/>
    </w:rPr>
  </w:style>
  <w:style w:type="paragraph" w:styleId="Revision">
    <w:name w:val="Revision"/>
    <w:hidden/>
    <w:uiPriority w:val="99"/>
    <w:semiHidden/>
    <w:rsid w:val="003679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1958">
      <w:bodyDiv w:val="1"/>
      <w:marLeft w:val="0"/>
      <w:marRight w:val="0"/>
      <w:marTop w:val="0"/>
      <w:marBottom w:val="0"/>
      <w:divBdr>
        <w:top w:val="none" w:sz="0" w:space="0" w:color="auto"/>
        <w:left w:val="none" w:sz="0" w:space="0" w:color="auto"/>
        <w:bottom w:val="none" w:sz="0" w:space="0" w:color="auto"/>
        <w:right w:val="none" w:sz="0" w:space="0" w:color="auto"/>
      </w:divBdr>
    </w:div>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573849765">
      <w:bodyDiv w:val="1"/>
      <w:marLeft w:val="0"/>
      <w:marRight w:val="0"/>
      <w:marTop w:val="0"/>
      <w:marBottom w:val="0"/>
      <w:divBdr>
        <w:top w:val="none" w:sz="0" w:space="0" w:color="auto"/>
        <w:left w:val="none" w:sz="0" w:space="0" w:color="auto"/>
        <w:bottom w:val="none" w:sz="0" w:space="0" w:color="auto"/>
        <w:right w:val="none" w:sz="0" w:space="0" w:color="auto"/>
      </w:divBdr>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elaide.edu.au/hr/organisational-development/university-values" TargetMode="External"/><Relationship Id="rId4" Type="http://schemas.openxmlformats.org/officeDocument/2006/relationships/settings" Target="settings.xml"/><Relationship Id="rId9" Type="http://schemas.openxmlformats.org/officeDocument/2006/relationships/hyperlink" Target="https://www.adelaide.edu.au/hr/ua/media/1605/rec-core-capability-dictionary.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6C35-B429-43ED-966E-85750CCF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5685</Characters>
  <Application>Microsoft Office Word</Application>
  <DocSecurity>4</DocSecurity>
  <Lines>47</Lines>
  <Paragraphs>12</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6484</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Georgia Viola</cp:lastModifiedBy>
  <cp:revision>2</cp:revision>
  <cp:lastPrinted>2016-08-02T06:09:00Z</cp:lastPrinted>
  <dcterms:created xsi:type="dcterms:W3CDTF">2024-09-30T22:57:00Z</dcterms:created>
  <dcterms:modified xsi:type="dcterms:W3CDTF">2024-09-30T22:57:00Z</dcterms:modified>
</cp:coreProperties>
</file>