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34C80D" w14:textId="77777777" w:rsidR="002A2F05" w:rsidRDefault="00485D6D">
      <w:pPr>
        <w:pStyle w:val="BodyText"/>
        <w:spacing w:before="75"/>
        <w:ind w:left="113"/>
      </w:pPr>
      <w:r>
        <w:rPr>
          <w:noProof/>
        </w:rPr>
        <w:drawing>
          <wp:anchor distT="0" distB="0" distL="0" distR="0" simplePos="0" relativeHeight="15728128" behindDoc="0" locked="0" layoutInCell="1" allowOverlap="1" wp14:anchorId="38A8472A" wp14:editId="120931D4">
            <wp:simplePos x="0" y="0"/>
            <wp:positionH relativeFrom="page">
              <wp:posOffset>5057775</wp:posOffset>
            </wp:positionH>
            <wp:positionV relativeFrom="paragraph">
              <wp:posOffset>44513</wp:posOffset>
            </wp:positionV>
            <wp:extent cx="1974849" cy="604517"/>
            <wp:effectExtent l="0" t="0" r="0" b="0"/>
            <wp:wrapNone/>
            <wp:docPr id="1" name="Image 1" descr="UoA_logo_mono.png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UoA_logo_mono.png "/>
                    <pic:cNvPicPr/>
                  </pic:nvPicPr>
                  <pic:blipFill>
                    <a:blip r:embed="rId5" cstate="print"/>
                    <a:stretch>
                      <a:fillRect/>
                    </a:stretch>
                  </pic:blipFill>
                  <pic:spPr>
                    <a:xfrm>
                      <a:off x="0" y="0"/>
                      <a:ext cx="1974849" cy="604517"/>
                    </a:xfrm>
                    <a:prstGeom prst="rect">
                      <a:avLst/>
                    </a:prstGeom>
                  </pic:spPr>
                </pic:pic>
              </a:graphicData>
            </a:graphic>
          </wp:anchor>
        </w:drawing>
      </w:r>
      <w:r>
        <w:t>POSITION</w:t>
      </w:r>
      <w:r>
        <w:rPr>
          <w:spacing w:val="-17"/>
        </w:rPr>
        <w:t xml:space="preserve"> </w:t>
      </w:r>
      <w:r>
        <w:rPr>
          <w:spacing w:val="-2"/>
        </w:rPr>
        <w:t>DESCRIPTION</w:t>
      </w:r>
    </w:p>
    <w:p w14:paraId="3BEB4A4D" w14:textId="77777777" w:rsidR="002A2F05" w:rsidRDefault="002A2F05">
      <w:pPr>
        <w:rPr>
          <w:b/>
          <w:sz w:val="20"/>
        </w:rPr>
      </w:pPr>
    </w:p>
    <w:p w14:paraId="4C8E52EC" w14:textId="77777777" w:rsidR="002A2F05" w:rsidRDefault="002A2F05">
      <w:pPr>
        <w:rPr>
          <w:b/>
          <w:sz w:val="20"/>
        </w:rPr>
      </w:pPr>
    </w:p>
    <w:p w14:paraId="0B10179B" w14:textId="77777777" w:rsidR="002A2F05" w:rsidRDefault="002A2F05">
      <w:pPr>
        <w:spacing w:before="72" w:after="1"/>
        <w:rPr>
          <w:b/>
          <w:sz w:val="20"/>
        </w:rPr>
      </w:pPr>
    </w:p>
    <w:tbl>
      <w:tblPr>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30"/>
        <w:gridCol w:w="6804"/>
      </w:tblGrid>
      <w:tr w:rsidR="002A2F05" w14:paraId="0719EC27" w14:textId="77777777">
        <w:trPr>
          <w:trHeight w:val="311"/>
        </w:trPr>
        <w:tc>
          <w:tcPr>
            <w:tcW w:w="10234" w:type="dxa"/>
            <w:gridSpan w:val="2"/>
            <w:shd w:val="clear" w:color="auto" w:fill="D9D9D9"/>
          </w:tcPr>
          <w:p w14:paraId="0366500E" w14:textId="77777777" w:rsidR="002A2F05" w:rsidRDefault="00485D6D">
            <w:pPr>
              <w:pStyle w:val="TableParagraph"/>
              <w:spacing w:before="40"/>
              <w:rPr>
                <w:b/>
                <w:sz w:val="20"/>
              </w:rPr>
            </w:pPr>
            <w:r>
              <w:rPr>
                <w:b/>
                <w:sz w:val="20"/>
              </w:rPr>
              <w:t>POSITION</w:t>
            </w:r>
            <w:r>
              <w:rPr>
                <w:b/>
                <w:spacing w:val="-10"/>
                <w:sz w:val="20"/>
              </w:rPr>
              <w:t xml:space="preserve"> </w:t>
            </w:r>
            <w:r>
              <w:rPr>
                <w:b/>
                <w:spacing w:val="-2"/>
                <w:sz w:val="20"/>
              </w:rPr>
              <w:t>DETAILS</w:t>
            </w:r>
          </w:p>
        </w:tc>
      </w:tr>
      <w:tr w:rsidR="002A2F05" w14:paraId="66B03496" w14:textId="77777777">
        <w:trPr>
          <w:trHeight w:val="311"/>
        </w:trPr>
        <w:tc>
          <w:tcPr>
            <w:tcW w:w="3430" w:type="dxa"/>
          </w:tcPr>
          <w:p w14:paraId="08853717" w14:textId="77777777" w:rsidR="002A2F05" w:rsidRDefault="00485D6D">
            <w:pPr>
              <w:pStyle w:val="TableParagraph"/>
              <w:spacing w:before="40"/>
              <w:rPr>
                <w:b/>
                <w:sz w:val="20"/>
              </w:rPr>
            </w:pPr>
            <w:r>
              <w:rPr>
                <w:b/>
                <w:sz w:val="20"/>
              </w:rPr>
              <w:t>Position</w:t>
            </w:r>
            <w:r>
              <w:rPr>
                <w:b/>
                <w:spacing w:val="-12"/>
                <w:sz w:val="20"/>
              </w:rPr>
              <w:t xml:space="preserve"> </w:t>
            </w:r>
            <w:r>
              <w:rPr>
                <w:b/>
                <w:spacing w:val="-2"/>
                <w:sz w:val="20"/>
              </w:rPr>
              <w:t>Title:</w:t>
            </w:r>
          </w:p>
        </w:tc>
        <w:tc>
          <w:tcPr>
            <w:tcW w:w="6804" w:type="dxa"/>
          </w:tcPr>
          <w:p w14:paraId="799F1331" w14:textId="16C23BEA" w:rsidR="002A2F05" w:rsidRPr="008E1FC6" w:rsidRDefault="008E1FC6">
            <w:pPr>
              <w:pStyle w:val="TableParagraph"/>
              <w:ind w:left="0"/>
              <w:rPr>
                <w:sz w:val="20"/>
                <w:szCs w:val="20"/>
              </w:rPr>
            </w:pPr>
            <w:r w:rsidRPr="008E1FC6">
              <w:rPr>
                <w:sz w:val="20"/>
                <w:szCs w:val="20"/>
              </w:rPr>
              <w:t xml:space="preserve"> Research </w:t>
            </w:r>
            <w:r w:rsidR="00346FEB">
              <w:rPr>
                <w:sz w:val="20"/>
                <w:szCs w:val="20"/>
              </w:rPr>
              <w:t>Officer</w:t>
            </w:r>
          </w:p>
        </w:tc>
      </w:tr>
      <w:tr w:rsidR="002A2F05" w14:paraId="383AB270" w14:textId="77777777">
        <w:trPr>
          <w:trHeight w:val="311"/>
        </w:trPr>
        <w:tc>
          <w:tcPr>
            <w:tcW w:w="3430" w:type="dxa"/>
          </w:tcPr>
          <w:p w14:paraId="10DE4D04" w14:textId="77777777" w:rsidR="002A2F05" w:rsidRDefault="00485D6D">
            <w:pPr>
              <w:pStyle w:val="TableParagraph"/>
              <w:spacing w:before="42"/>
              <w:rPr>
                <w:b/>
                <w:sz w:val="20"/>
              </w:rPr>
            </w:pPr>
            <w:r>
              <w:rPr>
                <w:b/>
                <w:sz w:val="20"/>
              </w:rPr>
              <w:t>Position</w:t>
            </w:r>
            <w:r>
              <w:rPr>
                <w:b/>
                <w:spacing w:val="-12"/>
                <w:sz w:val="20"/>
              </w:rPr>
              <w:t xml:space="preserve"> </w:t>
            </w:r>
            <w:r>
              <w:rPr>
                <w:b/>
                <w:spacing w:val="-2"/>
                <w:sz w:val="20"/>
              </w:rPr>
              <w:t>Number:</w:t>
            </w:r>
          </w:p>
        </w:tc>
        <w:tc>
          <w:tcPr>
            <w:tcW w:w="6804" w:type="dxa"/>
          </w:tcPr>
          <w:p w14:paraId="3B3D42DC" w14:textId="4C83355A" w:rsidR="002A2F05" w:rsidRPr="008E1FC6" w:rsidRDefault="008C45F2">
            <w:pPr>
              <w:pStyle w:val="TableParagraph"/>
              <w:ind w:left="0"/>
              <w:rPr>
                <w:sz w:val="20"/>
                <w:szCs w:val="20"/>
              </w:rPr>
            </w:pPr>
            <w:r w:rsidRPr="008C45F2">
              <w:rPr>
                <w:sz w:val="20"/>
                <w:szCs w:val="20"/>
              </w:rPr>
              <w:t>00026662</w:t>
            </w:r>
          </w:p>
        </w:tc>
      </w:tr>
      <w:tr w:rsidR="002A2F05" w14:paraId="197AA9E0" w14:textId="77777777">
        <w:trPr>
          <w:trHeight w:val="311"/>
        </w:trPr>
        <w:tc>
          <w:tcPr>
            <w:tcW w:w="3430" w:type="dxa"/>
          </w:tcPr>
          <w:p w14:paraId="3EDC3539" w14:textId="77777777" w:rsidR="002A2F05" w:rsidRDefault="00485D6D">
            <w:pPr>
              <w:pStyle w:val="TableParagraph"/>
              <w:spacing w:before="42"/>
              <w:rPr>
                <w:b/>
                <w:sz w:val="20"/>
              </w:rPr>
            </w:pPr>
            <w:r>
              <w:rPr>
                <w:b/>
                <w:spacing w:val="-2"/>
                <w:sz w:val="20"/>
              </w:rPr>
              <w:t>Classification:</w:t>
            </w:r>
          </w:p>
        </w:tc>
        <w:tc>
          <w:tcPr>
            <w:tcW w:w="6804" w:type="dxa"/>
          </w:tcPr>
          <w:p w14:paraId="20F2B0F0" w14:textId="2D8AE19E" w:rsidR="002A2F05" w:rsidRPr="008E1FC6" w:rsidRDefault="008E1FC6">
            <w:pPr>
              <w:pStyle w:val="TableParagraph"/>
              <w:ind w:left="0"/>
              <w:rPr>
                <w:sz w:val="20"/>
                <w:szCs w:val="20"/>
              </w:rPr>
            </w:pPr>
            <w:r>
              <w:rPr>
                <w:sz w:val="20"/>
                <w:szCs w:val="20"/>
              </w:rPr>
              <w:t xml:space="preserve"> HEO</w:t>
            </w:r>
            <w:r w:rsidR="00437B26">
              <w:rPr>
                <w:sz w:val="20"/>
                <w:szCs w:val="20"/>
              </w:rPr>
              <w:t>6</w:t>
            </w:r>
          </w:p>
        </w:tc>
      </w:tr>
      <w:tr w:rsidR="002A2F05" w14:paraId="2E08AA15" w14:textId="77777777">
        <w:trPr>
          <w:trHeight w:val="311"/>
        </w:trPr>
        <w:tc>
          <w:tcPr>
            <w:tcW w:w="3430" w:type="dxa"/>
          </w:tcPr>
          <w:p w14:paraId="11D3C32E" w14:textId="77777777" w:rsidR="002A2F05" w:rsidRDefault="00485D6D">
            <w:pPr>
              <w:pStyle w:val="TableParagraph"/>
              <w:spacing w:before="42"/>
              <w:rPr>
                <w:b/>
                <w:sz w:val="20"/>
              </w:rPr>
            </w:pPr>
            <w:r>
              <w:rPr>
                <w:b/>
                <w:spacing w:val="-2"/>
                <w:sz w:val="20"/>
              </w:rPr>
              <w:t>Faculty/Division:</w:t>
            </w:r>
          </w:p>
        </w:tc>
        <w:tc>
          <w:tcPr>
            <w:tcW w:w="6804" w:type="dxa"/>
          </w:tcPr>
          <w:p w14:paraId="03F37629" w14:textId="0934B037" w:rsidR="002A2F05" w:rsidRPr="008E1FC6" w:rsidRDefault="008E1FC6">
            <w:pPr>
              <w:pStyle w:val="TableParagraph"/>
              <w:ind w:left="0"/>
              <w:rPr>
                <w:sz w:val="20"/>
                <w:szCs w:val="20"/>
              </w:rPr>
            </w:pPr>
            <w:r>
              <w:rPr>
                <w:sz w:val="20"/>
                <w:szCs w:val="20"/>
              </w:rPr>
              <w:t xml:space="preserve"> Faculty of Health and Medical Sciences</w:t>
            </w:r>
          </w:p>
        </w:tc>
      </w:tr>
      <w:tr w:rsidR="002A2F05" w14:paraId="323CA234" w14:textId="77777777">
        <w:trPr>
          <w:trHeight w:val="314"/>
        </w:trPr>
        <w:tc>
          <w:tcPr>
            <w:tcW w:w="3430" w:type="dxa"/>
          </w:tcPr>
          <w:p w14:paraId="1D71C165" w14:textId="77777777" w:rsidR="002A2F05" w:rsidRDefault="00485D6D">
            <w:pPr>
              <w:pStyle w:val="TableParagraph"/>
              <w:spacing w:before="42"/>
              <w:rPr>
                <w:b/>
                <w:sz w:val="20"/>
              </w:rPr>
            </w:pPr>
            <w:r>
              <w:rPr>
                <w:b/>
                <w:spacing w:val="-2"/>
                <w:sz w:val="20"/>
              </w:rPr>
              <w:t>School/Branch:</w:t>
            </w:r>
          </w:p>
        </w:tc>
        <w:tc>
          <w:tcPr>
            <w:tcW w:w="6804" w:type="dxa"/>
          </w:tcPr>
          <w:p w14:paraId="30150A65" w14:textId="61375402" w:rsidR="002A2F05" w:rsidRPr="008E1FC6" w:rsidRDefault="008E1FC6">
            <w:pPr>
              <w:pStyle w:val="TableParagraph"/>
              <w:ind w:left="0"/>
              <w:rPr>
                <w:sz w:val="20"/>
                <w:szCs w:val="20"/>
              </w:rPr>
            </w:pPr>
            <w:r>
              <w:rPr>
                <w:sz w:val="20"/>
                <w:szCs w:val="20"/>
              </w:rPr>
              <w:t xml:space="preserve"> Adelaide Medical School</w:t>
            </w:r>
          </w:p>
        </w:tc>
      </w:tr>
      <w:tr w:rsidR="002A2F05" w14:paraId="58E9EE31" w14:textId="77777777">
        <w:trPr>
          <w:trHeight w:val="311"/>
        </w:trPr>
        <w:tc>
          <w:tcPr>
            <w:tcW w:w="3430" w:type="dxa"/>
          </w:tcPr>
          <w:p w14:paraId="5B2772BD" w14:textId="77777777" w:rsidR="002A2F05" w:rsidRDefault="00485D6D">
            <w:pPr>
              <w:pStyle w:val="TableParagraph"/>
              <w:spacing w:before="40"/>
              <w:rPr>
                <w:b/>
                <w:sz w:val="20"/>
              </w:rPr>
            </w:pPr>
            <w:r>
              <w:rPr>
                <w:b/>
                <w:sz w:val="20"/>
              </w:rPr>
              <w:t>Reports</w:t>
            </w:r>
            <w:r>
              <w:rPr>
                <w:b/>
                <w:spacing w:val="-9"/>
                <w:sz w:val="20"/>
              </w:rPr>
              <w:t xml:space="preserve"> </w:t>
            </w:r>
            <w:r>
              <w:rPr>
                <w:b/>
                <w:sz w:val="20"/>
              </w:rPr>
              <w:t>to</w:t>
            </w:r>
            <w:r>
              <w:rPr>
                <w:b/>
                <w:spacing w:val="-8"/>
                <w:sz w:val="20"/>
              </w:rPr>
              <w:t xml:space="preserve"> </w:t>
            </w:r>
            <w:r>
              <w:rPr>
                <w:b/>
                <w:sz w:val="20"/>
              </w:rPr>
              <w:t>(position</w:t>
            </w:r>
            <w:r>
              <w:rPr>
                <w:b/>
                <w:spacing w:val="-7"/>
                <w:sz w:val="20"/>
              </w:rPr>
              <w:t xml:space="preserve"> </w:t>
            </w:r>
            <w:r>
              <w:rPr>
                <w:b/>
                <w:spacing w:val="-2"/>
                <w:sz w:val="20"/>
              </w:rPr>
              <w:t>title):</w:t>
            </w:r>
          </w:p>
        </w:tc>
        <w:tc>
          <w:tcPr>
            <w:tcW w:w="6804" w:type="dxa"/>
          </w:tcPr>
          <w:p w14:paraId="1369B24D" w14:textId="44A89186" w:rsidR="002A2F05" w:rsidRPr="008E1FC6" w:rsidRDefault="008E1FC6">
            <w:pPr>
              <w:pStyle w:val="TableParagraph"/>
              <w:ind w:left="0"/>
              <w:rPr>
                <w:sz w:val="20"/>
                <w:szCs w:val="20"/>
              </w:rPr>
            </w:pPr>
            <w:r>
              <w:rPr>
                <w:sz w:val="20"/>
                <w:szCs w:val="20"/>
              </w:rPr>
              <w:t xml:space="preserve"> Grant</w:t>
            </w:r>
            <w:r w:rsidR="00473B2D">
              <w:rPr>
                <w:sz w:val="20"/>
                <w:szCs w:val="20"/>
              </w:rPr>
              <w:t>-F</w:t>
            </w:r>
            <w:r>
              <w:rPr>
                <w:sz w:val="20"/>
                <w:szCs w:val="20"/>
              </w:rPr>
              <w:t xml:space="preserve">unded </w:t>
            </w:r>
            <w:r w:rsidR="00473B2D">
              <w:rPr>
                <w:sz w:val="20"/>
                <w:szCs w:val="20"/>
              </w:rPr>
              <w:t>R</w:t>
            </w:r>
            <w:r>
              <w:rPr>
                <w:sz w:val="20"/>
                <w:szCs w:val="20"/>
              </w:rPr>
              <w:t xml:space="preserve">esearcher: Endometriosis, </w:t>
            </w:r>
            <w:proofErr w:type="spellStart"/>
            <w:r>
              <w:rPr>
                <w:sz w:val="20"/>
                <w:szCs w:val="20"/>
              </w:rPr>
              <w:t>EndoZone</w:t>
            </w:r>
            <w:proofErr w:type="spellEnd"/>
            <w:r>
              <w:rPr>
                <w:sz w:val="20"/>
                <w:szCs w:val="20"/>
              </w:rPr>
              <w:t xml:space="preserve"> Project Coordinator</w:t>
            </w:r>
          </w:p>
        </w:tc>
      </w:tr>
      <w:tr w:rsidR="002A2F05" w14:paraId="202DCB19" w14:textId="77777777">
        <w:trPr>
          <w:trHeight w:val="311"/>
        </w:trPr>
        <w:tc>
          <w:tcPr>
            <w:tcW w:w="3430" w:type="dxa"/>
          </w:tcPr>
          <w:p w14:paraId="2163ACD0" w14:textId="77777777" w:rsidR="002A2F05" w:rsidRDefault="00485D6D">
            <w:pPr>
              <w:pStyle w:val="TableParagraph"/>
              <w:spacing w:before="40"/>
              <w:rPr>
                <w:b/>
                <w:sz w:val="20"/>
              </w:rPr>
            </w:pPr>
            <w:r>
              <w:rPr>
                <w:b/>
                <w:spacing w:val="-2"/>
                <w:sz w:val="20"/>
              </w:rPr>
              <w:t>Delegations:</w:t>
            </w:r>
          </w:p>
        </w:tc>
        <w:tc>
          <w:tcPr>
            <w:tcW w:w="6804" w:type="dxa"/>
          </w:tcPr>
          <w:p w14:paraId="07E96755" w14:textId="04C11CE5" w:rsidR="002A2F05" w:rsidRPr="008E1FC6" w:rsidRDefault="008E1FC6">
            <w:pPr>
              <w:pStyle w:val="TableParagraph"/>
              <w:ind w:left="0"/>
              <w:rPr>
                <w:sz w:val="20"/>
                <w:szCs w:val="20"/>
              </w:rPr>
            </w:pPr>
            <w:r>
              <w:rPr>
                <w:sz w:val="20"/>
                <w:szCs w:val="20"/>
              </w:rPr>
              <w:t xml:space="preserve"> N/A</w:t>
            </w:r>
          </w:p>
        </w:tc>
      </w:tr>
      <w:tr w:rsidR="002A2F05" w14:paraId="0EC2A061" w14:textId="77777777">
        <w:trPr>
          <w:trHeight w:val="318"/>
        </w:trPr>
        <w:tc>
          <w:tcPr>
            <w:tcW w:w="3430" w:type="dxa"/>
          </w:tcPr>
          <w:p w14:paraId="17D53FCC" w14:textId="77777777" w:rsidR="002A2F05" w:rsidRDefault="00485D6D">
            <w:pPr>
              <w:pStyle w:val="TableParagraph"/>
              <w:spacing w:before="40"/>
              <w:rPr>
                <w:b/>
                <w:sz w:val="20"/>
              </w:rPr>
            </w:pPr>
            <w:r>
              <w:rPr>
                <w:b/>
                <w:sz w:val="20"/>
              </w:rPr>
              <w:t>Special</w:t>
            </w:r>
            <w:r>
              <w:rPr>
                <w:b/>
                <w:spacing w:val="-12"/>
                <w:sz w:val="20"/>
              </w:rPr>
              <w:t xml:space="preserve"> </w:t>
            </w:r>
            <w:r>
              <w:rPr>
                <w:b/>
                <w:spacing w:val="-2"/>
                <w:sz w:val="20"/>
              </w:rPr>
              <w:t>Conditions:</w:t>
            </w:r>
          </w:p>
        </w:tc>
        <w:tc>
          <w:tcPr>
            <w:tcW w:w="6804" w:type="dxa"/>
          </w:tcPr>
          <w:p w14:paraId="245221FF" w14:textId="77777777" w:rsidR="002A2F05" w:rsidRPr="008E1FC6" w:rsidRDefault="00485D6D" w:rsidP="006A20BC">
            <w:pPr>
              <w:pStyle w:val="TableParagraph"/>
              <w:numPr>
                <w:ilvl w:val="0"/>
                <w:numId w:val="10"/>
              </w:numPr>
              <w:tabs>
                <w:tab w:val="left" w:pos="157"/>
              </w:tabs>
              <w:rPr>
                <w:sz w:val="20"/>
                <w:szCs w:val="20"/>
              </w:rPr>
            </w:pPr>
            <w:r w:rsidRPr="006A20BC">
              <w:rPr>
                <w:sz w:val="20"/>
                <w:szCs w:val="20"/>
              </w:rPr>
              <w:t>Reasonable</w:t>
            </w:r>
            <w:r w:rsidRPr="008E1FC6">
              <w:rPr>
                <w:sz w:val="20"/>
                <w:szCs w:val="20"/>
              </w:rPr>
              <w:t xml:space="preserve"> </w:t>
            </w:r>
            <w:r w:rsidRPr="006A20BC">
              <w:rPr>
                <w:sz w:val="20"/>
                <w:szCs w:val="20"/>
              </w:rPr>
              <w:t>workplace adjustments will be made for people with a disability</w:t>
            </w:r>
          </w:p>
          <w:p w14:paraId="6AFD340C" w14:textId="6641D2EC" w:rsidR="008E1FC6" w:rsidRPr="008E1FC6" w:rsidRDefault="008E1FC6" w:rsidP="006A20BC">
            <w:pPr>
              <w:pStyle w:val="TableParagraph"/>
              <w:numPr>
                <w:ilvl w:val="0"/>
                <w:numId w:val="10"/>
              </w:numPr>
              <w:tabs>
                <w:tab w:val="left" w:pos="157"/>
              </w:tabs>
              <w:rPr>
                <w:sz w:val="20"/>
                <w:szCs w:val="20"/>
              </w:rPr>
            </w:pPr>
            <w:r w:rsidRPr="006A20BC">
              <w:rPr>
                <w:sz w:val="20"/>
                <w:szCs w:val="20"/>
              </w:rPr>
              <w:t xml:space="preserve">Some </w:t>
            </w:r>
            <w:r w:rsidR="00473B2D" w:rsidRPr="006A20BC">
              <w:rPr>
                <w:sz w:val="20"/>
                <w:szCs w:val="20"/>
              </w:rPr>
              <w:t>out-of-hours</w:t>
            </w:r>
            <w:r w:rsidRPr="006A20BC">
              <w:rPr>
                <w:sz w:val="20"/>
                <w:szCs w:val="20"/>
              </w:rPr>
              <w:t xml:space="preserve"> work will be required</w:t>
            </w:r>
          </w:p>
        </w:tc>
      </w:tr>
      <w:tr w:rsidR="002A2F05" w14:paraId="267DEC82" w14:textId="77777777">
        <w:trPr>
          <w:trHeight w:val="539"/>
        </w:trPr>
        <w:tc>
          <w:tcPr>
            <w:tcW w:w="3430" w:type="dxa"/>
          </w:tcPr>
          <w:p w14:paraId="5B8F71FE" w14:textId="77777777" w:rsidR="002A2F05" w:rsidRDefault="00485D6D">
            <w:pPr>
              <w:pStyle w:val="TableParagraph"/>
              <w:spacing w:before="38" w:line="242" w:lineRule="auto"/>
              <w:ind w:right="1463"/>
              <w:rPr>
                <w:b/>
                <w:sz w:val="20"/>
              </w:rPr>
            </w:pPr>
            <w:r>
              <w:rPr>
                <w:b/>
                <w:spacing w:val="-2"/>
                <w:sz w:val="20"/>
              </w:rPr>
              <w:t>Significant</w:t>
            </w:r>
            <w:r>
              <w:rPr>
                <w:b/>
                <w:spacing w:val="-12"/>
                <w:sz w:val="20"/>
              </w:rPr>
              <w:t xml:space="preserve"> </w:t>
            </w:r>
            <w:r>
              <w:rPr>
                <w:b/>
                <w:spacing w:val="-2"/>
                <w:sz w:val="20"/>
              </w:rPr>
              <w:t>Working Relationships:</w:t>
            </w:r>
          </w:p>
        </w:tc>
        <w:tc>
          <w:tcPr>
            <w:tcW w:w="6804" w:type="dxa"/>
          </w:tcPr>
          <w:p w14:paraId="3DEDD334" w14:textId="2EE90FE0" w:rsidR="002A2F05" w:rsidRDefault="008E1FC6" w:rsidP="006A20BC">
            <w:pPr>
              <w:pStyle w:val="TableParagraph"/>
              <w:numPr>
                <w:ilvl w:val="0"/>
                <w:numId w:val="10"/>
              </w:numPr>
              <w:tabs>
                <w:tab w:val="left" w:pos="157"/>
              </w:tabs>
              <w:rPr>
                <w:sz w:val="20"/>
                <w:szCs w:val="20"/>
              </w:rPr>
            </w:pPr>
            <w:r>
              <w:rPr>
                <w:sz w:val="20"/>
                <w:szCs w:val="20"/>
              </w:rPr>
              <w:t>Faculty of Health and Medical Sciences Academic and Professional Staff</w:t>
            </w:r>
          </w:p>
          <w:p w14:paraId="65327F82" w14:textId="6E4A8F88" w:rsidR="008E1FC6" w:rsidRDefault="008E1FC6" w:rsidP="006A20BC">
            <w:pPr>
              <w:pStyle w:val="TableParagraph"/>
              <w:numPr>
                <w:ilvl w:val="0"/>
                <w:numId w:val="10"/>
              </w:numPr>
              <w:tabs>
                <w:tab w:val="left" w:pos="157"/>
              </w:tabs>
              <w:rPr>
                <w:sz w:val="20"/>
                <w:szCs w:val="20"/>
              </w:rPr>
            </w:pPr>
            <w:r>
              <w:rPr>
                <w:sz w:val="20"/>
                <w:szCs w:val="20"/>
              </w:rPr>
              <w:t>Robinson Research Institute Academic and Professional Staff</w:t>
            </w:r>
          </w:p>
          <w:p w14:paraId="1B4BF75A" w14:textId="7EDC8E43" w:rsidR="008E1FC6" w:rsidRDefault="008E1FC6" w:rsidP="006A20BC">
            <w:pPr>
              <w:pStyle w:val="TableParagraph"/>
              <w:numPr>
                <w:ilvl w:val="0"/>
                <w:numId w:val="10"/>
              </w:numPr>
              <w:tabs>
                <w:tab w:val="left" w:pos="157"/>
              </w:tabs>
              <w:rPr>
                <w:sz w:val="20"/>
                <w:szCs w:val="20"/>
              </w:rPr>
            </w:pPr>
            <w:r>
              <w:rPr>
                <w:sz w:val="20"/>
                <w:szCs w:val="20"/>
              </w:rPr>
              <w:t>Endometriosis Research Group Team</w:t>
            </w:r>
          </w:p>
          <w:p w14:paraId="2915056D" w14:textId="0A01B72A" w:rsidR="008E1FC6" w:rsidRPr="008E1FC6" w:rsidRDefault="008E1FC6" w:rsidP="006A20BC">
            <w:pPr>
              <w:pStyle w:val="TableParagraph"/>
              <w:numPr>
                <w:ilvl w:val="0"/>
                <w:numId w:val="10"/>
              </w:numPr>
              <w:tabs>
                <w:tab w:val="left" w:pos="157"/>
              </w:tabs>
              <w:rPr>
                <w:sz w:val="20"/>
                <w:szCs w:val="20"/>
              </w:rPr>
            </w:pPr>
            <w:proofErr w:type="spellStart"/>
            <w:r>
              <w:rPr>
                <w:sz w:val="20"/>
                <w:szCs w:val="20"/>
              </w:rPr>
              <w:t>EndoZone</w:t>
            </w:r>
            <w:proofErr w:type="spellEnd"/>
            <w:r>
              <w:rPr>
                <w:sz w:val="20"/>
                <w:szCs w:val="20"/>
              </w:rPr>
              <w:t xml:space="preserve"> contractors, collaborators, stakeholder advisory and leadership groups</w:t>
            </w:r>
          </w:p>
        </w:tc>
      </w:tr>
    </w:tbl>
    <w:p w14:paraId="57E735F2" w14:textId="77777777" w:rsidR="008E1FC6" w:rsidRDefault="008E1FC6">
      <w:pPr>
        <w:spacing w:before="15"/>
        <w:rPr>
          <w:b/>
          <w:sz w:val="20"/>
        </w:rPr>
      </w:pPr>
    </w:p>
    <w:tbl>
      <w:tblPr>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04"/>
      </w:tblGrid>
      <w:tr w:rsidR="008E1FC6" w14:paraId="1827C630" w14:textId="77777777" w:rsidTr="00744BB5">
        <w:trPr>
          <w:trHeight w:val="311"/>
        </w:trPr>
        <w:tc>
          <w:tcPr>
            <w:tcW w:w="10204" w:type="dxa"/>
            <w:shd w:val="clear" w:color="auto" w:fill="D9D9D9"/>
          </w:tcPr>
          <w:p w14:paraId="699870AF" w14:textId="5955D712" w:rsidR="008E1FC6" w:rsidRDefault="008E1FC6" w:rsidP="00744BB5">
            <w:pPr>
              <w:pStyle w:val="TableParagraph"/>
              <w:spacing w:before="40"/>
              <w:rPr>
                <w:b/>
                <w:sz w:val="20"/>
              </w:rPr>
            </w:pPr>
            <w:r>
              <w:rPr>
                <w:b/>
                <w:sz w:val="20"/>
              </w:rPr>
              <w:t>POSITION SUMMARY</w:t>
            </w:r>
          </w:p>
        </w:tc>
      </w:tr>
      <w:tr w:rsidR="008E1FC6" w14:paraId="6204742C" w14:textId="77777777" w:rsidTr="009E51D4">
        <w:trPr>
          <w:trHeight w:val="323"/>
        </w:trPr>
        <w:tc>
          <w:tcPr>
            <w:tcW w:w="10204" w:type="dxa"/>
          </w:tcPr>
          <w:p w14:paraId="6828B94E" w14:textId="40690EF2" w:rsidR="00BA7227" w:rsidRDefault="00BA7227" w:rsidP="0006706C">
            <w:pPr>
              <w:pStyle w:val="TableParagraph"/>
              <w:tabs>
                <w:tab w:val="left" w:pos="199"/>
              </w:tabs>
              <w:spacing w:before="41"/>
              <w:rPr>
                <w:sz w:val="20"/>
              </w:rPr>
            </w:pPr>
            <w:r w:rsidRPr="00BA7227">
              <w:rPr>
                <w:sz w:val="20"/>
              </w:rPr>
              <w:t xml:space="preserve">The University of Adelaide is a leading research intensive and teaching University.  The Faculty of Health and Medical Sciences at the University of Adelaide services the needs of approximately 6600 students, 700 academic and professional staff and 2000 clinical and affiliate practitioners. Comprised of eight schools and </w:t>
            </w:r>
            <w:proofErr w:type="gramStart"/>
            <w:r w:rsidRPr="00BA7227">
              <w:rPr>
                <w:sz w:val="20"/>
              </w:rPr>
              <w:t>a number of</w:t>
            </w:r>
            <w:proofErr w:type="gramEnd"/>
            <w:r w:rsidRPr="00BA7227">
              <w:rPr>
                <w:sz w:val="20"/>
              </w:rPr>
              <w:t xml:space="preserve"> disciplines, research centres and institutes, the faculty is recognised as a world leader in health education and research. Our programs are informed by cutting-edge research, integrated with high quality learning, and taught by academics that are national and international leaders in their fields. Our research is ranked above or well above world standards (ERA 2018) with our strengths spanning the full life course.</w:t>
            </w:r>
          </w:p>
          <w:p w14:paraId="7C2C77C9" w14:textId="77777777" w:rsidR="00BA7227" w:rsidRDefault="00BA7227" w:rsidP="0006706C">
            <w:pPr>
              <w:pStyle w:val="TableParagraph"/>
              <w:tabs>
                <w:tab w:val="left" w:pos="199"/>
              </w:tabs>
              <w:spacing w:before="41"/>
              <w:rPr>
                <w:sz w:val="20"/>
              </w:rPr>
            </w:pPr>
          </w:p>
          <w:p w14:paraId="5C602AEB" w14:textId="77777777" w:rsidR="00BA7227" w:rsidRDefault="00485D6D" w:rsidP="0006706C">
            <w:pPr>
              <w:pStyle w:val="TableParagraph"/>
              <w:tabs>
                <w:tab w:val="left" w:pos="199"/>
              </w:tabs>
              <w:spacing w:before="41"/>
              <w:rPr>
                <w:sz w:val="20"/>
              </w:rPr>
            </w:pPr>
            <w:proofErr w:type="spellStart"/>
            <w:r w:rsidRPr="00271E13">
              <w:rPr>
                <w:sz w:val="20"/>
              </w:rPr>
              <w:t>EndoZone</w:t>
            </w:r>
            <w:proofErr w:type="spellEnd"/>
            <w:r w:rsidRPr="00271E13">
              <w:rPr>
                <w:sz w:val="20"/>
              </w:rPr>
              <w:t xml:space="preserve"> is a co-created, evidence-based health informatics platform, funded by the Australian Government. </w:t>
            </w:r>
          </w:p>
          <w:p w14:paraId="7D79AEEB" w14:textId="77777777" w:rsidR="00BA7227" w:rsidRDefault="00BA7227" w:rsidP="0006706C">
            <w:pPr>
              <w:pStyle w:val="TableParagraph"/>
              <w:tabs>
                <w:tab w:val="left" w:pos="199"/>
              </w:tabs>
              <w:spacing w:before="41"/>
              <w:rPr>
                <w:sz w:val="20"/>
              </w:rPr>
            </w:pPr>
          </w:p>
          <w:p w14:paraId="76958B0D" w14:textId="75A38A8E" w:rsidR="008E1FC6" w:rsidRPr="00271E13" w:rsidRDefault="0006706C" w:rsidP="0006706C">
            <w:pPr>
              <w:pStyle w:val="TableParagraph"/>
              <w:tabs>
                <w:tab w:val="left" w:pos="199"/>
              </w:tabs>
              <w:spacing w:before="41"/>
              <w:rPr>
                <w:sz w:val="20"/>
              </w:rPr>
            </w:pPr>
            <w:r w:rsidRPr="00271E13">
              <w:rPr>
                <w:sz w:val="20"/>
              </w:rPr>
              <w:t xml:space="preserve">The Research </w:t>
            </w:r>
            <w:r w:rsidR="00674316">
              <w:rPr>
                <w:sz w:val="20"/>
              </w:rPr>
              <w:t xml:space="preserve">Coordinator </w:t>
            </w:r>
            <w:r w:rsidRPr="00271E13">
              <w:rPr>
                <w:sz w:val="20"/>
              </w:rPr>
              <w:t xml:space="preserve">will contribute to several </w:t>
            </w:r>
            <w:proofErr w:type="spellStart"/>
            <w:r w:rsidRPr="00271E13">
              <w:rPr>
                <w:sz w:val="20"/>
              </w:rPr>
              <w:t>EndoZone</w:t>
            </w:r>
            <w:proofErr w:type="spellEnd"/>
            <w:r w:rsidRPr="00271E13">
              <w:rPr>
                <w:sz w:val="20"/>
              </w:rPr>
              <w:t xml:space="preserve"> research projects</w:t>
            </w:r>
            <w:r w:rsidR="00485D6D" w:rsidRPr="00271E13">
              <w:rPr>
                <w:sz w:val="20"/>
              </w:rPr>
              <w:t xml:space="preserve">, undertaking key research tasks, platform maintenance, </w:t>
            </w:r>
            <w:r w:rsidR="00473B2D">
              <w:rPr>
                <w:sz w:val="20"/>
              </w:rPr>
              <w:t xml:space="preserve">contributing to </w:t>
            </w:r>
            <w:r w:rsidR="00485D6D" w:rsidRPr="00271E13">
              <w:rPr>
                <w:sz w:val="20"/>
              </w:rPr>
              <w:t xml:space="preserve">co-creation, and stakeholder engagement </w:t>
            </w:r>
            <w:r w:rsidR="006A20BC" w:rsidRPr="00271E13">
              <w:rPr>
                <w:sz w:val="20"/>
              </w:rPr>
              <w:t>activities.</w:t>
            </w:r>
            <w:r w:rsidRPr="00271E13">
              <w:rPr>
                <w:sz w:val="20"/>
              </w:rPr>
              <w:t xml:space="preserve"> The Research Officer will be part of the Endometriosis Research Group within the Robinson Research Institute, Adelaide Medical School at the University of Adelaide. </w:t>
            </w:r>
          </w:p>
        </w:tc>
      </w:tr>
    </w:tbl>
    <w:p w14:paraId="037B8DE6" w14:textId="77777777" w:rsidR="002A2F05" w:rsidRDefault="002A2F05">
      <w:pPr>
        <w:rPr>
          <w:b/>
          <w:sz w:val="15"/>
        </w:rPr>
      </w:pPr>
    </w:p>
    <w:p w14:paraId="54BC8D31" w14:textId="77777777" w:rsidR="008E1FC6" w:rsidRDefault="008E1FC6">
      <w:pPr>
        <w:rPr>
          <w:b/>
          <w:sz w:val="15"/>
        </w:rPr>
      </w:pPr>
    </w:p>
    <w:tbl>
      <w:tblPr>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08"/>
        <w:gridCol w:w="6896"/>
      </w:tblGrid>
      <w:tr w:rsidR="002A2F05" w14:paraId="223FF1FC" w14:textId="77777777">
        <w:trPr>
          <w:trHeight w:val="311"/>
        </w:trPr>
        <w:tc>
          <w:tcPr>
            <w:tcW w:w="10204" w:type="dxa"/>
            <w:gridSpan w:val="2"/>
            <w:shd w:val="clear" w:color="auto" w:fill="D9D9D9"/>
          </w:tcPr>
          <w:p w14:paraId="35FF67DA" w14:textId="77777777" w:rsidR="002A2F05" w:rsidRDefault="00485D6D">
            <w:pPr>
              <w:pStyle w:val="TableParagraph"/>
              <w:spacing w:before="40"/>
              <w:rPr>
                <w:b/>
                <w:sz w:val="20"/>
              </w:rPr>
            </w:pPr>
            <w:r>
              <w:rPr>
                <w:b/>
                <w:sz w:val="20"/>
              </w:rPr>
              <w:t>KEY</w:t>
            </w:r>
            <w:r>
              <w:rPr>
                <w:b/>
                <w:spacing w:val="-13"/>
                <w:sz w:val="20"/>
              </w:rPr>
              <w:t xml:space="preserve"> </w:t>
            </w:r>
            <w:r>
              <w:rPr>
                <w:b/>
                <w:spacing w:val="-2"/>
                <w:sz w:val="20"/>
              </w:rPr>
              <w:t>RESPONSIBILITIES</w:t>
            </w:r>
          </w:p>
        </w:tc>
      </w:tr>
      <w:tr w:rsidR="002A2F05" w14:paraId="0E1F190D" w14:textId="77777777" w:rsidTr="003C3B5B">
        <w:trPr>
          <w:trHeight w:val="323"/>
        </w:trPr>
        <w:tc>
          <w:tcPr>
            <w:tcW w:w="3308" w:type="dxa"/>
          </w:tcPr>
          <w:p w14:paraId="23A3BA4C" w14:textId="77777777" w:rsidR="00770BED" w:rsidRDefault="00271E13" w:rsidP="003C3B5B">
            <w:pPr>
              <w:pStyle w:val="TableParagraph"/>
              <w:ind w:left="0"/>
              <w:rPr>
                <w:sz w:val="20"/>
                <w:szCs w:val="20"/>
              </w:rPr>
            </w:pPr>
            <w:r>
              <w:rPr>
                <w:sz w:val="20"/>
                <w:szCs w:val="20"/>
              </w:rPr>
              <w:t xml:space="preserve"> </w:t>
            </w:r>
            <w:proofErr w:type="spellStart"/>
            <w:r w:rsidR="00485D6D" w:rsidRPr="00271E13">
              <w:rPr>
                <w:sz w:val="20"/>
                <w:szCs w:val="20"/>
              </w:rPr>
              <w:t>EndoZone</w:t>
            </w:r>
            <w:proofErr w:type="spellEnd"/>
            <w:r w:rsidR="00485D6D" w:rsidRPr="00271E13">
              <w:rPr>
                <w:sz w:val="20"/>
                <w:szCs w:val="20"/>
              </w:rPr>
              <w:t xml:space="preserve"> platform maintenance</w:t>
            </w:r>
            <w:r w:rsidR="00770BED">
              <w:rPr>
                <w:sz w:val="20"/>
                <w:szCs w:val="20"/>
              </w:rPr>
              <w:t xml:space="preserve"> </w:t>
            </w:r>
          </w:p>
          <w:p w14:paraId="0A331795" w14:textId="38D6D699" w:rsidR="002A2F05" w:rsidRPr="00271E13" w:rsidRDefault="003C3B5B" w:rsidP="003C3B5B">
            <w:pPr>
              <w:pStyle w:val="TableParagraph"/>
              <w:ind w:left="0"/>
              <w:rPr>
                <w:sz w:val="20"/>
                <w:szCs w:val="20"/>
              </w:rPr>
            </w:pPr>
            <w:r>
              <w:rPr>
                <w:sz w:val="20"/>
                <w:szCs w:val="20"/>
              </w:rPr>
              <w:t xml:space="preserve"> </w:t>
            </w:r>
            <w:r w:rsidR="00770BED">
              <w:rPr>
                <w:sz w:val="20"/>
                <w:szCs w:val="20"/>
              </w:rPr>
              <w:t>(training provided)</w:t>
            </w:r>
          </w:p>
        </w:tc>
        <w:tc>
          <w:tcPr>
            <w:tcW w:w="6896" w:type="dxa"/>
          </w:tcPr>
          <w:p w14:paraId="3559ACDD" w14:textId="77777777" w:rsidR="002A2F05" w:rsidRPr="00271E13" w:rsidRDefault="00485D6D" w:rsidP="003C3B5B">
            <w:pPr>
              <w:pStyle w:val="TableParagraph"/>
              <w:numPr>
                <w:ilvl w:val="0"/>
                <w:numId w:val="12"/>
              </w:numPr>
              <w:tabs>
                <w:tab w:val="left" w:pos="199"/>
              </w:tabs>
              <w:rPr>
                <w:sz w:val="20"/>
                <w:szCs w:val="20"/>
              </w:rPr>
            </w:pPr>
            <w:r w:rsidRPr="00271E13">
              <w:rPr>
                <w:sz w:val="20"/>
                <w:szCs w:val="20"/>
              </w:rPr>
              <w:t xml:space="preserve">Assisting the </w:t>
            </w:r>
            <w:proofErr w:type="spellStart"/>
            <w:r w:rsidRPr="00271E13">
              <w:rPr>
                <w:sz w:val="20"/>
                <w:szCs w:val="20"/>
              </w:rPr>
              <w:t>EndoZone</w:t>
            </w:r>
            <w:proofErr w:type="spellEnd"/>
            <w:r w:rsidRPr="00271E13">
              <w:rPr>
                <w:sz w:val="20"/>
                <w:szCs w:val="20"/>
              </w:rPr>
              <w:t xml:space="preserve"> team to maintain the digital platform</w:t>
            </w:r>
          </w:p>
          <w:p w14:paraId="121E8C6A" w14:textId="77777777" w:rsidR="00485D6D" w:rsidRPr="00271E13" w:rsidRDefault="00485D6D" w:rsidP="003C3B5B">
            <w:pPr>
              <w:pStyle w:val="TableParagraph"/>
              <w:numPr>
                <w:ilvl w:val="0"/>
                <w:numId w:val="12"/>
              </w:numPr>
              <w:tabs>
                <w:tab w:val="left" w:pos="199"/>
              </w:tabs>
              <w:rPr>
                <w:sz w:val="20"/>
                <w:szCs w:val="20"/>
              </w:rPr>
            </w:pPr>
            <w:r w:rsidRPr="00271E13">
              <w:rPr>
                <w:sz w:val="20"/>
                <w:szCs w:val="20"/>
              </w:rPr>
              <w:t xml:space="preserve">Undertake user acceptance testing </w:t>
            </w:r>
          </w:p>
          <w:p w14:paraId="34F02FB5" w14:textId="2C45B325" w:rsidR="00485D6D" w:rsidRPr="00271E13" w:rsidRDefault="00485D6D" w:rsidP="003C3B5B">
            <w:pPr>
              <w:pStyle w:val="TableParagraph"/>
              <w:numPr>
                <w:ilvl w:val="0"/>
                <w:numId w:val="12"/>
              </w:numPr>
              <w:tabs>
                <w:tab w:val="left" w:pos="199"/>
              </w:tabs>
              <w:rPr>
                <w:sz w:val="20"/>
                <w:szCs w:val="20"/>
              </w:rPr>
            </w:pPr>
            <w:r w:rsidRPr="00271E13">
              <w:rPr>
                <w:sz w:val="20"/>
                <w:szCs w:val="20"/>
              </w:rPr>
              <w:t>Creation of new digital content pages</w:t>
            </w:r>
            <w:r w:rsidR="00770BED">
              <w:rPr>
                <w:sz w:val="20"/>
                <w:szCs w:val="20"/>
              </w:rPr>
              <w:t xml:space="preserve"> (training provided)</w:t>
            </w:r>
          </w:p>
          <w:p w14:paraId="443E5033" w14:textId="77777777" w:rsidR="00485D6D" w:rsidRPr="00271E13" w:rsidRDefault="00485D6D" w:rsidP="003C3B5B">
            <w:pPr>
              <w:pStyle w:val="TableParagraph"/>
              <w:numPr>
                <w:ilvl w:val="0"/>
                <w:numId w:val="12"/>
              </w:numPr>
              <w:tabs>
                <w:tab w:val="left" w:pos="199"/>
              </w:tabs>
              <w:rPr>
                <w:sz w:val="20"/>
                <w:szCs w:val="20"/>
              </w:rPr>
            </w:pPr>
            <w:r w:rsidRPr="00271E13">
              <w:rPr>
                <w:sz w:val="20"/>
                <w:szCs w:val="20"/>
              </w:rPr>
              <w:t>Updating references and links on the platform</w:t>
            </w:r>
          </w:p>
          <w:p w14:paraId="651C6A18" w14:textId="7EFC7CD2" w:rsidR="00485D6D" w:rsidRPr="00271E13" w:rsidRDefault="00485D6D" w:rsidP="003C3B5B">
            <w:pPr>
              <w:pStyle w:val="TableParagraph"/>
              <w:numPr>
                <w:ilvl w:val="0"/>
                <w:numId w:val="12"/>
              </w:numPr>
              <w:tabs>
                <w:tab w:val="left" w:pos="199"/>
              </w:tabs>
              <w:rPr>
                <w:sz w:val="20"/>
                <w:szCs w:val="20"/>
              </w:rPr>
            </w:pPr>
            <w:r w:rsidRPr="00271E13">
              <w:rPr>
                <w:sz w:val="20"/>
                <w:szCs w:val="20"/>
              </w:rPr>
              <w:t>Maintaining the research section of the platform</w:t>
            </w:r>
          </w:p>
        </w:tc>
      </w:tr>
      <w:tr w:rsidR="002A2F05" w14:paraId="57E14D24" w14:textId="77777777" w:rsidTr="003C3B5B">
        <w:trPr>
          <w:trHeight w:val="323"/>
        </w:trPr>
        <w:tc>
          <w:tcPr>
            <w:tcW w:w="3308" w:type="dxa"/>
          </w:tcPr>
          <w:p w14:paraId="5A10C4A3" w14:textId="071BC13E" w:rsidR="002A2F05" w:rsidRPr="00271E13" w:rsidRDefault="00271E13" w:rsidP="003C3B5B">
            <w:pPr>
              <w:pStyle w:val="TableParagraph"/>
              <w:ind w:left="0"/>
              <w:rPr>
                <w:sz w:val="20"/>
                <w:szCs w:val="20"/>
              </w:rPr>
            </w:pPr>
            <w:r>
              <w:rPr>
                <w:sz w:val="20"/>
                <w:szCs w:val="20"/>
              </w:rPr>
              <w:t xml:space="preserve"> </w:t>
            </w:r>
            <w:r w:rsidR="00485D6D" w:rsidRPr="00271E13">
              <w:rPr>
                <w:sz w:val="20"/>
                <w:szCs w:val="20"/>
              </w:rPr>
              <w:t>Research Activities</w:t>
            </w:r>
          </w:p>
        </w:tc>
        <w:tc>
          <w:tcPr>
            <w:tcW w:w="6896" w:type="dxa"/>
          </w:tcPr>
          <w:p w14:paraId="66E4B41C" w14:textId="7E18BF6B" w:rsidR="002A2F05" w:rsidRPr="00271E13" w:rsidRDefault="00485D6D" w:rsidP="003C3B5B">
            <w:pPr>
              <w:pStyle w:val="TableParagraph"/>
              <w:numPr>
                <w:ilvl w:val="0"/>
                <w:numId w:val="12"/>
              </w:numPr>
              <w:tabs>
                <w:tab w:val="left" w:pos="199"/>
              </w:tabs>
              <w:rPr>
                <w:sz w:val="20"/>
                <w:szCs w:val="20"/>
              </w:rPr>
            </w:pPr>
            <w:r w:rsidRPr="00271E13">
              <w:rPr>
                <w:sz w:val="20"/>
                <w:szCs w:val="20"/>
              </w:rPr>
              <w:t xml:space="preserve">Supporting the </w:t>
            </w:r>
            <w:proofErr w:type="spellStart"/>
            <w:r w:rsidRPr="00271E13">
              <w:rPr>
                <w:sz w:val="20"/>
                <w:szCs w:val="20"/>
              </w:rPr>
              <w:t>EndoZone</w:t>
            </w:r>
            <w:proofErr w:type="spellEnd"/>
            <w:r w:rsidRPr="00271E13">
              <w:rPr>
                <w:sz w:val="20"/>
                <w:szCs w:val="20"/>
              </w:rPr>
              <w:t xml:space="preserve"> </w:t>
            </w:r>
            <w:r w:rsidR="00473B2D">
              <w:rPr>
                <w:sz w:val="20"/>
                <w:szCs w:val="20"/>
              </w:rPr>
              <w:t>P</w:t>
            </w:r>
            <w:r w:rsidRPr="00271E13">
              <w:rPr>
                <w:sz w:val="20"/>
                <w:szCs w:val="20"/>
              </w:rPr>
              <w:t xml:space="preserve">roject </w:t>
            </w:r>
            <w:r w:rsidR="00473B2D">
              <w:rPr>
                <w:sz w:val="20"/>
                <w:szCs w:val="20"/>
              </w:rPr>
              <w:t>C</w:t>
            </w:r>
            <w:r w:rsidRPr="00271E13">
              <w:rPr>
                <w:sz w:val="20"/>
                <w:szCs w:val="20"/>
              </w:rPr>
              <w:t>oordinator with research projects for clinicians and community members</w:t>
            </w:r>
          </w:p>
          <w:p w14:paraId="0AA42412" w14:textId="13E2B245" w:rsidR="00485D6D" w:rsidRPr="00271E13" w:rsidRDefault="00BA7227" w:rsidP="003C3B5B">
            <w:pPr>
              <w:pStyle w:val="TableParagraph"/>
              <w:numPr>
                <w:ilvl w:val="0"/>
                <w:numId w:val="12"/>
              </w:numPr>
              <w:tabs>
                <w:tab w:val="left" w:pos="199"/>
              </w:tabs>
              <w:rPr>
                <w:sz w:val="20"/>
                <w:szCs w:val="20"/>
              </w:rPr>
            </w:pPr>
            <w:r>
              <w:rPr>
                <w:sz w:val="20"/>
                <w:szCs w:val="20"/>
              </w:rPr>
              <w:t>Assist with d</w:t>
            </w:r>
            <w:r w:rsidR="00485D6D" w:rsidRPr="00271E13">
              <w:rPr>
                <w:sz w:val="20"/>
                <w:szCs w:val="20"/>
              </w:rPr>
              <w:t>rafting ethics applications for approval</w:t>
            </w:r>
          </w:p>
          <w:p w14:paraId="4575958A" w14:textId="39A24251" w:rsidR="00485D6D" w:rsidRPr="00271E13" w:rsidRDefault="00485D6D" w:rsidP="003C3B5B">
            <w:pPr>
              <w:pStyle w:val="TableParagraph"/>
              <w:numPr>
                <w:ilvl w:val="0"/>
                <w:numId w:val="12"/>
              </w:numPr>
              <w:tabs>
                <w:tab w:val="left" w:pos="199"/>
              </w:tabs>
              <w:rPr>
                <w:sz w:val="20"/>
                <w:szCs w:val="20"/>
              </w:rPr>
            </w:pPr>
            <w:r w:rsidRPr="00271E13">
              <w:rPr>
                <w:sz w:val="20"/>
                <w:szCs w:val="20"/>
              </w:rPr>
              <w:t>Qualitative data analysis including content</w:t>
            </w:r>
            <w:r w:rsidR="00271E13">
              <w:rPr>
                <w:sz w:val="20"/>
                <w:szCs w:val="20"/>
              </w:rPr>
              <w:t xml:space="preserve"> and discourse</w:t>
            </w:r>
            <w:r w:rsidRPr="00271E13">
              <w:rPr>
                <w:sz w:val="20"/>
                <w:szCs w:val="20"/>
              </w:rPr>
              <w:t xml:space="preserve"> analysis</w:t>
            </w:r>
          </w:p>
          <w:p w14:paraId="008C7A99" w14:textId="6461A474" w:rsidR="00485D6D" w:rsidRPr="00271E13" w:rsidRDefault="00485D6D" w:rsidP="003C3B5B">
            <w:pPr>
              <w:pStyle w:val="TableParagraph"/>
              <w:numPr>
                <w:ilvl w:val="0"/>
                <w:numId w:val="12"/>
              </w:numPr>
              <w:tabs>
                <w:tab w:val="left" w:pos="199"/>
              </w:tabs>
              <w:rPr>
                <w:sz w:val="20"/>
                <w:szCs w:val="20"/>
              </w:rPr>
            </w:pPr>
            <w:r w:rsidRPr="00271E13">
              <w:rPr>
                <w:sz w:val="20"/>
                <w:szCs w:val="20"/>
              </w:rPr>
              <w:t>Analysing data and drafting reports</w:t>
            </w:r>
          </w:p>
          <w:p w14:paraId="67904B8F" w14:textId="1255F8A2" w:rsidR="00485D6D" w:rsidRDefault="00485D6D" w:rsidP="003C3B5B">
            <w:pPr>
              <w:pStyle w:val="TableParagraph"/>
              <w:numPr>
                <w:ilvl w:val="0"/>
                <w:numId w:val="12"/>
              </w:numPr>
              <w:tabs>
                <w:tab w:val="left" w:pos="199"/>
              </w:tabs>
              <w:rPr>
                <w:sz w:val="20"/>
                <w:szCs w:val="20"/>
              </w:rPr>
            </w:pPr>
            <w:r w:rsidRPr="00271E13">
              <w:rPr>
                <w:sz w:val="20"/>
                <w:szCs w:val="20"/>
              </w:rPr>
              <w:t>Contributing to the drafting of manuscripts</w:t>
            </w:r>
            <w:r w:rsidR="00770BED">
              <w:rPr>
                <w:sz w:val="20"/>
                <w:szCs w:val="20"/>
              </w:rPr>
              <w:t xml:space="preserve"> and abstracts</w:t>
            </w:r>
          </w:p>
          <w:p w14:paraId="5BE83EEB" w14:textId="2592BFD7" w:rsidR="00770BED" w:rsidRPr="00271E13" w:rsidRDefault="00770BED" w:rsidP="003C3B5B">
            <w:pPr>
              <w:pStyle w:val="TableParagraph"/>
              <w:numPr>
                <w:ilvl w:val="0"/>
                <w:numId w:val="12"/>
              </w:numPr>
              <w:tabs>
                <w:tab w:val="left" w:pos="199"/>
              </w:tabs>
              <w:rPr>
                <w:sz w:val="20"/>
                <w:szCs w:val="20"/>
              </w:rPr>
            </w:pPr>
            <w:r>
              <w:rPr>
                <w:sz w:val="20"/>
                <w:szCs w:val="20"/>
              </w:rPr>
              <w:t>Assist</w:t>
            </w:r>
            <w:r w:rsidR="00473B2D">
              <w:rPr>
                <w:sz w:val="20"/>
                <w:szCs w:val="20"/>
              </w:rPr>
              <w:t>ing</w:t>
            </w:r>
            <w:r>
              <w:rPr>
                <w:sz w:val="20"/>
                <w:szCs w:val="20"/>
              </w:rPr>
              <w:t xml:space="preserve"> with the preparation of grant applications</w:t>
            </w:r>
          </w:p>
          <w:p w14:paraId="7E6B4C77" w14:textId="4C626DB3" w:rsidR="00485D6D" w:rsidRPr="00271E13" w:rsidRDefault="00485D6D" w:rsidP="003C3B5B">
            <w:pPr>
              <w:pStyle w:val="TableParagraph"/>
              <w:numPr>
                <w:ilvl w:val="0"/>
                <w:numId w:val="12"/>
              </w:numPr>
              <w:tabs>
                <w:tab w:val="left" w:pos="199"/>
              </w:tabs>
              <w:rPr>
                <w:sz w:val="20"/>
                <w:szCs w:val="20"/>
              </w:rPr>
            </w:pPr>
            <w:r w:rsidRPr="00271E13">
              <w:rPr>
                <w:sz w:val="20"/>
                <w:szCs w:val="20"/>
              </w:rPr>
              <w:t>Developing and delivering presentations to community</w:t>
            </w:r>
            <w:r w:rsidR="00473B2D">
              <w:rPr>
                <w:sz w:val="20"/>
                <w:szCs w:val="20"/>
              </w:rPr>
              <w:t xml:space="preserve"> groups</w:t>
            </w:r>
            <w:r w:rsidRPr="00271E13">
              <w:rPr>
                <w:sz w:val="20"/>
                <w:szCs w:val="20"/>
              </w:rPr>
              <w:t>, stakeholders and conferences</w:t>
            </w:r>
          </w:p>
          <w:p w14:paraId="505494E7" w14:textId="5D79BAA8" w:rsidR="00485D6D" w:rsidRPr="00271E13" w:rsidRDefault="00485D6D" w:rsidP="003C3B5B">
            <w:pPr>
              <w:pStyle w:val="TableParagraph"/>
              <w:numPr>
                <w:ilvl w:val="0"/>
                <w:numId w:val="12"/>
              </w:numPr>
              <w:tabs>
                <w:tab w:val="left" w:pos="199"/>
              </w:tabs>
              <w:rPr>
                <w:sz w:val="20"/>
                <w:szCs w:val="20"/>
              </w:rPr>
            </w:pPr>
            <w:r w:rsidRPr="00271E13">
              <w:rPr>
                <w:sz w:val="20"/>
                <w:szCs w:val="20"/>
              </w:rPr>
              <w:t>Liaising with internal and external stakeholders, collaborators, contractors</w:t>
            </w:r>
          </w:p>
        </w:tc>
      </w:tr>
      <w:tr w:rsidR="002A2F05" w14:paraId="5A51A581" w14:textId="77777777" w:rsidTr="003C3B5B">
        <w:trPr>
          <w:trHeight w:val="323"/>
        </w:trPr>
        <w:tc>
          <w:tcPr>
            <w:tcW w:w="3308" w:type="dxa"/>
          </w:tcPr>
          <w:p w14:paraId="79593524" w14:textId="4ED11681" w:rsidR="002A2F05" w:rsidRPr="00271E13" w:rsidRDefault="00271E13" w:rsidP="003C3B5B">
            <w:pPr>
              <w:pStyle w:val="TableParagraph"/>
              <w:ind w:left="0"/>
              <w:rPr>
                <w:sz w:val="20"/>
                <w:szCs w:val="20"/>
              </w:rPr>
            </w:pPr>
            <w:r>
              <w:rPr>
                <w:sz w:val="20"/>
                <w:szCs w:val="20"/>
              </w:rPr>
              <w:t xml:space="preserve"> </w:t>
            </w:r>
            <w:r w:rsidR="00485D6D" w:rsidRPr="00271E13">
              <w:rPr>
                <w:sz w:val="20"/>
                <w:szCs w:val="20"/>
              </w:rPr>
              <w:t>Administration</w:t>
            </w:r>
          </w:p>
        </w:tc>
        <w:tc>
          <w:tcPr>
            <w:tcW w:w="6896" w:type="dxa"/>
          </w:tcPr>
          <w:p w14:paraId="1BD02E01" w14:textId="77777777" w:rsidR="002A2F05" w:rsidRPr="00271E13" w:rsidRDefault="00485D6D" w:rsidP="003C3B5B">
            <w:pPr>
              <w:pStyle w:val="TableParagraph"/>
              <w:numPr>
                <w:ilvl w:val="0"/>
                <w:numId w:val="12"/>
              </w:numPr>
              <w:tabs>
                <w:tab w:val="left" w:pos="199"/>
              </w:tabs>
              <w:rPr>
                <w:sz w:val="20"/>
                <w:szCs w:val="20"/>
              </w:rPr>
            </w:pPr>
            <w:r w:rsidRPr="00271E13">
              <w:rPr>
                <w:sz w:val="20"/>
                <w:szCs w:val="20"/>
              </w:rPr>
              <w:t xml:space="preserve">Monitoring and responding to the </w:t>
            </w:r>
            <w:proofErr w:type="spellStart"/>
            <w:r w:rsidRPr="00271E13">
              <w:rPr>
                <w:sz w:val="20"/>
                <w:szCs w:val="20"/>
              </w:rPr>
              <w:t>EndoZone</w:t>
            </w:r>
            <w:proofErr w:type="spellEnd"/>
            <w:r w:rsidRPr="00271E13">
              <w:rPr>
                <w:sz w:val="20"/>
                <w:szCs w:val="20"/>
              </w:rPr>
              <w:t xml:space="preserve"> inbox</w:t>
            </w:r>
          </w:p>
          <w:p w14:paraId="355D262C" w14:textId="77777777" w:rsidR="00485D6D" w:rsidRDefault="00485D6D" w:rsidP="003C3B5B">
            <w:pPr>
              <w:pStyle w:val="TableParagraph"/>
              <w:numPr>
                <w:ilvl w:val="0"/>
                <w:numId w:val="12"/>
              </w:numPr>
              <w:tabs>
                <w:tab w:val="left" w:pos="199"/>
              </w:tabs>
              <w:rPr>
                <w:sz w:val="20"/>
                <w:szCs w:val="20"/>
              </w:rPr>
            </w:pPr>
            <w:r w:rsidRPr="00271E13">
              <w:rPr>
                <w:sz w:val="20"/>
                <w:szCs w:val="20"/>
              </w:rPr>
              <w:t>Assisting with social media/marketing activities as required</w:t>
            </w:r>
          </w:p>
          <w:p w14:paraId="6E58A8D3" w14:textId="590F3CA2" w:rsidR="00770BED" w:rsidRPr="00271E13" w:rsidRDefault="00770BED" w:rsidP="003C3B5B">
            <w:pPr>
              <w:pStyle w:val="TableParagraph"/>
              <w:numPr>
                <w:ilvl w:val="0"/>
                <w:numId w:val="12"/>
              </w:numPr>
              <w:tabs>
                <w:tab w:val="left" w:pos="199"/>
              </w:tabs>
              <w:rPr>
                <w:sz w:val="20"/>
                <w:szCs w:val="20"/>
              </w:rPr>
            </w:pPr>
            <w:r>
              <w:rPr>
                <w:sz w:val="20"/>
                <w:szCs w:val="20"/>
              </w:rPr>
              <w:t>Attend team, stakeholder and other project meetings and provide input on research projects</w:t>
            </w:r>
          </w:p>
        </w:tc>
      </w:tr>
      <w:tr w:rsidR="002A2F05" w14:paraId="0B94ABAA" w14:textId="77777777">
        <w:trPr>
          <w:trHeight w:val="311"/>
        </w:trPr>
        <w:tc>
          <w:tcPr>
            <w:tcW w:w="10204" w:type="dxa"/>
            <w:gridSpan w:val="2"/>
          </w:tcPr>
          <w:p w14:paraId="094733A3" w14:textId="4659286E" w:rsidR="002A2F05" w:rsidRPr="00271E13" w:rsidRDefault="00271E13" w:rsidP="003C3B5B">
            <w:pPr>
              <w:pStyle w:val="TableParagraph"/>
              <w:ind w:left="0"/>
              <w:rPr>
                <w:sz w:val="20"/>
                <w:szCs w:val="20"/>
              </w:rPr>
            </w:pPr>
            <w:r>
              <w:rPr>
                <w:sz w:val="20"/>
                <w:szCs w:val="20"/>
              </w:rPr>
              <w:lastRenderedPageBreak/>
              <w:t xml:space="preserve"> </w:t>
            </w:r>
            <w:r w:rsidR="00485D6D" w:rsidRPr="00271E13">
              <w:rPr>
                <w:sz w:val="20"/>
                <w:szCs w:val="20"/>
              </w:rPr>
              <w:t>Other</w:t>
            </w:r>
            <w:r w:rsidR="00485D6D" w:rsidRPr="00271E13">
              <w:rPr>
                <w:spacing w:val="-10"/>
                <w:sz w:val="20"/>
                <w:szCs w:val="20"/>
              </w:rPr>
              <w:t xml:space="preserve"> </w:t>
            </w:r>
            <w:r w:rsidR="00485D6D" w:rsidRPr="00271E13">
              <w:rPr>
                <w:sz w:val="20"/>
                <w:szCs w:val="20"/>
              </w:rPr>
              <w:t>reasonable</w:t>
            </w:r>
            <w:r w:rsidR="00485D6D" w:rsidRPr="00271E13">
              <w:rPr>
                <w:spacing w:val="-9"/>
                <w:sz w:val="20"/>
                <w:szCs w:val="20"/>
              </w:rPr>
              <w:t xml:space="preserve"> </w:t>
            </w:r>
            <w:r w:rsidR="00485D6D" w:rsidRPr="00271E13">
              <w:rPr>
                <w:sz w:val="20"/>
                <w:szCs w:val="20"/>
              </w:rPr>
              <w:t>duties</w:t>
            </w:r>
            <w:r w:rsidR="00485D6D" w:rsidRPr="00271E13">
              <w:rPr>
                <w:spacing w:val="-10"/>
                <w:sz w:val="20"/>
                <w:szCs w:val="20"/>
              </w:rPr>
              <w:t xml:space="preserve"> </w:t>
            </w:r>
            <w:r w:rsidR="00485D6D" w:rsidRPr="00271E13">
              <w:rPr>
                <w:sz w:val="20"/>
                <w:szCs w:val="20"/>
              </w:rPr>
              <w:t>commensurate</w:t>
            </w:r>
            <w:r w:rsidR="00485D6D" w:rsidRPr="00271E13">
              <w:rPr>
                <w:spacing w:val="-8"/>
                <w:sz w:val="20"/>
                <w:szCs w:val="20"/>
              </w:rPr>
              <w:t xml:space="preserve"> </w:t>
            </w:r>
            <w:r w:rsidR="00485D6D" w:rsidRPr="00271E13">
              <w:rPr>
                <w:sz w:val="20"/>
                <w:szCs w:val="20"/>
              </w:rPr>
              <w:t>with</w:t>
            </w:r>
            <w:r w:rsidR="00485D6D" w:rsidRPr="00271E13">
              <w:rPr>
                <w:spacing w:val="-10"/>
                <w:sz w:val="20"/>
                <w:szCs w:val="20"/>
              </w:rPr>
              <w:t xml:space="preserve"> </w:t>
            </w:r>
            <w:r w:rsidR="00485D6D" w:rsidRPr="00271E13">
              <w:rPr>
                <w:sz w:val="20"/>
                <w:szCs w:val="20"/>
              </w:rPr>
              <w:t>classification</w:t>
            </w:r>
            <w:r w:rsidR="00485D6D" w:rsidRPr="00271E13">
              <w:rPr>
                <w:spacing w:val="-8"/>
                <w:sz w:val="20"/>
                <w:szCs w:val="20"/>
              </w:rPr>
              <w:t xml:space="preserve"> </w:t>
            </w:r>
            <w:r w:rsidR="00485D6D" w:rsidRPr="00271E13">
              <w:rPr>
                <w:spacing w:val="-2"/>
                <w:sz w:val="20"/>
                <w:szCs w:val="20"/>
              </w:rPr>
              <w:t>level.</w:t>
            </w:r>
          </w:p>
        </w:tc>
      </w:tr>
    </w:tbl>
    <w:p w14:paraId="618A5C1E" w14:textId="77777777" w:rsidR="002A2F05" w:rsidRDefault="002A2F05">
      <w:pPr>
        <w:spacing w:before="2" w:after="1"/>
        <w:rPr>
          <w:b/>
          <w:sz w:val="15"/>
        </w:rPr>
      </w:pPr>
    </w:p>
    <w:tbl>
      <w:tblPr>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05"/>
      </w:tblGrid>
      <w:tr w:rsidR="002A2F05" w14:paraId="64C664CD" w14:textId="77777777">
        <w:trPr>
          <w:trHeight w:val="309"/>
        </w:trPr>
        <w:tc>
          <w:tcPr>
            <w:tcW w:w="10205" w:type="dxa"/>
            <w:shd w:val="clear" w:color="auto" w:fill="D9D9D9"/>
          </w:tcPr>
          <w:p w14:paraId="13FCD00E" w14:textId="77777777" w:rsidR="002A2F05" w:rsidRDefault="00485D6D">
            <w:pPr>
              <w:pStyle w:val="TableParagraph"/>
              <w:spacing w:before="40"/>
              <w:rPr>
                <w:b/>
                <w:sz w:val="20"/>
              </w:rPr>
            </w:pPr>
            <w:r>
              <w:rPr>
                <w:b/>
                <w:spacing w:val="-4"/>
                <w:sz w:val="20"/>
              </w:rPr>
              <w:t>PEOPLE</w:t>
            </w:r>
            <w:r>
              <w:rPr>
                <w:b/>
                <w:spacing w:val="2"/>
                <w:sz w:val="20"/>
              </w:rPr>
              <w:t xml:space="preserve"> </w:t>
            </w:r>
            <w:r>
              <w:rPr>
                <w:b/>
                <w:spacing w:val="-4"/>
                <w:sz w:val="20"/>
              </w:rPr>
              <w:t>MANAGEMENT</w:t>
            </w:r>
            <w:r>
              <w:rPr>
                <w:b/>
                <w:spacing w:val="4"/>
                <w:sz w:val="20"/>
              </w:rPr>
              <w:t xml:space="preserve"> </w:t>
            </w:r>
            <w:r>
              <w:rPr>
                <w:b/>
                <w:spacing w:val="-4"/>
                <w:sz w:val="20"/>
              </w:rPr>
              <w:t>RESPONSIBILITIES</w:t>
            </w:r>
          </w:p>
        </w:tc>
      </w:tr>
      <w:tr w:rsidR="002A2F05" w14:paraId="299B09E9" w14:textId="77777777">
        <w:trPr>
          <w:trHeight w:val="373"/>
        </w:trPr>
        <w:tc>
          <w:tcPr>
            <w:tcW w:w="10205" w:type="dxa"/>
          </w:tcPr>
          <w:p w14:paraId="2A1603C3" w14:textId="48985909" w:rsidR="002A2F05" w:rsidRPr="00485D6D" w:rsidRDefault="00BA7227" w:rsidP="00485D6D">
            <w:pPr>
              <w:pStyle w:val="TableParagraph"/>
              <w:tabs>
                <w:tab w:val="left" w:pos="251"/>
              </w:tabs>
              <w:spacing w:before="44"/>
              <w:ind w:left="251"/>
              <w:rPr>
                <w:rFonts w:asciiTheme="minorHAnsi" w:hAnsiTheme="minorHAnsi" w:cstheme="minorHAnsi"/>
              </w:rPr>
            </w:pPr>
            <w:r>
              <w:rPr>
                <w:rFonts w:asciiTheme="minorHAnsi" w:hAnsiTheme="minorHAnsi" w:cstheme="minorHAnsi"/>
              </w:rPr>
              <w:t>N/A</w:t>
            </w:r>
          </w:p>
        </w:tc>
      </w:tr>
    </w:tbl>
    <w:p w14:paraId="3BD800B8" w14:textId="77777777" w:rsidR="002A2F05" w:rsidRDefault="002A2F05">
      <w:pPr>
        <w:spacing w:before="10"/>
        <w:rPr>
          <w:b/>
          <w:sz w:val="14"/>
        </w:rPr>
      </w:pPr>
    </w:p>
    <w:tbl>
      <w:tblPr>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05"/>
      </w:tblGrid>
      <w:tr w:rsidR="002A2F05" w14:paraId="6ACA2606" w14:textId="77777777">
        <w:trPr>
          <w:trHeight w:val="311"/>
        </w:trPr>
        <w:tc>
          <w:tcPr>
            <w:tcW w:w="10205" w:type="dxa"/>
            <w:shd w:val="clear" w:color="auto" w:fill="D9D9D9"/>
          </w:tcPr>
          <w:p w14:paraId="68A05AD9" w14:textId="77777777" w:rsidR="002A2F05" w:rsidRDefault="00485D6D">
            <w:pPr>
              <w:pStyle w:val="TableParagraph"/>
              <w:spacing w:before="42"/>
              <w:rPr>
                <w:b/>
                <w:sz w:val="20"/>
              </w:rPr>
            </w:pPr>
            <w:r>
              <w:rPr>
                <w:b/>
                <w:spacing w:val="-4"/>
                <w:sz w:val="20"/>
              </w:rPr>
              <w:t>CAPABILITIES</w:t>
            </w:r>
            <w:r>
              <w:rPr>
                <w:b/>
                <w:sz w:val="20"/>
              </w:rPr>
              <w:t xml:space="preserve"> </w:t>
            </w:r>
            <w:r>
              <w:rPr>
                <w:b/>
                <w:spacing w:val="-4"/>
                <w:sz w:val="20"/>
              </w:rPr>
              <w:t>AND</w:t>
            </w:r>
            <w:r>
              <w:rPr>
                <w:b/>
                <w:spacing w:val="5"/>
                <w:sz w:val="20"/>
              </w:rPr>
              <w:t xml:space="preserve"> </w:t>
            </w:r>
            <w:r>
              <w:rPr>
                <w:b/>
                <w:spacing w:val="-4"/>
                <w:sz w:val="20"/>
              </w:rPr>
              <w:t>BEHAVIOURS</w:t>
            </w:r>
          </w:p>
        </w:tc>
      </w:tr>
      <w:tr w:rsidR="002A2F05" w14:paraId="6D8282D5" w14:textId="77777777">
        <w:trPr>
          <w:trHeight w:val="769"/>
        </w:trPr>
        <w:tc>
          <w:tcPr>
            <w:tcW w:w="10205" w:type="dxa"/>
          </w:tcPr>
          <w:p w14:paraId="6821A34C" w14:textId="77777777" w:rsidR="002A2F05" w:rsidRDefault="00485D6D">
            <w:pPr>
              <w:pStyle w:val="TableParagraph"/>
              <w:spacing w:before="38"/>
              <w:ind w:right="256"/>
              <w:jc w:val="both"/>
              <w:rPr>
                <w:sz w:val="20"/>
              </w:rPr>
            </w:pPr>
            <w:r>
              <w:rPr>
                <w:sz w:val="20"/>
              </w:rPr>
              <w:t>Use</w:t>
            </w:r>
            <w:r>
              <w:rPr>
                <w:spacing w:val="-14"/>
                <w:sz w:val="20"/>
              </w:rPr>
              <w:t xml:space="preserve"> </w:t>
            </w:r>
            <w:r>
              <w:rPr>
                <w:sz w:val="20"/>
              </w:rPr>
              <w:t>the</w:t>
            </w:r>
            <w:r>
              <w:rPr>
                <w:spacing w:val="-14"/>
                <w:sz w:val="20"/>
              </w:rPr>
              <w:t xml:space="preserve"> </w:t>
            </w:r>
            <w:hyperlink r:id="rId6">
              <w:r>
                <w:rPr>
                  <w:color w:val="0000FF"/>
                  <w:sz w:val="20"/>
                  <w:u w:val="single" w:color="0000FF"/>
                </w:rPr>
                <w:t>Capability</w:t>
              </w:r>
              <w:r>
                <w:rPr>
                  <w:color w:val="0000FF"/>
                  <w:spacing w:val="-14"/>
                  <w:sz w:val="20"/>
                  <w:u w:val="single" w:color="0000FF"/>
                </w:rPr>
                <w:t xml:space="preserve"> </w:t>
              </w:r>
              <w:r>
                <w:rPr>
                  <w:color w:val="0000FF"/>
                  <w:sz w:val="20"/>
                  <w:u w:val="single" w:color="0000FF"/>
                </w:rPr>
                <w:t>Dictionary</w:t>
              </w:r>
            </w:hyperlink>
            <w:r>
              <w:rPr>
                <w:color w:val="0000FF"/>
                <w:spacing w:val="-14"/>
                <w:sz w:val="20"/>
              </w:rPr>
              <w:t xml:space="preserve"> </w:t>
            </w:r>
            <w:r>
              <w:rPr>
                <w:sz w:val="20"/>
              </w:rPr>
              <w:t>to</w:t>
            </w:r>
            <w:r>
              <w:rPr>
                <w:spacing w:val="-14"/>
                <w:sz w:val="20"/>
              </w:rPr>
              <w:t xml:space="preserve"> </w:t>
            </w:r>
            <w:r>
              <w:rPr>
                <w:sz w:val="20"/>
              </w:rPr>
              <w:t>identify</w:t>
            </w:r>
            <w:r>
              <w:rPr>
                <w:spacing w:val="-14"/>
                <w:sz w:val="20"/>
              </w:rPr>
              <w:t xml:space="preserve"> </w:t>
            </w:r>
            <w:r>
              <w:rPr>
                <w:sz w:val="20"/>
              </w:rPr>
              <w:t>the</w:t>
            </w:r>
            <w:r>
              <w:rPr>
                <w:spacing w:val="-14"/>
                <w:sz w:val="20"/>
              </w:rPr>
              <w:t xml:space="preserve"> </w:t>
            </w:r>
            <w:r>
              <w:rPr>
                <w:sz w:val="20"/>
              </w:rPr>
              <w:t>capabilities</w:t>
            </w:r>
            <w:r>
              <w:rPr>
                <w:spacing w:val="-14"/>
                <w:sz w:val="20"/>
              </w:rPr>
              <w:t xml:space="preserve"> </w:t>
            </w:r>
            <w:r>
              <w:rPr>
                <w:sz w:val="20"/>
              </w:rPr>
              <w:t>associated</w:t>
            </w:r>
            <w:r>
              <w:rPr>
                <w:spacing w:val="-14"/>
                <w:sz w:val="20"/>
              </w:rPr>
              <w:t xml:space="preserve"> </w:t>
            </w:r>
            <w:r>
              <w:rPr>
                <w:sz w:val="20"/>
              </w:rPr>
              <w:t>with</w:t>
            </w:r>
            <w:r>
              <w:rPr>
                <w:spacing w:val="-13"/>
                <w:sz w:val="20"/>
              </w:rPr>
              <w:t xml:space="preserve"> </w:t>
            </w:r>
            <w:r>
              <w:rPr>
                <w:sz w:val="20"/>
              </w:rPr>
              <w:t>the</w:t>
            </w:r>
            <w:r>
              <w:rPr>
                <w:spacing w:val="-14"/>
                <w:sz w:val="20"/>
              </w:rPr>
              <w:t xml:space="preserve"> </w:t>
            </w:r>
            <w:r>
              <w:rPr>
                <w:sz w:val="20"/>
              </w:rPr>
              <w:t>classification</w:t>
            </w:r>
            <w:r>
              <w:rPr>
                <w:spacing w:val="-14"/>
                <w:sz w:val="20"/>
              </w:rPr>
              <w:t xml:space="preserve"> </w:t>
            </w:r>
            <w:r>
              <w:rPr>
                <w:sz w:val="20"/>
              </w:rPr>
              <w:t>of</w:t>
            </w:r>
            <w:r>
              <w:rPr>
                <w:spacing w:val="-14"/>
                <w:sz w:val="20"/>
              </w:rPr>
              <w:t xml:space="preserve"> </w:t>
            </w:r>
            <w:r>
              <w:rPr>
                <w:sz w:val="20"/>
              </w:rPr>
              <w:t>this</w:t>
            </w:r>
            <w:r>
              <w:rPr>
                <w:spacing w:val="-14"/>
                <w:sz w:val="20"/>
              </w:rPr>
              <w:t xml:space="preserve"> </w:t>
            </w:r>
            <w:r>
              <w:rPr>
                <w:sz w:val="20"/>
              </w:rPr>
              <w:t>position.</w:t>
            </w:r>
            <w:r>
              <w:rPr>
                <w:spacing w:val="-5"/>
                <w:sz w:val="20"/>
              </w:rPr>
              <w:t xml:space="preserve"> </w:t>
            </w:r>
            <w:r>
              <w:rPr>
                <w:sz w:val="20"/>
              </w:rPr>
              <w:t>Staff</w:t>
            </w:r>
            <w:r>
              <w:rPr>
                <w:spacing w:val="-14"/>
                <w:sz w:val="20"/>
              </w:rPr>
              <w:t xml:space="preserve"> </w:t>
            </w:r>
            <w:r>
              <w:rPr>
                <w:sz w:val="20"/>
              </w:rPr>
              <w:t xml:space="preserve">are </w:t>
            </w:r>
            <w:r>
              <w:rPr>
                <w:spacing w:val="-2"/>
                <w:sz w:val="20"/>
              </w:rPr>
              <w:t>required</w:t>
            </w:r>
            <w:r>
              <w:rPr>
                <w:spacing w:val="-5"/>
                <w:sz w:val="20"/>
              </w:rPr>
              <w:t xml:space="preserve"> </w:t>
            </w:r>
            <w:r>
              <w:rPr>
                <w:spacing w:val="-2"/>
                <w:sz w:val="20"/>
              </w:rPr>
              <w:t>to</w:t>
            </w:r>
            <w:r>
              <w:rPr>
                <w:spacing w:val="-5"/>
                <w:sz w:val="20"/>
              </w:rPr>
              <w:t xml:space="preserve"> </w:t>
            </w:r>
            <w:r>
              <w:rPr>
                <w:spacing w:val="-2"/>
                <w:sz w:val="20"/>
              </w:rPr>
              <w:t>read</w:t>
            </w:r>
            <w:r>
              <w:rPr>
                <w:spacing w:val="-5"/>
                <w:sz w:val="20"/>
              </w:rPr>
              <w:t xml:space="preserve"> </w:t>
            </w:r>
            <w:r>
              <w:rPr>
                <w:spacing w:val="-2"/>
                <w:sz w:val="20"/>
              </w:rPr>
              <w:t>and</w:t>
            </w:r>
            <w:r>
              <w:rPr>
                <w:spacing w:val="-5"/>
                <w:sz w:val="20"/>
              </w:rPr>
              <w:t xml:space="preserve"> </w:t>
            </w:r>
            <w:r>
              <w:rPr>
                <w:spacing w:val="-2"/>
                <w:sz w:val="20"/>
              </w:rPr>
              <w:t>understand</w:t>
            </w:r>
            <w:r>
              <w:rPr>
                <w:spacing w:val="-5"/>
                <w:sz w:val="20"/>
              </w:rPr>
              <w:t xml:space="preserve"> </w:t>
            </w:r>
            <w:r>
              <w:rPr>
                <w:spacing w:val="-2"/>
                <w:sz w:val="20"/>
              </w:rPr>
              <w:t>the</w:t>
            </w:r>
            <w:r>
              <w:rPr>
                <w:spacing w:val="-7"/>
                <w:sz w:val="20"/>
              </w:rPr>
              <w:t xml:space="preserve"> </w:t>
            </w:r>
            <w:r>
              <w:rPr>
                <w:spacing w:val="-2"/>
                <w:sz w:val="20"/>
              </w:rPr>
              <w:t>capabilities</w:t>
            </w:r>
            <w:r>
              <w:rPr>
                <w:spacing w:val="-3"/>
                <w:sz w:val="20"/>
              </w:rPr>
              <w:t xml:space="preserve"> </w:t>
            </w:r>
            <w:r>
              <w:rPr>
                <w:spacing w:val="-2"/>
                <w:sz w:val="20"/>
              </w:rPr>
              <w:t>and</w:t>
            </w:r>
            <w:r>
              <w:rPr>
                <w:spacing w:val="-5"/>
                <w:sz w:val="20"/>
              </w:rPr>
              <w:t xml:space="preserve"> </w:t>
            </w:r>
            <w:r>
              <w:rPr>
                <w:spacing w:val="-2"/>
                <w:sz w:val="20"/>
              </w:rPr>
              <w:t>associated</w:t>
            </w:r>
            <w:r>
              <w:rPr>
                <w:spacing w:val="-5"/>
                <w:sz w:val="20"/>
              </w:rPr>
              <w:t xml:space="preserve"> </w:t>
            </w:r>
            <w:r>
              <w:rPr>
                <w:spacing w:val="-2"/>
                <w:sz w:val="20"/>
              </w:rPr>
              <w:t>behaviours</w:t>
            </w:r>
            <w:r>
              <w:rPr>
                <w:spacing w:val="-5"/>
                <w:sz w:val="20"/>
              </w:rPr>
              <w:t xml:space="preserve"> </w:t>
            </w:r>
            <w:r>
              <w:rPr>
                <w:spacing w:val="-2"/>
                <w:sz w:val="20"/>
              </w:rPr>
              <w:t>that</w:t>
            </w:r>
            <w:r>
              <w:rPr>
                <w:spacing w:val="-4"/>
                <w:sz w:val="20"/>
              </w:rPr>
              <w:t xml:space="preserve"> </w:t>
            </w:r>
            <w:r>
              <w:rPr>
                <w:spacing w:val="-2"/>
                <w:sz w:val="20"/>
              </w:rPr>
              <w:t>align</w:t>
            </w:r>
            <w:r>
              <w:rPr>
                <w:spacing w:val="-5"/>
                <w:sz w:val="20"/>
              </w:rPr>
              <w:t xml:space="preserve"> </w:t>
            </w:r>
            <w:r>
              <w:rPr>
                <w:spacing w:val="-2"/>
                <w:sz w:val="20"/>
              </w:rPr>
              <w:t>with</w:t>
            </w:r>
            <w:r>
              <w:rPr>
                <w:spacing w:val="-5"/>
                <w:sz w:val="20"/>
              </w:rPr>
              <w:t xml:space="preserve"> </w:t>
            </w:r>
            <w:r>
              <w:rPr>
                <w:spacing w:val="-2"/>
                <w:sz w:val="20"/>
              </w:rPr>
              <w:t>the</w:t>
            </w:r>
            <w:r>
              <w:rPr>
                <w:spacing w:val="-7"/>
                <w:sz w:val="20"/>
              </w:rPr>
              <w:t xml:space="preserve"> </w:t>
            </w:r>
            <w:r>
              <w:rPr>
                <w:spacing w:val="-2"/>
                <w:sz w:val="20"/>
              </w:rPr>
              <w:t>classification</w:t>
            </w:r>
            <w:r>
              <w:rPr>
                <w:spacing w:val="-5"/>
                <w:sz w:val="20"/>
              </w:rPr>
              <w:t xml:space="preserve"> </w:t>
            </w:r>
            <w:r>
              <w:rPr>
                <w:spacing w:val="-2"/>
                <w:sz w:val="20"/>
              </w:rPr>
              <w:t>of</w:t>
            </w:r>
            <w:r>
              <w:rPr>
                <w:spacing w:val="-4"/>
                <w:sz w:val="20"/>
              </w:rPr>
              <w:t xml:space="preserve"> </w:t>
            </w:r>
            <w:r>
              <w:rPr>
                <w:spacing w:val="-2"/>
                <w:sz w:val="20"/>
              </w:rPr>
              <w:t>this position.</w:t>
            </w:r>
          </w:p>
        </w:tc>
      </w:tr>
    </w:tbl>
    <w:p w14:paraId="42E2189E" w14:textId="77777777" w:rsidR="002A2F05" w:rsidRDefault="002A2F05">
      <w:pPr>
        <w:spacing w:before="1" w:after="1"/>
        <w:rPr>
          <w:b/>
          <w:sz w:val="15"/>
        </w:rPr>
      </w:pPr>
    </w:p>
    <w:tbl>
      <w:tblPr>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05"/>
      </w:tblGrid>
      <w:tr w:rsidR="002A2F05" w14:paraId="3CBE4085" w14:textId="77777777">
        <w:trPr>
          <w:trHeight w:val="309"/>
        </w:trPr>
        <w:tc>
          <w:tcPr>
            <w:tcW w:w="10205" w:type="dxa"/>
            <w:shd w:val="clear" w:color="auto" w:fill="D9D9D9"/>
          </w:tcPr>
          <w:p w14:paraId="76D74D52" w14:textId="77777777" w:rsidR="002A2F05" w:rsidRDefault="00485D6D">
            <w:pPr>
              <w:pStyle w:val="TableParagraph"/>
              <w:spacing w:before="40"/>
              <w:rPr>
                <w:b/>
                <w:sz w:val="20"/>
              </w:rPr>
            </w:pPr>
            <w:r>
              <w:rPr>
                <w:b/>
                <w:spacing w:val="-4"/>
                <w:sz w:val="20"/>
              </w:rPr>
              <w:t>UNIVERSITY</w:t>
            </w:r>
            <w:r>
              <w:rPr>
                <w:b/>
                <w:spacing w:val="3"/>
                <w:sz w:val="20"/>
              </w:rPr>
              <w:t xml:space="preserve"> </w:t>
            </w:r>
            <w:r>
              <w:rPr>
                <w:b/>
                <w:spacing w:val="-2"/>
                <w:sz w:val="20"/>
              </w:rPr>
              <w:t>EXPECTATIONS</w:t>
            </w:r>
          </w:p>
        </w:tc>
      </w:tr>
      <w:tr w:rsidR="002A2F05" w14:paraId="3920C5A7" w14:textId="77777777">
        <w:trPr>
          <w:trHeight w:val="539"/>
        </w:trPr>
        <w:tc>
          <w:tcPr>
            <w:tcW w:w="10205" w:type="dxa"/>
          </w:tcPr>
          <w:p w14:paraId="69BE005C" w14:textId="77777777" w:rsidR="002A2F05" w:rsidRDefault="00485D6D">
            <w:pPr>
              <w:pStyle w:val="TableParagraph"/>
              <w:spacing w:before="38" w:line="242" w:lineRule="auto"/>
              <w:rPr>
                <w:sz w:val="20"/>
              </w:rPr>
            </w:pPr>
            <w:r>
              <w:rPr>
                <w:spacing w:val="-2"/>
                <w:sz w:val="20"/>
              </w:rPr>
              <w:t>Staff</w:t>
            </w:r>
            <w:r>
              <w:rPr>
                <w:spacing w:val="-4"/>
                <w:sz w:val="20"/>
              </w:rPr>
              <w:t xml:space="preserve"> </w:t>
            </w:r>
            <w:r>
              <w:rPr>
                <w:spacing w:val="-2"/>
                <w:sz w:val="20"/>
              </w:rPr>
              <w:t>are</w:t>
            </w:r>
            <w:r>
              <w:rPr>
                <w:spacing w:val="-5"/>
                <w:sz w:val="20"/>
              </w:rPr>
              <w:t xml:space="preserve"> </w:t>
            </w:r>
            <w:r>
              <w:rPr>
                <w:spacing w:val="-2"/>
                <w:sz w:val="20"/>
              </w:rPr>
              <w:t>required</w:t>
            </w:r>
            <w:r>
              <w:rPr>
                <w:spacing w:val="-5"/>
                <w:sz w:val="20"/>
              </w:rPr>
              <w:t xml:space="preserve"> </w:t>
            </w:r>
            <w:r>
              <w:rPr>
                <w:spacing w:val="-2"/>
                <w:sz w:val="20"/>
              </w:rPr>
              <w:t>to</w:t>
            </w:r>
            <w:r>
              <w:rPr>
                <w:spacing w:val="-7"/>
                <w:sz w:val="20"/>
              </w:rPr>
              <w:t xml:space="preserve"> </w:t>
            </w:r>
            <w:r>
              <w:rPr>
                <w:spacing w:val="-2"/>
                <w:sz w:val="20"/>
              </w:rPr>
              <w:t>read,</w:t>
            </w:r>
            <w:r>
              <w:rPr>
                <w:spacing w:val="-4"/>
                <w:sz w:val="20"/>
              </w:rPr>
              <w:t xml:space="preserve"> </w:t>
            </w:r>
            <w:r>
              <w:rPr>
                <w:spacing w:val="-2"/>
                <w:sz w:val="20"/>
              </w:rPr>
              <w:t>understand</w:t>
            </w:r>
            <w:r>
              <w:rPr>
                <w:spacing w:val="-5"/>
                <w:sz w:val="20"/>
              </w:rPr>
              <w:t xml:space="preserve"> </w:t>
            </w:r>
            <w:r>
              <w:rPr>
                <w:spacing w:val="-2"/>
                <w:sz w:val="20"/>
              </w:rPr>
              <w:t>and</w:t>
            </w:r>
            <w:r>
              <w:rPr>
                <w:spacing w:val="-7"/>
                <w:sz w:val="20"/>
              </w:rPr>
              <w:t xml:space="preserve"> </w:t>
            </w:r>
            <w:r>
              <w:rPr>
                <w:spacing w:val="-2"/>
                <w:sz w:val="20"/>
              </w:rPr>
              <w:t>comply</w:t>
            </w:r>
            <w:r>
              <w:rPr>
                <w:spacing w:val="-3"/>
                <w:sz w:val="20"/>
              </w:rPr>
              <w:t xml:space="preserve"> </w:t>
            </w:r>
            <w:r>
              <w:rPr>
                <w:spacing w:val="-2"/>
                <w:sz w:val="20"/>
              </w:rPr>
              <w:t>with</w:t>
            </w:r>
            <w:r>
              <w:rPr>
                <w:spacing w:val="-5"/>
                <w:sz w:val="20"/>
              </w:rPr>
              <w:t xml:space="preserve"> </w:t>
            </w:r>
            <w:r>
              <w:rPr>
                <w:spacing w:val="-2"/>
                <w:sz w:val="20"/>
              </w:rPr>
              <w:t>all</w:t>
            </w:r>
            <w:r>
              <w:rPr>
                <w:spacing w:val="-5"/>
                <w:sz w:val="20"/>
              </w:rPr>
              <w:t xml:space="preserve"> </w:t>
            </w:r>
            <w:r>
              <w:rPr>
                <w:spacing w:val="-2"/>
                <w:sz w:val="20"/>
              </w:rPr>
              <w:t>University</w:t>
            </w:r>
            <w:r>
              <w:rPr>
                <w:spacing w:val="-3"/>
                <w:sz w:val="20"/>
              </w:rPr>
              <w:t xml:space="preserve"> </w:t>
            </w:r>
            <w:r>
              <w:rPr>
                <w:spacing w:val="-2"/>
                <w:sz w:val="20"/>
              </w:rPr>
              <w:t>policies,</w:t>
            </w:r>
            <w:r>
              <w:rPr>
                <w:spacing w:val="-7"/>
                <w:sz w:val="20"/>
              </w:rPr>
              <w:t xml:space="preserve"> </w:t>
            </w:r>
            <w:r>
              <w:rPr>
                <w:spacing w:val="-2"/>
                <w:sz w:val="20"/>
              </w:rPr>
              <w:t>procedures</w:t>
            </w:r>
            <w:r>
              <w:rPr>
                <w:spacing w:val="-3"/>
                <w:sz w:val="20"/>
              </w:rPr>
              <w:t xml:space="preserve"> </w:t>
            </w:r>
            <w:r>
              <w:rPr>
                <w:spacing w:val="-2"/>
                <w:sz w:val="20"/>
              </w:rPr>
              <w:t>and</w:t>
            </w:r>
            <w:r>
              <w:rPr>
                <w:spacing w:val="-7"/>
                <w:sz w:val="20"/>
              </w:rPr>
              <w:t xml:space="preserve"> </w:t>
            </w:r>
            <w:r>
              <w:rPr>
                <w:spacing w:val="-2"/>
                <w:sz w:val="20"/>
              </w:rPr>
              <w:t>reasonable</w:t>
            </w:r>
            <w:r>
              <w:rPr>
                <w:spacing w:val="-7"/>
                <w:sz w:val="20"/>
              </w:rPr>
              <w:t xml:space="preserve"> </w:t>
            </w:r>
            <w:r>
              <w:rPr>
                <w:spacing w:val="-2"/>
                <w:sz w:val="20"/>
              </w:rPr>
              <w:t xml:space="preserve">direction, </w:t>
            </w:r>
            <w:r>
              <w:rPr>
                <w:sz w:val="20"/>
              </w:rPr>
              <w:t>whilst</w:t>
            </w:r>
            <w:r>
              <w:rPr>
                <w:spacing w:val="-7"/>
                <w:sz w:val="20"/>
              </w:rPr>
              <w:t xml:space="preserve"> </w:t>
            </w:r>
            <w:r>
              <w:rPr>
                <w:sz w:val="20"/>
              </w:rPr>
              <w:t>demonstrating</w:t>
            </w:r>
            <w:r>
              <w:rPr>
                <w:spacing w:val="-8"/>
                <w:sz w:val="20"/>
              </w:rPr>
              <w:t xml:space="preserve"> </w:t>
            </w:r>
            <w:r>
              <w:rPr>
                <w:sz w:val="20"/>
              </w:rPr>
              <w:t>professional</w:t>
            </w:r>
            <w:r>
              <w:rPr>
                <w:spacing w:val="-11"/>
                <w:sz w:val="20"/>
              </w:rPr>
              <w:t xml:space="preserve"> </w:t>
            </w:r>
            <w:r>
              <w:rPr>
                <w:sz w:val="20"/>
              </w:rPr>
              <w:t>workplace</w:t>
            </w:r>
            <w:r>
              <w:rPr>
                <w:spacing w:val="-8"/>
                <w:sz w:val="20"/>
              </w:rPr>
              <w:t xml:space="preserve"> </w:t>
            </w:r>
            <w:r>
              <w:rPr>
                <w:sz w:val="20"/>
              </w:rPr>
              <w:t>behaviours</w:t>
            </w:r>
            <w:r>
              <w:rPr>
                <w:spacing w:val="-8"/>
                <w:sz w:val="20"/>
              </w:rPr>
              <w:t xml:space="preserve"> </w:t>
            </w:r>
            <w:r>
              <w:rPr>
                <w:sz w:val="20"/>
              </w:rPr>
              <w:t>in</w:t>
            </w:r>
            <w:r>
              <w:rPr>
                <w:spacing w:val="-8"/>
                <w:sz w:val="20"/>
              </w:rPr>
              <w:t xml:space="preserve"> </w:t>
            </w:r>
            <w:r>
              <w:rPr>
                <w:sz w:val="20"/>
              </w:rPr>
              <w:t>accordance</w:t>
            </w:r>
            <w:r>
              <w:rPr>
                <w:spacing w:val="-8"/>
                <w:sz w:val="20"/>
              </w:rPr>
              <w:t xml:space="preserve"> </w:t>
            </w:r>
            <w:r>
              <w:rPr>
                <w:sz w:val="20"/>
              </w:rPr>
              <w:t>with</w:t>
            </w:r>
            <w:r>
              <w:rPr>
                <w:spacing w:val="-8"/>
                <w:sz w:val="20"/>
              </w:rPr>
              <w:t xml:space="preserve"> </w:t>
            </w:r>
            <w:r>
              <w:rPr>
                <w:sz w:val="20"/>
              </w:rPr>
              <w:t>the</w:t>
            </w:r>
            <w:r>
              <w:rPr>
                <w:spacing w:val="-8"/>
                <w:sz w:val="20"/>
              </w:rPr>
              <w:t xml:space="preserve"> </w:t>
            </w:r>
            <w:r>
              <w:rPr>
                <w:sz w:val="20"/>
              </w:rPr>
              <w:t>University’s</w:t>
            </w:r>
            <w:r>
              <w:rPr>
                <w:spacing w:val="-8"/>
                <w:sz w:val="20"/>
              </w:rPr>
              <w:t xml:space="preserve"> </w:t>
            </w:r>
            <w:r>
              <w:rPr>
                <w:sz w:val="20"/>
              </w:rPr>
              <w:t>Code</w:t>
            </w:r>
            <w:r>
              <w:rPr>
                <w:spacing w:val="-8"/>
                <w:sz w:val="20"/>
              </w:rPr>
              <w:t xml:space="preserve"> </w:t>
            </w:r>
            <w:r>
              <w:rPr>
                <w:sz w:val="20"/>
              </w:rPr>
              <w:t>of</w:t>
            </w:r>
            <w:r>
              <w:rPr>
                <w:spacing w:val="-7"/>
                <w:sz w:val="20"/>
              </w:rPr>
              <w:t xml:space="preserve"> </w:t>
            </w:r>
            <w:r>
              <w:rPr>
                <w:sz w:val="20"/>
              </w:rPr>
              <w:t>Conduct</w:t>
            </w:r>
          </w:p>
        </w:tc>
      </w:tr>
    </w:tbl>
    <w:p w14:paraId="394B77A7" w14:textId="77777777" w:rsidR="002A2F05" w:rsidRDefault="002A2F05">
      <w:pPr>
        <w:spacing w:after="1"/>
        <w:rPr>
          <w:b/>
          <w:sz w:val="15"/>
        </w:rPr>
      </w:pPr>
    </w:p>
    <w:tbl>
      <w:tblPr>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05"/>
      </w:tblGrid>
      <w:tr w:rsidR="002A2F05" w14:paraId="116990FB" w14:textId="77777777">
        <w:trPr>
          <w:trHeight w:val="309"/>
        </w:trPr>
        <w:tc>
          <w:tcPr>
            <w:tcW w:w="10205" w:type="dxa"/>
            <w:shd w:val="clear" w:color="auto" w:fill="D9D9D9"/>
          </w:tcPr>
          <w:p w14:paraId="1F3A0F4C" w14:textId="77777777" w:rsidR="002A2F05" w:rsidRDefault="00485D6D">
            <w:pPr>
              <w:pStyle w:val="TableParagraph"/>
              <w:spacing w:before="40"/>
              <w:rPr>
                <w:b/>
                <w:sz w:val="20"/>
              </w:rPr>
            </w:pPr>
            <w:r>
              <w:rPr>
                <w:b/>
                <w:spacing w:val="-2"/>
                <w:sz w:val="20"/>
              </w:rPr>
              <w:t>STAFF</w:t>
            </w:r>
            <w:r>
              <w:rPr>
                <w:b/>
                <w:spacing w:val="-9"/>
                <w:sz w:val="20"/>
              </w:rPr>
              <w:t xml:space="preserve"> </w:t>
            </w:r>
            <w:r>
              <w:rPr>
                <w:b/>
                <w:spacing w:val="-2"/>
                <w:sz w:val="20"/>
              </w:rPr>
              <w:t>VALUES</w:t>
            </w:r>
            <w:r>
              <w:rPr>
                <w:b/>
                <w:spacing w:val="-12"/>
                <w:sz w:val="20"/>
              </w:rPr>
              <w:t xml:space="preserve"> </w:t>
            </w:r>
            <w:r>
              <w:rPr>
                <w:b/>
                <w:spacing w:val="-2"/>
                <w:sz w:val="20"/>
              </w:rPr>
              <w:t>AND</w:t>
            </w:r>
            <w:r>
              <w:rPr>
                <w:b/>
                <w:spacing w:val="-9"/>
                <w:sz w:val="20"/>
              </w:rPr>
              <w:t xml:space="preserve"> </w:t>
            </w:r>
            <w:r>
              <w:rPr>
                <w:b/>
                <w:spacing w:val="-2"/>
                <w:sz w:val="20"/>
              </w:rPr>
              <w:t>BEHAVIOUR</w:t>
            </w:r>
            <w:r>
              <w:rPr>
                <w:b/>
                <w:spacing w:val="-8"/>
                <w:sz w:val="20"/>
              </w:rPr>
              <w:t xml:space="preserve"> </w:t>
            </w:r>
            <w:r>
              <w:rPr>
                <w:b/>
                <w:spacing w:val="-2"/>
                <w:sz w:val="20"/>
              </w:rPr>
              <w:t>FRAMEWORK</w:t>
            </w:r>
          </w:p>
        </w:tc>
      </w:tr>
      <w:tr w:rsidR="002A2F05" w14:paraId="28ACF0B0" w14:textId="77777777">
        <w:trPr>
          <w:trHeight w:val="671"/>
        </w:trPr>
        <w:tc>
          <w:tcPr>
            <w:tcW w:w="10205" w:type="dxa"/>
          </w:tcPr>
          <w:p w14:paraId="025C4418" w14:textId="289AE609" w:rsidR="002A2F05" w:rsidRDefault="00485D6D" w:rsidP="00271E13">
            <w:pPr>
              <w:pStyle w:val="TableParagraph"/>
              <w:spacing w:line="206" w:lineRule="exact"/>
              <w:rPr>
                <w:sz w:val="18"/>
              </w:rPr>
            </w:pPr>
            <w:r w:rsidRPr="00271E13">
              <w:rPr>
                <w:spacing w:val="-2"/>
                <w:sz w:val="20"/>
                <w:szCs w:val="20"/>
              </w:rPr>
              <w:t>Our</w:t>
            </w:r>
            <w:r w:rsidRPr="00271E13">
              <w:rPr>
                <w:spacing w:val="-5"/>
                <w:sz w:val="20"/>
                <w:szCs w:val="20"/>
              </w:rPr>
              <w:t xml:space="preserve"> </w:t>
            </w:r>
            <w:r w:rsidRPr="00271E13">
              <w:rPr>
                <w:spacing w:val="-2"/>
                <w:sz w:val="20"/>
                <w:szCs w:val="20"/>
              </w:rPr>
              <w:t>culture</w:t>
            </w:r>
            <w:r w:rsidRPr="00271E13">
              <w:rPr>
                <w:spacing w:val="-4"/>
                <w:sz w:val="20"/>
                <w:szCs w:val="20"/>
              </w:rPr>
              <w:t xml:space="preserve"> </w:t>
            </w:r>
            <w:r w:rsidRPr="00271E13">
              <w:rPr>
                <w:spacing w:val="-2"/>
                <w:sz w:val="20"/>
                <w:szCs w:val="20"/>
              </w:rPr>
              <w:t>is</w:t>
            </w:r>
            <w:r w:rsidRPr="00271E13">
              <w:rPr>
                <w:spacing w:val="-4"/>
                <w:sz w:val="20"/>
                <w:szCs w:val="20"/>
              </w:rPr>
              <w:t xml:space="preserve"> </w:t>
            </w:r>
            <w:r w:rsidRPr="00271E13">
              <w:rPr>
                <w:spacing w:val="-2"/>
                <w:sz w:val="20"/>
                <w:szCs w:val="20"/>
              </w:rPr>
              <w:t>one</w:t>
            </w:r>
            <w:r w:rsidRPr="00271E13">
              <w:rPr>
                <w:spacing w:val="-4"/>
                <w:sz w:val="20"/>
                <w:szCs w:val="20"/>
              </w:rPr>
              <w:t xml:space="preserve"> </w:t>
            </w:r>
            <w:r w:rsidRPr="00271E13">
              <w:rPr>
                <w:spacing w:val="-2"/>
                <w:sz w:val="20"/>
                <w:szCs w:val="20"/>
              </w:rPr>
              <w:t>that</w:t>
            </w:r>
            <w:r w:rsidRPr="00271E13">
              <w:rPr>
                <w:spacing w:val="-3"/>
                <w:sz w:val="20"/>
                <w:szCs w:val="20"/>
              </w:rPr>
              <w:t xml:space="preserve"> </w:t>
            </w:r>
            <w:r w:rsidRPr="00271E13">
              <w:rPr>
                <w:spacing w:val="-2"/>
                <w:sz w:val="20"/>
                <w:szCs w:val="20"/>
              </w:rPr>
              <w:t>welcomes</w:t>
            </w:r>
            <w:r w:rsidRPr="00271E13">
              <w:rPr>
                <w:spacing w:val="-4"/>
                <w:sz w:val="20"/>
                <w:szCs w:val="20"/>
              </w:rPr>
              <w:t xml:space="preserve"> </w:t>
            </w:r>
            <w:r w:rsidRPr="00271E13">
              <w:rPr>
                <w:spacing w:val="-2"/>
                <w:sz w:val="20"/>
                <w:szCs w:val="20"/>
              </w:rPr>
              <w:t>all</w:t>
            </w:r>
            <w:r w:rsidRPr="00271E13">
              <w:rPr>
                <w:spacing w:val="-4"/>
                <w:sz w:val="20"/>
                <w:szCs w:val="20"/>
              </w:rPr>
              <w:t xml:space="preserve"> </w:t>
            </w:r>
            <w:r w:rsidRPr="00271E13">
              <w:rPr>
                <w:spacing w:val="-2"/>
                <w:sz w:val="20"/>
                <w:szCs w:val="20"/>
              </w:rPr>
              <w:t>and</w:t>
            </w:r>
            <w:r w:rsidRPr="00271E13">
              <w:rPr>
                <w:spacing w:val="-4"/>
                <w:sz w:val="20"/>
                <w:szCs w:val="20"/>
              </w:rPr>
              <w:t xml:space="preserve"> </w:t>
            </w:r>
            <w:r w:rsidRPr="00271E13">
              <w:rPr>
                <w:spacing w:val="-2"/>
                <w:sz w:val="20"/>
                <w:szCs w:val="20"/>
              </w:rPr>
              <w:t>embraces</w:t>
            </w:r>
            <w:r w:rsidRPr="00271E13">
              <w:rPr>
                <w:spacing w:val="-4"/>
                <w:sz w:val="20"/>
                <w:szCs w:val="20"/>
              </w:rPr>
              <w:t xml:space="preserve"> </w:t>
            </w:r>
            <w:r w:rsidRPr="00271E13">
              <w:rPr>
                <w:spacing w:val="-2"/>
                <w:sz w:val="20"/>
                <w:szCs w:val="20"/>
              </w:rPr>
              <w:t>diversity</w:t>
            </w:r>
            <w:r w:rsidRPr="00271E13">
              <w:rPr>
                <w:spacing w:val="-3"/>
                <w:sz w:val="20"/>
                <w:szCs w:val="20"/>
              </w:rPr>
              <w:t xml:space="preserve"> </w:t>
            </w:r>
            <w:r w:rsidRPr="00271E13">
              <w:rPr>
                <w:spacing w:val="-2"/>
                <w:sz w:val="20"/>
                <w:szCs w:val="20"/>
              </w:rPr>
              <w:t>consistent</w:t>
            </w:r>
            <w:r w:rsidRPr="00271E13">
              <w:rPr>
                <w:spacing w:val="-4"/>
                <w:sz w:val="20"/>
                <w:szCs w:val="20"/>
              </w:rPr>
              <w:t xml:space="preserve"> </w:t>
            </w:r>
            <w:r w:rsidRPr="00271E13">
              <w:rPr>
                <w:spacing w:val="-2"/>
                <w:sz w:val="20"/>
                <w:szCs w:val="20"/>
              </w:rPr>
              <w:t>with</w:t>
            </w:r>
            <w:r w:rsidRPr="00271E13">
              <w:rPr>
                <w:spacing w:val="-4"/>
                <w:sz w:val="20"/>
                <w:szCs w:val="20"/>
              </w:rPr>
              <w:t xml:space="preserve"> </w:t>
            </w:r>
            <w:r w:rsidRPr="00271E13">
              <w:rPr>
                <w:spacing w:val="-2"/>
                <w:sz w:val="20"/>
                <w:szCs w:val="20"/>
              </w:rPr>
              <w:t>our</w:t>
            </w:r>
            <w:r w:rsidRPr="00271E13">
              <w:rPr>
                <w:spacing w:val="-8"/>
                <w:sz w:val="20"/>
                <w:szCs w:val="20"/>
              </w:rPr>
              <w:t xml:space="preserve"> </w:t>
            </w:r>
            <w:hyperlink r:id="rId7">
              <w:r w:rsidRPr="00271E13">
                <w:rPr>
                  <w:color w:val="0000FF"/>
                  <w:spacing w:val="-2"/>
                  <w:sz w:val="20"/>
                  <w:szCs w:val="20"/>
                  <w:u w:val="single" w:color="0000FF"/>
                </w:rPr>
                <w:t>Staff</w:t>
              </w:r>
              <w:r w:rsidRPr="00271E13">
                <w:rPr>
                  <w:color w:val="0000FF"/>
                  <w:spacing w:val="-4"/>
                  <w:sz w:val="20"/>
                  <w:szCs w:val="20"/>
                  <w:u w:val="single" w:color="0000FF"/>
                </w:rPr>
                <w:t xml:space="preserve"> </w:t>
              </w:r>
              <w:r w:rsidRPr="00271E13">
                <w:rPr>
                  <w:color w:val="0000FF"/>
                  <w:spacing w:val="-2"/>
                  <w:sz w:val="20"/>
                  <w:szCs w:val="20"/>
                  <w:u w:val="single" w:color="0000FF"/>
                </w:rPr>
                <w:t>Values</w:t>
              </w:r>
              <w:r w:rsidRPr="00271E13">
                <w:rPr>
                  <w:color w:val="0000FF"/>
                  <w:spacing w:val="-5"/>
                  <w:sz w:val="20"/>
                  <w:szCs w:val="20"/>
                  <w:u w:val="single" w:color="0000FF"/>
                </w:rPr>
                <w:t xml:space="preserve"> </w:t>
              </w:r>
              <w:r w:rsidRPr="00271E13">
                <w:rPr>
                  <w:color w:val="0000FF"/>
                  <w:spacing w:val="-2"/>
                  <w:sz w:val="20"/>
                  <w:szCs w:val="20"/>
                  <w:u w:val="single" w:color="0000FF"/>
                </w:rPr>
                <w:t>and</w:t>
              </w:r>
              <w:r w:rsidRPr="00271E13">
                <w:rPr>
                  <w:color w:val="0000FF"/>
                  <w:spacing w:val="-4"/>
                  <w:sz w:val="20"/>
                  <w:szCs w:val="20"/>
                  <w:u w:val="single" w:color="0000FF"/>
                </w:rPr>
                <w:t xml:space="preserve"> </w:t>
              </w:r>
              <w:r w:rsidRPr="00271E13">
                <w:rPr>
                  <w:color w:val="0000FF"/>
                  <w:spacing w:val="-2"/>
                  <w:sz w:val="20"/>
                  <w:szCs w:val="20"/>
                  <w:u w:val="single" w:color="0000FF"/>
                </w:rPr>
                <w:t>Behaviour</w:t>
              </w:r>
              <w:r w:rsidRPr="00271E13">
                <w:rPr>
                  <w:color w:val="0000FF"/>
                  <w:spacing w:val="-5"/>
                  <w:sz w:val="20"/>
                  <w:szCs w:val="20"/>
                  <w:u w:val="single" w:color="0000FF"/>
                </w:rPr>
                <w:t xml:space="preserve"> </w:t>
              </w:r>
              <w:r w:rsidRPr="00271E13">
                <w:rPr>
                  <w:color w:val="0000FF"/>
                  <w:spacing w:val="-2"/>
                  <w:sz w:val="20"/>
                  <w:szCs w:val="20"/>
                  <w:u w:val="single" w:color="0000FF"/>
                </w:rPr>
                <w:t>Framework</w:t>
              </w:r>
            </w:hyperlink>
            <w:r w:rsidRPr="00271E13">
              <w:rPr>
                <w:color w:val="0000FF"/>
                <w:spacing w:val="-5"/>
                <w:sz w:val="20"/>
                <w:szCs w:val="20"/>
              </w:rPr>
              <w:t xml:space="preserve"> </w:t>
            </w:r>
            <w:r w:rsidRPr="00271E13">
              <w:rPr>
                <w:spacing w:val="-2"/>
                <w:sz w:val="20"/>
                <w:szCs w:val="20"/>
              </w:rPr>
              <w:t>and</w:t>
            </w:r>
            <w:r w:rsidRPr="00271E13">
              <w:rPr>
                <w:spacing w:val="-6"/>
                <w:sz w:val="20"/>
                <w:szCs w:val="20"/>
              </w:rPr>
              <w:t xml:space="preserve"> </w:t>
            </w:r>
            <w:r w:rsidRPr="00271E13">
              <w:rPr>
                <w:spacing w:val="-5"/>
                <w:sz w:val="20"/>
                <w:szCs w:val="20"/>
              </w:rPr>
              <w:t>our</w:t>
            </w:r>
            <w:r w:rsidR="00271E13">
              <w:rPr>
                <w:spacing w:val="-5"/>
                <w:sz w:val="20"/>
                <w:szCs w:val="20"/>
              </w:rPr>
              <w:t xml:space="preserve"> </w:t>
            </w:r>
            <w:r w:rsidRPr="00271E13">
              <w:rPr>
                <w:spacing w:val="-2"/>
                <w:sz w:val="20"/>
                <w:szCs w:val="20"/>
              </w:rPr>
              <w:t>Values</w:t>
            </w:r>
            <w:r w:rsidRPr="00271E13">
              <w:rPr>
                <w:spacing w:val="-4"/>
                <w:sz w:val="20"/>
                <w:szCs w:val="20"/>
              </w:rPr>
              <w:t xml:space="preserve"> </w:t>
            </w:r>
            <w:r w:rsidRPr="00271E13">
              <w:rPr>
                <w:spacing w:val="-2"/>
                <w:sz w:val="20"/>
                <w:szCs w:val="20"/>
              </w:rPr>
              <w:t>of</w:t>
            </w:r>
            <w:r w:rsidRPr="00271E13">
              <w:rPr>
                <w:spacing w:val="-4"/>
                <w:sz w:val="20"/>
                <w:szCs w:val="20"/>
              </w:rPr>
              <w:t xml:space="preserve"> </w:t>
            </w:r>
            <w:r w:rsidRPr="00271E13">
              <w:rPr>
                <w:spacing w:val="-2"/>
                <w:sz w:val="20"/>
                <w:szCs w:val="20"/>
              </w:rPr>
              <w:t>integrity,</w:t>
            </w:r>
            <w:r w:rsidRPr="00271E13">
              <w:rPr>
                <w:spacing w:val="-4"/>
                <w:sz w:val="20"/>
                <w:szCs w:val="20"/>
              </w:rPr>
              <w:t xml:space="preserve"> </w:t>
            </w:r>
            <w:r w:rsidRPr="00271E13">
              <w:rPr>
                <w:spacing w:val="-2"/>
                <w:sz w:val="20"/>
                <w:szCs w:val="20"/>
              </w:rPr>
              <w:t>respect,</w:t>
            </w:r>
            <w:r w:rsidRPr="00271E13">
              <w:rPr>
                <w:spacing w:val="-4"/>
                <w:sz w:val="20"/>
                <w:szCs w:val="20"/>
              </w:rPr>
              <w:t xml:space="preserve"> </w:t>
            </w:r>
            <w:r w:rsidRPr="00271E13">
              <w:rPr>
                <w:spacing w:val="-2"/>
                <w:sz w:val="20"/>
                <w:szCs w:val="20"/>
              </w:rPr>
              <w:t>collegiality,</w:t>
            </w:r>
            <w:r w:rsidRPr="00271E13">
              <w:rPr>
                <w:spacing w:val="-4"/>
                <w:sz w:val="20"/>
                <w:szCs w:val="20"/>
              </w:rPr>
              <w:t xml:space="preserve"> </w:t>
            </w:r>
            <w:r w:rsidRPr="00271E13">
              <w:rPr>
                <w:spacing w:val="-2"/>
                <w:sz w:val="20"/>
                <w:szCs w:val="20"/>
              </w:rPr>
              <w:t>excellence</w:t>
            </w:r>
            <w:r w:rsidRPr="00271E13">
              <w:rPr>
                <w:spacing w:val="-4"/>
                <w:sz w:val="20"/>
                <w:szCs w:val="20"/>
              </w:rPr>
              <w:t xml:space="preserve"> </w:t>
            </w:r>
            <w:r w:rsidRPr="00271E13">
              <w:rPr>
                <w:spacing w:val="-2"/>
                <w:sz w:val="20"/>
                <w:szCs w:val="20"/>
              </w:rPr>
              <w:t>and</w:t>
            </w:r>
            <w:r w:rsidRPr="00271E13">
              <w:rPr>
                <w:spacing w:val="-7"/>
                <w:sz w:val="20"/>
                <w:szCs w:val="20"/>
              </w:rPr>
              <w:t xml:space="preserve"> </w:t>
            </w:r>
            <w:r w:rsidRPr="00271E13">
              <w:rPr>
                <w:spacing w:val="-2"/>
                <w:sz w:val="20"/>
                <w:szCs w:val="20"/>
              </w:rPr>
              <w:t>discovery.</w:t>
            </w:r>
            <w:r w:rsidRPr="00271E13">
              <w:rPr>
                <w:spacing w:val="-4"/>
                <w:sz w:val="20"/>
                <w:szCs w:val="20"/>
              </w:rPr>
              <w:t xml:space="preserve"> </w:t>
            </w:r>
            <w:r w:rsidRPr="00271E13">
              <w:rPr>
                <w:spacing w:val="-2"/>
                <w:sz w:val="20"/>
                <w:szCs w:val="20"/>
              </w:rPr>
              <w:t>We</w:t>
            </w:r>
            <w:r w:rsidRPr="00271E13">
              <w:rPr>
                <w:spacing w:val="-4"/>
                <w:sz w:val="20"/>
                <w:szCs w:val="20"/>
              </w:rPr>
              <w:t xml:space="preserve"> </w:t>
            </w:r>
            <w:r w:rsidRPr="00271E13">
              <w:rPr>
                <w:spacing w:val="-2"/>
                <w:sz w:val="20"/>
                <w:szCs w:val="20"/>
              </w:rPr>
              <w:t>firmly</w:t>
            </w:r>
            <w:r w:rsidRPr="00271E13">
              <w:rPr>
                <w:spacing w:val="-4"/>
                <w:sz w:val="20"/>
                <w:szCs w:val="20"/>
              </w:rPr>
              <w:t xml:space="preserve"> </w:t>
            </w:r>
            <w:r w:rsidRPr="00271E13">
              <w:rPr>
                <w:spacing w:val="-2"/>
                <w:sz w:val="20"/>
                <w:szCs w:val="20"/>
              </w:rPr>
              <w:t>believe</w:t>
            </w:r>
            <w:r w:rsidRPr="00271E13">
              <w:rPr>
                <w:spacing w:val="-4"/>
                <w:sz w:val="20"/>
                <w:szCs w:val="20"/>
              </w:rPr>
              <w:t xml:space="preserve"> </w:t>
            </w:r>
            <w:r w:rsidRPr="00271E13">
              <w:rPr>
                <w:spacing w:val="-2"/>
                <w:sz w:val="20"/>
                <w:szCs w:val="20"/>
              </w:rPr>
              <w:t>that</w:t>
            </w:r>
            <w:r w:rsidRPr="00271E13">
              <w:rPr>
                <w:spacing w:val="-4"/>
                <w:sz w:val="20"/>
                <w:szCs w:val="20"/>
              </w:rPr>
              <w:t xml:space="preserve"> </w:t>
            </w:r>
            <w:r w:rsidRPr="00271E13">
              <w:rPr>
                <w:spacing w:val="-2"/>
                <w:sz w:val="20"/>
                <w:szCs w:val="20"/>
              </w:rPr>
              <w:t>our</w:t>
            </w:r>
            <w:r w:rsidRPr="00271E13">
              <w:rPr>
                <w:spacing w:val="-7"/>
                <w:sz w:val="20"/>
                <w:szCs w:val="20"/>
              </w:rPr>
              <w:t xml:space="preserve"> </w:t>
            </w:r>
            <w:r w:rsidRPr="00271E13">
              <w:rPr>
                <w:spacing w:val="-2"/>
                <w:sz w:val="20"/>
                <w:szCs w:val="20"/>
              </w:rPr>
              <w:t>people</w:t>
            </w:r>
            <w:r w:rsidRPr="00271E13">
              <w:rPr>
                <w:spacing w:val="-4"/>
                <w:sz w:val="20"/>
                <w:szCs w:val="20"/>
              </w:rPr>
              <w:t xml:space="preserve"> </w:t>
            </w:r>
            <w:r w:rsidRPr="00271E13">
              <w:rPr>
                <w:spacing w:val="-2"/>
                <w:sz w:val="20"/>
                <w:szCs w:val="20"/>
              </w:rPr>
              <w:t>are</w:t>
            </w:r>
            <w:r w:rsidRPr="00271E13">
              <w:rPr>
                <w:spacing w:val="-4"/>
                <w:sz w:val="20"/>
                <w:szCs w:val="20"/>
              </w:rPr>
              <w:t xml:space="preserve"> </w:t>
            </w:r>
            <w:r w:rsidRPr="00271E13">
              <w:rPr>
                <w:spacing w:val="-2"/>
                <w:sz w:val="20"/>
                <w:szCs w:val="20"/>
              </w:rPr>
              <w:t>our</w:t>
            </w:r>
            <w:r w:rsidRPr="00271E13">
              <w:rPr>
                <w:spacing w:val="-5"/>
                <w:sz w:val="20"/>
                <w:szCs w:val="20"/>
              </w:rPr>
              <w:t xml:space="preserve"> </w:t>
            </w:r>
            <w:r w:rsidRPr="00271E13">
              <w:rPr>
                <w:spacing w:val="-2"/>
                <w:sz w:val="20"/>
                <w:szCs w:val="20"/>
              </w:rPr>
              <w:t>most</w:t>
            </w:r>
            <w:r w:rsidRPr="00271E13">
              <w:rPr>
                <w:spacing w:val="-4"/>
                <w:sz w:val="20"/>
                <w:szCs w:val="20"/>
              </w:rPr>
              <w:t xml:space="preserve"> </w:t>
            </w:r>
            <w:proofErr w:type="gramStart"/>
            <w:r w:rsidRPr="00271E13">
              <w:rPr>
                <w:spacing w:val="-2"/>
                <w:sz w:val="20"/>
                <w:szCs w:val="20"/>
              </w:rPr>
              <w:t>valuable</w:t>
            </w:r>
            <w:r w:rsidRPr="00271E13">
              <w:rPr>
                <w:spacing w:val="-4"/>
                <w:sz w:val="20"/>
                <w:szCs w:val="20"/>
              </w:rPr>
              <w:t xml:space="preserve"> </w:t>
            </w:r>
            <w:r w:rsidRPr="00271E13">
              <w:rPr>
                <w:spacing w:val="-2"/>
                <w:sz w:val="20"/>
                <w:szCs w:val="20"/>
              </w:rPr>
              <w:t>asset</w:t>
            </w:r>
            <w:proofErr w:type="gramEnd"/>
            <w:r w:rsidRPr="00271E13">
              <w:rPr>
                <w:spacing w:val="-2"/>
                <w:sz w:val="20"/>
                <w:szCs w:val="20"/>
              </w:rPr>
              <w:t xml:space="preserve">, </w:t>
            </w:r>
            <w:r w:rsidRPr="00271E13">
              <w:rPr>
                <w:sz w:val="20"/>
                <w:szCs w:val="20"/>
              </w:rPr>
              <w:t>so</w:t>
            </w:r>
            <w:r w:rsidRPr="00271E13">
              <w:rPr>
                <w:spacing w:val="-3"/>
                <w:sz w:val="20"/>
                <w:szCs w:val="20"/>
              </w:rPr>
              <w:t xml:space="preserve"> </w:t>
            </w:r>
            <w:r w:rsidRPr="00271E13">
              <w:rPr>
                <w:sz w:val="20"/>
                <w:szCs w:val="20"/>
              </w:rPr>
              <w:t>we</w:t>
            </w:r>
            <w:r w:rsidRPr="00271E13">
              <w:rPr>
                <w:spacing w:val="-3"/>
                <w:sz w:val="20"/>
                <w:szCs w:val="20"/>
              </w:rPr>
              <w:t xml:space="preserve"> </w:t>
            </w:r>
            <w:r w:rsidRPr="00271E13">
              <w:rPr>
                <w:sz w:val="20"/>
                <w:szCs w:val="20"/>
              </w:rPr>
              <w:t>work</w:t>
            </w:r>
            <w:r w:rsidRPr="00271E13">
              <w:rPr>
                <w:spacing w:val="-3"/>
                <w:sz w:val="20"/>
                <w:szCs w:val="20"/>
              </w:rPr>
              <w:t xml:space="preserve"> </w:t>
            </w:r>
            <w:r w:rsidRPr="00271E13">
              <w:rPr>
                <w:sz w:val="20"/>
                <w:szCs w:val="20"/>
              </w:rPr>
              <w:t>to</w:t>
            </w:r>
            <w:r w:rsidRPr="00271E13">
              <w:rPr>
                <w:spacing w:val="-3"/>
                <w:sz w:val="20"/>
                <w:szCs w:val="20"/>
              </w:rPr>
              <w:t xml:space="preserve"> </w:t>
            </w:r>
            <w:r w:rsidRPr="00271E13">
              <w:rPr>
                <w:sz w:val="20"/>
                <w:szCs w:val="20"/>
              </w:rPr>
              <w:t>grow</w:t>
            </w:r>
            <w:r w:rsidRPr="00271E13">
              <w:rPr>
                <w:spacing w:val="-4"/>
                <w:sz w:val="20"/>
                <w:szCs w:val="20"/>
              </w:rPr>
              <w:t xml:space="preserve"> </w:t>
            </w:r>
            <w:r w:rsidRPr="00271E13">
              <w:rPr>
                <w:sz w:val="20"/>
                <w:szCs w:val="20"/>
              </w:rPr>
              <w:t>and</w:t>
            </w:r>
            <w:r w:rsidRPr="00271E13">
              <w:rPr>
                <w:spacing w:val="-3"/>
                <w:sz w:val="20"/>
                <w:szCs w:val="20"/>
              </w:rPr>
              <w:t xml:space="preserve"> </w:t>
            </w:r>
            <w:r w:rsidRPr="00271E13">
              <w:rPr>
                <w:sz w:val="20"/>
                <w:szCs w:val="20"/>
              </w:rPr>
              <w:t>diversify</w:t>
            </w:r>
            <w:r w:rsidRPr="00271E13">
              <w:rPr>
                <w:spacing w:val="-3"/>
                <w:sz w:val="20"/>
                <w:szCs w:val="20"/>
              </w:rPr>
              <w:t xml:space="preserve"> </w:t>
            </w:r>
            <w:r w:rsidRPr="00271E13">
              <w:rPr>
                <w:sz w:val="20"/>
                <w:szCs w:val="20"/>
              </w:rPr>
              <w:t>the</w:t>
            </w:r>
            <w:r w:rsidRPr="00271E13">
              <w:rPr>
                <w:spacing w:val="-3"/>
                <w:sz w:val="20"/>
                <w:szCs w:val="20"/>
              </w:rPr>
              <w:t xml:space="preserve"> </w:t>
            </w:r>
            <w:r w:rsidRPr="00271E13">
              <w:rPr>
                <w:sz w:val="20"/>
                <w:szCs w:val="20"/>
              </w:rPr>
              <w:t>skills,</w:t>
            </w:r>
            <w:r w:rsidRPr="00271E13">
              <w:rPr>
                <w:spacing w:val="-4"/>
                <w:sz w:val="20"/>
                <w:szCs w:val="20"/>
              </w:rPr>
              <w:t xml:space="preserve"> </w:t>
            </w:r>
            <w:r w:rsidRPr="00271E13">
              <w:rPr>
                <w:sz w:val="20"/>
                <w:szCs w:val="20"/>
              </w:rPr>
              <w:t>knowledge</w:t>
            </w:r>
            <w:r w:rsidRPr="00271E13">
              <w:rPr>
                <w:spacing w:val="-3"/>
                <w:sz w:val="20"/>
                <w:szCs w:val="20"/>
              </w:rPr>
              <w:t xml:space="preserve"> </w:t>
            </w:r>
            <w:r w:rsidRPr="00271E13">
              <w:rPr>
                <w:sz w:val="20"/>
                <w:szCs w:val="20"/>
              </w:rPr>
              <w:t>and</w:t>
            </w:r>
            <w:r w:rsidRPr="00271E13">
              <w:rPr>
                <w:spacing w:val="-6"/>
                <w:sz w:val="20"/>
                <w:szCs w:val="20"/>
              </w:rPr>
              <w:t xml:space="preserve"> </w:t>
            </w:r>
            <w:r w:rsidRPr="00271E13">
              <w:rPr>
                <w:sz w:val="20"/>
                <w:szCs w:val="20"/>
              </w:rPr>
              <w:t>capability</w:t>
            </w:r>
            <w:r w:rsidRPr="00271E13">
              <w:rPr>
                <w:spacing w:val="-3"/>
                <w:sz w:val="20"/>
                <w:szCs w:val="20"/>
              </w:rPr>
              <w:t xml:space="preserve"> </w:t>
            </w:r>
            <w:r w:rsidRPr="00271E13">
              <w:rPr>
                <w:sz w:val="20"/>
                <w:szCs w:val="20"/>
              </w:rPr>
              <w:t>of</w:t>
            </w:r>
            <w:r w:rsidRPr="00271E13">
              <w:rPr>
                <w:spacing w:val="-3"/>
                <w:sz w:val="20"/>
                <w:szCs w:val="20"/>
              </w:rPr>
              <w:t xml:space="preserve"> </w:t>
            </w:r>
            <w:r w:rsidRPr="00271E13">
              <w:rPr>
                <w:sz w:val="20"/>
                <w:szCs w:val="20"/>
              </w:rPr>
              <w:t>all</w:t>
            </w:r>
            <w:r w:rsidRPr="00271E13">
              <w:rPr>
                <w:spacing w:val="-3"/>
                <w:sz w:val="20"/>
                <w:szCs w:val="20"/>
              </w:rPr>
              <w:t xml:space="preserve"> </w:t>
            </w:r>
            <w:r w:rsidRPr="00271E13">
              <w:rPr>
                <w:sz w:val="20"/>
                <w:szCs w:val="20"/>
              </w:rPr>
              <w:t>our</w:t>
            </w:r>
            <w:r w:rsidRPr="00271E13">
              <w:rPr>
                <w:spacing w:val="-4"/>
                <w:sz w:val="20"/>
                <w:szCs w:val="20"/>
              </w:rPr>
              <w:t xml:space="preserve"> </w:t>
            </w:r>
            <w:r w:rsidRPr="00271E13">
              <w:rPr>
                <w:sz w:val="20"/>
                <w:szCs w:val="20"/>
              </w:rPr>
              <w:t>staff.</w:t>
            </w:r>
          </w:p>
        </w:tc>
      </w:tr>
    </w:tbl>
    <w:p w14:paraId="0D9A4A9D" w14:textId="77777777" w:rsidR="002A2F05" w:rsidRDefault="002A2F05">
      <w:pPr>
        <w:spacing w:before="9" w:after="1"/>
        <w:rPr>
          <w:b/>
          <w:sz w:val="14"/>
        </w:rPr>
      </w:pPr>
    </w:p>
    <w:tbl>
      <w:tblPr>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05"/>
      </w:tblGrid>
      <w:tr w:rsidR="002A2F05" w14:paraId="23A8EAE7" w14:textId="77777777">
        <w:trPr>
          <w:trHeight w:val="311"/>
        </w:trPr>
        <w:tc>
          <w:tcPr>
            <w:tcW w:w="10205" w:type="dxa"/>
            <w:shd w:val="clear" w:color="auto" w:fill="D9D9D9"/>
          </w:tcPr>
          <w:p w14:paraId="732D15C4" w14:textId="77777777" w:rsidR="002A2F05" w:rsidRDefault="00485D6D">
            <w:pPr>
              <w:pStyle w:val="TableParagraph"/>
              <w:spacing w:before="42"/>
              <w:rPr>
                <w:b/>
                <w:sz w:val="20"/>
              </w:rPr>
            </w:pPr>
            <w:r>
              <w:rPr>
                <w:b/>
                <w:spacing w:val="-4"/>
                <w:sz w:val="20"/>
              </w:rPr>
              <w:t>SELECTION</w:t>
            </w:r>
            <w:r>
              <w:rPr>
                <w:b/>
                <w:spacing w:val="3"/>
                <w:sz w:val="20"/>
              </w:rPr>
              <w:t xml:space="preserve"> </w:t>
            </w:r>
            <w:r>
              <w:rPr>
                <w:b/>
                <w:spacing w:val="-2"/>
                <w:sz w:val="20"/>
              </w:rPr>
              <w:t>CRITERIA</w:t>
            </w:r>
          </w:p>
        </w:tc>
      </w:tr>
      <w:tr w:rsidR="002A2F05" w14:paraId="235A7102" w14:textId="77777777">
        <w:trPr>
          <w:trHeight w:val="1746"/>
        </w:trPr>
        <w:tc>
          <w:tcPr>
            <w:tcW w:w="10205" w:type="dxa"/>
          </w:tcPr>
          <w:p w14:paraId="22486C92" w14:textId="77777777" w:rsidR="002A2F05" w:rsidRDefault="00485D6D">
            <w:pPr>
              <w:pStyle w:val="TableParagraph"/>
              <w:spacing w:before="38"/>
              <w:rPr>
                <w:b/>
                <w:sz w:val="20"/>
              </w:rPr>
            </w:pPr>
            <w:r>
              <w:rPr>
                <w:b/>
                <w:spacing w:val="-2"/>
                <w:sz w:val="20"/>
              </w:rPr>
              <w:t>Knowledge</w:t>
            </w:r>
            <w:r>
              <w:rPr>
                <w:b/>
                <w:spacing w:val="-11"/>
                <w:sz w:val="20"/>
              </w:rPr>
              <w:t xml:space="preserve"> </w:t>
            </w:r>
            <w:r>
              <w:rPr>
                <w:b/>
                <w:spacing w:val="-2"/>
                <w:sz w:val="20"/>
              </w:rPr>
              <w:t>and</w:t>
            </w:r>
            <w:r>
              <w:rPr>
                <w:b/>
                <w:spacing w:val="-9"/>
                <w:sz w:val="20"/>
              </w:rPr>
              <w:t xml:space="preserve"> </w:t>
            </w:r>
            <w:r>
              <w:rPr>
                <w:b/>
                <w:spacing w:val="-2"/>
                <w:sz w:val="20"/>
              </w:rPr>
              <w:t>Experience:</w:t>
            </w:r>
          </w:p>
          <w:p w14:paraId="0A6B901F" w14:textId="77777777" w:rsidR="00271E13" w:rsidRDefault="00271E13">
            <w:pPr>
              <w:pStyle w:val="TableParagraph"/>
              <w:ind w:left="424" w:right="256" w:hanging="317"/>
              <w:rPr>
                <w:spacing w:val="-2"/>
                <w:sz w:val="18"/>
              </w:rPr>
            </w:pPr>
          </w:p>
          <w:p w14:paraId="2832D783" w14:textId="27EE483F" w:rsidR="00271E13" w:rsidRPr="00770BED" w:rsidRDefault="00271E13" w:rsidP="00770BED">
            <w:pPr>
              <w:pStyle w:val="TableParagraph"/>
              <w:numPr>
                <w:ilvl w:val="0"/>
                <w:numId w:val="7"/>
              </w:numPr>
              <w:ind w:right="256"/>
              <w:rPr>
                <w:spacing w:val="-2"/>
                <w:sz w:val="20"/>
                <w:szCs w:val="20"/>
              </w:rPr>
            </w:pPr>
            <w:r w:rsidRPr="00770BED">
              <w:rPr>
                <w:spacing w:val="-2"/>
                <w:sz w:val="20"/>
                <w:szCs w:val="20"/>
              </w:rPr>
              <w:t xml:space="preserve">Demonstrated </w:t>
            </w:r>
            <w:r w:rsidR="00437B26">
              <w:rPr>
                <w:spacing w:val="-2"/>
                <w:sz w:val="20"/>
                <w:szCs w:val="20"/>
              </w:rPr>
              <w:t xml:space="preserve">experience </w:t>
            </w:r>
            <w:r w:rsidRPr="00770BED">
              <w:rPr>
                <w:spacing w:val="-2"/>
                <w:sz w:val="20"/>
                <w:szCs w:val="20"/>
              </w:rPr>
              <w:t xml:space="preserve">of qualitative research methodology with previous experience in a </w:t>
            </w:r>
            <w:r w:rsidR="00770BED">
              <w:rPr>
                <w:spacing w:val="-2"/>
                <w:sz w:val="20"/>
                <w:szCs w:val="20"/>
              </w:rPr>
              <w:t>research-related</w:t>
            </w:r>
            <w:r w:rsidRPr="00770BED">
              <w:rPr>
                <w:spacing w:val="-2"/>
                <w:sz w:val="20"/>
                <w:szCs w:val="20"/>
              </w:rPr>
              <w:t xml:space="preserve"> role, with experience in content analysis or critical discourse analysis desirable. </w:t>
            </w:r>
          </w:p>
          <w:p w14:paraId="6947EDF1" w14:textId="77777777" w:rsidR="00271E13" w:rsidRPr="00770BED" w:rsidRDefault="00271E13">
            <w:pPr>
              <w:pStyle w:val="TableParagraph"/>
              <w:ind w:left="424" w:right="256" w:hanging="317"/>
              <w:rPr>
                <w:spacing w:val="-2"/>
                <w:sz w:val="20"/>
                <w:szCs w:val="20"/>
              </w:rPr>
            </w:pPr>
          </w:p>
          <w:p w14:paraId="5A93B4DF" w14:textId="7FE9B214" w:rsidR="00271E13" w:rsidRPr="00770BED" w:rsidRDefault="00271E13" w:rsidP="00770BED">
            <w:pPr>
              <w:pStyle w:val="TableParagraph"/>
              <w:numPr>
                <w:ilvl w:val="0"/>
                <w:numId w:val="7"/>
              </w:numPr>
              <w:ind w:right="256"/>
              <w:rPr>
                <w:spacing w:val="-2"/>
                <w:sz w:val="20"/>
                <w:szCs w:val="20"/>
              </w:rPr>
            </w:pPr>
            <w:r w:rsidRPr="00770BED">
              <w:rPr>
                <w:spacing w:val="-2"/>
                <w:sz w:val="20"/>
                <w:szCs w:val="20"/>
              </w:rPr>
              <w:t xml:space="preserve">Excellent interpersonal, verbal and written communication skills to engage with the endometriosis community, </w:t>
            </w:r>
            <w:r w:rsidR="00770BED">
              <w:rPr>
                <w:spacing w:val="-2"/>
                <w:sz w:val="20"/>
                <w:szCs w:val="20"/>
              </w:rPr>
              <w:t>healthcare</w:t>
            </w:r>
            <w:r w:rsidRPr="00770BED">
              <w:rPr>
                <w:spacing w:val="-2"/>
                <w:sz w:val="20"/>
                <w:szCs w:val="20"/>
              </w:rPr>
              <w:t xml:space="preserve"> providers, researchers and other collaborators involved in the </w:t>
            </w:r>
            <w:proofErr w:type="spellStart"/>
            <w:r w:rsidRPr="00770BED">
              <w:rPr>
                <w:spacing w:val="-2"/>
                <w:sz w:val="20"/>
                <w:szCs w:val="20"/>
              </w:rPr>
              <w:t>EndoZone</w:t>
            </w:r>
            <w:proofErr w:type="spellEnd"/>
            <w:r w:rsidRPr="00770BED">
              <w:rPr>
                <w:spacing w:val="-2"/>
                <w:sz w:val="20"/>
                <w:szCs w:val="20"/>
              </w:rPr>
              <w:t xml:space="preserve"> project. </w:t>
            </w:r>
          </w:p>
          <w:p w14:paraId="5E080B6A" w14:textId="77777777" w:rsidR="00271E13" w:rsidRPr="00770BED" w:rsidRDefault="00271E13">
            <w:pPr>
              <w:pStyle w:val="TableParagraph"/>
              <w:ind w:left="424" w:right="256" w:hanging="317"/>
              <w:rPr>
                <w:spacing w:val="-2"/>
                <w:sz w:val="20"/>
                <w:szCs w:val="20"/>
              </w:rPr>
            </w:pPr>
          </w:p>
          <w:p w14:paraId="36D89DD8" w14:textId="27C0C0DD" w:rsidR="00271E13" w:rsidRPr="00770BED" w:rsidRDefault="00271E13" w:rsidP="00770BED">
            <w:pPr>
              <w:pStyle w:val="TableParagraph"/>
              <w:numPr>
                <w:ilvl w:val="0"/>
                <w:numId w:val="7"/>
              </w:numPr>
              <w:ind w:right="256"/>
              <w:rPr>
                <w:spacing w:val="-2"/>
                <w:sz w:val="20"/>
                <w:szCs w:val="20"/>
              </w:rPr>
            </w:pPr>
            <w:r w:rsidRPr="00770BED">
              <w:rPr>
                <w:spacing w:val="-2"/>
                <w:sz w:val="20"/>
                <w:szCs w:val="20"/>
              </w:rPr>
              <w:t xml:space="preserve">Proven initiative and problem-solving skills, with demonstrated ability to work both independently and </w:t>
            </w:r>
            <w:r w:rsidR="00770BED">
              <w:rPr>
                <w:spacing w:val="-2"/>
                <w:sz w:val="20"/>
                <w:szCs w:val="20"/>
              </w:rPr>
              <w:t xml:space="preserve">as </w:t>
            </w:r>
            <w:r w:rsidRPr="00770BED">
              <w:rPr>
                <w:spacing w:val="-2"/>
                <w:sz w:val="20"/>
                <w:szCs w:val="20"/>
              </w:rPr>
              <w:t>part of a multidisciplinary team.</w:t>
            </w:r>
          </w:p>
          <w:p w14:paraId="726ADAD9" w14:textId="77777777" w:rsidR="00271E13" w:rsidRPr="00770BED" w:rsidRDefault="00271E13">
            <w:pPr>
              <w:pStyle w:val="TableParagraph"/>
              <w:ind w:left="424" w:right="256" w:hanging="317"/>
              <w:rPr>
                <w:spacing w:val="-2"/>
                <w:sz w:val="20"/>
                <w:szCs w:val="20"/>
              </w:rPr>
            </w:pPr>
          </w:p>
          <w:p w14:paraId="3EA964BA" w14:textId="77777777" w:rsidR="00473B2D" w:rsidRDefault="00473B2D" w:rsidP="00473B2D">
            <w:pPr>
              <w:pStyle w:val="TableParagraph"/>
              <w:numPr>
                <w:ilvl w:val="0"/>
                <w:numId w:val="7"/>
              </w:numPr>
              <w:ind w:right="256"/>
              <w:rPr>
                <w:spacing w:val="-2"/>
                <w:sz w:val="20"/>
                <w:szCs w:val="20"/>
              </w:rPr>
            </w:pPr>
            <w:r w:rsidRPr="00770BED">
              <w:rPr>
                <w:spacing w:val="-2"/>
                <w:sz w:val="20"/>
                <w:szCs w:val="20"/>
              </w:rPr>
              <w:t xml:space="preserve">Experience in stakeholder engagement or co-creation is desirable. </w:t>
            </w:r>
          </w:p>
          <w:p w14:paraId="67DF6612" w14:textId="77777777" w:rsidR="00473B2D" w:rsidRDefault="00473B2D" w:rsidP="00473B2D">
            <w:pPr>
              <w:pStyle w:val="ListParagraph"/>
              <w:rPr>
                <w:spacing w:val="-2"/>
                <w:sz w:val="20"/>
                <w:szCs w:val="20"/>
              </w:rPr>
            </w:pPr>
          </w:p>
          <w:p w14:paraId="5656C73B" w14:textId="77777777" w:rsidR="00473B2D" w:rsidRDefault="00271E13" w:rsidP="00770BED">
            <w:pPr>
              <w:pStyle w:val="TableParagraph"/>
              <w:numPr>
                <w:ilvl w:val="0"/>
                <w:numId w:val="7"/>
              </w:numPr>
              <w:ind w:right="256"/>
              <w:rPr>
                <w:spacing w:val="-2"/>
                <w:sz w:val="20"/>
                <w:szCs w:val="20"/>
              </w:rPr>
            </w:pPr>
            <w:r w:rsidRPr="00770BED">
              <w:rPr>
                <w:spacing w:val="-2"/>
                <w:sz w:val="20"/>
                <w:szCs w:val="20"/>
              </w:rPr>
              <w:t>Proven experience with word processing,</w:t>
            </w:r>
            <w:r w:rsidR="00770BED">
              <w:rPr>
                <w:spacing w:val="-2"/>
                <w:sz w:val="20"/>
                <w:szCs w:val="20"/>
              </w:rPr>
              <w:t xml:space="preserve"> spreadsheets</w:t>
            </w:r>
            <w:r w:rsidR="00473B2D">
              <w:rPr>
                <w:spacing w:val="-2"/>
                <w:sz w:val="20"/>
                <w:szCs w:val="20"/>
              </w:rPr>
              <w:t xml:space="preserve"> and</w:t>
            </w:r>
            <w:r w:rsidRPr="00770BED">
              <w:rPr>
                <w:spacing w:val="-2"/>
                <w:sz w:val="20"/>
                <w:szCs w:val="20"/>
              </w:rPr>
              <w:t xml:space="preserve"> </w:t>
            </w:r>
            <w:r w:rsidR="00473B2D">
              <w:rPr>
                <w:spacing w:val="-2"/>
                <w:sz w:val="20"/>
                <w:szCs w:val="20"/>
              </w:rPr>
              <w:t xml:space="preserve">research </w:t>
            </w:r>
            <w:r w:rsidRPr="00770BED">
              <w:rPr>
                <w:spacing w:val="-2"/>
                <w:sz w:val="20"/>
                <w:szCs w:val="20"/>
              </w:rPr>
              <w:t xml:space="preserve">data management </w:t>
            </w:r>
            <w:r w:rsidR="00770BED" w:rsidRPr="00770BED">
              <w:rPr>
                <w:spacing w:val="-2"/>
                <w:sz w:val="20"/>
                <w:szCs w:val="20"/>
              </w:rPr>
              <w:t>procedures</w:t>
            </w:r>
            <w:r w:rsidR="00473B2D">
              <w:rPr>
                <w:spacing w:val="-2"/>
                <w:sz w:val="20"/>
                <w:szCs w:val="20"/>
              </w:rPr>
              <w:t>.</w:t>
            </w:r>
          </w:p>
          <w:p w14:paraId="55D58598" w14:textId="77777777" w:rsidR="00473B2D" w:rsidRDefault="00473B2D" w:rsidP="00473B2D">
            <w:pPr>
              <w:pStyle w:val="TableParagraph"/>
              <w:ind w:left="827" w:right="256"/>
              <w:rPr>
                <w:spacing w:val="-2"/>
                <w:sz w:val="20"/>
                <w:szCs w:val="20"/>
              </w:rPr>
            </w:pPr>
          </w:p>
          <w:p w14:paraId="765ABE22" w14:textId="37AB4369" w:rsidR="00770BED" w:rsidRDefault="00473B2D" w:rsidP="00770BED">
            <w:pPr>
              <w:pStyle w:val="TableParagraph"/>
              <w:numPr>
                <w:ilvl w:val="0"/>
                <w:numId w:val="7"/>
              </w:numPr>
              <w:ind w:right="256"/>
              <w:rPr>
                <w:spacing w:val="-2"/>
                <w:sz w:val="20"/>
                <w:szCs w:val="20"/>
              </w:rPr>
            </w:pPr>
            <w:r>
              <w:rPr>
                <w:spacing w:val="-2"/>
                <w:sz w:val="20"/>
                <w:szCs w:val="20"/>
              </w:rPr>
              <w:t xml:space="preserve">Experience with </w:t>
            </w:r>
            <w:r w:rsidR="00770BED" w:rsidRPr="00770BED">
              <w:rPr>
                <w:spacing w:val="-2"/>
                <w:sz w:val="20"/>
                <w:szCs w:val="20"/>
              </w:rPr>
              <w:t>NVivo</w:t>
            </w:r>
            <w:r w:rsidR="00271E13" w:rsidRPr="00770BED">
              <w:rPr>
                <w:spacing w:val="-2"/>
                <w:sz w:val="20"/>
                <w:szCs w:val="20"/>
              </w:rPr>
              <w:t xml:space="preserve"> software would be beneficial.</w:t>
            </w:r>
            <w:r w:rsidR="00770BED">
              <w:rPr>
                <w:spacing w:val="-2"/>
                <w:sz w:val="20"/>
                <w:szCs w:val="20"/>
              </w:rPr>
              <w:br/>
            </w:r>
          </w:p>
          <w:p w14:paraId="0F6C5C42" w14:textId="77777777" w:rsidR="00271E13" w:rsidRPr="00770BED" w:rsidRDefault="00271E13">
            <w:pPr>
              <w:pStyle w:val="TableParagraph"/>
              <w:ind w:left="424" w:right="256" w:hanging="317"/>
              <w:rPr>
                <w:spacing w:val="80"/>
                <w:w w:val="150"/>
                <w:sz w:val="20"/>
                <w:szCs w:val="20"/>
              </w:rPr>
            </w:pPr>
          </w:p>
          <w:p w14:paraId="0128B324" w14:textId="77777777" w:rsidR="002A2F05" w:rsidRDefault="00485D6D">
            <w:pPr>
              <w:pStyle w:val="TableParagraph"/>
              <w:rPr>
                <w:b/>
                <w:sz w:val="20"/>
              </w:rPr>
            </w:pPr>
            <w:r>
              <w:rPr>
                <w:b/>
                <w:spacing w:val="-2"/>
                <w:sz w:val="20"/>
              </w:rPr>
              <w:t>Qualification/s:</w:t>
            </w:r>
          </w:p>
          <w:p w14:paraId="116D2613" w14:textId="737E5462" w:rsidR="002A2F05" w:rsidRPr="002F050B" w:rsidRDefault="00437B26" w:rsidP="002F050B">
            <w:pPr>
              <w:pStyle w:val="TableParagraph"/>
              <w:numPr>
                <w:ilvl w:val="0"/>
                <w:numId w:val="8"/>
              </w:numPr>
              <w:ind w:right="256"/>
              <w:rPr>
                <w:spacing w:val="-2"/>
                <w:sz w:val="20"/>
                <w:szCs w:val="20"/>
              </w:rPr>
            </w:pPr>
            <w:r>
              <w:rPr>
                <w:spacing w:val="-2"/>
                <w:sz w:val="20"/>
                <w:szCs w:val="20"/>
              </w:rPr>
              <w:t xml:space="preserve">A relevant degree </w:t>
            </w:r>
            <w:r w:rsidR="00770BED" w:rsidRPr="00770BED">
              <w:rPr>
                <w:spacing w:val="-2"/>
                <w:sz w:val="20"/>
                <w:szCs w:val="20"/>
              </w:rPr>
              <w:t xml:space="preserve">in health, psychology, social sciences or related discipline </w:t>
            </w:r>
            <w:r>
              <w:rPr>
                <w:spacing w:val="-2"/>
                <w:sz w:val="20"/>
                <w:szCs w:val="20"/>
              </w:rPr>
              <w:t xml:space="preserve">with relevant experience </w:t>
            </w:r>
            <w:r w:rsidR="00770BED" w:rsidRPr="00770BED">
              <w:rPr>
                <w:spacing w:val="-2"/>
                <w:sz w:val="20"/>
                <w:szCs w:val="20"/>
              </w:rPr>
              <w:t xml:space="preserve">or an equivalent level of knowledge gained through a combination of education, training or experience.  </w:t>
            </w:r>
          </w:p>
        </w:tc>
      </w:tr>
    </w:tbl>
    <w:p w14:paraId="5FAE315B" w14:textId="77777777" w:rsidR="00485D6D" w:rsidRDefault="00485D6D"/>
    <w:sectPr w:rsidR="00485D6D">
      <w:type w:val="continuous"/>
      <w:pgSz w:w="11910" w:h="16840"/>
      <w:pgMar w:top="960" w:right="580" w:bottom="280" w:left="7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050F8"/>
    <w:multiLevelType w:val="hybridMultilevel"/>
    <w:tmpl w:val="7458F51E"/>
    <w:lvl w:ilvl="0" w:tplc="13865216">
      <w:start w:val="1"/>
      <w:numFmt w:val="decimal"/>
      <w:lvlText w:val="%1."/>
      <w:lvlJc w:val="left"/>
      <w:pPr>
        <w:ind w:left="827" w:hanging="360"/>
      </w:pPr>
      <w:rPr>
        <w:sz w:val="20"/>
        <w:szCs w:val="20"/>
      </w:rPr>
    </w:lvl>
    <w:lvl w:ilvl="1" w:tplc="0C090019" w:tentative="1">
      <w:start w:val="1"/>
      <w:numFmt w:val="lowerLetter"/>
      <w:lvlText w:val="%2."/>
      <w:lvlJc w:val="left"/>
      <w:pPr>
        <w:ind w:left="1547" w:hanging="360"/>
      </w:pPr>
    </w:lvl>
    <w:lvl w:ilvl="2" w:tplc="0C09001B" w:tentative="1">
      <w:start w:val="1"/>
      <w:numFmt w:val="lowerRoman"/>
      <w:lvlText w:val="%3."/>
      <w:lvlJc w:val="right"/>
      <w:pPr>
        <w:ind w:left="2267" w:hanging="180"/>
      </w:pPr>
    </w:lvl>
    <w:lvl w:ilvl="3" w:tplc="0C09000F" w:tentative="1">
      <w:start w:val="1"/>
      <w:numFmt w:val="decimal"/>
      <w:lvlText w:val="%4."/>
      <w:lvlJc w:val="left"/>
      <w:pPr>
        <w:ind w:left="2987" w:hanging="360"/>
      </w:pPr>
    </w:lvl>
    <w:lvl w:ilvl="4" w:tplc="0C090019" w:tentative="1">
      <w:start w:val="1"/>
      <w:numFmt w:val="lowerLetter"/>
      <w:lvlText w:val="%5."/>
      <w:lvlJc w:val="left"/>
      <w:pPr>
        <w:ind w:left="3707" w:hanging="360"/>
      </w:pPr>
    </w:lvl>
    <w:lvl w:ilvl="5" w:tplc="0C09001B" w:tentative="1">
      <w:start w:val="1"/>
      <w:numFmt w:val="lowerRoman"/>
      <w:lvlText w:val="%6."/>
      <w:lvlJc w:val="right"/>
      <w:pPr>
        <w:ind w:left="4427" w:hanging="180"/>
      </w:pPr>
    </w:lvl>
    <w:lvl w:ilvl="6" w:tplc="0C09000F" w:tentative="1">
      <w:start w:val="1"/>
      <w:numFmt w:val="decimal"/>
      <w:lvlText w:val="%7."/>
      <w:lvlJc w:val="left"/>
      <w:pPr>
        <w:ind w:left="5147" w:hanging="360"/>
      </w:pPr>
    </w:lvl>
    <w:lvl w:ilvl="7" w:tplc="0C090019" w:tentative="1">
      <w:start w:val="1"/>
      <w:numFmt w:val="lowerLetter"/>
      <w:lvlText w:val="%8."/>
      <w:lvlJc w:val="left"/>
      <w:pPr>
        <w:ind w:left="5867" w:hanging="360"/>
      </w:pPr>
    </w:lvl>
    <w:lvl w:ilvl="8" w:tplc="0C09001B" w:tentative="1">
      <w:start w:val="1"/>
      <w:numFmt w:val="lowerRoman"/>
      <w:lvlText w:val="%9."/>
      <w:lvlJc w:val="right"/>
      <w:pPr>
        <w:ind w:left="6587" w:hanging="180"/>
      </w:pPr>
    </w:lvl>
  </w:abstractNum>
  <w:abstractNum w:abstractNumId="1" w15:restartNumberingAfterBreak="0">
    <w:nsid w:val="178A38AB"/>
    <w:multiLevelType w:val="hybridMultilevel"/>
    <w:tmpl w:val="8C76F3AE"/>
    <w:lvl w:ilvl="0" w:tplc="E5A221A2">
      <w:numFmt w:val="bullet"/>
      <w:lvlText w:val=""/>
      <w:lvlJc w:val="left"/>
      <w:pPr>
        <w:ind w:left="200" w:hanging="93"/>
      </w:pPr>
      <w:rPr>
        <w:rFonts w:ascii="Symbol" w:eastAsia="Symbol" w:hAnsi="Symbol" w:cs="Symbol" w:hint="default"/>
        <w:b w:val="0"/>
        <w:bCs w:val="0"/>
        <w:i w:val="0"/>
        <w:iCs w:val="0"/>
        <w:spacing w:val="0"/>
        <w:w w:val="99"/>
        <w:sz w:val="18"/>
        <w:szCs w:val="18"/>
        <w:lang w:val="en-US" w:eastAsia="en-US" w:bidi="ar-SA"/>
      </w:rPr>
    </w:lvl>
    <w:lvl w:ilvl="1" w:tplc="904080FE">
      <w:numFmt w:val="bullet"/>
      <w:lvlText w:val="•"/>
      <w:lvlJc w:val="left"/>
      <w:pPr>
        <w:ind w:left="785" w:hanging="93"/>
      </w:pPr>
      <w:rPr>
        <w:rFonts w:hint="default"/>
        <w:lang w:val="en-US" w:eastAsia="en-US" w:bidi="ar-SA"/>
      </w:rPr>
    </w:lvl>
    <w:lvl w:ilvl="2" w:tplc="09F0B550">
      <w:numFmt w:val="bullet"/>
      <w:lvlText w:val="•"/>
      <w:lvlJc w:val="left"/>
      <w:pPr>
        <w:ind w:left="1370" w:hanging="93"/>
      </w:pPr>
      <w:rPr>
        <w:rFonts w:hint="default"/>
        <w:lang w:val="en-US" w:eastAsia="en-US" w:bidi="ar-SA"/>
      </w:rPr>
    </w:lvl>
    <w:lvl w:ilvl="3" w:tplc="3CDC235A">
      <w:numFmt w:val="bullet"/>
      <w:lvlText w:val="•"/>
      <w:lvlJc w:val="left"/>
      <w:pPr>
        <w:ind w:left="1955" w:hanging="93"/>
      </w:pPr>
      <w:rPr>
        <w:rFonts w:hint="default"/>
        <w:lang w:val="en-US" w:eastAsia="en-US" w:bidi="ar-SA"/>
      </w:rPr>
    </w:lvl>
    <w:lvl w:ilvl="4" w:tplc="808E5A90">
      <w:numFmt w:val="bullet"/>
      <w:lvlText w:val="•"/>
      <w:lvlJc w:val="left"/>
      <w:pPr>
        <w:ind w:left="2540" w:hanging="93"/>
      </w:pPr>
      <w:rPr>
        <w:rFonts w:hint="default"/>
        <w:lang w:val="en-US" w:eastAsia="en-US" w:bidi="ar-SA"/>
      </w:rPr>
    </w:lvl>
    <w:lvl w:ilvl="5" w:tplc="9EDE59FE">
      <w:numFmt w:val="bullet"/>
      <w:lvlText w:val="•"/>
      <w:lvlJc w:val="left"/>
      <w:pPr>
        <w:ind w:left="3126" w:hanging="93"/>
      </w:pPr>
      <w:rPr>
        <w:rFonts w:hint="default"/>
        <w:lang w:val="en-US" w:eastAsia="en-US" w:bidi="ar-SA"/>
      </w:rPr>
    </w:lvl>
    <w:lvl w:ilvl="6" w:tplc="D49AD2B2">
      <w:numFmt w:val="bullet"/>
      <w:lvlText w:val="•"/>
      <w:lvlJc w:val="left"/>
      <w:pPr>
        <w:ind w:left="3711" w:hanging="93"/>
      </w:pPr>
      <w:rPr>
        <w:rFonts w:hint="default"/>
        <w:lang w:val="en-US" w:eastAsia="en-US" w:bidi="ar-SA"/>
      </w:rPr>
    </w:lvl>
    <w:lvl w:ilvl="7" w:tplc="76A64CBA">
      <w:numFmt w:val="bullet"/>
      <w:lvlText w:val="•"/>
      <w:lvlJc w:val="left"/>
      <w:pPr>
        <w:ind w:left="4296" w:hanging="93"/>
      </w:pPr>
      <w:rPr>
        <w:rFonts w:hint="default"/>
        <w:lang w:val="en-US" w:eastAsia="en-US" w:bidi="ar-SA"/>
      </w:rPr>
    </w:lvl>
    <w:lvl w:ilvl="8" w:tplc="F5D0C888">
      <w:numFmt w:val="bullet"/>
      <w:lvlText w:val="•"/>
      <w:lvlJc w:val="left"/>
      <w:pPr>
        <w:ind w:left="4881" w:hanging="93"/>
      </w:pPr>
      <w:rPr>
        <w:rFonts w:hint="default"/>
        <w:lang w:val="en-US" w:eastAsia="en-US" w:bidi="ar-SA"/>
      </w:rPr>
    </w:lvl>
  </w:abstractNum>
  <w:abstractNum w:abstractNumId="2" w15:restartNumberingAfterBreak="0">
    <w:nsid w:val="1E7E79A5"/>
    <w:multiLevelType w:val="hybridMultilevel"/>
    <w:tmpl w:val="FC062F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4297603"/>
    <w:multiLevelType w:val="hybridMultilevel"/>
    <w:tmpl w:val="3A92626A"/>
    <w:lvl w:ilvl="0" w:tplc="FBAA3ABE">
      <w:numFmt w:val="bullet"/>
      <w:lvlText w:val=""/>
      <w:lvlJc w:val="left"/>
      <w:pPr>
        <w:ind w:left="200" w:hanging="93"/>
      </w:pPr>
      <w:rPr>
        <w:rFonts w:ascii="Symbol" w:eastAsia="Symbol" w:hAnsi="Symbol" w:cs="Symbol" w:hint="default"/>
        <w:b w:val="0"/>
        <w:bCs w:val="0"/>
        <w:i w:val="0"/>
        <w:iCs w:val="0"/>
        <w:spacing w:val="0"/>
        <w:w w:val="99"/>
        <w:sz w:val="18"/>
        <w:szCs w:val="18"/>
        <w:lang w:val="en-US" w:eastAsia="en-US" w:bidi="ar-SA"/>
      </w:rPr>
    </w:lvl>
    <w:lvl w:ilvl="1" w:tplc="054CAFA6">
      <w:numFmt w:val="bullet"/>
      <w:lvlText w:val="•"/>
      <w:lvlJc w:val="left"/>
      <w:pPr>
        <w:ind w:left="785" w:hanging="93"/>
      </w:pPr>
      <w:rPr>
        <w:rFonts w:hint="default"/>
        <w:lang w:val="en-US" w:eastAsia="en-US" w:bidi="ar-SA"/>
      </w:rPr>
    </w:lvl>
    <w:lvl w:ilvl="2" w:tplc="E500D772">
      <w:numFmt w:val="bullet"/>
      <w:lvlText w:val="•"/>
      <w:lvlJc w:val="left"/>
      <w:pPr>
        <w:ind w:left="1370" w:hanging="93"/>
      </w:pPr>
      <w:rPr>
        <w:rFonts w:hint="default"/>
        <w:lang w:val="en-US" w:eastAsia="en-US" w:bidi="ar-SA"/>
      </w:rPr>
    </w:lvl>
    <w:lvl w:ilvl="3" w:tplc="EF4E2A76">
      <w:numFmt w:val="bullet"/>
      <w:lvlText w:val="•"/>
      <w:lvlJc w:val="left"/>
      <w:pPr>
        <w:ind w:left="1955" w:hanging="93"/>
      </w:pPr>
      <w:rPr>
        <w:rFonts w:hint="default"/>
        <w:lang w:val="en-US" w:eastAsia="en-US" w:bidi="ar-SA"/>
      </w:rPr>
    </w:lvl>
    <w:lvl w:ilvl="4" w:tplc="699AB350">
      <w:numFmt w:val="bullet"/>
      <w:lvlText w:val="•"/>
      <w:lvlJc w:val="left"/>
      <w:pPr>
        <w:ind w:left="2540" w:hanging="93"/>
      </w:pPr>
      <w:rPr>
        <w:rFonts w:hint="default"/>
        <w:lang w:val="en-US" w:eastAsia="en-US" w:bidi="ar-SA"/>
      </w:rPr>
    </w:lvl>
    <w:lvl w:ilvl="5" w:tplc="9EE43812">
      <w:numFmt w:val="bullet"/>
      <w:lvlText w:val="•"/>
      <w:lvlJc w:val="left"/>
      <w:pPr>
        <w:ind w:left="3126" w:hanging="93"/>
      </w:pPr>
      <w:rPr>
        <w:rFonts w:hint="default"/>
        <w:lang w:val="en-US" w:eastAsia="en-US" w:bidi="ar-SA"/>
      </w:rPr>
    </w:lvl>
    <w:lvl w:ilvl="6" w:tplc="7EC83F9C">
      <w:numFmt w:val="bullet"/>
      <w:lvlText w:val="•"/>
      <w:lvlJc w:val="left"/>
      <w:pPr>
        <w:ind w:left="3711" w:hanging="93"/>
      </w:pPr>
      <w:rPr>
        <w:rFonts w:hint="default"/>
        <w:lang w:val="en-US" w:eastAsia="en-US" w:bidi="ar-SA"/>
      </w:rPr>
    </w:lvl>
    <w:lvl w:ilvl="7" w:tplc="CF18661C">
      <w:numFmt w:val="bullet"/>
      <w:lvlText w:val="•"/>
      <w:lvlJc w:val="left"/>
      <w:pPr>
        <w:ind w:left="4296" w:hanging="93"/>
      </w:pPr>
      <w:rPr>
        <w:rFonts w:hint="default"/>
        <w:lang w:val="en-US" w:eastAsia="en-US" w:bidi="ar-SA"/>
      </w:rPr>
    </w:lvl>
    <w:lvl w:ilvl="8" w:tplc="D71499E0">
      <w:numFmt w:val="bullet"/>
      <w:lvlText w:val="•"/>
      <w:lvlJc w:val="left"/>
      <w:pPr>
        <w:ind w:left="4881" w:hanging="93"/>
      </w:pPr>
      <w:rPr>
        <w:rFonts w:hint="default"/>
        <w:lang w:val="en-US" w:eastAsia="en-US" w:bidi="ar-SA"/>
      </w:rPr>
    </w:lvl>
  </w:abstractNum>
  <w:abstractNum w:abstractNumId="4" w15:restartNumberingAfterBreak="0">
    <w:nsid w:val="3D3429A2"/>
    <w:multiLevelType w:val="hybridMultilevel"/>
    <w:tmpl w:val="D0EED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79443BB"/>
    <w:multiLevelType w:val="hybridMultilevel"/>
    <w:tmpl w:val="49F227B0"/>
    <w:lvl w:ilvl="0" w:tplc="0C090001">
      <w:start w:val="1"/>
      <w:numFmt w:val="bullet"/>
      <w:lvlText w:val=""/>
      <w:lvlJc w:val="left"/>
      <w:pPr>
        <w:ind w:left="827" w:hanging="360"/>
      </w:pPr>
      <w:rPr>
        <w:rFonts w:ascii="Symbol" w:hAnsi="Symbol" w:hint="default"/>
      </w:rPr>
    </w:lvl>
    <w:lvl w:ilvl="1" w:tplc="0C090003" w:tentative="1">
      <w:start w:val="1"/>
      <w:numFmt w:val="bullet"/>
      <w:lvlText w:val="o"/>
      <w:lvlJc w:val="left"/>
      <w:pPr>
        <w:ind w:left="1547" w:hanging="360"/>
      </w:pPr>
      <w:rPr>
        <w:rFonts w:ascii="Courier New" w:hAnsi="Courier New" w:cs="Courier New" w:hint="default"/>
      </w:rPr>
    </w:lvl>
    <w:lvl w:ilvl="2" w:tplc="0C090005" w:tentative="1">
      <w:start w:val="1"/>
      <w:numFmt w:val="bullet"/>
      <w:lvlText w:val=""/>
      <w:lvlJc w:val="left"/>
      <w:pPr>
        <w:ind w:left="2267" w:hanging="360"/>
      </w:pPr>
      <w:rPr>
        <w:rFonts w:ascii="Wingdings" w:hAnsi="Wingdings" w:hint="default"/>
      </w:rPr>
    </w:lvl>
    <w:lvl w:ilvl="3" w:tplc="0C090001" w:tentative="1">
      <w:start w:val="1"/>
      <w:numFmt w:val="bullet"/>
      <w:lvlText w:val=""/>
      <w:lvlJc w:val="left"/>
      <w:pPr>
        <w:ind w:left="2987" w:hanging="360"/>
      </w:pPr>
      <w:rPr>
        <w:rFonts w:ascii="Symbol" w:hAnsi="Symbol" w:hint="default"/>
      </w:rPr>
    </w:lvl>
    <w:lvl w:ilvl="4" w:tplc="0C090003" w:tentative="1">
      <w:start w:val="1"/>
      <w:numFmt w:val="bullet"/>
      <w:lvlText w:val="o"/>
      <w:lvlJc w:val="left"/>
      <w:pPr>
        <w:ind w:left="3707" w:hanging="360"/>
      </w:pPr>
      <w:rPr>
        <w:rFonts w:ascii="Courier New" w:hAnsi="Courier New" w:cs="Courier New" w:hint="default"/>
      </w:rPr>
    </w:lvl>
    <w:lvl w:ilvl="5" w:tplc="0C090005" w:tentative="1">
      <w:start w:val="1"/>
      <w:numFmt w:val="bullet"/>
      <w:lvlText w:val=""/>
      <w:lvlJc w:val="left"/>
      <w:pPr>
        <w:ind w:left="4427" w:hanging="360"/>
      </w:pPr>
      <w:rPr>
        <w:rFonts w:ascii="Wingdings" w:hAnsi="Wingdings" w:hint="default"/>
      </w:rPr>
    </w:lvl>
    <w:lvl w:ilvl="6" w:tplc="0C090001" w:tentative="1">
      <w:start w:val="1"/>
      <w:numFmt w:val="bullet"/>
      <w:lvlText w:val=""/>
      <w:lvlJc w:val="left"/>
      <w:pPr>
        <w:ind w:left="5147" w:hanging="360"/>
      </w:pPr>
      <w:rPr>
        <w:rFonts w:ascii="Symbol" w:hAnsi="Symbol" w:hint="default"/>
      </w:rPr>
    </w:lvl>
    <w:lvl w:ilvl="7" w:tplc="0C090003" w:tentative="1">
      <w:start w:val="1"/>
      <w:numFmt w:val="bullet"/>
      <w:lvlText w:val="o"/>
      <w:lvlJc w:val="left"/>
      <w:pPr>
        <w:ind w:left="5867" w:hanging="360"/>
      </w:pPr>
      <w:rPr>
        <w:rFonts w:ascii="Courier New" w:hAnsi="Courier New" w:cs="Courier New" w:hint="default"/>
      </w:rPr>
    </w:lvl>
    <w:lvl w:ilvl="8" w:tplc="0C090005" w:tentative="1">
      <w:start w:val="1"/>
      <w:numFmt w:val="bullet"/>
      <w:lvlText w:val=""/>
      <w:lvlJc w:val="left"/>
      <w:pPr>
        <w:ind w:left="6587" w:hanging="360"/>
      </w:pPr>
      <w:rPr>
        <w:rFonts w:ascii="Wingdings" w:hAnsi="Wingdings" w:hint="default"/>
      </w:rPr>
    </w:lvl>
  </w:abstractNum>
  <w:abstractNum w:abstractNumId="6" w15:restartNumberingAfterBreak="0">
    <w:nsid w:val="4F9F5BF0"/>
    <w:multiLevelType w:val="hybridMultilevel"/>
    <w:tmpl w:val="B006695A"/>
    <w:lvl w:ilvl="0" w:tplc="06D0AE30">
      <w:numFmt w:val="bullet"/>
      <w:lvlText w:val=""/>
      <w:lvlJc w:val="left"/>
      <w:pPr>
        <w:ind w:left="252" w:hanging="112"/>
      </w:pPr>
      <w:rPr>
        <w:rFonts w:ascii="Symbol" w:eastAsia="Symbol" w:hAnsi="Symbol" w:cs="Symbol" w:hint="default"/>
        <w:b w:val="0"/>
        <w:bCs w:val="0"/>
        <w:i w:val="0"/>
        <w:iCs w:val="0"/>
        <w:spacing w:val="0"/>
        <w:w w:val="100"/>
        <w:sz w:val="22"/>
        <w:szCs w:val="22"/>
        <w:lang w:val="en-US" w:eastAsia="en-US" w:bidi="ar-SA"/>
      </w:rPr>
    </w:lvl>
    <w:lvl w:ilvl="1" w:tplc="1B12ED5A">
      <w:numFmt w:val="bullet"/>
      <w:lvlText w:val="•"/>
      <w:lvlJc w:val="left"/>
      <w:pPr>
        <w:ind w:left="1253" w:hanging="112"/>
      </w:pPr>
      <w:rPr>
        <w:rFonts w:hint="default"/>
        <w:lang w:val="en-US" w:eastAsia="en-US" w:bidi="ar-SA"/>
      </w:rPr>
    </w:lvl>
    <w:lvl w:ilvl="2" w:tplc="47724F2A">
      <w:numFmt w:val="bullet"/>
      <w:lvlText w:val="•"/>
      <w:lvlJc w:val="left"/>
      <w:pPr>
        <w:ind w:left="2247" w:hanging="112"/>
      </w:pPr>
      <w:rPr>
        <w:rFonts w:hint="default"/>
        <w:lang w:val="en-US" w:eastAsia="en-US" w:bidi="ar-SA"/>
      </w:rPr>
    </w:lvl>
    <w:lvl w:ilvl="3" w:tplc="9516EF68">
      <w:numFmt w:val="bullet"/>
      <w:lvlText w:val="•"/>
      <w:lvlJc w:val="left"/>
      <w:pPr>
        <w:ind w:left="3240" w:hanging="112"/>
      </w:pPr>
      <w:rPr>
        <w:rFonts w:hint="default"/>
        <w:lang w:val="en-US" w:eastAsia="en-US" w:bidi="ar-SA"/>
      </w:rPr>
    </w:lvl>
    <w:lvl w:ilvl="4" w:tplc="2312CEF8">
      <w:numFmt w:val="bullet"/>
      <w:lvlText w:val="•"/>
      <w:lvlJc w:val="left"/>
      <w:pPr>
        <w:ind w:left="4234" w:hanging="112"/>
      </w:pPr>
      <w:rPr>
        <w:rFonts w:hint="default"/>
        <w:lang w:val="en-US" w:eastAsia="en-US" w:bidi="ar-SA"/>
      </w:rPr>
    </w:lvl>
    <w:lvl w:ilvl="5" w:tplc="761800E2">
      <w:numFmt w:val="bullet"/>
      <w:lvlText w:val="•"/>
      <w:lvlJc w:val="left"/>
      <w:pPr>
        <w:ind w:left="5227" w:hanging="112"/>
      </w:pPr>
      <w:rPr>
        <w:rFonts w:hint="default"/>
        <w:lang w:val="en-US" w:eastAsia="en-US" w:bidi="ar-SA"/>
      </w:rPr>
    </w:lvl>
    <w:lvl w:ilvl="6" w:tplc="35463A4A">
      <w:numFmt w:val="bullet"/>
      <w:lvlText w:val="•"/>
      <w:lvlJc w:val="left"/>
      <w:pPr>
        <w:ind w:left="6221" w:hanging="112"/>
      </w:pPr>
      <w:rPr>
        <w:rFonts w:hint="default"/>
        <w:lang w:val="en-US" w:eastAsia="en-US" w:bidi="ar-SA"/>
      </w:rPr>
    </w:lvl>
    <w:lvl w:ilvl="7" w:tplc="747E9CAA">
      <w:numFmt w:val="bullet"/>
      <w:lvlText w:val="•"/>
      <w:lvlJc w:val="left"/>
      <w:pPr>
        <w:ind w:left="7214" w:hanging="112"/>
      </w:pPr>
      <w:rPr>
        <w:rFonts w:hint="default"/>
        <w:lang w:val="en-US" w:eastAsia="en-US" w:bidi="ar-SA"/>
      </w:rPr>
    </w:lvl>
    <w:lvl w:ilvl="8" w:tplc="B88447FC">
      <w:numFmt w:val="bullet"/>
      <w:lvlText w:val="•"/>
      <w:lvlJc w:val="left"/>
      <w:pPr>
        <w:ind w:left="8208" w:hanging="112"/>
      </w:pPr>
      <w:rPr>
        <w:rFonts w:hint="default"/>
        <w:lang w:val="en-US" w:eastAsia="en-US" w:bidi="ar-SA"/>
      </w:rPr>
    </w:lvl>
  </w:abstractNum>
  <w:abstractNum w:abstractNumId="7" w15:restartNumberingAfterBreak="0">
    <w:nsid w:val="52AC5AC5"/>
    <w:multiLevelType w:val="hybridMultilevel"/>
    <w:tmpl w:val="19F89212"/>
    <w:lvl w:ilvl="0" w:tplc="5D5E5342">
      <w:numFmt w:val="bullet"/>
      <w:lvlText w:val=""/>
      <w:lvlJc w:val="left"/>
      <w:pPr>
        <w:ind w:left="424" w:hanging="358"/>
      </w:pPr>
      <w:rPr>
        <w:rFonts w:ascii="Symbol" w:eastAsia="Symbol" w:hAnsi="Symbol" w:cs="Symbol" w:hint="default"/>
        <w:b w:val="0"/>
        <w:bCs w:val="0"/>
        <w:i w:val="0"/>
        <w:iCs w:val="0"/>
        <w:spacing w:val="0"/>
        <w:w w:val="99"/>
        <w:sz w:val="20"/>
        <w:szCs w:val="20"/>
        <w:lang w:val="en-US" w:eastAsia="en-US" w:bidi="ar-SA"/>
      </w:rPr>
    </w:lvl>
    <w:lvl w:ilvl="1" w:tplc="5F723488">
      <w:numFmt w:val="bullet"/>
      <w:lvlText w:val="•"/>
      <w:lvlJc w:val="left"/>
      <w:pPr>
        <w:ind w:left="1057" w:hanging="358"/>
      </w:pPr>
      <w:rPr>
        <w:rFonts w:hint="default"/>
        <w:lang w:val="en-US" w:eastAsia="en-US" w:bidi="ar-SA"/>
      </w:rPr>
    </w:lvl>
    <w:lvl w:ilvl="2" w:tplc="D1BEE8EA">
      <w:numFmt w:val="bullet"/>
      <w:lvlText w:val="•"/>
      <w:lvlJc w:val="left"/>
      <w:pPr>
        <w:ind w:left="1694" w:hanging="358"/>
      </w:pPr>
      <w:rPr>
        <w:rFonts w:hint="default"/>
        <w:lang w:val="en-US" w:eastAsia="en-US" w:bidi="ar-SA"/>
      </w:rPr>
    </w:lvl>
    <w:lvl w:ilvl="3" w:tplc="1CF67826">
      <w:numFmt w:val="bullet"/>
      <w:lvlText w:val="•"/>
      <w:lvlJc w:val="left"/>
      <w:pPr>
        <w:ind w:left="2332" w:hanging="358"/>
      </w:pPr>
      <w:rPr>
        <w:rFonts w:hint="default"/>
        <w:lang w:val="en-US" w:eastAsia="en-US" w:bidi="ar-SA"/>
      </w:rPr>
    </w:lvl>
    <w:lvl w:ilvl="4" w:tplc="B4EC4A3E">
      <w:numFmt w:val="bullet"/>
      <w:lvlText w:val="•"/>
      <w:lvlJc w:val="left"/>
      <w:pPr>
        <w:ind w:left="2969" w:hanging="358"/>
      </w:pPr>
      <w:rPr>
        <w:rFonts w:hint="default"/>
        <w:lang w:val="en-US" w:eastAsia="en-US" w:bidi="ar-SA"/>
      </w:rPr>
    </w:lvl>
    <w:lvl w:ilvl="5" w:tplc="8B445134">
      <w:numFmt w:val="bullet"/>
      <w:lvlText w:val="•"/>
      <w:lvlJc w:val="left"/>
      <w:pPr>
        <w:ind w:left="3607" w:hanging="358"/>
      </w:pPr>
      <w:rPr>
        <w:rFonts w:hint="default"/>
        <w:lang w:val="en-US" w:eastAsia="en-US" w:bidi="ar-SA"/>
      </w:rPr>
    </w:lvl>
    <w:lvl w:ilvl="6" w:tplc="A33E2396">
      <w:numFmt w:val="bullet"/>
      <w:lvlText w:val="•"/>
      <w:lvlJc w:val="left"/>
      <w:pPr>
        <w:ind w:left="4244" w:hanging="358"/>
      </w:pPr>
      <w:rPr>
        <w:rFonts w:hint="default"/>
        <w:lang w:val="en-US" w:eastAsia="en-US" w:bidi="ar-SA"/>
      </w:rPr>
    </w:lvl>
    <w:lvl w:ilvl="7" w:tplc="9B627B2A">
      <w:numFmt w:val="bullet"/>
      <w:lvlText w:val="•"/>
      <w:lvlJc w:val="left"/>
      <w:pPr>
        <w:ind w:left="4881" w:hanging="358"/>
      </w:pPr>
      <w:rPr>
        <w:rFonts w:hint="default"/>
        <w:lang w:val="en-US" w:eastAsia="en-US" w:bidi="ar-SA"/>
      </w:rPr>
    </w:lvl>
    <w:lvl w:ilvl="8" w:tplc="7F5C627E">
      <w:numFmt w:val="bullet"/>
      <w:lvlText w:val="•"/>
      <w:lvlJc w:val="left"/>
      <w:pPr>
        <w:ind w:left="5519" w:hanging="358"/>
      </w:pPr>
      <w:rPr>
        <w:rFonts w:hint="default"/>
        <w:lang w:val="en-US" w:eastAsia="en-US" w:bidi="ar-SA"/>
      </w:rPr>
    </w:lvl>
  </w:abstractNum>
  <w:abstractNum w:abstractNumId="8" w15:restartNumberingAfterBreak="0">
    <w:nsid w:val="6391761C"/>
    <w:multiLevelType w:val="hybridMultilevel"/>
    <w:tmpl w:val="B52038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6CE4A30"/>
    <w:multiLevelType w:val="hybridMultilevel"/>
    <w:tmpl w:val="941A1D3E"/>
    <w:lvl w:ilvl="0" w:tplc="5492FA68">
      <w:numFmt w:val="bullet"/>
      <w:lvlText w:val=""/>
      <w:lvlJc w:val="left"/>
      <w:pPr>
        <w:ind w:left="200" w:hanging="93"/>
      </w:pPr>
      <w:rPr>
        <w:rFonts w:ascii="Symbol" w:eastAsia="Symbol" w:hAnsi="Symbol" w:cs="Symbol" w:hint="default"/>
        <w:b w:val="0"/>
        <w:bCs w:val="0"/>
        <w:i w:val="0"/>
        <w:iCs w:val="0"/>
        <w:spacing w:val="0"/>
        <w:w w:val="99"/>
        <w:sz w:val="18"/>
        <w:szCs w:val="18"/>
        <w:lang w:val="en-US" w:eastAsia="en-US" w:bidi="ar-SA"/>
      </w:rPr>
    </w:lvl>
    <w:lvl w:ilvl="1" w:tplc="F3EE7F08">
      <w:numFmt w:val="bullet"/>
      <w:lvlText w:val="•"/>
      <w:lvlJc w:val="left"/>
      <w:pPr>
        <w:ind w:left="785" w:hanging="93"/>
      </w:pPr>
      <w:rPr>
        <w:rFonts w:hint="default"/>
        <w:lang w:val="en-US" w:eastAsia="en-US" w:bidi="ar-SA"/>
      </w:rPr>
    </w:lvl>
    <w:lvl w:ilvl="2" w:tplc="F7FE963A">
      <w:numFmt w:val="bullet"/>
      <w:lvlText w:val="•"/>
      <w:lvlJc w:val="left"/>
      <w:pPr>
        <w:ind w:left="1370" w:hanging="93"/>
      </w:pPr>
      <w:rPr>
        <w:rFonts w:hint="default"/>
        <w:lang w:val="en-US" w:eastAsia="en-US" w:bidi="ar-SA"/>
      </w:rPr>
    </w:lvl>
    <w:lvl w:ilvl="3" w:tplc="B642AD1C">
      <w:numFmt w:val="bullet"/>
      <w:lvlText w:val="•"/>
      <w:lvlJc w:val="left"/>
      <w:pPr>
        <w:ind w:left="1955" w:hanging="93"/>
      </w:pPr>
      <w:rPr>
        <w:rFonts w:hint="default"/>
        <w:lang w:val="en-US" w:eastAsia="en-US" w:bidi="ar-SA"/>
      </w:rPr>
    </w:lvl>
    <w:lvl w:ilvl="4" w:tplc="8460F21E">
      <w:numFmt w:val="bullet"/>
      <w:lvlText w:val="•"/>
      <w:lvlJc w:val="left"/>
      <w:pPr>
        <w:ind w:left="2540" w:hanging="93"/>
      </w:pPr>
      <w:rPr>
        <w:rFonts w:hint="default"/>
        <w:lang w:val="en-US" w:eastAsia="en-US" w:bidi="ar-SA"/>
      </w:rPr>
    </w:lvl>
    <w:lvl w:ilvl="5" w:tplc="1322668C">
      <w:numFmt w:val="bullet"/>
      <w:lvlText w:val="•"/>
      <w:lvlJc w:val="left"/>
      <w:pPr>
        <w:ind w:left="3126" w:hanging="93"/>
      </w:pPr>
      <w:rPr>
        <w:rFonts w:hint="default"/>
        <w:lang w:val="en-US" w:eastAsia="en-US" w:bidi="ar-SA"/>
      </w:rPr>
    </w:lvl>
    <w:lvl w:ilvl="6" w:tplc="9274CEBC">
      <w:numFmt w:val="bullet"/>
      <w:lvlText w:val="•"/>
      <w:lvlJc w:val="left"/>
      <w:pPr>
        <w:ind w:left="3711" w:hanging="93"/>
      </w:pPr>
      <w:rPr>
        <w:rFonts w:hint="default"/>
        <w:lang w:val="en-US" w:eastAsia="en-US" w:bidi="ar-SA"/>
      </w:rPr>
    </w:lvl>
    <w:lvl w:ilvl="7" w:tplc="AD6219D4">
      <w:numFmt w:val="bullet"/>
      <w:lvlText w:val="•"/>
      <w:lvlJc w:val="left"/>
      <w:pPr>
        <w:ind w:left="4296" w:hanging="93"/>
      </w:pPr>
      <w:rPr>
        <w:rFonts w:hint="default"/>
        <w:lang w:val="en-US" w:eastAsia="en-US" w:bidi="ar-SA"/>
      </w:rPr>
    </w:lvl>
    <w:lvl w:ilvl="8" w:tplc="53F0809C">
      <w:numFmt w:val="bullet"/>
      <w:lvlText w:val="•"/>
      <w:lvlJc w:val="left"/>
      <w:pPr>
        <w:ind w:left="4881" w:hanging="93"/>
      </w:pPr>
      <w:rPr>
        <w:rFonts w:hint="default"/>
        <w:lang w:val="en-US" w:eastAsia="en-US" w:bidi="ar-SA"/>
      </w:rPr>
    </w:lvl>
  </w:abstractNum>
  <w:abstractNum w:abstractNumId="10" w15:restartNumberingAfterBreak="0">
    <w:nsid w:val="699D6755"/>
    <w:multiLevelType w:val="hybridMultilevel"/>
    <w:tmpl w:val="EE1C5EDE"/>
    <w:lvl w:ilvl="0" w:tplc="0C090001">
      <w:start w:val="1"/>
      <w:numFmt w:val="bullet"/>
      <w:lvlText w:val=""/>
      <w:lvlJc w:val="left"/>
      <w:pPr>
        <w:ind w:left="827" w:hanging="360"/>
      </w:pPr>
      <w:rPr>
        <w:rFonts w:ascii="Symbol" w:hAnsi="Symbol" w:hint="default"/>
      </w:rPr>
    </w:lvl>
    <w:lvl w:ilvl="1" w:tplc="0C090003" w:tentative="1">
      <w:start w:val="1"/>
      <w:numFmt w:val="bullet"/>
      <w:lvlText w:val="o"/>
      <w:lvlJc w:val="left"/>
      <w:pPr>
        <w:ind w:left="1547" w:hanging="360"/>
      </w:pPr>
      <w:rPr>
        <w:rFonts w:ascii="Courier New" w:hAnsi="Courier New" w:cs="Courier New" w:hint="default"/>
      </w:rPr>
    </w:lvl>
    <w:lvl w:ilvl="2" w:tplc="0C090005" w:tentative="1">
      <w:start w:val="1"/>
      <w:numFmt w:val="bullet"/>
      <w:lvlText w:val=""/>
      <w:lvlJc w:val="left"/>
      <w:pPr>
        <w:ind w:left="2267" w:hanging="360"/>
      </w:pPr>
      <w:rPr>
        <w:rFonts w:ascii="Wingdings" w:hAnsi="Wingdings" w:hint="default"/>
      </w:rPr>
    </w:lvl>
    <w:lvl w:ilvl="3" w:tplc="0C090001" w:tentative="1">
      <w:start w:val="1"/>
      <w:numFmt w:val="bullet"/>
      <w:lvlText w:val=""/>
      <w:lvlJc w:val="left"/>
      <w:pPr>
        <w:ind w:left="2987" w:hanging="360"/>
      </w:pPr>
      <w:rPr>
        <w:rFonts w:ascii="Symbol" w:hAnsi="Symbol" w:hint="default"/>
      </w:rPr>
    </w:lvl>
    <w:lvl w:ilvl="4" w:tplc="0C090003" w:tentative="1">
      <w:start w:val="1"/>
      <w:numFmt w:val="bullet"/>
      <w:lvlText w:val="o"/>
      <w:lvlJc w:val="left"/>
      <w:pPr>
        <w:ind w:left="3707" w:hanging="360"/>
      </w:pPr>
      <w:rPr>
        <w:rFonts w:ascii="Courier New" w:hAnsi="Courier New" w:cs="Courier New" w:hint="default"/>
      </w:rPr>
    </w:lvl>
    <w:lvl w:ilvl="5" w:tplc="0C090005" w:tentative="1">
      <w:start w:val="1"/>
      <w:numFmt w:val="bullet"/>
      <w:lvlText w:val=""/>
      <w:lvlJc w:val="left"/>
      <w:pPr>
        <w:ind w:left="4427" w:hanging="360"/>
      </w:pPr>
      <w:rPr>
        <w:rFonts w:ascii="Wingdings" w:hAnsi="Wingdings" w:hint="default"/>
      </w:rPr>
    </w:lvl>
    <w:lvl w:ilvl="6" w:tplc="0C090001" w:tentative="1">
      <w:start w:val="1"/>
      <w:numFmt w:val="bullet"/>
      <w:lvlText w:val=""/>
      <w:lvlJc w:val="left"/>
      <w:pPr>
        <w:ind w:left="5147" w:hanging="360"/>
      </w:pPr>
      <w:rPr>
        <w:rFonts w:ascii="Symbol" w:hAnsi="Symbol" w:hint="default"/>
      </w:rPr>
    </w:lvl>
    <w:lvl w:ilvl="7" w:tplc="0C090003" w:tentative="1">
      <w:start w:val="1"/>
      <w:numFmt w:val="bullet"/>
      <w:lvlText w:val="o"/>
      <w:lvlJc w:val="left"/>
      <w:pPr>
        <w:ind w:left="5867" w:hanging="360"/>
      </w:pPr>
      <w:rPr>
        <w:rFonts w:ascii="Courier New" w:hAnsi="Courier New" w:cs="Courier New" w:hint="default"/>
      </w:rPr>
    </w:lvl>
    <w:lvl w:ilvl="8" w:tplc="0C090005" w:tentative="1">
      <w:start w:val="1"/>
      <w:numFmt w:val="bullet"/>
      <w:lvlText w:val=""/>
      <w:lvlJc w:val="left"/>
      <w:pPr>
        <w:ind w:left="6587" w:hanging="360"/>
      </w:pPr>
      <w:rPr>
        <w:rFonts w:ascii="Wingdings" w:hAnsi="Wingdings" w:hint="default"/>
      </w:rPr>
    </w:lvl>
  </w:abstractNum>
  <w:abstractNum w:abstractNumId="11" w15:restartNumberingAfterBreak="0">
    <w:nsid w:val="6E434E30"/>
    <w:multiLevelType w:val="hybridMultilevel"/>
    <w:tmpl w:val="B7E093CA"/>
    <w:lvl w:ilvl="0" w:tplc="5AF82E72">
      <w:numFmt w:val="bullet"/>
      <w:lvlText w:val=""/>
      <w:lvlJc w:val="left"/>
      <w:pPr>
        <w:ind w:left="159" w:hanging="93"/>
      </w:pPr>
      <w:rPr>
        <w:rFonts w:ascii="Symbol" w:eastAsia="Symbol" w:hAnsi="Symbol" w:cs="Symbol" w:hint="default"/>
        <w:b w:val="0"/>
        <w:bCs w:val="0"/>
        <w:i w:val="0"/>
        <w:iCs w:val="0"/>
        <w:spacing w:val="0"/>
        <w:w w:val="99"/>
        <w:sz w:val="18"/>
        <w:szCs w:val="18"/>
        <w:lang w:val="en-US" w:eastAsia="en-US" w:bidi="ar-SA"/>
      </w:rPr>
    </w:lvl>
    <w:lvl w:ilvl="1" w:tplc="2250DDC8">
      <w:numFmt w:val="bullet"/>
      <w:lvlText w:val="•"/>
      <w:lvlJc w:val="left"/>
      <w:pPr>
        <w:ind w:left="823" w:hanging="93"/>
      </w:pPr>
      <w:rPr>
        <w:rFonts w:hint="default"/>
        <w:lang w:val="en-US" w:eastAsia="en-US" w:bidi="ar-SA"/>
      </w:rPr>
    </w:lvl>
    <w:lvl w:ilvl="2" w:tplc="F0440870">
      <w:numFmt w:val="bullet"/>
      <w:lvlText w:val="•"/>
      <w:lvlJc w:val="left"/>
      <w:pPr>
        <w:ind w:left="1486" w:hanging="93"/>
      </w:pPr>
      <w:rPr>
        <w:rFonts w:hint="default"/>
        <w:lang w:val="en-US" w:eastAsia="en-US" w:bidi="ar-SA"/>
      </w:rPr>
    </w:lvl>
    <w:lvl w:ilvl="3" w:tplc="2666667E">
      <w:numFmt w:val="bullet"/>
      <w:lvlText w:val="•"/>
      <w:lvlJc w:val="left"/>
      <w:pPr>
        <w:ind w:left="2150" w:hanging="93"/>
      </w:pPr>
      <w:rPr>
        <w:rFonts w:hint="default"/>
        <w:lang w:val="en-US" w:eastAsia="en-US" w:bidi="ar-SA"/>
      </w:rPr>
    </w:lvl>
    <w:lvl w:ilvl="4" w:tplc="84ECD078">
      <w:numFmt w:val="bullet"/>
      <w:lvlText w:val="•"/>
      <w:lvlJc w:val="left"/>
      <w:pPr>
        <w:ind w:left="2813" w:hanging="93"/>
      </w:pPr>
      <w:rPr>
        <w:rFonts w:hint="default"/>
        <w:lang w:val="en-US" w:eastAsia="en-US" w:bidi="ar-SA"/>
      </w:rPr>
    </w:lvl>
    <w:lvl w:ilvl="5" w:tplc="364A3A80">
      <w:numFmt w:val="bullet"/>
      <w:lvlText w:val="•"/>
      <w:lvlJc w:val="left"/>
      <w:pPr>
        <w:ind w:left="3477" w:hanging="93"/>
      </w:pPr>
      <w:rPr>
        <w:rFonts w:hint="default"/>
        <w:lang w:val="en-US" w:eastAsia="en-US" w:bidi="ar-SA"/>
      </w:rPr>
    </w:lvl>
    <w:lvl w:ilvl="6" w:tplc="B580906E">
      <w:numFmt w:val="bullet"/>
      <w:lvlText w:val="•"/>
      <w:lvlJc w:val="left"/>
      <w:pPr>
        <w:ind w:left="4140" w:hanging="93"/>
      </w:pPr>
      <w:rPr>
        <w:rFonts w:hint="default"/>
        <w:lang w:val="en-US" w:eastAsia="en-US" w:bidi="ar-SA"/>
      </w:rPr>
    </w:lvl>
    <w:lvl w:ilvl="7" w:tplc="396892BE">
      <w:numFmt w:val="bullet"/>
      <w:lvlText w:val="•"/>
      <w:lvlJc w:val="left"/>
      <w:pPr>
        <w:ind w:left="4803" w:hanging="93"/>
      </w:pPr>
      <w:rPr>
        <w:rFonts w:hint="default"/>
        <w:lang w:val="en-US" w:eastAsia="en-US" w:bidi="ar-SA"/>
      </w:rPr>
    </w:lvl>
    <w:lvl w:ilvl="8" w:tplc="2CFC094E">
      <w:numFmt w:val="bullet"/>
      <w:lvlText w:val="•"/>
      <w:lvlJc w:val="left"/>
      <w:pPr>
        <w:ind w:left="5467" w:hanging="93"/>
      </w:pPr>
      <w:rPr>
        <w:rFonts w:hint="default"/>
        <w:lang w:val="en-US" w:eastAsia="en-US" w:bidi="ar-SA"/>
      </w:rPr>
    </w:lvl>
  </w:abstractNum>
  <w:num w:numId="1" w16cid:durableId="758016595">
    <w:abstractNumId w:val="6"/>
  </w:num>
  <w:num w:numId="2" w16cid:durableId="1047604092">
    <w:abstractNumId w:val="9"/>
  </w:num>
  <w:num w:numId="3" w16cid:durableId="1958831277">
    <w:abstractNumId w:val="3"/>
  </w:num>
  <w:num w:numId="4" w16cid:durableId="1517426208">
    <w:abstractNumId w:val="1"/>
  </w:num>
  <w:num w:numId="5" w16cid:durableId="375814832">
    <w:abstractNumId w:val="11"/>
  </w:num>
  <w:num w:numId="6" w16cid:durableId="1248152677">
    <w:abstractNumId w:val="7"/>
  </w:num>
  <w:num w:numId="7" w16cid:durableId="1003437020">
    <w:abstractNumId w:val="0"/>
  </w:num>
  <w:num w:numId="8" w16cid:durableId="300116864">
    <w:abstractNumId w:val="10"/>
  </w:num>
  <w:num w:numId="9" w16cid:durableId="15886900">
    <w:abstractNumId w:val="2"/>
  </w:num>
  <w:num w:numId="10" w16cid:durableId="1432622767">
    <w:abstractNumId w:val="8"/>
  </w:num>
  <w:num w:numId="11" w16cid:durableId="1854490853">
    <w:abstractNumId w:val="4"/>
  </w:num>
  <w:num w:numId="12" w16cid:durableId="6781949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F05"/>
    <w:rsid w:val="0006706C"/>
    <w:rsid w:val="002329BC"/>
    <w:rsid w:val="00255FC6"/>
    <w:rsid w:val="00271E13"/>
    <w:rsid w:val="002A2F05"/>
    <w:rsid w:val="002F050B"/>
    <w:rsid w:val="00346FEB"/>
    <w:rsid w:val="003C3B5B"/>
    <w:rsid w:val="0041677F"/>
    <w:rsid w:val="00437B26"/>
    <w:rsid w:val="00473B2D"/>
    <w:rsid w:val="00473EFE"/>
    <w:rsid w:val="00485D6D"/>
    <w:rsid w:val="0051019F"/>
    <w:rsid w:val="00674316"/>
    <w:rsid w:val="006A20BC"/>
    <w:rsid w:val="006E0B43"/>
    <w:rsid w:val="00770BED"/>
    <w:rsid w:val="007E5C0A"/>
    <w:rsid w:val="008C45F2"/>
    <w:rsid w:val="008E1FC6"/>
    <w:rsid w:val="00994CF3"/>
    <w:rsid w:val="00A01A5A"/>
    <w:rsid w:val="00AA66BD"/>
    <w:rsid w:val="00BA7227"/>
    <w:rsid w:val="00E240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B14B57"/>
  <w15:docId w15:val="{E866E7C0-A8B1-4DA6-AAD6-62DFA247F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CommentText">
    <w:name w:val="annotation text"/>
    <w:basedOn w:val="Normal"/>
    <w:link w:val="CommentTextChar"/>
    <w:uiPriority w:val="99"/>
    <w:unhideWhenUsed/>
    <w:rsid w:val="0006706C"/>
    <w:pPr>
      <w:widowControl/>
      <w:autoSpaceDE/>
      <w:autoSpaceDN/>
      <w:spacing w:after="60"/>
    </w:pPr>
    <w:rPr>
      <w:rFonts w:eastAsiaTheme="minorHAnsi"/>
      <w:sz w:val="20"/>
      <w:szCs w:val="20"/>
    </w:rPr>
  </w:style>
  <w:style w:type="character" w:customStyle="1" w:styleId="CommentTextChar">
    <w:name w:val="Comment Text Char"/>
    <w:basedOn w:val="DefaultParagraphFont"/>
    <w:link w:val="CommentText"/>
    <w:uiPriority w:val="99"/>
    <w:rsid w:val="0006706C"/>
    <w:rPr>
      <w:rFonts w:ascii="Arial" w:hAnsi="Arial" w:cs="Arial"/>
      <w:sz w:val="20"/>
      <w:szCs w:val="20"/>
      <w:lang w:val="en-AU"/>
    </w:rPr>
  </w:style>
  <w:style w:type="character" w:styleId="CommentReference">
    <w:name w:val="annotation reference"/>
    <w:basedOn w:val="DefaultParagraphFont"/>
    <w:uiPriority w:val="99"/>
    <w:semiHidden/>
    <w:unhideWhenUsed/>
    <w:rsid w:val="0006706C"/>
    <w:rPr>
      <w:sz w:val="16"/>
      <w:szCs w:val="16"/>
    </w:rPr>
  </w:style>
  <w:style w:type="paragraph" w:styleId="CommentSubject">
    <w:name w:val="annotation subject"/>
    <w:basedOn w:val="CommentText"/>
    <w:next w:val="CommentText"/>
    <w:link w:val="CommentSubjectChar"/>
    <w:uiPriority w:val="99"/>
    <w:semiHidden/>
    <w:unhideWhenUsed/>
    <w:rsid w:val="00BA7227"/>
    <w:pPr>
      <w:widowControl w:val="0"/>
      <w:autoSpaceDE w:val="0"/>
      <w:autoSpaceDN w:val="0"/>
      <w:spacing w:after="0"/>
    </w:pPr>
    <w:rPr>
      <w:rFonts w:eastAsia="Arial"/>
      <w:b/>
      <w:bCs/>
    </w:rPr>
  </w:style>
  <w:style w:type="character" w:customStyle="1" w:styleId="CommentSubjectChar">
    <w:name w:val="Comment Subject Char"/>
    <w:basedOn w:val="CommentTextChar"/>
    <w:link w:val="CommentSubject"/>
    <w:uiPriority w:val="99"/>
    <w:semiHidden/>
    <w:rsid w:val="00BA7227"/>
    <w:rPr>
      <w:rFonts w:ascii="Arial" w:eastAsia="Arial" w:hAnsi="Arial" w:cs="Arial"/>
      <w:b/>
      <w:bCs/>
      <w:sz w:val="20"/>
      <w:szCs w:val="20"/>
      <w:lang w:val="en-AU"/>
    </w:rPr>
  </w:style>
  <w:style w:type="paragraph" w:styleId="Revision">
    <w:name w:val="Revision"/>
    <w:hidden/>
    <w:uiPriority w:val="99"/>
    <w:semiHidden/>
    <w:rsid w:val="00BA7227"/>
    <w:pPr>
      <w:widowControl/>
      <w:autoSpaceDE/>
      <w:autoSpaceDN/>
    </w:pPr>
    <w:rPr>
      <w:rFonts w:ascii="Arial" w:eastAsia="Arial" w:hAnsi="Arial" w:cs="Arial"/>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031557">
      <w:bodyDiv w:val="1"/>
      <w:marLeft w:val="0"/>
      <w:marRight w:val="0"/>
      <w:marTop w:val="0"/>
      <w:marBottom w:val="0"/>
      <w:divBdr>
        <w:top w:val="none" w:sz="0" w:space="0" w:color="auto"/>
        <w:left w:val="none" w:sz="0" w:space="0" w:color="auto"/>
        <w:bottom w:val="none" w:sz="0" w:space="0" w:color="auto"/>
        <w:right w:val="none" w:sz="0" w:space="0" w:color="auto"/>
      </w:divBdr>
    </w:div>
    <w:div w:id="881138657">
      <w:bodyDiv w:val="1"/>
      <w:marLeft w:val="0"/>
      <w:marRight w:val="0"/>
      <w:marTop w:val="0"/>
      <w:marBottom w:val="0"/>
      <w:divBdr>
        <w:top w:val="none" w:sz="0" w:space="0" w:color="auto"/>
        <w:left w:val="none" w:sz="0" w:space="0" w:color="auto"/>
        <w:bottom w:val="none" w:sz="0" w:space="0" w:color="auto"/>
        <w:right w:val="none" w:sz="0" w:space="0" w:color="auto"/>
      </w:divBdr>
    </w:div>
    <w:div w:id="1650011861">
      <w:bodyDiv w:val="1"/>
      <w:marLeft w:val="0"/>
      <w:marRight w:val="0"/>
      <w:marTop w:val="0"/>
      <w:marBottom w:val="0"/>
      <w:divBdr>
        <w:top w:val="none" w:sz="0" w:space="0" w:color="auto"/>
        <w:left w:val="none" w:sz="0" w:space="0" w:color="auto"/>
        <w:bottom w:val="none" w:sz="0" w:space="0" w:color="auto"/>
        <w:right w:val="none" w:sz="0" w:space="0" w:color="auto"/>
      </w:divBdr>
    </w:div>
    <w:div w:id="17520457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delaide.edu.au/hr/organisational-development/university-valu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delaide.edu.au/hr/ua/media/1605/rec-core-capability-dictionary.pdf"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673</Words>
  <Characters>4697</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Position Title:</vt:lpstr>
    </vt:vector>
  </TitlesOfParts>
  <Company>The University of Adelaide</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Title:</dc:title>
  <dc:creator>RG</dc:creator>
  <cp:lastModifiedBy>Bernedine Reddy</cp:lastModifiedBy>
  <cp:revision>2</cp:revision>
  <dcterms:created xsi:type="dcterms:W3CDTF">2024-09-25T04:23:00Z</dcterms:created>
  <dcterms:modified xsi:type="dcterms:W3CDTF">2024-09-25T04:23:00Z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2023-10-16T00:00:00Z</vt:filetime>
  </property>
  <property fmtid="{D5CDD505-2E9C-101B-9397-08002B2CF9AE}" pid="3" name="Creator">
    <vt:lpwstr>Acrobat PDFMaker 23 for Word</vt:lpwstr>
  </property>
  <property fmtid="{D5CDD505-2E9C-101B-9397-08002B2CF9AE}" pid="4" name="GrammarlyDocumentId">
    <vt:lpwstr>efe5332ce6df1fa39dfe9b84b9b4309024b1dbec62c14ca16d618a1882a64ce7</vt:lpwstr>
  </property>
  <property fmtid="{D5CDD505-2E9C-101B-9397-08002B2CF9AE}" pid="5" name="LastSaved">
    <vt:filetime>2024-08-30T00:00:00Z</vt:filetime>
  </property>
  <property fmtid="{D5CDD505-2E9C-101B-9397-08002B2CF9AE}" pid="6" name="Producer">
    <vt:lpwstr>Adobe PDF Library 23.6.96</vt:lpwstr>
  </property>
  <property fmtid="{D5CDD505-2E9C-101B-9397-08002B2CF9AE}" pid="7" name="SourceModified">
    <vt:lpwstr>D:20231016001528</vt:lpwstr>
  </property>
</Properties>
</file>