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4858" w14:textId="77777777" w:rsidR="00836550" w:rsidRPr="00590C45" w:rsidRDefault="00836550" w:rsidP="00836550">
      <w:pPr>
        <w:pStyle w:val="BodyText"/>
        <w:ind w:right="-472"/>
        <w:jc w:val="right"/>
        <w:rPr>
          <w:b/>
          <w:sz w:val="20"/>
          <w:szCs w:val="20"/>
        </w:rPr>
      </w:pPr>
    </w:p>
    <w:p w14:paraId="09F5BA4E" w14:textId="77777777" w:rsidR="00D44CCE" w:rsidRPr="00590C45" w:rsidRDefault="006C2536" w:rsidP="007464EA">
      <w:pPr>
        <w:pStyle w:val="NoParagraphStyle"/>
        <w:ind w:hanging="567"/>
        <w:rPr>
          <w:rFonts w:ascii="Arial" w:hAnsi="Arial" w:cs="Arial"/>
          <w:b/>
          <w:sz w:val="32"/>
          <w:szCs w:val="32"/>
        </w:rPr>
      </w:pPr>
      <w:r w:rsidRPr="00590C45">
        <w:rPr>
          <w:rFonts w:ascii="Arial" w:hAnsi="Arial" w:cs="Arial"/>
          <w:noProof/>
          <w:sz w:val="32"/>
          <w:szCs w:val="32"/>
          <w:lang w:val="en-AU" w:eastAsia="en-AU"/>
        </w:rPr>
        <w:drawing>
          <wp:anchor distT="0" distB="0" distL="114300" distR="114300" simplePos="0" relativeHeight="251659264" behindDoc="0" locked="0" layoutInCell="1" allowOverlap="1" wp14:anchorId="09F5CBD1" wp14:editId="3598D88F">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0C45">
        <w:rPr>
          <w:rFonts w:ascii="Arial" w:hAnsi="Arial" w:cs="Arial"/>
          <w:b/>
          <w:sz w:val="32"/>
          <w:szCs w:val="32"/>
        </w:rPr>
        <w:t xml:space="preserve">POSITION DESCRIPTION </w:t>
      </w:r>
    </w:p>
    <w:p w14:paraId="13150895" w14:textId="77777777" w:rsidR="00D44CCE" w:rsidRPr="00590C45" w:rsidRDefault="00D44CCE" w:rsidP="007464EA">
      <w:pPr>
        <w:pStyle w:val="NoParagraphStyle"/>
        <w:ind w:hanging="567"/>
        <w:rPr>
          <w:rFonts w:ascii="Arial" w:hAnsi="Arial" w:cs="Arial"/>
          <w:b/>
          <w:sz w:val="18"/>
          <w:szCs w:val="18"/>
        </w:rPr>
      </w:pPr>
    </w:p>
    <w:p w14:paraId="7654FBA2" w14:textId="32F8EFD2" w:rsidR="006C2536" w:rsidRPr="00590C45" w:rsidRDefault="006C2536" w:rsidP="007464EA">
      <w:pPr>
        <w:pStyle w:val="NoParagraphStyle"/>
        <w:ind w:hanging="567"/>
        <w:rPr>
          <w:rFonts w:ascii="Arial" w:hAnsi="Arial" w:cs="Arial"/>
          <w:b/>
          <w:color w:val="4472C4"/>
          <w:sz w:val="18"/>
          <w:szCs w:val="18"/>
        </w:rPr>
      </w:pPr>
      <w:r w:rsidRPr="00590C45">
        <w:rPr>
          <w:rFonts w:ascii="Arial" w:hAnsi="Arial" w:cs="Arial"/>
          <w:b/>
          <w:sz w:val="32"/>
          <w:szCs w:val="32"/>
        </w:rPr>
        <w:t xml:space="preserve"> </w:t>
      </w: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590C45" w14:paraId="1A09AEBB"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150329D8"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35690C4D" w14:textId="77777777" w:rsidR="006C2536" w:rsidRPr="00590C45" w:rsidRDefault="006C2536" w:rsidP="00075FC7">
            <w:pPr>
              <w:spacing w:before="40" w:after="40"/>
              <w:rPr>
                <w:rFonts w:ascii="Arial" w:hAnsi="Arial" w:cs="Arial"/>
                <w:b/>
                <w:spacing w:val="-2"/>
                <w:sz w:val="18"/>
                <w:szCs w:val="18"/>
                <w:lang w:val="en-US"/>
              </w:rPr>
            </w:pPr>
          </w:p>
        </w:tc>
      </w:tr>
      <w:tr w:rsidR="006C2536" w:rsidRPr="00590C45" w14:paraId="5EB10C6E" w14:textId="77777777" w:rsidTr="00075FC7">
        <w:trPr>
          <w:trHeight w:val="312"/>
        </w:trPr>
        <w:tc>
          <w:tcPr>
            <w:tcW w:w="3429" w:type="dxa"/>
            <w:tcBorders>
              <w:top w:val="single" w:sz="4" w:space="0" w:color="auto"/>
              <w:bottom w:val="single" w:sz="4" w:space="0" w:color="auto"/>
            </w:tcBorders>
            <w:shd w:val="clear" w:color="auto" w:fill="auto"/>
            <w:vAlign w:val="center"/>
          </w:tcPr>
          <w:p w14:paraId="0080FDBA"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6F92681D" w14:textId="0A636496" w:rsidR="006C2536" w:rsidRPr="00590C45" w:rsidRDefault="004E21DF" w:rsidP="00075FC7">
            <w:pPr>
              <w:spacing w:before="40" w:after="40"/>
              <w:rPr>
                <w:rFonts w:ascii="Arial" w:hAnsi="Arial" w:cs="Arial"/>
                <w:b/>
                <w:spacing w:val="-2"/>
                <w:sz w:val="18"/>
                <w:szCs w:val="18"/>
                <w:lang w:val="en-US"/>
              </w:rPr>
            </w:pPr>
            <w:r w:rsidRPr="00590C45">
              <w:rPr>
                <w:rFonts w:ascii="Arial" w:hAnsi="Arial" w:cs="Arial"/>
                <w:b/>
                <w:spacing w:val="-2"/>
                <w:sz w:val="18"/>
                <w:szCs w:val="18"/>
                <w:lang w:val="en-US"/>
              </w:rPr>
              <w:t>Researc</w:t>
            </w:r>
            <w:r w:rsidR="00726676">
              <w:rPr>
                <w:rFonts w:ascii="Arial" w:hAnsi="Arial" w:cs="Arial"/>
                <w:b/>
                <w:spacing w:val="-2"/>
                <w:sz w:val="18"/>
                <w:szCs w:val="18"/>
                <w:lang w:val="en-US"/>
              </w:rPr>
              <w:t>h Officer</w:t>
            </w:r>
          </w:p>
        </w:tc>
      </w:tr>
      <w:tr w:rsidR="006C2536" w:rsidRPr="00590C45" w14:paraId="41905381" w14:textId="77777777" w:rsidTr="00075FC7">
        <w:trPr>
          <w:trHeight w:val="312"/>
        </w:trPr>
        <w:tc>
          <w:tcPr>
            <w:tcW w:w="3429" w:type="dxa"/>
            <w:tcBorders>
              <w:top w:val="single" w:sz="4" w:space="0" w:color="auto"/>
              <w:bottom w:val="single" w:sz="4" w:space="0" w:color="auto"/>
            </w:tcBorders>
            <w:shd w:val="clear" w:color="auto" w:fill="auto"/>
            <w:vAlign w:val="center"/>
          </w:tcPr>
          <w:p w14:paraId="4936D2EB"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57465DFB" w14:textId="3499A73A" w:rsidR="006C2536" w:rsidRPr="00590C45" w:rsidRDefault="00726676" w:rsidP="00075FC7">
            <w:pPr>
              <w:spacing w:before="40" w:after="40"/>
              <w:rPr>
                <w:rFonts w:ascii="Arial" w:hAnsi="Arial" w:cs="Arial"/>
                <w:spacing w:val="-2"/>
                <w:sz w:val="18"/>
                <w:szCs w:val="18"/>
                <w:lang w:val="en-US"/>
              </w:rPr>
            </w:pPr>
            <w:r w:rsidRPr="00726676">
              <w:rPr>
                <w:rFonts w:ascii="Arial" w:hAnsi="Arial" w:cs="Arial"/>
                <w:spacing w:val="-2"/>
                <w:sz w:val="18"/>
                <w:szCs w:val="18"/>
                <w:lang w:val="en-US"/>
              </w:rPr>
              <w:t>00026647</w:t>
            </w:r>
          </w:p>
        </w:tc>
      </w:tr>
      <w:tr w:rsidR="006C2536" w:rsidRPr="00590C45" w14:paraId="3676A070" w14:textId="77777777" w:rsidTr="00075FC7">
        <w:trPr>
          <w:trHeight w:val="312"/>
        </w:trPr>
        <w:tc>
          <w:tcPr>
            <w:tcW w:w="3429" w:type="dxa"/>
            <w:tcBorders>
              <w:top w:val="single" w:sz="4" w:space="0" w:color="auto"/>
              <w:bottom w:val="single" w:sz="4" w:space="0" w:color="auto"/>
            </w:tcBorders>
            <w:shd w:val="clear" w:color="auto" w:fill="auto"/>
            <w:vAlign w:val="center"/>
          </w:tcPr>
          <w:p w14:paraId="58E0563A"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3158CB29" w14:textId="44946D5F" w:rsidR="006C2536" w:rsidRPr="00590C45" w:rsidRDefault="00726676" w:rsidP="00075FC7">
            <w:pPr>
              <w:spacing w:before="40" w:after="40"/>
              <w:rPr>
                <w:rFonts w:ascii="Arial" w:hAnsi="Arial" w:cs="Arial"/>
                <w:spacing w:val="-2"/>
                <w:sz w:val="18"/>
                <w:szCs w:val="18"/>
                <w:lang w:val="en-US"/>
              </w:rPr>
            </w:pPr>
            <w:r>
              <w:rPr>
                <w:rFonts w:ascii="Arial" w:hAnsi="Arial" w:cs="Arial"/>
                <w:spacing w:val="-2"/>
                <w:sz w:val="18"/>
                <w:szCs w:val="18"/>
                <w:lang w:val="en-US"/>
              </w:rPr>
              <w:t>HE05</w:t>
            </w:r>
          </w:p>
        </w:tc>
      </w:tr>
      <w:tr w:rsidR="006C2536" w:rsidRPr="00590C45" w14:paraId="531F5124" w14:textId="77777777" w:rsidTr="00075FC7">
        <w:trPr>
          <w:trHeight w:val="312"/>
        </w:trPr>
        <w:tc>
          <w:tcPr>
            <w:tcW w:w="3429" w:type="dxa"/>
            <w:tcBorders>
              <w:top w:val="single" w:sz="4" w:space="0" w:color="auto"/>
              <w:bottom w:val="single" w:sz="4" w:space="0" w:color="auto"/>
            </w:tcBorders>
            <w:shd w:val="clear" w:color="auto" w:fill="auto"/>
            <w:vAlign w:val="center"/>
          </w:tcPr>
          <w:p w14:paraId="7FF5B988"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10DB963D" w14:textId="143ACA8E" w:rsidR="006C2536" w:rsidRPr="00590C45" w:rsidRDefault="004E21DF" w:rsidP="00075FC7">
            <w:pPr>
              <w:spacing w:before="40" w:after="40"/>
              <w:rPr>
                <w:rFonts w:ascii="Arial" w:hAnsi="Arial" w:cs="Arial"/>
                <w:spacing w:val="-2"/>
                <w:sz w:val="18"/>
                <w:szCs w:val="18"/>
                <w:lang w:val="en-US"/>
              </w:rPr>
            </w:pPr>
            <w:r w:rsidRPr="00590C45">
              <w:rPr>
                <w:rFonts w:ascii="Arial" w:hAnsi="Arial" w:cs="Arial"/>
                <w:spacing w:val="-2"/>
                <w:sz w:val="18"/>
                <w:szCs w:val="18"/>
                <w:lang w:val="en-US"/>
              </w:rPr>
              <w:t>Faculty of Health and Medical Sciences</w:t>
            </w:r>
          </w:p>
        </w:tc>
      </w:tr>
      <w:tr w:rsidR="006C2536" w:rsidRPr="00590C45" w14:paraId="642773B1" w14:textId="77777777" w:rsidTr="00075FC7">
        <w:trPr>
          <w:trHeight w:val="312"/>
        </w:trPr>
        <w:tc>
          <w:tcPr>
            <w:tcW w:w="3429" w:type="dxa"/>
            <w:tcBorders>
              <w:top w:val="single" w:sz="4" w:space="0" w:color="auto"/>
              <w:bottom w:val="single" w:sz="4" w:space="0" w:color="auto"/>
            </w:tcBorders>
            <w:shd w:val="clear" w:color="auto" w:fill="auto"/>
            <w:vAlign w:val="center"/>
          </w:tcPr>
          <w:p w14:paraId="7378A7A5"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76C44F69" w14:textId="72DBFF3E" w:rsidR="006C2536" w:rsidRPr="00590C45" w:rsidRDefault="004E21DF" w:rsidP="00075FC7">
            <w:pPr>
              <w:spacing w:before="40" w:after="40"/>
              <w:rPr>
                <w:rFonts w:ascii="Arial" w:hAnsi="Arial" w:cs="Arial"/>
                <w:spacing w:val="-2"/>
                <w:sz w:val="18"/>
                <w:szCs w:val="18"/>
                <w:lang w:val="en-US"/>
              </w:rPr>
            </w:pPr>
            <w:r w:rsidRPr="00590C45">
              <w:rPr>
                <w:rFonts w:ascii="Arial" w:hAnsi="Arial" w:cs="Arial"/>
                <w:spacing w:val="-2"/>
                <w:sz w:val="18"/>
                <w:szCs w:val="18"/>
                <w:lang w:val="en-US"/>
              </w:rPr>
              <w:t>School of Medicine</w:t>
            </w:r>
          </w:p>
        </w:tc>
      </w:tr>
      <w:tr w:rsidR="006C2536" w:rsidRPr="00590C45" w14:paraId="39DB85FE" w14:textId="77777777" w:rsidTr="00075FC7">
        <w:trPr>
          <w:trHeight w:val="312"/>
        </w:trPr>
        <w:tc>
          <w:tcPr>
            <w:tcW w:w="3429" w:type="dxa"/>
            <w:tcBorders>
              <w:top w:val="single" w:sz="4" w:space="0" w:color="auto"/>
              <w:bottom w:val="single" w:sz="4" w:space="0" w:color="auto"/>
            </w:tcBorders>
            <w:shd w:val="clear" w:color="auto" w:fill="auto"/>
            <w:vAlign w:val="center"/>
          </w:tcPr>
          <w:p w14:paraId="588E3394"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625D8C48" w14:textId="51D40AA4" w:rsidR="006C2536" w:rsidRPr="00590C45" w:rsidRDefault="008E1157" w:rsidP="00075FC7">
            <w:pPr>
              <w:spacing w:before="40" w:after="40"/>
              <w:rPr>
                <w:rFonts w:ascii="Arial" w:hAnsi="Arial" w:cs="Arial"/>
                <w:spacing w:val="-2"/>
                <w:sz w:val="18"/>
                <w:szCs w:val="18"/>
                <w:lang w:val="en-US"/>
              </w:rPr>
            </w:pPr>
            <w:r>
              <w:rPr>
                <w:rFonts w:ascii="Arial" w:hAnsi="Arial" w:cs="Arial"/>
                <w:spacing w:val="-2"/>
                <w:sz w:val="18"/>
                <w:szCs w:val="18"/>
                <w:lang w:val="en-US"/>
              </w:rPr>
              <w:t>Researcher</w:t>
            </w:r>
            <w:r w:rsidR="00B47B1A" w:rsidRPr="00590C45">
              <w:rPr>
                <w:rFonts w:ascii="Arial" w:hAnsi="Arial" w:cs="Arial"/>
                <w:spacing w:val="-2"/>
                <w:sz w:val="18"/>
                <w:szCs w:val="18"/>
                <w:lang w:val="en-US"/>
              </w:rPr>
              <w:t>, Discipline of General Practice</w:t>
            </w:r>
          </w:p>
        </w:tc>
      </w:tr>
      <w:tr w:rsidR="006C2536" w:rsidRPr="00590C45" w14:paraId="6E7C03CD" w14:textId="77777777" w:rsidTr="00075FC7">
        <w:trPr>
          <w:trHeight w:val="312"/>
        </w:trPr>
        <w:tc>
          <w:tcPr>
            <w:tcW w:w="3429" w:type="dxa"/>
            <w:tcBorders>
              <w:top w:val="single" w:sz="4" w:space="0" w:color="auto"/>
              <w:bottom w:val="single" w:sz="4" w:space="0" w:color="auto"/>
            </w:tcBorders>
            <w:shd w:val="clear" w:color="auto" w:fill="auto"/>
            <w:vAlign w:val="center"/>
          </w:tcPr>
          <w:p w14:paraId="35B020F7" w14:textId="77777777" w:rsidR="006C2536" w:rsidRPr="00590C45" w:rsidRDefault="006C2536" w:rsidP="00075FC7">
            <w:pPr>
              <w:spacing w:before="40" w:after="40"/>
              <w:rPr>
                <w:rFonts w:ascii="Arial" w:hAnsi="Arial" w:cs="Arial"/>
                <w:b/>
                <w:sz w:val="18"/>
                <w:szCs w:val="18"/>
              </w:rPr>
            </w:pPr>
            <w:r w:rsidRPr="00590C45">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40ED6658" w14:textId="48B332AB" w:rsidR="006C2536" w:rsidRPr="00590C45" w:rsidRDefault="004E21DF" w:rsidP="00075FC7">
            <w:pPr>
              <w:spacing w:before="40" w:after="40"/>
              <w:rPr>
                <w:rFonts w:ascii="Arial" w:hAnsi="Arial" w:cs="Arial"/>
                <w:sz w:val="18"/>
                <w:szCs w:val="18"/>
                <w:lang w:eastAsia="en-AU"/>
              </w:rPr>
            </w:pPr>
            <w:r w:rsidRPr="00590C45">
              <w:rPr>
                <w:rFonts w:ascii="Arial" w:hAnsi="Arial" w:cs="Arial"/>
                <w:sz w:val="18"/>
                <w:szCs w:val="18"/>
                <w:lang w:eastAsia="en-AU"/>
              </w:rPr>
              <w:t>N/A</w:t>
            </w:r>
          </w:p>
        </w:tc>
      </w:tr>
      <w:tr w:rsidR="006C2536" w:rsidRPr="00590C45" w14:paraId="543BA460" w14:textId="77777777" w:rsidTr="00075FC7">
        <w:trPr>
          <w:trHeight w:val="312"/>
        </w:trPr>
        <w:tc>
          <w:tcPr>
            <w:tcW w:w="3429" w:type="dxa"/>
            <w:tcBorders>
              <w:top w:val="single" w:sz="4" w:space="0" w:color="auto"/>
              <w:bottom w:val="single" w:sz="4" w:space="0" w:color="auto"/>
            </w:tcBorders>
            <w:shd w:val="clear" w:color="auto" w:fill="auto"/>
          </w:tcPr>
          <w:p w14:paraId="26AAB467" w14:textId="77777777" w:rsidR="006C2536" w:rsidRPr="00590C45" w:rsidRDefault="006C2536" w:rsidP="00075FC7">
            <w:pPr>
              <w:spacing w:before="40" w:after="40"/>
              <w:rPr>
                <w:rFonts w:ascii="Arial" w:hAnsi="Arial" w:cs="Arial"/>
                <w:b/>
                <w:sz w:val="18"/>
                <w:szCs w:val="18"/>
                <w:lang w:eastAsia="en-AU"/>
              </w:rPr>
            </w:pPr>
            <w:r w:rsidRPr="00590C45">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7962FDAB" w14:textId="77777777" w:rsidR="006C2536" w:rsidRPr="00590C45" w:rsidRDefault="006C2536" w:rsidP="006C2536">
            <w:pPr>
              <w:pStyle w:val="ListParagraph"/>
              <w:numPr>
                <w:ilvl w:val="0"/>
                <w:numId w:val="2"/>
              </w:numPr>
              <w:spacing w:before="40" w:after="40"/>
              <w:ind w:left="317" w:hanging="357"/>
              <w:contextualSpacing w:val="0"/>
              <w:rPr>
                <w:rFonts w:cs="Arial"/>
                <w:spacing w:val="-2"/>
                <w:sz w:val="18"/>
                <w:szCs w:val="18"/>
                <w:lang w:val="en-US"/>
              </w:rPr>
            </w:pPr>
            <w:r w:rsidRPr="00590C45">
              <w:rPr>
                <w:rFonts w:cs="Arial"/>
                <w:sz w:val="18"/>
                <w:szCs w:val="18"/>
              </w:rPr>
              <w:t>Reasonable</w:t>
            </w:r>
            <w:r w:rsidRPr="00590C45">
              <w:rPr>
                <w:rFonts w:cs="Arial"/>
                <w:spacing w:val="-2"/>
                <w:sz w:val="18"/>
                <w:szCs w:val="18"/>
                <w:lang w:val="en-US"/>
              </w:rPr>
              <w:t xml:space="preserve"> workplace adjustments will be made for people with a disability</w:t>
            </w:r>
          </w:p>
          <w:p w14:paraId="65AA9323" w14:textId="2CEE54FB" w:rsidR="00795BC5" w:rsidRPr="00590C45" w:rsidRDefault="00795BC5" w:rsidP="00795BC5">
            <w:pPr>
              <w:pStyle w:val="ListParagraph"/>
              <w:numPr>
                <w:ilvl w:val="0"/>
                <w:numId w:val="2"/>
              </w:numPr>
              <w:spacing w:before="40" w:after="40"/>
              <w:ind w:left="317" w:hanging="357"/>
              <w:contextualSpacing w:val="0"/>
              <w:rPr>
                <w:rFonts w:cs="Arial"/>
                <w:spacing w:val="-2"/>
                <w:sz w:val="18"/>
                <w:szCs w:val="18"/>
                <w:lang w:val="en-US"/>
              </w:rPr>
            </w:pPr>
            <w:r w:rsidRPr="00590C45">
              <w:rPr>
                <w:rFonts w:cs="Arial"/>
                <w:spacing w:val="-2"/>
                <w:sz w:val="18"/>
                <w:szCs w:val="18"/>
                <w:lang w:val="en-US"/>
              </w:rPr>
              <w:t>Travelling between general practices will be required, including rural areas</w:t>
            </w:r>
          </w:p>
          <w:p w14:paraId="7DD7A0AA" w14:textId="5EDFB9A1" w:rsidR="00795BC5" w:rsidRPr="00590C45" w:rsidRDefault="00795BC5" w:rsidP="00795BC5">
            <w:pPr>
              <w:pStyle w:val="ListParagraph"/>
              <w:numPr>
                <w:ilvl w:val="0"/>
                <w:numId w:val="2"/>
              </w:numPr>
              <w:spacing w:before="40" w:after="40"/>
              <w:ind w:left="317" w:hanging="357"/>
              <w:contextualSpacing w:val="0"/>
              <w:rPr>
                <w:rFonts w:cs="Arial"/>
                <w:spacing w:val="-2"/>
                <w:sz w:val="18"/>
                <w:szCs w:val="18"/>
                <w:lang w:val="en-US"/>
              </w:rPr>
            </w:pPr>
            <w:r w:rsidRPr="00590C45">
              <w:rPr>
                <w:rFonts w:cs="Arial"/>
                <w:spacing w:val="-2"/>
                <w:sz w:val="18"/>
                <w:szCs w:val="18"/>
                <w:lang w:val="en-US"/>
              </w:rPr>
              <w:t>A current Driver’s License is required</w:t>
            </w:r>
          </w:p>
        </w:tc>
      </w:tr>
      <w:tr w:rsidR="006C2536" w:rsidRPr="00590C45" w14:paraId="205DCD5F" w14:textId="77777777" w:rsidTr="00075FC7">
        <w:trPr>
          <w:trHeight w:val="312"/>
        </w:trPr>
        <w:tc>
          <w:tcPr>
            <w:tcW w:w="3429" w:type="dxa"/>
            <w:tcBorders>
              <w:top w:val="single" w:sz="4" w:space="0" w:color="auto"/>
              <w:bottom w:val="single" w:sz="4" w:space="0" w:color="auto"/>
            </w:tcBorders>
            <w:shd w:val="clear" w:color="auto" w:fill="auto"/>
          </w:tcPr>
          <w:p w14:paraId="0F1DD237" w14:textId="77777777" w:rsidR="006C2536" w:rsidRPr="00590C45" w:rsidRDefault="006C2536" w:rsidP="00075FC7">
            <w:pPr>
              <w:spacing w:before="40" w:after="40"/>
              <w:rPr>
                <w:rFonts w:ascii="Arial" w:hAnsi="Arial" w:cs="Arial"/>
                <w:b/>
                <w:sz w:val="18"/>
                <w:szCs w:val="18"/>
                <w:lang w:eastAsia="en-AU"/>
              </w:rPr>
            </w:pPr>
            <w:r w:rsidRPr="00590C45">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00E2FAB6" w14:textId="77777777" w:rsidR="006C2536" w:rsidRPr="00590C45" w:rsidRDefault="00B47B1A" w:rsidP="006C2536">
            <w:pPr>
              <w:pStyle w:val="ListParagraph"/>
              <w:numPr>
                <w:ilvl w:val="0"/>
                <w:numId w:val="2"/>
              </w:numPr>
              <w:spacing w:before="40" w:after="40"/>
              <w:ind w:left="317" w:hanging="357"/>
              <w:rPr>
                <w:rFonts w:cs="Arial"/>
                <w:spacing w:val="-2"/>
                <w:sz w:val="18"/>
                <w:szCs w:val="18"/>
                <w:lang w:val="en-US"/>
              </w:rPr>
            </w:pPr>
            <w:r w:rsidRPr="00590C45">
              <w:rPr>
                <w:rFonts w:cs="Arial"/>
                <w:spacing w:val="-2"/>
                <w:sz w:val="18"/>
                <w:szCs w:val="18"/>
                <w:lang w:val="en-US"/>
              </w:rPr>
              <w:t>Researchers and clinical academics</w:t>
            </w:r>
          </w:p>
          <w:p w14:paraId="06164B92" w14:textId="2550B29A" w:rsidR="00B47B1A" w:rsidRPr="00590C45" w:rsidRDefault="00590C45" w:rsidP="006C2536">
            <w:pPr>
              <w:pStyle w:val="ListParagraph"/>
              <w:numPr>
                <w:ilvl w:val="0"/>
                <w:numId w:val="2"/>
              </w:numPr>
              <w:spacing w:before="40" w:after="40"/>
              <w:ind w:left="317" w:hanging="357"/>
              <w:rPr>
                <w:rFonts w:cs="Arial"/>
                <w:spacing w:val="-2"/>
                <w:sz w:val="18"/>
                <w:szCs w:val="18"/>
                <w:lang w:val="en-US"/>
              </w:rPr>
            </w:pPr>
            <w:r w:rsidRPr="00590C45">
              <w:rPr>
                <w:rFonts w:cs="Arial"/>
                <w:spacing w:val="-2"/>
                <w:sz w:val="18"/>
                <w:szCs w:val="18"/>
                <w:lang w:val="en-US"/>
              </w:rPr>
              <w:t>External stakeholders, c</w:t>
            </w:r>
            <w:r w:rsidR="00B47B1A" w:rsidRPr="00590C45">
              <w:rPr>
                <w:rFonts w:cs="Arial"/>
                <w:spacing w:val="-2"/>
                <w:sz w:val="18"/>
                <w:szCs w:val="18"/>
                <w:lang w:val="en-US"/>
              </w:rPr>
              <w:t>onsumers</w:t>
            </w:r>
            <w:r w:rsidRPr="00590C45">
              <w:rPr>
                <w:rFonts w:cs="Arial"/>
                <w:spacing w:val="-2"/>
                <w:sz w:val="18"/>
                <w:szCs w:val="18"/>
                <w:lang w:val="en-US"/>
              </w:rPr>
              <w:t>,</w:t>
            </w:r>
            <w:r w:rsidR="00B47B1A" w:rsidRPr="00590C45">
              <w:rPr>
                <w:rFonts w:cs="Arial"/>
                <w:spacing w:val="-2"/>
                <w:sz w:val="18"/>
                <w:szCs w:val="18"/>
                <w:lang w:val="en-US"/>
              </w:rPr>
              <w:t xml:space="preserve"> and </w:t>
            </w:r>
            <w:r w:rsidRPr="00590C45">
              <w:rPr>
                <w:rFonts w:cs="Arial"/>
                <w:spacing w:val="-2"/>
                <w:sz w:val="18"/>
                <w:szCs w:val="18"/>
                <w:lang w:val="en-US"/>
              </w:rPr>
              <w:t>health professionals</w:t>
            </w:r>
          </w:p>
        </w:tc>
      </w:tr>
    </w:tbl>
    <w:p w14:paraId="499C8B3B" w14:textId="77777777" w:rsidR="006C2536" w:rsidRPr="00590C45"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0C45" w14:paraId="3C9BCC8D" w14:textId="77777777" w:rsidTr="00075FC7">
        <w:tc>
          <w:tcPr>
            <w:tcW w:w="10206" w:type="dxa"/>
            <w:shd w:val="clear" w:color="auto" w:fill="D9D9D9"/>
          </w:tcPr>
          <w:p w14:paraId="1596287C" w14:textId="77777777" w:rsidR="006C2536" w:rsidRPr="00590C45" w:rsidRDefault="006C2536" w:rsidP="00075FC7">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POSITION SUMMARY</w:t>
            </w:r>
          </w:p>
        </w:tc>
      </w:tr>
      <w:tr w:rsidR="006C2536" w:rsidRPr="00590C45" w14:paraId="528447E1" w14:textId="77777777" w:rsidTr="00075FC7">
        <w:tc>
          <w:tcPr>
            <w:tcW w:w="10206" w:type="dxa"/>
            <w:shd w:val="clear" w:color="auto" w:fill="auto"/>
          </w:tcPr>
          <w:p w14:paraId="2918A6B5" w14:textId="086C0EF0" w:rsidR="004E21DF" w:rsidRPr="00590C45" w:rsidRDefault="004E21DF" w:rsidP="004E21DF">
            <w:pPr>
              <w:spacing w:before="40" w:after="40"/>
              <w:rPr>
                <w:rFonts w:ascii="Arial" w:hAnsi="Arial" w:cs="Arial"/>
                <w:spacing w:val="-2"/>
                <w:sz w:val="18"/>
                <w:szCs w:val="18"/>
                <w:lang w:val="en-US"/>
              </w:rPr>
            </w:pPr>
            <w:r w:rsidRPr="00590C45">
              <w:rPr>
                <w:rFonts w:ascii="Arial" w:hAnsi="Arial" w:cs="Arial"/>
                <w:spacing w:val="-2"/>
                <w:sz w:val="18"/>
                <w:szCs w:val="18"/>
                <w:lang w:val="en-US"/>
              </w:rPr>
              <w:t xml:space="preserve">The University of Adelaide is a leading research intensive and teaching University.  The Faculty of Health and Medical Sciences at the University of Adelaide services the needs of approximately 6600 students, 700 academic and professional staff and 2000 clinical and affiliate practitioners. Comprised of eight schools and </w:t>
            </w:r>
            <w:proofErr w:type="gramStart"/>
            <w:r w:rsidRPr="00590C45">
              <w:rPr>
                <w:rFonts w:ascii="Arial" w:hAnsi="Arial" w:cs="Arial"/>
                <w:spacing w:val="-2"/>
                <w:sz w:val="18"/>
                <w:szCs w:val="18"/>
                <w:lang w:val="en-US"/>
              </w:rPr>
              <w:t>a number of</w:t>
            </w:r>
            <w:proofErr w:type="gramEnd"/>
            <w:r w:rsidRPr="00590C45">
              <w:rPr>
                <w:rFonts w:ascii="Arial" w:hAnsi="Arial" w:cs="Arial"/>
                <w:spacing w:val="-2"/>
                <w:sz w:val="18"/>
                <w:szCs w:val="18"/>
                <w:lang w:val="en-US"/>
              </w:rPr>
              <w:t xml:space="preserve"> disciplines, research </w:t>
            </w:r>
            <w:proofErr w:type="spellStart"/>
            <w:r w:rsidRPr="00590C45">
              <w:rPr>
                <w:rFonts w:ascii="Arial" w:hAnsi="Arial" w:cs="Arial"/>
                <w:spacing w:val="-2"/>
                <w:sz w:val="18"/>
                <w:szCs w:val="18"/>
                <w:lang w:val="en-US"/>
              </w:rPr>
              <w:t>centres</w:t>
            </w:r>
            <w:proofErr w:type="spellEnd"/>
            <w:r w:rsidRPr="00590C45">
              <w:rPr>
                <w:rFonts w:ascii="Arial" w:hAnsi="Arial" w:cs="Arial"/>
                <w:spacing w:val="-2"/>
                <w:sz w:val="18"/>
                <w:szCs w:val="18"/>
                <w:lang w:val="en-US"/>
              </w:rPr>
              <w:t xml:space="preserve"> and institutes, the faculty is </w:t>
            </w:r>
            <w:proofErr w:type="spellStart"/>
            <w:r w:rsidRPr="00590C45">
              <w:rPr>
                <w:rFonts w:ascii="Arial" w:hAnsi="Arial" w:cs="Arial"/>
                <w:spacing w:val="-2"/>
                <w:sz w:val="18"/>
                <w:szCs w:val="18"/>
                <w:lang w:val="en-US"/>
              </w:rPr>
              <w:t>recognised</w:t>
            </w:r>
            <w:proofErr w:type="spellEnd"/>
            <w:r w:rsidRPr="00590C45">
              <w:rPr>
                <w:rFonts w:ascii="Arial" w:hAnsi="Arial" w:cs="Arial"/>
                <w:spacing w:val="-2"/>
                <w:sz w:val="18"/>
                <w:szCs w:val="18"/>
                <w:lang w:val="en-US"/>
              </w:rPr>
              <w:t xml:space="preserve"> as a world leader in health education and research. Our programs are informed by cutting-edge research, integrated with high</w:t>
            </w:r>
            <w:r w:rsidR="007C471F">
              <w:rPr>
                <w:rFonts w:ascii="Arial" w:hAnsi="Arial" w:cs="Arial"/>
                <w:spacing w:val="-2"/>
                <w:sz w:val="18"/>
                <w:szCs w:val="18"/>
                <w:lang w:val="en-US"/>
              </w:rPr>
              <w:t>-</w:t>
            </w:r>
            <w:r w:rsidRPr="00590C45">
              <w:rPr>
                <w:rFonts w:ascii="Arial" w:hAnsi="Arial" w:cs="Arial"/>
                <w:spacing w:val="-2"/>
                <w:sz w:val="18"/>
                <w:szCs w:val="18"/>
                <w:lang w:val="en-US"/>
              </w:rPr>
              <w:t>quality learning, and taught by academics that are national and international leaders in their fields. Our research is ranked above or well above world standards (ERA 2018)</w:t>
            </w:r>
            <w:r w:rsidR="00EE6833">
              <w:rPr>
                <w:rFonts w:ascii="Arial" w:hAnsi="Arial" w:cs="Arial"/>
                <w:spacing w:val="-2"/>
                <w:sz w:val="18"/>
                <w:szCs w:val="18"/>
                <w:lang w:val="en-US"/>
              </w:rPr>
              <w:t>, and our strengths span</w:t>
            </w:r>
            <w:r w:rsidRPr="00590C45">
              <w:rPr>
                <w:rFonts w:ascii="Arial" w:hAnsi="Arial" w:cs="Arial"/>
                <w:spacing w:val="-2"/>
                <w:sz w:val="18"/>
                <w:szCs w:val="18"/>
                <w:lang w:val="en-US"/>
              </w:rPr>
              <w:t xml:space="preserve"> the full life course.</w:t>
            </w:r>
          </w:p>
          <w:p w14:paraId="4D8E514F" w14:textId="59D52FB4" w:rsidR="00795BC5" w:rsidRPr="00590C45" w:rsidRDefault="00672C79" w:rsidP="00795BC5">
            <w:pPr>
              <w:pStyle w:val="TableParagraph"/>
              <w:spacing w:before="120" w:after="240"/>
              <w:ind w:right="291"/>
              <w:jc w:val="both"/>
              <w:rPr>
                <w:rFonts w:ascii="Arial" w:hAnsi="Arial" w:cs="Arial"/>
                <w:sz w:val="18"/>
                <w:szCs w:val="18"/>
              </w:rPr>
            </w:pPr>
            <w:r w:rsidRPr="00672C79">
              <w:rPr>
                <w:rFonts w:ascii="Arial" w:hAnsi="Arial" w:cs="Arial"/>
                <w:sz w:val="18"/>
                <w:szCs w:val="18"/>
              </w:rPr>
              <w:t xml:space="preserve">The Discipline of General Practice supports teaching, research, clinical practice and engagement with consumers and carers in developing better prevention and public health policies. Our group has expanded its research activities in primary care and interactions with key stakeholders and research groups in Australia and internationally. </w:t>
            </w:r>
            <w:r w:rsidRPr="00590C45">
              <w:rPr>
                <w:rFonts w:ascii="Arial" w:hAnsi="Arial" w:cs="Arial"/>
                <w:sz w:val="18"/>
                <w:szCs w:val="18"/>
              </w:rPr>
              <w:t xml:space="preserve">The Primary Care and Health Services Research Group works within the Discipline, to improve the evidence base for what 33,000 general practitioners (GPs) do in Australia every day—deliver high-quality, up-to-date care to all Australians. </w:t>
            </w:r>
            <w:r w:rsidR="00795BC5" w:rsidRPr="00590C45">
              <w:rPr>
                <w:rFonts w:ascii="Arial" w:hAnsi="Arial" w:cs="Arial"/>
                <w:sz w:val="18"/>
                <w:szCs w:val="18"/>
              </w:rPr>
              <w:t xml:space="preserve">The Discipline of General Practice </w:t>
            </w:r>
            <w:r>
              <w:rPr>
                <w:rFonts w:ascii="Arial" w:hAnsi="Arial" w:cs="Arial"/>
                <w:sz w:val="18"/>
                <w:szCs w:val="18"/>
              </w:rPr>
              <w:t xml:space="preserve">also </w:t>
            </w:r>
            <w:r w:rsidR="00795BC5" w:rsidRPr="00590C45">
              <w:rPr>
                <w:rFonts w:ascii="Arial" w:hAnsi="Arial" w:cs="Arial"/>
                <w:sz w:val="18"/>
                <w:szCs w:val="18"/>
              </w:rPr>
              <w:t xml:space="preserve">has primary responsibility for urban </w:t>
            </w:r>
            <w:r>
              <w:rPr>
                <w:rFonts w:ascii="Arial" w:hAnsi="Arial" w:cs="Arial"/>
                <w:sz w:val="18"/>
                <w:szCs w:val="18"/>
              </w:rPr>
              <w:t>general practice</w:t>
            </w:r>
            <w:r w:rsidR="00795BC5" w:rsidRPr="00590C45">
              <w:rPr>
                <w:rFonts w:ascii="Arial" w:hAnsi="Arial" w:cs="Arial"/>
                <w:sz w:val="18"/>
                <w:szCs w:val="18"/>
              </w:rPr>
              <w:t xml:space="preserve"> placements in years four to six of the Bachelor of Medicine and Bachelor of Surgery</w:t>
            </w:r>
            <w:r>
              <w:rPr>
                <w:rFonts w:ascii="Arial" w:hAnsi="Arial" w:cs="Arial"/>
                <w:sz w:val="18"/>
                <w:szCs w:val="18"/>
              </w:rPr>
              <w:t xml:space="preserve">. </w:t>
            </w:r>
            <w:r w:rsidR="00693E48">
              <w:rPr>
                <w:rFonts w:ascii="Arial" w:hAnsi="Arial" w:cs="Arial"/>
                <w:sz w:val="18"/>
                <w:szCs w:val="18"/>
              </w:rPr>
              <w:t xml:space="preserve">We also </w:t>
            </w:r>
            <w:r w:rsidR="00795BC5" w:rsidRPr="00590C45">
              <w:rPr>
                <w:rFonts w:ascii="Arial" w:hAnsi="Arial" w:cs="Arial"/>
                <w:sz w:val="18"/>
                <w:szCs w:val="18"/>
              </w:rPr>
              <w:t xml:space="preserve">collaborate with the Adelaide Rural Clinical School (ARCS) in </w:t>
            </w:r>
            <w:r w:rsidR="00693E48">
              <w:rPr>
                <w:rFonts w:ascii="Arial" w:hAnsi="Arial" w:cs="Arial"/>
                <w:sz w:val="18"/>
                <w:szCs w:val="18"/>
              </w:rPr>
              <w:t>research in</w:t>
            </w:r>
            <w:r w:rsidR="00DA2156">
              <w:rPr>
                <w:rFonts w:ascii="Arial" w:hAnsi="Arial" w:cs="Arial"/>
                <w:sz w:val="18"/>
                <w:szCs w:val="18"/>
              </w:rPr>
              <w:t xml:space="preserve">itiatives and </w:t>
            </w:r>
            <w:r w:rsidR="00693E48">
              <w:rPr>
                <w:rFonts w:ascii="Arial" w:hAnsi="Arial" w:cs="Arial"/>
                <w:sz w:val="18"/>
                <w:szCs w:val="18"/>
              </w:rPr>
              <w:t>the</w:t>
            </w:r>
            <w:r w:rsidR="00795BC5" w:rsidRPr="00590C45">
              <w:rPr>
                <w:rFonts w:ascii="Arial" w:hAnsi="Arial" w:cs="Arial"/>
                <w:sz w:val="18"/>
                <w:szCs w:val="18"/>
              </w:rPr>
              <w:t xml:space="preserve"> delivery of clinical training in rural general practices. </w:t>
            </w:r>
          </w:p>
          <w:p w14:paraId="08680551" w14:textId="35EFC1F2" w:rsidR="004E21DF" w:rsidRPr="00590C45" w:rsidRDefault="004E21DF" w:rsidP="00075FC7">
            <w:pPr>
              <w:spacing w:before="40" w:after="40"/>
              <w:rPr>
                <w:rFonts w:ascii="Arial" w:hAnsi="Arial" w:cs="Arial"/>
                <w:spacing w:val="-2"/>
                <w:sz w:val="18"/>
                <w:szCs w:val="18"/>
                <w:lang w:val="en-US"/>
              </w:rPr>
            </w:pPr>
            <w:r w:rsidRPr="00590C45">
              <w:rPr>
                <w:rFonts w:ascii="Arial" w:hAnsi="Arial" w:cs="Arial"/>
                <w:spacing w:val="-2"/>
                <w:sz w:val="18"/>
                <w:szCs w:val="18"/>
                <w:lang w:val="en-US"/>
              </w:rPr>
              <w:t xml:space="preserve">Working under </w:t>
            </w:r>
            <w:r w:rsidR="00795BC5" w:rsidRPr="00590C45">
              <w:rPr>
                <w:rFonts w:ascii="Arial" w:hAnsi="Arial" w:cs="Arial"/>
                <w:spacing w:val="-2"/>
                <w:sz w:val="18"/>
                <w:szCs w:val="18"/>
                <w:lang w:val="en-US"/>
              </w:rPr>
              <w:t>general direction</w:t>
            </w:r>
            <w:r w:rsidR="00E95904" w:rsidRPr="00590C45">
              <w:rPr>
                <w:rFonts w:ascii="Arial" w:hAnsi="Arial" w:cs="Arial"/>
                <w:spacing w:val="-2"/>
                <w:sz w:val="18"/>
                <w:szCs w:val="18"/>
                <w:lang w:val="en-US"/>
              </w:rPr>
              <w:t>,</w:t>
            </w:r>
            <w:r w:rsidRPr="00590C45">
              <w:rPr>
                <w:rFonts w:ascii="Arial" w:hAnsi="Arial" w:cs="Arial"/>
                <w:spacing w:val="-2"/>
                <w:sz w:val="18"/>
                <w:szCs w:val="18"/>
                <w:lang w:val="en-US"/>
              </w:rPr>
              <w:t xml:space="preserve"> the Research </w:t>
            </w:r>
            <w:r w:rsidR="00E95904" w:rsidRPr="00590C45">
              <w:rPr>
                <w:rFonts w:ascii="Arial" w:hAnsi="Arial" w:cs="Arial"/>
                <w:spacing w:val="-2"/>
                <w:sz w:val="18"/>
                <w:szCs w:val="18"/>
                <w:lang w:val="en-US"/>
              </w:rPr>
              <w:t xml:space="preserve">Administrator </w:t>
            </w:r>
            <w:r w:rsidRPr="00590C45">
              <w:rPr>
                <w:rFonts w:ascii="Arial" w:hAnsi="Arial" w:cs="Arial"/>
                <w:spacing w:val="-2"/>
                <w:sz w:val="18"/>
                <w:szCs w:val="18"/>
                <w:lang w:val="en-US"/>
              </w:rPr>
              <w:t>will be responsible fo</w:t>
            </w:r>
            <w:r w:rsidR="00E95904" w:rsidRPr="00590C45">
              <w:rPr>
                <w:rFonts w:ascii="Arial" w:hAnsi="Arial" w:cs="Arial"/>
                <w:spacing w:val="-2"/>
                <w:sz w:val="18"/>
                <w:szCs w:val="18"/>
                <w:lang w:val="en-US"/>
              </w:rPr>
              <w:t xml:space="preserve">r </w:t>
            </w:r>
            <w:r w:rsidR="00795BC5" w:rsidRPr="00590C45">
              <w:rPr>
                <w:rFonts w:ascii="Arial" w:hAnsi="Arial" w:cs="Arial"/>
                <w:spacing w:val="-2"/>
                <w:sz w:val="18"/>
                <w:szCs w:val="18"/>
                <w:lang w:val="en-US"/>
              </w:rPr>
              <w:t>administration</w:t>
            </w:r>
            <w:r w:rsidR="00E95904" w:rsidRPr="00590C45">
              <w:rPr>
                <w:rFonts w:ascii="Arial" w:hAnsi="Arial" w:cs="Arial"/>
                <w:spacing w:val="-2"/>
                <w:sz w:val="18"/>
                <w:szCs w:val="18"/>
                <w:lang w:val="en-US"/>
              </w:rPr>
              <w:t xml:space="preserve"> </w:t>
            </w:r>
            <w:r w:rsidR="00795BC5" w:rsidRPr="00590C45">
              <w:rPr>
                <w:rFonts w:ascii="Arial" w:hAnsi="Arial" w:cs="Arial"/>
                <w:spacing w:val="-2"/>
                <w:sz w:val="18"/>
                <w:szCs w:val="18"/>
                <w:lang w:val="en-US"/>
              </w:rPr>
              <w:t>to</w:t>
            </w:r>
            <w:r w:rsidR="00E95904" w:rsidRPr="00590C45">
              <w:rPr>
                <w:rFonts w:ascii="Arial" w:hAnsi="Arial" w:cs="Arial"/>
                <w:spacing w:val="-2"/>
                <w:sz w:val="18"/>
                <w:szCs w:val="18"/>
                <w:lang w:val="en-US"/>
              </w:rPr>
              <w:t xml:space="preserve"> support research activities conducted at the Discipline, as well as general administrative support </w:t>
            </w:r>
            <w:r w:rsidR="00795BC5" w:rsidRPr="00590C45">
              <w:rPr>
                <w:rFonts w:ascii="Arial" w:hAnsi="Arial" w:cs="Arial"/>
                <w:spacing w:val="-2"/>
                <w:sz w:val="18"/>
                <w:szCs w:val="18"/>
                <w:lang w:val="en-US"/>
              </w:rPr>
              <w:t>across the Discipline</w:t>
            </w:r>
            <w:r w:rsidR="00E95904" w:rsidRPr="00590C45">
              <w:rPr>
                <w:rFonts w:ascii="Arial" w:hAnsi="Arial" w:cs="Arial"/>
                <w:spacing w:val="-2"/>
                <w:sz w:val="18"/>
                <w:szCs w:val="18"/>
                <w:lang w:val="en-US"/>
              </w:rPr>
              <w:t xml:space="preserve">. </w:t>
            </w:r>
            <w:r w:rsidR="00795BC5" w:rsidRPr="00590C45">
              <w:rPr>
                <w:rFonts w:ascii="Arial" w:hAnsi="Arial" w:cs="Arial"/>
                <w:spacing w:val="-2"/>
                <w:sz w:val="18"/>
                <w:szCs w:val="18"/>
                <w:lang w:val="en-US"/>
              </w:rPr>
              <w:t xml:space="preserve">Key activities will </w:t>
            </w:r>
            <w:proofErr w:type="gramStart"/>
            <w:r w:rsidR="00795BC5" w:rsidRPr="00590C45">
              <w:rPr>
                <w:rFonts w:ascii="Arial" w:hAnsi="Arial" w:cs="Arial"/>
                <w:spacing w:val="-2"/>
                <w:sz w:val="18"/>
                <w:szCs w:val="18"/>
                <w:lang w:val="en-US"/>
              </w:rPr>
              <w:t>include</w:t>
            </w:r>
            <w:r w:rsidR="00590C45" w:rsidRPr="00590C45">
              <w:rPr>
                <w:rFonts w:ascii="Arial" w:hAnsi="Arial" w:cs="Arial"/>
                <w:spacing w:val="-2"/>
                <w:sz w:val="18"/>
                <w:szCs w:val="18"/>
                <w:lang w:val="en-US"/>
              </w:rPr>
              <w:t>:</w:t>
            </w:r>
            <w:proofErr w:type="gramEnd"/>
            <w:r w:rsidR="00590C45" w:rsidRPr="00590C45">
              <w:rPr>
                <w:rFonts w:ascii="Arial" w:hAnsi="Arial" w:cs="Arial"/>
                <w:spacing w:val="-2"/>
                <w:sz w:val="18"/>
                <w:szCs w:val="18"/>
                <w:lang w:val="en-US"/>
              </w:rPr>
              <w:t xml:space="preserve"> </w:t>
            </w:r>
            <w:r w:rsidR="00795BC5" w:rsidRPr="00590C45">
              <w:rPr>
                <w:rFonts w:ascii="Arial" w:hAnsi="Arial" w:cs="Arial"/>
                <w:spacing w:val="-2"/>
                <w:sz w:val="18"/>
                <w:szCs w:val="18"/>
                <w:lang w:val="en-US"/>
              </w:rPr>
              <w:t>stakeholder engagement</w:t>
            </w:r>
            <w:r w:rsidR="00590C45" w:rsidRPr="00590C45">
              <w:rPr>
                <w:rFonts w:ascii="Arial" w:hAnsi="Arial" w:cs="Arial"/>
                <w:spacing w:val="-2"/>
                <w:sz w:val="18"/>
                <w:szCs w:val="18"/>
                <w:lang w:val="en-US"/>
              </w:rPr>
              <w:t>, database management, and communication</w:t>
            </w:r>
            <w:r w:rsidR="00795BC5" w:rsidRPr="00590C45">
              <w:rPr>
                <w:rFonts w:ascii="Arial" w:hAnsi="Arial" w:cs="Arial"/>
                <w:spacing w:val="-2"/>
                <w:sz w:val="18"/>
                <w:szCs w:val="18"/>
                <w:lang w:val="en-US"/>
              </w:rPr>
              <w:t>, including with the consumer members of our Consumer Research Group, as well as GPs</w:t>
            </w:r>
            <w:r w:rsidR="00590C45" w:rsidRPr="00590C45">
              <w:rPr>
                <w:rFonts w:ascii="Arial" w:hAnsi="Arial" w:cs="Arial"/>
                <w:spacing w:val="-2"/>
                <w:sz w:val="18"/>
                <w:szCs w:val="18"/>
                <w:lang w:val="en-US"/>
              </w:rPr>
              <w:t xml:space="preserve"> and</w:t>
            </w:r>
            <w:r w:rsidR="00795BC5" w:rsidRPr="00590C45">
              <w:rPr>
                <w:rFonts w:ascii="Arial" w:hAnsi="Arial" w:cs="Arial"/>
                <w:spacing w:val="-2"/>
                <w:sz w:val="18"/>
                <w:szCs w:val="18"/>
                <w:lang w:val="en-US"/>
              </w:rPr>
              <w:t xml:space="preserve"> practice managers</w:t>
            </w:r>
            <w:r w:rsidR="00590C45" w:rsidRPr="00590C45">
              <w:rPr>
                <w:rFonts w:ascii="Arial" w:hAnsi="Arial" w:cs="Arial"/>
                <w:spacing w:val="-2"/>
                <w:sz w:val="18"/>
                <w:szCs w:val="18"/>
                <w:lang w:val="en-US"/>
              </w:rPr>
              <w:t>; coordination of research documentation including ethics and grants; meeting administration; finance support including payments to participants</w:t>
            </w:r>
            <w:r w:rsidR="00104670">
              <w:rPr>
                <w:rFonts w:ascii="Arial" w:hAnsi="Arial" w:cs="Arial"/>
                <w:spacing w:val="-2"/>
                <w:sz w:val="18"/>
                <w:szCs w:val="18"/>
                <w:lang w:val="en-US"/>
              </w:rPr>
              <w:t xml:space="preserve"> and sitting fees for consumer/clinician representatives</w:t>
            </w:r>
            <w:r w:rsidR="00590C45" w:rsidRPr="00590C45">
              <w:rPr>
                <w:rFonts w:ascii="Arial" w:hAnsi="Arial" w:cs="Arial"/>
                <w:spacing w:val="-2"/>
                <w:sz w:val="18"/>
                <w:szCs w:val="18"/>
                <w:lang w:val="en-US"/>
              </w:rPr>
              <w:t xml:space="preserve">; and travel bookings. </w:t>
            </w:r>
          </w:p>
          <w:p w14:paraId="40031D35" w14:textId="5D1B1F40" w:rsidR="00E95904" w:rsidRPr="00590C45" w:rsidRDefault="00E95904" w:rsidP="00075FC7">
            <w:pPr>
              <w:spacing w:before="40" w:after="40"/>
              <w:rPr>
                <w:rFonts w:ascii="Arial" w:hAnsi="Arial" w:cs="Arial"/>
                <w:sz w:val="18"/>
                <w:szCs w:val="18"/>
              </w:rPr>
            </w:pPr>
          </w:p>
        </w:tc>
      </w:tr>
    </w:tbl>
    <w:p w14:paraId="37C66379" w14:textId="77777777" w:rsidR="006C2536" w:rsidRPr="00590C45" w:rsidRDefault="006C2536" w:rsidP="006C2536">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590C45" w14:paraId="2AA68F05" w14:textId="77777777" w:rsidTr="00075FC7">
        <w:trPr>
          <w:trHeight w:val="312"/>
        </w:trPr>
        <w:tc>
          <w:tcPr>
            <w:tcW w:w="10206" w:type="dxa"/>
            <w:gridSpan w:val="2"/>
            <w:tcBorders>
              <w:top w:val="single" w:sz="4" w:space="0" w:color="auto"/>
              <w:bottom w:val="single" w:sz="4" w:space="0" w:color="auto"/>
            </w:tcBorders>
            <w:shd w:val="clear" w:color="auto" w:fill="D9D9D9"/>
          </w:tcPr>
          <w:p w14:paraId="50E2DF8A" w14:textId="77777777" w:rsidR="006C2536" w:rsidRPr="00590C45" w:rsidRDefault="006C2536" w:rsidP="00075FC7">
            <w:pPr>
              <w:tabs>
                <w:tab w:val="left" w:pos="347"/>
              </w:tabs>
              <w:spacing w:before="40" w:after="40"/>
              <w:rPr>
                <w:rFonts w:ascii="Arial" w:hAnsi="Arial" w:cs="Arial"/>
                <w:sz w:val="18"/>
                <w:szCs w:val="18"/>
                <w:lang w:eastAsia="en-AU"/>
              </w:rPr>
            </w:pPr>
            <w:r w:rsidRPr="00590C45">
              <w:rPr>
                <w:rFonts w:ascii="Arial" w:hAnsi="Arial" w:cs="Arial"/>
                <w:b/>
                <w:bCs/>
                <w:spacing w:val="-2"/>
                <w:sz w:val="18"/>
                <w:szCs w:val="18"/>
                <w:lang w:val="en-US"/>
              </w:rPr>
              <w:t>KEY RESPONSIBILITIES</w:t>
            </w:r>
          </w:p>
        </w:tc>
      </w:tr>
      <w:tr w:rsidR="006C2536" w:rsidRPr="00590C45" w14:paraId="3154656A" w14:textId="77777777" w:rsidTr="00075FC7">
        <w:trPr>
          <w:trHeight w:val="312"/>
        </w:trPr>
        <w:tc>
          <w:tcPr>
            <w:tcW w:w="4143" w:type="dxa"/>
            <w:tcBorders>
              <w:top w:val="single" w:sz="4" w:space="0" w:color="auto"/>
              <w:bottom w:val="single" w:sz="4" w:space="0" w:color="auto"/>
            </w:tcBorders>
            <w:shd w:val="clear" w:color="auto" w:fill="auto"/>
          </w:tcPr>
          <w:p w14:paraId="52C97D25" w14:textId="67BB1A70" w:rsidR="006C2536" w:rsidRPr="00590C45" w:rsidRDefault="004E21DF" w:rsidP="00075FC7">
            <w:pPr>
              <w:spacing w:before="40" w:after="40"/>
              <w:rPr>
                <w:rFonts w:ascii="Arial" w:hAnsi="Arial" w:cs="Arial"/>
                <w:sz w:val="18"/>
                <w:szCs w:val="18"/>
                <w:lang w:eastAsia="en-AU"/>
              </w:rPr>
            </w:pPr>
            <w:r w:rsidRPr="00590C45">
              <w:rPr>
                <w:rFonts w:ascii="Arial" w:hAnsi="Arial" w:cs="Arial"/>
                <w:sz w:val="18"/>
                <w:szCs w:val="18"/>
                <w:lang w:eastAsia="en-AU"/>
              </w:rPr>
              <w:t>Research support</w:t>
            </w:r>
          </w:p>
        </w:tc>
        <w:tc>
          <w:tcPr>
            <w:tcW w:w="6063" w:type="dxa"/>
            <w:tcBorders>
              <w:top w:val="single" w:sz="4" w:space="0" w:color="auto"/>
              <w:bottom w:val="single" w:sz="4" w:space="0" w:color="auto"/>
            </w:tcBorders>
            <w:shd w:val="clear" w:color="auto" w:fill="auto"/>
          </w:tcPr>
          <w:p w14:paraId="4650C4E5" w14:textId="742E078A" w:rsidR="00CA18FB" w:rsidRPr="00590C45" w:rsidRDefault="00CA18FB" w:rsidP="0094062F">
            <w:pPr>
              <w:pStyle w:val="ListParagraph"/>
              <w:numPr>
                <w:ilvl w:val="0"/>
                <w:numId w:val="2"/>
              </w:numPr>
              <w:tabs>
                <w:tab w:val="left" w:pos="347"/>
              </w:tabs>
              <w:spacing w:before="40" w:after="40"/>
              <w:rPr>
                <w:rFonts w:cs="Arial"/>
                <w:sz w:val="18"/>
                <w:szCs w:val="18"/>
                <w:lang w:eastAsia="en-AU"/>
              </w:rPr>
            </w:pPr>
            <w:r w:rsidRPr="00590C45">
              <w:rPr>
                <w:rFonts w:cs="Arial"/>
                <w:sz w:val="18"/>
                <w:szCs w:val="18"/>
                <w:lang w:eastAsia="en-AU"/>
              </w:rPr>
              <w:t>Provide timely and effective assistance with research projects and other activities, across the range of research programs</w:t>
            </w:r>
          </w:p>
          <w:p w14:paraId="3EDAA3D5" w14:textId="1FB51433" w:rsidR="00FE3510" w:rsidRPr="00590C45" w:rsidRDefault="00FE3510" w:rsidP="0094062F">
            <w:pPr>
              <w:pStyle w:val="ListParagraph"/>
              <w:numPr>
                <w:ilvl w:val="0"/>
                <w:numId w:val="2"/>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 xml:space="preserve">Assist with ethics applications, </w:t>
            </w:r>
            <w:r w:rsidR="0094062F" w:rsidRPr="00590C45">
              <w:rPr>
                <w:rFonts w:eastAsia="Times New Roman" w:cs="Arial"/>
                <w:sz w:val="18"/>
                <w:szCs w:val="18"/>
                <w:lang w:eastAsia="en-AU"/>
              </w:rPr>
              <w:t xml:space="preserve">grant submissions, </w:t>
            </w:r>
            <w:r w:rsidRPr="00590C45">
              <w:rPr>
                <w:rFonts w:eastAsia="Times New Roman" w:cs="Arial"/>
                <w:sz w:val="18"/>
                <w:szCs w:val="18"/>
                <w:lang w:eastAsia="en-AU"/>
              </w:rPr>
              <w:t>written communications, manuscripts and other study documents, as required</w:t>
            </w:r>
          </w:p>
          <w:p w14:paraId="64CBE5BD" w14:textId="113A46AE" w:rsidR="00FE3510" w:rsidRPr="00590C45" w:rsidRDefault="00AC0EBC" w:rsidP="0094062F">
            <w:pPr>
              <w:pStyle w:val="ListParagraph"/>
              <w:numPr>
                <w:ilvl w:val="0"/>
                <w:numId w:val="2"/>
              </w:numPr>
              <w:tabs>
                <w:tab w:val="left" w:pos="347"/>
              </w:tabs>
              <w:spacing w:before="40" w:after="40"/>
              <w:rPr>
                <w:rFonts w:eastAsia="Times New Roman" w:cs="Arial"/>
                <w:sz w:val="18"/>
                <w:szCs w:val="18"/>
                <w:lang w:eastAsia="en-AU"/>
              </w:rPr>
            </w:pPr>
            <w:r>
              <w:rPr>
                <w:rFonts w:eastAsia="Times New Roman" w:cs="Arial"/>
                <w:sz w:val="18"/>
                <w:szCs w:val="18"/>
                <w:lang w:eastAsia="en-AU"/>
              </w:rPr>
              <w:t>Organise the agenda</w:t>
            </w:r>
            <w:r w:rsidRPr="00590C45">
              <w:rPr>
                <w:rFonts w:eastAsia="Times New Roman" w:cs="Arial"/>
                <w:sz w:val="18"/>
                <w:szCs w:val="18"/>
                <w:lang w:eastAsia="en-AU"/>
              </w:rPr>
              <w:t xml:space="preserve"> </w:t>
            </w:r>
            <w:r w:rsidR="00FE3510" w:rsidRPr="00590C45">
              <w:rPr>
                <w:rFonts w:eastAsia="Times New Roman" w:cs="Arial"/>
                <w:sz w:val="18"/>
                <w:szCs w:val="18"/>
                <w:lang w:eastAsia="en-AU"/>
              </w:rPr>
              <w:t>and support meetings with key internal and external stakeholders to support research activities</w:t>
            </w:r>
          </w:p>
          <w:p w14:paraId="16D2D57A" w14:textId="00276BF5" w:rsidR="0094062F" w:rsidRPr="00590C45" w:rsidRDefault="00FE3510" w:rsidP="0094062F">
            <w:pPr>
              <w:pStyle w:val="ListParagraph"/>
              <w:numPr>
                <w:ilvl w:val="0"/>
                <w:numId w:val="2"/>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Provide other administrative support to investigators, as required</w:t>
            </w:r>
          </w:p>
        </w:tc>
      </w:tr>
      <w:tr w:rsidR="006C2536" w:rsidRPr="00590C45" w14:paraId="3CBE72E7" w14:textId="77777777" w:rsidTr="00075FC7">
        <w:trPr>
          <w:trHeight w:val="312"/>
        </w:trPr>
        <w:tc>
          <w:tcPr>
            <w:tcW w:w="4143" w:type="dxa"/>
            <w:tcBorders>
              <w:top w:val="single" w:sz="4" w:space="0" w:color="auto"/>
              <w:bottom w:val="single" w:sz="4" w:space="0" w:color="auto"/>
            </w:tcBorders>
            <w:shd w:val="clear" w:color="auto" w:fill="auto"/>
          </w:tcPr>
          <w:p w14:paraId="0DC360EA" w14:textId="60888471" w:rsidR="006C2536" w:rsidRPr="00590C45" w:rsidRDefault="00FE3510" w:rsidP="00075FC7">
            <w:pPr>
              <w:spacing w:before="40" w:after="40"/>
              <w:rPr>
                <w:rFonts w:ascii="Arial" w:hAnsi="Arial" w:cs="Arial"/>
                <w:sz w:val="18"/>
                <w:szCs w:val="18"/>
                <w:lang w:eastAsia="en-AU"/>
              </w:rPr>
            </w:pPr>
            <w:r w:rsidRPr="00590C45">
              <w:rPr>
                <w:rFonts w:ascii="Arial" w:hAnsi="Arial" w:cs="Arial"/>
                <w:sz w:val="18"/>
                <w:szCs w:val="18"/>
                <w:lang w:eastAsia="en-AU"/>
              </w:rPr>
              <w:t xml:space="preserve">Finance </w:t>
            </w:r>
            <w:r w:rsidR="00795BC5" w:rsidRPr="00590C45">
              <w:rPr>
                <w:rFonts w:ascii="Arial" w:hAnsi="Arial" w:cs="Arial"/>
                <w:sz w:val="18"/>
                <w:szCs w:val="18"/>
                <w:lang w:eastAsia="en-AU"/>
              </w:rPr>
              <w:t xml:space="preserve">and administrative </w:t>
            </w:r>
            <w:r w:rsidRPr="00590C45">
              <w:rPr>
                <w:rFonts w:ascii="Arial" w:hAnsi="Arial" w:cs="Arial"/>
                <w:sz w:val="18"/>
                <w:szCs w:val="18"/>
                <w:lang w:eastAsia="en-AU"/>
              </w:rPr>
              <w:t>support</w:t>
            </w:r>
          </w:p>
        </w:tc>
        <w:tc>
          <w:tcPr>
            <w:tcW w:w="6063" w:type="dxa"/>
            <w:tcBorders>
              <w:top w:val="single" w:sz="4" w:space="0" w:color="auto"/>
              <w:bottom w:val="single" w:sz="4" w:space="0" w:color="auto"/>
            </w:tcBorders>
            <w:shd w:val="clear" w:color="auto" w:fill="auto"/>
            <w:vAlign w:val="center"/>
          </w:tcPr>
          <w:p w14:paraId="17EE95AB" w14:textId="77453EAB" w:rsidR="00795BC5" w:rsidRPr="00590C45" w:rsidRDefault="00795BC5" w:rsidP="00795BC5">
            <w:pPr>
              <w:pStyle w:val="ListParagraph"/>
              <w:numPr>
                <w:ilvl w:val="0"/>
                <w:numId w:val="34"/>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Use University Finance systems to pay research participants and consumers</w:t>
            </w:r>
            <w:r w:rsidR="00325E9D">
              <w:rPr>
                <w:rFonts w:eastAsia="Times New Roman" w:cs="Arial"/>
                <w:sz w:val="18"/>
                <w:szCs w:val="18"/>
                <w:lang w:eastAsia="en-AU"/>
              </w:rPr>
              <w:t>, and arrange other payments as required</w:t>
            </w:r>
          </w:p>
          <w:p w14:paraId="233DBEA3" w14:textId="091B204C" w:rsidR="00590C45" w:rsidRPr="00590C45" w:rsidRDefault="00590C45" w:rsidP="00795BC5">
            <w:pPr>
              <w:pStyle w:val="ListParagraph"/>
              <w:numPr>
                <w:ilvl w:val="0"/>
                <w:numId w:val="34"/>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Use University Travel systems to book travel and accommodation</w:t>
            </w:r>
          </w:p>
          <w:p w14:paraId="7FEBD58A" w14:textId="6C47B567" w:rsidR="00795BC5" w:rsidRPr="00590C45" w:rsidRDefault="00AC0EBC" w:rsidP="00795BC5">
            <w:pPr>
              <w:pStyle w:val="ListParagraph"/>
              <w:numPr>
                <w:ilvl w:val="0"/>
                <w:numId w:val="34"/>
              </w:numPr>
              <w:tabs>
                <w:tab w:val="left" w:pos="347"/>
              </w:tabs>
              <w:spacing w:before="40" w:after="40"/>
              <w:rPr>
                <w:rFonts w:eastAsia="Times New Roman" w:cs="Arial"/>
                <w:sz w:val="18"/>
                <w:szCs w:val="18"/>
                <w:lang w:eastAsia="en-AU"/>
              </w:rPr>
            </w:pPr>
            <w:r>
              <w:rPr>
                <w:rFonts w:eastAsia="Times New Roman" w:cs="Arial"/>
                <w:sz w:val="18"/>
                <w:szCs w:val="18"/>
                <w:lang w:eastAsia="en-AU"/>
              </w:rPr>
              <w:t>Support the organisation of</w:t>
            </w:r>
            <w:r w:rsidRPr="00590C45">
              <w:rPr>
                <w:rFonts w:eastAsia="Times New Roman" w:cs="Arial"/>
                <w:sz w:val="18"/>
                <w:szCs w:val="18"/>
                <w:lang w:eastAsia="en-AU"/>
              </w:rPr>
              <w:t xml:space="preserve"> </w:t>
            </w:r>
            <w:r w:rsidR="00795BC5" w:rsidRPr="00590C45">
              <w:rPr>
                <w:rFonts w:eastAsia="Times New Roman" w:cs="Arial"/>
                <w:sz w:val="18"/>
                <w:szCs w:val="18"/>
                <w:lang w:eastAsia="en-AU"/>
              </w:rPr>
              <w:t>meetings</w:t>
            </w:r>
            <w:r w:rsidR="0094062F" w:rsidRPr="00590C45">
              <w:rPr>
                <w:rFonts w:eastAsia="Times New Roman" w:cs="Arial"/>
                <w:sz w:val="18"/>
                <w:szCs w:val="18"/>
                <w:lang w:eastAsia="en-AU"/>
              </w:rPr>
              <w:t xml:space="preserve"> and group events</w:t>
            </w:r>
            <w:r w:rsidR="00795BC5" w:rsidRPr="00590C45">
              <w:rPr>
                <w:rFonts w:eastAsia="Times New Roman" w:cs="Arial"/>
                <w:sz w:val="18"/>
                <w:szCs w:val="18"/>
                <w:lang w:eastAsia="en-AU"/>
              </w:rPr>
              <w:t xml:space="preserve">, including agenda papers and minute taking </w:t>
            </w:r>
          </w:p>
          <w:p w14:paraId="620AB07D" w14:textId="7FA55626" w:rsidR="00590C45" w:rsidRDefault="0094062F" w:rsidP="00590C45">
            <w:pPr>
              <w:pStyle w:val="ListParagraph"/>
              <w:numPr>
                <w:ilvl w:val="0"/>
                <w:numId w:val="34"/>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lastRenderedPageBreak/>
              <w:t xml:space="preserve">Maintain and </w:t>
            </w:r>
            <w:r w:rsidR="002E44C7">
              <w:rPr>
                <w:rFonts w:eastAsia="Times New Roman" w:cs="Arial"/>
                <w:sz w:val="18"/>
                <w:szCs w:val="18"/>
                <w:lang w:eastAsia="en-AU"/>
              </w:rPr>
              <w:t xml:space="preserve">organise </w:t>
            </w:r>
            <w:r w:rsidRPr="00590C45">
              <w:rPr>
                <w:rFonts w:eastAsia="Times New Roman" w:cs="Arial"/>
                <w:sz w:val="18"/>
                <w:szCs w:val="18"/>
                <w:lang w:eastAsia="en-AU"/>
              </w:rPr>
              <w:t>conference and membership calendars and payments</w:t>
            </w:r>
          </w:p>
          <w:p w14:paraId="5119F31E" w14:textId="77777777" w:rsidR="00325E9D" w:rsidRPr="00590C45" w:rsidRDefault="00325E9D" w:rsidP="00325E9D">
            <w:pPr>
              <w:pStyle w:val="ListParagraph"/>
              <w:numPr>
                <w:ilvl w:val="0"/>
                <w:numId w:val="34"/>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 xml:space="preserve">Contribute to the implementation of administrative </w:t>
            </w:r>
            <w:proofErr w:type="gramStart"/>
            <w:r w:rsidRPr="00590C45">
              <w:rPr>
                <w:rFonts w:eastAsia="Times New Roman" w:cs="Arial"/>
                <w:sz w:val="18"/>
                <w:szCs w:val="18"/>
                <w:lang w:eastAsia="en-AU"/>
              </w:rPr>
              <w:t>improvements;</w:t>
            </w:r>
            <w:proofErr w:type="gramEnd"/>
          </w:p>
          <w:p w14:paraId="1B699679" w14:textId="1515026C" w:rsidR="006C2536" w:rsidRPr="00590C45" w:rsidRDefault="00795BC5" w:rsidP="00590C45">
            <w:pPr>
              <w:pStyle w:val="ListParagraph"/>
              <w:numPr>
                <w:ilvl w:val="0"/>
                <w:numId w:val="34"/>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 xml:space="preserve">Contribute to a range of other general administrative, project or support service activities across the </w:t>
            </w:r>
            <w:r w:rsidR="0094062F" w:rsidRPr="00590C45">
              <w:rPr>
                <w:rFonts w:eastAsia="Times New Roman" w:cs="Arial"/>
                <w:sz w:val="18"/>
                <w:szCs w:val="18"/>
                <w:lang w:eastAsia="en-AU"/>
              </w:rPr>
              <w:t xml:space="preserve">Discipline </w:t>
            </w:r>
            <w:r w:rsidRPr="00590C45">
              <w:rPr>
                <w:rFonts w:eastAsia="Times New Roman" w:cs="Arial"/>
                <w:sz w:val="18"/>
                <w:szCs w:val="18"/>
                <w:lang w:eastAsia="en-AU"/>
              </w:rPr>
              <w:t>as requested</w:t>
            </w:r>
          </w:p>
        </w:tc>
      </w:tr>
      <w:tr w:rsidR="006C2536" w:rsidRPr="00590C45" w14:paraId="18C42A02" w14:textId="77777777" w:rsidTr="00075FC7">
        <w:trPr>
          <w:trHeight w:val="312"/>
        </w:trPr>
        <w:tc>
          <w:tcPr>
            <w:tcW w:w="4143" w:type="dxa"/>
            <w:tcBorders>
              <w:top w:val="single" w:sz="4" w:space="0" w:color="auto"/>
              <w:bottom w:val="single" w:sz="4" w:space="0" w:color="auto"/>
            </w:tcBorders>
            <w:shd w:val="clear" w:color="auto" w:fill="auto"/>
          </w:tcPr>
          <w:p w14:paraId="714AE4AD" w14:textId="06411141" w:rsidR="006C2536" w:rsidRPr="00590C45" w:rsidRDefault="004E21DF" w:rsidP="00075FC7">
            <w:pPr>
              <w:spacing w:before="40" w:after="40"/>
              <w:rPr>
                <w:rFonts w:ascii="Arial" w:hAnsi="Arial" w:cs="Arial"/>
                <w:sz w:val="18"/>
                <w:szCs w:val="18"/>
                <w:lang w:eastAsia="en-AU"/>
              </w:rPr>
            </w:pPr>
            <w:r w:rsidRPr="00590C45">
              <w:rPr>
                <w:rFonts w:ascii="Arial" w:hAnsi="Arial" w:cs="Arial"/>
                <w:sz w:val="18"/>
                <w:szCs w:val="18"/>
                <w:lang w:eastAsia="en-AU"/>
              </w:rPr>
              <w:lastRenderedPageBreak/>
              <w:t>Relationship Management</w:t>
            </w:r>
          </w:p>
        </w:tc>
        <w:tc>
          <w:tcPr>
            <w:tcW w:w="6063" w:type="dxa"/>
            <w:tcBorders>
              <w:top w:val="single" w:sz="4" w:space="0" w:color="auto"/>
              <w:bottom w:val="single" w:sz="4" w:space="0" w:color="auto"/>
            </w:tcBorders>
            <w:shd w:val="clear" w:color="auto" w:fill="auto"/>
            <w:vAlign w:val="center"/>
          </w:tcPr>
          <w:p w14:paraId="65DA509F" w14:textId="2EEF4E94" w:rsidR="0094062F" w:rsidRPr="00590C45" w:rsidRDefault="0094062F" w:rsidP="004E21DF">
            <w:pPr>
              <w:pStyle w:val="ListParagraph"/>
              <w:numPr>
                <w:ilvl w:val="0"/>
                <w:numId w:val="2"/>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 xml:space="preserve">Contribute to </w:t>
            </w:r>
            <w:r w:rsidR="008C4A0E">
              <w:rPr>
                <w:rFonts w:eastAsia="Times New Roman" w:cs="Arial"/>
                <w:sz w:val="18"/>
                <w:szCs w:val="18"/>
                <w:lang w:eastAsia="en-AU"/>
              </w:rPr>
              <w:t xml:space="preserve">the </w:t>
            </w:r>
            <w:r w:rsidRPr="00590C45">
              <w:rPr>
                <w:rFonts w:eastAsia="Times New Roman" w:cs="Arial"/>
                <w:sz w:val="18"/>
                <w:szCs w:val="18"/>
                <w:lang w:eastAsia="en-AU"/>
              </w:rPr>
              <w:t>development and maintenance of a practice engagement database</w:t>
            </w:r>
          </w:p>
          <w:p w14:paraId="46800B48" w14:textId="01FC3A85" w:rsidR="00590C45" w:rsidRPr="00590C45" w:rsidRDefault="004E21DF" w:rsidP="00590C45">
            <w:pPr>
              <w:pStyle w:val="ListParagraph"/>
              <w:numPr>
                <w:ilvl w:val="0"/>
                <w:numId w:val="2"/>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Establish and maintain effective professional relationships with staff,</w:t>
            </w:r>
            <w:r w:rsidR="00325E9D">
              <w:rPr>
                <w:rFonts w:eastAsia="Times New Roman" w:cs="Arial"/>
                <w:sz w:val="18"/>
                <w:szCs w:val="18"/>
                <w:lang w:eastAsia="en-AU"/>
              </w:rPr>
              <w:t xml:space="preserve"> </w:t>
            </w:r>
            <w:r w:rsidR="008C4A0E">
              <w:rPr>
                <w:rFonts w:eastAsia="Times New Roman" w:cs="Arial"/>
                <w:sz w:val="18"/>
                <w:szCs w:val="18"/>
                <w:lang w:eastAsia="en-AU"/>
              </w:rPr>
              <w:t xml:space="preserve">consumers, </w:t>
            </w:r>
            <w:r w:rsidR="00325E9D">
              <w:rPr>
                <w:rFonts w:eastAsia="Times New Roman" w:cs="Arial"/>
                <w:sz w:val="18"/>
                <w:szCs w:val="18"/>
                <w:lang w:eastAsia="en-AU"/>
              </w:rPr>
              <w:t>internal and external</w:t>
            </w:r>
            <w:r w:rsidRPr="00590C45">
              <w:rPr>
                <w:rFonts w:eastAsia="Times New Roman" w:cs="Arial"/>
                <w:sz w:val="18"/>
                <w:szCs w:val="18"/>
                <w:lang w:eastAsia="en-AU"/>
              </w:rPr>
              <w:t xml:space="preserve"> stakeholders</w:t>
            </w:r>
            <w:r w:rsidR="00325E9D">
              <w:rPr>
                <w:rFonts w:eastAsia="Times New Roman" w:cs="Arial"/>
                <w:sz w:val="18"/>
                <w:szCs w:val="18"/>
                <w:lang w:eastAsia="en-AU"/>
              </w:rPr>
              <w:t>,</w:t>
            </w:r>
            <w:r w:rsidRPr="00590C45">
              <w:rPr>
                <w:rFonts w:eastAsia="Times New Roman" w:cs="Arial"/>
                <w:sz w:val="18"/>
                <w:szCs w:val="18"/>
                <w:lang w:eastAsia="en-AU"/>
              </w:rPr>
              <w:t xml:space="preserve"> and research participants involved in the research studies.</w:t>
            </w:r>
          </w:p>
          <w:p w14:paraId="231637A5" w14:textId="56512215" w:rsidR="0094062F" w:rsidRPr="00590C45" w:rsidRDefault="00590C45" w:rsidP="004E21DF">
            <w:pPr>
              <w:pStyle w:val="ListParagraph"/>
              <w:numPr>
                <w:ilvl w:val="0"/>
                <w:numId w:val="2"/>
              </w:numPr>
              <w:tabs>
                <w:tab w:val="left" w:pos="347"/>
              </w:tabs>
              <w:spacing w:before="40" w:after="40"/>
              <w:rPr>
                <w:rFonts w:eastAsia="Times New Roman" w:cs="Arial"/>
                <w:sz w:val="18"/>
                <w:szCs w:val="18"/>
                <w:lang w:eastAsia="en-AU"/>
              </w:rPr>
            </w:pPr>
            <w:r w:rsidRPr="00590C45">
              <w:rPr>
                <w:rFonts w:eastAsia="Times New Roman" w:cs="Arial"/>
                <w:sz w:val="18"/>
                <w:szCs w:val="18"/>
                <w:lang w:eastAsia="en-AU"/>
              </w:rPr>
              <w:t>Maintenance of out-facing communications and profile including activities newsletter and DGP website</w:t>
            </w:r>
          </w:p>
          <w:p w14:paraId="6133BC1A" w14:textId="2100620B" w:rsidR="006C2536" w:rsidRPr="00590C45" w:rsidRDefault="004E21DF" w:rsidP="004E21DF">
            <w:pPr>
              <w:pStyle w:val="ListParagraph"/>
              <w:numPr>
                <w:ilvl w:val="0"/>
                <w:numId w:val="2"/>
              </w:numPr>
              <w:tabs>
                <w:tab w:val="left" w:pos="347"/>
              </w:tabs>
              <w:spacing w:before="40" w:after="40"/>
              <w:rPr>
                <w:rFonts w:eastAsia="Times New Roman" w:cs="Arial"/>
                <w:sz w:val="18"/>
                <w:szCs w:val="18"/>
                <w:lang w:eastAsia="en-AU"/>
              </w:rPr>
            </w:pPr>
            <w:r w:rsidRPr="00590C45">
              <w:rPr>
                <w:rFonts w:cs="Arial"/>
                <w:sz w:val="18"/>
                <w:szCs w:val="18"/>
                <w:lang w:eastAsia="en-AU"/>
              </w:rPr>
              <w:t>In all interactions</w:t>
            </w:r>
            <w:r w:rsidR="00F559BF">
              <w:rPr>
                <w:rFonts w:cs="Arial"/>
                <w:sz w:val="18"/>
                <w:szCs w:val="18"/>
                <w:lang w:eastAsia="en-AU"/>
              </w:rPr>
              <w:t>,</w:t>
            </w:r>
            <w:r w:rsidRPr="00590C45">
              <w:rPr>
                <w:rFonts w:cs="Arial"/>
                <w:sz w:val="18"/>
                <w:szCs w:val="18"/>
                <w:lang w:eastAsia="en-AU"/>
              </w:rPr>
              <w:t xml:space="preserve"> model a responsive, service and performance</w:t>
            </w:r>
            <w:r w:rsidR="00F559BF">
              <w:rPr>
                <w:rFonts w:cs="Arial"/>
                <w:sz w:val="18"/>
                <w:szCs w:val="18"/>
                <w:lang w:eastAsia="en-AU"/>
              </w:rPr>
              <w:t>-</w:t>
            </w:r>
            <w:r w:rsidRPr="00590C45">
              <w:rPr>
                <w:rFonts w:cs="Arial"/>
                <w:sz w:val="18"/>
                <w:szCs w:val="18"/>
                <w:lang w:eastAsia="en-AU"/>
              </w:rPr>
              <w:t>driven culture.</w:t>
            </w:r>
          </w:p>
        </w:tc>
      </w:tr>
      <w:tr w:rsidR="006C2536" w:rsidRPr="00590C45" w14:paraId="7952E55C" w14:textId="77777777" w:rsidTr="00075FC7">
        <w:trPr>
          <w:trHeight w:val="312"/>
        </w:trPr>
        <w:tc>
          <w:tcPr>
            <w:tcW w:w="10206" w:type="dxa"/>
            <w:gridSpan w:val="2"/>
            <w:tcBorders>
              <w:top w:val="single" w:sz="4" w:space="0" w:color="auto"/>
              <w:bottom w:val="single" w:sz="4" w:space="0" w:color="auto"/>
            </w:tcBorders>
            <w:shd w:val="clear" w:color="auto" w:fill="auto"/>
          </w:tcPr>
          <w:p w14:paraId="388C4C2B" w14:textId="77777777" w:rsidR="006C2536" w:rsidRPr="00590C45" w:rsidRDefault="006C2536" w:rsidP="00075FC7">
            <w:pPr>
              <w:spacing w:before="40" w:after="40"/>
              <w:rPr>
                <w:rFonts w:ascii="Arial" w:hAnsi="Arial" w:cs="Arial"/>
                <w:sz w:val="18"/>
                <w:szCs w:val="18"/>
                <w:lang w:eastAsia="en-AU"/>
              </w:rPr>
            </w:pPr>
            <w:r w:rsidRPr="00590C45">
              <w:rPr>
                <w:rFonts w:ascii="Arial" w:hAnsi="Arial" w:cs="Arial"/>
                <w:sz w:val="18"/>
                <w:szCs w:val="18"/>
                <w:lang w:eastAsia="en-AU"/>
              </w:rPr>
              <w:t>Other reasonable duties commensurate with classification level.</w:t>
            </w:r>
          </w:p>
        </w:tc>
      </w:tr>
    </w:tbl>
    <w:p w14:paraId="7C35EF28" w14:textId="77777777" w:rsidR="006C2536" w:rsidRPr="00590C45"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0C45" w14:paraId="6B8EEB0B" w14:textId="77777777" w:rsidTr="00075FC7">
        <w:tc>
          <w:tcPr>
            <w:tcW w:w="10206" w:type="dxa"/>
            <w:shd w:val="clear" w:color="auto" w:fill="D9D9D9"/>
          </w:tcPr>
          <w:p w14:paraId="3C24D1BC" w14:textId="77777777" w:rsidR="006C2536" w:rsidRPr="00590C45" w:rsidRDefault="006C2536" w:rsidP="00075FC7">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PEOPLE MANAGEMENT RESPONSIBILITIES</w:t>
            </w:r>
          </w:p>
        </w:tc>
      </w:tr>
      <w:tr w:rsidR="006C2536" w:rsidRPr="00590C45" w14:paraId="62FA9E50" w14:textId="77777777" w:rsidTr="00075FC7">
        <w:tc>
          <w:tcPr>
            <w:tcW w:w="10206" w:type="dxa"/>
            <w:shd w:val="clear" w:color="auto" w:fill="auto"/>
          </w:tcPr>
          <w:p w14:paraId="64DBE55A" w14:textId="054CEBFE" w:rsidR="006C2536" w:rsidRPr="00590C45" w:rsidRDefault="0094062F" w:rsidP="006C2536">
            <w:pPr>
              <w:numPr>
                <w:ilvl w:val="0"/>
                <w:numId w:val="2"/>
              </w:numPr>
              <w:spacing w:before="40" w:after="40"/>
              <w:ind w:left="459" w:hanging="426"/>
              <w:rPr>
                <w:rFonts w:ascii="Arial" w:hAnsi="Arial" w:cs="Arial"/>
                <w:sz w:val="18"/>
                <w:szCs w:val="18"/>
              </w:rPr>
            </w:pPr>
            <w:r w:rsidRPr="00590C45">
              <w:rPr>
                <w:rFonts w:ascii="Arial" w:hAnsi="Arial" w:cs="Arial"/>
                <w:sz w:val="18"/>
                <w:szCs w:val="18"/>
              </w:rPr>
              <w:t>N/A</w:t>
            </w:r>
          </w:p>
        </w:tc>
      </w:tr>
    </w:tbl>
    <w:p w14:paraId="43983D20" w14:textId="77777777" w:rsidR="007464EA" w:rsidRPr="00590C45" w:rsidRDefault="007464EA"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0C45" w14:paraId="0B7F26EC" w14:textId="77777777" w:rsidTr="00075FC7">
        <w:tc>
          <w:tcPr>
            <w:tcW w:w="10206" w:type="dxa"/>
            <w:shd w:val="clear" w:color="auto" w:fill="D9D9D9"/>
          </w:tcPr>
          <w:p w14:paraId="426DDB34" w14:textId="77777777" w:rsidR="006C2536" w:rsidRPr="00590C45" w:rsidRDefault="006C2536" w:rsidP="00075FC7">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CAPABILITIES AND BEHAVIOURS</w:t>
            </w:r>
          </w:p>
        </w:tc>
      </w:tr>
      <w:tr w:rsidR="006C2536" w:rsidRPr="00590C45" w14:paraId="5C617E65" w14:textId="77777777" w:rsidTr="00075FC7">
        <w:tc>
          <w:tcPr>
            <w:tcW w:w="10206" w:type="dxa"/>
            <w:shd w:val="clear" w:color="auto" w:fill="auto"/>
          </w:tcPr>
          <w:p w14:paraId="2804D4B9" w14:textId="77777777" w:rsidR="006C2536" w:rsidRPr="00590C45" w:rsidRDefault="006C2536" w:rsidP="004144D6">
            <w:pPr>
              <w:spacing w:before="40" w:after="40"/>
              <w:rPr>
                <w:rFonts w:ascii="Arial" w:hAnsi="Arial" w:cs="Arial"/>
                <w:sz w:val="18"/>
                <w:szCs w:val="18"/>
              </w:rPr>
            </w:pPr>
            <w:r w:rsidRPr="00590C45">
              <w:rPr>
                <w:rFonts w:ascii="Arial" w:hAnsi="Arial" w:cs="Arial"/>
                <w:spacing w:val="-2"/>
                <w:sz w:val="18"/>
                <w:szCs w:val="18"/>
                <w:lang w:val="en-US"/>
              </w:rPr>
              <w:t xml:space="preserve">Use the </w:t>
            </w:r>
            <w:hyperlink r:id="rId9" w:history="1">
              <w:r w:rsidRPr="00590C45">
                <w:rPr>
                  <w:rStyle w:val="Hyperlink"/>
                  <w:rFonts w:ascii="Arial" w:hAnsi="Arial" w:cs="Arial"/>
                  <w:spacing w:val="-2"/>
                  <w:sz w:val="18"/>
                  <w:szCs w:val="18"/>
                  <w:lang w:val="en-US"/>
                </w:rPr>
                <w:t>Capability Dictionary</w:t>
              </w:r>
            </w:hyperlink>
            <w:r w:rsidRPr="00590C45">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233AC395" w14:textId="77777777" w:rsidR="006C2536" w:rsidRPr="00590C45"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0C45" w14:paraId="33E77C20" w14:textId="77777777" w:rsidTr="00075FC7">
        <w:tc>
          <w:tcPr>
            <w:tcW w:w="10206" w:type="dxa"/>
            <w:shd w:val="clear" w:color="auto" w:fill="D9D9D9"/>
          </w:tcPr>
          <w:p w14:paraId="206DEB45" w14:textId="77777777" w:rsidR="006C2536" w:rsidRPr="00590C45" w:rsidRDefault="006C2536" w:rsidP="00075FC7">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UNIVERSITY EXPECTATIONS</w:t>
            </w:r>
          </w:p>
        </w:tc>
      </w:tr>
      <w:tr w:rsidR="006C2536" w:rsidRPr="00590C45" w14:paraId="395D9EE5" w14:textId="77777777" w:rsidTr="00075FC7">
        <w:tc>
          <w:tcPr>
            <w:tcW w:w="10206" w:type="dxa"/>
            <w:shd w:val="clear" w:color="auto" w:fill="auto"/>
          </w:tcPr>
          <w:p w14:paraId="5291AB18" w14:textId="77777777" w:rsidR="006C2536" w:rsidRPr="00590C45" w:rsidRDefault="006C2536" w:rsidP="00075FC7">
            <w:pPr>
              <w:spacing w:before="40" w:after="40"/>
              <w:rPr>
                <w:rFonts w:ascii="Arial" w:hAnsi="Arial" w:cs="Arial"/>
                <w:sz w:val="18"/>
                <w:szCs w:val="18"/>
              </w:rPr>
            </w:pPr>
            <w:r w:rsidRPr="00590C45">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57A5959A" w14:textId="77777777" w:rsidR="00F60C7E" w:rsidRPr="00590C45" w:rsidRDefault="00F60C7E"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590C45" w14:paraId="06A58F7D" w14:textId="77777777" w:rsidTr="00FD3CE9">
        <w:tc>
          <w:tcPr>
            <w:tcW w:w="10206" w:type="dxa"/>
            <w:shd w:val="clear" w:color="auto" w:fill="D9D9D9"/>
          </w:tcPr>
          <w:p w14:paraId="066909B1" w14:textId="77777777" w:rsidR="00F60C7E" w:rsidRPr="00590C45" w:rsidRDefault="00F60C7E" w:rsidP="00FD3CE9">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STAFF VALUES AND BEHAVIOUR FRAMEWORK</w:t>
            </w:r>
          </w:p>
        </w:tc>
      </w:tr>
      <w:tr w:rsidR="00F60C7E" w:rsidRPr="00590C45" w14:paraId="452D3FBD" w14:textId="77777777" w:rsidTr="00FD3CE9">
        <w:tc>
          <w:tcPr>
            <w:tcW w:w="10206" w:type="dxa"/>
            <w:shd w:val="clear" w:color="auto" w:fill="auto"/>
          </w:tcPr>
          <w:p w14:paraId="187E6D21" w14:textId="77777777" w:rsidR="00F60C7E" w:rsidRPr="00590C45" w:rsidRDefault="00F60C7E" w:rsidP="00FD3CE9">
            <w:pPr>
              <w:spacing w:before="100" w:beforeAutospacing="1" w:after="100" w:afterAutospacing="1" w:line="259" w:lineRule="auto"/>
              <w:rPr>
                <w:rFonts w:ascii="Arial" w:hAnsi="Arial" w:cs="Arial"/>
                <w:spacing w:val="-2"/>
                <w:sz w:val="18"/>
                <w:szCs w:val="18"/>
                <w:lang w:val="en-US"/>
              </w:rPr>
            </w:pPr>
            <w:r w:rsidRPr="00590C45">
              <w:rPr>
                <w:rFonts w:ascii="Arial" w:hAnsi="Arial" w:cs="Arial"/>
                <w:spacing w:val="-2"/>
                <w:sz w:val="18"/>
                <w:szCs w:val="18"/>
                <w:lang w:val="en-US"/>
              </w:rPr>
              <w:t xml:space="preserve">Our culture is one that welcomes all and embraces diversity consistent with our </w:t>
            </w:r>
            <w:hyperlink r:id="rId10" w:history="1">
              <w:r w:rsidRPr="00590C45">
                <w:rPr>
                  <w:rStyle w:val="Hyperlink"/>
                  <w:rFonts w:ascii="Arial" w:hAnsi="Arial" w:cs="Arial"/>
                  <w:spacing w:val="-2"/>
                  <w:sz w:val="18"/>
                  <w:szCs w:val="18"/>
                  <w:lang w:val="en-US"/>
                </w:rPr>
                <w:t xml:space="preserve">Staff Values and </w:t>
              </w:r>
              <w:proofErr w:type="spellStart"/>
              <w:r w:rsidRPr="00590C45">
                <w:rPr>
                  <w:rStyle w:val="Hyperlink"/>
                  <w:rFonts w:ascii="Arial" w:hAnsi="Arial" w:cs="Arial"/>
                  <w:spacing w:val="-2"/>
                  <w:sz w:val="18"/>
                  <w:szCs w:val="18"/>
                  <w:lang w:val="en-US"/>
                </w:rPr>
                <w:t>Behaviour</w:t>
              </w:r>
              <w:proofErr w:type="spellEnd"/>
              <w:r w:rsidRPr="00590C45">
                <w:rPr>
                  <w:rStyle w:val="Hyperlink"/>
                  <w:rFonts w:ascii="Arial" w:hAnsi="Arial" w:cs="Arial"/>
                  <w:spacing w:val="-2"/>
                  <w:sz w:val="18"/>
                  <w:szCs w:val="18"/>
                  <w:lang w:val="en-US"/>
                </w:rPr>
                <w:t xml:space="preserve"> Framework</w:t>
              </w:r>
            </w:hyperlink>
            <w:r w:rsidRPr="00590C45">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590C45">
              <w:rPr>
                <w:rFonts w:ascii="Arial" w:hAnsi="Arial" w:cs="Arial"/>
                <w:spacing w:val="-2"/>
                <w:sz w:val="18"/>
                <w:szCs w:val="18"/>
                <w:lang w:val="en-US"/>
              </w:rPr>
              <w:t>valuable asset</w:t>
            </w:r>
            <w:proofErr w:type="gramEnd"/>
            <w:r w:rsidRPr="00590C45">
              <w:rPr>
                <w:rFonts w:ascii="Arial" w:hAnsi="Arial" w:cs="Arial"/>
                <w:spacing w:val="-2"/>
                <w:sz w:val="18"/>
                <w:szCs w:val="18"/>
                <w:lang w:val="en-US"/>
              </w:rPr>
              <w:t>, so we work to grow and diversify the skills</w:t>
            </w:r>
            <w:r w:rsidR="00CE24FA" w:rsidRPr="00590C45">
              <w:rPr>
                <w:rFonts w:ascii="Arial" w:hAnsi="Arial" w:cs="Arial"/>
                <w:spacing w:val="-2"/>
                <w:sz w:val="18"/>
                <w:szCs w:val="18"/>
                <w:lang w:val="en-US"/>
              </w:rPr>
              <w:t>,</w:t>
            </w:r>
            <w:r w:rsidRPr="00590C45">
              <w:rPr>
                <w:rFonts w:ascii="Arial" w:hAnsi="Arial" w:cs="Arial"/>
                <w:spacing w:val="-2"/>
                <w:sz w:val="18"/>
                <w:szCs w:val="18"/>
                <w:lang w:val="en-US"/>
              </w:rPr>
              <w:t xml:space="preserve"> knowledge and capability of all our staff</w:t>
            </w:r>
            <w:r w:rsidR="008772AC" w:rsidRPr="00590C45">
              <w:rPr>
                <w:rFonts w:ascii="Arial" w:hAnsi="Arial" w:cs="Arial"/>
                <w:spacing w:val="-2"/>
                <w:sz w:val="18"/>
                <w:szCs w:val="18"/>
                <w:lang w:val="en-US"/>
              </w:rPr>
              <w:t>.</w:t>
            </w:r>
          </w:p>
        </w:tc>
      </w:tr>
    </w:tbl>
    <w:p w14:paraId="73F30AB3" w14:textId="77777777" w:rsidR="00F60C7E" w:rsidRPr="00590C45" w:rsidRDefault="00F60C7E"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590C45" w14:paraId="5102BF85" w14:textId="77777777" w:rsidTr="00075FC7">
        <w:tc>
          <w:tcPr>
            <w:tcW w:w="10206" w:type="dxa"/>
            <w:shd w:val="clear" w:color="auto" w:fill="D9D9D9"/>
          </w:tcPr>
          <w:p w14:paraId="4DEE7B73" w14:textId="77777777" w:rsidR="006C2536" w:rsidRPr="00590C45" w:rsidRDefault="006C2536" w:rsidP="00075FC7">
            <w:pPr>
              <w:tabs>
                <w:tab w:val="left" w:pos="347"/>
              </w:tabs>
              <w:spacing w:before="40" w:after="40"/>
              <w:rPr>
                <w:rFonts w:ascii="Arial" w:hAnsi="Arial" w:cs="Arial"/>
                <w:b/>
                <w:bCs/>
                <w:spacing w:val="-2"/>
                <w:sz w:val="18"/>
                <w:szCs w:val="18"/>
                <w:lang w:val="en-US"/>
              </w:rPr>
            </w:pPr>
            <w:r w:rsidRPr="00590C45">
              <w:rPr>
                <w:rFonts w:ascii="Arial" w:hAnsi="Arial" w:cs="Arial"/>
                <w:b/>
                <w:bCs/>
                <w:spacing w:val="-2"/>
                <w:sz w:val="18"/>
                <w:szCs w:val="18"/>
                <w:lang w:val="en-US"/>
              </w:rPr>
              <w:t>SELECTION CRITERIA</w:t>
            </w:r>
          </w:p>
        </w:tc>
      </w:tr>
      <w:tr w:rsidR="006C2536" w:rsidRPr="00590C45" w14:paraId="59D38766" w14:textId="77777777" w:rsidTr="00075FC7">
        <w:tc>
          <w:tcPr>
            <w:tcW w:w="10206" w:type="dxa"/>
            <w:shd w:val="clear" w:color="auto" w:fill="auto"/>
          </w:tcPr>
          <w:p w14:paraId="4CF1F7F7" w14:textId="3B2176AB" w:rsidR="00B304C7" w:rsidRPr="00590C45" w:rsidRDefault="006C2536" w:rsidP="00B304C7">
            <w:pPr>
              <w:pStyle w:val="NoParagraphStyle"/>
              <w:suppressAutoHyphens/>
              <w:spacing w:before="40" w:after="40" w:line="240" w:lineRule="auto"/>
              <w:contextualSpacing/>
              <w:rPr>
                <w:rFonts w:ascii="Arial" w:hAnsi="Arial" w:cs="Arial"/>
                <w:b/>
                <w:spacing w:val="-2"/>
                <w:sz w:val="18"/>
                <w:szCs w:val="18"/>
                <w:lang w:val="en-US"/>
              </w:rPr>
            </w:pPr>
            <w:r w:rsidRPr="00590C45">
              <w:rPr>
                <w:rFonts w:ascii="Arial" w:hAnsi="Arial" w:cs="Arial"/>
                <w:b/>
                <w:spacing w:val="-2"/>
                <w:sz w:val="18"/>
                <w:szCs w:val="18"/>
                <w:lang w:val="en-US"/>
              </w:rPr>
              <w:t>Knowledge and Experience:</w:t>
            </w:r>
          </w:p>
          <w:p w14:paraId="0DD23EA3" w14:textId="77777777" w:rsidR="00B304C7" w:rsidRPr="00590C45" w:rsidRDefault="00B304C7" w:rsidP="00B304C7">
            <w:pPr>
              <w:pStyle w:val="NoParagraphStyle"/>
              <w:suppressAutoHyphens/>
              <w:spacing w:before="40" w:after="40" w:line="240" w:lineRule="auto"/>
              <w:contextualSpacing/>
              <w:rPr>
                <w:rFonts w:ascii="Arial" w:hAnsi="Arial" w:cs="Arial"/>
                <w:b/>
                <w:spacing w:val="-2"/>
                <w:sz w:val="18"/>
                <w:szCs w:val="18"/>
                <w:lang w:val="en-US"/>
              </w:rPr>
            </w:pPr>
          </w:p>
          <w:p w14:paraId="17881678" w14:textId="3D72A02B" w:rsidR="00B54819" w:rsidRPr="00590C45" w:rsidRDefault="00B54819" w:rsidP="00B54819">
            <w:pPr>
              <w:pStyle w:val="ListParagraph"/>
              <w:numPr>
                <w:ilvl w:val="0"/>
                <w:numId w:val="2"/>
              </w:numPr>
              <w:autoSpaceDE w:val="0"/>
              <w:autoSpaceDN w:val="0"/>
              <w:adjustRightInd w:val="0"/>
              <w:rPr>
                <w:rFonts w:cs="Arial"/>
                <w:color w:val="000000"/>
                <w:sz w:val="18"/>
                <w:szCs w:val="18"/>
                <w:lang w:eastAsia="en-AU"/>
              </w:rPr>
            </w:pPr>
            <w:r w:rsidRPr="00590C45">
              <w:rPr>
                <w:rFonts w:cs="Arial"/>
                <w:color w:val="000000"/>
                <w:sz w:val="18"/>
                <w:szCs w:val="18"/>
                <w:lang w:eastAsia="en-AU"/>
              </w:rPr>
              <w:t xml:space="preserve">Demonstrated experience working in an administrative </w:t>
            </w:r>
            <w:r w:rsidR="00F952EC" w:rsidRPr="00590C45">
              <w:rPr>
                <w:rFonts w:cs="Arial"/>
                <w:color w:val="000000"/>
                <w:sz w:val="18"/>
                <w:szCs w:val="18"/>
                <w:lang w:eastAsia="en-AU"/>
              </w:rPr>
              <w:t>and/</w:t>
            </w:r>
            <w:r w:rsidRPr="00590C45">
              <w:rPr>
                <w:rFonts w:cs="Arial"/>
                <w:color w:val="000000"/>
                <w:sz w:val="18"/>
                <w:szCs w:val="18"/>
                <w:lang w:eastAsia="en-AU"/>
              </w:rPr>
              <w:t xml:space="preserve">or research support </w:t>
            </w:r>
            <w:proofErr w:type="gramStart"/>
            <w:r w:rsidRPr="00590C45">
              <w:rPr>
                <w:rFonts w:cs="Arial"/>
                <w:color w:val="000000"/>
                <w:sz w:val="18"/>
                <w:szCs w:val="18"/>
                <w:lang w:eastAsia="en-AU"/>
              </w:rPr>
              <w:t>role;</w:t>
            </w:r>
            <w:proofErr w:type="gramEnd"/>
          </w:p>
          <w:p w14:paraId="506E543A" w14:textId="74C204C1" w:rsidR="00B54819" w:rsidRPr="00590C45" w:rsidRDefault="00B54819" w:rsidP="00B54819">
            <w:pPr>
              <w:pStyle w:val="ListParagraph"/>
              <w:numPr>
                <w:ilvl w:val="0"/>
                <w:numId w:val="2"/>
              </w:numPr>
              <w:autoSpaceDE w:val="0"/>
              <w:autoSpaceDN w:val="0"/>
              <w:adjustRightInd w:val="0"/>
              <w:rPr>
                <w:rFonts w:cs="Arial"/>
                <w:color w:val="000000"/>
                <w:sz w:val="18"/>
                <w:szCs w:val="18"/>
                <w:lang w:eastAsia="en-AU"/>
              </w:rPr>
            </w:pPr>
            <w:r w:rsidRPr="00590C45">
              <w:rPr>
                <w:rFonts w:cs="Arial"/>
                <w:color w:val="000000"/>
                <w:sz w:val="18"/>
                <w:szCs w:val="18"/>
                <w:lang w:eastAsia="en-AU"/>
              </w:rPr>
              <w:t xml:space="preserve">Proven ability to establish and maintain effective working relationships with internal and external </w:t>
            </w:r>
            <w:proofErr w:type="gramStart"/>
            <w:r w:rsidRPr="00590C45">
              <w:rPr>
                <w:rFonts w:cs="Arial"/>
                <w:color w:val="000000"/>
                <w:sz w:val="18"/>
                <w:szCs w:val="18"/>
                <w:lang w:eastAsia="en-AU"/>
              </w:rPr>
              <w:t>stakeholders;</w:t>
            </w:r>
            <w:proofErr w:type="gramEnd"/>
          </w:p>
          <w:p w14:paraId="6474CC1E" w14:textId="71775F9E" w:rsidR="004E21DF" w:rsidRPr="00590C45" w:rsidRDefault="004E21DF" w:rsidP="00B54819">
            <w:pPr>
              <w:pStyle w:val="TableParagraph"/>
              <w:numPr>
                <w:ilvl w:val="0"/>
                <w:numId w:val="2"/>
              </w:numPr>
              <w:spacing w:before="40" w:after="40"/>
              <w:rPr>
                <w:rFonts w:ascii="Arial" w:hAnsi="Arial" w:cs="Arial"/>
                <w:sz w:val="18"/>
                <w:szCs w:val="18"/>
              </w:rPr>
            </w:pPr>
            <w:r w:rsidRPr="00590C45">
              <w:rPr>
                <w:rFonts w:ascii="Arial" w:hAnsi="Arial" w:cs="Arial"/>
                <w:sz w:val="18"/>
                <w:szCs w:val="18"/>
              </w:rPr>
              <w:t xml:space="preserve">Demonstrated experience communicating, both verbally and in writing, in a succinct, professional and responsive manner </w:t>
            </w:r>
          </w:p>
          <w:p w14:paraId="7957725C" w14:textId="7457C57F" w:rsidR="006C2536" w:rsidRPr="00590C45" w:rsidRDefault="004E21DF" w:rsidP="00B54819">
            <w:pPr>
              <w:pStyle w:val="TableParagraph"/>
              <w:numPr>
                <w:ilvl w:val="0"/>
                <w:numId w:val="2"/>
              </w:numPr>
              <w:spacing w:before="40" w:after="40"/>
              <w:rPr>
                <w:rFonts w:ascii="Arial" w:eastAsia="Times New Roman" w:hAnsi="Arial" w:cs="Arial"/>
                <w:spacing w:val="-2"/>
                <w:sz w:val="18"/>
                <w:szCs w:val="18"/>
              </w:rPr>
            </w:pPr>
            <w:r w:rsidRPr="00590C45">
              <w:rPr>
                <w:rFonts w:ascii="Arial" w:hAnsi="Arial" w:cs="Arial"/>
                <w:sz w:val="18"/>
                <w:szCs w:val="18"/>
              </w:rPr>
              <w:t xml:space="preserve">Sound organisational skills, including the ability to coordinate multiple tasks with competing deadlines and solve </w:t>
            </w:r>
            <w:commentRangeStart w:id="0"/>
            <w:r w:rsidRPr="00590C45">
              <w:rPr>
                <w:rFonts w:ascii="Arial" w:hAnsi="Arial" w:cs="Arial"/>
                <w:sz w:val="18"/>
                <w:szCs w:val="18"/>
              </w:rPr>
              <w:t>problems</w:t>
            </w:r>
            <w:commentRangeEnd w:id="0"/>
            <w:r w:rsidRPr="00590C45">
              <w:rPr>
                <w:rStyle w:val="CommentReference"/>
                <w:rFonts w:ascii="Arial" w:eastAsia="Times New Roman" w:hAnsi="Arial" w:cs="Arial"/>
                <w:sz w:val="18"/>
                <w:szCs w:val="18"/>
                <w:lang w:val="en-AU"/>
              </w:rPr>
              <w:commentReference w:id="0"/>
            </w:r>
            <w:r w:rsidRPr="00590C45">
              <w:rPr>
                <w:rFonts w:ascii="Arial" w:hAnsi="Arial" w:cs="Arial"/>
                <w:sz w:val="18"/>
                <w:szCs w:val="18"/>
              </w:rPr>
              <w:t xml:space="preserve"> effectively.</w:t>
            </w:r>
          </w:p>
          <w:p w14:paraId="050710A6" w14:textId="14D92140" w:rsidR="00B54819" w:rsidRPr="00590C45" w:rsidRDefault="00B54819" w:rsidP="00B54819">
            <w:pPr>
              <w:pStyle w:val="ListParagraph"/>
              <w:numPr>
                <w:ilvl w:val="0"/>
                <w:numId w:val="2"/>
              </w:numPr>
              <w:autoSpaceDE w:val="0"/>
              <w:autoSpaceDN w:val="0"/>
              <w:adjustRightInd w:val="0"/>
              <w:rPr>
                <w:rFonts w:cs="Arial"/>
                <w:color w:val="000000"/>
                <w:sz w:val="18"/>
                <w:szCs w:val="18"/>
                <w:lang w:eastAsia="en-AU"/>
              </w:rPr>
            </w:pPr>
            <w:r w:rsidRPr="00590C45">
              <w:rPr>
                <w:rFonts w:cs="Arial"/>
                <w:color w:val="000000"/>
                <w:sz w:val="18"/>
                <w:szCs w:val="18"/>
                <w:lang w:eastAsia="en-AU"/>
              </w:rPr>
              <w:t xml:space="preserve">Ability to work well both independently and as a member of a </w:t>
            </w:r>
            <w:proofErr w:type="gramStart"/>
            <w:r w:rsidRPr="00590C45">
              <w:rPr>
                <w:rFonts w:cs="Arial"/>
                <w:color w:val="000000"/>
                <w:sz w:val="18"/>
                <w:szCs w:val="18"/>
                <w:lang w:eastAsia="en-AU"/>
              </w:rPr>
              <w:t>team;</w:t>
            </w:r>
            <w:proofErr w:type="gramEnd"/>
          </w:p>
          <w:p w14:paraId="17CD0A08" w14:textId="311B033B" w:rsidR="00B54819" w:rsidRPr="00590C45" w:rsidRDefault="00B54819" w:rsidP="00B54819">
            <w:pPr>
              <w:pStyle w:val="ListParagraph"/>
              <w:numPr>
                <w:ilvl w:val="0"/>
                <w:numId w:val="2"/>
              </w:numPr>
              <w:autoSpaceDE w:val="0"/>
              <w:autoSpaceDN w:val="0"/>
              <w:adjustRightInd w:val="0"/>
              <w:rPr>
                <w:rFonts w:cs="Arial"/>
                <w:color w:val="000000"/>
                <w:sz w:val="18"/>
                <w:szCs w:val="18"/>
                <w:lang w:eastAsia="en-AU"/>
              </w:rPr>
            </w:pPr>
            <w:r w:rsidRPr="00590C45">
              <w:rPr>
                <w:rFonts w:cs="Arial"/>
                <w:color w:val="000000"/>
                <w:sz w:val="18"/>
                <w:szCs w:val="18"/>
                <w:lang w:eastAsia="en-AU"/>
              </w:rPr>
              <w:t>Demonstrated experience in the use of MS Office package, and the ability to learn new software efficiently and effectively.</w:t>
            </w:r>
          </w:p>
          <w:p w14:paraId="044EBBAE" w14:textId="77777777" w:rsidR="00B304C7" w:rsidRPr="00590C45" w:rsidRDefault="00B304C7" w:rsidP="00B304C7">
            <w:pPr>
              <w:pStyle w:val="NoParagraphStyle"/>
              <w:suppressAutoHyphens/>
              <w:spacing w:before="40" w:after="40" w:line="240" w:lineRule="auto"/>
              <w:ind w:left="317"/>
              <w:contextualSpacing/>
              <w:rPr>
                <w:rFonts w:ascii="Arial" w:hAnsi="Arial" w:cs="Arial"/>
                <w:i/>
                <w:iCs/>
                <w:spacing w:val="-2"/>
                <w:sz w:val="18"/>
                <w:szCs w:val="18"/>
                <w:lang w:val="en-US"/>
              </w:rPr>
            </w:pPr>
          </w:p>
          <w:p w14:paraId="2ACB34F9" w14:textId="77777777" w:rsidR="006C2536" w:rsidRPr="00590C45" w:rsidRDefault="006C2536" w:rsidP="00075FC7">
            <w:pPr>
              <w:pStyle w:val="NoParagraphStyle"/>
              <w:suppressAutoHyphens/>
              <w:spacing w:before="40" w:after="40" w:line="240" w:lineRule="auto"/>
              <w:contextualSpacing/>
              <w:rPr>
                <w:rFonts w:ascii="Arial" w:hAnsi="Arial" w:cs="Arial"/>
                <w:b/>
                <w:i/>
                <w:iCs/>
                <w:spacing w:val="-2"/>
                <w:sz w:val="18"/>
                <w:szCs w:val="18"/>
                <w:lang w:val="en-US"/>
              </w:rPr>
            </w:pPr>
            <w:r w:rsidRPr="00590C45">
              <w:rPr>
                <w:rFonts w:ascii="Arial" w:hAnsi="Arial" w:cs="Arial"/>
                <w:b/>
                <w:spacing w:val="-2"/>
                <w:sz w:val="18"/>
                <w:szCs w:val="18"/>
                <w:lang w:val="en-US"/>
              </w:rPr>
              <w:t>Qualification/s:</w:t>
            </w:r>
          </w:p>
          <w:p w14:paraId="76180AC4" w14:textId="2A6AEAED" w:rsidR="00B54819" w:rsidRPr="00590C45" w:rsidRDefault="004E21DF" w:rsidP="00B54819">
            <w:pPr>
              <w:pStyle w:val="NoParagraphStyle"/>
              <w:numPr>
                <w:ilvl w:val="0"/>
                <w:numId w:val="2"/>
              </w:numPr>
              <w:suppressAutoHyphens/>
              <w:spacing w:before="40" w:after="40" w:line="240" w:lineRule="auto"/>
              <w:contextualSpacing/>
              <w:textAlignment w:val="auto"/>
              <w:rPr>
                <w:rFonts w:ascii="Arial" w:hAnsi="Arial" w:cs="Arial"/>
                <w:sz w:val="18"/>
                <w:szCs w:val="18"/>
              </w:rPr>
            </w:pPr>
            <w:r w:rsidRPr="00590C45">
              <w:rPr>
                <w:rFonts w:ascii="Arial" w:hAnsi="Arial" w:cs="Arial"/>
                <w:sz w:val="18"/>
                <w:szCs w:val="18"/>
              </w:rPr>
              <w:t xml:space="preserve">Completion of a relevant </w:t>
            </w:r>
            <w:r w:rsidR="00B54819" w:rsidRPr="00590C45">
              <w:rPr>
                <w:rFonts w:ascii="Arial" w:hAnsi="Arial" w:cs="Arial"/>
                <w:sz w:val="18"/>
                <w:szCs w:val="18"/>
              </w:rPr>
              <w:t xml:space="preserve">diploma-level qualification </w:t>
            </w:r>
            <w:r w:rsidR="00D6576E">
              <w:rPr>
                <w:rFonts w:ascii="Arial" w:hAnsi="Arial" w:cs="Arial"/>
                <w:sz w:val="18"/>
                <w:szCs w:val="18"/>
              </w:rPr>
              <w:t xml:space="preserve">or higher </w:t>
            </w:r>
            <w:r w:rsidR="00B54819" w:rsidRPr="00590C45">
              <w:rPr>
                <w:rFonts w:ascii="Arial" w:hAnsi="Arial" w:cs="Arial"/>
                <w:sz w:val="18"/>
                <w:szCs w:val="18"/>
              </w:rPr>
              <w:t xml:space="preserve">with </w:t>
            </w:r>
            <w:r w:rsidRPr="00590C45">
              <w:rPr>
                <w:rFonts w:ascii="Arial" w:hAnsi="Arial" w:cs="Arial"/>
                <w:sz w:val="18"/>
                <w:szCs w:val="18"/>
              </w:rPr>
              <w:t>relevant work experience</w:t>
            </w:r>
          </w:p>
          <w:p w14:paraId="08AC93B9" w14:textId="77777777" w:rsidR="006C2536" w:rsidRPr="00590C45" w:rsidRDefault="004E21DF" w:rsidP="00B54819">
            <w:pPr>
              <w:pStyle w:val="NoParagraphStyle"/>
              <w:numPr>
                <w:ilvl w:val="0"/>
                <w:numId w:val="2"/>
              </w:numPr>
              <w:suppressAutoHyphens/>
              <w:spacing w:before="40" w:after="40" w:line="240" w:lineRule="auto"/>
              <w:contextualSpacing/>
              <w:textAlignment w:val="auto"/>
              <w:rPr>
                <w:rFonts w:ascii="Arial" w:hAnsi="Arial" w:cs="Arial"/>
                <w:sz w:val="18"/>
                <w:szCs w:val="18"/>
              </w:rPr>
            </w:pPr>
            <w:r w:rsidRPr="00590C45">
              <w:rPr>
                <w:rFonts w:ascii="Arial" w:hAnsi="Arial" w:cs="Arial"/>
                <w:sz w:val="18"/>
                <w:szCs w:val="18"/>
              </w:rPr>
              <w:t>An equivalent combination of relevant experience and/or education/training</w:t>
            </w:r>
          </w:p>
          <w:p w14:paraId="0282AFCD" w14:textId="77777777" w:rsidR="00F952EC" w:rsidRPr="00590C45" w:rsidRDefault="00F952EC" w:rsidP="00F952EC">
            <w:pPr>
              <w:pStyle w:val="NoParagraphStyle"/>
              <w:suppressAutoHyphens/>
              <w:spacing w:before="40" w:after="40" w:line="240" w:lineRule="auto"/>
              <w:contextualSpacing/>
              <w:textAlignment w:val="auto"/>
              <w:rPr>
                <w:rFonts w:ascii="Arial" w:hAnsi="Arial" w:cs="Arial"/>
                <w:sz w:val="18"/>
                <w:szCs w:val="18"/>
              </w:rPr>
            </w:pPr>
          </w:p>
          <w:p w14:paraId="718A97BB" w14:textId="43FA5075" w:rsidR="00F952EC" w:rsidRPr="00590C45" w:rsidRDefault="00F952EC" w:rsidP="00F952EC">
            <w:pPr>
              <w:pStyle w:val="NoParagraphStyle"/>
              <w:suppressAutoHyphens/>
              <w:spacing w:before="40" w:after="40" w:line="240" w:lineRule="auto"/>
              <w:contextualSpacing/>
              <w:textAlignment w:val="auto"/>
              <w:rPr>
                <w:rFonts w:ascii="Arial" w:hAnsi="Arial" w:cs="Arial"/>
                <w:b/>
                <w:bCs/>
                <w:sz w:val="18"/>
                <w:szCs w:val="18"/>
              </w:rPr>
            </w:pPr>
            <w:r w:rsidRPr="00590C45">
              <w:rPr>
                <w:rFonts w:ascii="Arial" w:hAnsi="Arial" w:cs="Arial"/>
                <w:b/>
                <w:bCs/>
                <w:sz w:val="18"/>
                <w:szCs w:val="18"/>
              </w:rPr>
              <w:t>Desirable Experience</w:t>
            </w:r>
          </w:p>
          <w:p w14:paraId="53821490" w14:textId="7450AE55" w:rsidR="00F952EC" w:rsidRDefault="00F952EC" w:rsidP="00F952EC">
            <w:pPr>
              <w:pStyle w:val="NoParagraphStyle"/>
              <w:numPr>
                <w:ilvl w:val="0"/>
                <w:numId w:val="37"/>
              </w:numPr>
              <w:suppressAutoHyphens/>
              <w:spacing w:before="40" w:after="40" w:line="240" w:lineRule="auto"/>
              <w:contextualSpacing/>
              <w:textAlignment w:val="auto"/>
              <w:rPr>
                <w:rFonts w:ascii="Arial" w:hAnsi="Arial" w:cs="Arial"/>
                <w:sz w:val="18"/>
                <w:szCs w:val="18"/>
              </w:rPr>
            </w:pPr>
            <w:r w:rsidRPr="00590C45">
              <w:rPr>
                <w:rFonts w:ascii="Arial" w:hAnsi="Arial" w:cs="Arial"/>
                <w:sz w:val="18"/>
                <w:szCs w:val="18"/>
              </w:rPr>
              <w:t>Previous experience in the development or maintenance of a client database</w:t>
            </w:r>
          </w:p>
          <w:p w14:paraId="0C6B1A4F" w14:textId="2F334342" w:rsidR="00D6576E" w:rsidRPr="00590C45" w:rsidRDefault="00D6576E" w:rsidP="00F952EC">
            <w:pPr>
              <w:pStyle w:val="NoParagraphStyle"/>
              <w:numPr>
                <w:ilvl w:val="0"/>
                <w:numId w:val="37"/>
              </w:numPr>
              <w:suppressAutoHyphens/>
              <w:spacing w:before="40" w:after="40" w:line="240" w:lineRule="auto"/>
              <w:contextualSpacing/>
              <w:textAlignment w:val="auto"/>
              <w:rPr>
                <w:rFonts w:ascii="Arial" w:hAnsi="Arial" w:cs="Arial"/>
                <w:sz w:val="18"/>
                <w:szCs w:val="18"/>
              </w:rPr>
            </w:pPr>
            <w:r>
              <w:rPr>
                <w:rFonts w:ascii="Arial" w:hAnsi="Arial" w:cs="Arial"/>
                <w:sz w:val="18"/>
                <w:szCs w:val="18"/>
              </w:rPr>
              <w:t xml:space="preserve">Administration experience in </w:t>
            </w:r>
            <w:r w:rsidR="00A54D90">
              <w:rPr>
                <w:rFonts w:ascii="Arial" w:hAnsi="Arial" w:cs="Arial"/>
                <w:sz w:val="18"/>
                <w:szCs w:val="18"/>
              </w:rPr>
              <w:t xml:space="preserve">the </w:t>
            </w:r>
            <w:r w:rsidR="00F55354">
              <w:rPr>
                <w:rFonts w:ascii="Arial" w:hAnsi="Arial" w:cs="Arial"/>
                <w:sz w:val="18"/>
                <w:szCs w:val="18"/>
              </w:rPr>
              <w:t>health sector, research and/or</w:t>
            </w:r>
            <w:r w:rsidR="00A54D90">
              <w:rPr>
                <w:rFonts w:ascii="Arial" w:hAnsi="Arial" w:cs="Arial"/>
                <w:sz w:val="18"/>
                <w:szCs w:val="18"/>
              </w:rPr>
              <w:t xml:space="preserve"> university settings</w:t>
            </w:r>
            <w:r w:rsidR="00F55354">
              <w:rPr>
                <w:rFonts w:ascii="Arial" w:hAnsi="Arial" w:cs="Arial"/>
                <w:sz w:val="18"/>
                <w:szCs w:val="18"/>
              </w:rPr>
              <w:t xml:space="preserve"> </w:t>
            </w:r>
          </w:p>
          <w:p w14:paraId="50BC108B" w14:textId="46319625" w:rsidR="00B54819" w:rsidRPr="00590C45" w:rsidRDefault="00B54819" w:rsidP="00F952EC">
            <w:pPr>
              <w:pStyle w:val="NoParagraphStyle"/>
              <w:suppressAutoHyphens/>
              <w:spacing w:before="40" w:after="40" w:line="240" w:lineRule="auto"/>
              <w:ind w:left="720"/>
              <w:contextualSpacing/>
              <w:rPr>
                <w:rFonts w:ascii="Arial" w:hAnsi="Arial" w:cs="Arial"/>
                <w:b/>
                <w:bCs/>
                <w:sz w:val="18"/>
                <w:szCs w:val="18"/>
              </w:rPr>
            </w:pPr>
          </w:p>
        </w:tc>
      </w:tr>
    </w:tbl>
    <w:p w14:paraId="22FE4B45" w14:textId="77777777" w:rsidR="006C2536" w:rsidRPr="00590C45" w:rsidRDefault="006C2536" w:rsidP="006C2536">
      <w:pPr>
        <w:rPr>
          <w:rFonts w:ascii="Arial" w:hAnsi="Arial" w:cs="Arial"/>
          <w:sz w:val="18"/>
          <w:szCs w:val="18"/>
        </w:rPr>
      </w:pPr>
    </w:p>
    <w:p w14:paraId="109A492C" w14:textId="77777777" w:rsidR="00076365" w:rsidRPr="00590C45" w:rsidRDefault="00076365" w:rsidP="006C2536">
      <w:pPr>
        <w:pStyle w:val="NoParagraphStyle"/>
        <w:ind w:hanging="567"/>
        <w:rPr>
          <w:rFonts w:ascii="Arial" w:hAnsi="Arial" w:cs="Arial"/>
          <w:b/>
          <w:sz w:val="18"/>
          <w:szCs w:val="18"/>
        </w:rPr>
      </w:pPr>
    </w:p>
    <w:sectPr w:rsidR="00076365" w:rsidRPr="00590C45" w:rsidSect="007D0B66">
      <w:headerReference w:type="first" r:id="rId15"/>
      <w:footerReference w:type="first" r:id="rId16"/>
      <w:pgSz w:w="11906" w:h="16838"/>
      <w:pgMar w:top="822" w:right="1440" w:bottom="1134" w:left="1440" w:header="425" w:footer="1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rrie Officer" w:date="2024-09-02T09:22:00Z" w:initials="KO">
    <w:p w14:paraId="7CA28E52" w14:textId="77777777" w:rsidR="004E21DF" w:rsidRDefault="004E21DF" w:rsidP="004E21DF">
      <w:pPr>
        <w:pStyle w:val="CommentText"/>
      </w:pPr>
      <w:r>
        <w:rPr>
          <w:rStyle w:val="CommentReference"/>
        </w:rPr>
        <w:annotationRef/>
      </w:r>
      <w:r>
        <w:t>You will need to fill the knowledge and Experience in here relating to the role.  We would usually recommend about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A28E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806833" w16cex:dateUtc="2024-09-01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A28E52" w16cid:durableId="758068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2609" w14:textId="77777777" w:rsidR="00B84914" w:rsidRDefault="00B84914">
      <w:r>
        <w:separator/>
      </w:r>
    </w:p>
  </w:endnote>
  <w:endnote w:type="continuationSeparator" w:id="0">
    <w:p w14:paraId="07F9E7A1" w14:textId="77777777" w:rsidR="00B84914" w:rsidRDefault="00B8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8C52" w14:textId="77777777" w:rsidR="00C05DBD" w:rsidRDefault="00C05DBD" w:rsidP="00C05DBD">
    <w:pPr>
      <w:pStyle w:val="NoParagraphStyle"/>
      <w:rPr>
        <w:rFonts w:ascii="ArialMT" w:hAnsi="ArialMT" w:cs="ArialMT" w:hint="eastAsia"/>
        <w:spacing w:val="-2"/>
        <w:sz w:val="16"/>
        <w:szCs w:val="16"/>
        <w:lang w:val="en-US"/>
      </w:rPr>
    </w:pPr>
  </w:p>
  <w:p w14:paraId="5216E135"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AE3B8" w14:textId="77777777" w:rsidR="00B84914" w:rsidRDefault="00B84914">
      <w:r>
        <w:separator/>
      </w:r>
    </w:p>
  </w:footnote>
  <w:footnote w:type="continuationSeparator" w:id="0">
    <w:p w14:paraId="43449808" w14:textId="77777777" w:rsidR="00B84914" w:rsidRDefault="00B8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EC05"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6B01CF6B" wp14:editId="3F7F3854">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31753C7B" w14:textId="77777777" w:rsidR="00C05DBD" w:rsidRPr="006F7E6B" w:rsidRDefault="00C05DBD" w:rsidP="00C05DBD">
    <w:pPr>
      <w:pStyle w:val="NoParagraphStyle"/>
      <w:rPr>
        <w:rFonts w:ascii="ArialMT" w:hAnsi="ArialMT" w:cs="ArialMT" w:hint="eastAsia"/>
        <w:spacing w:val="-1"/>
        <w:sz w:val="22"/>
        <w:szCs w:val="12"/>
        <w:lang w:val="en-US"/>
      </w:rPr>
    </w:pPr>
  </w:p>
  <w:p w14:paraId="799E0B27"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A223ADD" w14:textId="77777777" w:rsidTr="00C05DBD">
      <w:trPr>
        <w:trHeight w:val="184"/>
      </w:trPr>
      <w:tc>
        <w:tcPr>
          <w:tcW w:w="1951" w:type="dxa"/>
          <w:shd w:val="clear" w:color="auto" w:fill="auto"/>
          <w:vAlign w:val="center"/>
        </w:tcPr>
        <w:p w14:paraId="3F1EDA8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1DB1E3D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4C7E08B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3E154820" w14:textId="77777777" w:rsidTr="00C05DBD">
      <w:trPr>
        <w:trHeight w:val="184"/>
      </w:trPr>
      <w:tc>
        <w:tcPr>
          <w:tcW w:w="1951" w:type="dxa"/>
          <w:shd w:val="clear" w:color="auto" w:fill="auto"/>
          <w:vAlign w:val="center"/>
        </w:tcPr>
        <w:p w14:paraId="2E3901F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C0CED64"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76FC09EA"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7C5D919D" w14:textId="77777777" w:rsidTr="00C05DBD">
      <w:trPr>
        <w:trHeight w:val="184"/>
      </w:trPr>
      <w:tc>
        <w:tcPr>
          <w:tcW w:w="1951" w:type="dxa"/>
          <w:shd w:val="clear" w:color="auto" w:fill="auto"/>
          <w:vAlign w:val="center"/>
        </w:tcPr>
        <w:p w14:paraId="517CBFA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39D237B3"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0AF9E6D" w14:textId="77777777" w:rsidR="00C05DBD" w:rsidRPr="008E58E7" w:rsidRDefault="00C05DBD" w:rsidP="00C05DBD">
          <w:pPr>
            <w:pStyle w:val="NoParagraphStyle"/>
            <w:rPr>
              <w:rFonts w:ascii="Arial" w:hAnsi="Arial" w:cs="Arial"/>
              <w:spacing w:val="-1"/>
              <w:sz w:val="12"/>
              <w:szCs w:val="12"/>
              <w:lang w:val="en-US"/>
            </w:rPr>
          </w:pPr>
        </w:p>
      </w:tc>
    </w:tr>
  </w:tbl>
  <w:p w14:paraId="2CA821F5"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94798"/>
    <w:multiLevelType w:val="hybridMultilevel"/>
    <w:tmpl w:val="943A116E"/>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9"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F7E2109"/>
    <w:multiLevelType w:val="hybridMultilevel"/>
    <w:tmpl w:val="08CE11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607FC"/>
    <w:multiLevelType w:val="hybridMultilevel"/>
    <w:tmpl w:val="FFE49178"/>
    <w:lvl w:ilvl="0" w:tplc="35BCF3CA">
      <w:numFmt w:val="bullet"/>
      <w:lvlText w:val=""/>
      <w:lvlJc w:val="left"/>
      <w:pPr>
        <w:ind w:left="453" w:hanging="346"/>
      </w:pPr>
      <w:rPr>
        <w:rFonts w:ascii="Symbol" w:eastAsia="Symbol" w:hAnsi="Symbol" w:cs="Symbol" w:hint="default"/>
        <w:b w:val="0"/>
        <w:bCs w:val="0"/>
        <w:i w:val="0"/>
        <w:iCs w:val="0"/>
        <w:spacing w:val="0"/>
        <w:w w:val="100"/>
        <w:sz w:val="18"/>
        <w:szCs w:val="18"/>
        <w:lang w:val="en-US" w:eastAsia="en-US" w:bidi="ar-SA"/>
      </w:rPr>
    </w:lvl>
    <w:lvl w:ilvl="1" w:tplc="21A87B5E">
      <w:numFmt w:val="bullet"/>
      <w:lvlText w:val="•"/>
      <w:lvlJc w:val="left"/>
      <w:pPr>
        <w:ind w:left="1019" w:hanging="346"/>
      </w:pPr>
      <w:rPr>
        <w:lang w:val="en-US" w:eastAsia="en-US" w:bidi="ar-SA"/>
      </w:rPr>
    </w:lvl>
    <w:lvl w:ilvl="2" w:tplc="689A7852">
      <w:numFmt w:val="bullet"/>
      <w:lvlText w:val="•"/>
      <w:lvlJc w:val="left"/>
      <w:pPr>
        <w:ind w:left="1578" w:hanging="346"/>
      </w:pPr>
      <w:rPr>
        <w:lang w:val="en-US" w:eastAsia="en-US" w:bidi="ar-SA"/>
      </w:rPr>
    </w:lvl>
    <w:lvl w:ilvl="3" w:tplc="7276B448">
      <w:numFmt w:val="bullet"/>
      <w:lvlText w:val="•"/>
      <w:lvlJc w:val="left"/>
      <w:pPr>
        <w:ind w:left="2137" w:hanging="346"/>
      </w:pPr>
      <w:rPr>
        <w:lang w:val="en-US" w:eastAsia="en-US" w:bidi="ar-SA"/>
      </w:rPr>
    </w:lvl>
    <w:lvl w:ilvl="4" w:tplc="C3C4CCBC">
      <w:numFmt w:val="bullet"/>
      <w:lvlText w:val="•"/>
      <w:lvlJc w:val="left"/>
      <w:pPr>
        <w:ind w:left="2697" w:hanging="346"/>
      </w:pPr>
      <w:rPr>
        <w:lang w:val="en-US" w:eastAsia="en-US" w:bidi="ar-SA"/>
      </w:rPr>
    </w:lvl>
    <w:lvl w:ilvl="5" w:tplc="E044494C">
      <w:numFmt w:val="bullet"/>
      <w:lvlText w:val="•"/>
      <w:lvlJc w:val="left"/>
      <w:pPr>
        <w:ind w:left="3256" w:hanging="346"/>
      </w:pPr>
      <w:rPr>
        <w:lang w:val="en-US" w:eastAsia="en-US" w:bidi="ar-SA"/>
      </w:rPr>
    </w:lvl>
    <w:lvl w:ilvl="6" w:tplc="6C1E1CE2">
      <w:numFmt w:val="bullet"/>
      <w:lvlText w:val="•"/>
      <w:lvlJc w:val="left"/>
      <w:pPr>
        <w:ind w:left="3815" w:hanging="346"/>
      </w:pPr>
      <w:rPr>
        <w:lang w:val="en-US" w:eastAsia="en-US" w:bidi="ar-SA"/>
      </w:rPr>
    </w:lvl>
    <w:lvl w:ilvl="7" w:tplc="8A28AF80">
      <w:numFmt w:val="bullet"/>
      <w:lvlText w:val="•"/>
      <w:lvlJc w:val="left"/>
      <w:pPr>
        <w:ind w:left="4375" w:hanging="346"/>
      </w:pPr>
      <w:rPr>
        <w:lang w:val="en-US" w:eastAsia="en-US" w:bidi="ar-SA"/>
      </w:rPr>
    </w:lvl>
    <w:lvl w:ilvl="8" w:tplc="71BC991A">
      <w:numFmt w:val="bullet"/>
      <w:lvlText w:val="•"/>
      <w:lvlJc w:val="left"/>
      <w:pPr>
        <w:ind w:left="4934" w:hanging="346"/>
      </w:pPr>
      <w:rPr>
        <w:lang w:val="en-US" w:eastAsia="en-US" w:bidi="ar-SA"/>
      </w:rPr>
    </w:lvl>
  </w:abstractNum>
  <w:abstractNum w:abstractNumId="16"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42203E"/>
    <w:multiLevelType w:val="hybridMultilevel"/>
    <w:tmpl w:val="25324CF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4764A2"/>
    <w:multiLevelType w:val="hybridMultilevel"/>
    <w:tmpl w:val="B8507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35A1E"/>
    <w:multiLevelType w:val="hybridMultilevel"/>
    <w:tmpl w:val="A30A28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C036BF"/>
    <w:multiLevelType w:val="hybridMultilevel"/>
    <w:tmpl w:val="E690D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991EA7"/>
    <w:multiLevelType w:val="hybridMultilevel"/>
    <w:tmpl w:val="2F146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3728814">
    <w:abstractNumId w:val="1"/>
  </w:num>
  <w:num w:numId="2" w16cid:durableId="326714684">
    <w:abstractNumId w:val="28"/>
  </w:num>
  <w:num w:numId="3" w16cid:durableId="684791844">
    <w:abstractNumId w:val="5"/>
  </w:num>
  <w:num w:numId="4" w16cid:durableId="344089981">
    <w:abstractNumId w:val="4"/>
  </w:num>
  <w:num w:numId="5" w16cid:durableId="1286543248">
    <w:abstractNumId w:val="20"/>
  </w:num>
  <w:num w:numId="6" w16cid:durableId="1722827300">
    <w:abstractNumId w:val="30"/>
  </w:num>
  <w:num w:numId="7" w16cid:durableId="37167889">
    <w:abstractNumId w:val="31"/>
  </w:num>
  <w:num w:numId="8" w16cid:durableId="1464230604">
    <w:abstractNumId w:val="29"/>
  </w:num>
  <w:num w:numId="9" w16cid:durableId="783617525">
    <w:abstractNumId w:val="19"/>
  </w:num>
  <w:num w:numId="10" w16cid:durableId="1765375388">
    <w:abstractNumId w:val="21"/>
  </w:num>
  <w:num w:numId="11" w16cid:durableId="1360007008">
    <w:abstractNumId w:val="32"/>
  </w:num>
  <w:num w:numId="12" w16cid:durableId="151138391">
    <w:abstractNumId w:val="3"/>
  </w:num>
  <w:num w:numId="13" w16cid:durableId="1327899654">
    <w:abstractNumId w:val="0"/>
  </w:num>
  <w:num w:numId="14" w16cid:durableId="1200166879">
    <w:abstractNumId w:val="33"/>
  </w:num>
  <w:num w:numId="15" w16cid:durableId="57677601">
    <w:abstractNumId w:val="13"/>
  </w:num>
  <w:num w:numId="16" w16cid:durableId="73354880">
    <w:abstractNumId w:val="27"/>
  </w:num>
  <w:num w:numId="17" w16cid:durableId="823159339">
    <w:abstractNumId w:val="17"/>
  </w:num>
  <w:num w:numId="18" w16cid:durableId="322780145">
    <w:abstractNumId w:val="2"/>
  </w:num>
  <w:num w:numId="19" w16cid:durableId="1443307484">
    <w:abstractNumId w:val="12"/>
  </w:num>
  <w:num w:numId="20" w16cid:durableId="968783690">
    <w:abstractNumId w:val="25"/>
  </w:num>
  <w:num w:numId="21" w16cid:durableId="1896039825">
    <w:abstractNumId w:val="7"/>
  </w:num>
  <w:num w:numId="22" w16cid:durableId="667101022">
    <w:abstractNumId w:val="22"/>
  </w:num>
  <w:num w:numId="23" w16cid:durableId="2070806826">
    <w:abstractNumId w:val="11"/>
  </w:num>
  <w:num w:numId="24" w16cid:durableId="1333293350">
    <w:abstractNumId w:val="9"/>
  </w:num>
  <w:num w:numId="25" w16cid:durableId="2027976886">
    <w:abstractNumId w:val="6"/>
  </w:num>
  <w:num w:numId="26" w16cid:durableId="957298966">
    <w:abstractNumId w:val="35"/>
  </w:num>
  <w:num w:numId="27" w16cid:durableId="432095330">
    <w:abstractNumId w:val="16"/>
  </w:num>
  <w:num w:numId="28" w16cid:durableId="570777921">
    <w:abstractNumId w:val="14"/>
  </w:num>
  <w:num w:numId="29" w16cid:durableId="613824735">
    <w:abstractNumId w:val="28"/>
  </w:num>
  <w:num w:numId="30" w16cid:durableId="636882677">
    <w:abstractNumId w:val="24"/>
  </w:num>
  <w:num w:numId="31" w16cid:durableId="315764442">
    <w:abstractNumId w:val="15"/>
  </w:num>
  <w:num w:numId="32" w16cid:durableId="1093815535">
    <w:abstractNumId w:val="10"/>
  </w:num>
  <w:num w:numId="33" w16cid:durableId="1264803759">
    <w:abstractNumId w:val="18"/>
  </w:num>
  <w:num w:numId="34" w16cid:durableId="1390420721">
    <w:abstractNumId w:val="8"/>
  </w:num>
  <w:num w:numId="35" w16cid:durableId="275134839">
    <w:abstractNumId w:val="34"/>
  </w:num>
  <w:num w:numId="36" w16cid:durableId="1213078241">
    <w:abstractNumId w:val="26"/>
  </w:num>
  <w:num w:numId="37" w16cid:durableId="1233466910">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rrie Officer">
    <w15:presenceInfo w15:providerId="AD" w15:userId="S::a1222132@adelaide.edu.au::9dbe0213-8b3f-41ec-a0b1-f9667f5932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QzsjA3MzExMDY0MjRX0lEKTi0uzszPAykwrAUAcOSJASwAAAA="/>
  </w:docVars>
  <w:rsids>
    <w:rsidRoot w:val="00083860"/>
    <w:rsid w:val="00002B48"/>
    <w:rsid w:val="00003CB4"/>
    <w:rsid w:val="00021215"/>
    <w:rsid w:val="00021A1A"/>
    <w:rsid w:val="00023769"/>
    <w:rsid w:val="00031EEA"/>
    <w:rsid w:val="00041CEB"/>
    <w:rsid w:val="00043DD7"/>
    <w:rsid w:val="000476E2"/>
    <w:rsid w:val="000569B6"/>
    <w:rsid w:val="00071A66"/>
    <w:rsid w:val="00072D5B"/>
    <w:rsid w:val="00073453"/>
    <w:rsid w:val="00074F12"/>
    <w:rsid w:val="00076365"/>
    <w:rsid w:val="00076C73"/>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600F"/>
    <w:rsid w:val="000E03F3"/>
    <w:rsid w:val="000E6BAC"/>
    <w:rsid w:val="00104670"/>
    <w:rsid w:val="00106058"/>
    <w:rsid w:val="00114B49"/>
    <w:rsid w:val="0012395E"/>
    <w:rsid w:val="0013090D"/>
    <w:rsid w:val="00131FB3"/>
    <w:rsid w:val="00136DC2"/>
    <w:rsid w:val="00140331"/>
    <w:rsid w:val="00141704"/>
    <w:rsid w:val="0014568A"/>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13E2"/>
    <w:rsid w:val="001F3501"/>
    <w:rsid w:val="001F4A10"/>
    <w:rsid w:val="001F4E29"/>
    <w:rsid w:val="002052D7"/>
    <w:rsid w:val="00205761"/>
    <w:rsid w:val="0021613D"/>
    <w:rsid w:val="00220226"/>
    <w:rsid w:val="002202EA"/>
    <w:rsid w:val="0022498A"/>
    <w:rsid w:val="002259F4"/>
    <w:rsid w:val="00232E6F"/>
    <w:rsid w:val="00233C9A"/>
    <w:rsid w:val="00242175"/>
    <w:rsid w:val="00243661"/>
    <w:rsid w:val="00244AFF"/>
    <w:rsid w:val="00246C63"/>
    <w:rsid w:val="00250FEA"/>
    <w:rsid w:val="00253C60"/>
    <w:rsid w:val="00255B7D"/>
    <w:rsid w:val="00256A0F"/>
    <w:rsid w:val="00256A7D"/>
    <w:rsid w:val="00257A6B"/>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4C7"/>
    <w:rsid w:val="002E4C5D"/>
    <w:rsid w:val="002F09BC"/>
    <w:rsid w:val="00301474"/>
    <w:rsid w:val="003101A2"/>
    <w:rsid w:val="003212E6"/>
    <w:rsid w:val="00325E9D"/>
    <w:rsid w:val="003335BA"/>
    <w:rsid w:val="003346E7"/>
    <w:rsid w:val="003347FA"/>
    <w:rsid w:val="003356B7"/>
    <w:rsid w:val="003508AE"/>
    <w:rsid w:val="00360821"/>
    <w:rsid w:val="00372959"/>
    <w:rsid w:val="0037766F"/>
    <w:rsid w:val="00380227"/>
    <w:rsid w:val="0038719C"/>
    <w:rsid w:val="00397E21"/>
    <w:rsid w:val="003A56AA"/>
    <w:rsid w:val="003A57F8"/>
    <w:rsid w:val="003B33C2"/>
    <w:rsid w:val="003B7AF4"/>
    <w:rsid w:val="003C35C3"/>
    <w:rsid w:val="003C6F1C"/>
    <w:rsid w:val="003C7951"/>
    <w:rsid w:val="003D0C2E"/>
    <w:rsid w:val="003D3E75"/>
    <w:rsid w:val="003D46FF"/>
    <w:rsid w:val="003E0D5A"/>
    <w:rsid w:val="003E51F0"/>
    <w:rsid w:val="003F6B9D"/>
    <w:rsid w:val="00400D63"/>
    <w:rsid w:val="00406499"/>
    <w:rsid w:val="0040689D"/>
    <w:rsid w:val="00410188"/>
    <w:rsid w:val="004144D6"/>
    <w:rsid w:val="00427DB4"/>
    <w:rsid w:val="00431F5F"/>
    <w:rsid w:val="00443357"/>
    <w:rsid w:val="00443FD8"/>
    <w:rsid w:val="0044447D"/>
    <w:rsid w:val="004467E8"/>
    <w:rsid w:val="00453CF8"/>
    <w:rsid w:val="00454E25"/>
    <w:rsid w:val="004676A8"/>
    <w:rsid w:val="00474F9D"/>
    <w:rsid w:val="004762B7"/>
    <w:rsid w:val="0047680B"/>
    <w:rsid w:val="004801EB"/>
    <w:rsid w:val="004818AB"/>
    <w:rsid w:val="004819C6"/>
    <w:rsid w:val="004866E0"/>
    <w:rsid w:val="00490606"/>
    <w:rsid w:val="00496A89"/>
    <w:rsid w:val="004A1DBA"/>
    <w:rsid w:val="004B21DC"/>
    <w:rsid w:val="004B3090"/>
    <w:rsid w:val="004B5AA1"/>
    <w:rsid w:val="004C1AC4"/>
    <w:rsid w:val="004C6AA1"/>
    <w:rsid w:val="004D10A3"/>
    <w:rsid w:val="004D4093"/>
    <w:rsid w:val="004E0118"/>
    <w:rsid w:val="004E21DF"/>
    <w:rsid w:val="004E521E"/>
    <w:rsid w:val="004E5B5F"/>
    <w:rsid w:val="004E7921"/>
    <w:rsid w:val="005059C5"/>
    <w:rsid w:val="00520080"/>
    <w:rsid w:val="00520253"/>
    <w:rsid w:val="005304D3"/>
    <w:rsid w:val="00533E3D"/>
    <w:rsid w:val="00545F59"/>
    <w:rsid w:val="00566C7B"/>
    <w:rsid w:val="00570022"/>
    <w:rsid w:val="00575BAC"/>
    <w:rsid w:val="00585FAC"/>
    <w:rsid w:val="005873AC"/>
    <w:rsid w:val="00590C45"/>
    <w:rsid w:val="00595A40"/>
    <w:rsid w:val="005A7E4B"/>
    <w:rsid w:val="005B7982"/>
    <w:rsid w:val="005C65E6"/>
    <w:rsid w:val="005D1905"/>
    <w:rsid w:val="005D53B8"/>
    <w:rsid w:val="005E06C0"/>
    <w:rsid w:val="005E1890"/>
    <w:rsid w:val="005E7320"/>
    <w:rsid w:val="005F3619"/>
    <w:rsid w:val="005F7F17"/>
    <w:rsid w:val="00600FA7"/>
    <w:rsid w:val="0061501D"/>
    <w:rsid w:val="00615A8B"/>
    <w:rsid w:val="006171C1"/>
    <w:rsid w:val="006214B6"/>
    <w:rsid w:val="00622FF5"/>
    <w:rsid w:val="0063181A"/>
    <w:rsid w:val="00631BFB"/>
    <w:rsid w:val="00635907"/>
    <w:rsid w:val="00653237"/>
    <w:rsid w:val="00663641"/>
    <w:rsid w:val="00672C79"/>
    <w:rsid w:val="00681B36"/>
    <w:rsid w:val="0068697E"/>
    <w:rsid w:val="006920FC"/>
    <w:rsid w:val="00693E48"/>
    <w:rsid w:val="0069486B"/>
    <w:rsid w:val="006A0660"/>
    <w:rsid w:val="006A16C6"/>
    <w:rsid w:val="006A2A23"/>
    <w:rsid w:val="006A353B"/>
    <w:rsid w:val="006B4DD6"/>
    <w:rsid w:val="006B5905"/>
    <w:rsid w:val="006C2536"/>
    <w:rsid w:val="006D5D6C"/>
    <w:rsid w:val="006E3A91"/>
    <w:rsid w:val="006E3F27"/>
    <w:rsid w:val="006F4479"/>
    <w:rsid w:val="007059A0"/>
    <w:rsid w:val="00714215"/>
    <w:rsid w:val="00726676"/>
    <w:rsid w:val="00731ECE"/>
    <w:rsid w:val="0073357C"/>
    <w:rsid w:val="00737A69"/>
    <w:rsid w:val="00740C5D"/>
    <w:rsid w:val="00740CC6"/>
    <w:rsid w:val="007464EA"/>
    <w:rsid w:val="00747741"/>
    <w:rsid w:val="00752A3D"/>
    <w:rsid w:val="00753AF7"/>
    <w:rsid w:val="007604B7"/>
    <w:rsid w:val="00762AAA"/>
    <w:rsid w:val="007631AE"/>
    <w:rsid w:val="00766CC2"/>
    <w:rsid w:val="00781E9B"/>
    <w:rsid w:val="00786BCF"/>
    <w:rsid w:val="00787940"/>
    <w:rsid w:val="007907F2"/>
    <w:rsid w:val="00790BEF"/>
    <w:rsid w:val="00792044"/>
    <w:rsid w:val="0079511A"/>
    <w:rsid w:val="00795BC5"/>
    <w:rsid w:val="007A791F"/>
    <w:rsid w:val="007B38FD"/>
    <w:rsid w:val="007C471F"/>
    <w:rsid w:val="007D0A87"/>
    <w:rsid w:val="007D0B66"/>
    <w:rsid w:val="007E39EE"/>
    <w:rsid w:val="007F2121"/>
    <w:rsid w:val="00810EDE"/>
    <w:rsid w:val="008201E8"/>
    <w:rsid w:val="00823815"/>
    <w:rsid w:val="00836550"/>
    <w:rsid w:val="0083749C"/>
    <w:rsid w:val="008464E7"/>
    <w:rsid w:val="008609FC"/>
    <w:rsid w:val="00863630"/>
    <w:rsid w:val="00864088"/>
    <w:rsid w:val="00866F1F"/>
    <w:rsid w:val="00870D98"/>
    <w:rsid w:val="00874C5F"/>
    <w:rsid w:val="008752AD"/>
    <w:rsid w:val="00875FBF"/>
    <w:rsid w:val="008772AC"/>
    <w:rsid w:val="00881C0B"/>
    <w:rsid w:val="00883BE9"/>
    <w:rsid w:val="00893DB7"/>
    <w:rsid w:val="00894332"/>
    <w:rsid w:val="00896DB3"/>
    <w:rsid w:val="008972B3"/>
    <w:rsid w:val="00897AC4"/>
    <w:rsid w:val="008A5411"/>
    <w:rsid w:val="008B126C"/>
    <w:rsid w:val="008C4A0E"/>
    <w:rsid w:val="008C79F5"/>
    <w:rsid w:val="008D626A"/>
    <w:rsid w:val="008E0C58"/>
    <w:rsid w:val="008E1157"/>
    <w:rsid w:val="008E2056"/>
    <w:rsid w:val="008E58E7"/>
    <w:rsid w:val="008F17FA"/>
    <w:rsid w:val="00914BF1"/>
    <w:rsid w:val="009205A7"/>
    <w:rsid w:val="00920B64"/>
    <w:rsid w:val="00922AD1"/>
    <w:rsid w:val="00924D61"/>
    <w:rsid w:val="009256E0"/>
    <w:rsid w:val="00925F52"/>
    <w:rsid w:val="009274EB"/>
    <w:rsid w:val="0094062F"/>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4D90"/>
    <w:rsid w:val="00A57CEC"/>
    <w:rsid w:val="00A6148C"/>
    <w:rsid w:val="00A615F9"/>
    <w:rsid w:val="00A62E6B"/>
    <w:rsid w:val="00A64D9B"/>
    <w:rsid w:val="00A66E02"/>
    <w:rsid w:val="00A7017E"/>
    <w:rsid w:val="00A71898"/>
    <w:rsid w:val="00A75F3B"/>
    <w:rsid w:val="00A77212"/>
    <w:rsid w:val="00A95D7E"/>
    <w:rsid w:val="00AB4742"/>
    <w:rsid w:val="00AB6084"/>
    <w:rsid w:val="00AC0EBC"/>
    <w:rsid w:val="00AC103A"/>
    <w:rsid w:val="00AC7AB3"/>
    <w:rsid w:val="00AD0FAB"/>
    <w:rsid w:val="00AD38C9"/>
    <w:rsid w:val="00AD5B4B"/>
    <w:rsid w:val="00AF1D82"/>
    <w:rsid w:val="00AF38C9"/>
    <w:rsid w:val="00AF55D0"/>
    <w:rsid w:val="00B14CF4"/>
    <w:rsid w:val="00B167A9"/>
    <w:rsid w:val="00B2296B"/>
    <w:rsid w:val="00B304C7"/>
    <w:rsid w:val="00B30A7E"/>
    <w:rsid w:val="00B32A09"/>
    <w:rsid w:val="00B36FE6"/>
    <w:rsid w:val="00B40E82"/>
    <w:rsid w:val="00B43823"/>
    <w:rsid w:val="00B46AB4"/>
    <w:rsid w:val="00B47B1A"/>
    <w:rsid w:val="00B5029F"/>
    <w:rsid w:val="00B54819"/>
    <w:rsid w:val="00B55F72"/>
    <w:rsid w:val="00B63F46"/>
    <w:rsid w:val="00B761DF"/>
    <w:rsid w:val="00B76BF6"/>
    <w:rsid w:val="00B80803"/>
    <w:rsid w:val="00B80AAE"/>
    <w:rsid w:val="00B81D7B"/>
    <w:rsid w:val="00B84914"/>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1825"/>
    <w:rsid w:val="00C76252"/>
    <w:rsid w:val="00C84046"/>
    <w:rsid w:val="00C94A12"/>
    <w:rsid w:val="00CA18FB"/>
    <w:rsid w:val="00CB49B7"/>
    <w:rsid w:val="00CC0F7C"/>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4CCE"/>
    <w:rsid w:val="00D470BE"/>
    <w:rsid w:val="00D54EC6"/>
    <w:rsid w:val="00D6249D"/>
    <w:rsid w:val="00D630AB"/>
    <w:rsid w:val="00D6576E"/>
    <w:rsid w:val="00D83B9A"/>
    <w:rsid w:val="00D83F52"/>
    <w:rsid w:val="00D86A4E"/>
    <w:rsid w:val="00D8723D"/>
    <w:rsid w:val="00DA2156"/>
    <w:rsid w:val="00DA450B"/>
    <w:rsid w:val="00DB4140"/>
    <w:rsid w:val="00DB44FF"/>
    <w:rsid w:val="00DD16AB"/>
    <w:rsid w:val="00DD357A"/>
    <w:rsid w:val="00DD7BB9"/>
    <w:rsid w:val="00DE763C"/>
    <w:rsid w:val="00DF04B1"/>
    <w:rsid w:val="00DF0B98"/>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28AE"/>
    <w:rsid w:val="00E95904"/>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E6833"/>
    <w:rsid w:val="00EF2945"/>
    <w:rsid w:val="00EF4338"/>
    <w:rsid w:val="00F066A7"/>
    <w:rsid w:val="00F07662"/>
    <w:rsid w:val="00F1365F"/>
    <w:rsid w:val="00F16AAE"/>
    <w:rsid w:val="00F16BC0"/>
    <w:rsid w:val="00F17886"/>
    <w:rsid w:val="00F17CA3"/>
    <w:rsid w:val="00F24E34"/>
    <w:rsid w:val="00F43497"/>
    <w:rsid w:val="00F55354"/>
    <w:rsid w:val="00F559A3"/>
    <w:rsid w:val="00F559BF"/>
    <w:rsid w:val="00F60C7E"/>
    <w:rsid w:val="00F640A1"/>
    <w:rsid w:val="00F657F8"/>
    <w:rsid w:val="00F6605B"/>
    <w:rsid w:val="00F66A91"/>
    <w:rsid w:val="00F702D1"/>
    <w:rsid w:val="00F73EE0"/>
    <w:rsid w:val="00F81B56"/>
    <w:rsid w:val="00F9110E"/>
    <w:rsid w:val="00F952EC"/>
    <w:rsid w:val="00FB36EA"/>
    <w:rsid w:val="00FB7E46"/>
    <w:rsid w:val="00FC72F5"/>
    <w:rsid w:val="00FD1739"/>
    <w:rsid w:val="00FE3510"/>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3F021"/>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TableParagraph">
    <w:name w:val="Table Paragraph"/>
    <w:basedOn w:val="Normal"/>
    <w:uiPriority w:val="1"/>
    <w:qFormat/>
    <w:rsid w:val="004E21DF"/>
    <w:pPr>
      <w:widowControl w:val="0"/>
    </w:pPr>
    <w:rPr>
      <w:rFonts w:ascii="Calibri" w:eastAsia="Calibri" w:hAnsi="Calibri"/>
      <w:sz w:val="22"/>
      <w:szCs w:val="22"/>
      <w:lang w:val="en-US"/>
    </w:rPr>
  </w:style>
  <w:style w:type="paragraph" w:styleId="CommentSubject">
    <w:name w:val="annotation subject"/>
    <w:basedOn w:val="CommentText"/>
    <w:next w:val="CommentText"/>
    <w:link w:val="CommentSubjectChar"/>
    <w:rsid w:val="004E21DF"/>
    <w:rPr>
      <w:b/>
      <w:bCs/>
    </w:rPr>
  </w:style>
  <w:style w:type="character" w:customStyle="1" w:styleId="CommentSubjectChar">
    <w:name w:val="Comment Subject Char"/>
    <w:basedOn w:val="CommentTextChar"/>
    <w:link w:val="CommentSubject"/>
    <w:rsid w:val="004E21DF"/>
    <w:rPr>
      <w:b/>
      <w:bCs/>
      <w:lang w:eastAsia="en-US"/>
    </w:rPr>
  </w:style>
  <w:style w:type="paragraph" w:styleId="Revision">
    <w:name w:val="Revision"/>
    <w:hidden/>
    <w:uiPriority w:val="99"/>
    <w:semiHidden/>
    <w:rsid w:val="00AC0E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9247">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341783324">
      <w:bodyDiv w:val="1"/>
      <w:marLeft w:val="0"/>
      <w:marRight w:val="0"/>
      <w:marTop w:val="0"/>
      <w:marBottom w:val="0"/>
      <w:divBdr>
        <w:top w:val="none" w:sz="0" w:space="0" w:color="auto"/>
        <w:left w:val="none" w:sz="0" w:space="0" w:color="auto"/>
        <w:bottom w:val="none" w:sz="0" w:space="0" w:color="auto"/>
        <w:right w:val="none" w:sz="0" w:space="0" w:color="auto"/>
      </w:divBdr>
    </w:div>
    <w:div w:id="355010613">
      <w:bodyDiv w:val="1"/>
      <w:marLeft w:val="0"/>
      <w:marRight w:val="0"/>
      <w:marTop w:val="0"/>
      <w:marBottom w:val="0"/>
      <w:divBdr>
        <w:top w:val="none" w:sz="0" w:space="0" w:color="auto"/>
        <w:left w:val="none" w:sz="0" w:space="0" w:color="auto"/>
        <w:bottom w:val="none" w:sz="0" w:space="0" w:color="auto"/>
        <w:right w:val="none" w:sz="0" w:space="0" w:color="auto"/>
      </w:divBdr>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785999856">
      <w:bodyDiv w:val="1"/>
      <w:marLeft w:val="0"/>
      <w:marRight w:val="0"/>
      <w:marTop w:val="0"/>
      <w:marBottom w:val="0"/>
      <w:divBdr>
        <w:top w:val="none" w:sz="0" w:space="0" w:color="auto"/>
        <w:left w:val="none" w:sz="0" w:space="0" w:color="auto"/>
        <w:bottom w:val="none" w:sz="0" w:space="0" w:color="auto"/>
        <w:right w:val="none" w:sz="0" w:space="0" w:color="auto"/>
      </w:divBdr>
    </w:div>
    <w:div w:id="809857253">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50770597">
      <w:bodyDiv w:val="1"/>
      <w:marLeft w:val="0"/>
      <w:marRight w:val="0"/>
      <w:marTop w:val="0"/>
      <w:marBottom w:val="0"/>
      <w:divBdr>
        <w:top w:val="none" w:sz="0" w:space="0" w:color="auto"/>
        <w:left w:val="none" w:sz="0" w:space="0" w:color="auto"/>
        <w:bottom w:val="none" w:sz="0" w:space="0" w:color="auto"/>
        <w:right w:val="none" w:sz="0" w:space="0" w:color="auto"/>
      </w:divBdr>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1992563801">
      <w:bodyDiv w:val="1"/>
      <w:marLeft w:val="0"/>
      <w:marRight w:val="0"/>
      <w:marTop w:val="0"/>
      <w:marBottom w:val="0"/>
      <w:divBdr>
        <w:top w:val="none" w:sz="0" w:space="0" w:color="auto"/>
        <w:left w:val="none" w:sz="0" w:space="0" w:color="auto"/>
        <w:bottom w:val="none" w:sz="0" w:space="0" w:color="auto"/>
        <w:right w:val="none" w:sz="0" w:space="0" w:color="auto"/>
      </w:divBdr>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delaide.edu.au/hr/organisational-development/university-valu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389A-C85F-46A4-BE93-5BFF9337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5905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6766</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Bernedine Reddy</cp:lastModifiedBy>
  <cp:revision>2</cp:revision>
  <cp:lastPrinted>2016-08-02T06:09:00Z</cp:lastPrinted>
  <dcterms:created xsi:type="dcterms:W3CDTF">2024-10-01T23:23:00Z</dcterms:created>
  <dcterms:modified xsi:type="dcterms:W3CDTF">2024-10-01T23:23:00Z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efe5332ce6df1fa39dfe9b84b9b4309024b1dbec62c14ca16d618a1882a64ce7</vt:lpwstr>
  </property>
</Properties>
</file>