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772B" w14:textId="3106D9A2" w:rsidR="00E4562C" w:rsidRDefault="00C91998" w:rsidP="00B80AAE">
      <w:pPr>
        <w:pStyle w:val="NoParagraphStyle"/>
        <w:ind w:hanging="567"/>
        <w:rPr>
          <w:rFonts w:ascii="Arial" w:hAnsi="Arial" w:cs="Arial"/>
          <w:b/>
          <w:sz w:val="32"/>
          <w:szCs w:val="32"/>
        </w:rPr>
      </w:pPr>
      <w:r w:rsidRPr="002D7C0D">
        <w:rPr>
          <w:rFonts w:ascii="Arial" w:hAnsi="Arial" w:cs="Arial"/>
          <w:noProof/>
          <w:sz w:val="32"/>
          <w:szCs w:val="32"/>
          <w:lang w:val="en-AU" w:eastAsia="en-AU"/>
        </w:rPr>
        <w:drawing>
          <wp:anchor distT="0" distB="0" distL="114300" distR="114300" simplePos="0" relativeHeight="251657728" behindDoc="0" locked="0" layoutInCell="1" allowOverlap="1" wp14:anchorId="034ACBBF" wp14:editId="4C95FC8F">
            <wp:simplePos x="0" y="0"/>
            <wp:positionH relativeFrom="column">
              <wp:posOffset>4143375</wp:posOffset>
            </wp:positionH>
            <wp:positionV relativeFrom="paragraph">
              <wp:posOffset>-1905</wp:posOffset>
            </wp:positionV>
            <wp:extent cx="1974850" cy="604520"/>
            <wp:effectExtent l="0" t="0" r="0" b="0"/>
            <wp:wrapSquare wrapText="bothSides"/>
            <wp:docPr id="3"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C0D" w:rsidRPr="002D7C0D">
        <w:rPr>
          <w:rFonts w:ascii="Arial" w:hAnsi="Arial" w:cs="Arial"/>
          <w:b/>
          <w:sz w:val="32"/>
          <w:szCs w:val="32"/>
        </w:rPr>
        <w:t>POSITION DESCRIPTION</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46196A" w:rsidRPr="00030A86" w14:paraId="149FCA53" w14:textId="77777777" w:rsidTr="009A0B33">
        <w:trPr>
          <w:trHeight w:val="184"/>
        </w:trPr>
        <w:tc>
          <w:tcPr>
            <w:tcW w:w="3006" w:type="dxa"/>
            <w:shd w:val="clear" w:color="auto" w:fill="auto"/>
            <w:vAlign w:val="center"/>
          </w:tcPr>
          <w:p w14:paraId="23AC8749" w14:textId="77777777" w:rsidR="0046196A" w:rsidRPr="00030A86" w:rsidRDefault="0046196A" w:rsidP="009A0B33">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2CCECD1E" w14:textId="77777777" w:rsidR="0046196A" w:rsidRPr="00030A86" w:rsidRDefault="0046196A" w:rsidP="009A0B33">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46196A" w:rsidRPr="004A1DBA" w14:paraId="0D6BF839" w14:textId="77777777" w:rsidTr="009A0B33">
        <w:trPr>
          <w:trHeight w:val="184"/>
        </w:trPr>
        <w:tc>
          <w:tcPr>
            <w:tcW w:w="3006" w:type="dxa"/>
            <w:shd w:val="clear" w:color="auto" w:fill="auto"/>
            <w:vAlign w:val="center"/>
          </w:tcPr>
          <w:p w14:paraId="51217E22" w14:textId="77777777" w:rsidR="0046196A" w:rsidRPr="004A1DBA" w:rsidRDefault="0046196A" w:rsidP="009A0B33">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0CF0D019" w14:textId="164003F1" w:rsidR="0046196A" w:rsidRPr="004A1DBA" w:rsidRDefault="002F779A" w:rsidP="009A0B33">
            <w:pPr>
              <w:pStyle w:val="NoParagraphStyle"/>
              <w:rPr>
                <w:rFonts w:ascii="Arial" w:hAnsi="Arial" w:cs="Arial"/>
                <w:spacing w:val="-1"/>
                <w:sz w:val="12"/>
                <w:szCs w:val="12"/>
                <w:lang w:val="en-US"/>
              </w:rPr>
            </w:pPr>
            <w:r>
              <w:rPr>
                <w:rFonts w:ascii="Arial" w:hAnsi="Arial" w:cs="Arial"/>
                <w:spacing w:val="-1"/>
                <w:sz w:val="12"/>
                <w:szCs w:val="12"/>
                <w:lang w:val="en-US"/>
              </w:rPr>
              <w:t>20</w:t>
            </w:r>
            <w:r w:rsidR="00664439">
              <w:rPr>
                <w:rFonts w:ascii="Arial" w:hAnsi="Arial" w:cs="Arial"/>
                <w:spacing w:val="-1"/>
                <w:sz w:val="12"/>
                <w:szCs w:val="12"/>
                <w:lang w:val="en-US"/>
              </w:rPr>
              <w:t xml:space="preserve"> April 2023</w:t>
            </w:r>
          </w:p>
        </w:tc>
      </w:tr>
    </w:tbl>
    <w:p w14:paraId="021E4B79" w14:textId="77777777" w:rsidR="0046196A" w:rsidRDefault="0046196A" w:rsidP="00B46AB4">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2D7C0D" w:rsidRPr="00B674A3" w14:paraId="7935EC86" w14:textId="77777777" w:rsidTr="004819C6">
        <w:trPr>
          <w:trHeight w:val="312"/>
        </w:trPr>
        <w:tc>
          <w:tcPr>
            <w:tcW w:w="3429" w:type="dxa"/>
            <w:tcBorders>
              <w:top w:val="single" w:sz="4" w:space="0" w:color="auto"/>
              <w:bottom w:val="single" w:sz="4" w:space="0" w:color="auto"/>
              <w:right w:val="nil"/>
            </w:tcBorders>
            <w:shd w:val="clear" w:color="auto" w:fill="D9D9D9"/>
            <w:vAlign w:val="center"/>
          </w:tcPr>
          <w:p w14:paraId="5F420D3D"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0402C46B" w14:textId="77777777" w:rsidR="002D7C0D" w:rsidRPr="00C16BB1" w:rsidRDefault="002D7C0D" w:rsidP="004819C6">
            <w:pPr>
              <w:spacing w:before="40" w:after="40"/>
              <w:rPr>
                <w:rFonts w:ascii="Arial" w:hAnsi="Arial" w:cs="Arial"/>
                <w:b/>
                <w:spacing w:val="-2"/>
                <w:sz w:val="18"/>
                <w:szCs w:val="18"/>
                <w:lang w:val="en-US"/>
              </w:rPr>
            </w:pPr>
          </w:p>
        </w:tc>
      </w:tr>
      <w:tr w:rsidR="002D7C0D" w:rsidRPr="00B674A3" w14:paraId="752A5ADD" w14:textId="77777777" w:rsidTr="004819C6">
        <w:trPr>
          <w:trHeight w:val="312"/>
        </w:trPr>
        <w:tc>
          <w:tcPr>
            <w:tcW w:w="3429" w:type="dxa"/>
            <w:tcBorders>
              <w:top w:val="single" w:sz="4" w:space="0" w:color="auto"/>
              <w:bottom w:val="single" w:sz="4" w:space="0" w:color="auto"/>
            </w:tcBorders>
            <w:shd w:val="clear" w:color="auto" w:fill="auto"/>
            <w:vAlign w:val="center"/>
          </w:tcPr>
          <w:p w14:paraId="24BFBE9A"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vAlign w:val="center"/>
          </w:tcPr>
          <w:p w14:paraId="6AFFDF67" w14:textId="7523A21B" w:rsidR="002D7C0D" w:rsidRPr="00C16BB1" w:rsidRDefault="00664439" w:rsidP="004819C6">
            <w:pPr>
              <w:spacing w:before="40" w:after="40"/>
              <w:rPr>
                <w:rFonts w:ascii="Arial" w:hAnsi="Arial" w:cs="Arial"/>
                <w:b/>
                <w:spacing w:val="-2"/>
                <w:sz w:val="18"/>
                <w:szCs w:val="18"/>
                <w:lang w:val="en-US"/>
              </w:rPr>
            </w:pPr>
            <w:r>
              <w:rPr>
                <w:rFonts w:ascii="Arial" w:hAnsi="Arial" w:cs="Arial"/>
                <w:b/>
                <w:spacing w:val="-2"/>
                <w:sz w:val="18"/>
                <w:szCs w:val="18"/>
                <w:lang w:val="en-US"/>
              </w:rPr>
              <w:t>HR</w:t>
            </w:r>
            <w:r w:rsidR="00FA0360">
              <w:rPr>
                <w:rFonts w:ascii="Arial" w:hAnsi="Arial" w:cs="Arial"/>
                <w:b/>
                <w:spacing w:val="-2"/>
                <w:sz w:val="18"/>
                <w:szCs w:val="18"/>
                <w:lang w:val="en-US"/>
              </w:rPr>
              <w:t xml:space="preserve"> </w:t>
            </w:r>
            <w:r w:rsidR="007C4F27">
              <w:rPr>
                <w:rFonts w:ascii="Arial" w:hAnsi="Arial" w:cs="Arial"/>
                <w:b/>
                <w:spacing w:val="-2"/>
                <w:sz w:val="18"/>
                <w:szCs w:val="18"/>
                <w:lang w:val="en-US"/>
              </w:rPr>
              <w:t xml:space="preserve">Advisory </w:t>
            </w:r>
            <w:r>
              <w:rPr>
                <w:rFonts w:ascii="Arial" w:hAnsi="Arial" w:cs="Arial"/>
                <w:b/>
                <w:spacing w:val="-2"/>
                <w:sz w:val="18"/>
                <w:szCs w:val="18"/>
                <w:lang w:val="en-US"/>
              </w:rPr>
              <w:t>&amp; Workplace Relations</w:t>
            </w:r>
            <w:r w:rsidR="00C91998">
              <w:rPr>
                <w:rFonts w:ascii="Arial" w:hAnsi="Arial" w:cs="Arial"/>
                <w:b/>
                <w:spacing w:val="-2"/>
                <w:sz w:val="18"/>
                <w:szCs w:val="18"/>
                <w:lang w:val="en-US"/>
              </w:rPr>
              <w:t xml:space="preserve"> </w:t>
            </w:r>
            <w:r w:rsidR="00BA4930">
              <w:rPr>
                <w:rFonts w:ascii="Arial" w:hAnsi="Arial" w:cs="Arial"/>
                <w:b/>
                <w:spacing w:val="-2"/>
                <w:sz w:val="18"/>
                <w:szCs w:val="18"/>
                <w:lang w:val="en-US"/>
              </w:rPr>
              <w:t>Officer</w:t>
            </w:r>
          </w:p>
        </w:tc>
      </w:tr>
      <w:tr w:rsidR="002D7C0D" w:rsidRPr="00B674A3" w14:paraId="7DAB1427" w14:textId="77777777" w:rsidTr="004819C6">
        <w:trPr>
          <w:trHeight w:val="312"/>
        </w:trPr>
        <w:tc>
          <w:tcPr>
            <w:tcW w:w="3429" w:type="dxa"/>
            <w:tcBorders>
              <w:top w:val="single" w:sz="4" w:space="0" w:color="auto"/>
              <w:bottom w:val="single" w:sz="4" w:space="0" w:color="auto"/>
            </w:tcBorders>
            <w:shd w:val="clear" w:color="auto" w:fill="auto"/>
            <w:vAlign w:val="center"/>
          </w:tcPr>
          <w:p w14:paraId="74ECD894"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vAlign w:val="center"/>
          </w:tcPr>
          <w:p w14:paraId="3D3D8F31" w14:textId="77777777" w:rsidR="002D7C0D" w:rsidRPr="00C16BB1" w:rsidRDefault="00F24CCC" w:rsidP="004819C6">
            <w:pPr>
              <w:spacing w:before="40" w:after="40"/>
              <w:rPr>
                <w:rFonts w:ascii="Arial" w:hAnsi="Arial" w:cs="Arial"/>
                <w:spacing w:val="-2"/>
                <w:sz w:val="18"/>
                <w:szCs w:val="18"/>
                <w:lang w:val="en-US"/>
              </w:rPr>
            </w:pPr>
            <w:r>
              <w:rPr>
                <w:rFonts w:ascii="Arial" w:hAnsi="Arial" w:cs="Arial"/>
                <w:spacing w:val="-2"/>
                <w:sz w:val="18"/>
                <w:szCs w:val="18"/>
                <w:lang w:val="en-US"/>
              </w:rPr>
              <w:t>11633</w:t>
            </w:r>
          </w:p>
        </w:tc>
      </w:tr>
      <w:tr w:rsidR="002D7C0D" w:rsidRPr="00B674A3" w14:paraId="0CC1E5F0" w14:textId="77777777" w:rsidTr="004819C6">
        <w:trPr>
          <w:trHeight w:val="312"/>
        </w:trPr>
        <w:tc>
          <w:tcPr>
            <w:tcW w:w="3429" w:type="dxa"/>
            <w:tcBorders>
              <w:top w:val="single" w:sz="4" w:space="0" w:color="auto"/>
              <w:bottom w:val="single" w:sz="4" w:space="0" w:color="auto"/>
            </w:tcBorders>
            <w:shd w:val="clear" w:color="auto" w:fill="auto"/>
            <w:vAlign w:val="center"/>
          </w:tcPr>
          <w:p w14:paraId="273115B4"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vAlign w:val="center"/>
          </w:tcPr>
          <w:p w14:paraId="211A65D8" w14:textId="77777777" w:rsidR="002D7C0D" w:rsidRPr="00C16BB1" w:rsidRDefault="00F13916" w:rsidP="004819C6">
            <w:pPr>
              <w:spacing w:before="40" w:after="40"/>
              <w:rPr>
                <w:rFonts w:ascii="Arial" w:hAnsi="Arial" w:cs="Arial"/>
                <w:spacing w:val="-2"/>
                <w:sz w:val="18"/>
                <w:szCs w:val="18"/>
                <w:lang w:val="en-US"/>
              </w:rPr>
            </w:pPr>
            <w:r>
              <w:rPr>
                <w:rFonts w:ascii="Arial" w:hAnsi="Arial" w:cs="Arial"/>
                <w:spacing w:val="-2"/>
                <w:sz w:val="18"/>
                <w:szCs w:val="18"/>
                <w:lang w:val="en-US"/>
              </w:rPr>
              <w:t>HEO</w:t>
            </w:r>
            <w:r w:rsidR="00E4562C">
              <w:rPr>
                <w:rFonts w:ascii="Arial" w:hAnsi="Arial" w:cs="Arial"/>
                <w:spacing w:val="-2"/>
                <w:sz w:val="18"/>
                <w:szCs w:val="18"/>
                <w:lang w:val="en-US"/>
              </w:rPr>
              <w:t>5</w:t>
            </w:r>
          </w:p>
        </w:tc>
      </w:tr>
      <w:tr w:rsidR="002D7C0D" w:rsidRPr="00B674A3" w14:paraId="7FEF6904" w14:textId="77777777" w:rsidTr="004819C6">
        <w:trPr>
          <w:trHeight w:val="312"/>
        </w:trPr>
        <w:tc>
          <w:tcPr>
            <w:tcW w:w="3429" w:type="dxa"/>
            <w:tcBorders>
              <w:top w:val="single" w:sz="4" w:space="0" w:color="auto"/>
              <w:bottom w:val="single" w:sz="4" w:space="0" w:color="auto"/>
            </w:tcBorders>
            <w:shd w:val="clear" w:color="auto" w:fill="auto"/>
            <w:vAlign w:val="center"/>
          </w:tcPr>
          <w:p w14:paraId="059EF332"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3DE471D2" w14:textId="77777777" w:rsidR="002D7C0D" w:rsidRPr="00C16BB1" w:rsidRDefault="00C91998" w:rsidP="004819C6">
            <w:pPr>
              <w:spacing w:before="40" w:after="40"/>
              <w:rPr>
                <w:rFonts w:ascii="Arial" w:hAnsi="Arial" w:cs="Arial"/>
                <w:spacing w:val="-2"/>
                <w:sz w:val="18"/>
                <w:szCs w:val="18"/>
                <w:lang w:val="en-US"/>
              </w:rPr>
            </w:pPr>
            <w:r>
              <w:rPr>
                <w:rFonts w:ascii="Arial" w:hAnsi="Arial" w:cs="Arial"/>
                <w:spacing w:val="-2"/>
                <w:sz w:val="18"/>
                <w:szCs w:val="18"/>
                <w:lang w:val="en-US"/>
              </w:rPr>
              <w:t xml:space="preserve">Division of </w:t>
            </w:r>
            <w:r w:rsidR="00A12377">
              <w:rPr>
                <w:rFonts w:ascii="Arial" w:hAnsi="Arial" w:cs="Arial"/>
                <w:spacing w:val="-2"/>
                <w:sz w:val="18"/>
                <w:szCs w:val="18"/>
                <w:lang w:val="en-US"/>
              </w:rPr>
              <w:t xml:space="preserve">University Operations </w:t>
            </w:r>
          </w:p>
        </w:tc>
      </w:tr>
      <w:tr w:rsidR="002D7C0D" w:rsidRPr="00B674A3" w14:paraId="7FBDF9BF" w14:textId="77777777" w:rsidTr="004819C6">
        <w:trPr>
          <w:trHeight w:val="312"/>
        </w:trPr>
        <w:tc>
          <w:tcPr>
            <w:tcW w:w="3429" w:type="dxa"/>
            <w:tcBorders>
              <w:top w:val="single" w:sz="4" w:space="0" w:color="auto"/>
              <w:bottom w:val="single" w:sz="4" w:space="0" w:color="auto"/>
            </w:tcBorders>
            <w:shd w:val="clear" w:color="auto" w:fill="auto"/>
            <w:vAlign w:val="center"/>
          </w:tcPr>
          <w:p w14:paraId="1E9CB597"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7CEF347F" w14:textId="77777777" w:rsidR="002D7C0D" w:rsidRPr="00C16BB1" w:rsidRDefault="00BA4930" w:rsidP="004819C6">
            <w:pPr>
              <w:spacing w:before="40" w:after="40"/>
              <w:rPr>
                <w:rFonts w:ascii="Arial" w:hAnsi="Arial" w:cs="Arial"/>
                <w:spacing w:val="-2"/>
                <w:sz w:val="18"/>
                <w:szCs w:val="18"/>
                <w:lang w:val="en-US"/>
              </w:rPr>
            </w:pPr>
            <w:r>
              <w:rPr>
                <w:rFonts w:ascii="Arial" w:hAnsi="Arial" w:cs="Arial"/>
                <w:spacing w:val="-2"/>
                <w:sz w:val="18"/>
                <w:szCs w:val="18"/>
                <w:lang w:val="en-US"/>
              </w:rPr>
              <w:t xml:space="preserve">Human Resources </w:t>
            </w:r>
          </w:p>
        </w:tc>
      </w:tr>
      <w:tr w:rsidR="002D7C0D" w:rsidRPr="00B674A3" w14:paraId="4027993F" w14:textId="77777777" w:rsidTr="004819C6">
        <w:trPr>
          <w:trHeight w:val="312"/>
        </w:trPr>
        <w:tc>
          <w:tcPr>
            <w:tcW w:w="3429" w:type="dxa"/>
            <w:tcBorders>
              <w:top w:val="single" w:sz="4" w:space="0" w:color="auto"/>
              <w:bottom w:val="single" w:sz="4" w:space="0" w:color="auto"/>
            </w:tcBorders>
            <w:shd w:val="clear" w:color="auto" w:fill="auto"/>
            <w:vAlign w:val="center"/>
          </w:tcPr>
          <w:p w14:paraId="36232047"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7C9A226D" w14:textId="220506A4" w:rsidR="002D7C0D" w:rsidRPr="00C16BB1" w:rsidRDefault="00664439" w:rsidP="004819C6">
            <w:pPr>
              <w:spacing w:before="40" w:after="40"/>
              <w:rPr>
                <w:rFonts w:ascii="Arial" w:hAnsi="Arial" w:cs="Arial"/>
                <w:spacing w:val="-2"/>
                <w:sz w:val="18"/>
                <w:szCs w:val="18"/>
                <w:lang w:val="en-US"/>
              </w:rPr>
            </w:pPr>
            <w:r>
              <w:rPr>
                <w:rFonts w:ascii="Arial" w:hAnsi="Arial" w:cs="Arial"/>
                <w:spacing w:val="-2"/>
                <w:sz w:val="18"/>
                <w:szCs w:val="18"/>
                <w:lang w:val="en-US"/>
              </w:rPr>
              <w:t xml:space="preserve">Director, HR Advisory &amp; Workplace Relations </w:t>
            </w:r>
          </w:p>
        </w:tc>
      </w:tr>
      <w:tr w:rsidR="002D7C0D" w:rsidRPr="00B674A3" w14:paraId="1615595B" w14:textId="77777777" w:rsidTr="004819C6">
        <w:trPr>
          <w:trHeight w:val="312"/>
        </w:trPr>
        <w:tc>
          <w:tcPr>
            <w:tcW w:w="3429" w:type="dxa"/>
            <w:tcBorders>
              <w:top w:val="single" w:sz="4" w:space="0" w:color="auto"/>
              <w:bottom w:val="single" w:sz="4" w:space="0" w:color="auto"/>
            </w:tcBorders>
            <w:shd w:val="clear" w:color="auto" w:fill="auto"/>
            <w:vAlign w:val="center"/>
          </w:tcPr>
          <w:p w14:paraId="4A2EE439"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03F62C7D" w14:textId="02780FB3" w:rsidR="002D7C0D" w:rsidRPr="00C16BB1" w:rsidRDefault="00664439" w:rsidP="004819C6">
            <w:pPr>
              <w:spacing w:before="40" w:after="40"/>
              <w:rPr>
                <w:rFonts w:ascii="Arial" w:hAnsi="Arial" w:cs="Arial"/>
                <w:sz w:val="18"/>
                <w:szCs w:val="18"/>
                <w:lang w:eastAsia="en-AU"/>
              </w:rPr>
            </w:pPr>
            <w:r>
              <w:rPr>
                <w:rFonts w:ascii="Arial" w:hAnsi="Arial" w:cs="Arial"/>
                <w:sz w:val="18"/>
                <w:szCs w:val="18"/>
                <w:lang w:eastAsia="en-AU"/>
              </w:rPr>
              <w:t>N/A</w:t>
            </w:r>
          </w:p>
        </w:tc>
      </w:tr>
      <w:tr w:rsidR="002D7C0D" w:rsidRPr="00B674A3" w14:paraId="4CAD0AAD" w14:textId="77777777" w:rsidTr="004819C6">
        <w:trPr>
          <w:trHeight w:val="312"/>
        </w:trPr>
        <w:tc>
          <w:tcPr>
            <w:tcW w:w="3429" w:type="dxa"/>
            <w:tcBorders>
              <w:top w:val="single" w:sz="4" w:space="0" w:color="auto"/>
              <w:bottom w:val="single" w:sz="4" w:space="0" w:color="auto"/>
            </w:tcBorders>
            <w:shd w:val="clear" w:color="auto" w:fill="auto"/>
          </w:tcPr>
          <w:p w14:paraId="4C11B666" w14:textId="77777777" w:rsidR="002D7C0D" w:rsidRPr="004819C6" w:rsidRDefault="002D7C0D" w:rsidP="004819C6">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5E8F45B0" w14:textId="64E81FE6" w:rsidR="007C27CD" w:rsidRPr="007C4F27" w:rsidRDefault="007C27CD" w:rsidP="00C62700">
            <w:pPr>
              <w:pStyle w:val="ListParagraph"/>
              <w:numPr>
                <w:ilvl w:val="0"/>
                <w:numId w:val="1"/>
              </w:numPr>
              <w:spacing w:before="40" w:after="40"/>
              <w:ind w:left="317" w:hanging="357"/>
              <w:contextualSpacing w:val="0"/>
              <w:rPr>
                <w:rFonts w:cs="Arial"/>
                <w:spacing w:val="-2"/>
                <w:sz w:val="18"/>
                <w:szCs w:val="18"/>
                <w:lang w:val="en-US"/>
              </w:rPr>
            </w:pPr>
            <w:r>
              <w:rPr>
                <w:rFonts w:cs="Arial"/>
                <w:sz w:val="18"/>
                <w:szCs w:val="18"/>
              </w:rPr>
              <w:t xml:space="preserve">Out of standard work hours may be </w:t>
            </w:r>
            <w:r w:rsidR="007C4F27">
              <w:rPr>
                <w:rFonts w:cs="Arial"/>
                <w:sz w:val="18"/>
                <w:szCs w:val="18"/>
              </w:rPr>
              <w:t>required</w:t>
            </w:r>
          </w:p>
          <w:p w14:paraId="03F97090" w14:textId="381CAF85" w:rsidR="007C4F27" w:rsidRPr="004F5317" w:rsidRDefault="007C4F27" w:rsidP="007C4F27">
            <w:pPr>
              <w:pStyle w:val="ListParagraph"/>
              <w:numPr>
                <w:ilvl w:val="0"/>
                <w:numId w:val="1"/>
              </w:numPr>
              <w:spacing w:before="40" w:after="40"/>
              <w:ind w:left="317" w:hanging="357"/>
              <w:rPr>
                <w:rFonts w:cs="Arial"/>
                <w:spacing w:val="-2"/>
                <w:sz w:val="18"/>
                <w:szCs w:val="18"/>
                <w:lang w:val="en-US"/>
              </w:rPr>
            </w:pPr>
            <w:r w:rsidRPr="004F5317">
              <w:rPr>
                <w:rFonts w:cs="Arial"/>
                <w:spacing w:val="-2"/>
                <w:sz w:val="18"/>
                <w:szCs w:val="18"/>
                <w:lang w:val="en-US"/>
              </w:rPr>
              <w:t xml:space="preserve">Travel to and between Adelaide-based University campuses </w:t>
            </w:r>
            <w:r>
              <w:rPr>
                <w:rFonts w:cs="Arial"/>
                <w:spacing w:val="-2"/>
                <w:sz w:val="18"/>
                <w:szCs w:val="18"/>
                <w:lang w:val="en-US"/>
              </w:rPr>
              <w:t>may</w:t>
            </w:r>
            <w:r w:rsidRPr="004F5317">
              <w:rPr>
                <w:rFonts w:cs="Arial"/>
                <w:spacing w:val="-2"/>
                <w:sz w:val="18"/>
                <w:szCs w:val="18"/>
                <w:lang w:val="en-US"/>
              </w:rPr>
              <w:t xml:space="preserve"> be required</w:t>
            </w:r>
          </w:p>
          <w:p w14:paraId="39715A96" w14:textId="77777777" w:rsidR="002D7C0D" w:rsidRPr="00C16BB1" w:rsidRDefault="007C27CD" w:rsidP="00C62700">
            <w:pPr>
              <w:pStyle w:val="ListParagraph"/>
              <w:numPr>
                <w:ilvl w:val="0"/>
                <w:numId w:val="1"/>
              </w:numPr>
              <w:spacing w:before="40" w:after="40"/>
              <w:ind w:left="317" w:hanging="357"/>
              <w:contextualSpacing w:val="0"/>
              <w:rPr>
                <w:rFonts w:cs="Arial"/>
                <w:spacing w:val="-2"/>
                <w:sz w:val="18"/>
                <w:szCs w:val="18"/>
                <w:lang w:val="en-US"/>
              </w:rPr>
            </w:pPr>
            <w:r w:rsidRPr="00C16BB1">
              <w:rPr>
                <w:rFonts w:cs="Arial"/>
                <w:sz w:val="18"/>
                <w:szCs w:val="18"/>
              </w:rPr>
              <w:t>Reasonable</w:t>
            </w:r>
            <w:r w:rsidRPr="00C16BB1">
              <w:rPr>
                <w:rFonts w:cs="Arial"/>
                <w:spacing w:val="-2"/>
                <w:sz w:val="18"/>
                <w:szCs w:val="18"/>
                <w:lang w:val="en-US"/>
              </w:rPr>
              <w:t xml:space="preserve"> workplace adjustments will be made for people with a disability</w:t>
            </w:r>
          </w:p>
        </w:tc>
      </w:tr>
      <w:tr w:rsidR="002D7C0D" w:rsidRPr="00B674A3" w14:paraId="406984CF" w14:textId="77777777" w:rsidTr="004819C6">
        <w:trPr>
          <w:trHeight w:val="312"/>
        </w:trPr>
        <w:tc>
          <w:tcPr>
            <w:tcW w:w="3429" w:type="dxa"/>
            <w:tcBorders>
              <w:top w:val="single" w:sz="4" w:space="0" w:color="auto"/>
              <w:bottom w:val="single" w:sz="4" w:space="0" w:color="auto"/>
            </w:tcBorders>
            <w:shd w:val="clear" w:color="auto" w:fill="auto"/>
          </w:tcPr>
          <w:p w14:paraId="257F750D" w14:textId="77777777" w:rsidR="002D7C0D" w:rsidRPr="004819C6" w:rsidRDefault="002D7C0D" w:rsidP="004819C6">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vAlign w:val="center"/>
          </w:tcPr>
          <w:p w14:paraId="44B3787F" w14:textId="49555EA3" w:rsidR="00BA4930" w:rsidRDefault="00664439" w:rsidP="00C62700">
            <w:pPr>
              <w:pStyle w:val="ListParagraph"/>
              <w:numPr>
                <w:ilvl w:val="0"/>
                <w:numId w:val="1"/>
              </w:numPr>
              <w:spacing w:before="40" w:after="40"/>
              <w:ind w:left="317" w:hanging="357"/>
              <w:rPr>
                <w:rFonts w:cs="Arial"/>
                <w:spacing w:val="-2"/>
                <w:sz w:val="18"/>
                <w:szCs w:val="18"/>
                <w:lang w:val="en-US"/>
              </w:rPr>
            </w:pPr>
            <w:r>
              <w:rPr>
                <w:rFonts w:cs="Arial"/>
                <w:spacing w:val="-2"/>
                <w:sz w:val="18"/>
                <w:szCs w:val="18"/>
                <w:lang w:val="en-US"/>
              </w:rPr>
              <w:t xml:space="preserve">Manager, Workplace Relations </w:t>
            </w:r>
          </w:p>
          <w:p w14:paraId="6B1C6FF9" w14:textId="2BB880AF" w:rsidR="00664439" w:rsidRDefault="00664439" w:rsidP="00C62700">
            <w:pPr>
              <w:pStyle w:val="ListParagraph"/>
              <w:numPr>
                <w:ilvl w:val="0"/>
                <w:numId w:val="1"/>
              </w:numPr>
              <w:spacing w:before="40" w:after="40"/>
              <w:ind w:left="317" w:hanging="357"/>
              <w:rPr>
                <w:rFonts w:cs="Arial"/>
                <w:spacing w:val="-2"/>
                <w:sz w:val="18"/>
                <w:szCs w:val="18"/>
                <w:lang w:val="en-US"/>
              </w:rPr>
            </w:pPr>
            <w:r>
              <w:rPr>
                <w:rFonts w:cs="Arial"/>
                <w:spacing w:val="-2"/>
                <w:sz w:val="18"/>
                <w:szCs w:val="18"/>
                <w:lang w:val="en-US"/>
              </w:rPr>
              <w:t xml:space="preserve">Manager, HR Partnerships and Advisory </w:t>
            </w:r>
          </w:p>
          <w:p w14:paraId="6BF91F1C" w14:textId="49CF2AE1" w:rsidR="00664439" w:rsidRDefault="00664439" w:rsidP="00C62700">
            <w:pPr>
              <w:pStyle w:val="ListParagraph"/>
              <w:numPr>
                <w:ilvl w:val="0"/>
                <w:numId w:val="1"/>
              </w:numPr>
              <w:spacing w:before="40" w:after="40"/>
              <w:ind w:left="317" w:hanging="357"/>
              <w:rPr>
                <w:rFonts w:cs="Arial"/>
                <w:spacing w:val="-2"/>
                <w:sz w:val="18"/>
                <w:szCs w:val="18"/>
                <w:lang w:val="en-US"/>
              </w:rPr>
            </w:pPr>
            <w:r>
              <w:rPr>
                <w:rFonts w:cs="Arial"/>
                <w:spacing w:val="-2"/>
                <w:sz w:val="18"/>
                <w:szCs w:val="18"/>
                <w:lang w:val="en-US"/>
              </w:rPr>
              <w:t xml:space="preserve">HR Service Centre Team Leader </w:t>
            </w:r>
          </w:p>
          <w:p w14:paraId="34226658" w14:textId="3C2AC3A6" w:rsidR="00F44003" w:rsidRPr="00C91998" w:rsidRDefault="00664439" w:rsidP="00C62700">
            <w:pPr>
              <w:pStyle w:val="ListParagraph"/>
              <w:numPr>
                <w:ilvl w:val="0"/>
                <w:numId w:val="1"/>
              </w:numPr>
              <w:spacing w:before="40" w:after="40"/>
              <w:ind w:left="317" w:hanging="357"/>
              <w:rPr>
                <w:rFonts w:cs="Arial"/>
                <w:spacing w:val="-2"/>
                <w:sz w:val="18"/>
                <w:szCs w:val="18"/>
                <w:lang w:val="en-US"/>
              </w:rPr>
            </w:pPr>
            <w:r>
              <w:rPr>
                <w:color w:val="161616"/>
                <w:w w:val="105"/>
                <w:sz w:val="18"/>
              </w:rPr>
              <w:t xml:space="preserve">Employer Associations </w:t>
            </w:r>
          </w:p>
          <w:p w14:paraId="26BD1F61" w14:textId="77777777" w:rsidR="00C91998" w:rsidRPr="00F13916" w:rsidRDefault="00C91998" w:rsidP="00C62700">
            <w:pPr>
              <w:pStyle w:val="ListParagraph"/>
              <w:numPr>
                <w:ilvl w:val="0"/>
                <w:numId w:val="1"/>
              </w:numPr>
              <w:spacing w:before="40" w:after="40"/>
              <w:ind w:left="317" w:hanging="357"/>
              <w:rPr>
                <w:rFonts w:cs="Arial"/>
                <w:spacing w:val="-2"/>
                <w:sz w:val="18"/>
                <w:szCs w:val="18"/>
                <w:lang w:val="en-US"/>
              </w:rPr>
            </w:pPr>
            <w:r>
              <w:rPr>
                <w:color w:val="161616"/>
                <w:w w:val="105"/>
                <w:sz w:val="18"/>
              </w:rPr>
              <w:t>Unions</w:t>
            </w:r>
          </w:p>
        </w:tc>
      </w:tr>
    </w:tbl>
    <w:p w14:paraId="2B18D85C" w14:textId="77777777" w:rsidR="002D7C0D" w:rsidRPr="000D0FD3"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3C1DFFF7" w14:textId="77777777" w:rsidTr="004819C6">
        <w:tc>
          <w:tcPr>
            <w:tcW w:w="10206" w:type="dxa"/>
            <w:shd w:val="clear" w:color="auto" w:fill="D9D9D9"/>
          </w:tcPr>
          <w:p w14:paraId="73310F1F"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2D7C0D" w:rsidRPr="00C16BB1" w14:paraId="19AC67D0" w14:textId="77777777" w:rsidTr="00664439">
        <w:trPr>
          <w:trHeight w:val="5098"/>
        </w:trPr>
        <w:tc>
          <w:tcPr>
            <w:tcW w:w="10206" w:type="dxa"/>
            <w:shd w:val="clear" w:color="auto" w:fill="auto"/>
          </w:tcPr>
          <w:p w14:paraId="3733A220" w14:textId="77777777" w:rsidR="00664439" w:rsidRDefault="00664439" w:rsidP="00C91998">
            <w:pPr>
              <w:pStyle w:val="Default"/>
              <w:jc w:val="both"/>
              <w:rPr>
                <w:rFonts w:eastAsia="Calibri"/>
                <w:sz w:val="18"/>
                <w:szCs w:val="18"/>
              </w:rPr>
            </w:pPr>
          </w:p>
          <w:p w14:paraId="65F16931" w14:textId="4EE80C7B" w:rsidR="00C91998" w:rsidRPr="00C91998" w:rsidRDefault="00C91998" w:rsidP="00C91998">
            <w:pPr>
              <w:pStyle w:val="Default"/>
              <w:jc w:val="both"/>
              <w:rPr>
                <w:rFonts w:eastAsia="Calibri"/>
                <w:sz w:val="18"/>
                <w:szCs w:val="18"/>
              </w:rPr>
            </w:pPr>
            <w:r w:rsidRPr="00C91998">
              <w:rPr>
                <w:rFonts w:eastAsia="Calibri"/>
                <w:sz w:val="18"/>
                <w:szCs w:val="18"/>
              </w:rPr>
              <w:t>The University of Adelaide is a large and successful university in Australia’s Group of Eight research intensive universities, distinguished by its international reputation and commitment to innovation and excellence in research and teaching.</w:t>
            </w:r>
          </w:p>
          <w:p w14:paraId="795D5B0F" w14:textId="77777777" w:rsidR="00C91998" w:rsidRPr="00C91998" w:rsidRDefault="00C91998" w:rsidP="00C91998">
            <w:pPr>
              <w:pStyle w:val="Default"/>
              <w:jc w:val="both"/>
              <w:rPr>
                <w:rFonts w:eastAsia="Calibri"/>
                <w:sz w:val="18"/>
                <w:szCs w:val="18"/>
              </w:rPr>
            </w:pPr>
          </w:p>
          <w:p w14:paraId="0D7B3BA0" w14:textId="77777777" w:rsidR="00C91998" w:rsidRPr="00C91998" w:rsidRDefault="00C91998" w:rsidP="00C91998">
            <w:pPr>
              <w:pStyle w:val="Default"/>
              <w:jc w:val="both"/>
              <w:rPr>
                <w:rFonts w:eastAsia="Calibri"/>
                <w:sz w:val="18"/>
                <w:szCs w:val="18"/>
              </w:rPr>
            </w:pPr>
            <w:r w:rsidRPr="00C91998">
              <w:rPr>
                <w:rFonts w:eastAsia="Calibri"/>
                <w:sz w:val="18"/>
                <w:szCs w:val="18"/>
              </w:rPr>
              <w:t>The HR Branch is contained within the Division of University Operations and serves a client base of approximately 8,000 staff and 2,700 titleholders, across all campuses of the University.</w:t>
            </w:r>
          </w:p>
          <w:p w14:paraId="4BAB0F43" w14:textId="77777777" w:rsidR="00C91998" w:rsidRPr="00C91998" w:rsidRDefault="00C91998" w:rsidP="00C91998">
            <w:pPr>
              <w:pStyle w:val="Default"/>
              <w:jc w:val="both"/>
              <w:rPr>
                <w:rFonts w:eastAsia="Calibri"/>
                <w:sz w:val="18"/>
                <w:szCs w:val="18"/>
              </w:rPr>
            </w:pPr>
          </w:p>
          <w:p w14:paraId="7C7568A2" w14:textId="77777777" w:rsidR="0046196A" w:rsidRDefault="00C91998" w:rsidP="00C91998">
            <w:pPr>
              <w:pStyle w:val="TableParagraph"/>
              <w:spacing w:line="252" w:lineRule="auto"/>
              <w:ind w:right="256"/>
              <w:contextualSpacing/>
              <w:rPr>
                <w:rFonts w:eastAsia="Calibri"/>
                <w:color w:val="000000"/>
                <w:sz w:val="18"/>
                <w:szCs w:val="18"/>
              </w:rPr>
            </w:pPr>
            <w:r w:rsidRPr="00C91998">
              <w:rPr>
                <w:rFonts w:eastAsia="Calibri"/>
                <w:color w:val="000000"/>
                <w:sz w:val="18"/>
                <w:szCs w:val="18"/>
              </w:rPr>
              <w:t>The aspiration of HR is to partner with the University to enable and support a culture of high engagement, commitment and performance by staff through relevant policies and frameworks; context-specific capability development and coaching; and efficient, timely, consistent and fit for purpose advice and services across the full scope of Human Resources functions.</w:t>
            </w:r>
          </w:p>
          <w:p w14:paraId="3F3C1340" w14:textId="77777777" w:rsidR="00C91998" w:rsidRDefault="00C91998" w:rsidP="00C91998">
            <w:pPr>
              <w:pStyle w:val="TableParagraph"/>
              <w:spacing w:line="252" w:lineRule="auto"/>
              <w:ind w:right="256"/>
              <w:contextualSpacing/>
              <w:rPr>
                <w:color w:val="161616"/>
                <w:w w:val="105"/>
                <w:sz w:val="18"/>
                <w:szCs w:val="18"/>
              </w:rPr>
            </w:pPr>
          </w:p>
          <w:p w14:paraId="7EBB5696" w14:textId="77777777" w:rsidR="00C91998" w:rsidRPr="00C91998" w:rsidRDefault="00C91998" w:rsidP="00C91998">
            <w:pPr>
              <w:rPr>
                <w:rFonts w:ascii="Arial" w:eastAsia="Calibri" w:hAnsi="Arial" w:cs="Arial"/>
                <w:color w:val="000000"/>
                <w:sz w:val="18"/>
                <w:szCs w:val="18"/>
                <w:lang w:eastAsia="en-AU"/>
              </w:rPr>
            </w:pPr>
            <w:r w:rsidRPr="00C91998">
              <w:rPr>
                <w:rFonts w:ascii="Arial" w:eastAsia="Calibri" w:hAnsi="Arial" w:cs="Arial"/>
                <w:color w:val="000000"/>
                <w:sz w:val="18"/>
                <w:szCs w:val="18"/>
                <w:lang w:eastAsia="en-AU"/>
              </w:rPr>
              <w:t xml:space="preserve">The HR Advisory and Workplace Relations portfolio groups the HR Service Centre, HRM Partnerships, HR Advisory and Workplace Relations, including case management and employment policy, in order to provide a coordinated, effective, responsive and stakeholder-centric service to the University. The HR Advisory and Workplace Relations portfolio supports Enterprise Bargaining, Enterprise Agreement interpretation, and the design and improvement of policy and procedures.  Acting as trusted partners, the portfolio supports leaders in a broad range of HR areas including people strategy, workforce planning, capability development, employee relations and performance management.  Leveraging both specialist and generalist expertise, the portfolio coaches people leaders to effectively lead and manage their staff and provides advice and support on employee relations, complaint and case management and major change processes.  In addition, the HR Advisory portfolio assist staff who require support and information regarding their employment with the University.  </w:t>
            </w:r>
          </w:p>
          <w:p w14:paraId="73F5BE9C" w14:textId="77777777" w:rsidR="00BA4930" w:rsidRDefault="00BA4930" w:rsidP="00BA4930">
            <w:pPr>
              <w:rPr>
                <w:rFonts w:ascii="Arial" w:hAnsi="Arial" w:cs="Arial"/>
                <w:sz w:val="18"/>
                <w:szCs w:val="18"/>
              </w:rPr>
            </w:pPr>
          </w:p>
          <w:p w14:paraId="54D508F8" w14:textId="30E3F9C9" w:rsidR="007C4F27" w:rsidRDefault="00FA0360" w:rsidP="00C91998">
            <w:pPr>
              <w:rPr>
                <w:rFonts w:ascii="Arial"/>
                <w:color w:val="161616"/>
                <w:w w:val="105"/>
                <w:sz w:val="18"/>
              </w:rPr>
            </w:pPr>
            <w:r w:rsidRPr="00FA0360">
              <w:rPr>
                <w:rFonts w:ascii="Arial" w:hAnsi="Arial" w:cs="Arial"/>
                <w:sz w:val="18"/>
                <w:szCs w:val="18"/>
              </w:rPr>
              <w:t xml:space="preserve">Working under general </w:t>
            </w:r>
            <w:r w:rsidR="002F779A">
              <w:rPr>
                <w:rFonts w:ascii="Arial" w:hAnsi="Arial" w:cs="Arial"/>
                <w:sz w:val="18"/>
                <w:szCs w:val="18"/>
              </w:rPr>
              <w:t>direction</w:t>
            </w:r>
            <w:r w:rsidR="007C4F27">
              <w:rPr>
                <w:rFonts w:ascii="Arial" w:hAnsi="Arial" w:cs="Arial"/>
                <w:sz w:val="18"/>
                <w:szCs w:val="18"/>
              </w:rPr>
              <w:t>,</w:t>
            </w:r>
            <w:r w:rsidRPr="00FA0360">
              <w:rPr>
                <w:rFonts w:ascii="Arial" w:hAnsi="Arial" w:cs="Arial"/>
                <w:sz w:val="18"/>
                <w:szCs w:val="18"/>
              </w:rPr>
              <w:t xml:space="preserve"> the HR</w:t>
            </w:r>
            <w:r w:rsidR="00C91998">
              <w:rPr>
                <w:rFonts w:ascii="Arial" w:hAnsi="Arial" w:cs="Arial"/>
                <w:sz w:val="18"/>
                <w:szCs w:val="18"/>
              </w:rPr>
              <w:t xml:space="preserve"> Advisory</w:t>
            </w:r>
            <w:r w:rsidRPr="00FA0360">
              <w:rPr>
                <w:rFonts w:ascii="Arial" w:hAnsi="Arial" w:cs="Arial"/>
                <w:sz w:val="18"/>
                <w:szCs w:val="18"/>
              </w:rPr>
              <w:t xml:space="preserve"> </w:t>
            </w:r>
            <w:r w:rsidR="00B04ECF">
              <w:rPr>
                <w:rFonts w:ascii="Arial" w:hAnsi="Arial" w:cs="Arial"/>
                <w:sz w:val="18"/>
                <w:szCs w:val="18"/>
              </w:rPr>
              <w:t>&amp; W</w:t>
            </w:r>
            <w:r w:rsidR="002F779A">
              <w:rPr>
                <w:rFonts w:ascii="Arial" w:hAnsi="Arial" w:cs="Arial"/>
                <w:sz w:val="18"/>
                <w:szCs w:val="18"/>
              </w:rPr>
              <w:t xml:space="preserve">orkplace </w:t>
            </w:r>
            <w:r w:rsidR="00B04ECF">
              <w:rPr>
                <w:rFonts w:ascii="Arial" w:hAnsi="Arial" w:cs="Arial"/>
                <w:sz w:val="18"/>
                <w:szCs w:val="18"/>
              </w:rPr>
              <w:t>R</w:t>
            </w:r>
            <w:r w:rsidR="002F779A">
              <w:rPr>
                <w:rFonts w:ascii="Arial" w:hAnsi="Arial" w:cs="Arial"/>
                <w:sz w:val="18"/>
                <w:szCs w:val="18"/>
              </w:rPr>
              <w:t>elations</w:t>
            </w:r>
            <w:r w:rsidR="00B04ECF">
              <w:rPr>
                <w:rFonts w:ascii="Arial" w:hAnsi="Arial" w:cs="Arial"/>
                <w:sz w:val="18"/>
                <w:szCs w:val="18"/>
              </w:rPr>
              <w:t xml:space="preserve"> </w:t>
            </w:r>
            <w:r w:rsidR="00BA4930">
              <w:rPr>
                <w:rFonts w:ascii="Arial" w:hAnsi="Arial" w:cs="Arial"/>
                <w:sz w:val="18"/>
                <w:szCs w:val="18"/>
              </w:rPr>
              <w:t xml:space="preserve">Officer </w:t>
            </w:r>
            <w:r w:rsidR="00BA4930">
              <w:rPr>
                <w:rFonts w:ascii="Arial"/>
                <w:color w:val="161616"/>
                <w:w w:val="105"/>
                <w:sz w:val="18"/>
              </w:rPr>
              <w:t xml:space="preserve">supports the provision of </w:t>
            </w:r>
            <w:r w:rsidR="00D133A9">
              <w:rPr>
                <w:rFonts w:ascii="Arial"/>
                <w:color w:val="161616"/>
                <w:w w:val="105"/>
                <w:sz w:val="18"/>
              </w:rPr>
              <w:t xml:space="preserve">HR and </w:t>
            </w:r>
            <w:r w:rsidR="00664439">
              <w:rPr>
                <w:rFonts w:ascii="Arial"/>
                <w:color w:val="161616"/>
                <w:w w:val="105"/>
                <w:sz w:val="18"/>
              </w:rPr>
              <w:t>w</w:t>
            </w:r>
            <w:r w:rsidR="00BA4930">
              <w:rPr>
                <w:rFonts w:ascii="Arial"/>
                <w:color w:val="161616"/>
                <w:w w:val="105"/>
                <w:sz w:val="18"/>
              </w:rPr>
              <w:t xml:space="preserve">orkplace relations advice, policies, and processes within the University. </w:t>
            </w:r>
          </w:p>
          <w:p w14:paraId="43DC1748" w14:textId="77777777" w:rsidR="007C4F27" w:rsidRDefault="007C4F27" w:rsidP="00C91998">
            <w:pPr>
              <w:rPr>
                <w:rFonts w:ascii="Arial"/>
                <w:color w:val="161616"/>
                <w:w w:val="105"/>
                <w:sz w:val="18"/>
              </w:rPr>
            </w:pPr>
          </w:p>
          <w:p w14:paraId="359E6C45" w14:textId="28C7B83C" w:rsidR="00664439" w:rsidRPr="00FA0360" w:rsidRDefault="00BA4930" w:rsidP="00EE3ED6">
            <w:pPr>
              <w:rPr>
                <w:rFonts w:ascii="Arial" w:hAnsi="Arial" w:cs="Arial"/>
                <w:sz w:val="18"/>
                <w:szCs w:val="18"/>
              </w:rPr>
            </w:pPr>
            <w:r>
              <w:rPr>
                <w:rFonts w:ascii="Arial"/>
                <w:color w:val="161616"/>
                <w:w w:val="105"/>
                <w:sz w:val="18"/>
              </w:rPr>
              <w:t xml:space="preserve">The </w:t>
            </w:r>
            <w:r w:rsidRPr="005D604A">
              <w:rPr>
                <w:rFonts w:ascii="Arial"/>
                <w:w w:val="105"/>
                <w:sz w:val="18"/>
              </w:rPr>
              <w:t xml:space="preserve">HR </w:t>
            </w:r>
            <w:r w:rsidR="00C91998" w:rsidRPr="005D604A">
              <w:rPr>
                <w:rFonts w:ascii="Arial"/>
                <w:w w:val="105"/>
                <w:sz w:val="18"/>
              </w:rPr>
              <w:t>Advisory</w:t>
            </w:r>
            <w:r w:rsidR="00C439A8">
              <w:rPr>
                <w:rFonts w:ascii="Arial"/>
                <w:w w:val="105"/>
                <w:sz w:val="18"/>
              </w:rPr>
              <w:t xml:space="preserve"> &amp; </w:t>
            </w:r>
            <w:r w:rsidR="009153D2" w:rsidRPr="005D604A">
              <w:rPr>
                <w:rFonts w:ascii="Arial"/>
                <w:w w:val="105"/>
                <w:sz w:val="18"/>
              </w:rPr>
              <w:t xml:space="preserve">Workplace Relations Officer </w:t>
            </w:r>
            <w:r w:rsidRPr="005D604A">
              <w:rPr>
                <w:rFonts w:ascii="Arial"/>
                <w:w w:val="105"/>
                <w:sz w:val="18"/>
              </w:rPr>
              <w:t xml:space="preserve">provides </w:t>
            </w:r>
            <w:r w:rsidR="00EA0216" w:rsidRPr="005D604A">
              <w:rPr>
                <w:rFonts w:ascii="Arial"/>
                <w:w w:val="105"/>
                <w:sz w:val="18"/>
              </w:rPr>
              <w:t>general administrative</w:t>
            </w:r>
            <w:r w:rsidR="009061EC" w:rsidRPr="005D604A">
              <w:rPr>
                <w:rFonts w:ascii="Arial"/>
                <w:w w:val="105"/>
                <w:sz w:val="18"/>
              </w:rPr>
              <w:t>, reporting and record keeping</w:t>
            </w:r>
            <w:r w:rsidR="00EA0216" w:rsidRPr="005D604A">
              <w:rPr>
                <w:rFonts w:ascii="Arial"/>
                <w:w w:val="105"/>
                <w:sz w:val="18"/>
              </w:rPr>
              <w:t xml:space="preserve"> </w:t>
            </w:r>
            <w:r w:rsidR="005D604A" w:rsidRPr="005D604A">
              <w:rPr>
                <w:rFonts w:ascii="Arial"/>
                <w:w w:val="105"/>
                <w:sz w:val="18"/>
              </w:rPr>
              <w:t>support</w:t>
            </w:r>
            <w:r w:rsidR="00EA0216" w:rsidRPr="005D604A">
              <w:rPr>
                <w:rFonts w:ascii="Arial"/>
                <w:w w:val="105"/>
                <w:sz w:val="18"/>
              </w:rPr>
              <w:t xml:space="preserve"> to </w:t>
            </w:r>
            <w:r w:rsidR="00C91998" w:rsidRPr="005D604A">
              <w:rPr>
                <w:rFonts w:ascii="Arial"/>
                <w:w w:val="105"/>
                <w:sz w:val="18"/>
              </w:rPr>
              <w:t xml:space="preserve">the </w:t>
            </w:r>
            <w:r w:rsidR="007C4F27" w:rsidRPr="005D604A">
              <w:rPr>
                <w:rFonts w:ascii="Arial"/>
                <w:w w:val="105"/>
                <w:sz w:val="18"/>
              </w:rPr>
              <w:t>Director</w:t>
            </w:r>
            <w:r w:rsidR="00C91998" w:rsidRPr="005D604A">
              <w:rPr>
                <w:rFonts w:ascii="Arial"/>
                <w:w w:val="105"/>
                <w:sz w:val="18"/>
              </w:rPr>
              <w:t>, HR Advisory</w:t>
            </w:r>
            <w:r w:rsidR="007C4F27" w:rsidRPr="005D604A">
              <w:rPr>
                <w:rFonts w:ascii="Arial"/>
                <w:w w:val="105"/>
                <w:sz w:val="18"/>
              </w:rPr>
              <w:t xml:space="preserve"> &amp; Workplace Relations</w:t>
            </w:r>
            <w:r w:rsidR="003713DE" w:rsidRPr="005D604A">
              <w:rPr>
                <w:rFonts w:ascii="Arial"/>
                <w:w w:val="105"/>
                <w:sz w:val="18"/>
              </w:rPr>
              <w:t xml:space="preserve"> and </w:t>
            </w:r>
            <w:r w:rsidR="00EF087F" w:rsidRPr="005D604A">
              <w:rPr>
                <w:rFonts w:ascii="Arial"/>
                <w:w w:val="105"/>
                <w:sz w:val="18"/>
              </w:rPr>
              <w:t>portfolio</w:t>
            </w:r>
            <w:r w:rsidR="003713DE" w:rsidRPr="005D604A">
              <w:rPr>
                <w:rFonts w:ascii="Arial"/>
                <w:w w:val="105"/>
                <w:sz w:val="18"/>
              </w:rPr>
              <w:t xml:space="preserve"> leads. The role </w:t>
            </w:r>
            <w:r w:rsidR="009061EC" w:rsidRPr="005D604A">
              <w:rPr>
                <w:rFonts w:ascii="Arial"/>
                <w:w w:val="105"/>
                <w:sz w:val="18"/>
              </w:rPr>
              <w:t>additionally provides support to HR Advisory, H</w:t>
            </w:r>
            <w:r w:rsidR="005D604A" w:rsidRPr="005D604A">
              <w:rPr>
                <w:rFonts w:ascii="Arial"/>
                <w:w w:val="105"/>
                <w:sz w:val="18"/>
              </w:rPr>
              <w:t>R</w:t>
            </w:r>
            <w:r w:rsidR="009061EC" w:rsidRPr="005D604A">
              <w:rPr>
                <w:rFonts w:ascii="Arial"/>
                <w:w w:val="105"/>
                <w:sz w:val="18"/>
              </w:rPr>
              <w:t xml:space="preserve"> Servi</w:t>
            </w:r>
            <w:r w:rsidR="005D604A" w:rsidRPr="005D604A">
              <w:rPr>
                <w:rFonts w:ascii="Arial"/>
                <w:w w:val="105"/>
                <w:sz w:val="18"/>
              </w:rPr>
              <w:t>c</w:t>
            </w:r>
            <w:r w:rsidR="009061EC" w:rsidRPr="005D604A">
              <w:rPr>
                <w:rFonts w:ascii="Arial"/>
                <w:w w:val="105"/>
                <w:sz w:val="18"/>
              </w:rPr>
              <w:t>e Centre and Workplace Relations teams</w:t>
            </w:r>
            <w:r w:rsidR="005D604A" w:rsidRPr="005D604A">
              <w:rPr>
                <w:rFonts w:ascii="Arial"/>
                <w:w w:val="105"/>
                <w:sz w:val="18"/>
              </w:rPr>
              <w:t xml:space="preserve"> and contributes to portfolio projects and service improvement initiatives. </w:t>
            </w:r>
          </w:p>
        </w:tc>
      </w:tr>
    </w:tbl>
    <w:p w14:paraId="06175AC0" w14:textId="77777777" w:rsidR="002D7C0D" w:rsidRPr="000D0FD3" w:rsidRDefault="002D7C0D" w:rsidP="002D7C0D">
      <w:pPr>
        <w:spacing w:before="40" w:after="40"/>
        <w:rPr>
          <w:rFonts w:ascii="Arial" w:hAnsi="Arial" w:cs="Arial"/>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44"/>
        <w:gridCol w:w="6662"/>
      </w:tblGrid>
      <w:tr w:rsidR="002D7C0D" w:rsidRPr="00B674A3" w14:paraId="4E934E58" w14:textId="77777777" w:rsidTr="004819C6">
        <w:trPr>
          <w:trHeight w:val="312"/>
        </w:trPr>
        <w:tc>
          <w:tcPr>
            <w:tcW w:w="10206" w:type="dxa"/>
            <w:gridSpan w:val="2"/>
            <w:tcBorders>
              <w:top w:val="single" w:sz="4" w:space="0" w:color="auto"/>
              <w:bottom w:val="single" w:sz="4" w:space="0" w:color="auto"/>
            </w:tcBorders>
            <w:shd w:val="clear" w:color="auto" w:fill="D9D9D9"/>
          </w:tcPr>
          <w:p w14:paraId="49013677" w14:textId="77777777" w:rsidR="002D7C0D" w:rsidRPr="004819C6" w:rsidRDefault="002D7C0D" w:rsidP="004819C6">
            <w:pPr>
              <w:tabs>
                <w:tab w:val="left" w:pos="347"/>
              </w:tabs>
              <w:spacing w:before="40" w:after="40"/>
              <w:rPr>
                <w:rFonts w:cs="Arial"/>
                <w:sz w:val="20"/>
                <w:szCs w:val="20"/>
                <w:lang w:eastAsia="en-AU"/>
              </w:rPr>
            </w:pPr>
            <w:r w:rsidRPr="004819C6">
              <w:rPr>
                <w:rFonts w:ascii="Arial" w:hAnsi="Arial" w:cs="Arial"/>
                <w:b/>
                <w:bCs/>
                <w:spacing w:val="-2"/>
                <w:sz w:val="20"/>
                <w:szCs w:val="20"/>
                <w:lang w:val="en-US"/>
              </w:rPr>
              <w:t>KEY RESPONSIBILITIES</w:t>
            </w:r>
          </w:p>
        </w:tc>
      </w:tr>
      <w:tr w:rsidR="00A12377" w:rsidRPr="004F6461" w14:paraId="3FC386AD" w14:textId="77777777" w:rsidTr="00FA75FE">
        <w:trPr>
          <w:trHeight w:val="312"/>
        </w:trPr>
        <w:tc>
          <w:tcPr>
            <w:tcW w:w="3544" w:type="dxa"/>
            <w:tcBorders>
              <w:top w:val="single" w:sz="4" w:space="0" w:color="auto"/>
              <w:bottom w:val="single" w:sz="4" w:space="0" w:color="auto"/>
            </w:tcBorders>
            <w:shd w:val="clear" w:color="auto" w:fill="auto"/>
          </w:tcPr>
          <w:p w14:paraId="04315B04" w14:textId="5957EADA" w:rsidR="00A12377" w:rsidRDefault="00A12377" w:rsidP="00A12377">
            <w:pPr>
              <w:pStyle w:val="TableParagraph"/>
              <w:rPr>
                <w:sz w:val="18"/>
                <w:szCs w:val="18"/>
                <w:lang w:eastAsia="en-AU"/>
              </w:rPr>
            </w:pPr>
            <w:r>
              <w:rPr>
                <w:sz w:val="18"/>
                <w:szCs w:val="18"/>
                <w:lang w:eastAsia="en-AU"/>
              </w:rPr>
              <w:t>Administrative Support</w:t>
            </w:r>
            <w:r w:rsidR="00EE3ED6">
              <w:rPr>
                <w:sz w:val="18"/>
                <w:szCs w:val="18"/>
                <w:lang w:eastAsia="en-AU"/>
              </w:rPr>
              <w:t xml:space="preserve"> and Reporting </w:t>
            </w:r>
          </w:p>
        </w:tc>
        <w:tc>
          <w:tcPr>
            <w:tcW w:w="6662" w:type="dxa"/>
            <w:tcBorders>
              <w:top w:val="single" w:sz="4" w:space="0" w:color="auto"/>
              <w:bottom w:val="single" w:sz="4" w:space="0" w:color="auto"/>
            </w:tcBorders>
            <w:shd w:val="clear" w:color="auto" w:fill="auto"/>
          </w:tcPr>
          <w:p w14:paraId="747D6225" w14:textId="34F26791" w:rsidR="00A12377" w:rsidRDefault="0030243B" w:rsidP="00A12377">
            <w:pPr>
              <w:numPr>
                <w:ilvl w:val="0"/>
                <w:numId w:val="2"/>
              </w:numPr>
              <w:spacing w:after="40"/>
              <w:ind w:left="357" w:hanging="357"/>
              <w:jc w:val="both"/>
              <w:rPr>
                <w:rFonts w:ascii="Arial" w:eastAsia="Arial" w:hAnsi="Arial" w:cs="Arial"/>
                <w:sz w:val="18"/>
                <w:szCs w:val="18"/>
              </w:rPr>
            </w:pPr>
            <w:r>
              <w:rPr>
                <w:rFonts w:ascii="Arial" w:eastAsia="Arial" w:hAnsi="Arial" w:cs="Arial"/>
                <w:sz w:val="18"/>
                <w:szCs w:val="18"/>
              </w:rPr>
              <w:t>Provide administrati</w:t>
            </w:r>
            <w:r w:rsidR="00F9369A">
              <w:rPr>
                <w:rFonts w:ascii="Arial" w:eastAsia="Arial" w:hAnsi="Arial" w:cs="Arial"/>
                <w:sz w:val="18"/>
                <w:szCs w:val="18"/>
              </w:rPr>
              <w:t>ve</w:t>
            </w:r>
            <w:r>
              <w:rPr>
                <w:rFonts w:ascii="Arial" w:eastAsia="Arial" w:hAnsi="Arial" w:cs="Arial"/>
                <w:sz w:val="18"/>
                <w:szCs w:val="18"/>
              </w:rPr>
              <w:t xml:space="preserve"> </w:t>
            </w:r>
            <w:r w:rsidR="00F9369A">
              <w:rPr>
                <w:rFonts w:ascii="Arial" w:eastAsia="Arial" w:hAnsi="Arial" w:cs="Arial"/>
                <w:sz w:val="18"/>
                <w:szCs w:val="18"/>
              </w:rPr>
              <w:t xml:space="preserve">and </w:t>
            </w:r>
            <w:r w:rsidR="002F779A">
              <w:rPr>
                <w:rFonts w:ascii="Arial" w:eastAsia="Arial" w:hAnsi="Arial" w:cs="Arial"/>
                <w:sz w:val="18"/>
                <w:szCs w:val="18"/>
              </w:rPr>
              <w:t>diary</w:t>
            </w:r>
            <w:r w:rsidR="00F9369A">
              <w:rPr>
                <w:rFonts w:ascii="Arial" w:eastAsia="Arial" w:hAnsi="Arial" w:cs="Arial"/>
                <w:sz w:val="18"/>
                <w:szCs w:val="18"/>
              </w:rPr>
              <w:t xml:space="preserve"> management </w:t>
            </w:r>
            <w:r>
              <w:rPr>
                <w:rFonts w:ascii="Arial" w:eastAsia="Arial" w:hAnsi="Arial" w:cs="Arial"/>
                <w:sz w:val="18"/>
                <w:szCs w:val="18"/>
              </w:rPr>
              <w:t xml:space="preserve">support to </w:t>
            </w:r>
            <w:r w:rsidR="00F9369A">
              <w:rPr>
                <w:rFonts w:ascii="Arial" w:eastAsia="Arial" w:hAnsi="Arial" w:cs="Arial"/>
                <w:sz w:val="18"/>
                <w:szCs w:val="18"/>
              </w:rPr>
              <w:t>the Director, HR</w:t>
            </w:r>
            <w:r w:rsidR="002F779A">
              <w:rPr>
                <w:rFonts w:ascii="Arial" w:eastAsia="Arial" w:hAnsi="Arial" w:cs="Arial"/>
                <w:sz w:val="18"/>
                <w:szCs w:val="18"/>
              </w:rPr>
              <w:t xml:space="preserve"> </w:t>
            </w:r>
            <w:r w:rsidR="00F9369A">
              <w:rPr>
                <w:rFonts w:ascii="Arial" w:eastAsia="Arial" w:hAnsi="Arial" w:cs="Arial"/>
                <w:sz w:val="18"/>
                <w:szCs w:val="18"/>
              </w:rPr>
              <w:t>A</w:t>
            </w:r>
            <w:r w:rsidR="002F779A">
              <w:rPr>
                <w:rFonts w:ascii="Arial" w:eastAsia="Arial" w:hAnsi="Arial" w:cs="Arial"/>
                <w:sz w:val="18"/>
                <w:szCs w:val="18"/>
              </w:rPr>
              <w:t>dvisory</w:t>
            </w:r>
            <w:r w:rsidR="00F9369A">
              <w:rPr>
                <w:rFonts w:ascii="Arial" w:eastAsia="Arial" w:hAnsi="Arial" w:cs="Arial"/>
                <w:sz w:val="18"/>
                <w:szCs w:val="18"/>
              </w:rPr>
              <w:t xml:space="preserve"> &amp; W</w:t>
            </w:r>
            <w:r w:rsidR="002F779A">
              <w:rPr>
                <w:rFonts w:ascii="Arial" w:eastAsia="Arial" w:hAnsi="Arial" w:cs="Arial"/>
                <w:sz w:val="18"/>
                <w:szCs w:val="18"/>
              </w:rPr>
              <w:t xml:space="preserve">orkplace </w:t>
            </w:r>
            <w:r w:rsidR="00F9369A">
              <w:rPr>
                <w:rFonts w:ascii="Arial" w:eastAsia="Arial" w:hAnsi="Arial" w:cs="Arial"/>
                <w:sz w:val="18"/>
                <w:szCs w:val="18"/>
              </w:rPr>
              <w:t>R</w:t>
            </w:r>
            <w:r w:rsidR="002F779A">
              <w:rPr>
                <w:rFonts w:ascii="Arial" w:eastAsia="Arial" w:hAnsi="Arial" w:cs="Arial"/>
                <w:sz w:val="18"/>
                <w:szCs w:val="18"/>
              </w:rPr>
              <w:t>elations</w:t>
            </w:r>
            <w:r w:rsidR="00F9369A">
              <w:rPr>
                <w:rFonts w:ascii="Arial" w:eastAsia="Arial" w:hAnsi="Arial" w:cs="Arial"/>
                <w:sz w:val="18"/>
                <w:szCs w:val="18"/>
              </w:rPr>
              <w:t xml:space="preserve">, and </w:t>
            </w:r>
            <w:r>
              <w:rPr>
                <w:rFonts w:ascii="Arial" w:eastAsia="Arial" w:hAnsi="Arial" w:cs="Arial"/>
                <w:sz w:val="18"/>
                <w:szCs w:val="18"/>
              </w:rPr>
              <w:t xml:space="preserve">portfolio leaders </w:t>
            </w:r>
            <w:r w:rsidR="00F9369A">
              <w:rPr>
                <w:rFonts w:ascii="Arial" w:eastAsia="Arial" w:hAnsi="Arial" w:cs="Arial"/>
                <w:sz w:val="18"/>
                <w:szCs w:val="18"/>
              </w:rPr>
              <w:t>as required.</w:t>
            </w:r>
          </w:p>
          <w:p w14:paraId="5C86D712" w14:textId="0BDC8E2C" w:rsidR="00EE3ED6" w:rsidRPr="007067A7" w:rsidRDefault="00EE3ED6" w:rsidP="00EE3ED6">
            <w:pPr>
              <w:numPr>
                <w:ilvl w:val="0"/>
                <w:numId w:val="2"/>
              </w:numPr>
              <w:spacing w:after="40"/>
              <w:ind w:left="357" w:hanging="357"/>
              <w:jc w:val="both"/>
              <w:rPr>
                <w:rFonts w:ascii="Arial"/>
                <w:color w:val="1D1D1D"/>
                <w:sz w:val="18"/>
                <w:szCs w:val="18"/>
              </w:rPr>
            </w:pPr>
            <w:r>
              <w:rPr>
                <w:rFonts w:ascii="Arial"/>
                <w:color w:val="1D1D1D"/>
                <w:sz w:val="18"/>
                <w:szCs w:val="18"/>
              </w:rPr>
              <w:t>Support the</w:t>
            </w:r>
            <w:r w:rsidRPr="00FA75FE">
              <w:rPr>
                <w:rFonts w:ascii="Arial"/>
                <w:color w:val="1D1D1D"/>
                <w:sz w:val="18"/>
                <w:szCs w:val="18"/>
              </w:rPr>
              <w:t xml:space="preserve"> preparation and distribution of </w:t>
            </w:r>
            <w:r>
              <w:rPr>
                <w:rFonts w:ascii="Arial"/>
                <w:color w:val="1D1D1D"/>
                <w:sz w:val="18"/>
                <w:szCs w:val="18"/>
              </w:rPr>
              <w:t xml:space="preserve">confidential </w:t>
            </w:r>
            <w:r w:rsidRPr="00FA75FE">
              <w:rPr>
                <w:rFonts w:ascii="Arial"/>
                <w:color w:val="1D1D1D"/>
                <w:sz w:val="18"/>
                <w:szCs w:val="18"/>
              </w:rPr>
              <w:t>papers</w:t>
            </w:r>
            <w:r>
              <w:rPr>
                <w:rFonts w:ascii="Arial"/>
                <w:color w:val="1D1D1D"/>
                <w:sz w:val="18"/>
                <w:szCs w:val="18"/>
              </w:rPr>
              <w:t xml:space="preserve"> and</w:t>
            </w:r>
            <w:r w:rsidRPr="00FA75FE">
              <w:rPr>
                <w:rFonts w:ascii="Arial"/>
                <w:color w:val="1D1D1D"/>
                <w:sz w:val="18"/>
                <w:szCs w:val="18"/>
              </w:rPr>
              <w:t xml:space="preserve"> reports</w:t>
            </w:r>
            <w:r>
              <w:rPr>
                <w:rFonts w:ascii="Arial"/>
                <w:color w:val="1D1D1D"/>
                <w:sz w:val="18"/>
                <w:szCs w:val="18"/>
              </w:rPr>
              <w:t>,</w:t>
            </w:r>
            <w:r w:rsidRPr="00FA75FE">
              <w:rPr>
                <w:rFonts w:ascii="Arial"/>
                <w:color w:val="1D1D1D"/>
                <w:sz w:val="18"/>
                <w:szCs w:val="18"/>
              </w:rPr>
              <w:t xml:space="preserve"> and </w:t>
            </w:r>
            <w:r>
              <w:rPr>
                <w:rFonts w:ascii="Arial"/>
                <w:color w:val="1D1D1D"/>
                <w:sz w:val="18"/>
                <w:szCs w:val="18"/>
              </w:rPr>
              <w:t xml:space="preserve">management of </w:t>
            </w:r>
            <w:r w:rsidRPr="00FA75FE">
              <w:rPr>
                <w:rFonts w:ascii="Arial"/>
                <w:color w:val="1D1D1D"/>
                <w:sz w:val="18"/>
                <w:szCs w:val="18"/>
              </w:rPr>
              <w:t xml:space="preserve">follow up actions </w:t>
            </w:r>
            <w:r>
              <w:rPr>
                <w:rFonts w:ascii="Arial"/>
                <w:color w:val="1D1D1D"/>
                <w:sz w:val="18"/>
                <w:szCs w:val="18"/>
              </w:rPr>
              <w:t xml:space="preserve">arising </w:t>
            </w:r>
            <w:r w:rsidRPr="00FA75FE">
              <w:rPr>
                <w:rFonts w:ascii="Arial"/>
                <w:color w:val="1D1D1D"/>
                <w:sz w:val="18"/>
                <w:szCs w:val="18"/>
              </w:rPr>
              <w:t xml:space="preserve">from </w:t>
            </w:r>
            <w:r>
              <w:rPr>
                <w:rFonts w:ascii="Arial"/>
                <w:color w:val="1D1D1D"/>
                <w:sz w:val="18"/>
                <w:szCs w:val="18"/>
              </w:rPr>
              <w:t>J</w:t>
            </w:r>
            <w:r w:rsidRPr="00FA75FE">
              <w:rPr>
                <w:rFonts w:ascii="Arial"/>
                <w:color w:val="1D1D1D"/>
                <w:sz w:val="18"/>
                <w:szCs w:val="18"/>
              </w:rPr>
              <w:t>CC</w:t>
            </w:r>
            <w:r>
              <w:rPr>
                <w:rFonts w:ascii="Arial"/>
                <w:color w:val="1D1D1D"/>
                <w:sz w:val="18"/>
                <w:szCs w:val="18"/>
              </w:rPr>
              <w:t xml:space="preserve"> and P&amp;C committees.</w:t>
            </w:r>
            <w:r w:rsidRPr="007067A7">
              <w:rPr>
                <w:rFonts w:ascii="Arial"/>
                <w:color w:val="1D1D1D"/>
                <w:sz w:val="18"/>
                <w:szCs w:val="18"/>
              </w:rPr>
              <w:t xml:space="preserve"> </w:t>
            </w:r>
          </w:p>
          <w:p w14:paraId="6BC0BFB1" w14:textId="64F1C6FD" w:rsidR="00EE3ED6" w:rsidRPr="00EE3ED6" w:rsidRDefault="00EE3ED6" w:rsidP="00EE3ED6">
            <w:pPr>
              <w:numPr>
                <w:ilvl w:val="0"/>
                <w:numId w:val="2"/>
              </w:numPr>
              <w:spacing w:after="40"/>
              <w:ind w:left="357" w:hanging="357"/>
              <w:jc w:val="both"/>
              <w:rPr>
                <w:rFonts w:ascii="Arial"/>
                <w:color w:val="1D1D1D"/>
                <w:sz w:val="18"/>
                <w:szCs w:val="18"/>
              </w:rPr>
            </w:pPr>
            <w:r w:rsidRPr="007067A7">
              <w:rPr>
                <w:rFonts w:ascii="Arial"/>
                <w:color w:val="1D1D1D"/>
                <w:sz w:val="18"/>
                <w:szCs w:val="18"/>
              </w:rPr>
              <w:t>Assist in the development and maintenance of communication, fact sheets, templates, and tools to support HRA &amp; WR processes and service deliver</w:t>
            </w:r>
            <w:r w:rsidR="00C439A8">
              <w:rPr>
                <w:rFonts w:ascii="Arial"/>
                <w:color w:val="1D1D1D"/>
                <w:sz w:val="18"/>
                <w:szCs w:val="18"/>
              </w:rPr>
              <w:t>y.</w:t>
            </w:r>
          </w:p>
          <w:p w14:paraId="74A6A549" w14:textId="3DA2CCCA" w:rsidR="00EE3ED6" w:rsidRDefault="009061EC" w:rsidP="00A12377">
            <w:pPr>
              <w:numPr>
                <w:ilvl w:val="0"/>
                <w:numId w:val="2"/>
              </w:numPr>
              <w:spacing w:after="40"/>
              <w:ind w:left="357" w:hanging="357"/>
              <w:jc w:val="both"/>
              <w:rPr>
                <w:rFonts w:ascii="Arial"/>
                <w:color w:val="1D1D1D"/>
                <w:sz w:val="18"/>
                <w:szCs w:val="18"/>
              </w:rPr>
            </w:pPr>
            <w:r w:rsidRPr="00EE3ED6">
              <w:rPr>
                <w:rFonts w:ascii="Arial"/>
                <w:color w:val="1D1D1D"/>
                <w:sz w:val="18"/>
                <w:szCs w:val="18"/>
              </w:rPr>
              <w:t xml:space="preserve">Support the </w:t>
            </w:r>
            <w:r w:rsidR="00EE3ED6">
              <w:rPr>
                <w:rFonts w:ascii="Arial"/>
                <w:color w:val="1D1D1D"/>
                <w:sz w:val="18"/>
                <w:szCs w:val="18"/>
              </w:rPr>
              <w:t>ongoing development and delivery of HR metrics reporting</w:t>
            </w:r>
          </w:p>
          <w:p w14:paraId="7C1B1261" w14:textId="2A6BBF63" w:rsidR="009061EC" w:rsidRPr="00EE3ED6" w:rsidRDefault="00EE3ED6" w:rsidP="00A12377">
            <w:pPr>
              <w:numPr>
                <w:ilvl w:val="0"/>
                <w:numId w:val="2"/>
              </w:numPr>
              <w:spacing w:after="40"/>
              <w:ind w:left="357" w:hanging="357"/>
              <w:jc w:val="both"/>
              <w:rPr>
                <w:rFonts w:ascii="Arial"/>
                <w:color w:val="1D1D1D"/>
                <w:sz w:val="18"/>
                <w:szCs w:val="18"/>
              </w:rPr>
            </w:pPr>
            <w:r>
              <w:rPr>
                <w:rFonts w:ascii="Arial"/>
                <w:color w:val="1D1D1D"/>
                <w:sz w:val="18"/>
                <w:szCs w:val="18"/>
              </w:rPr>
              <w:lastRenderedPageBreak/>
              <w:t>Support the delivery of accurate record keeping</w:t>
            </w:r>
            <w:r w:rsidR="00C439A8">
              <w:rPr>
                <w:rFonts w:ascii="Arial"/>
                <w:color w:val="1D1D1D"/>
                <w:sz w:val="18"/>
                <w:szCs w:val="18"/>
              </w:rPr>
              <w:t>.</w:t>
            </w:r>
          </w:p>
          <w:p w14:paraId="1051FE0B" w14:textId="029A0CE3" w:rsidR="00F9369A" w:rsidRPr="0052555D" w:rsidRDefault="009061EC" w:rsidP="00A12377">
            <w:pPr>
              <w:numPr>
                <w:ilvl w:val="0"/>
                <w:numId w:val="2"/>
              </w:numPr>
              <w:spacing w:after="40"/>
              <w:ind w:left="357" w:hanging="357"/>
              <w:jc w:val="both"/>
              <w:rPr>
                <w:rFonts w:ascii="Arial" w:eastAsia="Arial" w:hAnsi="Arial" w:cs="Arial"/>
                <w:sz w:val="18"/>
                <w:szCs w:val="18"/>
              </w:rPr>
            </w:pPr>
            <w:r>
              <w:rPr>
                <w:rFonts w:ascii="Arial" w:eastAsia="Arial" w:hAnsi="Arial" w:cs="Arial"/>
                <w:sz w:val="18"/>
                <w:szCs w:val="18"/>
              </w:rPr>
              <w:t>Coordinate and s</w:t>
            </w:r>
            <w:r w:rsidR="00F9369A">
              <w:rPr>
                <w:rFonts w:ascii="Arial" w:eastAsia="Arial" w:hAnsi="Arial" w:cs="Arial"/>
                <w:sz w:val="18"/>
                <w:szCs w:val="18"/>
              </w:rPr>
              <w:t xml:space="preserve">upport staff </w:t>
            </w:r>
            <w:r>
              <w:rPr>
                <w:rFonts w:ascii="Arial" w:eastAsia="Arial" w:hAnsi="Arial" w:cs="Arial"/>
                <w:sz w:val="18"/>
                <w:szCs w:val="18"/>
              </w:rPr>
              <w:t xml:space="preserve">member </w:t>
            </w:r>
            <w:r w:rsidR="00F9369A">
              <w:rPr>
                <w:rFonts w:ascii="Arial" w:eastAsia="Arial" w:hAnsi="Arial" w:cs="Arial"/>
                <w:sz w:val="18"/>
                <w:szCs w:val="18"/>
              </w:rPr>
              <w:t>induction</w:t>
            </w:r>
            <w:r>
              <w:rPr>
                <w:rFonts w:ascii="Arial" w:eastAsia="Arial" w:hAnsi="Arial" w:cs="Arial"/>
                <w:sz w:val="18"/>
                <w:szCs w:val="18"/>
              </w:rPr>
              <w:t xml:space="preserve">, </w:t>
            </w:r>
            <w:r w:rsidR="00267C2A">
              <w:rPr>
                <w:rFonts w:ascii="Arial" w:eastAsia="Arial" w:hAnsi="Arial" w:cs="Arial"/>
                <w:sz w:val="18"/>
                <w:szCs w:val="18"/>
              </w:rPr>
              <w:t>training,</w:t>
            </w:r>
            <w:r>
              <w:rPr>
                <w:rFonts w:ascii="Arial" w:eastAsia="Arial" w:hAnsi="Arial" w:cs="Arial"/>
                <w:sz w:val="18"/>
                <w:szCs w:val="18"/>
              </w:rPr>
              <w:t xml:space="preserve"> </w:t>
            </w:r>
            <w:r w:rsidR="00F9369A">
              <w:rPr>
                <w:rFonts w:ascii="Arial" w:eastAsia="Arial" w:hAnsi="Arial" w:cs="Arial"/>
                <w:sz w:val="18"/>
                <w:szCs w:val="18"/>
              </w:rPr>
              <w:t xml:space="preserve">and team </w:t>
            </w:r>
            <w:r>
              <w:rPr>
                <w:rFonts w:ascii="Arial" w:eastAsia="Arial" w:hAnsi="Arial" w:cs="Arial"/>
                <w:sz w:val="18"/>
                <w:szCs w:val="18"/>
              </w:rPr>
              <w:t>activities</w:t>
            </w:r>
            <w:r w:rsidR="00C439A8">
              <w:rPr>
                <w:rFonts w:ascii="Arial" w:eastAsia="Arial" w:hAnsi="Arial" w:cs="Arial"/>
                <w:sz w:val="18"/>
                <w:szCs w:val="18"/>
              </w:rPr>
              <w:t>.</w:t>
            </w:r>
            <w:r>
              <w:rPr>
                <w:rFonts w:ascii="Arial" w:eastAsia="Arial" w:hAnsi="Arial" w:cs="Arial"/>
                <w:sz w:val="18"/>
                <w:szCs w:val="18"/>
              </w:rPr>
              <w:t xml:space="preserve"> </w:t>
            </w:r>
          </w:p>
          <w:p w14:paraId="2B24D9C8" w14:textId="3CA2381C" w:rsidR="00DD41DE" w:rsidRPr="0052555D" w:rsidRDefault="00A12377" w:rsidP="007067A7">
            <w:pPr>
              <w:numPr>
                <w:ilvl w:val="0"/>
                <w:numId w:val="2"/>
              </w:numPr>
              <w:spacing w:after="40"/>
              <w:ind w:left="357" w:hanging="357"/>
              <w:jc w:val="both"/>
              <w:rPr>
                <w:rFonts w:eastAsia="Arial" w:cs="Arial"/>
                <w:sz w:val="18"/>
                <w:szCs w:val="18"/>
              </w:rPr>
            </w:pPr>
            <w:r w:rsidRPr="007067A7">
              <w:rPr>
                <w:rFonts w:ascii="Arial"/>
                <w:color w:val="1D1D1D"/>
                <w:sz w:val="18"/>
                <w:szCs w:val="18"/>
              </w:rPr>
              <w:t xml:space="preserve">Assist in the development </w:t>
            </w:r>
            <w:r w:rsidR="00F9369A" w:rsidRPr="007067A7">
              <w:rPr>
                <w:rFonts w:ascii="Arial"/>
                <w:color w:val="1D1D1D"/>
                <w:sz w:val="18"/>
                <w:szCs w:val="18"/>
              </w:rPr>
              <w:t xml:space="preserve">and maintenance </w:t>
            </w:r>
            <w:r w:rsidRPr="007067A7">
              <w:rPr>
                <w:rFonts w:ascii="Arial"/>
                <w:color w:val="1D1D1D"/>
                <w:sz w:val="18"/>
                <w:szCs w:val="18"/>
              </w:rPr>
              <w:t xml:space="preserve">of </w:t>
            </w:r>
            <w:r w:rsidR="00267C2A" w:rsidRPr="007067A7">
              <w:rPr>
                <w:rFonts w:ascii="Arial"/>
                <w:color w:val="1D1D1D"/>
                <w:sz w:val="18"/>
                <w:szCs w:val="18"/>
              </w:rPr>
              <w:t xml:space="preserve">communication, </w:t>
            </w:r>
            <w:r w:rsidR="00F9369A" w:rsidRPr="007067A7">
              <w:rPr>
                <w:rFonts w:ascii="Arial"/>
                <w:color w:val="1D1D1D"/>
                <w:sz w:val="18"/>
                <w:szCs w:val="18"/>
              </w:rPr>
              <w:t xml:space="preserve">fact sheets, </w:t>
            </w:r>
            <w:r w:rsidR="007067A7" w:rsidRPr="007067A7">
              <w:rPr>
                <w:rFonts w:ascii="Arial"/>
                <w:color w:val="1D1D1D"/>
                <w:sz w:val="18"/>
                <w:szCs w:val="18"/>
              </w:rPr>
              <w:t>templates,</w:t>
            </w:r>
            <w:r w:rsidR="00267C2A" w:rsidRPr="007067A7">
              <w:rPr>
                <w:rFonts w:ascii="Arial"/>
                <w:color w:val="1D1D1D"/>
                <w:sz w:val="18"/>
                <w:szCs w:val="18"/>
              </w:rPr>
              <w:t xml:space="preserve"> and </w:t>
            </w:r>
            <w:r w:rsidRPr="007067A7">
              <w:rPr>
                <w:rFonts w:ascii="Arial"/>
                <w:color w:val="1D1D1D"/>
                <w:sz w:val="18"/>
                <w:szCs w:val="18"/>
              </w:rPr>
              <w:t>tools</w:t>
            </w:r>
            <w:r w:rsidR="00914AA5" w:rsidRPr="007067A7">
              <w:rPr>
                <w:rFonts w:ascii="Arial"/>
                <w:color w:val="1D1D1D"/>
                <w:sz w:val="18"/>
                <w:szCs w:val="18"/>
              </w:rPr>
              <w:t xml:space="preserve"> </w:t>
            </w:r>
            <w:r w:rsidR="00DD41DE" w:rsidRPr="007067A7">
              <w:rPr>
                <w:rFonts w:ascii="Arial"/>
                <w:color w:val="1D1D1D"/>
                <w:sz w:val="18"/>
                <w:szCs w:val="18"/>
              </w:rPr>
              <w:t>to support HR</w:t>
            </w:r>
            <w:r w:rsidR="009061EC" w:rsidRPr="007067A7">
              <w:rPr>
                <w:rFonts w:ascii="Arial"/>
                <w:color w:val="1D1D1D"/>
                <w:sz w:val="18"/>
                <w:szCs w:val="18"/>
              </w:rPr>
              <w:t>A &amp; WR</w:t>
            </w:r>
            <w:r w:rsidR="00DD41DE" w:rsidRPr="007067A7">
              <w:rPr>
                <w:rFonts w:ascii="Arial"/>
                <w:color w:val="1D1D1D"/>
                <w:sz w:val="18"/>
                <w:szCs w:val="18"/>
              </w:rPr>
              <w:t xml:space="preserve"> processes and service delivery</w:t>
            </w:r>
            <w:r w:rsidR="009061EC" w:rsidRPr="007067A7">
              <w:rPr>
                <w:rFonts w:ascii="Arial"/>
                <w:color w:val="1D1D1D"/>
                <w:sz w:val="18"/>
                <w:szCs w:val="18"/>
              </w:rPr>
              <w:t>.</w:t>
            </w:r>
          </w:p>
        </w:tc>
      </w:tr>
      <w:tr w:rsidR="00A12377" w:rsidRPr="004F6461" w14:paraId="1F5B3F82" w14:textId="77777777" w:rsidTr="00FA75FE">
        <w:trPr>
          <w:trHeight w:val="312"/>
        </w:trPr>
        <w:tc>
          <w:tcPr>
            <w:tcW w:w="3544" w:type="dxa"/>
            <w:tcBorders>
              <w:top w:val="single" w:sz="4" w:space="0" w:color="auto"/>
              <w:bottom w:val="single" w:sz="4" w:space="0" w:color="auto"/>
            </w:tcBorders>
            <w:shd w:val="clear" w:color="auto" w:fill="auto"/>
          </w:tcPr>
          <w:p w14:paraId="4B127D74" w14:textId="77777777" w:rsidR="00A12377" w:rsidRDefault="00A12377" w:rsidP="00A12377">
            <w:pPr>
              <w:pStyle w:val="TableParagraph"/>
              <w:rPr>
                <w:sz w:val="18"/>
                <w:szCs w:val="18"/>
                <w:lang w:eastAsia="en-AU"/>
              </w:rPr>
            </w:pPr>
            <w:r>
              <w:rPr>
                <w:sz w:val="18"/>
                <w:szCs w:val="18"/>
                <w:lang w:eastAsia="en-AU"/>
              </w:rPr>
              <w:lastRenderedPageBreak/>
              <w:t xml:space="preserve">HR Advisory Support </w:t>
            </w:r>
          </w:p>
        </w:tc>
        <w:tc>
          <w:tcPr>
            <w:tcW w:w="6662" w:type="dxa"/>
            <w:tcBorders>
              <w:top w:val="single" w:sz="4" w:space="0" w:color="auto"/>
              <w:bottom w:val="single" w:sz="4" w:space="0" w:color="auto"/>
            </w:tcBorders>
            <w:shd w:val="clear" w:color="auto" w:fill="auto"/>
          </w:tcPr>
          <w:p w14:paraId="4FEABBA1" w14:textId="6F4B9227" w:rsidR="0083703C" w:rsidRDefault="00F9369A" w:rsidP="0083703C">
            <w:pPr>
              <w:pStyle w:val="ListParagraph"/>
              <w:numPr>
                <w:ilvl w:val="0"/>
                <w:numId w:val="2"/>
              </w:numPr>
              <w:spacing w:after="40"/>
              <w:ind w:left="357" w:hanging="357"/>
              <w:jc w:val="both"/>
              <w:rPr>
                <w:rFonts w:eastAsia="Times New Roman" w:hAnsi="Times New Roman"/>
                <w:color w:val="1D1D1D"/>
                <w:sz w:val="18"/>
                <w:szCs w:val="18"/>
              </w:rPr>
            </w:pPr>
            <w:r>
              <w:rPr>
                <w:rFonts w:eastAsia="Times New Roman" w:hAnsi="Times New Roman"/>
                <w:color w:val="1D1D1D"/>
                <w:sz w:val="18"/>
                <w:szCs w:val="18"/>
              </w:rPr>
              <w:t xml:space="preserve">Provide </w:t>
            </w:r>
            <w:r w:rsidR="00914AA5">
              <w:rPr>
                <w:rFonts w:eastAsia="Times New Roman" w:hAnsi="Times New Roman"/>
                <w:color w:val="1D1D1D"/>
                <w:sz w:val="18"/>
                <w:szCs w:val="18"/>
              </w:rPr>
              <w:t xml:space="preserve">phone and email </w:t>
            </w:r>
            <w:r>
              <w:rPr>
                <w:rFonts w:eastAsia="Times New Roman" w:hAnsi="Times New Roman"/>
                <w:color w:val="1D1D1D"/>
                <w:sz w:val="18"/>
                <w:szCs w:val="18"/>
              </w:rPr>
              <w:t xml:space="preserve">query </w:t>
            </w:r>
            <w:r w:rsidR="00DD41DE">
              <w:rPr>
                <w:rFonts w:eastAsia="Times New Roman" w:hAnsi="Times New Roman"/>
                <w:color w:val="1D1D1D"/>
                <w:sz w:val="18"/>
                <w:szCs w:val="18"/>
              </w:rPr>
              <w:t>management support in</w:t>
            </w:r>
            <w:r>
              <w:rPr>
                <w:rFonts w:eastAsia="Times New Roman" w:hAnsi="Times New Roman"/>
                <w:color w:val="1D1D1D"/>
                <w:sz w:val="18"/>
                <w:szCs w:val="18"/>
              </w:rPr>
              <w:t xml:space="preserve"> the HR </w:t>
            </w:r>
            <w:r w:rsidR="00DD41DE">
              <w:rPr>
                <w:rFonts w:eastAsia="Times New Roman" w:hAnsi="Times New Roman"/>
                <w:color w:val="1D1D1D"/>
                <w:sz w:val="18"/>
                <w:szCs w:val="18"/>
              </w:rPr>
              <w:t>Service</w:t>
            </w:r>
            <w:r>
              <w:rPr>
                <w:rFonts w:eastAsia="Times New Roman" w:hAnsi="Times New Roman"/>
                <w:color w:val="1D1D1D"/>
                <w:sz w:val="18"/>
                <w:szCs w:val="18"/>
              </w:rPr>
              <w:t xml:space="preserve"> Centre </w:t>
            </w:r>
            <w:r w:rsidR="00DD41DE">
              <w:rPr>
                <w:rFonts w:eastAsia="Times New Roman" w:hAnsi="Times New Roman"/>
                <w:color w:val="1D1D1D"/>
                <w:sz w:val="18"/>
                <w:szCs w:val="18"/>
              </w:rPr>
              <w:t>during</w:t>
            </w:r>
            <w:r>
              <w:rPr>
                <w:rFonts w:eastAsia="Times New Roman" w:hAnsi="Times New Roman"/>
                <w:color w:val="1D1D1D"/>
                <w:sz w:val="18"/>
                <w:szCs w:val="18"/>
              </w:rPr>
              <w:t xml:space="preserve"> peak periods</w:t>
            </w:r>
            <w:r w:rsidR="00DD41DE">
              <w:rPr>
                <w:rFonts w:eastAsia="Times New Roman" w:hAnsi="Times New Roman"/>
                <w:color w:val="1D1D1D"/>
                <w:sz w:val="18"/>
                <w:szCs w:val="18"/>
              </w:rPr>
              <w:t xml:space="preserve"> and to cover team member leave. </w:t>
            </w:r>
          </w:p>
          <w:p w14:paraId="60B5ECE5" w14:textId="651DE0AE" w:rsidR="00DD41DE" w:rsidRPr="0052555D" w:rsidRDefault="00914AA5" w:rsidP="0083703C">
            <w:pPr>
              <w:pStyle w:val="ListParagraph"/>
              <w:numPr>
                <w:ilvl w:val="0"/>
                <w:numId w:val="2"/>
              </w:numPr>
              <w:spacing w:after="40"/>
              <w:ind w:left="357" w:hanging="357"/>
              <w:jc w:val="both"/>
              <w:rPr>
                <w:rFonts w:eastAsia="Times New Roman" w:hAnsi="Times New Roman"/>
                <w:color w:val="1D1D1D"/>
                <w:sz w:val="18"/>
                <w:szCs w:val="18"/>
              </w:rPr>
            </w:pPr>
            <w:r>
              <w:rPr>
                <w:rFonts w:eastAsia="Times New Roman" w:hAnsi="Times New Roman"/>
                <w:color w:val="1D1D1D"/>
                <w:sz w:val="18"/>
                <w:szCs w:val="18"/>
              </w:rPr>
              <w:t>Assist</w:t>
            </w:r>
            <w:r w:rsidR="00DD41DE">
              <w:rPr>
                <w:rFonts w:eastAsia="Times New Roman" w:hAnsi="Times New Roman"/>
                <w:color w:val="1D1D1D"/>
                <w:sz w:val="18"/>
                <w:szCs w:val="18"/>
              </w:rPr>
              <w:t xml:space="preserve"> the HR Advisory team in the provision of HR </w:t>
            </w:r>
            <w:r>
              <w:rPr>
                <w:rFonts w:eastAsia="Times New Roman" w:hAnsi="Times New Roman"/>
                <w:color w:val="1D1D1D"/>
                <w:sz w:val="18"/>
                <w:szCs w:val="18"/>
              </w:rPr>
              <w:t>a</w:t>
            </w:r>
            <w:r w:rsidR="00DD41DE">
              <w:rPr>
                <w:rFonts w:eastAsia="Times New Roman" w:hAnsi="Times New Roman"/>
                <w:color w:val="1D1D1D"/>
                <w:sz w:val="18"/>
                <w:szCs w:val="18"/>
              </w:rPr>
              <w:t>dvice</w:t>
            </w:r>
            <w:r w:rsidR="009061EC">
              <w:rPr>
                <w:rFonts w:eastAsia="Times New Roman" w:hAnsi="Times New Roman"/>
                <w:color w:val="1D1D1D"/>
                <w:sz w:val="18"/>
                <w:szCs w:val="18"/>
              </w:rPr>
              <w:t xml:space="preserve"> and</w:t>
            </w:r>
            <w:r>
              <w:rPr>
                <w:rFonts w:eastAsia="Times New Roman" w:hAnsi="Times New Roman"/>
                <w:color w:val="1D1D1D"/>
                <w:sz w:val="18"/>
                <w:szCs w:val="18"/>
              </w:rPr>
              <w:t xml:space="preserve"> interpretation</w:t>
            </w:r>
            <w:r w:rsidR="007067A7">
              <w:rPr>
                <w:rFonts w:eastAsia="Times New Roman" w:hAnsi="Times New Roman"/>
                <w:color w:val="1D1D1D"/>
                <w:sz w:val="18"/>
                <w:szCs w:val="18"/>
              </w:rPr>
              <w:t xml:space="preserve"> and provide support </w:t>
            </w:r>
            <w:r w:rsidR="00C439A8">
              <w:rPr>
                <w:rFonts w:eastAsia="Times New Roman" w:hAnsi="Times New Roman"/>
                <w:color w:val="1D1D1D"/>
                <w:sz w:val="18"/>
                <w:szCs w:val="18"/>
              </w:rPr>
              <w:t xml:space="preserve">to </w:t>
            </w:r>
            <w:r w:rsidR="007067A7">
              <w:rPr>
                <w:rFonts w:eastAsia="Times New Roman" w:hAnsi="Times New Roman"/>
                <w:color w:val="1D1D1D"/>
                <w:sz w:val="18"/>
                <w:szCs w:val="18"/>
              </w:rPr>
              <w:t xml:space="preserve">areas during peak periods and team member leave. </w:t>
            </w:r>
          </w:p>
          <w:p w14:paraId="27A3AAC3" w14:textId="55969404" w:rsidR="00A12377" w:rsidRDefault="00DD41DE" w:rsidP="00A91FE7">
            <w:pPr>
              <w:numPr>
                <w:ilvl w:val="0"/>
                <w:numId w:val="2"/>
              </w:numPr>
              <w:spacing w:after="40"/>
              <w:jc w:val="both"/>
              <w:rPr>
                <w:rFonts w:ascii="Arial"/>
                <w:color w:val="1D1D1D"/>
                <w:sz w:val="18"/>
                <w:szCs w:val="18"/>
              </w:rPr>
            </w:pPr>
            <w:r>
              <w:rPr>
                <w:rFonts w:ascii="Arial"/>
                <w:color w:val="1D1D1D"/>
                <w:sz w:val="18"/>
                <w:szCs w:val="18"/>
              </w:rPr>
              <w:t>Support position description review</w:t>
            </w:r>
            <w:r w:rsidR="007067A7">
              <w:rPr>
                <w:rFonts w:ascii="Arial"/>
                <w:color w:val="1D1D1D"/>
                <w:sz w:val="18"/>
                <w:szCs w:val="18"/>
              </w:rPr>
              <w:t>, development,</w:t>
            </w:r>
            <w:r w:rsidR="00914AA5">
              <w:rPr>
                <w:rFonts w:ascii="Arial"/>
                <w:color w:val="1D1D1D"/>
                <w:sz w:val="18"/>
                <w:szCs w:val="18"/>
              </w:rPr>
              <w:t xml:space="preserve"> and classification process. </w:t>
            </w:r>
            <w:r>
              <w:rPr>
                <w:rFonts w:ascii="Arial"/>
                <w:color w:val="1D1D1D"/>
                <w:sz w:val="18"/>
                <w:szCs w:val="18"/>
              </w:rPr>
              <w:t xml:space="preserve"> </w:t>
            </w:r>
            <w:r w:rsidR="00A12377">
              <w:rPr>
                <w:rFonts w:ascii="Arial"/>
                <w:color w:val="1D1D1D"/>
                <w:sz w:val="18"/>
                <w:szCs w:val="18"/>
              </w:rPr>
              <w:t xml:space="preserve"> </w:t>
            </w:r>
          </w:p>
          <w:p w14:paraId="017FD000" w14:textId="6356F41C" w:rsidR="00DD41DE" w:rsidRPr="0052555D" w:rsidRDefault="00DD41DE" w:rsidP="0052555D">
            <w:pPr>
              <w:pStyle w:val="ListParagraph"/>
              <w:numPr>
                <w:ilvl w:val="0"/>
                <w:numId w:val="2"/>
              </w:numPr>
              <w:autoSpaceDE w:val="0"/>
              <w:autoSpaceDN w:val="0"/>
              <w:adjustRightInd w:val="0"/>
              <w:spacing w:before="40" w:after="40"/>
              <w:contextualSpacing w:val="0"/>
              <w:rPr>
                <w:rFonts w:cs="Arial"/>
                <w:color w:val="1F4E79"/>
                <w:sz w:val="20"/>
                <w:szCs w:val="20"/>
                <w:lang w:eastAsia="en-AU"/>
              </w:rPr>
            </w:pPr>
            <w:r w:rsidRPr="0052555D">
              <w:rPr>
                <w:rFonts w:eastAsia="Times New Roman" w:hAnsi="Times New Roman"/>
                <w:color w:val="1D1D1D"/>
                <w:sz w:val="18"/>
                <w:szCs w:val="18"/>
              </w:rPr>
              <w:t>Maintain up to date knowledge about the University</w:t>
            </w:r>
            <w:r w:rsidRPr="0052555D">
              <w:rPr>
                <w:rFonts w:eastAsia="Times New Roman" w:hAnsi="Times New Roman"/>
                <w:color w:val="1D1D1D"/>
                <w:sz w:val="18"/>
                <w:szCs w:val="18"/>
              </w:rPr>
              <w:t>’</w:t>
            </w:r>
            <w:r w:rsidRPr="0052555D">
              <w:rPr>
                <w:rFonts w:eastAsia="Times New Roman" w:hAnsi="Times New Roman"/>
                <w:color w:val="1D1D1D"/>
                <w:sz w:val="18"/>
                <w:szCs w:val="18"/>
              </w:rPr>
              <w:t>s HR system</w:t>
            </w:r>
            <w:r>
              <w:rPr>
                <w:rFonts w:eastAsia="Times New Roman" w:hAnsi="Times New Roman"/>
                <w:color w:val="1D1D1D"/>
                <w:sz w:val="18"/>
                <w:szCs w:val="18"/>
              </w:rPr>
              <w:t>s</w:t>
            </w:r>
            <w:r w:rsidRPr="0052555D">
              <w:rPr>
                <w:rFonts w:eastAsia="Times New Roman" w:hAnsi="Times New Roman"/>
                <w:color w:val="1D1D1D"/>
                <w:sz w:val="18"/>
                <w:szCs w:val="18"/>
              </w:rPr>
              <w:t xml:space="preserve">, policies, </w:t>
            </w:r>
            <w:r w:rsidR="00914AA5" w:rsidRPr="0052555D">
              <w:rPr>
                <w:rFonts w:eastAsia="Times New Roman" w:hAnsi="Times New Roman"/>
                <w:color w:val="1D1D1D"/>
                <w:sz w:val="18"/>
                <w:szCs w:val="18"/>
              </w:rPr>
              <w:t>procedures,</w:t>
            </w:r>
            <w:r>
              <w:rPr>
                <w:rFonts w:eastAsia="Times New Roman" w:hAnsi="Times New Roman"/>
                <w:color w:val="1D1D1D"/>
                <w:sz w:val="18"/>
                <w:szCs w:val="18"/>
              </w:rPr>
              <w:t xml:space="preserve"> and guidelines.</w:t>
            </w:r>
          </w:p>
        </w:tc>
      </w:tr>
      <w:tr w:rsidR="00A12377" w:rsidRPr="004F6461" w14:paraId="27D4F401" w14:textId="77777777" w:rsidTr="00FA75FE">
        <w:trPr>
          <w:trHeight w:val="312"/>
        </w:trPr>
        <w:tc>
          <w:tcPr>
            <w:tcW w:w="3544" w:type="dxa"/>
            <w:tcBorders>
              <w:top w:val="single" w:sz="4" w:space="0" w:color="auto"/>
              <w:bottom w:val="single" w:sz="4" w:space="0" w:color="auto"/>
            </w:tcBorders>
            <w:shd w:val="clear" w:color="auto" w:fill="auto"/>
          </w:tcPr>
          <w:p w14:paraId="0AA017DA" w14:textId="77777777" w:rsidR="00A12377" w:rsidRPr="00F13916" w:rsidRDefault="00D133A9" w:rsidP="00A12377">
            <w:pPr>
              <w:pStyle w:val="TableParagraph"/>
              <w:rPr>
                <w:sz w:val="18"/>
                <w:szCs w:val="18"/>
                <w:lang w:eastAsia="en-AU"/>
              </w:rPr>
            </w:pPr>
            <w:r>
              <w:rPr>
                <w:sz w:val="18"/>
                <w:szCs w:val="18"/>
                <w:lang w:eastAsia="en-AU"/>
              </w:rPr>
              <w:t>Workplace Relations</w:t>
            </w:r>
            <w:r w:rsidR="00A12377">
              <w:rPr>
                <w:sz w:val="18"/>
                <w:szCs w:val="18"/>
                <w:lang w:eastAsia="en-AU"/>
              </w:rPr>
              <w:t xml:space="preserve"> Support</w:t>
            </w:r>
          </w:p>
        </w:tc>
        <w:tc>
          <w:tcPr>
            <w:tcW w:w="6662" w:type="dxa"/>
            <w:tcBorders>
              <w:top w:val="single" w:sz="4" w:space="0" w:color="auto"/>
              <w:bottom w:val="single" w:sz="4" w:space="0" w:color="auto"/>
            </w:tcBorders>
            <w:shd w:val="clear" w:color="auto" w:fill="auto"/>
          </w:tcPr>
          <w:p w14:paraId="456D72BF" w14:textId="3C38D0A4" w:rsidR="00DD41DE" w:rsidRPr="00FA75FE" w:rsidRDefault="00DD41DE" w:rsidP="00DD41DE">
            <w:pPr>
              <w:numPr>
                <w:ilvl w:val="0"/>
                <w:numId w:val="2"/>
              </w:numPr>
              <w:spacing w:after="40"/>
              <w:ind w:left="357" w:hanging="357"/>
              <w:jc w:val="both"/>
              <w:rPr>
                <w:rFonts w:ascii="Arial" w:eastAsia="Arial" w:hAnsi="Arial" w:cs="Arial"/>
                <w:sz w:val="18"/>
                <w:szCs w:val="18"/>
              </w:rPr>
            </w:pPr>
            <w:r w:rsidRPr="00FA75FE">
              <w:rPr>
                <w:rFonts w:ascii="Arial"/>
                <w:color w:val="1D1D1D"/>
                <w:sz w:val="18"/>
                <w:szCs w:val="18"/>
              </w:rPr>
              <w:t xml:space="preserve">Support the Workplace Relations </w:t>
            </w:r>
            <w:r w:rsidR="00914AA5">
              <w:rPr>
                <w:rFonts w:ascii="Arial"/>
                <w:color w:val="1D1D1D"/>
                <w:sz w:val="18"/>
                <w:szCs w:val="18"/>
              </w:rPr>
              <w:t xml:space="preserve">team manage matters, </w:t>
            </w:r>
            <w:r>
              <w:rPr>
                <w:rFonts w:ascii="Arial"/>
                <w:color w:val="1D1D1D"/>
                <w:sz w:val="18"/>
                <w:szCs w:val="18"/>
              </w:rPr>
              <w:t xml:space="preserve">conduct </w:t>
            </w:r>
            <w:r w:rsidRPr="00FA75FE">
              <w:rPr>
                <w:rFonts w:ascii="Arial"/>
                <w:color w:val="1D1D1D"/>
                <w:sz w:val="18"/>
                <w:szCs w:val="18"/>
              </w:rPr>
              <w:t>research</w:t>
            </w:r>
            <w:r w:rsidR="00914AA5">
              <w:rPr>
                <w:rFonts w:ascii="Arial"/>
                <w:color w:val="1D1D1D"/>
                <w:sz w:val="18"/>
                <w:szCs w:val="18"/>
              </w:rPr>
              <w:t xml:space="preserve"> and</w:t>
            </w:r>
            <w:r>
              <w:rPr>
                <w:rFonts w:ascii="Arial"/>
                <w:color w:val="1D1D1D"/>
                <w:sz w:val="18"/>
                <w:szCs w:val="18"/>
              </w:rPr>
              <w:t xml:space="preserve"> analysis</w:t>
            </w:r>
            <w:r w:rsidRPr="00FA75FE">
              <w:rPr>
                <w:rFonts w:ascii="Arial"/>
                <w:color w:val="1D1D1D"/>
                <w:sz w:val="18"/>
                <w:szCs w:val="18"/>
              </w:rPr>
              <w:t>.</w:t>
            </w:r>
          </w:p>
          <w:p w14:paraId="523BE4F3" w14:textId="64187519" w:rsidR="005D0C8C" w:rsidRPr="00FA75FE" w:rsidRDefault="009061EC" w:rsidP="00A12377">
            <w:pPr>
              <w:numPr>
                <w:ilvl w:val="0"/>
                <w:numId w:val="2"/>
              </w:numPr>
              <w:spacing w:after="40"/>
              <w:ind w:left="357" w:hanging="357"/>
              <w:jc w:val="both"/>
              <w:rPr>
                <w:rFonts w:ascii="Arial"/>
                <w:color w:val="1D1D1D"/>
                <w:sz w:val="18"/>
                <w:szCs w:val="18"/>
              </w:rPr>
            </w:pPr>
            <w:r>
              <w:rPr>
                <w:rFonts w:ascii="Arial"/>
                <w:color w:val="1D1D1D"/>
                <w:sz w:val="18"/>
                <w:szCs w:val="18"/>
              </w:rPr>
              <w:t>Support</w:t>
            </w:r>
            <w:r w:rsidR="005D604A">
              <w:rPr>
                <w:rFonts w:ascii="Arial"/>
                <w:color w:val="1D1D1D"/>
                <w:sz w:val="18"/>
                <w:szCs w:val="18"/>
              </w:rPr>
              <w:t xml:space="preserve"> the</w:t>
            </w:r>
            <w:r>
              <w:rPr>
                <w:rFonts w:ascii="Arial"/>
                <w:color w:val="1D1D1D"/>
                <w:sz w:val="18"/>
                <w:szCs w:val="18"/>
              </w:rPr>
              <w:t xml:space="preserve"> review </w:t>
            </w:r>
            <w:r w:rsidR="005D604A">
              <w:rPr>
                <w:rFonts w:ascii="Arial"/>
                <w:color w:val="1D1D1D"/>
                <w:sz w:val="18"/>
                <w:szCs w:val="18"/>
              </w:rPr>
              <w:t>and development of HR</w:t>
            </w:r>
            <w:r>
              <w:rPr>
                <w:rFonts w:ascii="Arial"/>
                <w:color w:val="1D1D1D"/>
                <w:sz w:val="18"/>
                <w:szCs w:val="18"/>
              </w:rPr>
              <w:t xml:space="preserve"> </w:t>
            </w:r>
            <w:r w:rsidR="005D604A">
              <w:rPr>
                <w:rFonts w:ascii="Arial"/>
                <w:color w:val="1D1D1D"/>
                <w:sz w:val="18"/>
                <w:szCs w:val="18"/>
              </w:rPr>
              <w:t>p</w:t>
            </w:r>
            <w:r>
              <w:rPr>
                <w:rFonts w:ascii="Arial"/>
                <w:color w:val="1D1D1D"/>
                <w:sz w:val="18"/>
                <w:szCs w:val="18"/>
              </w:rPr>
              <w:t>olic</w:t>
            </w:r>
            <w:r w:rsidR="005D604A">
              <w:rPr>
                <w:rFonts w:ascii="Arial"/>
                <w:color w:val="1D1D1D"/>
                <w:sz w:val="18"/>
                <w:szCs w:val="18"/>
              </w:rPr>
              <w:t>ies</w:t>
            </w:r>
            <w:r>
              <w:rPr>
                <w:rFonts w:ascii="Arial"/>
                <w:color w:val="1D1D1D"/>
                <w:sz w:val="18"/>
                <w:szCs w:val="18"/>
              </w:rPr>
              <w:t xml:space="preserve"> and procedures, including benchmarking activity. </w:t>
            </w:r>
          </w:p>
          <w:p w14:paraId="5E3A4F0F" w14:textId="2A735CF5" w:rsidR="00A12377" w:rsidRDefault="00A12377" w:rsidP="0052555D">
            <w:pPr>
              <w:numPr>
                <w:ilvl w:val="0"/>
                <w:numId w:val="2"/>
              </w:numPr>
              <w:spacing w:after="40"/>
              <w:ind w:left="357" w:hanging="357"/>
              <w:jc w:val="both"/>
              <w:rPr>
                <w:rFonts w:ascii="Arial"/>
                <w:color w:val="1D1D1D"/>
                <w:sz w:val="19"/>
              </w:rPr>
            </w:pPr>
            <w:r w:rsidRPr="00FA75FE">
              <w:rPr>
                <w:rFonts w:ascii="Arial"/>
                <w:color w:val="1D1D1D"/>
                <w:sz w:val="18"/>
                <w:szCs w:val="18"/>
              </w:rPr>
              <w:t xml:space="preserve">Support the </w:t>
            </w:r>
            <w:r w:rsidR="009061EC">
              <w:rPr>
                <w:rFonts w:ascii="Arial"/>
                <w:color w:val="1D1D1D"/>
                <w:sz w:val="18"/>
                <w:szCs w:val="18"/>
              </w:rPr>
              <w:t>WR processes</w:t>
            </w:r>
            <w:r w:rsidR="00267C2A">
              <w:rPr>
                <w:rFonts w:ascii="Arial"/>
                <w:color w:val="1D1D1D"/>
                <w:sz w:val="18"/>
                <w:szCs w:val="18"/>
              </w:rPr>
              <w:t xml:space="preserve"> under the </w:t>
            </w:r>
            <w:r w:rsidR="007067A7">
              <w:rPr>
                <w:rFonts w:ascii="Arial"/>
                <w:color w:val="1D1D1D"/>
                <w:sz w:val="18"/>
                <w:szCs w:val="18"/>
              </w:rPr>
              <w:t>EA</w:t>
            </w:r>
            <w:r w:rsidR="009061EC">
              <w:rPr>
                <w:rFonts w:ascii="Arial"/>
                <w:color w:val="1D1D1D"/>
                <w:sz w:val="18"/>
                <w:szCs w:val="18"/>
              </w:rPr>
              <w:t xml:space="preserve"> including internal </w:t>
            </w:r>
            <w:r w:rsidR="00C91998">
              <w:rPr>
                <w:rFonts w:ascii="Arial"/>
                <w:color w:val="1D1D1D"/>
                <w:sz w:val="18"/>
                <w:szCs w:val="18"/>
              </w:rPr>
              <w:t>r</w:t>
            </w:r>
            <w:r w:rsidRPr="00FA75FE">
              <w:rPr>
                <w:rFonts w:ascii="Arial"/>
                <w:color w:val="1D1D1D"/>
                <w:sz w:val="18"/>
                <w:szCs w:val="18"/>
              </w:rPr>
              <w:t>eview</w:t>
            </w:r>
            <w:r w:rsidR="009061EC">
              <w:rPr>
                <w:rFonts w:ascii="Arial"/>
                <w:color w:val="1D1D1D"/>
                <w:sz w:val="18"/>
                <w:szCs w:val="18"/>
              </w:rPr>
              <w:t>s</w:t>
            </w:r>
            <w:r w:rsidR="00EE3ED6">
              <w:rPr>
                <w:rFonts w:ascii="Arial"/>
                <w:color w:val="1D1D1D"/>
                <w:sz w:val="18"/>
                <w:szCs w:val="18"/>
              </w:rPr>
              <w:t>, reclassifications and direct appointments</w:t>
            </w:r>
            <w:r w:rsidR="009061EC">
              <w:rPr>
                <w:rFonts w:ascii="Arial"/>
                <w:color w:val="1D1D1D"/>
                <w:sz w:val="18"/>
                <w:szCs w:val="18"/>
              </w:rPr>
              <w:t>.</w:t>
            </w:r>
          </w:p>
          <w:p w14:paraId="7DF7D5E0" w14:textId="364597E7" w:rsidR="007C4F27" w:rsidRPr="00FA75FE" w:rsidRDefault="009061EC" w:rsidP="0052555D">
            <w:pPr>
              <w:numPr>
                <w:ilvl w:val="0"/>
                <w:numId w:val="2"/>
              </w:numPr>
              <w:spacing w:after="40"/>
              <w:ind w:left="357" w:hanging="357"/>
              <w:jc w:val="both"/>
              <w:rPr>
                <w:rFonts w:ascii="Arial"/>
                <w:color w:val="1D1D1D"/>
                <w:sz w:val="19"/>
              </w:rPr>
            </w:pPr>
            <w:r>
              <w:rPr>
                <w:rFonts w:ascii="Arial"/>
                <w:color w:val="1D1D1D"/>
                <w:sz w:val="18"/>
                <w:szCs w:val="18"/>
              </w:rPr>
              <w:t xml:space="preserve">Assist </w:t>
            </w:r>
            <w:r w:rsidR="007C4F27" w:rsidRPr="007C4F27">
              <w:rPr>
                <w:rFonts w:ascii="Arial"/>
                <w:color w:val="1D1D1D"/>
                <w:sz w:val="18"/>
                <w:szCs w:val="18"/>
              </w:rPr>
              <w:t xml:space="preserve">Enterprise Bargaining </w:t>
            </w:r>
            <w:r>
              <w:rPr>
                <w:rFonts w:ascii="Arial"/>
                <w:color w:val="1D1D1D"/>
                <w:sz w:val="18"/>
                <w:szCs w:val="18"/>
              </w:rPr>
              <w:t xml:space="preserve">projects and processes </w:t>
            </w:r>
            <w:r w:rsidR="007C4F27" w:rsidRPr="007C4F27">
              <w:rPr>
                <w:rFonts w:ascii="Arial"/>
                <w:color w:val="1D1D1D"/>
                <w:sz w:val="18"/>
                <w:szCs w:val="18"/>
              </w:rPr>
              <w:t>as required</w:t>
            </w:r>
            <w:r w:rsidR="005D604A">
              <w:rPr>
                <w:rFonts w:ascii="Arial"/>
                <w:color w:val="1D1D1D"/>
                <w:sz w:val="18"/>
                <w:szCs w:val="18"/>
              </w:rPr>
              <w:t>.</w:t>
            </w:r>
          </w:p>
        </w:tc>
      </w:tr>
      <w:tr w:rsidR="00A12377" w:rsidRPr="004F6461" w14:paraId="0115DDFC" w14:textId="77777777" w:rsidTr="00FA75FE">
        <w:trPr>
          <w:trHeight w:val="312"/>
        </w:trPr>
        <w:tc>
          <w:tcPr>
            <w:tcW w:w="3544" w:type="dxa"/>
            <w:tcBorders>
              <w:top w:val="single" w:sz="4" w:space="0" w:color="auto"/>
              <w:bottom w:val="single" w:sz="4" w:space="0" w:color="auto"/>
            </w:tcBorders>
            <w:shd w:val="clear" w:color="auto" w:fill="auto"/>
          </w:tcPr>
          <w:p w14:paraId="2FA18722" w14:textId="602D7271" w:rsidR="00A12377" w:rsidRDefault="00A12377" w:rsidP="00A12377">
            <w:pPr>
              <w:pStyle w:val="TableParagraph"/>
              <w:rPr>
                <w:sz w:val="18"/>
                <w:szCs w:val="18"/>
                <w:lang w:eastAsia="en-AU"/>
              </w:rPr>
            </w:pPr>
            <w:r>
              <w:rPr>
                <w:sz w:val="18"/>
                <w:szCs w:val="18"/>
                <w:lang w:eastAsia="en-AU"/>
              </w:rPr>
              <w:t>HR</w:t>
            </w:r>
            <w:r w:rsidR="003713DE">
              <w:rPr>
                <w:sz w:val="18"/>
                <w:szCs w:val="18"/>
                <w:lang w:eastAsia="en-AU"/>
              </w:rPr>
              <w:t xml:space="preserve"> Projects/ </w:t>
            </w:r>
            <w:r>
              <w:rPr>
                <w:sz w:val="18"/>
                <w:szCs w:val="18"/>
                <w:lang w:eastAsia="en-AU"/>
              </w:rPr>
              <w:t xml:space="preserve">Service Improvements </w:t>
            </w:r>
          </w:p>
        </w:tc>
        <w:tc>
          <w:tcPr>
            <w:tcW w:w="6662" w:type="dxa"/>
            <w:tcBorders>
              <w:top w:val="single" w:sz="4" w:space="0" w:color="auto"/>
              <w:bottom w:val="single" w:sz="4" w:space="0" w:color="auto"/>
            </w:tcBorders>
            <w:shd w:val="clear" w:color="auto" w:fill="auto"/>
          </w:tcPr>
          <w:p w14:paraId="649483DF" w14:textId="2AC67620" w:rsidR="00267C2A" w:rsidRDefault="00A12377" w:rsidP="00267C2A">
            <w:pPr>
              <w:pStyle w:val="ListParagraph"/>
              <w:numPr>
                <w:ilvl w:val="0"/>
                <w:numId w:val="2"/>
              </w:numPr>
              <w:spacing w:after="40"/>
              <w:ind w:left="357" w:hanging="357"/>
              <w:jc w:val="both"/>
              <w:rPr>
                <w:color w:val="1D1D1D"/>
                <w:sz w:val="18"/>
                <w:szCs w:val="18"/>
              </w:rPr>
            </w:pPr>
            <w:r w:rsidRPr="00FA75FE">
              <w:rPr>
                <w:color w:val="1D1D1D"/>
                <w:sz w:val="18"/>
                <w:szCs w:val="18"/>
              </w:rPr>
              <w:t>Contribute to and support HR</w:t>
            </w:r>
            <w:r w:rsidR="009061EC">
              <w:rPr>
                <w:color w:val="1D1D1D"/>
                <w:sz w:val="18"/>
                <w:szCs w:val="18"/>
              </w:rPr>
              <w:t xml:space="preserve">A &amp; WR </w:t>
            </w:r>
            <w:r w:rsidR="00267C2A" w:rsidRPr="00FA75FE">
              <w:rPr>
                <w:color w:val="1D1D1D"/>
                <w:sz w:val="18"/>
                <w:szCs w:val="18"/>
              </w:rPr>
              <w:t>projects</w:t>
            </w:r>
            <w:r w:rsidR="00EE3ED6">
              <w:rPr>
                <w:color w:val="1D1D1D"/>
                <w:sz w:val="18"/>
                <w:szCs w:val="18"/>
              </w:rPr>
              <w:t>, including project management</w:t>
            </w:r>
            <w:r w:rsidR="00267C2A" w:rsidRPr="00FA75FE">
              <w:rPr>
                <w:color w:val="1D1D1D"/>
                <w:sz w:val="18"/>
                <w:szCs w:val="18"/>
              </w:rPr>
              <w:t>.</w:t>
            </w:r>
            <w:r w:rsidR="00267C2A">
              <w:rPr>
                <w:color w:val="1D1D1D"/>
                <w:sz w:val="18"/>
                <w:szCs w:val="18"/>
              </w:rPr>
              <w:t xml:space="preserve"> </w:t>
            </w:r>
          </w:p>
          <w:p w14:paraId="3EB54956" w14:textId="3A9E51FD" w:rsidR="00267C2A" w:rsidRDefault="00267C2A" w:rsidP="00267C2A">
            <w:pPr>
              <w:pStyle w:val="ListParagraph"/>
              <w:numPr>
                <w:ilvl w:val="0"/>
                <w:numId w:val="2"/>
              </w:numPr>
              <w:spacing w:after="40"/>
              <w:ind w:left="357" w:hanging="357"/>
              <w:jc w:val="both"/>
              <w:rPr>
                <w:color w:val="1D1D1D"/>
                <w:sz w:val="18"/>
                <w:szCs w:val="18"/>
              </w:rPr>
            </w:pPr>
            <w:r>
              <w:rPr>
                <w:color w:val="1D1D1D"/>
                <w:sz w:val="18"/>
                <w:szCs w:val="18"/>
              </w:rPr>
              <w:t xml:space="preserve">Assist in service delivery workflow mapping and process development. </w:t>
            </w:r>
          </w:p>
          <w:p w14:paraId="53D081F1" w14:textId="23B6DD4E" w:rsidR="00F9369A" w:rsidRPr="00267C2A" w:rsidRDefault="009061EC" w:rsidP="00267C2A">
            <w:pPr>
              <w:pStyle w:val="ListParagraph"/>
              <w:numPr>
                <w:ilvl w:val="0"/>
                <w:numId w:val="2"/>
              </w:numPr>
              <w:spacing w:after="40"/>
              <w:ind w:left="357" w:hanging="357"/>
              <w:jc w:val="both"/>
              <w:rPr>
                <w:color w:val="1D1D1D"/>
                <w:sz w:val="18"/>
                <w:szCs w:val="18"/>
              </w:rPr>
            </w:pPr>
            <w:r w:rsidRPr="00FA75FE">
              <w:rPr>
                <w:color w:val="1D1D1D"/>
                <w:sz w:val="18"/>
                <w:szCs w:val="18"/>
              </w:rPr>
              <w:t xml:space="preserve">Support the development </w:t>
            </w:r>
            <w:r>
              <w:rPr>
                <w:color w:val="1D1D1D"/>
                <w:sz w:val="18"/>
                <w:szCs w:val="18"/>
              </w:rPr>
              <w:t xml:space="preserve">of frameworks and </w:t>
            </w:r>
            <w:r w:rsidR="00267C2A">
              <w:rPr>
                <w:color w:val="1D1D1D"/>
                <w:sz w:val="18"/>
                <w:szCs w:val="18"/>
              </w:rPr>
              <w:t>service improvement initiatives</w:t>
            </w:r>
          </w:p>
        </w:tc>
      </w:tr>
      <w:tr w:rsidR="00A12377" w:rsidRPr="00C16BB1" w14:paraId="613CA339" w14:textId="77777777" w:rsidTr="004819C6">
        <w:trPr>
          <w:trHeight w:val="312"/>
        </w:trPr>
        <w:tc>
          <w:tcPr>
            <w:tcW w:w="10206" w:type="dxa"/>
            <w:gridSpan w:val="2"/>
            <w:tcBorders>
              <w:top w:val="single" w:sz="4" w:space="0" w:color="auto"/>
              <w:bottom w:val="single" w:sz="4" w:space="0" w:color="auto"/>
            </w:tcBorders>
            <w:shd w:val="clear" w:color="auto" w:fill="auto"/>
          </w:tcPr>
          <w:p w14:paraId="0E7608CF" w14:textId="77777777" w:rsidR="00A12377" w:rsidRPr="00EE3ED6" w:rsidRDefault="00A12377" w:rsidP="00A12377">
            <w:pPr>
              <w:spacing w:before="40" w:after="40"/>
              <w:rPr>
                <w:rFonts w:cs="Arial"/>
                <w:sz w:val="18"/>
                <w:szCs w:val="18"/>
                <w:lang w:eastAsia="en-AU"/>
              </w:rPr>
            </w:pPr>
            <w:r w:rsidRPr="00EE3ED6">
              <w:rPr>
                <w:rFonts w:ascii="Arial" w:hAnsi="Arial" w:cs="Arial"/>
                <w:sz w:val="18"/>
                <w:szCs w:val="18"/>
                <w:lang w:eastAsia="en-AU"/>
              </w:rPr>
              <w:t>Other reasonable duties commensurate with classification level.</w:t>
            </w:r>
          </w:p>
        </w:tc>
      </w:tr>
    </w:tbl>
    <w:p w14:paraId="6E4E9A1F" w14:textId="4B1C4529" w:rsidR="002D7C0D"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7C4F27" w:rsidRPr="007067A7" w14:paraId="6AEFC82E" w14:textId="77777777" w:rsidTr="00921E3C">
        <w:tc>
          <w:tcPr>
            <w:tcW w:w="10206" w:type="dxa"/>
            <w:shd w:val="clear" w:color="auto" w:fill="D9D9D9"/>
          </w:tcPr>
          <w:p w14:paraId="49235139" w14:textId="77777777" w:rsidR="007C4F27" w:rsidRPr="007067A7" w:rsidRDefault="007C4F27" w:rsidP="00921E3C">
            <w:pPr>
              <w:tabs>
                <w:tab w:val="left" w:pos="347"/>
              </w:tabs>
              <w:spacing w:before="40" w:after="40"/>
              <w:rPr>
                <w:rFonts w:ascii="Arial" w:hAnsi="Arial" w:cs="Arial"/>
                <w:b/>
                <w:bCs/>
                <w:spacing w:val="-2"/>
                <w:sz w:val="18"/>
                <w:szCs w:val="18"/>
                <w:lang w:val="en-US"/>
              </w:rPr>
            </w:pPr>
            <w:r w:rsidRPr="007067A7">
              <w:rPr>
                <w:rFonts w:ascii="Arial" w:hAnsi="Arial" w:cs="Arial"/>
                <w:b/>
                <w:bCs/>
                <w:spacing w:val="-2"/>
                <w:sz w:val="18"/>
                <w:szCs w:val="18"/>
                <w:lang w:val="en-US"/>
              </w:rPr>
              <w:t>PEOPLE MANAGEMENT RESPONSIBILITIES</w:t>
            </w:r>
          </w:p>
        </w:tc>
      </w:tr>
      <w:tr w:rsidR="007C4F27" w:rsidRPr="007067A7" w14:paraId="169E87D4" w14:textId="77777777" w:rsidTr="00921E3C">
        <w:tc>
          <w:tcPr>
            <w:tcW w:w="10206" w:type="dxa"/>
            <w:shd w:val="clear" w:color="auto" w:fill="auto"/>
          </w:tcPr>
          <w:p w14:paraId="0BDF752A" w14:textId="77777777" w:rsidR="007C4F27" w:rsidRPr="007067A7" w:rsidRDefault="007C4F27" w:rsidP="00921E3C">
            <w:pPr>
              <w:pStyle w:val="TableParagraph"/>
              <w:tabs>
                <w:tab w:val="left" w:pos="442"/>
              </w:tabs>
              <w:spacing w:before="101" w:line="237" w:lineRule="auto"/>
              <w:ind w:right="334"/>
              <w:rPr>
                <w:sz w:val="18"/>
                <w:szCs w:val="18"/>
              </w:rPr>
            </w:pPr>
            <w:r w:rsidRPr="007067A7">
              <w:rPr>
                <w:sz w:val="18"/>
                <w:szCs w:val="18"/>
              </w:rPr>
              <w:t>N/A</w:t>
            </w:r>
          </w:p>
        </w:tc>
      </w:tr>
    </w:tbl>
    <w:p w14:paraId="1696240B" w14:textId="18F16DED" w:rsidR="007C4F27" w:rsidRPr="007067A7" w:rsidRDefault="007C4F27"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7067A7" w14:paraId="13B76D3A" w14:textId="77777777" w:rsidTr="004819C6">
        <w:tc>
          <w:tcPr>
            <w:tcW w:w="10206" w:type="dxa"/>
            <w:shd w:val="clear" w:color="auto" w:fill="D9D9D9"/>
          </w:tcPr>
          <w:p w14:paraId="1F3A1EAC" w14:textId="77777777" w:rsidR="002D7C0D" w:rsidRPr="007067A7" w:rsidRDefault="002D7C0D" w:rsidP="004819C6">
            <w:pPr>
              <w:tabs>
                <w:tab w:val="left" w:pos="347"/>
              </w:tabs>
              <w:spacing w:before="40" w:after="40"/>
              <w:rPr>
                <w:rFonts w:ascii="Arial" w:hAnsi="Arial" w:cs="Arial"/>
                <w:b/>
                <w:bCs/>
                <w:spacing w:val="-2"/>
                <w:sz w:val="18"/>
                <w:szCs w:val="18"/>
                <w:lang w:val="en-US"/>
              </w:rPr>
            </w:pPr>
            <w:r w:rsidRPr="007067A7">
              <w:rPr>
                <w:rFonts w:ascii="Arial" w:hAnsi="Arial" w:cs="Arial"/>
                <w:b/>
                <w:bCs/>
                <w:spacing w:val="-2"/>
                <w:sz w:val="18"/>
                <w:szCs w:val="18"/>
                <w:lang w:val="en-US"/>
              </w:rPr>
              <w:t>CAPABILITIES AND BEHAVIOURS</w:t>
            </w:r>
          </w:p>
        </w:tc>
      </w:tr>
      <w:tr w:rsidR="002D7C0D" w:rsidRPr="007067A7" w14:paraId="57E0B9AB" w14:textId="77777777" w:rsidTr="007C4F27">
        <w:trPr>
          <w:trHeight w:val="504"/>
        </w:trPr>
        <w:tc>
          <w:tcPr>
            <w:tcW w:w="10206" w:type="dxa"/>
            <w:shd w:val="clear" w:color="auto" w:fill="auto"/>
          </w:tcPr>
          <w:p w14:paraId="7EE5FB25" w14:textId="5DAFE16C" w:rsidR="002D7C0D" w:rsidRPr="007067A7" w:rsidRDefault="00BB5988" w:rsidP="00F956A3">
            <w:pPr>
              <w:spacing w:before="40" w:after="40"/>
              <w:rPr>
                <w:rFonts w:ascii="Arial" w:hAnsi="Arial" w:cs="Arial"/>
                <w:sz w:val="18"/>
                <w:szCs w:val="18"/>
              </w:rPr>
            </w:pPr>
            <w:r w:rsidRPr="007067A7">
              <w:rPr>
                <w:rFonts w:ascii="Arial" w:hAnsi="Arial" w:cs="Arial"/>
                <w:spacing w:val="-2"/>
                <w:sz w:val="18"/>
                <w:szCs w:val="18"/>
                <w:lang w:val="en-US"/>
              </w:rPr>
              <w:t>The Capability Dictionary at</w:t>
            </w:r>
            <w:r w:rsidR="007C4F27" w:rsidRPr="007067A7">
              <w:rPr>
                <w:rFonts w:ascii="Arial" w:hAnsi="Arial" w:cs="Arial"/>
                <w:spacing w:val="-2"/>
                <w:sz w:val="18"/>
                <w:szCs w:val="18"/>
                <w:lang w:val="en-US"/>
              </w:rPr>
              <w:t xml:space="preserve"> the link</w:t>
            </w:r>
            <w:r w:rsidRPr="007067A7">
              <w:rPr>
                <w:rFonts w:ascii="Arial" w:hAnsi="Arial" w:cs="Arial"/>
                <w:spacing w:val="-2"/>
                <w:sz w:val="18"/>
                <w:szCs w:val="18"/>
                <w:lang w:val="en-US"/>
              </w:rPr>
              <w:t xml:space="preserve">: </w:t>
            </w:r>
            <w:hyperlink r:id="rId12" w:history="1">
              <w:r w:rsidRPr="007067A7">
                <w:rPr>
                  <w:rStyle w:val="Hyperlink"/>
                  <w:rFonts w:ascii="Arial" w:hAnsi="Arial" w:cs="Arial"/>
                  <w:spacing w:val="-2"/>
                  <w:sz w:val="18"/>
                  <w:szCs w:val="18"/>
                  <w:lang w:val="en-US"/>
                </w:rPr>
                <w:t>http://www.adelaide.edu.au/hr/docs/pdp-core-capability-dictionary.pdf</w:t>
              </w:r>
            </w:hyperlink>
            <w:r w:rsidR="007C4F27" w:rsidRPr="007067A7">
              <w:rPr>
                <w:rStyle w:val="Hyperlink"/>
                <w:rFonts w:ascii="Arial" w:hAnsi="Arial" w:cs="Arial"/>
                <w:spacing w:val="-2"/>
                <w:sz w:val="18"/>
                <w:szCs w:val="18"/>
                <w:lang w:val="en-US"/>
              </w:rPr>
              <w:t xml:space="preserve"> </w:t>
            </w:r>
            <w:r w:rsidR="00F956A3" w:rsidRPr="007067A7">
              <w:rPr>
                <w:rFonts w:ascii="Arial" w:hAnsi="Arial" w:cs="Arial"/>
                <w:spacing w:val="-2"/>
                <w:sz w:val="18"/>
                <w:szCs w:val="18"/>
                <w:lang w:val="en-US"/>
              </w:rPr>
              <w:t>to</w:t>
            </w:r>
            <w:r w:rsidRPr="007067A7">
              <w:rPr>
                <w:rFonts w:ascii="Arial" w:hAnsi="Arial" w:cs="Arial"/>
                <w:spacing w:val="-2"/>
                <w:sz w:val="18"/>
                <w:szCs w:val="18"/>
                <w:lang w:val="en-US"/>
              </w:rPr>
              <w:t xml:space="preserve"> identify those capabilities and behaviours </w:t>
            </w:r>
            <w:r w:rsidR="007C4F27" w:rsidRPr="007067A7">
              <w:rPr>
                <w:rFonts w:ascii="Arial" w:hAnsi="Arial" w:cs="Arial"/>
                <w:spacing w:val="-2"/>
                <w:sz w:val="18"/>
                <w:szCs w:val="18"/>
                <w:lang w:val="en-US"/>
              </w:rPr>
              <w:t>associated with the classification of this position.  Staff are required to read and understand the capabilities and associated behaviours that align with the classification of this position</w:t>
            </w:r>
            <w:r w:rsidRPr="007067A7">
              <w:rPr>
                <w:rFonts w:ascii="Arial" w:hAnsi="Arial" w:cs="Arial"/>
                <w:spacing w:val="-2"/>
                <w:sz w:val="18"/>
                <w:szCs w:val="18"/>
                <w:lang w:val="en-US"/>
              </w:rPr>
              <w:t>.</w:t>
            </w:r>
          </w:p>
        </w:tc>
      </w:tr>
    </w:tbl>
    <w:p w14:paraId="633FBF71" w14:textId="77777777" w:rsidR="002D7C0D" w:rsidRPr="00EE3ED6"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7067A7" w14:paraId="630D89F7" w14:textId="77777777" w:rsidTr="004819C6">
        <w:tc>
          <w:tcPr>
            <w:tcW w:w="10206" w:type="dxa"/>
            <w:shd w:val="clear" w:color="auto" w:fill="D9D9D9"/>
          </w:tcPr>
          <w:p w14:paraId="1FA04897" w14:textId="77777777" w:rsidR="002D7C0D" w:rsidRPr="007067A7" w:rsidRDefault="002D7C0D" w:rsidP="004819C6">
            <w:pPr>
              <w:tabs>
                <w:tab w:val="left" w:pos="347"/>
              </w:tabs>
              <w:spacing w:before="40" w:after="40"/>
              <w:rPr>
                <w:rFonts w:ascii="Arial" w:hAnsi="Arial" w:cs="Arial"/>
                <w:b/>
                <w:bCs/>
                <w:spacing w:val="-2"/>
                <w:sz w:val="18"/>
                <w:szCs w:val="18"/>
                <w:lang w:val="en-US"/>
              </w:rPr>
            </w:pPr>
            <w:r w:rsidRPr="007067A7">
              <w:rPr>
                <w:rFonts w:ascii="Arial" w:hAnsi="Arial" w:cs="Arial"/>
                <w:b/>
                <w:bCs/>
                <w:spacing w:val="-2"/>
                <w:sz w:val="18"/>
                <w:szCs w:val="18"/>
                <w:lang w:val="en-US"/>
              </w:rPr>
              <w:t>UNIVERSITY EXPECTATIONS</w:t>
            </w:r>
          </w:p>
        </w:tc>
      </w:tr>
      <w:tr w:rsidR="002D7C0D" w:rsidRPr="007067A7" w14:paraId="62B034B6" w14:textId="77777777" w:rsidTr="004819C6">
        <w:tc>
          <w:tcPr>
            <w:tcW w:w="10206" w:type="dxa"/>
            <w:shd w:val="clear" w:color="auto" w:fill="auto"/>
          </w:tcPr>
          <w:p w14:paraId="1972C304" w14:textId="77777777" w:rsidR="002D7C0D" w:rsidRPr="007067A7" w:rsidRDefault="002D7C0D" w:rsidP="004819C6">
            <w:pPr>
              <w:spacing w:before="40" w:after="40"/>
              <w:rPr>
                <w:rFonts w:ascii="Arial" w:hAnsi="Arial" w:cs="Arial"/>
                <w:sz w:val="18"/>
                <w:szCs w:val="18"/>
              </w:rPr>
            </w:pPr>
            <w:r w:rsidRPr="007067A7">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1CE3162B" w14:textId="77777777" w:rsidR="002D7C0D" w:rsidRPr="00EE3ED6"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C91998" w:rsidRPr="007067A7" w14:paraId="07A00CAC" w14:textId="77777777" w:rsidTr="00D57F96">
        <w:tc>
          <w:tcPr>
            <w:tcW w:w="10206" w:type="dxa"/>
            <w:shd w:val="clear" w:color="auto" w:fill="D9D9D9"/>
          </w:tcPr>
          <w:p w14:paraId="4ED62040" w14:textId="77777777" w:rsidR="00C91998" w:rsidRPr="007067A7" w:rsidRDefault="00C91998" w:rsidP="00D57F96">
            <w:pPr>
              <w:tabs>
                <w:tab w:val="left" w:pos="347"/>
              </w:tabs>
              <w:spacing w:before="40" w:after="40"/>
              <w:rPr>
                <w:rFonts w:ascii="Arial" w:hAnsi="Arial" w:cs="Arial"/>
                <w:b/>
                <w:bCs/>
                <w:spacing w:val="-2"/>
                <w:sz w:val="18"/>
                <w:szCs w:val="18"/>
                <w:lang w:val="en-US"/>
              </w:rPr>
            </w:pPr>
            <w:r w:rsidRPr="007067A7">
              <w:rPr>
                <w:rFonts w:ascii="Arial" w:hAnsi="Arial" w:cs="Arial"/>
                <w:b/>
                <w:bCs/>
                <w:spacing w:val="-2"/>
                <w:sz w:val="18"/>
                <w:szCs w:val="18"/>
                <w:lang w:val="en-US"/>
              </w:rPr>
              <w:t>STAFF VALUES AND BEHAVIOUR FRAMEWORK</w:t>
            </w:r>
          </w:p>
        </w:tc>
      </w:tr>
      <w:tr w:rsidR="00C91998" w:rsidRPr="007067A7" w14:paraId="480E8B62" w14:textId="77777777" w:rsidTr="00D57F96">
        <w:tc>
          <w:tcPr>
            <w:tcW w:w="10206" w:type="dxa"/>
            <w:shd w:val="clear" w:color="auto" w:fill="auto"/>
          </w:tcPr>
          <w:p w14:paraId="2212D8A9" w14:textId="77777777" w:rsidR="00C91998" w:rsidRPr="007067A7" w:rsidRDefault="00C91998" w:rsidP="00D57F96">
            <w:pPr>
              <w:spacing w:before="100" w:beforeAutospacing="1" w:after="100" w:afterAutospacing="1"/>
              <w:rPr>
                <w:rFonts w:ascii="Arial" w:hAnsi="Arial" w:cs="Arial"/>
                <w:spacing w:val="-2"/>
                <w:sz w:val="18"/>
                <w:szCs w:val="18"/>
                <w:lang w:val="en-US"/>
              </w:rPr>
            </w:pPr>
            <w:r w:rsidRPr="007067A7">
              <w:rPr>
                <w:rFonts w:ascii="Arial" w:hAnsi="Arial" w:cs="Arial"/>
                <w:spacing w:val="-2"/>
                <w:sz w:val="18"/>
                <w:szCs w:val="18"/>
                <w:lang w:val="en-US"/>
              </w:rPr>
              <w:t xml:space="preserve">Our culture is one that welcomes all and embraces diversity consistent with our </w:t>
            </w:r>
            <w:hyperlink r:id="rId13" w:history="1">
              <w:r w:rsidRPr="007067A7">
                <w:rPr>
                  <w:rStyle w:val="Hyperlink"/>
                  <w:rFonts w:ascii="Arial" w:hAnsi="Arial" w:cs="Arial"/>
                  <w:spacing w:val="-2"/>
                  <w:sz w:val="18"/>
                  <w:szCs w:val="18"/>
                  <w:lang w:val="en-US"/>
                </w:rPr>
                <w:t>Staff Values and Behaviour Framework</w:t>
              </w:r>
            </w:hyperlink>
            <w:r w:rsidRPr="007067A7">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71060D15" w14:textId="70E072EA" w:rsidR="00C91998" w:rsidRDefault="00C91998"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3E293FD1" w14:textId="77777777" w:rsidTr="004819C6">
        <w:tc>
          <w:tcPr>
            <w:tcW w:w="10206" w:type="dxa"/>
            <w:shd w:val="clear" w:color="auto" w:fill="D9D9D9"/>
          </w:tcPr>
          <w:p w14:paraId="1030E0B5"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2D7C0D" w:rsidRPr="00C16BB1" w14:paraId="128093E1" w14:textId="77777777" w:rsidTr="004819C6">
        <w:tc>
          <w:tcPr>
            <w:tcW w:w="10206" w:type="dxa"/>
            <w:shd w:val="clear" w:color="auto" w:fill="auto"/>
          </w:tcPr>
          <w:p w14:paraId="4F821A61" w14:textId="77777777" w:rsidR="002D7C0D" w:rsidRPr="0046196A" w:rsidRDefault="002D7C0D" w:rsidP="004819C6">
            <w:pPr>
              <w:pStyle w:val="NoParagraphStyle"/>
              <w:suppressAutoHyphens/>
              <w:spacing w:before="40" w:after="40" w:line="240" w:lineRule="auto"/>
              <w:contextualSpacing/>
              <w:rPr>
                <w:rFonts w:ascii="Arial" w:hAnsi="Arial" w:cs="Arial"/>
                <w:b/>
                <w:spacing w:val="-2"/>
                <w:sz w:val="18"/>
                <w:szCs w:val="18"/>
                <w:lang w:val="en-US"/>
              </w:rPr>
            </w:pPr>
            <w:r w:rsidRPr="0046196A">
              <w:rPr>
                <w:rFonts w:ascii="Arial" w:hAnsi="Arial" w:cs="Arial"/>
                <w:b/>
                <w:spacing w:val="-2"/>
                <w:sz w:val="18"/>
                <w:szCs w:val="18"/>
                <w:lang w:val="en-US"/>
              </w:rPr>
              <w:t>Knowledge and Experience:</w:t>
            </w:r>
          </w:p>
          <w:p w14:paraId="11256598" w14:textId="2CCCF625" w:rsidR="00946385" w:rsidRDefault="004F6461" w:rsidP="007E28CD">
            <w:pPr>
              <w:pStyle w:val="Default"/>
              <w:numPr>
                <w:ilvl w:val="0"/>
                <w:numId w:val="3"/>
              </w:numPr>
              <w:rPr>
                <w:sz w:val="18"/>
                <w:szCs w:val="18"/>
              </w:rPr>
            </w:pPr>
            <w:r w:rsidRPr="004F6461">
              <w:rPr>
                <w:sz w:val="18"/>
                <w:szCs w:val="18"/>
              </w:rPr>
              <w:t xml:space="preserve">Demonstrated experience in </w:t>
            </w:r>
            <w:r w:rsidR="00946385">
              <w:rPr>
                <w:sz w:val="18"/>
                <w:szCs w:val="18"/>
              </w:rPr>
              <w:t xml:space="preserve">providing </w:t>
            </w:r>
            <w:r w:rsidR="007067A7">
              <w:rPr>
                <w:sz w:val="18"/>
                <w:szCs w:val="18"/>
              </w:rPr>
              <w:t xml:space="preserve">confidential, </w:t>
            </w:r>
            <w:r w:rsidR="00946385">
              <w:rPr>
                <w:sz w:val="18"/>
                <w:szCs w:val="18"/>
              </w:rPr>
              <w:t xml:space="preserve">HR </w:t>
            </w:r>
            <w:r w:rsidRPr="004F6461">
              <w:rPr>
                <w:sz w:val="18"/>
                <w:szCs w:val="18"/>
              </w:rPr>
              <w:t>administrat</w:t>
            </w:r>
            <w:r w:rsidR="00946385">
              <w:rPr>
                <w:sz w:val="18"/>
                <w:szCs w:val="18"/>
              </w:rPr>
              <w:t>ive</w:t>
            </w:r>
            <w:r w:rsidRPr="004F6461">
              <w:rPr>
                <w:sz w:val="18"/>
                <w:szCs w:val="18"/>
              </w:rPr>
              <w:t xml:space="preserve"> support</w:t>
            </w:r>
            <w:r w:rsidR="00946385">
              <w:rPr>
                <w:sz w:val="18"/>
                <w:szCs w:val="18"/>
              </w:rPr>
              <w:t xml:space="preserve">, including calendar management and the preparation of papers and reports. </w:t>
            </w:r>
          </w:p>
          <w:p w14:paraId="3B071792" w14:textId="288E8026" w:rsidR="007E28CD" w:rsidRDefault="00946385" w:rsidP="007E28CD">
            <w:pPr>
              <w:pStyle w:val="Default"/>
              <w:numPr>
                <w:ilvl w:val="0"/>
                <w:numId w:val="3"/>
              </w:numPr>
              <w:rPr>
                <w:sz w:val="18"/>
                <w:szCs w:val="18"/>
              </w:rPr>
            </w:pPr>
            <w:r>
              <w:rPr>
                <w:sz w:val="18"/>
                <w:szCs w:val="18"/>
              </w:rPr>
              <w:t xml:space="preserve">Experience in providing </w:t>
            </w:r>
            <w:r w:rsidR="00EA2107">
              <w:rPr>
                <w:sz w:val="18"/>
                <w:szCs w:val="18"/>
              </w:rPr>
              <w:t xml:space="preserve">standard </w:t>
            </w:r>
            <w:r w:rsidR="007067A7">
              <w:rPr>
                <w:sz w:val="18"/>
                <w:szCs w:val="18"/>
              </w:rPr>
              <w:t xml:space="preserve">HR </w:t>
            </w:r>
            <w:r w:rsidR="004F6461" w:rsidRPr="004F6461">
              <w:rPr>
                <w:sz w:val="18"/>
                <w:szCs w:val="18"/>
              </w:rPr>
              <w:t xml:space="preserve">advice and </w:t>
            </w:r>
            <w:r w:rsidR="00EA2107">
              <w:rPr>
                <w:sz w:val="18"/>
                <w:szCs w:val="18"/>
              </w:rPr>
              <w:t xml:space="preserve">being able to </w:t>
            </w:r>
            <w:r>
              <w:rPr>
                <w:sz w:val="18"/>
                <w:szCs w:val="18"/>
              </w:rPr>
              <w:t xml:space="preserve">interpret </w:t>
            </w:r>
            <w:r w:rsidR="004F6461" w:rsidRPr="004F6461">
              <w:rPr>
                <w:sz w:val="18"/>
                <w:szCs w:val="18"/>
              </w:rPr>
              <w:t xml:space="preserve">policy, legislation and industrial </w:t>
            </w:r>
            <w:r w:rsidR="007067A7" w:rsidRPr="004F6461">
              <w:rPr>
                <w:sz w:val="18"/>
                <w:szCs w:val="18"/>
              </w:rPr>
              <w:t>instruments.</w:t>
            </w:r>
          </w:p>
          <w:p w14:paraId="5A0134DB" w14:textId="4300E65F" w:rsidR="00EA2107" w:rsidRPr="007E28CD" w:rsidRDefault="00946385" w:rsidP="007E28CD">
            <w:pPr>
              <w:pStyle w:val="Default"/>
              <w:numPr>
                <w:ilvl w:val="0"/>
                <w:numId w:val="3"/>
              </w:numPr>
              <w:rPr>
                <w:sz w:val="18"/>
                <w:szCs w:val="18"/>
              </w:rPr>
            </w:pPr>
            <w:r>
              <w:rPr>
                <w:sz w:val="18"/>
                <w:szCs w:val="18"/>
              </w:rPr>
              <w:t>Excellent attention to detail</w:t>
            </w:r>
            <w:r w:rsidR="007067A7">
              <w:rPr>
                <w:sz w:val="18"/>
                <w:szCs w:val="18"/>
              </w:rPr>
              <w:t xml:space="preserve"> and</w:t>
            </w:r>
            <w:r>
              <w:rPr>
                <w:sz w:val="18"/>
                <w:szCs w:val="18"/>
              </w:rPr>
              <w:t xml:space="preserve"> the ability to ability to communicate (verbally and in writing) in a </w:t>
            </w:r>
            <w:r w:rsidR="004F6461" w:rsidRPr="007E28CD">
              <w:rPr>
                <w:sz w:val="18"/>
                <w:szCs w:val="18"/>
              </w:rPr>
              <w:t xml:space="preserve">succinct, </w:t>
            </w:r>
            <w:r w:rsidRPr="007E28CD">
              <w:rPr>
                <w:sz w:val="18"/>
                <w:szCs w:val="18"/>
              </w:rPr>
              <w:t>professional,</w:t>
            </w:r>
            <w:r w:rsidR="004F6461" w:rsidRPr="007E28CD">
              <w:rPr>
                <w:sz w:val="18"/>
                <w:szCs w:val="18"/>
              </w:rPr>
              <w:t xml:space="preserve"> and responsive manner</w:t>
            </w:r>
            <w:r w:rsidR="00EA2107" w:rsidRPr="007E28CD">
              <w:rPr>
                <w:sz w:val="18"/>
                <w:szCs w:val="18"/>
              </w:rPr>
              <w:t xml:space="preserve">. </w:t>
            </w:r>
          </w:p>
          <w:p w14:paraId="48EAC6AC" w14:textId="35C01B95" w:rsidR="007E28CD" w:rsidRPr="007067A7" w:rsidRDefault="007067A7" w:rsidP="007E28CD">
            <w:pPr>
              <w:pStyle w:val="Default"/>
              <w:numPr>
                <w:ilvl w:val="0"/>
                <w:numId w:val="3"/>
              </w:numPr>
              <w:rPr>
                <w:color w:val="auto"/>
                <w:sz w:val="18"/>
                <w:szCs w:val="18"/>
              </w:rPr>
            </w:pPr>
            <w:r w:rsidRPr="007067A7">
              <w:rPr>
                <w:color w:val="auto"/>
                <w:sz w:val="18"/>
                <w:szCs w:val="18"/>
              </w:rPr>
              <w:t>Experience contributing to HR projects and</w:t>
            </w:r>
            <w:r>
              <w:rPr>
                <w:color w:val="auto"/>
                <w:sz w:val="18"/>
                <w:szCs w:val="18"/>
              </w:rPr>
              <w:t>/or</w:t>
            </w:r>
            <w:r w:rsidRPr="007067A7">
              <w:rPr>
                <w:color w:val="auto"/>
                <w:sz w:val="18"/>
                <w:szCs w:val="18"/>
              </w:rPr>
              <w:t xml:space="preserve"> process</w:t>
            </w:r>
            <w:r>
              <w:rPr>
                <w:color w:val="auto"/>
                <w:sz w:val="18"/>
                <w:szCs w:val="18"/>
              </w:rPr>
              <w:t xml:space="preserve"> </w:t>
            </w:r>
            <w:r w:rsidRPr="007067A7">
              <w:rPr>
                <w:color w:val="auto"/>
                <w:sz w:val="18"/>
                <w:szCs w:val="18"/>
              </w:rPr>
              <w:t xml:space="preserve">improvement initiatives. </w:t>
            </w:r>
          </w:p>
          <w:p w14:paraId="1EBE12F5" w14:textId="48F9AAC5" w:rsidR="004F6461" w:rsidRDefault="004F6461" w:rsidP="007E28CD">
            <w:pPr>
              <w:pStyle w:val="Default"/>
              <w:numPr>
                <w:ilvl w:val="0"/>
                <w:numId w:val="3"/>
              </w:numPr>
              <w:rPr>
                <w:sz w:val="18"/>
                <w:szCs w:val="18"/>
              </w:rPr>
            </w:pPr>
            <w:r w:rsidRPr="004F6461">
              <w:rPr>
                <w:sz w:val="18"/>
                <w:szCs w:val="18"/>
              </w:rPr>
              <w:t>Experience undertaking multiple tasks with competing deadlines and</w:t>
            </w:r>
            <w:r w:rsidR="00B0013A">
              <w:rPr>
                <w:sz w:val="18"/>
                <w:szCs w:val="18"/>
              </w:rPr>
              <w:t xml:space="preserve"> applying effective </w:t>
            </w:r>
            <w:r w:rsidR="00946385">
              <w:rPr>
                <w:sz w:val="18"/>
                <w:szCs w:val="18"/>
              </w:rPr>
              <w:t>problem-solving</w:t>
            </w:r>
            <w:r w:rsidRPr="004F6461">
              <w:rPr>
                <w:sz w:val="18"/>
                <w:szCs w:val="18"/>
              </w:rPr>
              <w:t xml:space="preserve"> skills. </w:t>
            </w:r>
          </w:p>
          <w:p w14:paraId="1F1EF6DC" w14:textId="1BE1C7C4" w:rsidR="007E28CD" w:rsidRPr="007E28CD" w:rsidRDefault="004F6461" w:rsidP="007E28CD">
            <w:pPr>
              <w:pStyle w:val="Default"/>
              <w:numPr>
                <w:ilvl w:val="0"/>
                <w:numId w:val="3"/>
              </w:numPr>
              <w:suppressAutoHyphens/>
              <w:contextualSpacing/>
              <w:rPr>
                <w:spacing w:val="-2"/>
                <w:sz w:val="18"/>
                <w:szCs w:val="18"/>
                <w:lang w:val="en-US"/>
              </w:rPr>
            </w:pPr>
            <w:r w:rsidRPr="00C60984">
              <w:rPr>
                <w:sz w:val="18"/>
                <w:szCs w:val="18"/>
              </w:rPr>
              <w:t xml:space="preserve">Experience in the </w:t>
            </w:r>
            <w:r w:rsidR="00946385">
              <w:rPr>
                <w:sz w:val="18"/>
                <w:szCs w:val="18"/>
              </w:rPr>
              <w:t xml:space="preserve">use </w:t>
            </w:r>
            <w:r w:rsidRPr="00C60984">
              <w:rPr>
                <w:sz w:val="18"/>
                <w:szCs w:val="18"/>
              </w:rPr>
              <w:t xml:space="preserve">of </w:t>
            </w:r>
            <w:r w:rsidR="00946385">
              <w:rPr>
                <w:sz w:val="18"/>
                <w:szCs w:val="18"/>
              </w:rPr>
              <w:t>HR systems and</w:t>
            </w:r>
            <w:r w:rsidRPr="00C60984">
              <w:rPr>
                <w:sz w:val="18"/>
                <w:szCs w:val="18"/>
              </w:rPr>
              <w:t xml:space="preserve"> software applications, including competency across the Microsoft </w:t>
            </w:r>
            <w:r w:rsidR="007067A7">
              <w:rPr>
                <w:sz w:val="18"/>
                <w:szCs w:val="18"/>
              </w:rPr>
              <w:t>O</w:t>
            </w:r>
            <w:r w:rsidRPr="00C60984">
              <w:rPr>
                <w:sz w:val="18"/>
                <w:szCs w:val="18"/>
              </w:rPr>
              <w:t xml:space="preserve">ffice </w:t>
            </w:r>
            <w:r w:rsidR="007067A7" w:rsidRPr="00C60984">
              <w:rPr>
                <w:sz w:val="18"/>
                <w:szCs w:val="18"/>
              </w:rPr>
              <w:t>suite.</w:t>
            </w:r>
            <w:r w:rsidRPr="00C60984">
              <w:rPr>
                <w:sz w:val="18"/>
                <w:szCs w:val="18"/>
              </w:rPr>
              <w:t xml:space="preserve"> </w:t>
            </w:r>
          </w:p>
          <w:p w14:paraId="01F1074E" w14:textId="1DC05D99" w:rsidR="007E28CD" w:rsidRPr="005D2DB6" w:rsidRDefault="007E28CD" w:rsidP="007E28CD">
            <w:pPr>
              <w:pStyle w:val="NoParagraphStyle"/>
              <w:numPr>
                <w:ilvl w:val="0"/>
                <w:numId w:val="3"/>
              </w:numPr>
              <w:suppressAutoHyphens/>
              <w:spacing w:before="40" w:after="40"/>
              <w:contextualSpacing/>
              <w:rPr>
                <w:rFonts w:ascii="Arial" w:hAnsi="Arial" w:cs="Arial"/>
                <w:iCs/>
                <w:color w:val="auto"/>
                <w:spacing w:val="-2"/>
                <w:sz w:val="18"/>
                <w:szCs w:val="18"/>
                <w:lang w:val="en-US"/>
              </w:rPr>
            </w:pPr>
            <w:r w:rsidRPr="005D2DB6">
              <w:rPr>
                <w:rFonts w:ascii="Arial" w:hAnsi="Arial" w:cs="Arial"/>
                <w:iCs/>
                <w:color w:val="auto"/>
                <w:spacing w:val="-2"/>
                <w:sz w:val="18"/>
                <w:szCs w:val="18"/>
                <w:lang w:val="en-US"/>
              </w:rPr>
              <w:t>Demonstrated ability to promote the organisational values of integrity, respect, collegiality, excellence and discovery, and a commitment to positively comply with the associated behaviour</w:t>
            </w:r>
            <w:r w:rsidR="000860F6">
              <w:rPr>
                <w:rFonts w:ascii="Arial" w:hAnsi="Arial" w:cs="Arial"/>
                <w:iCs/>
                <w:color w:val="auto"/>
                <w:spacing w:val="-2"/>
                <w:sz w:val="18"/>
                <w:szCs w:val="18"/>
                <w:lang w:val="en-US"/>
              </w:rPr>
              <w:t>al</w:t>
            </w:r>
            <w:r w:rsidRPr="005D2DB6">
              <w:rPr>
                <w:rFonts w:ascii="Arial" w:hAnsi="Arial" w:cs="Arial"/>
                <w:iCs/>
                <w:color w:val="auto"/>
                <w:spacing w:val="-2"/>
                <w:sz w:val="18"/>
                <w:szCs w:val="18"/>
                <w:lang w:val="en-US"/>
              </w:rPr>
              <w:t xml:space="preserve"> expectations.</w:t>
            </w:r>
          </w:p>
          <w:p w14:paraId="19A8B15E" w14:textId="77777777" w:rsidR="007E28CD" w:rsidRDefault="007E28CD" w:rsidP="00B04ECF">
            <w:pPr>
              <w:pStyle w:val="NoParagraphStyle"/>
              <w:suppressAutoHyphens/>
              <w:spacing w:before="40" w:after="40" w:line="240" w:lineRule="auto"/>
              <w:contextualSpacing/>
              <w:rPr>
                <w:rFonts w:ascii="Arial" w:hAnsi="Arial" w:cs="Arial"/>
                <w:spacing w:val="-2"/>
                <w:sz w:val="20"/>
                <w:szCs w:val="20"/>
                <w:u w:val="single"/>
                <w:lang w:val="en-US"/>
              </w:rPr>
            </w:pPr>
          </w:p>
          <w:p w14:paraId="2E9EF751" w14:textId="0A4BD14A" w:rsidR="00B04ECF" w:rsidRPr="005D2DB6" w:rsidRDefault="00B04ECF" w:rsidP="00B04ECF">
            <w:pPr>
              <w:pStyle w:val="NoParagraphStyle"/>
              <w:suppressAutoHyphens/>
              <w:spacing w:before="40" w:after="40" w:line="240" w:lineRule="auto"/>
              <w:contextualSpacing/>
              <w:rPr>
                <w:rFonts w:ascii="Arial" w:hAnsi="Arial" w:cs="Arial"/>
                <w:spacing w:val="-2"/>
                <w:sz w:val="20"/>
                <w:szCs w:val="20"/>
                <w:u w:val="single"/>
                <w:lang w:val="en-US"/>
              </w:rPr>
            </w:pPr>
            <w:r w:rsidRPr="005D2DB6">
              <w:rPr>
                <w:rFonts w:ascii="Arial" w:hAnsi="Arial" w:cs="Arial"/>
                <w:spacing w:val="-2"/>
                <w:sz w:val="20"/>
                <w:szCs w:val="20"/>
                <w:u w:val="single"/>
                <w:lang w:val="en-US"/>
              </w:rPr>
              <w:t>Desirable</w:t>
            </w:r>
          </w:p>
          <w:p w14:paraId="1921659A" w14:textId="4A0FD3DB" w:rsidR="00946385" w:rsidRDefault="00B04ECF" w:rsidP="00946385">
            <w:pPr>
              <w:pStyle w:val="NoParagraphStyle"/>
              <w:numPr>
                <w:ilvl w:val="0"/>
                <w:numId w:val="3"/>
              </w:numPr>
              <w:suppressAutoHyphens/>
              <w:spacing w:before="40" w:after="40"/>
              <w:contextualSpacing/>
              <w:rPr>
                <w:rFonts w:ascii="Arial" w:eastAsia="Times New Roman" w:hAnsi="Arial" w:cs="Arial"/>
                <w:sz w:val="18"/>
                <w:szCs w:val="18"/>
                <w:lang w:val="en-AU" w:eastAsia="en-AU"/>
              </w:rPr>
            </w:pPr>
            <w:r w:rsidRPr="00B04ECF">
              <w:rPr>
                <w:rFonts w:ascii="Arial" w:eastAsia="Times New Roman" w:hAnsi="Arial" w:cs="Arial"/>
                <w:sz w:val="18"/>
                <w:szCs w:val="18"/>
                <w:lang w:val="en-AU" w:eastAsia="en-AU"/>
              </w:rPr>
              <w:t>HR experience within the Higher Education industry</w:t>
            </w:r>
          </w:p>
          <w:p w14:paraId="37F4FA3F" w14:textId="77777777" w:rsidR="00B0013A" w:rsidRPr="007067A7" w:rsidRDefault="00B0013A" w:rsidP="00B0013A">
            <w:pPr>
              <w:pStyle w:val="Default"/>
              <w:suppressAutoHyphens/>
              <w:spacing w:before="40" w:after="40"/>
              <w:contextualSpacing/>
              <w:rPr>
                <w:spacing w:val="-2"/>
                <w:sz w:val="16"/>
                <w:szCs w:val="16"/>
                <w:lang w:val="en-US"/>
              </w:rPr>
            </w:pPr>
          </w:p>
          <w:p w14:paraId="4C310845" w14:textId="77777777" w:rsidR="002D7C0D" w:rsidRPr="0046196A" w:rsidRDefault="002D7C0D" w:rsidP="004819C6">
            <w:pPr>
              <w:pStyle w:val="NoParagraphStyle"/>
              <w:suppressAutoHyphens/>
              <w:spacing w:before="40" w:after="40" w:line="240" w:lineRule="auto"/>
              <w:contextualSpacing/>
              <w:rPr>
                <w:rFonts w:ascii="Arial" w:hAnsi="Arial" w:cs="Arial"/>
                <w:b/>
                <w:i/>
                <w:iCs/>
                <w:spacing w:val="-2"/>
                <w:sz w:val="18"/>
                <w:szCs w:val="18"/>
                <w:lang w:val="en-US"/>
              </w:rPr>
            </w:pPr>
            <w:r w:rsidRPr="0046196A">
              <w:rPr>
                <w:rFonts w:ascii="Arial" w:hAnsi="Arial" w:cs="Arial"/>
                <w:b/>
                <w:spacing w:val="-2"/>
                <w:sz w:val="18"/>
                <w:szCs w:val="18"/>
                <w:lang w:val="en-US"/>
              </w:rPr>
              <w:t>Qualification/s:</w:t>
            </w:r>
          </w:p>
          <w:p w14:paraId="1017208D" w14:textId="58F4205C" w:rsidR="00BA4930" w:rsidRPr="00BA4930" w:rsidRDefault="004F6461" w:rsidP="005D0C8C">
            <w:pPr>
              <w:pStyle w:val="Default"/>
              <w:numPr>
                <w:ilvl w:val="0"/>
                <w:numId w:val="7"/>
              </w:numPr>
              <w:rPr>
                <w:sz w:val="18"/>
                <w:szCs w:val="18"/>
              </w:rPr>
            </w:pPr>
            <w:r w:rsidRPr="004F6461">
              <w:rPr>
                <w:rFonts w:cs="Times New Roman"/>
                <w:sz w:val="18"/>
                <w:szCs w:val="18"/>
              </w:rPr>
              <w:t xml:space="preserve">Completion of a diploma level </w:t>
            </w:r>
            <w:r w:rsidR="007C4F27" w:rsidRPr="007C4F27">
              <w:rPr>
                <w:rFonts w:cs="Times New Roman"/>
                <w:color w:val="auto"/>
                <w:sz w:val="18"/>
                <w:szCs w:val="18"/>
              </w:rPr>
              <w:t xml:space="preserve">HR </w:t>
            </w:r>
            <w:r w:rsidRPr="004F6461">
              <w:rPr>
                <w:rFonts w:cs="Times New Roman"/>
                <w:sz w:val="18"/>
                <w:szCs w:val="18"/>
              </w:rPr>
              <w:t xml:space="preserve">qualification with relevant </w:t>
            </w:r>
            <w:r w:rsidR="007C4F27" w:rsidRPr="004F6461">
              <w:rPr>
                <w:rFonts w:cs="Times New Roman"/>
                <w:sz w:val="18"/>
                <w:szCs w:val="18"/>
              </w:rPr>
              <w:t>work-related</w:t>
            </w:r>
            <w:r w:rsidRPr="004F6461">
              <w:rPr>
                <w:rFonts w:cs="Times New Roman"/>
                <w:sz w:val="18"/>
                <w:szCs w:val="18"/>
              </w:rPr>
              <w:t xml:space="preserve"> experience</w:t>
            </w:r>
            <w:r w:rsidR="00C91998">
              <w:rPr>
                <w:rFonts w:cs="Times New Roman"/>
                <w:sz w:val="18"/>
                <w:szCs w:val="18"/>
              </w:rPr>
              <w:t>;</w:t>
            </w:r>
            <w:r w:rsidRPr="004F6461">
              <w:rPr>
                <w:rFonts w:cs="Times New Roman"/>
                <w:sz w:val="18"/>
                <w:szCs w:val="18"/>
              </w:rPr>
              <w:t xml:space="preserve"> or</w:t>
            </w:r>
          </w:p>
          <w:p w14:paraId="624880C3" w14:textId="77777777" w:rsidR="002D7C0D" w:rsidRPr="00C16BB1" w:rsidRDefault="00BA4930" w:rsidP="005D0C8C">
            <w:pPr>
              <w:pStyle w:val="Default"/>
              <w:numPr>
                <w:ilvl w:val="0"/>
                <w:numId w:val="7"/>
              </w:numPr>
              <w:rPr>
                <w:sz w:val="18"/>
                <w:szCs w:val="18"/>
              </w:rPr>
            </w:pPr>
            <w:r>
              <w:rPr>
                <w:rFonts w:cs="Times New Roman"/>
                <w:sz w:val="18"/>
                <w:szCs w:val="18"/>
              </w:rPr>
              <w:t>A</w:t>
            </w:r>
            <w:r w:rsidR="002A3BAC">
              <w:rPr>
                <w:rFonts w:cs="Times New Roman"/>
                <w:sz w:val="18"/>
                <w:szCs w:val="18"/>
              </w:rPr>
              <w:t>n</w:t>
            </w:r>
            <w:r w:rsidR="004F6461" w:rsidRPr="004F6461">
              <w:rPr>
                <w:sz w:val="18"/>
                <w:szCs w:val="18"/>
              </w:rPr>
              <w:t xml:space="preserve"> equivalent combination of relevant experience and/or education/training. </w:t>
            </w:r>
          </w:p>
        </w:tc>
      </w:tr>
    </w:tbl>
    <w:p w14:paraId="69B5ECD0" w14:textId="44B99672" w:rsidR="00076365" w:rsidRPr="0022498A" w:rsidRDefault="00076365" w:rsidP="00CC3A60">
      <w:pPr>
        <w:rPr>
          <w:rFonts w:ascii="Arial" w:hAnsi="Arial" w:cs="Arial"/>
          <w:b/>
          <w:sz w:val="2"/>
          <w:szCs w:val="2"/>
        </w:rPr>
      </w:pPr>
    </w:p>
    <w:sectPr w:rsidR="00076365" w:rsidRPr="0022498A" w:rsidSect="00CC3A60">
      <w:headerReference w:type="first" r:id="rId14"/>
      <w:footerReference w:type="first" r:id="rId15"/>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4FE42" w14:textId="77777777" w:rsidR="00854EE6" w:rsidRDefault="00854EE6">
      <w:r>
        <w:separator/>
      </w:r>
    </w:p>
  </w:endnote>
  <w:endnote w:type="continuationSeparator" w:id="0">
    <w:p w14:paraId="6CDD1654" w14:textId="77777777" w:rsidR="00854EE6" w:rsidRDefault="0085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66FB" w14:textId="77777777" w:rsidR="00C05DBD" w:rsidRDefault="00C05DBD" w:rsidP="00C05DBD">
    <w:pPr>
      <w:pStyle w:val="NoParagraphStyle"/>
      <w:rPr>
        <w:rFonts w:ascii="ArialMT" w:hAnsi="ArialMT" w:cs="ArialMT" w:hint="eastAsia"/>
        <w:spacing w:val="-2"/>
        <w:sz w:val="16"/>
        <w:szCs w:val="16"/>
        <w:lang w:val="en-US"/>
      </w:rPr>
    </w:pPr>
  </w:p>
  <w:p w14:paraId="58848DDD"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5201" w14:textId="77777777" w:rsidR="00854EE6" w:rsidRDefault="00854EE6">
      <w:r>
        <w:separator/>
      </w:r>
    </w:p>
  </w:footnote>
  <w:footnote w:type="continuationSeparator" w:id="0">
    <w:p w14:paraId="040BD227" w14:textId="77777777" w:rsidR="00854EE6" w:rsidRDefault="0085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BD6D" w14:textId="1E2E1751" w:rsidR="00C05DBD" w:rsidRPr="002F3CE6" w:rsidRDefault="00C91998"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09CF7CB9" wp14:editId="6D42290F">
          <wp:simplePos x="0" y="0"/>
          <wp:positionH relativeFrom="column">
            <wp:posOffset>4391025</wp:posOffset>
          </wp:positionH>
          <wp:positionV relativeFrom="paragraph">
            <wp:posOffset>-1905</wp:posOffset>
          </wp:positionV>
          <wp:extent cx="1974850" cy="604520"/>
          <wp:effectExtent l="0" t="0" r="0" b="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5A9BD1B1" w14:textId="77777777" w:rsidR="00C05DBD" w:rsidRPr="006F7E6B" w:rsidRDefault="00C05DBD" w:rsidP="00C05DBD">
    <w:pPr>
      <w:pStyle w:val="NoParagraphStyle"/>
      <w:rPr>
        <w:rFonts w:ascii="ArialMT" w:hAnsi="ArialMT" w:cs="ArialMT" w:hint="eastAsia"/>
        <w:spacing w:val="-1"/>
        <w:sz w:val="22"/>
        <w:szCs w:val="12"/>
        <w:lang w:val="en-US"/>
      </w:rPr>
    </w:pPr>
  </w:p>
  <w:p w14:paraId="26C85E00"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4AC7CEDA" w14:textId="77777777" w:rsidTr="00C05DBD">
      <w:trPr>
        <w:trHeight w:val="184"/>
      </w:trPr>
      <w:tc>
        <w:tcPr>
          <w:tcW w:w="1951" w:type="dxa"/>
          <w:shd w:val="clear" w:color="auto" w:fill="auto"/>
          <w:vAlign w:val="center"/>
        </w:tcPr>
        <w:p w14:paraId="6FCAF2A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57CBC38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3F195B1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7B102663" w14:textId="77777777" w:rsidTr="00C05DBD">
      <w:trPr>
        <w:trHeight w:val="184"/>
      </w:trPr>
      <w:tc>
        <w:tcPr>
          <w:tcW w:w="1951" w:type="dxa"/>
          <w:shd w:val="clear" w:color="auto" w:fill="auto"/>
          <w:vAlign w:val="center"/>
        </w:tcPr>
        <w:p w14:paraId="6E577110"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2B9953EC"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343547CC"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73F96D6D" w14:textId="77777777" w:rsidTr="00C05DBD">
      <w:trPr>
        <w:trHeight w:val="184"/>
      </w:trPr>
      <w:tc>
        <w:tcPr>
          <w:tcW w:w="1951" w:type="dxa"/>
          <w:shd w:val="clear" w:color="auto" w:fill="auto"/>
          <w:vAlign w:val="center"/>
        </w:tcPr>
        <w:p w14:paraId="359D9688"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79A4AEE7"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3DD6C968" w14:textId="77777777" w:rsidR="00C05DBD" w:rsidRPr="008E58E7" w:rsidRDefault="00C05DBD" w:rsidP="00C05DBD">
          <w:pPr>
            <w:pStyle w:val="NoParagraphStyle"/>
            <w:rPr>
              <w:rFonts w:ascii="Arial" w:hAnsi="Arial" w:cs="Arial"/>
              <w:spacing w:val="-1"/>
              <w:sz w:val="12"/>
              <w:szCs w:val="12"/>
              <w:lang w:val="en-US"/>
            </w:rPr>
          </w:pPr>
        </w:p>
      </w:tc>
    </w:tr>
  </w:tbl>
  <w:p w14:paraId="42E7D5D9"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638A"/>
    <w:multiLevelType w:val="hybridMultilevel"/>
    <w:tmpl w:val="D71AB6CC"/>
    <w:lvl w:ilvl="0" w:tplc="0C090001">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125F25"/>
    <w:multiLevelType w:val="hybridMultilevel"/>
    <w:tmpl w:val="C6DEDD04"/>
    <w:lvl w:ilvl="0" w:tplc="0C09000F">
      <w:start w:val="1"/>
      <w:numFmt w:val="decimal"/>
      <w:lvlText w:val="%1."/>
      <w:lvlJc w:val="left"/>
      <w:pPr>
        <w:ind w:left="360" w:hanging="360"/>
      </w:pPr>
      <w:rPr>
        <w:rFont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B10B85"/>
    <w:multiLevelType w:val="hybridMultilevel"/>
    <w:tmpl w:val="38C095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EE36E3F"/>
    <w:multiLevelType w:val="hybridMultilevel"/>
    <w:tmpl w:val="1DE2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1C22DC"/>
    <w:multiLevelType w:val="hybridMultilevel"/>
    <w:tmpl w:val="B55C2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E469C1"/>
    <w:multiLevelType w:val="hybridMultilevel"/>
    <w:tmpl w:val="AC26B9AC"/>
    <w:lvl w:ilvl="0" w:tplc="0C090001">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AC7B29"/>
    <w:multiLevelType w:val="hybridMultilevel"/>
    <w:tmpl w:val="D81AF8AC"/>
    <w:lvl w:ilvl="0" w:tplc="72E427A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41803550">
    <w:abstractNumId w:val="3"/>
  </w:num>
  <w:num w:numId="2" w16cid:durableId="1669013184">
    <w:abstractNumId w:val="6"/>
  </w:num>
  <w:num w:numId="3" w16cid:durableId="671876171">
    <w:abstractNumId w:val="1"/>
  </w:num>
  <w:num w:numId="4" w16cid:durableId="1874266558">
    <w:abstractNumId w:val="5"/>
  </w:num>
  <w:num w:numId="5" w16cid:durableId="791173274">
    <w:abstractNumId w:val="4"/>
  </w:num>
  <w:num w:numId="6" w16cid:durableId="207911459">
    <w:abstractNumId w:val="2"/>
  </w:num>
  <w:num w:numId="7" w16cid:durableId="150408233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0696"/>
    <w:rsid w:val="00021215"/>
    <w:rsid w:val="000219D7"/>
    <w:rsid w:val="00021A1A"/>
    <w:rsid w:val="00023769"/>
    <w:rsid w:val="00031EEA"/>
    <w:rsid w:val="00041CEB"/>
    <w:rsid w:val="000476E2"/>
    <w:rsid w:val="000569B6"/>
    <w:rsid w:val="00071A66"/>
    <w:rsid w:val="00072D5B"/>
    <w:rsid w:val="00073453"/>
    <w:rsid w:val="00074F12"/>
    <w:rsid w:val="00076365"/>
    <w:rsid w:val="00081747"/>
    <w:rsid w:val="00083143"/>
    <w:rsid w:val="00083860"/>
    <w:rsid w:val="000838D7"/>
    <w:rsid w:val="00085919"/>
    <w:rsid w:val="000860F6"/>
    <w:rsid w:val="000925F8"/>
    <w:rsid w:val="00094D52"/>
    <w:rsid w:val="000A22C7"/>
    <w:rsid w:val="000A26A4"/>
    <w:rsid w:val="000A2D01"/>
    <w:rsid w:val="000A678F"/>
    <w:rsid w:val="000A6A34"/>
    <w:rsid w:val="000B61F0"/>
    <w:rsid w:val="000B7E3E"/>
    <w:rsid w:val="000C4C84"/>
    <w:rsid w:val="000D600F"/>
    <w:rsid w:val="000E03F3"/>
    <w:rsid w:val="000E6BAC"/>
    <w:rsid w:val="00104C11"/>
    <w:rsid w:val="00106058"/>
    <w:rsid w:val="00114B49"/>
    <w:rsid w:val="0012395E"/>
    <w:rsid w:val="00123E62"/>
    <w:rsid w:val="0013090D"/>
    <w:rsid w:val="00131FB3"/>
    <w:rsid w:val="00136DC2"/>
    <w:rsid w:val="00140331"/>
    <w:rsid w:val="00141704"/>
    <w:rsid w:val="0014568A"/>
    <w:rsid w:val="00150FC5"/>
    <w:rsid w:val="00152FA2"/>
    <w:rsid w:val="001603ED"/>
    <w:rsid w:val="00164316"/>
    <w:rsid w:val="00166D94"/>
    <w:rsid w:val="00170FD8"/>
    <w:rsid w:val="001734DE"/>
    <w:rsid w:val="00180260"/>
    <w:rsid w:val="001820E4"/>
    <w:rsid w:val="00187C1C"/>
    <w:rsid w:val="00191EE7"/>
    <w:rsid w:val="001934B2"/>
    <w:rsid w:val="00196C90"/>
    <w:rsid w:val="001A224B"/>
    <w:rsid w:val="001A41D7"/>
    <w:rsid w:val="001A5A64"/>
    <w:rsid w:val="001A5E9C"/>
    <w:rsid w:val="001B137F"/>
    <w:rsid w:val="001B20F3"/>
    <w:rsid w:val="001B21D3"/>
    <w:rsid w:val="001B3182"/>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32E6F"/>
    <w:rsid w:val="00233C9A"/>
    <w:rsid w:val="00242175"/>
    <w:rsid w:val="00243661"/>
    <w:rsid w:val="00244AFF"/>
    <w:rsid w:val="00246C63"/>
    <w:rsid w:val="00250FEA"/>
    <w:rsid w:val="00253C60"/>
    <w:rsid w:val="00255B7D"/>
    <w:rsid w:val="00256A0F"/>
    <w:rsid w:val="00256A7D"/>
    <w:rsid w:val="00260B4A"/>
    <w:rsid w:val="002670A8"/>
    <w:rsid w:val="00267C2A"/>
    <w:rsid w:val="00273F18"/>
    <w:rsid w:val="0027400C"/>
    <w:rsid w:val="00275403"/>
    <w:rsid w:val="00277EFA"/>
    <w:rsid w:val="00293257"/>
    <w:rsid w:val="002A3BAC"/>
    <w:rsid w:val="002A750F"/>
    <w:rsid w:val="002A7744"/>
    <w:rsid w:val="002D00D2"/>
    <w:rsid w:val="002D151D"/>
    <w:rsid w:val="002D1D64"/>
    <w:rsid w:val="002D4CFC"/>
    <w:rsid w:val="002D5220"/>
    <w:rsid w:val="002D54B6"/>
    <w:rsid w:val="002D55BD"/>
    <w:rsid w:val="002D5EFA"/>
    <w:rsid w:val="002D7C0D"/>
    <w:rsid w:val="002E3188"/>
    <w:rsid w:val="002E4C5D"/>
    <w:rsid w:val="002F779A"/>
    <w:rsid w:val="00301474"/>
    <w:rsid w:val="0030243B"/>
    <w:rsid w:val="003101A2"/>
    <w:rsid w:val="003212E6"/>
    <w:rsid w:val="003335BA"/>
    <w:rsid w:val="003346E7"/>
    <w:rsid w:val="003347FA"/>
    <w:rsid w:val="003356B7"/>
    <w:rsid w:val="00360821"/>
    <w:rsid w:val="003661F6"/>
    <w:rsid w:val="003713DE"/>
    <w:rsid w:val="00372959"/>
    <w:rsid w:val="00374586"/>
    <w:rsid w:val="0037766F"/>
    <w:rsid w:val="00380227"/>
    <w:rsid w:val="0038719C"/>
    <w:rsid w:val="00397E21"/>
    <w:rsid w:val="003A57F8"/>
    <w:rsid w:val="003B33C2"/>
    <w:rsid w:val="003C35C3"/>
    <w:rsid w:val="003C5903"/>
    <w:rsid w:val="003C6F1C"/>
    <w:rsid w:val="003C7951"/>
    <w:rsid w:val="003D0C2E"/>
    <w:rsid w:val="003D46FF"/>
    <w:rsid w:val="003E51F0"/>
    <w:rsid w:val="003F6B9D"/>
    <w:rsid w:val="00400D63"/>
    <w:rsid w:val="0040689D"/>
    <w:rsid w:val="00410188"/>
    <w:rsid w:val="00415EC0"/>
    <w:rsid w:val="00425BDB"/>
    <w:rsid w:val="00427DB4"/>
    <w:rsid w:val="00431F5F"/>
    <w:rsid w:val="00443357"/>
    <w:rsid w:val="00443FD8"/>
    <w:rsid w:val="0044447D"/>
    <w:rsid w:val="004467E8"/>
    <w:rsid w:val="00454E25"/>
    <w:rsid w:val="0046196A"/>
    <w:rsid w:val="004676A8"/>
    <w:rsid w:val="004762B7"/>
    <w:rsid w:val="0047680B"/>
    <w:rsid w:val="004801EB"/>
    <w:rsid w:val="004818AB"/>
    <w:rsid w:val="004819C6"/>
    <w:rsid w:val="004866E0"/>
    <w:rsid w:val="00490606"/>
    <w:rsid w:val="00496A89"/>
    <w:rsid w:val="004A00AB"/>
    <w:rsid w:val="004A1DBA"/>
    <w:rsid w:val="004B21DC"/>
    <w:rsid w:val="004B3090"/>
    <w:rsid w:val="004B5AA1"/>
    <w:rsid w:val="004C1AC4"/>
    <w:rsid w:val="004C6AA1"/>
    <w:rsid w:val="004D10A3"/>
    <w:rsid w:val="004D4093"/>
    <w:rsid w:val="004E0118"/>
    <w:rsid w:val="004E5B5F"/>
    <w:rsid w:val="004E7921"/>
    <w:rsid w:val="004F6461"/>
    <w:rsid w:val="005059C5"/>
    <w:rsid w:val="00520080"/>
    <w:rsid w:val="00520253"/>
    <w:rsid w:val="0052555D"/>
    <w:rsid w:val="005304D3"/>
    <w:rsid w:val="00545F59"/>
    <w:rsid w:val="00566C7B"/>
    <w:rsid w:val="00570022"/>
    <w:rsid w:val="00575BAC"/>
    <w:rsid w:val="00580C75"/>
    <w:rsid w:val="00585FAC"/>
    <w:rsid w:val="005873AC"/>
    <w:rsid w:val="00595A40"/>
    <w:rsid w:val="005A6336"/>
    <w:rsid w:val="005A7E4B"/>
    <w:rsid w:val="005B7982"/>
    <w:rsid w:val="005C65E6"/>
    <w:rsid w:val="005D0C8C"/>
    <w:rsid w:val="005D1905"/>
    <w:rsid w:val="005D53B8"/>
    <w:rsid w:val="005D604A"/>
    <w:rsid w:val="005E06C0"/>
    <w:rsid w:val="005E1890"/>
    <w:rsid w:val="005E7320"/>
    <w:rsid w:val="005F3619"/>
    <w:rsid w:val="005F7F17"/>
    <w:rsid w:val="00600FA7"/>
    <w:rsid w:val="00615A8B"/>
    <w:rsid w:val="006171C1"/>
    <w:rsid w:val="006214B6"/>
    <w:rsid w:val="00622FF5"/>
    <w:rsid w:val="0063181A"/>
    <w:rsid w:val="00631BFB"/>
    <w:rsid w:val="00635907"/>
    <w:rsid w:val="0064257D"/>
    <w:rsid w:val="00663641"/>
    <w:rsid w:val="00664439"/>
    <w:rsid w:val="00681B36"/>
    <w:rsid w:val="0068697E"/>
    <w:rsid w:val="006920FC"/>
    <w:rsid w:val="0069486B"/>
    <w:rsid w:val="006A16C6"/>
    <w:rsid w:val="006A2A23"/>
    <w:rsid w:val="006A353B"/>
    <w:rsid w:val="006A5CCD"/>
    <w:rsid w:val="006B4DD6"/>
    <w:rsid w:val="006D5D6C"/>
    <w:rsid w:val="006E17EF"/>
    <w:rsid w:val="006E3A91"/>
    <w:rsid w:val="006E3F27"/>
    <w:rsid w:val="006F4479"/>
    <w:rsid w:val="006F5C0A"/>
    <w:rsid w:val="007059A0"/>
    <w:rsid w:val="007067A7"/>
    <w:rsid w:val="00731ECE"/>
    <w:rsid w:val="0073357C"/>
    <w:rsid w:val="00740C5D"/>
    <w:rsid w:val="00747741"/>
    <w:rsid w:val="00752A3D"/>
    <w:rsid w:val="00753AF7"/>
    <w:rsid w:val="007604B7"/>
    <w:rsid w:val="00762AAA"/>
    <w:rsid w:val="00766CC2"/>
    <w:rsid w:val="00781E9B"/>
    <w:rsid w:val="00786BCF"/>
    <w:rsid w:val="00787940"/>
    <w:rsid w:val="007907F2"/>
    <w:rsid w:val="00790BEF"/>
    <w:rsid w:val="00792044"/>
    <w:rsid w:val="0079511A"/>
    <w:rsid w:val="007A4FC3"/>
    <w:rsid w:val="007A791F"/>
    <w:rsid w:val="007B38FD"/>
    <w:rsid w:val="007C27CD"/>
    <w:rsid w:val="007C4F27"/>
    <w:rsid w:val="007D0A87"/>
    <w:rsid w:val="007E28CD"/>
    <w:rsid w:val="007E39EE"/>
    <w:rsid w:val="007F2121"/>
    <w:rsid w:val="00810EDE"/>
    <w:rsid w:val="008201E8"/>
    <w:rsid w:val="00823815"/>
    <w:rsid w:val="00827B85"/>
    <w:rsid w:val="0083703C"/>
    <w:rsid w:val="008464E7"/>
    <w:rsid w:val="00854EE6"/>
    <w:rsid w:val="008609FC"/>
    <w:rsid w:val="00861D73"/>
    <w:rsid w:val="00863630"/>
    <w:rsid w:val="00864088"/>
    <w:rsid w:val="00866F1F"/>
    <w:rsid w:val="00874C5F"/>
    <w:rsid w:val="008752AD"/>
    <w:rsid w:val="00875FBF"/>
    <w:rsid w:val="00881C0B"/>
    <w:rsid w:val="00883BE9"/>
    <w:rsid w:val="00894332"/>
    <w:rsid w:val="00896DB3"/>
    <w:rsid w:val="00897AC4"/>
    <w:rsid w:val="008B126C"/>
    <w:rsid w:val="008C79F5"/>
    <w:rsid w:val="008D626A"/>
    <w:rsid w:val="008E0C58"/>
    <w:rsid w:val="008E2056"/>
    <w:rsid w:val="008E58E7"/>
    <w:rsid w:val="008F17FA"/>
    <w:rsid w:val="009061EC"/>
    <w:rsid w:val="009062A0"/>
    <w:rsid w:val="00906899"/>
    <w:rsid w:val="00914AA5"/>
    <w:rsid w:val="00914BF1"/>
    <w:rsid w:val="009153D2"/>
    <w:rsid w:val="009205A7"/>
    <w:rsid w:val="00920B64"/>
    <w:rsid w:val="00924D61"/>
    <w:rsid w:val="00925F52"/>
    <w:rsid w:val="009274EB"/>
    <w:rsid w:val="00941440"/>
    <w:rsid w:val="009418CA"/>
    <w:rsid w:val="009419B4"/>
    <w:rsid w:val="00942348"/>
    <w:rsid w:val="0094600D"/>
    <w:rsid w:val="00946385"/>
    <w:rsid w:val="00946E0B"/>
    <w:rsid w:val="00956E19"/>
    <w:rsid w:val="00961E03"/>
    <w:rsid w:val="00962120"/>
    <w:rsid w:val="00974877"/>
    <w:rsid w:val="009757C4"/>
    <w:rsid w:val="00977364"/>
    <w:rsid w:val="00984A0E"/>
    <w:rsid w:val="0098741E"/>
    <w:rsid w:val="00990910"/>
    <w:rsid w:val="009A0A83"/>
    <w:rsid w:val="009A0B33"/>
    <w:rsid w:val="009B573B"/>
    <w:rsid w:val="009D0DD0"/>
    <w:rsid w:val="009E37C8"/>
    <w:rsid w:val="009E7BA6"/>
    <w:rsid w:val="009E7EC9"/>
    <w:rsid w:val="009F21FF"/>
    <w:rsid w:val="009F4629"/>
    <w:rsid w:val="00A04763"/>
    <w:rsid w:val="00A11DD0"/>
    <w:rsid w:val="00A12377"/>
    <w:rsid w:val="00A1263D"/>
    <w:rsid w:val="00A1574B"/>
    <w:rsid w:val="00A15A2E"/>
    <w:rsid w:val="00A17D19"/>
    <w:rsid w:val="00A17F6F"/>
    <w:rsid w:val="00A20435"/>
    <w:rsid w:val="00A20D4A"/>
    <w:rsid w:val="00A2200D"/>
    <w:rsid w:val="00A24176"/>
    <w:rsid w:val="00A3268B"/>
    <w:rsid w:val="00A34AE0"/>
    <w:rsid w:val="00A53485"/>
    <w:rsid w:val="00A55FF4"/>
    <w:rsid w:val="00A57CEC"/>
    <w:rsid w:val="00A6148C"/>
    <w:rsid w:val="00A615F9"/>
    <w:rsid w:val="00A62E6B"/>
    <w:rsid w:val="00A64D9B"/>
    <w:rsid w:val="00A66E02"/>
    <w:rsid w:val="00A7017E"/>
    <w:rsid w:val="00A71898"/>
    <w:rsid w:val="00A75F3B"/>
    <w:rsid w:val="00A77212"/>
    <w:rsid w:val="00A91FE7"/>
    <w:rsid w:val="00A95D7E"/>
    <w:rsid w:val="00AB4742"/>
    <w:rsid w:val="00AC103A"/>
    <w:rsid w:val="00AC7AB3"/>
    <w:rsid w:val="00AD0FAB"/>
    <w:rsid w:val="00AD1ED4"/>
    <w:rsid w:val="00AD38C9"/>
    <w:rsid w:val="00AD4691"/>
    <w:rsid w:val="00AD5B4B"/>
    <w:rsid w:val="00AF1D82"/>
    <w:rsid w:val="00AF38C9"/>
    <w:rsid w:val="00AF55D0"/>
    <w:rsid w:val="00B0013A"/>
    <w:rsid w:val="00B04ECF"/>
    <w:rsid w:val="00B14CF4"/>
    <w:rsid w:val="00B167A9"/>
    <w:rsid w:val="00B2296B"/>
    <w:rsid w:val="00B2797C"/>
    <w:rsid w:val="00B30A7E"/>
    <w:rsid w:val="00B32A09"/>
    <w:rsid w:val="00B40E82"/>
    <w:rsid w:val="00B41B3C"/>
    <w:rsid w:val="00B43823"/>
    <w:rsid w:val="00B46AB4"/>
    <w:rsid w:val="00B5029F"/>
    <w:rsid w:val="00B55F72"/>
    <w:rsid w:val="00B76BF6"/>
    <w:rsid w:val="00B80803"/>
    <w:rsid w:val="00B80AAE"/>
    <w:rsid w:val="00B81D7B"/>
    <w:rsid w:val="00B9444E"/>
    <w:rsid w:val="00BA013B"/>
    <w:rsid w:val="00BA2DBB"/>
    <w:rsid w:val="00BA4930"/>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16BB1"/>
    <w:rsid w:val="00C23842"/>
    <w:rsid w:val="00C34AEE"/>
    <w:rsid w:val="00C3549F"/>
    <w:rsid w:val="00C37C88"/>
    <w:rsid w:val="00C40F73"/>
    <w:rsid w:val="00C43448"/>
    <w:rsid w:val="00C439A8"/>
    <w:rsid w:val="00C4743C"/>
    <w:rsid w:val="00C53FE1"/>
    <w:rsid w:val="00C55ACE"/>
    <w:rsid w:val="00C563DA"/>
    <w:rsid w:val="00C60984"/>
    <w:rsid w:val="00C62673"/>
    <w:rsid w:val="00C62700"/>
    <w:rsid w:val="00C633F6"/>
    <w:rsid w:val="00C64037"/>
    <w:rsid w:val="00C707FC"/>
    <w:rsid w:val="00C76252"/>
    <w:rsid w:val="00C91998"/>
    <w:rsid w:val="00C94A12"/>
    <w:rsid w:val="00CB49B7"/>
    <w:rsid w:val="00CC3A60"/>
    <w:rsid w:val="00CD4F95"/>
    <w:rsid w:val="00CD7B47"/>
    <w:rsid w:val="00CD7E95"/>
    <w:rsid w:val="00CE393C"/>
    <w:rsid w:val="00CE62A3"/>
    <w:rsid w:val="00CF008F"/>
    <w:rsid w:val="00D029F8"/>
    <w:rsid w:val="00D02AF7"/>
    <w:rsid w:val="00D05B35"/>
    <w:rsid w:val="00D12064"/>
    <w:rsid w:val="00D129A3"/>
    <w:rsid w:val="00D133A9"/>
    <w:rsid w:val="00D173C3"/>
    <w:rsid w:val="00D20CF0"/>
    <w:rsid w:val="00D2508B"/>
    <w:rsid w:val="00D2561F"/>
    <w:rsid w:val="00D373B8"/>
    <w:rsid w:val="00D37508"/>
    <w:rsid w:val="00D40843"/>
    <w:rsid w:val="00D40855"/>
    <w:rsid w:val="00D470BE"/>
    <w:rsid w:val="00D54EC6"/>
    <w:rsid w:val="00D6249D"/>
    <w:rsid w:val="00D630AB"/>
    <w:rsid w:val="00D83B9A"/>
    <w:rsid w:val="00D83F52"/>
    <w:rsid w:val="00D86A4E"/>
    <w:rsid w:val="00D8723D"/>
    <w:rsid w:val="00DB4140"/>
    <w:rsid w:val="00DB44FF"/>
    <w:rsid w:val="00DC3A3A"/>
    <w:rsid w:val="00DC65F9"/>
    <w:rsid w:val="00DD16AB"/>
    <w:rsid w:val="00DD357A"/>
    <w:rsid w:val="00DD41DE"/>
    <w:rsid w:val="00DD51E0"/>
    <w:rsid w:val="00DD7BB9"/>
    <w:rsid w:val="00DF04B1"/>
    <w:rsid w:val="00DF0B98"/>
    <w:rsid w:val="00E151AB"/>
    <w:rsid w:val="00E21197"/>
    <w:rsid w:val="00E226E9"/>
    <w:rsid w:val="00E2776B"/>
    <w:rsid w:val="00E34562"/>
    <w:rsid w:val="00E37160"/>
    <w:rsid w:val="00E40DF9"/>
    <w:rsid w:val="00E42378"/>
    <w:rsid w:val="00E443AE"/>
    <w:rsid w:val="00E44624"/>
    <w:rsid w:val="00E450F6"/>
    <w:rsid w:val="00E4562C"/>
    <w:rsid w:val="00E52DB0"/>
    <w:rsid w:val="00E5502B"/>
    <w:rsid w:val="00E56B59"/>
    <w:rsid w:val="00E65294"/>
    <w:rsid w:val="00E65E16"/>
    <w:rsid w:val="00E66CE9"/>
    <w:rsid w:val="00E76725"/>
    <w:rsid w:val="00E773C8"/>
    <w:rsid w:val="00E8115C"/>
    <w:rsid w:val="00E840EC"/>
    <w:rsid w:val="00E87585"/>
    <w:rsid w:val="00E97C9C"/>
    <w:rsid w:val="00EA0213"/>
    <w:rsid w:val="00EA0216"/>
    <w:rsid w:val="00EA0E6B"/>
    <w:rsid w:val="00EA2107"/>
    <w:rsid w:val="00EA63C4"/>
    <w:rsid w:val="00EA71C5"/>
    <w:rsid w:val="00EA7EAF"/>
    <w:rsid w:val="00EB02DE"/>
    <w:rsid w:val="00EB3B1F"/>
    <w:rsid w:val="00EC067E"/>
    <w:rsid w:val="00ED41AE"/>
    <w:rsid w:val="00ED6AFA"/>
    <w:rsid w:val="00ED6F9C"/>
    <w:rsid w:val="00EE3ED6"/>
    <w:rsid w:val="00EE4382"/>
    <w:rsid w:val="00EE490F"/>
    <w:rsid w:val="00EE637E"/>
    <w:rsid w:val="00EF087F"/>
    <w:rsid w:val="00EF2945"/>
    <w:rsid w:val="00EF4338"/>
    <w:rsid w:val="00F066A7"/>
    <w:rsid w:val="00F07662"/>
    <w:rsid w:val="00F1365F"/>
    <w:rsid w:val="00F13916"/>
    <w:rsid w:val="00F16AAE"/>
    <w:rsid w:val="00F16BC0"/>
    <w:rsid w:val="00F17886"/>
    <w:rsid w:val="00F17CA3"/>
    <w:rsid w:val="00F24CCC"/>
    <w:rsid w:val="00F24E34"/>
    <w:rsid w:val="00F43497"/>
    <w:rsid w:val="00F44003"/>
    <w:rsid w:val="00F559A3"/>
    <w:rsid w:val="00F640A1"/>
    <w:rsid w:val="00F657F8"/>
    <w:rsid w:val="00F6605B"/>
    <w:rsid w:val="00F66A91"/>
    <w:rsid w:val="00F702D1"/>
    <w:rsid w:val="00F70AAF"/>
    <w:rsid w:val="00F73EE0"/>
    <w:rsid w:val="00F81B56"/>
    <w:rsid w:val="00F9110E"/>
    <w:rsid w:val="00F9369A"/>
    <w:rsid w:val="00F956A3"/>
    <w:rsid w:val="00FA0360"/>
    <w:rsid w:val="00FA75FE"/>
    <w:rsid w:val="00FB3443"/>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F38C469"/>
  <w15:chartTrackingRefBased/>
  <w15:docId w15:val="{D7FED67F-9E91-4B04-90B7-3C27ABFB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D6"/>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99"/>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paragraph" w:customStyle="1" w:styleId="TableParagraph">
    <w:name w:val="Table Paragraph"/>
    <w:basedOn w:val="Normal"/>
    <w:uiPriority w:val="1"/>
    <w:qFormat/>
    <w:rsid w:val="00F13916"/>
    <w:pPr>
      <w:widowControl w:val="0"/>
    </w:pPr>
    <w:rPr>
      <w:rFonts w:ascii="Arial" w:eastAsia="Arial" w:hAnsi="Arial" w:cs="Arial"/>
      <w:sz w:val="22"/>
      <w:szCs w:val="22"/>
      <w:lang w:val="en-US"/>
    </w:rPr>
  </w:style>
  <w:style w:type="character" w:styleId="CommentReference">
    <w:name w:val="annotation reference"/>
    <w:rsid w:val="00A12377"/>
    <w:rPr>
      <w:sz w:val="16"/>
      <w:szCs w:val="16"/>
    </w:rPr>
  </w:style>
  <w:style w:type="paragraph" w:styleId="CommentText">
    <w:name w:val="annotation text"/>
    <w:basedOn w:val="Normal"/>
    <w:link w:val="CommentTextChar"/>
    <w:rsid w:val="00A12377"/>
    <w:rPr>
      <w:sz w:val="20"/>
      <w:szCs w:val="20"/>
    </w:rPr>
  </w:style>
  <w:style w:type="character" w:customStyle="1" w:styleId="CommentTextChar">
    <w:name w:val="Comment Text Char"/>
    <w:link w:val="CommentText"/>
    <w:rsid w:val="00A12377"/>
    <w:rPr>
      <w:lang w:eastAsia="en-US"/>
    </w:rPr>
  </w:style>
  <w:style w:type="paragraph" w:styleId="CommentSubject">
    <w:name w:val="annotation subject"/>
    <w:basedOn w:val="CommentText"/>
    <w:next w:val="CommentText"/>
    <w:link w:val="CommentSubjectChar"/>
    <w:rsid w:val="00A12377"/>
    <w:rPr>
      <w:b/>
      <w:bCs/>
    </w:rPr>
  </w:style>
  <w:style w:type="character" w:customStyle="1" w:styleId="CommentSubjectChar">
    <w:name w:val="Comment Subject Char"/>
    <w:link w:val="CommentSubject"/>
    <w:rsid w:val="00A12377"/>
    <w:rPr>
      <w:b/>
      <w:bCs/>
      <w:lang w:eastAsia="en-US"/>
    </w:rPr>
  </w:style>
  <w:style w:type="paragraph" w:styleId="Revision">
    <w:name w:val="Revision"/>
    <w:hidden/>
    <w:uiPriority w:val="99"/>
    <w:semiHidden/>
    <w:rsid w:val="001603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elaide.edu.au/hr/docs/pdp-core-capability-diction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FE233A2696E4094AA114103647681" ma:contentTypeVersion="12" ma:contentTypeDescription="Create a new document." ma:contentTypeScope="" ma:versionID="3a7b163e7e5e84824b1deb7f9f93ab66">
  <xsd:schema xmlns:xsd="http://www.w3.org/2001/XMLSchema" xmlns:xs="http://www.w3.org/2001/XMLSchema" xmlns:p="http://schemas.microsoft.com/office/2006/metadata/properties" xmlns:ns3="676e4f8d-03c0-435f-ac83-20c2e2cb2419" xmlns:ns4="6f6bfc33-d883-486d-8a97-87c88d6edbf6" targetNamespace="http://schemas.microsoft.com/office/2006/metadata/properties" ma:root="true" ma:fieldsID="d1b522869872eae203bf4359064ac704" ns3:_="" ns4:_="">
    <xsd:import namespace="676e4f8d-03c0-435f-ac83-20c2e2cb2419"/>
    <xsd:import namespace="6f6bfc33-d883-486d-8a97-87c88d6edb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e4f8d-03c0-435f-ac83-20c2e2cb24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fc33-d883-486d-8a97-87c88d6edb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7667-9D3E-44BA-B804-8087E02CC7F4}">
  <ds:schemaRefs>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6f6bfc33-d883-486d-8a97-87c88d6edbf6"/>
    <ds:schemaRef ds:uri="676e4f8d-03c0-435f-ac83-20c2e2cb2419"/>
    <ds:schemaRef ds:uri="http://schemas.microsoft.com/office/2006/metadata/properties"/>
  </ds:schemaRefs>
</ds:datastoreItem>
</file>

<file path=customXml/itemProps2.xml><?xml version="1.0" encoding="utf-8"?>
<ds:datastoreItem xmlns:ds="http://schemas.openxmlformats.org/officeDocument/2006/customXml" ds:itemID="{A75628C2-FBB9-45EE-B329-238F87FEEF7A}">
  <ds:schemaRefs>
    <ds:schemaRef ds:uri="http://schemas.microsoft.com/sharepoint/v3/contenttype/forms"/>
  </ds:schemaRefs>
</ds:datastoreItem>
</file>

<file path=customXml/itemProps3.xml><?xml version="1.0" encoding="utf-8"?>
<ds:datastoreItem xmlns:ds="http://schemas.openxmlformats.org/officeDocument/2006/customXml" ds:itemID="{7FB6AF0E-6B67-4C27-BCE5-56D1F810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e4f8d-03c0-435f-ac83-20c2e2cb2419"/>
    <ds:schemaRef ds:uri="6f6bfc33-d883-486d-8a97-87c88d6e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39525-3C63-419B-A5E0-5F7C518F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7716</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Lauren McIver</cp:lastModifiedBy>
  <cp:revision>3</cp:revision>
  <cp:lastPrinted>2016-04-18T01:36:00Z</cp:lastPrinted>
  <dcterms:created xsi:type="dcterms:W3CDTF">2024-09-28T02:41:00Z</dcterms:created>
  <dcterms:modified xsi:type="dcterms:W3CDTF">2024-09-30T00:57:00Z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0x010100215FE233A2696E4094AA114103647681</vt:lpwstr>
  </property>
</Properties>
</file>