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826183" w14:textId="77777777" w:rsidR="00522AD1" w:rsidRPr="00F571C6" w:rsidRDefault="00F50CD5">
      <w:pPr>
        <w:pStyle w:val="BodyText"/>
        <w:spacing w:before="76"/>
        <w:ind w:left="113"/>
        <w:rPr>
          <w:sz w:val="32"/>
          <w:szCs w:val="32"/>
        </w:rPr>
      </w:pPr>
      <w:r w:rsidRPr="00F571C6">
        <w:rPr>
          <w:noProof/>
          <w:sz w:val="32"/>
          <w:szCs w:val="32"/>
        </w:rPr>
        <w:drawing>
          <wp:anchor distT="0" distB="0" distL="0" distR="0" simplePos="0" relativeHeight="15728640" behindDoc="0" locked="0" layoutInCell="1" allowOverlap="1" wp14:anchorId="53B718D9" wp14:editId="32411732">
            <wp:simplePos x="0" y="0"/>
            <wp:positionH relativeFrom="page">
              <wp:posOffset>5057775</wp:posOffset>
            </wp:positionH>
            <wp:positionV relativeFrom="paragraph">
              <wp:posOffset>49655</wp:posOffset>
            </wp:positionV>
            <wp:extent cx="1974850" cy="604520"/>
            <wp:effectExtent l="0" t="0" r="0" b="0"/>
            <wp:wrapNone/>
            <wp:docPr id="2" name="Image 2" descr="UoA_logo_mon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UoA_logo_mono.png"/>
                    <pic:cNvPicPr/>
                  </pic:nvPicPr>
                  <pic:blipFill>
                    <a:blip r:embed="rId7" cstate="print"/>
                    <a:stretch>
                      <a:fillRect/>
                    </a:stretch>
                  </pic:blipFill>
                  <pic:spPr>
                    <a:xfrm>
                      <a:off x="0" y="0"/>
                      <a:ext cx="1974850" cy="604520"/>
                    </a:xfrm>
                    <a:prstGeom prst="rect">
                      <a:avLst/>
                    </a:prstGeom>
                  </pic:spPr>
                </pic:pic>
              </a:graphicData>
            </a:graphic>
          </wp:anchor>
        </w:drawing>
      </w:r>
      <w:r w:rsidRPr="00F571C6">
        <w:rPr>
          <w:sz w:val="32"/>
          <w:szCs w:val="32"/>
        </w:rPr>
        <w:t>POSITION</w:t>
      </w:r>
      <w:r w:rsidRPr="00F571C6">
        <w:rPr>
          <w:spacing w:val="-11"/>
          <w:sz w:val="32"/>
          <w:szCs w:val="32"/>
        </w:rPr>
        <w:t xml:space="preserve"> </w:t>
      </w:r>
      <w:r w:rsidRPr="00F571C6">
        <w:rPr>
          <w:spacing w:val="-2"/>
          <w:sz w:val="32"/>
          <w:szCs w:val="32"/>
        </w:rPr>
        <w:t>DESCRIPTION</w:t>
      </w:r>
    </w:p>
    <w:p w14:paraId="25E3CFF5" w14:textId="77777777" w:rsidR="00522AD1" w:rsidRDefault="00522AD1">
      <w:pPr>
        <w:rPr>
          <w:b/>
          <w:sz w:val="20"/>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1559"/>
      </w:tblGrid>
      <w:tr w:rsidR="00F571C6" w:rsidRPr="004A1DBA" w14:paraId="352B5DC9" w14:textId="77777777" w:rsidTr="00F571C6">
        <w:trPr>
          <w:trHeight w:val="184"/>
        </w:trPr>
        <w:tc>
          <w:tcPr>
            <w:tcW w:w="3006" w:type="dxa"/>
            <w:shd w:val="clear" w:color="auto" w:fill="auto"/>
            <w:vAlign w:val="center"/>
          </w:tcPr>
          <w:p w14:paraId="039E1B4B" w14:textId="77777777" w:rsidR="00F571C6" w:rsidRPr="00030A86" w:rsidRDefault="00F571C6" w:rsidP="0064587D">
            <w:pPr>
              <w:pStyle w:val="NoParagraphStyle"/>
              <w:ind w:left="-108" w:firstLine="108"/>
              <w:rPr>
                <w:rFonts w:ascii="Arial" w:hAnsi="Arial" w:cs="Arial"/>
                <w:b/>
                <w:spacing w:val="-1"/>
                <w:sz w:val="12"/>
                <w:szCs w:val="12"/>
                <w:lang w:val="en-US"/>
              </w:rPr>
            </w:pPr>
            <w:r w:rsidRPr="00030A86">
              <w:rPr>
                <w:rFonts w:ascii="Arial" w:hAnsi="Arial" w:cs="Arial"/>
                <w:b/>
                <w:spacing w:val="-1"/>
                <w:sz w:val="12"/>
                <w:szCs w:val="12"/>
                <w:lang w:val="en-US"/>
              </w:rPr>
              <w:t>Position Descri</w:t>
            </w:r>
            <w:r>
              <w:rPr>
                <w:rFonts w:ascii="Arial" w:hAnsi="Arial" w:cs="Arial"/>
                <w:b/>
                <w:spacing w:val="-1"/>
                <w:sz w:val="12"/>
                <w:szCs w:val="12"/>
                <w:lang w:val="en-US"/>
              </w:rPr>
              <w:t>ption Classification Approved</w:t>
            </w:r>
          </w:p>
        </w:tc>
        <w:tc>
          <w:tcPr>
            <w:tcW w:w="1559" w:type="dxa"/>
          </w:tcPr>
          <w:p w14:paraId="6389B681" w14:textId="77777777" w:rsidR="00F571C6" w:rsidRPr="00030A86" w:rsidRDefault="00F571C6" w:rsidP="0064587D">
            <w:pPr>
              <w:pStyle w:val="NoParagraphStyle"/>
              <w:rPr>
                <w:rFonts w:ascii="Arial" w:hAnsi="Arial" w:cs="Arial"/>
                <w:b/>
                <w:spacing w:val="-1"/>
                <w:sz w:val="12"/>
                <w:szCs w:val="12"/>
                <w:lang w:val="en-US"/>
              </w:rPr>
            </w:pPr>
            <w:r w:rsidRPr="00030A86">
              <w:rPr>
                <w:rFonts w:ascii="Arial" w:hAnsi="Arial" w:cs="Arial"/>
                <w:b/>
                <w:spacing w:val="-1"/>
                <w:sz w:val="12"/>
                <w:szCs w:val="12"/>
                <w:lang w:val="en-US"/>
              </w:rPr>
              <w:t>Date</w:t>
            </w:r>
          </w:p>
        </w:tc>
      </w:tr>
      <w:tr w:rsidR="00F571C6" w:rsidRPr="004A1DBA" w14:paraId="4C45C959" w14:textId="77777777" w:rsidTr="00F571C6">
        <w:trPr>
          <w:trHeight w:val="184"/>
        </w:trPr>
        <w:tc>
          <w:tcPr>
            <w:tcW w:w="3006" w:type="dxa"/>
            <w:shd w:val="clear" w:color="auto" w:fill="auto"/>
            <w:vAlign w:val="center"/>
          </w:tcPr>
          <w:p w14:paraId="5BB9C993" w14:textId="77777777" w:rsidR="00F571C6" w:rsidRPr="004A1DBA" w:rsidRDefault="00F571C6" w:rsidP="0064587D">
            <w:pPr>
              <w:pStyle w:val="NoParagraphStyle"/>
              <w:ind w:left="-108" w:firstLine="108"/>
              <w:rPr>
                <w:rFonts w:ascii="Arial" w:hAnsi="Arial" w:cs="Arial"/>
                <w:spacing w:val="-1"/>
                <w:sz w:val="12"/>
                <w:szCs w:val="12"/>
                <w:lang w:val="en-US"/>
              </w:rPr>
            </w:pPr>
            <w:r w:rsidRPr="004A1DBA">
              <w:rPr>
                <w:rFonts w:ascii="Arial" w:hAnsi="Arial" w:cs="Arial"/>
                <w:spacing w:val="-1"/>
                <w:sz w:val="12"/>
                <w:szCs w:val="12"/>
                <w:lang w:val="en-US"/>
              </w:rPr>
              <w:t>Human Resources</w:t>
            </w:r>
            <w:r>
              <w:rPr>
                <w:rFonts w:ascii="Arial" w:hAnsi="Arial" w:cs="Arial"/>
                <w:spacing w:val="-1"/>
                <w:sz w:val="12"/>
                <w:szCs w:val="12"/>
                <w:lang w:val="en-US"/>
              </w:rPr>
              <w:t xml:space="preserve"> Branch</w:t>
            </w:r>
          </w:p>
        </w:tc>
        <w:tc>
          <w:tcPr>
            <w:tcW w:w="1559" w:type="dxa"/>
          </w:tcPr>
          <w:p w14:paraId="0176F947" w14:textId="6E221C86" w:rsidR="00F571C6" w:rsidRPr="004A1DBA" w:rsidRDefault="00002AC4" w:rsidP="0064587D">
            <w:pPr>
              <w:pStyle w:val="NoParagraphStyle"/>
              <w:rPr>
                <w:rFonts w:ascii="Arial" w:hAnsi="Arial" w:cs="Arial"/>
                <w:spacing w:val="-1"/>
                <w:sz w:val="12"/>
                <w:szCs w:val="12"/>
                <w:lang w:val="en-US"/>
              </w:rPr>
            </w:pPr>
            <w:r>
              <w:rPr>
                <w:rFonts w:ascii="Arial" w:hAnsi="Arial" w:cs="Arial"/>
                <w:spacing w:val="-1"/>
                <w:sz w:val="12"/>
                <w:szCs w:val="12"/>
                <w:lang w:val="en-US"/>
              </w:rPr>
              <w:t>4/6/2024</w:t>
            </w:r>
          </w:p>
        </w:tc>
      </w:tr>
    </w:tbl>
    <w:p w14:paraId="0B66B462" w14:textId="77777777" w:rsidR="006A634C" w:rsidRDefault="006A634C">
      <w:pPr>
        <w:rPr>
          <w:b/>
          <w:sz w:val="20"/>
        </w:rPr>
      </w:pPr>
    </w:p>
    <w:p w14:paraId="35006577" w14:textId="77777777" w:rsidR="00522AD1" w:rsidRDefault="00522AD1">
      <w:pPr>
        <w:spacing w:after="1"/>
        <w:rPr>
          <w:b/>
          <w:sz w:val="2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4"/>
        <w:gridCol w:w="5982"/>
      </w:tblGrid>
      <w:tr w:rsidR="00522AD1" w:rsidRPr="006A634C" w14:paraId="440172E1" w14:textId="77777777">
        <w:trPr>
          <w:trHeight w:val="311"/>
        </w:trPr>
        <w:tc>
          <w:tcPr>
            <w:tcW w:w="10236" w:type="dxa"/>
            <w:gridSpan w:val="2"/>
            <w:shd w:val="clear" w:color="auto" w:fill="D9D9D9"/>
          </w:tcPr>
          <w:p w14:paraId="6B41525C" w14:textId="77777777" w:rsidR="00522AD1" w:rsidRPr="006A6E1B" w:rsidRDefault="00F50CD5">
            <w:pPr>
              <w:pStyle w:val="TableParagraph"/>
              <w:spacing w:before="35"/>
              <w:rPr>
                <w:b/>
                <w:sz w:val="20"/>
                <w:szCs w:val="20"/>
              </w:rPr>
            </w:pPr>
            <w:r w:rsidRPr="006A6E1B">
              <w:rPr>
                <w:b/>
                <w:sz w:val="20"/>
                <w:szCs w:val="20"/>
              </w:rPr>
              <w:t>POSITION</w:t>
            </w:r>
            <w:r w:rsidRPr="006A6E1B">
              <w:rPr>
                <w:b/>
                <w:spacing w:val="-11"/>
                <w:sz w:val="20"/>
                <w:szCs w:val="20"/>
              </w:rPr>
              <w:t xml:space="preserve"> </w:t>
            </w:r>
            <w:r w:rsidRPr="006A6E1B">
              <w:rPr>
                <w:b/>
                <w:spacing w:val="-2"/>
                <w:sz w:val="20"/>
                <w:szCs w:val="20"/>
              </w:rPr>
              <w:t>DETAILS</w:t>
            </w:r>
          </w:p>
        </w:tc>
      </w:tr>
      <w:tr w:rsidR="00522AD1" w:rsidRPr="006A634C" w14:paraId="4DB208E6" w14:textId="77777777">
        <w:trPr>
          <w:trHeight w:val="350"/>
        </w:trPr>
        <w:tc>
          <w:tcPr>
            <w:tcW w:w="4254" w:type="dxa"/>
          </w:tcPr>
          <w:p w14:paraId="06A10B77" w14:textId="77777777" w:rsidR="00522AD1" w:rsidRPr="006A6E1B" w:rsidRDefault="00F50CD5">
            <w:pPr>
              <w:pStyle w:val="TableParagraph"/>
              <w:spacing w:before="54"/>
              <w:rPr>
                <w:b/>
                <w:sz w:val="20"/>
                <w:szCs w:val="20"/>
              </w:rPr>
            </w:pPr>
            <w:r w:rsidRPr="006A6E1B">
              <w:rPr>
                <w:b/>
                <w:sz w:val="20"/>
                <w:szCs w:val="20"/>
              </w:rPr>
              <w:t>Position</w:t>
            </w:r>
            <w:r w:rsidRPr="006A6E1B">
              <w:rPr>
                <w:b/>
                <w:spacing w:val="-9"/>
                <w:sz w:val="20"/>
                <w:szCs w:val="20"/>
              </w:rPr>
              <w:t xml:space="preserve"> </w:t>
            </w:r>
            <w:r w:rsidRPr="006A6E1B">
              <w:rPr>
                <w:b/>
                <w:spacing w:val="-2"/>
                <w:sz w:val="20"/>
                <w:szCs w:val="20"/>
              </w:rPr>
              <w:t>Title:</w:t>
            </w:r>
          </w:p>
        </w:tc>
        <w:tc>
          <w:tcPr>
            <w:tcW w:w="5982" w:type="dxa"/>
          </w:tcPr>
          <w:p w14:paraId="6B419305" w14:textId="77777777" w:rsidR="00522AD1" w:rsidRPr="006A6E1B" w:rsidRDefault="00F50CD5" w:rsidP="006A6E1B">
            <w:pPr>
              <w:pStyle w:val="TableParagraph"/>
              <w:spacing w:before="60" w:after="60"/>
              <w:rPr>
                <w:sz w:val="20"/>
                <w:szCs w:val="20"/>
              </w:rPr>
            </w:pPr>
            <w:r w:rsidRPr="006A6E1B">
              <w:rPr>
                <w:sz w:val="20"/>
                <w:szCs w:val="20"/>
              </w:rPr>
              <w:t>Assistant</w:t>
            </w:r>
            <w:r w:rsidRPr="006A6E1B">
              <w:rPr>
                <w:spacing w:val="-11"/>
                <w:sz w:val="20"/>
                <w:szCs w:val="20"/>
              </w:rPr>
              <w:t xml:space="preserve"> </w:t>
            </w:r>
            <w:r w:rsidRPr="006A6E1B">
              <w:rPr>
                <w:sz w:val="20"/>
                <w:szCs w:val="20"/>
              </w:rPr>
              <w:t>Revenue</w:t>
            </w:r>
            <w:r w:rsidRPr="006A6E1B">
              <w:rPr>
                <w:spacing w:val="-11"/>
                <w:sz w:val="20"/>
                <w:szCs w:val="20"/>
              </w:rPr>
              <w:t xml:space="preserve"> </w:t>
            </w:r>
            <w:r w:rsidRPr="006A6E1B">
              <w:rPr>
                <w:spacing w:val="-2"/>
                <w:sz w:val="20"/>
                <w:szCs w:val="20"/>
              </w:rPr>
              <w:t>Officer</w:t>
            </w:r>
          </w:p>
        </w:tc>
      </w:tr>
      <w:tr w:rsidR="00522AD1" w:rsidRPr="006A634C" w14:paraId="2EB35F14" w14:textId="77777777">
        <w:trPr>
          <w:trHeight w:val="311"/>
        </w:trPr>
        <w:tc>
          <w:tcPr>
            <w:tcW w:w="4254" w:type="dxa"/>
          </w:tcPr>
          <w:p w14:paraId="420C308D" w14:textId="77777777" w:rsidR="00522AD1" w:rsidRPr="006A6E1B" w:rsidRDefault="00F50CD5">
            <w:pPr>
              <w:pStyle w:val="TableParagraph"/>
              <w:spacing w:before="35"/>
              <w:rPr>
                <w:b/>
                <w:sz w:val="20"/>
                <w:szCs w:val="20"/>
              </w:rPr>
            </w:pPr>
            <w:r w:rsidRPr="006A6E1B">
              <w:rPr>
                <w:b/>
                <w:sz w:val="20"/>
                <w:szCs w:val="20"/>
              </w:rPr>
              <w:t>Position</w:t>
            </w:r>
            <w:r w:rsidRPr="006A6E1B">
              <w:rPr>
                <w:b/>
                <w:spacing w:val="-9"/>
                <w:sz w:val="20"/>
                <w:szCs w:val="20"/>
              </w:rPr>
              <w:t xml:space="preserve"> </w:t>
            </w:r>
            <w:r w:rsidRPr="006A6E1B">
              <w:rPr>
                <w:b/>
                <w:spacing w:val="-2"/>
                <w:sz w:val="20"/>
                <w:szCs w:val="20"/>
              </w:rPr>
              <w:t>Number:</w:t>
            </w:r>
          </w:p>
        </w:tc>
        <w:tc>
          <w:tcPr>
            <w:tcW w:w="5982" w:type="dxa"/>
          </w:tcPr>
          <w:p w14:paraId="68AF789F" w14:textId="0E6F2614" w:rsidR="00522AD1" w:rsidRPr="006A6E1B" w:rsidRDefault="00BC46DC" w:rsidP="006A6E1B">
            <w:pPr>
              <w:pStyle w:val="TableParagraph"/>
              <w:spacing w:before="60" w:after="60"/>
              <w:rPr>
                <w:sz w:val="20"/>
                <w:szCs w:val="20"/>
              </w:rPr>
            </w:pPr>
            <w:r>
              <w:rPr>
                <w:sz w:val="20"/>
                <w:szCs w:val="20"/>
              </w:rPr>
              <w:t>00026403</w:t>
            </w:r>
          </w:p>
        </w:tc>
      </w:tr>
      <w:tr w:rsidR="00522AD1" w:rsidRPr="006A634C" w14:paraId="45566C8C" w14:textId="77777777">
        <w:trPr>
          <w:trHeight w:val="311"/>
        </w:trPr>
        <w:tc>
          <w:tcPr>
            <w:tcW w:w="4254" w:type="dxa"/>
          </w:tcPr>
          <w:p w14:paraId="32534AA6" w14:textId="77777777" w:rsidR="00522AD1" w:rsidRPr="006A6E1B" w:rsidRDefault="00F50CD5">
            <w:pPr>
              <w:pStyle w:val="TableParagraph"/>
              <w:spacing w:before="38"/>
              <w:rPr>
                <w:b/>
                <w:sz w:val="20"/>
                <w:szCs w:val="20"/>
              </w:rPr>
            </w:pPr>
            <w:r w:rsidRPr="006A6E1B">
              <w:rPr>
                <w:b/>
                <w:spacing w:val="-2"/>
                <w:sz w:val="20"/>
                <w:szCs w:val="20"/>
              </w:rPr>
              <w:t>Classification:</w:t>
            </w:r>
          </w:p>
        </w:tc>
        <w:tc>
          <w:tcPr>
            <w:tcW w:w="5982" w:type="dxa"/>
          </w:tcPr>
          <w:p w14:paraId="4063879D" w14:textId="6AE9C442" w:rsidR="00522AD1" w:rsidRPr="006A6E1B" w:rsidRDefault="0004547B" w:rsidP="006A6E1B">
            <w:pPr>
              <w:pStyle w:val="TableParagraph"/>
              <w:spacing w:before="60" w:after="60"/>
              <w:rPr>
                <w:sz w:val="20"/>
                <w:szCs w:val="20"/>
              </w:rPr>
            </w:pPr>
            <w:r w:rsidRPr="006A6E1B">
              <w:rPr>
                <w:sz w:val="20"/>
                <w:szCs w:val="20"/>
              </w:rPr>
              <w:t>HEO4</w:t>
            </w:r>
          </w:p>
        </w:tc>
      </w:tr>
      <w:tr w:rsidR="00522AD1" w:rsidRPr="006A634C" w14:paraId="3C7328CD" w14:textId="77777777">
        <w:trPr>
          <w:trHeight w:val="311"/>
        </w:trPr>
        <w:tc>
          <w:tcPr>
            <w:tcW w:w="4254" w:type="dxa"/>
          </w:tcPr>
          <w:p w14:paraId="1F8F20E3" w14:textId="77777777" w:rsidR="00522AD1" w:rsidRPr="006A6E1B" w:rsidRDefault="00F50CD5">
            <w:pPr>
              <w:pStyle w:val="TableParagraph"/>
              <w:spacing w:before="38"/>
              <w:rPr>
                <w:b/>
                <w:sz w:val="20"/>
                <w:szCs w:val="20"/>
              </w:rPr>
            </w:pPr>
            <w:r w:rsidRPr="006A6E1B">
              <w:rPr>
                <w:b/>
                <w:spacing w:val="-2"/>
                <w:sz w:val="20"/>
                <w:szCs w:val="20"/>
              </w:rPr>
              <w:t>Faculty/Division:</w:t>
            </w:r>
          </w:p>
        </w:tc>
        <w:tc>
          <w:tcPr>
            <w:tcW w:w="5982" w:type="dxa"/>
          </w:tcPr>
          <w:p w14:paraId="50ED58C4" w14:textId="77777777" w:rsidR="00522AD1" w:rsidRPr="006A6E1B" w:rsidRDefault="00F50CD5" w:rsidP="006A6E1B">
            <w:pPr>
              <w:pStyle w:val="TableParagraph"/>
              <w:spacing w:before="60" w:after="60"/>
              <w:rPr>
                <w:sz w:val="20"/>
                <w:szCs w:val="20"/>
              </w:rPr>
            </w:pPr>
            <w:r w:rsidRPr="006A6E1B">
              <w:rPr>
                <w:spacing w:val="-4"/>
                <w:sz w:val="20"/>
                <w:szCs w:val="20"/>
              </w:rPr>
              <w:t>University</w:t>
            </w:r>
            <w:r w:rsidRPr="006A6E1B">
              <w:rPr>
                <w:spacing w:val="5"/>
                <w:sz w:val="20"/>
                <w:szCs w:val="20"/>
              </w:rPr>
              <w:t xml:space="preserve"> </w:t>
            </w:r>
            <w:r w:rsidRPr="006A6E1B">
              <w:rPr>
                <w:spacing w:val="-2"/>
                <w:sz w:val="20"/>
                <w:szCs w:val="20"/>
              </w:rPr>
              <w:t>Operations</w:t>
            </w:r>
          </w:p>
        </w:tc>
      </w:tr>
      <w:tr w:rsidR="00522AD1" w:rsidRPr="006A634C" w14:paraId="08045284" w14:textId="77777777">
        <w:trPr>
          <w:trHeight w:val="311"/>
        </w:trPr>
        <w:tc>
          <w:tcPr>
            <w:tcW w:w="4254" w:type="dxa"/>
          </w:tcPr>
          <w:p w14:paraId="28F112E5" w14:textId="77777777" w:rsidR="00522AD1" w:rsidRPr="006A6E1B" w:rsidRDefault="00F50CD5">
            <w:pPr>
              <w:pStyle w:val="TableParagraph"/>
              <w:spacing w:before="38"/>
              <w:rPr>
                <w:b/>
                <w:sz w:val="20"/>
                <w:szCs w:val="20"/>
              </w:rPr>
            </w:pPr>
            <w:r w:rsidRPr="006A6E1B">
              <w:rPr>
                <w:b/>
                <w:spacing w:val="-2"/>
                <w:sz w:val="20"/>
                <w:szCs w:val="20"/>
              </w:rPr>
              <w:t>School/Branch:</w:t>
            </w:r>
          </w:p>
        </w:tc>
        <w:tc>
          <w:tcPr>
            <w:tcW w:w="5982" w:type="dxa"/>
          </w:tcPr>
          <w:p w14:paraId="436EAD8A" w14:textId="6C265F70" w:rsidR="00522AD1" w:rsidRPr="006A6E1B" w:rsidRDefault="00F50CD5" w:rsidP="006A6E1B">
            <w:pPr>
              <w:pStyle w:val="TableParagraph"/>
              <w:spacing w:before="60" w:after="60"/>
              <w:rPr>
                <w:sz w:val="20"/>
                <w:szCs w:val="20"/>
              </w:rPr>
            </w:pPr>
            <w:r w:rsidRPr="006A6E1B">
              <w:rPr>
                <w:sz w:val="20"/>
                <w:szCs w:val="20"/>
              </w:rPr>
              <w:t>Finance</w:t>
            </w:r>
            <w:r w:rsidRPr="006A6E1B">
              <w:rPr>
                <w:spacing w:val="-8"/>
                <w:sz w:val="20"/>
                <w:szCs w:val="20"/>
              </w:rPr>
              <w:t xml:space="preserve"> </w:t>
            </w:r>
          </w:p>
        </w:tc>
      </w:tr>
      <w:tr w:rsidR="00522AD1" w:rsidRPr="006A634C" w14:paraId="06B83155" w14:textId="77777777">
        <w:trPr>
          <w:trHeight w:val="313"/>
        </w:trPr>
        <w:tc>
          <w:tcPr>
            <w:tcW w:w="4254" w:type="dxa"/>
          </w:tcPr>
          <w:p w14:paraId="28DE3B17" w14:textId="77777777" w:rsidR="00522AD1" w:rsidRPr="006A6E1B" w:rsidRDefault="00F50CD5">
            <w:pPr>
              <w:pStyle w:val="TableParagraph"/>
              <w:spacing w:before="38"/>
              <w:rPr>
                <w:b/>
                <w:sz w:val="20"/>
                <w:szCs w:val="20"/>
              </w:rPr>
            </w:pPr>
            <w:r w:rsidRPr="006A6E1B">
              <w:rPr>
                <w:b/>
                <w:sz w:val="20"/>
                <w:szCs w:val="20"/>
              </w:rPr>
              <w:t>Reports</w:t>
            </w:r>
            <w:r w:rsidRPr="006A6E1B">
              <w:rPr>
                <w:b/>
                <w:spacing w:val="-7"/>
                <w:sz w:val="20"/>
                <w:szCs w:val="20"/>
              </w:rPr>
              <w:t xml:space="preserve"> </w:t>
            </w:r>
            <w:r w:rsidRPr="006A6E1B">
              <w:rPr>
                <w:b/>
                <w:sz w:val="20"/>
                <w:szCs w:val="20"/>
              </w:rPr>
              <w:t>to</w:t>
            </w:r>
            <w:r w:rsidRPr="006A6E1B">
              <w:rPr>
                <w:b/>
                <w:spacing w:val="-6"/>
                <w:sz w:val="20"/>
                <w:szCs w:val="20"/>
              </w:rPr>
              <w:t xml:space="preserve"> </w:t>
            </w:r>
            <w:r w:rsidRPr="006A6E1B">
              <w:rPr>
                <w:b/>
                <w:sz w:val="20"/>
                <w:szCs w:val="20"/>
              </w:rPr>
              <w:t>(position</w:t>
            </w:r>
            <w:r w:rsidRPr="006A6E1B">
              <w:rPr>
                <w:b/>
                <w:spacing w:val="-6"/>
                <w:sz w:val="20"/>
                <w:szCs w:val="20"/>
              </w:rPr>
              <w:t xml:space="preserve"> </w:t>
            </w:r>
            <w:r w:rsidRPr="006A6E1B">
              <w:rPr>
                <w:b/>
                <w:spacing w:val="-2"/>
                <w:sz w:val="20"/>
                <w:szCs w:val="20"/>
              </w:rPr>
              <w:t>title):</w:t>
            </w:r>
          </w:p>
        </w:tc>
        <w:tc>
          <w:tcPr>
            <w:tcW w:w="5982" w:type="dxa"/>
          </w:tcPr>
          <w:p w14:paraId="708DB07A" w14:textId="77777777" w:rsidR="00522AD1" w:rsidRPr="006A6E1B" w:rsidRDefault="00F50CD5" w:rsidP="006A6E1B">
            <w:pPr>
              <w:pStyle w:val="TableParagraph"/>
              <w:spacing w:before="60" w:after="60"/>
              <w:rPr>
                <w:sz w:val="20"/>
                <w:szCs w:val="20"/>
              </w:rPr>
            </w:pPr>
            <w:r w:rsidRPr="006A6E1B">
              <w:rPr>
                <w:sz w:val="20"/>
                <w:szCs w:val="20"/>
              </w:rPr>
              <w:t>Team</w:t>
            </w:r>
            <w:r w:rsidRPr="006A6E1B">
              <w:rPr>
                <w:spacing w:val="-6"/>
                <w:sz w:val="20"/>
                <w:szCs w:val="20"/>
              </w:rPr>
              <w:t xml:space="preserve"> </w:t>
            </w:r>
            <w:r w:rsidRPr="006A6E1B">
              <w:rPr>
                <w:sz w:val="20"/>
                <w:szCs w:val="20"/>
              </w:rPr>
              <w:t>Leader,</w:t>
            </w:r>
            <w:r w:rsidRPr="006A6E1B">
              <w:rPr>
                <w:spacing w:val="-9"/>
                <w:sz w:val="20"/>
                <w:szCs w:val="20"/>
              </w:rPr>
              <w:t xml:space="preserve"> </w:t>
            </w:r>
            <w:r w:rsidRPr="006A6E1B">
              <w:rPr>
                <w:sz w:val="20"/>
                <w:szCs w:val="20"/>
              </w:rPr>
              <w:t>Revenue</w:t>
            </w:r>
            <w:r w:rsidRPr="006A6E1B">
              <w:rPr>
                <w:spacing w:val="-9"/>
                <w:sz w:val="20"/>
                <w:szCs w:val="20"/>
              </w:rPr>
              <w:t xml:space="preserve"> </w:t>
            </w:r>
            <w:r w:rsidRPr="006A6E1B">
              <w:rPr>
                <w:spacing w:val="-2"/>
                <w:sz w:val="20"/>
                <w:szCs w:val="20"/>
              </w:rPr>
              <w:t>Accounting</w:t>
            </w:r>
          </w:p>
        </w:tc>
      </w:tr>
      <w:tr w:rsidR="00522AD1" w:rsidRPr="006A634C" w14:paraId="2633EAE1" w14:textId="77777777" w:rsidTr="00250991">
        <w:trPr>
          <w:trHeight w:val="494"/>
        </w:trPr>
        <w:tc>
          <w:tcPr>
            <w:tcW w:w="4254" w:type="dxa"/>
          </w:tcPr>
          <w:p w14:paraId="0DC90675" w14:textId="698B1972" w:rsidR="00522AD1" w:rsidRPr="006A6E1B" w:rsidRDefault="00250991" w:rsidP="00250991">
            <w:pPr>
              <w:pStyle w:val="TableParagraph"/>
              <w:ind w:left="0"/>
              <w:rPr>
                <w:b/>
                <w:sz w:val="20"/>
                <w:szCs w:val="20"/>
              </w:rPr>
            </w:pPr>
            <w:r w:rsidRPr="006A6E1B">
              <w:rPr>
                <w:b/>
                <w:sz w:val="20"/>
                <w:szCs w:val="20"/>
              </w:rPr>
              <w:t xml:space="preserve">  </w:t>
            </w:r>
            <w:r w:rsidR="00F50CD5" w:rsidRPr="006A6E1B">
              <w:rPr>
                <w:b/>
                <w:spacing w:val="-2"/>
                <w:sz w:val="20"/>
                <w:szCs w:val="20"/>
              </w:rPr>
              <w:t>Delegations:</w:t>
            </w:r>
          </w:p>
        </w:tc>
        <w:tc>
          <w:tcPr>
            <w:tcW w:w="5982" w:type="dxa"/>
          </w:tcPr>
          <w:p w14:paraId="74095CA4" w14:textId="64CC2A66" w:rsidR="00522AD1" w:rsidRPr="006A6E1B" w:rsidRDefault="00F50CD5" w:rsidP="006A6E1B">
            <w:pPr>
              <w:pStyle w:val="TableParagraph"/>
              <w:spacing w:before="60" w:after="60"/>
              <w:rPr>
                <w:sz w:val="20"/>
                <w:szCs w:val="20"/>
              </w:rPr>
            </w:pPr>
            <w:r w:rsidRPr="006A6E1B">
              <w:rPr>
                <w:sz w:val="20"/>
                <w:szCs w:val="20"/>
              </w:rPr>
              <w:t>Relevant</w:t>
            </w:r>
            <w:r w:rsidRPr="006A6E1B">
              <w:rPr>
                <w:spacing w:val="-7"/>
                <w:sz w:val="20"/>
                <w:szCs w:val="20"/>
              </w:rPr>
              <w:t xml:space="preserve"> </w:t>
            </w:r>
            <w:r w:rsidRPr="006A6E1B">
              <w:rPr>
                <w:sz w:val="20"/>
                <w:szCs w:val="20"/>
              </w:rPr>
              <w:t>HR</w:t>
            </w:r>
            <w:r w:rsidRPr="006A6E1B">
              <w:rPr>
                <w:spacing w:val="-4"/>
                <w:sz w:val="20"/>
                <w:szCs w:val="20"/>
              </w:rPr>
              <w:t xml:space="preserve"> </w:t>
            </w:r>
            <w:r w:rsidRPr="006A6E1B">
              <w:rPr>
                <w:sz w:val="20"/>
                <w:szCs w:val="20"/>
              </w:rPr>
              <w:t>and</w:t>
            </w:r>
            <w:r w:rsidRPr="006A6E1B">
              <w:rPr>
                <w:spacing w:val="-7"/>
                <w:sz w:val="20"/>
                <w:szCs w:val="20"/>
              </w:rPr>
              <w:t xml:space="preserve"> </w:t>
            </w:r>
            <w:r w:rsidRPr="006A6E1B">
              <w:rPr>
                <w:sz w:val="20"/>
                <w:szCs w:val="20"/>
              </w:rPr>
              <w:t>Financial</w:t>
            </w:r>
            <w:r w:rsidRPr="006A6E1B">
              <w:rPr>
                <w:spacing w:val="-6"/>
                <w:sz w:val="20"/>
                <w:szCs w:val="20"/>
              </w:rPr>
              <w:t xml:space="preserve"> </w:t>
            </w:r>
            <w:r w:rsidRPr="006A6E1B">
              <w:rPr>
                <w:sz w:val="20"/>
                <w:szCs w:val="20"/>
              </w:rPr>
              <w:t>delegations</w:t>
            </w:r>
            <w:r w:rsidRPr="006A6E1B">
              <w:rPr>
                <w:spacing w:val="-6"/>
                <w:sz w:val="20"/>
                <w:szCs w:val="20"/>
              </w:rPr>
              <w:t xml:space="preserve"> </w:t>
            </w:r>
            <w:r w:rsidRPr="006A6E1B">
              <w:rPr>
                <w:sz w:val="20"/>
                <w:szCs w:val="20"/>
              </w:rPr>
              <w:t>as</w:t>
            </w:r>
            <w:r w:rsidRPr="006A6E1B">
              <w:rPr>
                <w:spacing w:val="-6"/>
                <w:sz w:val="20"/>
                <w:szCs w:val="20"/>
              </w:rPr>
              <w:t xml:space="preserve"> </w:t>
            </w:r>
            <w:r w:rsidRPr="006A6E1B">
              <w:rPr>
                <w:sz w:val="20"/>
                <w:szCs w:val="20"/>
              </w:rPr>
              <w:t>prescribed</w:t>
            </w:r>
            <w:r w:rsidRPr="006A6E1B">
              <w:rPr>
                <w:spacing w:val="-7"/>
                <w:sz w:val="20"/>
                <w:szCs w:val="20"/>
              </w:rPr>
              <w:t xml:space="preserve"> </w:t>
            </w:r>
            <w:r w:rsidRPr="006A6E1B">
              <w:rPr>
                <w:sz w:val="20"/>
                <w:szCs w:val="20"/>
              </w:rPr>
              <w:t>to</w:t>
            </w:r>
            <w:r w:rsidRPr="006A6E1B">
              <w:rPr>
                <w:spacing w:val="-7"/>
                <w:sz w:val="20"/>
                <w:szCs w:val="20"/>
              </w:rPr>
              <w:t xml:space="preserve"> </w:t>
            </w:r>
            <w:r w:rsidRPr="006A6E1B">
              <w:rPr>
                <w:sz w:val="20"/>
                <w:szCs w:val="20"/>
              </w:rPr>
              <w:t>this position in the University’s delegations database.</w:t>
            </w:r>
          </w:p>
        </w:tc>
      </w:tr>
      <w:tr w:rsidR="00522AD1" w:rsidRPr="006A634C" w14:paraId="2066E108" w14:textId="77777777">
        <w:trPr>
          <w:trHeight w:val="688"/>
        </w:trPr>
        <w:tc>
          <w:tcPr>
            <w:tcW w:w="4254" w:type="dxa"/>
          </w:tcPr>
          <w:p w14:paraId="30C67169" w14:textId="77777777" w:rsidR="00522AD1" w:rsidRPr="006A6E1B" w:rsidRDefault="00F50CD5">
            <w:pPr>
              <w:pStyle w:val="TableParagraph"/>
              <w:spacing w:before="35"/>
              <w:rPr>
                <w:b/>
                <w:sz w:val="20"/>
                <w:szCs w:val="20"/>
              </w:rPr>
            </w:pPr>
            <w:r w:rsidRPr="006A6E1B">
              <w:rPr>
                <w:b/>
                <w:sz w:val="20"/>
                <w:szCs w:val="20"/>
              </w:rPr>
              <w:t>Special</w:t>
            </w:r>
            <w:r w:rsidRPr="006A6E1B">
              <w:rPr>
                <w:b/>
                <w:spacing w:val="-11"/>
                <w:sz w:val="20"/>
                <w:szCs w:val="20"/>
              </w:rPr>
              <w:t xml:space="preserve"> </w:t>
            </w:r>
            <w:r w:rsidRPr="006A6E1B">
              <w:rPr>
                <w:b/>
                <w:spacing w:val="-2"/>
                <w:sz w:val="20"/>
                <w:szCs w:val="20"/>
              </w:rPr>
              <w:t>Conditions:</w:t>
            </w:r>
          </w:p>
        </w:tc>
        <w:tc>
          <w:tcPr>
            <w:tcW w:w="5982" w:type="dxa"/>
          </w:tcPr>
          <w:p w14:paraId="47F9A169" w14:textId="77777777" w:rsidR="00522AD1" w:rsidRPr="006A6E1B" w:rsidRDefault="00F50CD5" w:rsidP="006A6E1B">
            <w:pPr>
              <w:pStyle w:val="TableParagraph"/>
              <w:numPr>
                <w:ilvl w:val="0"/>
                <w:numId w:val="21"/>
              </w:numPr>
              <w:spacing w:before="60" w:after="60" w:line="227" w:lineRule="exact"/>
              <w:ind w:left="441"/>
              <w:rPr>
                <w:sz w:val="20"/>
                <w:szCs w:val="20"/>
              </w:rPr>
            </w:pPr>
            <w:r w:rsidRPr="006A6E1B">
              <w:rPr>
                <w:sz w:val="20"/>
                <w:szCs w:val="20"/>
              </w:rPr>
              <w:t>Some</w:t>
            </w:r>
            <w:r w:rsidRPr="006A6E1B">
              <w:rPr>
                <w:spacing w:val="-5"/>
                <w:sz w:val="20"/>
                <w:szCs w:val="20"/>
              </w:rPr>
              <w:t xml:space="preserve"> </w:t>
            </w:r>
            <w:proofErr w:type="gramStart"/>
            <w:r w:rsidRPr="006A6E1B">
              <w:rPr>
                <w:sz w:val="20"/>
                <w:szCs w:val="20"/>
              </w:rPr>
              <w:t>out</w:t>
            </w:r>
            <w:r w:rsidRPr="006A6E1B">
              <w:rPr>
                <w:spacing w:val="-4"/>
                <w:sz w:val="20"/>
                <w:szCs w:val="20"/>
              </w:rPr>
              <w:t xml:space="preserve"> </w:t>
            </w:r>
            <w:r w:rsidRPr="006A6E1B">
              <w:rPr>
                <w:sz w:val="20"/>
                <w:szCs w:val="20"/>
              </w:rPr>
              <w:t>of</w:t>
            </w:r>
            <w:r w:rsidRPr="006A6E1B">
              <w:rPr>
                <w:spacing w:val="-2"/>
                <w:sz w:val="20"/>
                <w:szCs w:val="20"/>
              </w:rPr>
              <w:t xml:space="preserve"> </w:t>
            </w:r>
            <w:r w:rsidRPr="006A6E1B">
              <w:rPr>
                <w:sz w:val="20"/>
                <w:szCs w:val="20"/>
              </w:rPr>
              <w:t>hours</w:t>
            </w:r>
            <w:proofErr w:type="gramEnd"/>
            <w:r w:rsidRPr="006A6E1B">
              <w:rPr>
                <w:spacing w:val="-3"/>
                <w:sz w:val="20"/>
                <w:szCs w:val="20"/>
              </w:rPr>
              <w:t xml:space="preserve"> </w:t>
            </w:r>
            <w:r w:rsidRPr="006A6E1B">
              <w:rPr>
                <w:sz w:val="20"/>
                <w:szCs w:val="20"/>
              </w:rPr>
              <w:t>work</w:t>
            </w:r>
            <w:r w:rsidRPr="006A6E1B">
              <w:rPr>
                <w:spacing w:val="-4"/>
                <w:sz w:val="20"/>
                <w:szCs w:val="20"/>
              </w:rPr>
              <w:t xml:space="preserve"> </w:t>
            </w:r>
            <w:r w:rsidRPr="006A6E1B">
              <w:rPr>
                <w:sz w:val="20"/>
                <w:szCs w:val="20"/>
              </w:rPr>
              <w:t>may</w:t>
            </w:r>
            <w:r w:rsidRPr="006A6E1B">
              <w:rPr>
                <w:spacing w:val="-5"/>
                <w:sz w:val="20"/>
                <w:szCs w:val="20"/>
              </w:rPr>
              <w:t xml:space="preserve"> </w:t>
            </w:r>
            <w:r w:rsidRPr="006A6E1B">
              <w:rPr>
                <w:sz w:val="20"/>
                <w:szCs w:val="20"/>
              </w:rPr>
              <w:t>be</w:t>
            </w:r>
            <w:r w:rsidRPr="006A6E1B">
              <w:rPr>
                <w:spacing w:val="-4"/>
                <w:sz w:val="20"/>
                <w:szCs w:val="20"/>
              </w:rPr>
              <w:t xml:space="preserve"> </w:t>
            </w:r>
            <w:r w:rsidRPr="006A6E1B">
              <w:rPr>
                <w:spacing w:val="-2"/>
                <w:sz w:val="20"/>
                <w:szCs w:val="20"/>
              </w:rPr>
              <w:t>required.</w:t>
            </w:r>
          </w:p>
          <w:p w14:paraId="4EB211EF" w14:textId="77777777" w:rsidR="00522AD1" w:rsidRPr="006A6E1B" w:rsidRDefault="00F50CD5" w:rsidP="006A6E1B">
            <w:pPr>
              <w:pStyle w:val="TableParagraph"/>
              <w:numPr>
                <w:ilvl w:val="0"/>
                <w:numId w:val="21"/>
              </w:numPr>
              <w:spacing w:before="60" w:after="60" w:line="228" w:lineRule="exact"/>
              <w:ind w:left="441" w:right="139"/>
              <w:rPr>
                <w:sz w:val="20"/>
                <w:szCs w:val="20"/>
              </w:rPr>
            </w:pPr>
            <w:r w:rsidRPr="006A6E1B">
              <w:rPr>
                <w:sz w:val="20"/>
                <w:szCs w:val="20"/>
              </w:rPr>
              <w:t>Reasonable</w:t>
            </w:r>
            <w:r w:rsidRPr="006A6E1B">
              <w:rPr>
                <w:spacing w:val="-5"/>
                <w:sz w:val="20"/>
                <w:szCs w:val="20"/>
              </w:rPr>
              <w:t xml:space="preserve"> </w:t>
            </w:r>
            <w:r w:rsidRPr="006A6E1B">
              <w:rPr>
                <w:sz w:val="20"/>
                <w:szCs w:val="20"/>
              </w:rPr>
              <w:t>workplace</w:t>
            </w:r>
            <w:r w:rsidRPr="006A6E1B">
              <w:rPr>
                <w:spacing w:val="-6"/>
                <w:sz w:val="20"/>
                <w:szCs w:val="20"/>
              </w:rPr>
              <w:t xml:space="preserve"> </w:t>
            </w:r>
            <w:r w:rsidRPr="006A6E1B">
              <w:rPr>
                <w:sz w:val="20"/>
                <w:szCs w:val="20"/>
              </w:rPr>
              <w:t>adjustments</w:t>
            </w:r>
            <w:r w:rsidRPr="006A6E1B">
              <w:rPr>
                <w:spacing w:val="-6"/>
                <w:sz w:val="20"/>
                <w:szCs w:val="20"/>
              </w:rPr>
              <w:t xml:space="preserve"> </w:t>
            </w:r>
            <w:r w:rsidRPr="006A6E1B">
              <w:rPr>
                <w:sz w:val="20"/>
                <w:szCs w:val="20"/>
              </w:rPr>
              <w:t>will</w:t>
            </w:r>
            <w:r w:rsidRPr="006A6E1B">
              <w:rPr>
                <w:spacing w:val="-6"/>
                <w:sz w:val="20"/>
                <w:szCs w:val="20"/>
              </w:rPr>
              <w:t xml:space="preserve"> </w:t>
            </w:r>
            <w:r w:rsidRPr="006A6E1B">
              <w:rPr>
                <w:sz w:val="20"/>
                <w:szCs w:val="20"/>
              </w:rPr>
              <w:t>be</w:t>
            </w:r>
            <w:r w:rsidRPr="006A6E1B">
              <w:rPr>
                <w:spacing w:val="-7"/>
                <w:sz w:val="20"/>
                <w:szCs w:val="20"/>
              </w:rPr>
              <w:t xml:space="preserve"> </w:t>
            </w:r>
            <w:r w:rsidRPr="006A6E1B">
              <w:rPr>
                <w:sz w:val="20"/>
                <w:szCs w:val="20"/>
              </w:rPr>
              <w:t>made</w:t>
            </w:r>
            <w:r w:rsidRPr="006A6E1B">
              <w:rPr>
                <w:spacing w:val="-6"/>
                <w:sz w:val="20"/>
                <w:szCs w:val="20"/>
              </w:rPr>
              <w:t xml:space="preserve"> </w:t>
            </w:r>
            <w:r w:rsidRPr="006A6E1B">
              <w:rPr>
                <w:sz w:val="20"/>
                <w:szCs w:val="20"/>
              </w:rPr>
              <w:t>for</w:t>
            </w:r>
            <w:r w:rsidRPr="006A6E1B">
              <w:rPr>
                <w:spacing w:val="-6"/>
                <w:sz w:val="20"/>
                <w:szCs w:val="20"/>
              </w:rPr>
              <w:t xml:space="preserve"> </w:t>
            </w:r>
            <w:r w:rsidRPr="006A6E1B">
              <w:rPr>
                <w:sz w:val="20"/>
                <w:szCs w:val="20"/>
              </w:rPr>
              <w:t>people</w:t>
            </w:r>
            <w:r w:rsidRPr="006A6E1B">
              <w:rPr>
                <w:spacing w:val="-5"/>
                <w:sz w:val="20"/>
                <w:szCs w:val="20"/>
              </w:rPr>
              <w:t xml:space="preserve"> </w:t>
            </w:r>
            <w:r w:rsidRPr="006A6E1B">
              <w:rPr>
                <w:sz w:val="20"/>
                <w:szCs w:val="20"/>
              </w:rPr>
              <w:t>with a disability.</w:t>
            </w:r>
          </w:p>
        </w:tc>
      </w:tr>
      <w:tr w:rsidR="00522AD1" w:rsidRPr="006A634C" w14:paraId="018C0B3C" w14:textId="77777777" w:rsidTr="00F571C6">
        <w:trPr>
          <w:trHeight w:val="1065"/>
        </w:trPr>
        <w:tc>
          <w:tcPr>
            <w:tcW w:w="4254" w:type="dxa"/>
          </w:tcPr>
          <w:p w14:paraId="25D3B644" w14:textId="77777777" w:rsidR="00522AD1" w:rsidRPr="006A6E1B" w:rsidRDefault="00F50CD5">
            <w:pPr>
              <w:pStyle w:val="TableParagraph"/>
              <w:spacing w:before="35"/>
              <w:rPr>
                <w:b/>
                <w:sz w:val="20"/>
                <w:szCs w:val="20"/>
              </w:rPr>
            </w:pPr>
            <w:r w:rsidRPr="006A6E1B">
              <w:rPr>
                <w:b/>
                <w:spacing w:val="-4"/>
                <w:sz w:val="20"/>
                <w:szCs w:val="20"/>
              </w:rPr>
              <w:t>Significant</w:t>
            </w:r>
            <w:r w:rsidRPr="006A6E1B">
              <w:rPr>
                <w:b/>
                <w:spacing w:val="4"/>
                <w:sz w:val="20"/>
                <w:szCs w:val="20"/>
              </w:rPr>
              <w:t xml:space="preserve"> </w:t>
            </w:r>
            <w:r w:rsidRPr="006A6E1B">
              <w:rPr>
                <w:b/>
                <w:spacing w:val="-4"/>
                <w:sz w:val="20"/>
                <w:szCs w:val="20"/>
              </w:rPr>
              <w:t>Working</w:t>
            </w:r>
            <w:r w:rsidRPr="006A6E1B">
              <w:rPr>
                <w:b/>
                <w:spacing w:val="5"/>
                <w:sz w:val="20"/>
                <w:szCs w:val="20"/>
              </w:rPr>
              <w:t xml:space="preserve"> </w:t>
            </w:r>
            <w:r w:rsidRPr="006A6E1B">
              <w:rPr>
                <w:b/>
                <w:spacing w:val="-4"/>
                <w:sz w:val="20"/>
                <w:szCs w:val="20"/>
              </w:rPr>
              <w:t>Relationships:</w:t>
            </w:r>
          </w:p>
        </w:tc>
        <w:tc>
          <w:tcPr>
            <w:tcW w:w="5982" w:type="dxa"/>
          </w:tcPr>
          <w:p w14:paraId="460417AF" w14:textId="655183A9" w:rsidR="00522AD1" w:rsidRPr="006A6E1B" w:rsidRDefault="00F50CD5" w:rsidP="006A6E1B">
            <w:pPr>
              <w:pStyle w:val="TableParagraph"/>
              <w:numPr>
                <w:ilvl w:val="0"/>
                <w:numId w:val="9"/>
              </w:numPr>
              <w:spacing w:before="60" w:after="60"/>
              <w:ind w:left="440" w:hanging="284"/>
              <w:rPr>
                <w:sz w:val="20"/>
                <w:szCs w:val="20"/>
              </w:rPr>
            </w:pPr>
            <w:r w:rsidRPr="006A6E1B">
              <w:rPr>
                <w:sz w:val="20"/>
                <w:szCs w:val="20"/>
              </w:rPr>
              <w:t>Finance</w:t>
            </w:r>
            <w:r w:rsidRPr="006A6E1B">
              <w:rPr>
                <w:spacing w:val="-8"/>
                <w:sz w:val="20"/>
                <w:szCs w:val="20"/>
              </w:rPr>
              <w:t xml:space="preserve"> </w:t>
            </w:r>
            <w:r w:rsidR="00CB6F69" w:rsidRPr="006A6E1B">
              <w:rPr>
                <w:spacing w:val="-8"/>
                <w:sz w:val="20"/>
                <w:szCs w:val="20"/>
              </w:rPr>
              <w:t>staff</w:t>
            </w:r>
          </w:p>
          <w:p w14:paraId="260D6B45" w14:textId="119058B1" w:rsidR="00522AD1" w:rsidRPr="006A6E1B" w:rsidRDefault="00655E7E" w:rsidP="006A6E1B">
            <w:pPr>
              <w:pStyle w:val="TableParagraph"/>
              <w:numPr>
                <w:ilvl w:val="0"/>
                <w:numId w:val="9"/>
              </w:numPr>
              <w:spacing w:before="60" w:after="60"/>
              <w:ind w:left="440" w:hanging="284"/>
              <w:rPr>
                <w:sz w:val="20"/>
                <w:szCs w:val="20"/>
              </w:rPr>
            </w:pPr>
            <w:r w:rsidRPr="006A6E1B">
              <w:rPr>
                <w:sz w:val="20"/>
                <w:szCs w:val="20"/>
              </w:rPr>
              <w:t>Division and Faculty staff</w:t>
            </w:r>
          </w:p>
          <w:p w14:paraId="6BD8EF9C" w14:textId="4A3358C2" w:rsidR="00522AD1" w:rsidRPr="006A6E1B" w:rsidRDefault="00F50CD5" w:rsidP="006A6E1B">
            <w:pPr>
              <w:pStyle w:val="TableParagraph"/>
              <w:numPr>
                <w:ilvl w:val="0"/>
                <w:numId w:val="9"/>
              </w:numPr>
              <w:spacing w:before="60" w:after="60"/>
              <w:ind w:left="440" w:hanging="284"/>
              <w:rPr>
                <w:sz w:val="20"/>
                <w:szCs w:val="20"/>
              </w:rPr>
            </w:pPr>
            <w:r w:rsidRPr="006A6E1B">
              <w:rPr>
                <w:sz w:val="20"/>
                <w:szCs w:val="20"/>
              </w:rPr>
              <w:t>Student</w:t>
            </w:r>
            <w:r w:rsidR="00655E7E" w:rsidRPr="006A6E1B">
              <w:rPr>
                <w:spacing w:val="-9"/>
                <w:sz w:val="20"/>
                <w:szCs w:val="20"/>
              </w:rPr>
              <w:t xml:space="preserve">s and </w:t>
            </w:r>
            <w:r w:rsidR="002E1228" w:rsidRPr="006A6E1B">
              <w:rPr>
                <w:spacing w:val="-9"/>
                <w:sz w:val="20"/>
                <w:szCs w:val="20"/>
              </w:rPr>
              <w:t>Student</w:t>
            </w:r>
            <w:r w:rsidR="002E1228" w:rsidRPr="006A6E1B">
              <w:rPr>
                <w:sz w:val="20"/>
                <w:szCs w:val="20"/>
              </w:rPr>
              <w:t xml:space="preserve"> Support</w:t>
            </w:r>
            <w:r w:rsidRPr="006A6E1B">
              <w:rPr>
                <w:spacing w:val="-8"/>
                <w:sz w:val="20"/>
                <w:szCs w:val="20"/>
              </w:rPr>
              <w:t xml:space="preserve"> </w:t>
            </w:r>
            <w:r w:rsidRPr="006A6E1B">
              <w:rPr>
                <w:spacing w:val="-4"/>
                <w:sz w:val="20"/>
                <w:szCs w:val="20"/>
              </w:rPr>
              <w:t>Staff</w:t>
            </w:r>
          </w:p>
          <w:p w14:paraId="7C6D20B0" w14:textId="2EE0F972" w:rsidR="00B653A1" w:rsidRPr="006A6E1B" w:rsidRDefault="00F50CD5" w:rsidP="006A6E1B">
            <w:pPr>
              <w:pStyle w:val="TableParagraph"/>
              <w:numPr>
                <w:ilvl w:val="0"/>
                <w:numId w:val="9"/>
              </w:numPr>
              <w:spacing w:before="60" w:after="60" w:line="224" w:lineRule="exact"/>
              <w:ind w:left="440" w:hanging="284"/>
              <w:rPr>
                <w:sz w:val="20"/>
                <w:szCs w:val="20"/>
              </w:rPr>
            </w:pPr>
            <w:r w:rsidRPr="006A6E1B">
              <w:rPr>
                <w:sz w:val="20"/>
                <w:szCs w:val="20"/>
              </w:rPr>
              <w:t>University</w:t>
            </w:r>
            <w:r w:rsidRPr="006A6E1B">
              <w:rPr>
                <w:spacing w:val="-14"/>
                <w:sz w:val="20"/>
                <w:szCs w:val="20"/>
              </w:rPr>
              <w:t xml:space="preserve"> </w:t>
            </w:r>
            <w:r w:rsidRPr="006A6E1B">
              <w:rPr>
                <w:spacing w:val="-2"/>
                <w:sz w:val="20"/>
                <w:szCs w:val="20"/>
              </w:rPr>
              <w:t>Customers</w:t>
            </w:r>
            <w:r w:rsidR="00B653A1" w:rsidRPr="006A6E1B">
              <w:rPr>
                <w:spacing w:val="-2"/>
                <w:sz w:val="20"/>
                <w:szCs w:val="20"/>
              </w:rPr>
              <w:t xml:space="preserve"> </w:t>
            </w:r>
            <w:r w:rsidR="002E1228" w:rsidRPr="006A6E1B">
              <w:rPr>
                <w:spacing w:val="-2"/>
                <w:sz w:val="20"/>
                <w:szCs w:val="20"/>
              </w:rPr>
              <w:t>- internal and external</w:t>
            </w:r>
            <w:r w:rsidR="003D0502" w:rsidRPr="006A6E1B">
              <w:rPr>
                <w:spacing w:val="-2"/>
                <w:sz w:val="20"/>
                <w:szCs w:val="20"/>
              </w:rPr>
              <w:t>.</w:t>
            </w:r>
          </w:p>
        </w:tc>
      </w:tr>
    </w:tbl>
    <w:p w14:paraId="7497A3AF" w14:textId="77777777" w:rsidR="00522AD1" w:rsidRPr="00D84B43" w:rsidRDefault="00522AD1">
      <w:pPr>
        <w:spacing w:before="4" w:after="1"/>
        <w:rPr>
          <w:b/>
          <w:sz w:val="18"/>
          <w:szCs w:val="18"/>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7"/>
      </w:tblGrid>
      <w:tr w:rsidR="00522AD1" w:rsidRPr="006A634C" w14:paraId="62162FBE" w14:textId="77777777">
        <w:trPr>
          <w:trHeight w:val="311"/>
        </w:trPr>
        <w:tc>
          <w:tcPr>
            <w:tcW w:w="10207" w:type="dxa"/>
            <w:shd w:val="clear" w:color="auto" w:fill="D9D9D9"/>
          </w:tcPr>
          <w:p w14:paraId="786F54D4" w14:textId="77777777" w:rsidR="00522AD1" w:rsidRPr="00D84B43" w:rsidRDefault="00F50CD5">
            <w:pPr>
              <w:pStyle w:val="TableParagraph"/>
              <w:spacing w:before="38"/>
              <w:rPr>
                <w:b/>
                <w:sz w:val="18"/>
                <w:szCs w:val="18"/>
              </w:rPr>
            </w:pPr>
            <w:r w:rsidRPr="00D84B43">
              <w:rPr>
                <w:b/>
                <w:spacing w:val="-2"/>
                <w:sz w:val="18"/>
                <w:szCs w:val="18"/>
              </w:rPr>
              <w:t>POSITION</w:t>
            </w:r>
            <w:r w:rsidRPr="00D84B43">
              <w:rPr>
                <w:b/>
                <w:spacing w:val="-12"/>
                <w:sz w:val="18"/>
                <w:szCs w:val="18"/>
              </w:rPr>
              <w:t xml:space="preserve"> </w:t>
            </w:r>
            <w:r w:rsidRPr="00D84B43">
              <w:rPr>
                <w:b/>
                <w:spacing w:val="-2"/>
                <w:sz w:val="18"/>
                <w:szCs w:val="18"/>
              </w:rPr>
              <w:t>SUMMARY</w:t>
            </w:r>
          </w:p>
        </w:tc>
      </w:tr>
      <w:tr w:rsidR="00522AD1" w:rsidRPr="006A634C" w14:paraId="4E52A92D" w14:textId="77777777" w:rsidTr="00250991">
        <w:trPr>
          <w:trHeight w:val="3086"/>
        </w:trPr>
        <w:tc>
          <w:tcPr>
            <w:tcW w:w="10207" w:type="dxa"/>
          </w:tcPr>
          <w:p w14:paraId="42B455F2" w14:textId="6FE6D4BE" w:rsidR="00F437C0" w:rsidRPr="00F571C6" w:rsidRDefault="00F437C0" w:rsidP="006A6E1B">
            <w:pPr>
              <w:pStyle w:val="TableParagraph"/>
              <w:ind w:right="115"/>
              <w:rPr>
                <w:sz w:val="20"/>
                <w:szCs w:val="20"/>
              </w:rPr>
            </w:pPr>
            <w:r w:rsidRPr="00F571C6">
              <w:rPr>
                <w:sz w:val="20"/>
                <w:szCs w:val="20"/>
              </w:rPr>
              <w:t>The University of Adelaide is a large and successful university in Australia's Group of Eight research intensive universities, distinguished by its international reputation and commitment to innovation and excellence in research and teaching.</w:t>
            </w:r>
          </w:p>
          <w:p w14:paraId="363F05E9" w14:textId="77777777" w:rsidR="00F437C0" w:rsidRPr="00F571C6" w:rsidRDefault="00F437C0" w:rsidP="006A6E1B">
            <w:pPr>
              <w:pStyle w:val="TableParagraph"/>
              <w:ind w:right="115"/>
              <w:rPr>
                <w:sz w:val="20"/>
                <w:szCs w:val="20"/>
              </w:rPr>
            </w:pPr>
          </w:p>
          <w:p w14:paraId="12B8F046" w14:textId="33110DE0" w:rsidR="00CA50E1" w:rsidRPr="00F571C6" w:rsidRDefault="00F437C0" w:rsidP="006A6E1B">
            <w:pPr>
              <w:pStyle w:val="TableParagraph"/>
              <w:ind w:right="115"/>
              <w:rPr>
                <w:sz w:val="20"/>
                <w:szCs w:val="20"/>
              </w:rPr>
            </w:pPr>
            <w:r w:rsidRPr="00F571C6">
              <w:rPr>
                <w:sz w:val="20"/>
                <w:szCs w:val="20"/>
              </w:rPr>
              <w:t xml:space="preserve">Our Finance team is part of our Division of University Operations, provides strategic financial management, reporting, </w:t>
            </w:r>
            <w:r w:rsidR="00F24EF9" w:rsidRPr="00F571C6">
              <w:rPr>
                <w:sz w:val="20"/>
                <w:szCs w:val="20"/>
              </w:rPr>
              <w:t>procurement,</w:t>
            </w:r>
            <w:r w:rsidRPr="00F571C6">
              <w:rPr>
                <w:sz w:val="20"/>
                <w:szCs w:val="20"/>
              </w:rPr>
              <w:t xml:space="preserve"> and transaction support services to the University to enable achievement of the University’s teaching and research goals. The Branch is responsible for oversight of the University's annual operating budget, capital budget and asset base.</w:t>
            </w:r>
          </w:p>
          <w:p w14:paraId="44EFB899" w14:textId="77777777" w:rsidR="00CA50E1" w:rsidRPr="00F571C6" w:rsidRDefault="00CA50E1" w:rsidP="006A6E1B">
            <w:pPr>
              <w:pStyle w:val="TableParagraph"/>
              <w:spacing w:before="8"/>
              <w:ind w:left="0" w:right="115"/>
              <w:rPr>
                <w:b/>
                <w:sz w:val="20"/>
                <w:szCs w:val="20"/>
              </w:rPr>
            </w:pPr>
          </w:p>
          <w:p w14:paraId="7C04D94C" w14:textId="2C9F6A8A" w:rsidR="00337D04" w:rsidRPr="00F571C6" w:rsidRDefault="00CA50E1" w:rsidP="006A6E1B">
            <w:pPr>
              <w:pStyle w:val="TableParagraph"/>
              <w:ind w:right="115"/>
              <w:rPr>
                <w:sz w:val="20"/>
                <w:szCs w:val="20"/>
              </w:rPr>
            </w:pPr>
            <w:r w:rsidRPr="00F571C6">
              <w:rPr>
                <w:sz w:val="20"/>
                <w:szCs w:val="20"/>
              </w:rPr>
              <w:t>Reporting to the Team Leader, Revenue Accounting the Assistant Revenue Officer is</w:t>
            </w:r>
            <w:r w:rsidRPr="00F571C6">
              <w:rPr>
                <w:spacing w:val="-3"/>
                <w:sz w:val="20"/>
                <w:szCs w:val="20"/>
              </w:rPr>
              <w:t xml:space="preserve"> </w:t>
            </w:r>
            <w:r w:rsidRPr="00F571C6">
              <w:rPr>
                <w:sz w:val="20"/>
                <w:szCs w:val="20"/>
              </w:rPr>
              <w:t>responsible</w:t>
            </w:r>
            <w:r w:rsidRPr="00F571C6">
              <w:rPr>
                <w:spacing w:val="-4"/>
                <w:sz w:val="20"/>
                <w:szCs w:val="20"/>
              </w:rPr>
              <w:t xml:space="preserve"> </w:t>
            </w:r>
            <w:r w:rsidRPr="00F571C6">
              <w:rPr>
                <w:sz w:val="20"/>
                <w:szCs w:val="20"/>
              </w:rPr>
              <w:t>for</w:t>
            </w:r>
            <w:r w:rsidR="00337D04" w:rsidRPr="00F571C6">
              <w:rPr>
                <w:sz w:val="20"/>
                <w:szCs w:val="20"/>
              </w:rPr>
              <w:t xml:space="preserve"> providing high level customer service to internal and external customers and </w:t>
            </w:r>
            <w:r w:rsidR="00413154" w:rsidRPr="00F571C6">
              <w:rPr>
                <w:sz w:val="20"/>
                <w:szCs w:val="20"/>
              </w:rPr>
              <w:t>students</w:t>
            </w:r>
            <w:r w:rsidR="00746F1B" w:rsidRPr="00F571C6">
              <w:rPr>
                <w:sz w:val="20"/>
                <w:szCs w:val="20"/>
              </w:rPr>
              <w:t xml:space="preserve"> </w:t>
            </w:r>
            <w:r w:rsidR="006A6E1B" w:rsidRPr="00F571C6">
              <w:rPr>
                <w:sz w:val="20"/>
                <w:szCs w:val="20"/>
              </w:rPr>
              <w:t>regarding</w:t>
            </w:r>
            <w:r w:rsidR="00542567">
              <w:rPr>
                <w:sz w:val="20"/>
                <w:szCs w:val="20"/>
              </w:rPr>
              <w:t xml:space="preserve"> </w:t>
            </w:r>
            <w:r w:rsidR="00665EDB">
              <w:rPr>
                <w:sz w:val="20"/>
                <w:szCs w:val="20"/>
              </w:rPr>
              <w:t xml:space="preserve">all revenue collection streams </w:t>
            </w:r>
            <w:r w:rsidR="00542567">
              <w:rPr>
                <w:sz w:val="20"/>
                <w:szCs w:val="20"/>
              </w:rPr>
              <w:t>including</w:t>
            </w:r>
            <w:r w:rsidR="00665EDB">
              <w:rPr>
                <w:sz w:val="20"/>
                <w:szCs w:val="20"/>
              </w:rPr>
              <w:t xml:space="preserve">, research, </w:t>
            </w:r>
            <w:r w:rsidR="00D92620">
              <w:rPr>
                <w:sz w:val="20"/>
                <w:szCs w:val="20"/>
              </w:rPr>
              <w:t>student,</w:t>
            </w:r>
            <w:r w:rsidR="00665EDB">
              <w:rPr>
                <w:sz w:val="20"/>
                <w:szCs w:val="20"/>
              </w:rPr>
              <w:t xml:space="preserve"> and sundry receivables.</w:t>
            </w:r>
            <w:r w:rsidR="00DB72A4" w:rsidRPr="00F571C6">
              <w:rPr>
                <w:sz w:val="20"/>
                <w:szCs w:val="20"/>
              </w:rPr>
              <w:t xml:space="preserve"> </w:t>
            </w:r>
          </w:p>
          <w:p w14:paraId="14206927" w14:textId="77777777" w:rsidR="00337D04" w:rsidRPr="00F571C6" w:rsidRDefault="00337D04" w:rsidP="006A6E1B">
            <w:pPr>
              <w:pStyle w:val="TableParagraph"/>
              <w:ind w:left="0" w:right="115"/>
              <w:rPr>
                <w:sz w:val="20"/>
                <w:szCs w:val="20"/>
              </w:rPr>
            </w:pPr>
          </w:p>
          <w:p w14:paraId="2ECDF20A" w14:textId="1B1BEFE4" w:rsidR="00413154" w:rsidRPr="00F571C6" w:rsidRDefault="00250991" w:rsidP="006A6E1B">
            <w:pPr>
              <w:pStyle w:val="TableParagraph"/>
              <w:ind w:right="115"/>
              <w:rPr>
                <w:sz w:val="20"/>
                <w:szCs w:val="20"/>
              </w:rPr>
            </w:pPr>
            <w:r w:rsidRPr="00F571C6">
              <w:rPr>
                <w:sz w:val="20"/>
                <w:szCs w:val="20"/>
              </w:rPr>
              <w:t>Working under general direction, t</w:t>
            </w:r>
            <w:r w:rsidR="00337D04" w:rsidRPr="00F571C6">
              <w:rPr>
                <w:sz w:val="20"/>
                <w:szCs w:val="20"/>
              </w:rPr>
              <w:t>h</w:t>
            </w:r>
            <w:r w:rsidR="00413154" w:rsidRPr="00F571C6">
              <w:rPr>
                <w:sz w:val="20"/>
                <w:szCs w:val="20"/>
              </w:rPr>
              <w:t>is position</w:t>
            </w:r>
            <w:r w:rsidR="00337D04" w:rsidRPr="00F571C6">
              <w:rPr>
                <w:sz w:val="20"/>
                <w:szCs w:val="20"/>
              </w:rPr>
              <w:t xml:space="preserve"> provides day-to-day Accounts Receivable services </w:t>
            </w:r>
            <w:r w:rsidR="00665EDB">
              <w:rPr>
                <w:sz w:val="20"/>
                <w:szCs w:val="20"/>
              </w:rPr>
              <w:t xml:space="preserve">for </w:t>
            </w:r>
            <w:r w:rsidR="00542567">
              <w:rPr>
                <w:sz w:val="20"/>
                <w:szCs w:val="20"/>
              </w:rPr>
              <w:t>r</w:t>
            </w:r>
            <w:r w:rsidR="00665EDB">
              <w:rPr>
                <w:sz w:val="20"/>
                <w:szCs w:val="20"/>
              </w:rPr>
              <w:t xml:space="preserve">esearch, </w:t>
            </w:r>
            <w:r w:rsidR="00542567">
              <w:rPr>
                <w:sz w:val="20"/>
                <w:szCs w:val="20"/>
              </w:rPr>
              <w:t>s</w:t>
            </w:r>
            <w:r w:rsidR="00665EDB">
              <w:rPr>
                <w:sz w:val="20"/>
                <w:szCs w:val="20"/>
              </w:rPr>
              <w:t xml:space="preserve">tudent </w:t>
            </w:r>
            <w:r w:rsidR="00542567">
              <w:rPr>
                <w:sz w:val="20"/>
                <w:szCs w:val="20"/>
              </w:rPr>
              <w:t>f</w:t>
            </w:r>
            <w:r w:rsidR="00665EDB">
              <w:rPr>
                <w:sz w:val="20"/>
                <w:szCs w:val="20"/>
              </w:rPr>
              <w:t xml:space="preserve">ees and </w:t>
            </w:r>
            <w:r w:rsidR="00542567">
              <w:rPr>
                <w:sz w:val="20"/>
                <w:szCs w:val="20"/>
              </w:rPr>
              <w:t>s</w:t>
            </w:r>
            <w:r w:rsidR="00665EDB">
              <w:rPr>
                <w:sz w:val="20"/>
                <w:szCs w:val="20"/>
              </w:rPr>
              <w:t>undry revenue collection</w:t>
            </w:r>
            <w:r w:rsidR="00655E7E">
              <w:rPr>
                <w:sz w:val="20"/>
                <w:szCs w:val="20"/>
              </w:rPr>
              <w:t xml:space="preserve"> activit</w:t>
            </w:r>
            <w:r w:rsidR="006A6E1B">
              <w:rPr>
                <w:sz w:val="20"/>
                <w:szCs w:val="20"/>
              </w:rPr>
              <w:t>ies</w:t>
            </w:r>
            <w:r w:rsidR="00542567">
              <w:rPr>
                <w:sz w:val="20"/>
                <w:szCs w:val="20"/>
              </w:rPr>
              <w:t>. This</w:t>
            </w:r>
            <w:r w:rsidR="00655E7E">
              <w:rPr>
                <w:sz w:val="20"/>
                <w:szCs w:val="20"/>
              </w:rPr>
              <w:t xml:space="preserve"> includes</w:t>
            </w:r>
            <w:r w:rsidR="00665EDB">
              <w:rPr>
                <w:sz w:val="20"/>
                <w:szCs w:val="20"/>
              </w:rPr>
              <w:t xml:space="preserve"> </w:t>
            </w:r>
            <w:r w:rsidR="00337D04" w:rsidRPr="00F571C6">
              <w:rPr>
                <w:sz w:val="20"/>
                <w:szCs w:val="20"/>
              </w:rPr>
              <w:t>issuing invoices, bank reconciliation</w:t>
            </w:r>
            <w:r w:rsidR="00413154" w:rsidRPr="00F571C6">
              <w:rPr>
                <w:sz w:val="20"/>
                <w:szCs w:val="20"/>
              </w:rPr>
              <w:t>, matching and receipting functions</w:t>
            </w:r>
            <w:r w:rsidR="00746F1B" w:rsidRPr="00F571C6">
              <w:rPr>
                <w:sz w:val="20"/>
                <w:szCs w:val="20"/>
              </w:rPr>
              <w:t>, student accounts</w:t>
            </w:r>
            <w:r w:rsidR="00337D04" w:rsidRPr="00F571C6">
              <w:rPr>
                <w:sz w:val="20"/>
                <w:szCs w:val="20"/>
              </w:rPr>
              <w:t xml:space="preserve"> and the implementation of efficient </w:t>
            </w:r>
            <w:r w:rsidR="00F437C0" w:rsidRPr="00F571C6">
              <w:rPr>
                <w:sz w:val="20"/>
                <w:szCs w:val="20"/>
              </w:rPr>
              <w:t>Revenue</w:t>
            </w:r>
            <w:r w:rsidR="00337D04" w:rsidRPr="00F571C6">
              <w:rPr>
                <w:sz w:val="20"/>
                <w:szCs w:val="20"/>
              </w:rPr>
              <w:t xml:space="preserve"> processes in accordance with policy. The role will also provide support to the Senior Revenue Officer </w:t>
            </w:r>
            <w:r w:rsidR="00790100">
              <w:rPr>
                <w:sz w:val="20"/>
                <w:szCs w:val="20"/>
              </w:rPr>
              <w:t xml:space="preserve">and Senior Student Finance Officer </w:t>
            </w:r>
            <w:r w:rsidR="00337D04" w:rsidRPr="00F571C6">
              <w:rPr>
                <w:sz w:val="20"/>
                <w:szCs w:val="20"/>
              </w:rPr>
              <w:t xml:space="preserve">as required mainly </w:t>
            </w:r>
            <w:r w:rsidR="006A6E1B">
              <w:rPr>
                <w:sz w:val="20"/>
                <w:szCs w:val="20"/>
              </w:rPr>
              <w:t xml:space="preserve">assisting </w:t>
            </w:r>
            <w:r w:rsidR="00337D04" w:rsidRPr="00F571C6">
              <w:rPr>
                <w:sz w:val="20"/>
                <w:szCs w:val="20"/>
              </w:rPr>
              <w:t xml:space="preserve">with </w:t>
            </w:r>
            <w:r w:rsidR="001C5DB7" w:rsidRPr="00F571C6">
              <w:rPr>
                <w:sz w:val="20"/>
                <w:szCs w:val="20"/>
              </w:rPr>
              <w:t>generating</w:t>
            </w:r>
            <w:r w:rsidR="00337D04" w:rsidRPr="00F571C6">
              <w:rPr>
                <w:sz w:val="20"/>
                <w:szCs w:val="20"/>
              </w:rPr>
              <w:t xml:space="preserve"> system </w:t>
            </w:r>
            <w:r w:rsidR="001C5DB7" w:rsidRPr="00F571C6">
              <w:rPr>
                <w:sz w:val="20"/>
                <w:szCs w:val="20"/>
              </w:rPr>
              <w:t xml:space="preserve">reports, </w:t>
            </w:r>
            <w:r w:rsidR="00337D04" w:rsidRPr="00F571C6">
              <w:rPr>
                <w:sz w:val="20"/>
                <w:szCs w:val="20"/>
              </w:rPr>
              <w:t xml:space="preserve">related functions, </w:t>
            </w:r>
            <w:r w:rsidR="00F24EF9" w:rsidRPr="00F571C6">
              <w:rPr>
                <w:sz w:val="20"/>
                <w:szCs w:val="20"/>
              </w:rPr>
              <w:t xml:space="preserve">tracking KPIs, </w:t>
            </w:r>
            <w:r w:rsidR="00D94715" w:rsidRPr="00F571C6">
              <w:rPr>
                <w:sz w:val="20"/>
                <w:szCs w:val="20"/>
              </w:rPr>
              <w:t>debtors,</w:t>
            </w:r>
            <w:r w:rsidR="00337D04" w:rsidRPr="00F571C6">
              <w:rPr>
                <w:sz w:val="20"/>
                <w:szCs w:val="20"/>
              </w:rPr>
              <w:t xml:space="preserve"> and student debt recovery actions. </w:t>
            </w:r>
          </w:p>
          <w:p w14:paraId="17FC8A4F" w14:textId="7DFE50F1" w:rsidR="00522AD1" w:rsidRPr="00D84B43" w:rsidRDefault="00522AD1" w:rsidP="006A6E1B">
            <w:pPr>
              <w:pStyle w:val="TableParagraph"/>
              <w:spacing w:line="212" w:lineRule="exact"/>
              <w:ind w:left="0" w:right="115"/>
              <w:rPr>
                <w:sz w:val="18"/>
                <w:szCs w:val="18"/>
              </w:rPr>
            </w:pPr>
          </w:p>
        </w:tc>
      </w:tr>
    </w:tbl>
    <w:p w14:paraId="54311131" w14:textId="77777777" w:rsidR="00522AD1" w:rsidRPr="00D84B43" w:rsidRDefault="00522AD1">
      <w:pPr>
        <w:rPr>
          <w:b/>
          <w:sz w:val="18"/>
          <w:szCs w:val="18"/>
        </w:rPr>
      </w:pPr>
    </w:p>
    <w:p w14:paraId="51261CB0" w14:textId="05E8E8FB" w:rsidR="003D0502" w:rsidRPr="00D84B43" w:rsidRDefault="00002AC4">
      <w:pPr>
        <w:rPr>
          <w:b/>
          <w:sz w:val="18"/>
          <w:szCs w:val="18"/>
        </w:rPr>
      </w:pPr>
      <w:r>
        <w:rPr>
          <w:b/>
          <w:sz w:val="18"/>
          <w:szCs w:val="18"/>
        </w:rPr>
        <w:br w:type="page"/>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71"/>
        <w:gridCol w:w="7636"/>
      </w:tblGrid>
      <w:tr w:rsidR="00522AD1" w:rsidRPr="006A634C" w14:paraId="39F1F27C" w14:textId="77777777">
        <w:trPr>
          <w:trHeight w:val="311"/>
        </w:trPr>
        <w:tc>
          <w:tcPr>
            <w:tcW w:w="10207" w:type="dxa"/>
            <w:gridSpan w:val="2"/>
            <w:shd w:val="clear" w:color="auto" w:fill="D9D9D9"/>
          </w:tcPr>
          <w:p w14:paraId="201753AE" w14:textId="77777777" w:rsidR="00522AD1" w:rsidRPr="00D84B43" w:rsidRDefault="00F50CD5">
            <w:pPr>
              <w:pStyle w:val="TableParagraph"/>
              <w:spacing w:before="35"/>
              <w:rPr>
                <w:b/>
                <w:sz w:val="18"/>
                <w:szCs w:val="18"/>
              </w:rPr>
            </w:pPr>
            <w:r w:rsidRPr="00D84B43">
              <w:rPr>
                <w:b/>
                <w:sz w:val="18"/>
                <w:szCs w:val="18"/>
              </w:rPr>
              <w:lastRenderedPageBreak/>
              <w:t>KEY</w:t>
            </w:r>
            <w:r w:rsidRPr="00D84B43">
              <w:rPr>
                <w:b/>
                <w:spacing w:val="-13"/>
                <w:sz w:val="18"/>
                <w:szCs w:val="18"/>
              </w:rPr>
              <w:t xml:space="preserve"> </w:t>
            </w:r>
            <w:r w:rsidRPr="00D84B43">
              <w:rPr>
                <w:b/>
                <w:spacing w:val="-2"/>
                <w:sz w:val="18"/>
                <w:szCs w:val="18"/>
              </w:rPr>
              <w:t>RESPONSIBILITIES</w:t>
            </w:r>
          </w:p>
        </w:tc>
      </w:tr>
      <w:tr w:rsidR="00522AD1" w:rsidRPr="006A634C" w14:paraId="0412FB09" w14:textId="77777777" w:rsidTr="00B8209F">
        <w:trPr>
          <w:trHeight w:val="7692"/>
        </w:trPr>
        <w:tc>
          <w:tcPr>
            <w:tcW w:w="2571" w:type="dxa"/>
          </w:tcPr>
          <w:p w14:paraId="11F04256" w14:textId="273831B8" w:rsidR="00522AD1" w:rsidRPr="006A6E1B" w:rsidRDefault="00F437C0">
            <w:pPr>
              <w:pStyle w:val="TableParagraph"/>
              <w:spacing w:line="227" w:lineRule="exact"/>
              <w:rPr>
                <w:sz w:val="20"/>
                <w:szCs w:val="20"/>
              </w:rPr>
            </w:pPr>
            <w:r w:rsidRPr="006A6E1B">
              <w:rPr>
                <w:sz w:val="20"/>
                <w:szCs w:val="20"/>
              </w:rPr>
              <w:t xml:space="preserve">Service Delivery  </w:t>
            </w:r>
          </w:p>
        </w:tc>
        <w:tc>
          <w:tcPr>
            <w:tcW w:w="7636" w:type="dxa"/>
          </w:tcPr>
          <w:p w14:paraId="3893DF96" w14:textId="47767088" w:rsidR="00B35591" w:rsidRPr="006A6E1B" w:rsidRDefault="00F24EF9" w:rsidP="006A6E1B">
            <w:pPr>
              <w:pStyle w:val="TableParagraph"/>
              <w:numPr>
                <w:ilvl w:val="0"/>
                <w:numId w:val="18"/>
              </w:numPr>
              <w:spacing w:before="40" w:after="40"/>
              <w:ind w:left="419" w:right="253" w:hanging="357"/>
              <w:rPr>
                <w:sz w:val="20"/>
                <w:szCs w:val="20"/>
              </w:rPr>
            </w:pPr>
            <w:r w:rsidRPr="006A6E1B">
              <w:rPr>
                <w:sz w:val="20"/>
                <w:szCs w:val="20"/>
              </w:rPr>
              <w:t>Manage</w:t>
            </w:r>
            <w:r w:rsidR="00B35591" w:rsidRPr="006A6E1B">
              <w:rPr>
                <w:sz w:val="20"/>
                <w:szCs w:val="20"/>
              </w:rPr>
              <w:t xml:space="preserve"> inbound phone and email enquiries from internal and external customers relating </w:t>
            </w:r>
            <w:r w:rsidR="00542567" w:rsidRPr="006A6E1B">
              <w:rPr>
                <w:sz w:val="20"/>
                <w:szCs w:val="20"/>
              </w:rPr>
              <w:t xml:space="preserve">to </w:t>
            </w:r>
            <w:r w:rsidR="00665EDB" w:rsidRPr="006A6E1B">
              <w:rPr>
                <w:sz w:val="20"/>
                <w:szCs w:val="20"/>
              </w:rPr>
              <w:t>research</w:t>
            </w:r>
            <w:r w:rsidR="002E1228" w:rsidRPr="006A6E1B">
              <w:rPr>
                <w:sz w:val="20"/>
                <w:szCs w:val="20"/>
              </w:rPr>
              <w:t xml:space="preserve">, student fees, </w:t>
            </w:r>
            <w:r w:rsidR="00665EDB" w:rsidRPr="006A6E1B">
              <w:rPr>
                <w:sz w:val="20"/>
                <w:szCs w:val="20"/>
              </w:rPr>
              <w:t xml:space="preserve">and sundry </w:t>
            </w:r>
            <w:r w:rsidR="00D92620" w:rsidRPr="006A6E1B">
              <w:rPr>
                <w:sz w:val="20"/>
                <w:szCs w:val="20"/>
              </w:rPr>
              <w:t>receivables including</w:t>
            </w:r>
            <w:r w:rsidR="00B35591" w:rsidRPr="006A6E1B">
              <w:rPr>
                <w:sz w:val="20"/>
                <w:szCs w:val="20"/>
              </w:rPr>
              <w:t xml:space="preserve"> processes, invoicing, customer account and </w:t>
            </w:r>
            <w:r w:rsidRPr="006A6E1B">
              <w:rPr>
                <w:sz w:val="20"/>
                <w:szCs w:val="20"/>
              </w:rPr>
              <w:t>debtors.</w:t>
            </w:r>
            <w:r w:rsidR="00B35591" w:rsidRPr="006A6E1B">
              <w:rPr>
                <w:sz w:val="20"/>
                <w:szCs w:val="20"/>
              </w:rPr>
              <w:t xml:space="preserve"> </w:t>
            </w:r>
          </w:p>
          <w:p w14:paraId="5CEA7EA8" w14:textId="5580BADF" w:rsidR="00B35591" w:rsidRPr="006A6E1B" w:rsidRDefault="00F24EF9" w:rsidP="006A6E1B">
            <w:pPr>
              <w:pStyle w:val="TableParagraph"/>
              <w:numPr>
                <w:ilvl w:val="0"/>
                <w:numId w:val="18"/>
              </w:numPr>
              <w:spacing w:before="40" w:after="40"/>
              <w:ind w:left="419" w:right="253" w:hanging="357"/>
              <w:rPr>
                <w:sz w:val="20"/>
                <w:szCs w:val="20"/>
              </w:rPr>
            </w:pPr>
            <w:r w:rsidRPr="006A6E1B">
              <w:rPr>
                <w:sz w:val="20"/>
                <w:szCs w:val="20"/>
              </w:rPr>
              <w:t>Manage</w:t>
            </w:r>
            <w:r w:rsidR="00B35591" w:rsidRPr="006A6E1B">
              <w:rPr>
                <w:sz w:val="20"/>
                <w:szCs w:val="20"/>
              </w:rPr>
              <w:t xml:space="preserve"> inbound phone and email enquiries from students relating to all aspects of student fees, including non-tuition revenue, refunds, </w:t>
            </w:r>
            <w:r w:rsidRPr="006A6E1B">
              <w:rPr>
                <w:sz w:val="20"/>
                <w:szCs w:val="20"/>
              </w:rPr>
              <w:t>discounts,</w:t>
            </w:r>
            <w:r w:rsidR="00B35591" w:rsidRPr="006A6E1B">
              <w:rPr>
                <w:sz w:val="20"/>
                <w:szCs w:val="20"/>
              </w:rPr>
              <w:t xml:space="preserve"> and scholarships in accordance with </w:t>
            </w:r>
            <w:r w:rsidR="00B653A1" w:rsidRPr="006A6E1B">
              <w:rPr>
                <w:sz w:val="20"/>
                <w:szCs w:val="20"/>
              </w:rPr>
              <w:t>university</w:t>
            </w:r>
            <w:r w:rsidR="00B35591" w:rsidRPr="006A6E1B">
              <w:rPr>
                <w:sz w:val="20"/>
                <w:szCs w:val="20"/>
              </w:rPr>
              <w:t xml:space="preserve"> policies.</w:t>
            </w:r>
          </w:p>
          <w:p w14:paraId="492D9510" w14:textId="1D37AC7D" w:rsidR="00522AD1" w:rsidRPr="006A6E1B" w:rsidRDefault="00665EDB" w:rsidP="006A6E1B">
            <w:pPr>
              <w:pStyle w:val="TableParagraph"/>
              <w:numPr>
                <w:ilvl w:val="0"/>
                <w:numId w:val="18"/>
              </w:numPr>
              <w:spacing w:before="40" w:after="40"/>
              <w:ind w:left="419" w:right="253" w:hanging="357"/>
              <w:rPr>
                <w:sz w:val="20"/>
                <w:szCs w:val="20"/>
              </w:rPr>
            </w:pPr>
            <w:r w:rsidRPr="006A6E1B">
              <w:rPr>
                <w:sz w:val="20"/>
                <w:szCs w:val="20"/>
              </w:rPr>
              <w:t>Review, raise and approve</w:t>
            </w:r>
            <w:r w:rsidR="00F50CD5" w:rsidRPr="006A6E1B">
              <w:rPr>
                <w:sz w:val="20"/>
                <w:szCs w:val="20"/>
              </w:rPr>
              <w:t xml:space="preserve"> invoices and credit notes on behalf of </w:t>
            </w:r>
            <w:r w:rsidR="006A6E1B">
              <w:rPr>
                <w:sz w:val="20"/>
                <w:szCs w:val="20"/>
              </w:rPr>
              <w:t>s</w:t>
            </w:r>
            <w:r w:rsidR="00B653A1" w:rsidRPr="006A6E1B">
              <w:rPr>
                <w:sz w:val="20"/>
                <w:szCs w:val="20"/>
              </w:rPr>
              <w:t xml:space="preserve">tudents, </w:t>
            </w:r>
            <w:r w:rsidR="00F50CD5" w:rsidRPr="006A6E1B">
              <w:rPr>
                <w:sz w:val="20"/>
                <w:szCs w:val="20"/>
              </w:rPr>
              <w:t>Faculties, Schools,</w:t>
            </w:r>
            <w:r w:rsidR="00F50CD5" w:rsidRPr="006A6E1B">
              <w:rPr>
                <w:spacing w:val="-8"/>
                <w:sz w:val="20"/>
                <w:szCs w:val="20"/>
              </w:rPr>
              <w:t xml:space="preserve"> </w:t>
            </w:r>
            <w:r w:rsidR="00F50CD5" w:rsidRPr="006A6E1B">
              <w:rPr>
                <w:sz w:val="20"/>
                <w:szCs w:val="20"/>
              </w:rPr>
              <w:t>Divisions</w:t>
            </w:r>
            <w:r w:rsidRPr="006A6E1B">
              <w:rPr>
                <w:sz w:val="20"/>
                <w:szCs w:val="20"/>
              </w:rPr>
              <w:t xml:space="preserve"> </w:t>
            </w:r>
            <w:r w:rsidR="006A6E1B" w:rsidRPr="006A6E1B">
              <w:rPr>
                <w:sz w:val="20"/>
                <w:szCs w:val="20"/>
              </w:rPr>
              <w:t>and</w:t>
            </w:r>
            <w:r w:rsidR="00F50CD5" w:rsidRPr="006A6E1B">
              <w:rPr>
                <w:spacing w:val="-8"/>
                <w:sz w:val="20"/>
                <w:szCs w:val="20"/>
              </w:rPr>
              <w:t xml:space="preserve"> </w:t>
            </w:r>
            <w:r w:rsidR="00F50CD5" w:rsidRPr="006A6E1B">
              <w:rPr>
                <w:sz w:val="20"/>
                <w:szCs w:val="20"/>
              </w:rPr>
              <w:t>Branches</w:t>
            </w:r>
            <w:r w:rsidR="006A6E1B" w:rsidRPr="006A6E1B">
              <w:rPr>
                <w:sz w:val="20"/>
                <w:szCs w:val="20"/>
              </w:rPr>
              <w:t>.</w:t>
            </w:r>
            <w:r w:rsidR="00F50CD5" w:rsidRPr="006A6E1B">
              <w:rPr>
                <w:spacing w:val="-7"/>
                <w:sz w:val="20"/>
                <w:szCs w:val="20"/>
              </w:rPr>
              <w:t xml:space="preserve"> </w:t>
            </w:r>
            <w:r w:rsidRPr="006A6E1B">
              <w:rPr>
                <w:sz w:val="20"/>
                <w:szCs w:val="20"/>
              </w:rPr>
              <w:t xml:space="preserve"> </w:t>
            </w:r>
          </w:p>
          <w:p w14:paraId="194C2129" w14:textId="37591F8E" w:rsidR="002E1228" w:rsidRPr="006A6E1B" w:rsidRDefault="002E1228" w:rsidP="006A6E1B">
            <w:pPr>
              <w:pStyle w:val="TableParagraph"/>
              <w:numPr>
                <w:ilvl w:val="0"/>
                <w:numId w:val="18"/>
              </w:numPr>
              <w:spacing w:before="40" w:after="40"/>
              <w:ind w:left="419" w:right="623" w:hanging="357"/>
              <w:rPr>
                <w:sz w:val="20"/>
                <w:szCs w:val="20"/>
              </w:rPr>
            </w:pPr>
            <w:r w:rsidRPr="006A6E1B">
              <w:rPr>
                <w:sz w:val="20"/>
                <w:szCs w:val="20"/>
              </w:rPr>
              <w:t xml:space="preserve">Reconciliation of student accounts for statement generation to address queries from students and sponsors and secure payment for outstanding </w:t>
            </w:r>
            <w:r w:rsidR="00D92620" w:rsidRPr="006A6E1B">
              <w:rPr>
                <w:sz w:val="20"/>
                <w:szCs w:val="20"/>
              </w:rPr>
              <w:t>debts.</w:t>
            </w:r>
          </w:p>
          <w:p w14:paraId="35DE48CC" w14:textId="3A452E95" w:rsidR="00B35591" w:rsidRPr="006A6E1B" w:rsidRDefault="00B35591" w:rsidP="006A6E1B">
            <w:pPr>
              <w:pStyle w:val="TableParagraph"/>
              <w:numPr>
                <w:ilvl w:val="0"/>
                <w:numId w:val="18"/>
              </w:numPr>
              <w:spacing w:before="40" w:after="40"/>
              <w:ind w:left="419" w:right="623" w:hanging="357"/>
              <w:rPr>
                <w:sz w:val="20"/>
                <w:szCs w:val="20"/>
              </w:rPr>
            </w:pPr>
            <w:r w:rsidRPr="006A6E1B">
              <w:rPr>
                <w:sz w:val="20"/>
                <w:szCs w:val="20"/>
              </w:rPr>
              <w:t>Process</w:t>
            </w:r>
            <w:r w:rsidRPr="006A6E1B">
              <w:rPr>
                <w:spacing w:val="-7"/>
                <w:sz w:val="20"/>
                <w:szCs w:val="20"/>
              </w:rPr>
              <w:t xml:space="preserve"> </w:t>
            </w:r>
            <w:r w:rsidR="002E1228" w:rsidRPr="006A6E1B">
              <w:rPr>
                <w:spacing w:val="-7"/>
                <w:sz w:val="20"/>
                <w:szCs w:val="20"/>
              </w:rPr>
              <w:t xml:space="preserve">payments received for </w:t>
            </w:r>
            <w:r w:rsidR="00665EDB" w:rsidRPr="006A6E1B">
              <w:rPr>
                <w:sz w:val="20"/>
                <w:szCs w:val="20"/>
              </w:rPr>
              <w:t xml:space="preserve">research, </w:t>
            </w:r>
            <w:r w:rsidR="00D92620" w:rsidRPr="006A6E1B">
              <w:rPr>
                <w:sz w:val="20"/>
                <w:szCs w:val="20"/>
              </w:rPr>
              <w:t>student,</w:t>
            </w:r>
            <w:r w:rsidR="00665EDB" w:rsidRPr="006A6E1B">
              <w:rPr>
                <w:sz w:val="20"/>
                <w:szCs w:val="20"/>
              </w:rPr>
              <w:t xml:space="preserve"> and </w:t>
            </w:r>
            <w:r w:rsidR="00D92620" w:rsidRPr="006A6E1B">
              <w:rPr>
                <w:sz w:val="20"/>
                <w:szCs w:val="20"/>
              </w:rPr>
              <w:t xml:space="preserve">sundry </w:t>
            </w:r>
            <w:r w:rsidR="00D92620" w:rsidRPr="006A6E1B">
              <w:rPr>
                <w:spacing w:val="-8"/>
                <w:sz w:val="20"/>
                <w:szCs w:val="20"/>
              </w:rPr>
              <w:t>receivables</w:t>
            </w:r>
            <w:r w:rsidR="00B653A1" w:rsidRPr="006A6E1B">
              <w:rPr>
                <w:spacing w:val="-8"/>
                <w:sz w:val="20"/>
                <w:szCs w:val="20"/>
              </w:rPr>
              <w:t xml:space="preserve"> </w:t>
            </w:r>
            <w:r w:rsidRPr="006A6E1B">
              <w:rPr>
                <w:sz w:val="20"/>
                <w:szCs w:val="20"/>
              </w:rPr>
              <w:t>in</w:t>
            </w:r>
            <w:r w:rsidRPr="006A6E1B">
              <w:rPr>
                <w:spacing w:val="-9"/>
                <w:sz w:val="20"/>
                <w:szCs w:val="20"/>
              </w:rPr>
              <w:t xml:space="preserve"> </w:t>
            </w:r>
            <w:r w:rsidRPr="006A6E1B">
              <w:rPr>
                <w:sz w:val="20"/>
                <w:szCs w:val="20"/>
              </w:rPr>
              <w:t>the</w:t>
            </w:r>
            <w:r w:rsidRPr="006A6E1B">
              <w:rPr>
                <w:spacing w:val="-9"/>
                <w:sz w:val="20"/>
                <w:szCs w:val="20"/>
              </w:rPr>
              <w:t xml:space="preserve"> </w:t>
            </w:r>
            <w:r w:rsidRPr="006A6E1B">
              <w:rPr>
                <w:sz w:val="20"/>
                <w:szCs w:val="20"/>
              </w:rPr>
              <w:t>University’s Financial System in accordance with established guidelines/procedures.</w:t>
            </w:r>
          </w:p>
          <w:p w14:paraId="2F42EF2C" w14:textId="6A4E6C87" w:rsidR="00B35591" w:rsidRPr="006A6E1B" w:rsidRDefault="00B35591" w:rsidP="006A6E1B">
            <w:pPr>
              <w:pStyle w:val="TableParagraph"/>
              <w:numPr>
                <w:ilvl w:val="0"/>
                <w:numId w:val="18"/>
              </w:numPr>
              <w:spacing w:before="40" w:after="40"/>
              <w:ind w:left="419" w:right="253" w:hanging="357"/>
              <w:rPr>
                <w:sz w:val="20"/>
                <w:szCs w:val="20"/>
              </w:rPr>
            </w:pPr>
            <w:r w:rsidRPr="006A6E1B">
              <w:rPr>
                <w:sz w:val="20"/>
                <w:szCs w:val="20"/>
              </w:rPr>
              <w:t xml:space="preserve">Manage bank reconciliation by </w:t>
            </w:r>
            <w:r w:rsidR="00002AC4" w:rsidRPr="006A6E1B">
              <w:rPr>
                <w:sz w:val="20"/>
                <w:szCs w:val="20"/>
              </w:rPr>
              <w:t>identif</w:t>
            </w:r>
            <w:r w:rsidR="00002AC4">
              <w:rPr>
                <w:sz w:val="20"/>
                <w:szCs w:val="20"/>
              </w:rPr>
              <w:t>ying the</w:t>
            </w:r>
            <w:r w:rsidR="00630691" w:rsidRPr="006A6E1B">
              <w:rPr>
                <w:sz w:val="20"/>
                <w:szCs w:val="20"/>
              </w:rPr>
              <w:t xml:space="preserve"> payment, matching with appropriate invoice and receipts in accordance with established guidelines/</w:t>
            </w:r>
            <w:r w:rsidR="00F24EF9" w:rsidRPr="006A6E1B">
              <w:rPr>
                <w:sz w:val="20"/>
                <w:szCs w:val="20"/>
              </w:rPr>
              <w:t>procedures.</w:t>
            </w:r>
            <w:r w:rsidR="00630691" w:rsidRPr="006A6E1B">
              <w:rPr>
                <w:sz w:val="20"/>
                <w:szCs w:val="20"/>
              </w:rPr>
              <w:t xml:space="preserve"> </w:t>
            </w:r>
          </w:p>
          <w:p w14:paraId="16E3F1E7" w14:textId="1BC14E43" w:rsidR="00B35591" w:rsidRPr="006A6E1B" w:rsidRDefault="00F50CD5" w:rsidP="006A6E1B">
            <w:pPr>
              <w:pStyle w:val="TableParagraph"/>
              <w:numPr>
                <w:ilvl w:val="0"/>
                <w:numId w:val="18"/>
              </w:numPr>
              <w:spacing w:before="40" w:after="40"/>
              <w:ind w:left="419" w:hanging="357"/>
              <w:rPr>
                <w:sz w:val="20"/>
                <w:szCs w:val="20"/>
              </w:rPr>
            </w:pPr>
            <w:r w:rsidRPr="006A6E1B">
              <w:rPr>
                <w:sz w:val="20"/>
                <w:szCs w:val="20"/>
              </w:rPr>
              <w:t>Review</w:t>
            </w:r>
            <w:r w:rsidRPr="006A6E1B">
              <w:rPr>
                <w:spacing w:val="-9"/>
                <w:sz w:val="20"/>
                <w:szCs w:val="20"/>
              </w:rPr>
              <w:t xml:space="preserve"> </w:t>
            </w:r>
            <w:r w:rsidRPr="006A6E1B">
              <w:rPr>
                <w:sz w:val="20"/>
                <w:szCs w:val="20"/>
              </w:rPr>
              <w:t>and</w:t>
            </w:r>
            <w:r w:rsidRPr="006A6E1B">
              <w:rPr>
                <w:spacing w:val="-7"/>
                <w:sz w:val="20"/>
                <w:szCs w:val="20"/>
              </w:rPr>
              <w:t xml:space="preserve"> </w:t>
            </w:r>
            <w:r w:rsidRPr="006A6E1B">
              <w:rPr>
                <w:sz w:val="20"/>
                <w:szCs w:val="20"/>
              </w:rPr>
              <w:t>process</w:t>
            </w:r>
            <w:r w:rsidRPr="006A6E1B">
              <w:rPr>
                <w:spacing w:val="-8"/>
                <w:sz w:val="20"/>
                <w:szCs w:val="20"/>
              </w:rPr>
              <w:t xml:space="preserve"> </w:t>
            </w:r>
            <w:r w:rsidRPr="006A6E1B">
              <w:rPr>
                <w:sz w:val="20"/>
                <w:szCs w:val="20"/>
              </w:rPr>
              <w:t>receipts</w:t>
            </w:r>
            <w:r w:rsidRPr="006A6E1B">
              <w:rPr>
                <w:spacing w:val="-8"/>
                <w:sz w:val="20"/>
                <w:szCs w:val="20"/>
              </w:rPr>
              <w:t xml:space="preserve"> </w:t>
            </w:r>
            <w:r w:rsidRPr="006A6E1B">
              <w:rPr>
                <w:sz w:val="20"/>
                <w:szCs w:val="20"/>
              </w:rPr>
              <w:t>including</w:t>
            </w:r>
            <w:r w:rsidR="00002AC4">
              <w:rPr>
                <w:sz w:val="20"/>
                <w:szCs w:val="20"/>
              </w:rPr>
              <w:t>,</w:t>
            </w:r>
            <w:r w:rsidRPr="006A6E1B">
              <w:rPr>
                <w:spacing w:val="-9"/>
                <w:sz w:val="20"/>
                <w:szCs w:val="20"/>
              </w:rPr>
              <w:t xml:space="preserve"> </w:t>
            </w:r>
            <w:r w:rsidR="00F24EF9" w:rsidRPr="006A6E1B">
              <w:rPr>
                <w:spacing w:val="-2"/>
                <w:sz w:val="20"/>
                <w:szCs w:val="20"/>
              </w:rPr>
              <w:t>eCommerce</w:t>
            </w:r>
            <w:r w:rsidR="006A6E1B" w:rsidRPr="006A6E1B">
              <w:rPr>
                <w:spacing w:val="-2"/>
                <w:sz w:val="20"/>
                <w:szCs w:val="20"/>
              </w:rPr>
              <w:t xml:space="preserve"> </w:t>
            </w:r>
            <w:r w:rsidRPr="006A6E1B">
              <w:rPr>
                <w:sz w:val="20"/>
                <w:szCs w:val="20"/>
              </w:rPr>
              <w:t>solutions</w:t>
            </w:r>
            <w:r w:rsidRPr="006A6E1B">
              <w:rPr>
                <w:spacing w:val="-5"/>
                <w:sz w:val="20"/>
                <w:szCs w:val="20"/>
              </w:rPr>
              <w:t xml:space="preserve"> </w:t>
            </w:r>
            <w:r w:rsidRPr="006A6E1B">
              <w:rPr>
                <w:sz w:val="20"/>
                <w:szCs w:val="20"/>
              </w:rPr>
              <w:t>which</w:t>
            </w:r>
            <w:r w:rsidRPr="006A6E1B">
              <w:rPr>
                <w:spacing w:val="-6"/>
                <w:sz w:val="20"/>
                <w:szCs w:val="20"/>
              </w:rPr>
              <w:t xml:space="preserve"> </w:t>
            </w:r>
            <w:r w:rsidRPr="006A6E1B">
              <w:rPr>
                <w:sz w:val="20"/>
                <w:szCs w:val="20"/>
              </w:rPr>
              <w:t>appear</w:t>
            </w:r>
            <w:r w:rsidRPr="006A6E1B">
              <w:rPr>
                <w:spacing w:val="-6"/>
                <w:sz w:val="20"/>
                <w:szCs w:val="20"/>
              </w:rPr>
              <w:t xml:space="preserve"> </w:t>
            </w:r>
            <w:r w:rsidRPr="006A6E1B">
              <w:rPr>
                <w:sz w:val="20"/>
                <w:szCs w:val="20"/>
              </w:rPr>
              <w:t>on</w:t>
            </w:r>
            <w:r w:rsidRPr="006A6E1B">
              <w:rPr>
                <w:spacing w:val="-7"/>
                <w:sz w:val="20"/>
                <w:szCs w:val="20"/>
              </w:rPr>
              <w:t xml:space="preserve"> </w:t>
            </w:r>
            <w:r w:rsidRPr="006A6E1B">
              <w:rPr>
                <w:sz w:val="20"/>
                <w:szCs w:val="20"/>
              </w:rPr>
              <w:t>the</w:t>
            </w:r>
            <w:r w:rsidRPr="006A6E1B">
              <w:rPr>
                <w:spacing w:val="-8"/>
                <w:sz w:val="20"/>
                <w:szCs w:val="20"/>
              </w:rPr>
              <w:t xml:space="preserve"> </w:t>
            </w:r>
            <w:r w:rsidRPr="006A6E1B">
              <w:rPr>
                <w:sz w:val="20"/>
                <w:szCs w:val="20"/>
              </w:rPr>
              <w:t>University’s</w:t>
            </w:r>
            <w:r w:rsidRPr="006A6E1B">
              <w:rPr>
                <w:spacing w:val="-6"/>
                <w:sz w:val="20"/>
                <w:szCs w:val="20"/>
              </w:rPr>
              <w:t xml:space="preserve"> </w:t>
            </w:r>
            <w:r w:rsidRPr="006A6E1B">
              <w:rPr>
                <w:sz w:val="20"/>
                <w:szCs w:val="20"/>
              </w:rPr>
              <w:t>corporate</w:t>
            </w:r>
            <w:r w:rsidRPr="006A6E1B">
              <w:rPr>
                <w:spacing w:val="-7"/>
                <w:sz w:val="20"/>
                <w:szCs w:val="20"/>
              </w:rPr>
              <w:t xml:space="preserve"> </w:t>
            </w:r>
            <w:r w:rsidRPr="006A6E1B">
              <w:rPr>
                <w:sz w:val="20"/>
                <w:szCs w:val="20"/>
              </w:rPr>
              <w:t>bank statements in accordance with established</w:t>
            </w:r>
            <w:r w:rsidR="00B35591" w:rsidRPr="006A6E1B">
              <w:rPr>
                <w:spacing w:val="-2"/>
                <w:sz w:val="20"/>
                <w:szCs w:val="20"/>
              </w:rPr>
              <w:t xml:space="preserve"> guidelines/procedures.</w:t>
            </w:r>
          </w:p>
          <w:p w14:paraId="09A6FBC1" w14:textId="706E7EF9" w:rsidR="00630691" w:rsidRPr="006A6E1B" w:rsidRDefault="00630691" w:rsidP="006A6E1B">
            <w:pPr>
              <w:pStyle w:val="TableParagraph"/>
              <w:numPr>
                <w:ilvl w:val="0"/>
                <w:numId w:val="18"/>
              </w:numPr>
              <w:spacing w:before="40" w:after="40"/>
              <w:ind w:left="419" w:right="623" w:hanging="357"/>
              <w:rPr>
                <w:sz w:val="20"/>
                <w:szCs w:val="20"/>
              </w:rPr>
            </w:pPr>
            <w:r w:rsidRPr="006A6E1B">
              <w:rPr>
                <w:sz w:val="20"/>
                <w:szCs w:val="20"/>
              </w:rPr>
              <w:t>Raise</w:t>
            </w:r>
            <w:r w:rsidRPr="006A6E1B">
              <w:rPr>
                <w:spacing w:val="-7"/>
                <w:sz w:val="20"/>
                <w:szCs w:val="20"/>
              </w:rPr>
              <w:t xml:space="preserve"> </w:t>
            </w:r>
            <w:r w:rsidRPr="006A6E1B">
              <w:rPr>
                <w:sz w:val="20"/>
                <w:szCs w:val="20"/>
              </w:rPr>
              <w:t>Accounts</w:t>
            </w:r>
            <w:r w:rsidRPr="006A6E1B">
              <w:rPr>
                <w:spacing w:val="-8"/>
                <w:sz w:val="20"/>
                <w:szCs w:val="20"/>
              </w:rPr>
              <w:t xml:space="preserve"> </w:t>
            </w:r>
            <w:r w:rsidRPr="006A6E1B">
              <w:rPr>
                <w:sz w:val="20"/>
                <w:szCs w:val="20"/>
              </w:rPr>
              <w:t>Receivable</w:t>
            </w:r>
            <w:r w:rsidRPr="006A6E1B">
              <w:rPr>
                <w:spacing w:val="-7"/>
                <w:sz w:val="20"/>
                <w:szCs w:val="20"/>
              </w:rPr>
              <w:t xml:space="preserve"> </w:t>
            </w:r>
            <w:r w:rsidRPr="006A6E1B">
              <w:rPr>
                <w:sz w:val="20"/>
                <w:szCs w:val="20"/>
              </w:rPr>
              <w:t>deposits</w:t>
            </w:r>
            <w:r w:rsidRPr="006A6E1B">
              <w:rPr>
                <w:spacing w:val="-8"/>
                <w:sz w:val="20"/>
                <w:szCs w:val="20"/>
              </w:rPr>
              <w:t xml:space="preserve"> </w:t>
            </w:r>
            <w:r w:rsidRPr="006A6E1B">
              <w:rPr>
                <w:sz w:val="20"/>
                <w:szCs w:val="20"/>
              </w:rPr>
              <w:t>in</w:t>
            </w:r>
            <w:r w:rsidRPr="006A6E1B">
              <w:rPr>
                <w:spacing w:val="-9"/>
                <w:sz w:val="20"/>
                <w:szCs w:val="20"/>
              </w:rPr>
              <w:t xml:space="preserve"> </w:t>
            </w:r>
            <w:r w:rsidRPr="006A6E1B">
              <w:rPr>
                <w:sz w:val="20"/>
                <w:szCs w:val="20"/>
              </w:rPr>
              <w:t>the</w:t>
            </w:r>
            <w:r w:rsidRPr="006A6E1B">
              <w:rPr>
                <w:spacing w:val="-9"/>
                <w:sz w:val="20"/>
                <w:szCs w:val="20"/>
              </w:rPr>
              <w:t xml:space="preserve"> </w:t>
            </w:r>
            <w:r w:rsidRPr="006A6E1B">
              <w:rPr>
                <w:sz w:val="20"/>
                <w:szCs w:val="20"/>
              </w:rPr>
              <w:t xml:space="preserve">University’s Financial System for cash receipts received from </w:t>
            </w:r>
            <w:r w:rsidR="00002AC4">
              <w:rPr>
                <w:sz w:val="20"/>
                <w:szCs w:val="20"/>
              </w:rPr>
              <w:t>u</w:t>
            </w:r>
            <w:r w:rsidRPr="006A6E1B">
              <w:rPr>
                <w:sz w:val="20"/>
                <w:szCs w:val="20"/>
              </w:rPr>
              <w:t>niversity’s receipting locations in accordance with established guidelines/procedures.</w:t>
            </w:r>
          </w:p>
          <w:p w14:paraId="119C2AE3" w14:textId="70874925" w:rsidR="00630691" w:rsidRPr="006A6E1B" w:rsidRDefault="00630691" w:rsidP="006A6E1B">
            <w:pPr>
              <w:pStyle w:val="TableParagraph"/>
              <w:numPr>
                <w:ilvl w:val="0"/>
                <w:numId w:val="18"/>
              </w:numPr>
              <w:spacing w:before="40" w:after="40"/>
              <w:ind w:left="419" w:right="623" w:hanging="357"/>
              <w:rPr>
                <w:sz w:val="20"/>
                <w:szCs w:val="20"/>
              </w:rPr>
            </w:pPr>
            <w:r w:rsidRPr="006A6E1B">
              <w:rPr>
                <w:sz w:val="20"/>
                <w:szCs w:val="20"/>
              </w:rPr>
              <w:t>Ensure any unmatched payments are appropriately treated including raising a journal entry to recognise the payment in the General Ledger</w:t>
            </w:r>
            <w:r w:rsidR="00F571C6" w:rsidRPr="006A6E1B">
              <w:rPr>
                <w:sz w:val="20"/>
                <w:szCs w:val="20"/>
              </w:rPr>
              <w:t>.</w:t>
            </w:r>
            <w:r w:rsidRPr="006A6E1B">
              <w:rPr>
                <w:sz w:val="20"/>
                <w:szCs w:val="20"/>
              </w:rPr>
              <w:t xml:space="preserve"> </w:t>
            </w:r>
          </w:p>
          <w:p w14:paraId="733C888E" w14:textId="632806DD" w:rsidR="00630691" w:rsidRPr="006A6E1B" w:rsidRDefault="00630691" w:rsidP="006A6E1B">
            <w:pPr>
              <w:pStyle w:val="TableParagraph"/>
              <w:numPr>
                <w:ilvl w:val="0"/>
                <w:numId w:val="18"/>
              </w:numPr>
              <w:spacing w:before="40" w:after="40"/>
              <w:ind w:left="419" w:right="623" w:hanging="357"/>
              <w:rPr>
                <w:sz w:val="20"/>
                <w:szCs w:val="20"/>
              </w:rPr>
            </w:pPr>
            <w:r w:rsidRPr="006A6E1B">
              <w:rPr>
                <w:sz w:val="20"/>
                <w:szCs w:val="20"/>
              </w:rPr>
              <w:t>Identify any payments that do not belong to the University and</w:t>
            </w:r>
            <w:r w:rsidRPr="006A6E1B">
              <w:rPr>
                <w:spacing w:val="-5"/>
                <w:sz w:val="20"/>
                <w:szCs w:val="20"/>
              </w:rPr>
              <w:t xml:space="preserve"> </w:t>
            </w:r>
            <w:r w:rsidRPr="006A6E1B">
              <w:rPr>
                <w:sz w:val="20"/>
                <w:szCs w:val="20"/>
              </w:rPr>
              <w:t>obtain</w:t>
            </w:r>
            <w:r w:rsidRPr="006A6E1B">
              <w:rPr>
                <w:spacing w:val="-7"/>
                <w:sz w:val="20"/>
                <w:szCs w:val="20"/>
              </w:rPr>
              <w:t xml:space="preserve"> </w:t>
            </w:r>
            <w:r w:rsidRPr="006A6E1B">
              <w:rPr>
                <w:sz w:val="20"/>
                <w:szCs w:val="20"/>
              </w:rPr>
              <w:t>relevant</w:t>
            </w:r>
            <w:r w:rsidRPr="006A6E1B">
              <w:rPr>
                <w:spacing w:val="-7"/>
                <w:sz w:val="20"/>
                <w:szCs w:val="20"/>
              </w:rPr>
              <w:t xml:space="preserve"> </w:t>
            </w:r>
            <w:r w:rsidRPr="006A6E1B">
              <w:rPr>
                <w:sz w:val="20"/>
                <w:szCs w:val="20"/>
              </w:rPr>
              <w:t>supporting</w:t>
            </w:r>
            <w:r w:rsidRPr="006A6E1B">
              <w:rPr>
                <w:spacing w:val="-6"/>
                <w:sz w:val="20"/>
                <w:szCs w:val="20"/>
              </w:rPr>
              <w:t xml:space="preserve"> </w:t>
            </w:r>
            <w:r w:rsidRPr="006A6E1B">
              <w:rPr>
                <w:sz w:val="20"/>
                <w:szCs w:val="20"/>
              </w:rPr>
              <w:t>documentation</w:t>
            </w:r>
            <w:r w:rsidRPr="006A6E1B">
              <w:rPr>
                <w:spacing w:val="-7"/>
                <w:sz w:val="20"/>
                <w:szCs w:val="20"/>
              </w:rPr>
              <w:t xml:space="preserve"> </w:t>
            </w:r>
            <w:r w:rsidRPr="006A6E1B">
              <w:rPr>
                <w:sz w:val="20"/>
                <w:szCs w:val="20"/>
              </w:rPr>
              <w:t>to</w:t>
            </w:r>
            <w:r w:rsidRPr="006A6E1B">
              <w:rPr>
                <w:spacing w:val="-7"/>
                <w:sz w:val="20"/>
                <w:szCs w:val="20"/>
              </w:rPr>
              <w:t xml:space="preserve"> </w:t>
            </w:r>
            <w:r w:rsidRPr="006A6E1B">
              <w:rPr>
                <w:sz w:val="20"/>
                <w:szCs w:val="20"/>
              </w:rPr>
              <w:t>prepare</w:t>
            </w:r>
            <w:r w:rsidRPr="006A6E1B">
              <w:rPr>
                <w:spacing w:val="-7"/>
                <w:sz w:val="20"/>
                <w:szCs w:val="20"/>
              </w:rPr>
              <w:t xml:space="preserve"> </w:t>
            </w:r>
            <w:r w:rsidRPr="006A6E1B">
              <w:rPr>
                <w:sz w:val="20"/>
                <w:szCs w:val="20"/>
              </w:rPr>
              <w:t xml:space="preserve">a </w:t>
            </w:r>
            <w:r w:rsidRPr="006A6E1B">
              <w:rPr>
                <w:spacing w:val="-2"/>
                <w:sz w:val="20"/>
                <w:szCs w:val="20"/>
              </w:rPr>
              <w:t>refund.</w:t>
            </w:r>
          </w:p>
          <w:p w14:paraId="63D25F6C" w14:textId="3C7AF257" w:rsidR="00B653A1" w:rsidRPr="006A6E1B" w:rsidRDefault="00B653A1" w:rsidP="006A6E1B">
            <w:pPr>
              <w:pStyle w:val="TableParagraph"/>
              <w:numPr>
                <w:ilvl w:val="0"/>
                <w:numId w:val="18"/>
              </w:numPr>
              <w:spacing w:before="40" w:after="40"/>
              <w:ind w:left="419" w:right="623" w:hanging="357"/>
              <w:rPr>
                <w:sz w:val="20"/>
                <w:szCs w:val="20"/>
              </w:rPr>
            </w:pPr>
            <w:r w:rsidRPr="006A6E1B">
              <w:rPr>
                <w:spacing w:val="-2"/>
                <w:sz w:val="20"/>
                <w:szCs w:val="20"/>
              </w:rPr>
              <w:t>Send bulk payment reminders emails and SMS and follow-ups as required.</w:t>
            </w:r>
          </w:p>
          <w:p w14:paraId="52FC2D84" w14:textId="61B9C3BA" w:rsidR="00B653A1" w:rsidRPr="006A6E1B" w:rsidRDefault="00B653A1" w:rsidP="006A6E1B">
            <w:pPr>
              <w:pStyle w:val="TableParagraph"/>
              <w:numPr>
                <w:ilvl w:val="0"/>
                <w:numId w:val="18"/>
              </w:numPr>
              <w:spacing w:before="40" w:after="40"/>
              <w:ind w:left="419" w:right="623" w:hanging="357"/>
              <w:rPr>
                <w:sz w:val="20"/>
                <w:szCs w:val="20"/>
              </w:rPr>
            </w:pPr>
            <w:r w:rsidRPr="006A6E1B">
              <w:rPr>
                <w:spacing w:val="-2"/>
                <w:sz w:val="20"/>
                <w:szCs w:val="20"/>
              </w:rPr>
              <w:t>Process changes of student citizenships and residency.</w:t>
            </w:r>
          </w:p>
          <w:p w14:paraId="09972BA6" w14:textId="5F07F38E" w:rsidR="00A60099" w:rsidRPr="006A6E1B" w:rsidRDefault="00A60099" w:rsidP="006A6E1B">
            <w:pPr>
              <w:pStyle w:val="TableParagraph"/>
              <w:numPr>
                <w:ilvl w:val="0"/>
                <w:numId w:val="18"/>
              </w:numPr>
              <w:spacing w:before="40" w:after="40"/>
              <w:ind w:left="419" w:right="623" w:hanging="357"/>
              <w:rPr>
                <w:sz w:val="20"/>
                <w:szCs w:val="20"/>
              </w:rPr>
            </w:pPr>
            <w:r w:rsidRPr="006A6E1B">
              <w:rPr>
                <w:spacing w:val="-2"/>
                <w:sz w:val="20"/>
                <w:szCs w:val="20"/>
              </w:rPr>
              <w:t xml:space="preserve">Run </w:t>
            </w:r>
            <w:r w:rsidR="00C371B3" w:rsidRPr="006A6E1B">
              <w:rPr>
                <w:spacing w:val="-2"/>
                <w:sz w:val="20"/>
                <w:szCs w:val="20"/>
              </w:rPr>
              <w:t>system</w:t>
            </w:r>
            <w:r w:rsidRPr="006A6E1B">
              <w:rPr>
                <w:spacing w:val="-2"/>
                <w:sz w:val="20"/>
                <w:szCs w:val="20"/>
              </w:rPr>
              <w:t xml:space="preserve"> processes according to guidelines</w:t>
            </w:r>
            <w:r w:rsidR="00B653A1" w:rsidRPr="006A6E1B">
              <w:rPr>
                <w:spacing w:val="-2"/>
                <w:sz w:val="20"/>
                <w:szCs w:val="20"/>
              </w:rPr>
              <w:t>.</w:t>
            </w:r>
            <w:r w:rsidRPr="006A6E1B">
              <w:rPr>
                <w:spacing w:val="-2"/>
                <w:sz w:val="20"/>
                <w:szCs w:val="20"/>
              </w:rPr>
              <w:t xml:space="preserve"> </w:t>
            </w:r>
          </w:p>
          <w:p w14:paraId="23EE564A" w14:textId="7441F380" w:rsidR="00697196" w:rsidRPr="006A6E1B" w:rsidRDefault="00697196" w:rsidP="006A6E1B">
            <w:pPr>
              <w:pStyle w:val="TableParagraph"/>
              <w:numPr>
                <w:ilvl w:val="0"/>
                <w:numId w:val="18"/>
              </w:numPr>
              <w:spacing w:before="40" w:after="40"/>
              <w:ind w:left="419" w:right="623" w:hanging="357"/>
              <w:rPr>
                <w:sz w:val="20"/>
                <w:szCs w:val="20"/>
              </w:rPr>
            </w:pPr>
            <w:r w:rsidRPr="006A6E1B">
              <w:rPr>
                <w:sz w:val="20"/>
                <w:szCs w:val="20"/>
              </w:rPr>
              <w:t>Assist</w:t>
            </w:r>
            <w:r w:rsidRPr="006A6E1B">
              <w:rPr>
                <w:spacing w:val="-2"/>
                <w:sz w:val="20"/>
                <w:szCs w:val="20"/>
              </w:rPr>
              <w:t xml:space="preserve"> </w:t>
            </w:r>
            <w:r w:rsidRPr="006A6E1B">
              <w:rPr>
                <w:sz w:val="20"/>
                <w:szCs w:val="20"/>
              </w:rPr>
              <w:t>with</w:t>
            </w:r>
            <w:r w:rsidRPr="006A6E1B">
              <w:rPr>
                <w:spacing w:val="-4"/>
                <w:sz w:val="20"/>
                <w:szCs w:val="20"/>
              </w:rPr>
              <w:t xml:space="preserve"> </w:t>
            </w:r>
            <w:r w:rsidRPr="006A6E1B">
              <w:rPr>
                <w:sz w:val="20"/>
                <w:szCs w:val="20"/>
              </w:rPr>
              <w:t>identifying</w:t>
            </w:r>
            <w:r w:rsidRPr="006A6E1B">
              <w:rPr>
                <w:spacing w:val="-3"/>
                <w:sz w:val="20"/>
                <w:szCs w:val="20"/>
              </w:rPr>
              <w:t xml:space="preserve"> </w:t>
            </w:r>
            <w:r w:rsidRPr="006A6E1B">
              <w:rPr>
                <w:sz w:val="20"/>
                <w:szCs w:val="20"/>
              </w:rPr>
              <w:t>payments</w:t>
            </w:r>
            <w:r w:rsidRPr="006A6E1B">
              <w:rPr>
                <w:spacing w:val="-3"/>
                <w:sz w:val="20"/>
                <w:szCs w:val="20"/>
              </w:rPr>
              <w:t xml:space="preserve"> </w:t>
            </w:r>
            <w:r w:rsidRPr="006A6E1B">
              <w:rPr>
                <w:sz w:val="20"/>
                <w:szCs w:val="20"/>
              </w:rPr>
              <w:t>which</w:t>
            </w:r>
            <w:r w:rsidRPr="006A6E1B">
              <w:rPr>
                <w:spacing w:val="-7"/>
                <w:sz w:val="20"/>
                <w:szCs w:val="20"/>
              </w:rPr>
              <w:t xml:space="preserve"> </w:t>
            </w:r>
            <w:r w:rsidRPr="006A6E1B">
              <w:rPr>
                <w:sz w:val="20"/>
                <w:szCs w:val="20"/>
              </w:rPr>
              <w:t>cannot</w:t>
            </w:r>
            <w:r w:rsidRPr="006A6E1B">
              <w:rPr>
                <w:spacing w:val="-5"/>
                <w:sz w:val="20"/>
                <w:szCs w:val="20"/>
              </w:rPr>
              <w:t xml:space="preserve"> </w:t>
            </w:r>
            <w:r w:rsidRPr="006A6E1B">
              <w:rPr>
                <w:sz w:val="20"/>
                <w:szCs w:val="20"/>
              </w:rPr>
              <w:t>be</w:t>
            </w:r>
            <w:r w:rsidRPr="006A6E1B">
              <w:rPr>
                <w:spacing w:val="-8"/>
                <w:sz w:val="20"/>
                <w:szCs w:val="20"/>
              </w:rPr>
              <w:t xml:space="preserve"> </w:t>
            </w:r>
            <w:r w:rsidRPr="006A6E1B">
              <w:rPr>
                <w:sz w:val="20"/>
                <w:szCs w:val="20"/>
              </w:rPr>
              <w:t>matched</w:t>
            </w:r>
            <w:r w:rsidRPr="006A6E1B">
              <w:rPr>
                <w:spacing w:val="-5"/>
                <w:sz w:val="20"/>
                <w:szCs w:val="20"/>
              </w:rPr>
              <w:t xml:space="preserve"> </w:t>
            </w:r>
            <w:r w:rsidRPr="006A6E1B">
              <w:rPr>
                <w:sz w:val="20"/>
                <w:szCs w:val="20"/>
              </w:rPr>
              <w:t>and</w:t>
            </w:r>
            <w:r w:rsidRPr="006A6E1B">
              <w:rPr>
                <w:spacing w:val="-5"/>
                <w:sz w:val="20"/>
                <w:szCs w:val="20"/>
              </w:rPr>
              <w:t xml:space="preserve"> </w:t>
            </w:r>
            <w:r w:rsidRPr="006A6E1B">
              <w:rPr>
                <w:sz w:val="20"/>
                <w:szCs w:val="20"/>
              </w:rPr>
              <w:t>take</w:t>
            </w:r>
            <w:r w:rsidRPr="006A6E1B">
              <w:rPr>
                <w:spacing w:val="-7"/>
                <w:sz w:val="20"/>
                <w:szCs w:val="20"/>
              </w:rPr>
              <w:t xml:space="preserve"> </w:t>
            </w:r>
            <w:r w:rsidR="00C371B3" w:rsidRPr="006A6E1B">
              <w:rPr>
                <w:sz w:val="20"/>
                <w:szCs w:val="20"/>
              </w:rPr>
              <w:t>appropriate</w:t>
            </w:r>
            <w:r w:rsidRPr="006A6E1B">
              <w:rPr>
                <w:spacing w:val="-4"/>
                <w:sz w:val="20"/>
                <w:szCs w:val="20"/>
              </w:rPr>
              <w:t xml:space="preserve"> </w:t>
            </w:r>
            <w:r w:rsidRPr="006A6E1B">
              <w:rPr>
                <w:sz w:val="20"/>
                <w:szCs w:val="20"/>
              </w:rPr>
              <w:t>action</w:t>
            </w:r>
            <w:r w:rsidR="00C371B3" w:rsidRPr="006A6E1B">
              <w:rPr>
                <w:sz w:val="20"/>
                <w:szCs w:val="20"/>
              </w:rPr>
              <w:t>s in accordance with established guidelines/procedures.</w:t>
            </w:r>
          </w:p>
          <w:p w14:paraId="16D02DEF" w14:textId="038BD229" w:rsidR="00697196" w:rsidRPr="006A6E1B" w:rsidRDefault="00697196" w:rsidP="006A6E1B">
            <w:pPr>
              <w:pStyle w:val="TableParagraph"/>
              <w:numPr>
                <w:ilvl w:val="0"/>
                <w:numId w:val="18"/>
              </w:numPr>
              <w:spacing w:before="40" w:after="40"/>
              <w:ind w:left="419" w:right="623" w:hanging="357"/>
              <w:rPr>
                <w:sz w:val="20"/>
                <w:szCs w:val="20"/>
              </w:rPr>
            </w:pPr>
            <w:r w:rsidRPr="006A6E1B">
              <w:rPr>
                <w:sz w:val="20"/>
                <w:szCs w:val="20"/>
              </w:rPr>
              <w:t>Assist with month end processes</w:t>
            </w:r>
            <w:r w:rsidR="00ED5DD5" w:rsidRPr="006A6E1B">
              <w:rPr>
                <w:sz w:val="20"/>
                <w:szCs w:val="20"/>
              </w:rPr>
              <w:t xml:space="preserve"> as </w:t>
            </w:r>
            <w:r w:rsidR="00F24EF9" w:rsidRPr="006A6E1B">
              <w:rPr>
                <w:sz w:val="20"/>
                <w:szCs w:val="20"/>
              </w:rPr>
              <w:t>directed</w:t>
            </w:r>
            <w:r w:rsidR="00F571C6" w:rsidRPr="006A6E1B">
              <w:rPr>
                <w:sz w:val="20"/>
                <w:szCs w:val="20"/>
              </w:rPr>
              <w:t>.</w:t>
            </w:r>
            <w:r w:rsidR="00ED5DD5" w:rsidRPr="006A6E1B">
              <w:rPr>
                <w:sz w:val="20"/>
                <w:szCs w:val="20"/>
              </w:rPr>
              <w:t xml:space="preserve"> </w:t>
            </w:r>
          </w:p>
          <w:p w14:paraId="7BAF02FF" w14:textId="39BB00D0" w:rsidR="00522AD1" w:rsidRPr="006A6E1B" w:rsidRDefault="00697196" w:rsidP="006A6E1B">
            <w:pPr>
              <w:pStyle w:val="TableParagraph"/>
              <w:numPr>
                <w:ilvl w:val="0"/>
                <w:numId w:val="18"/>
              </w:numPr>
              <w:spacing w:before="40" w:after="40"/>
              <w:ind w:left="419" w:right="623" w:hanging="357"/>
              <w:rPr>
                <w:sz w:val="20"/>
                <w:szCs w:val="20"/>
              </w:rPr>
            </w:pPr>
            <w:r w:rsidRPr="006A6E1B">
              <w:rPr>
                <w:sz w:val="20"/>
                <w:szCs w:val="20"/>
              </w:rPr>
              <w:t>Provide</w:t>
            </w:r>
            <w:r w:rsidRPr="006A6E1B">
              <w:rPr>
                <w:spacing w:val="-6"/>
                <w:sz w:val="20"/>
                <w:szCs w:val="20"/>
              </w:rPr>
              <w:t xml:space="preserve"> </w:t>
            </w:r>
            <w:r w:rsidRPr="006A6E1B">
              <w:rPr>
                <w:sz w:val="20"/>
                <w:szCs w:val="20"/>
              </w:rPr>
              <w:t>support</w:t>
            </w:r>
            <w:r w:rsidR="002E1228" w:rsidRPr="006A6E1B">
              <w:rPr>
                <w:sz w:val="20"/>
                <w:szCs w:val="20"/>
              </w:rPr>
              <w:t xml:space="preserve"> and </w:t>
            </w:r>
            <w:r w:rsidRPr="006A6E1B">
              <w:rPr>
                <w:sz w:val="20"/>
                <w:szCs w:val="20"/>
              </w:rPr>
              <w:t>back</w:t>
            </w:r>
            <w:r w:rsidR="002E1228" w:rsidRPr="006A6E1B">
              <w:rPr>
                <w:sz w:val="20"/>
                <w:szCs w:val="20"/>
              </w:rPr>
              <w:t>-up</w:t>
            </w:r>
            <w:r w:rsidR="002E1228" w:rsidRPr="006A6E1B">
              <w:rPr>
                <w:spacing w:val="-2"/>
                <w:sz w:val="20"/>
                <w:szCs w:val="20"/>
              </w:rPr>
              <w:t xml:space="preserve"> other team members as required.</w:t>
            </w:r>
          </w:p>
        </w:tc>
      </w:tr>
      <w:tr w:rsidR="00522AD1" w:rsidRPr="006A634C" w14:paraId="02C3DEEB" w14:textId="77777777" w:rsidTr="00B8209F">
        <w:trPr>
          <w:trHeight w:val="1821"/>
        </w:trPr>
        <w:tc>
          <w:tcPr>
            <w:tcW w:w="2571" w:type="dxa"/>
          </w:tcPr>
          <w:p w14:paraId="7D5681AE" w14:textId="1BCFE5EE" w:rsidR="00522AD1" w:rsidRPr="006A6E1B" w:rsidRDefault="00697196">
            <w:pPr>
              <w:pStyle w:val="TableParagraph"/>
              <w:ind w:left="0"/>
              <w:rPr>
                <w:sz w:val="20"/>
                <w:szCs w:val="20"/>
              </w:rPr>
            </w:pPr>
            <w:r w:rsidRPr="006A6E1B">
              <w:rPr>
                <w:sz w:val="20"/>
                <w:szCs w:val="20"/>
              </w:rPr>
              <w:t>Stakeholder Engagement</w:t>
            </w:r>
          </w:p>
        </w:tc>
        <w:tc>
          <w:tcPr>
            <w:tcW w:w="7636" w:type="dxa"/>
          </w:tcPr>
          <w:p w14:paraId="496139C9" w14:textId="418A828F" w:rsidR="00274466" w:rsidRPr="006A6E1B" w:rsidRDefault="00274466" w:rsidP="00B8209F">
            <w:pPr>
              <w:pStyle w:val="TableParagraph"/>
              <w:numPr>
                <w:ilvl w:val="0"/>
                <w:numId w:val="19"/>
              </w:numPr>
              <w:spacing w:before="40" w:after="40"/>
              <w:ind w:left="419" w:right="658" w:hanging="357"/>
              <w:rPr>
                <w:sz w:val="20"/>
                <w:szCs w:val="20"/>
              </w:rPr>
            </w:pPr>
            <w:r w:rsidRPr="006A6E1B">
              <w:rPr>
                <w:sz w:val="20"/>
                <w:szCs w:val="20"/>
              </w:rPr>
              <w:t xml:space="preserve">Establish relationships with key stakeholders to facilitate open </w:t>
            </w:r>
            <w:r w:rsidR="00F24EF9" w:rsidRPr="006A6E1B">
              <w:rPr>
                <w:sz w:val="20"/>
                <w:szCs w:val="20"/>
              </w:rPr>
              <w:t>communication.</w:t>
            </w:r>
            <w:r w:rsidRPr="006A6E1B">
              <w:rPr>
                <w:sz w:val="20"/>
                <w:szCs w:val="20"/>
              </w:rPr>
              <w:t xml:space="preserve"> </w:t>
            </w:r>
          </w:p>
          <w:p w14:paraId="77ECCAA6" w14:textId="3B6AFD0F" w:rsidR="00697196" w:rsidRPr="006A6E1B" w:rsidRDefault="00697196" w:rsidP="00B8209F">
            <w:pPr>
              <w:pStyle w:val="TableParagraph"/>
              <w:numPr>
                <w:ilvl w:val="0"/>
                <w:numId w:val="19"/>
              </w:numPr>
              <w:spacing w:before="40" w:after="40"/>
              <w:ind w:left="419" w:right="658" w:hanging="357"/>
              <w:rPr>
                <w:sz w:val="20"/>
                <w:szCs w:val="20"/>
              </w:rPr>
            </w:pPr>
            <w:r w:rsidRPr="006A6E1B">
              <w:rPr>
                <w:sz w:val="20"/>
                <w:szCs w:val="20"/>
              </w:rPr>
              <w:t>Raise any issues relating to payment receipts with staff in Faculties</w:t>
            </w:r>
            <w:r w:rsidRPr="006A6E1B">
              <w:rPr>
                <w:spacing w:val="-5"/>
                <w:sz w:val="20"/>
                <w:szCs w:val="20"/>
              </w:rPr>
              <w:t xml:space="preserve"> </w:t>
            </w:r>
            <w:r w:rsidRPr="006A6E1B">
              <w:rPr>
                <w:sz w:val="20"/>
                <w:szCs w:val="20"/>
              </w:rPr>
              <w:t>/</w:t>
            </w:r>
            <w:r w:rsidRPr="006A6E1B">
              <w:rPr>
                <w:spacing w:val="-6"/>
                <w:sz w:val="20"/>
                <w:szCs w:val="20"/>
              </w:rPr>
              <w:t xml:space="preserve"> </w:t>
            </w:r>
            <w:r w:rsidRPr="006A6E1B">
              <w:rPr>
                <w:sz w:val="20"/>
                <w:szCs w:val="20"/>
              </w:rPr>
              <w:t>Divisions</w:t>
            </w:r>
            <w:r w:rsidRPr="006A6E1B">
              <w:rPr>
                <w:spacing w:val="-5"/>
                <w:sz w:val="20"/>
                <w:szCs w:val="20"/>
              </w:rPr>
              <w:t xml:space="preserve"> </w:t>
            </w:r>
            <w:r w:rsidRPr="006A6E1B">
              <w:rPr>
                <w:sz w:val="20"/>
                <w:szCs w:val="20"/>
              </w:rPr>
              <w:t>and</w:t>
            </w:r>
            <w:r w:rsidRPr="006A6E1B">
              <w:rPr>
                <w:spacing w:val="-6"/>
                <w:sz w:val="20"/>
                <w:szCs w:val="20"/>
              </w:rPr>
              <w:t xml:space="preserve"> </w:t>
            </w:r>
            <w:r w:rsidRPr="006A6E1B">
              <w:rPr>
                <w:sz w:val="20"/>
                <w:szCs w:val="20"/>
              </w:rPr>
              <w:t>follow</w:t>
            </w:r>
            <w:r w:rsidRPr="006A6E1B">
              <w:rPr>
                <w:spacing w:val="-8"/>
                <w:sz w:val="20"/>
                <w:szCs w:val="20"/>
              </w:rPr>
              <w:t xml:space="preserve"> </w:t>
            </w:r>
            <w:r w:rsidRPr="006A6E1B">
              <w:rPr>
                <w:sz w:val="20"/>
                <w:szCs w:val="20"/>
              </w:rPr>
              <w:t>through</w:t>
            </w:r>
            <w:r w:rsidRPr="006A6E1B">
              <w:rPr>
                <w:spacing w:val="-7"/>
                <w:sz w:val="20"/>
                <w:szCs w:val="20"/>
              </w:rPr>
              <w:t xml:space="preserve"> </w:t>
            </w:r>
            <w:r w:rsidRPr="006A6E1B">
              <w:rPr>
                <w:sz w:val="20"/>
                <w:szCs w:val="20"/>
              </w:rPr>
              <w:t>to</w:t>
            </w:r>
            <w:r w:rsidRPr="006A6E1B">
              <w:rPr>
                <w:spacing w:val="-6"/>
                <w:sz w:val="20"/>
                <w:szCs w:val="20"/>
              </w:rPr>
              <w:t xml:space="preserve"> </w:t>
            </w:r>
            <w:r w:rsidRPr="006A6E1B">
              <w:rPr>
                <w:sz w:val="20"/>
                <w:szCs w:val="20"/>
              </w:rPr>
              <w:t>issue</w:t>
            </w:r>
            <w:r w:rsidRPr="006A6E1B">
              <w:rPr>
                <w:spacing w:val="-7"/>
                <w:sz w:val="20"/>
                <w:szCs w:val="20"/>
              </w:rPr>
              <w:t xml:space="preserve"> </w:t>
            </w:r>
            <w:r w:rsidRPr="006A6E1B">
              <w:rPr>
                <w:sz w:val="20"/>
                <w:szCs w:val="20"/>
              </w:rPr>
              <w:t xml:space="preserve">resolution, seeking assistance as required for more complex </w:t>
            </w:r>
            <w:r w:rsidR="00F24EF9" w:rsidRPr="006A6E1B">
              <w:rPr>
                <w:sz w:val="20"/>
                <w:szCs w:val="20"/>
              </w:rPr>
              <w:t>issues.</w:t>
            </w:r>
            <w:r w:rsidRPr="006A6E1B">
              <w:rPr>
                <w:sz w:val="20"/>
                <w:szCs w:val="20"/>
              </w:rPr>
              <w:t xml:space="preserve"> </w:t>
            </w:r>
          </w:p>
          <w:p w14:paraId="49D029B0" w14:textId="6A2195C4" w:rsidR="00522AD1" w:rsidRPr="006A6E1B" w:rsidRDefault="00F50CD5" w:rsidP="00B8209F">
            <w:pPr>
              <w:pStyle w:val="TableParagraph"/>
              <w:numPr>
                <w:ilvl w:val="0"/>
                <w:numId w:val="19"/>
              </w:numPr>
              <w:spacing w:before="40" w:after="40"/>
              <w:ind w:left="419" w:right="658" w:hanging="357"/>
              <w:rPr>
                <w:sz w:val="20"/>
                <w:szCs w:val="20"/>
              </w:rPr>
            </w:pPr>
            <w:r w:rsidRPr="006A6E1B">
              <w:rPr>
                <w:sz w:val="20"/>
                <w:szCs w:val="20"/>
              </w:rPr>
              <w:t>Answer</w:t>
            </w:r>
            <w:r w:rsidRPr="006A6E1B">
              <w:rPr>
                <w:spacing w:val="-7"/>
                <w:sz w:val="20"/>
                <w:szCs w:val="20"/>
              </w:rPr>
              <w:t xml:space="preserve"> </w:t>
            </w:r>
            <w:r w:rsidRPr="006A6E1B">
              <w:rPr>
                <w:sz w:val="20"/>
                <w:szCs w:val="20"/>
              </w:rPr>
              <w:t>general</w:t>
            </w:r>
            <w:r w:rsidRPr="006A6E1B">
              <w:rPr>
                <w:spacing w:val="-6"/>
                <w:sz w:val="20"/>
                <w:szCs w:val="20"/>
              </w:rPr>
              <w:t xml:space="preserve"> </w:t>
            </w:r>
            <w:r w:rsidRPr="006A6E1B">
              <w:rPr>
                <w:sz w:val="20"/>
                <w:szCs w:val="20"/>
              </w:rPr>
              <w:t>queries</w:t>
            </w:r>
            <w:r w:rsidRPr="006A6E1B">
              <w:rPr>
                <w:spacing w:val="-6"/>
                <w:sz w:val="20"/>
                <w:szCs w:val="20"/>
              </w:rPr>
              <w:t xml:space="preserve"> </w:t>
            </w:r>
            <w:r w:rsidRPr="006A6E1B">
              <w:rPr>
                <w:sz w:val="20"/>
                <w:szCs w:val="20"/>
              </w:rPr>
              <w:t>in</w:t>
            </w:r>
            <w:r w:rsidRPr="006A6E1B">
              <w:rPr>
                <w:spacing w:val="-7"/>
                <w:sz w:val="20"/>
                <w:szCs w:val="20"/>
              </w:rPr>
              <w:t xml:space="preserve"> </w:t>
            </w:r>
            <w:r w:rsidRPr="006A6E1B">
              <w:rPr>
                <w:sz w:val="20"/>
                <w:szCs w:val="20"/>
              </w:rPr>
              <w:t>relation</w:t>
            </w:r>
            <w:r w:rsidRPr="006A6E1B">
              <w:rPr>
                <w:spacing w:val="-7"/>
                <w:sz w:val="20"/>
                <w:szCs w:val="20"/>
              </w:rPr>
              <w:t xml:space="preserve"> </w:t>
            </w:r>
            <w:r w:rsidRPr="006A6E1B">
              <w:rPr>
                <w:sz w:val="20"/>
                <w:szCs w:val="20"/>
              </w:rPr>
              <w:t>to</w:t>
            </w:r>
            <w:r w:rsidRPr="006A6E1B">
              <w:rPr>
                <w:spacing w:val="-5"/>
                <w:sz w:val="20"/>
                <w:szCs w:val="20"/>
              </w:rPr>
              <w:t xml:space="preserve"> </w:t>
            </w:r>
            <w:r w:rsidR="00ED5DD5" w:rsidRPr="006A6E1B">
              <w:rPr>
                <w:sz w:val="20"/>
                <w:szCs w:val="20"/>
              </w:rPr>
              <w:t xml:space="preserve">Revenue </w:t>
            </w:r>
            <w:r w:rsidR="00F24EF9" w:rsidRPr="006A6E1B">
              <w:rPr>
                <w:sz w:val="20"/>
                <w:szCs w:val="20"/>
              </w:rPr>
              <w:t>functions.</w:t>
            </w:r>
            <w:r w:rsidR="00A60099" w:rsidRPr="006A6E1B">
              <w:rPr>
                <w:sz w:val="20"/>
                <w:szCs w:val="20"/>
              </w:rPr>
              <w:t xml:space="preserve"> </w:t>
            </w:r>
          </w:p>
          <w:p w14:paraId="51DC12A3" w14:textId="7D3FBEE5" w:rsidR="00522AD1" w:rsidRPr="006A6E1B" w:rsidRDefault="00A60099" w:rsidP="00B8209F">
            <w:pPr>
              <w:pStyle w:val="TableParagraph"/>
              <w:numPr>
                <w:ilvl w:val="0"/>
                <w:numId w:val="19"/>
              </w:numPr>
              <w:spacing w:before="40" w:after="40"/>
              <w:ind w:left="419" w:right="658" w:hanging="357"/>
              <w:rPr>
                <w:sz w:val="20"/>
                <w:szCs w:val="20"/>
              </w:rPr>
            </w:pPr>
            <w:r w:rsidRPr="006A6E1B">
              <w:rPr>
                <w:sz w:val="20"/>
                <w:szCs w:val="20"/>
              </w:rPr>
              <w:t xml:space="preserve">Answer general phone and email queries from </w:t>
            </w:r>
            <w:r w:rsidR="00002AC4">
              <w:rPr>
                <w:sz w:val="20"/>
                <w:szCs w:val="20"/>
              </w:rPr>
              <w:t>u</w:t>
            </w:r>
            <w:r w:rsidR="00002AC4" w:rsidRPr="006A6E1B">
              <w:rPr>
                <w:sz w:val="20"/>
                <w:szCs w:val="20"/>
              </w:rPr>
              <w:t>niversity</w:t>
            </w:r>
            <w:r w:rsidR="00002AC4">
              <w:rPr>
                <w:sz w:val="20"/>
                <w:szCs w:val="20"/>
              </w:rPr>
              <w:t xml:space="preserve"> </w:t>
            </w:r>
            <w:r w:rsidR="00002AC4" w:rsidRPr="006A6E1B">
              <w:rPr>
                <w:sz w:val="20"/>
                <w:szCs w:val="20"/>
              </w:rPr>
              <w:t>students</w:t>
            </w:r>
            <w:r w:rsidRPr="006A6E1B">
              <w:rPr>
                <w:spacing w:val="-4"/>
                <w:sz w:val="20"/>
                <w:szCs w:val="20"/>
              </w:rPr>
              <w:t xml:space="preserve"> </w:t>
            </w:r>
            <w:r w:rsidRPr="006A6E1B">
              <w:rPr>
                <w:sz w:val="20"/>
                <w:szCs w:val="20"/>
              </w:rPr>
              <w:t>in</w:t>
            </w:r>
            <w:r w:rsidRPr="006A6E1B">
              <w:rPr>
                <w:spacing w:val="-7"/>
                <w:sz w:val="20"/>
                <w:szCs w:val="20"/>
              </w:rPr>
              <w:t xml:space="preserve"> </w:t>
            </w:r>
            <w:r w:rsidRPr="006A6E1B">
              <w:rPr>
                <w:sz w:val="20"/>
                <w:szCs w:val="20"/>
              </w:rPr>
              <w:t>relation</w:t>
            </w:r>
            <w:r w:rsidRPr="006A6E1B">
              <w:rPr>
                <w:spacing w:val="-5"/>
                <w:sz w:val="20"/>
                <w:szCs w:val="20"/>
              </w:rPr>
              <w:t xml:space="preserve"> </w:t>
            </w:r>
            <w:r w:rsidRPr="006A6E1B">
              <w:rPr>
                <w:sz w:val="20"/>
                <w:szCs w:val="20"/>
              </w:rPr>
              <w:t>to</w:t>
            </w:r>
            <w:r w:rsidRPr="006A6E1B">
              <w:rPr>
                <w:spacing w:val="-8"/>
                <w:sz w:val="20"/>
                <w:szCs w:val="20"/>
              </w:rPr>
              <w:t xml:space="preserve"> </w:t>
            </w:r>
            <w:r w:rsidRPr="006A6E1B">
              <w:rPr>
                <w:sz w:val="20"/>
                <w:szCs w:val="20"/>
              </w:rPr>
              <w:t>their</w:t>
            </w:r>
            <w:r w:rsidRPr="006A6E1B">
              <w:rPr>
                <w:spacing w:val="-4"/>
                <w:sz w:val="20"/>
                <w:szCs w:val="20"/>
              </w:rPr>
              <w:t xml:space="preserve"> </w:t>
            </w:r>
            <w:r w:rsidRPr="006A6E1B">
              <w:rPr>
                <w:sz w:val="20"/>
                <w:szCs w:val="20"/>
              </w:rPr>
              <w:t>student</w:t>
            </w:r>
            <w:r w:rsidRPr="006A6E1B">
              <w:rPr>
                <w:spacing w:val="-5"/>
                <w:sz w:val="20"/>
                <w:szCs w:val="20"/>
              </w:rPr>
              <w:t xml:space="preserve"> </w:t>
            </w:r>
            <w:r w:rsidRPr="006A6E1B">
              <w:rPr>
                <w:sz w:val="20"/>
                <w:szCs w:val="20"/>
              </w:rPr>
              <w:t>account</w:t>
            </w:r>
            <w:r w:rsidR="00F24EF9" w:rsidRPr="006A6E1B">
              <w:rPr>
                <w:sz w:val="20"/>
                <w:szCs w:val="20"/>
              </w:rPr>
              <w:t>.</w:t>
            </w:r>
          </w:p>
        </w:tc>
      </w:tr>
      <w:tr w:rsidR="00522AD1" w:rsidRPr="006A634C" w14:paraId="70063417" w14:textId="77777777" w:rsidTr="006A6E1B">
        <w:trPr>
          <w:trHeight w:val="840"/>
        </w:trPr>
        <w:tc>
          <w:tcPr>
            <w:tcW w:w="2571" w:type="dxa"/>
          </w:tcPr>
          <w:p w14:paraId="2F4B9FD5" w14:textId="7825D7BD" w:rsidR="00522AD1" w:rsidRPr="006A6E1B" w:rsidRDefault="00A60099">
            <w:pPr>
              <w:pStyle w:val="TableParagraph"/>
              <w:spacing w:line="227" w:lineRule="exact"/>
              <w:rPr>
                <w:sz w:val="20"/>
                <w:szCs w:val="20"/>
              </w:rPr>
            </w:pPr>
            <w:r w:rsidRPr="006A6E1B">
              <w:rPr>
                <w:sz w:val="20"/>
                <w:szCs w:val="20"/>
              </w:rPr>
              <w:t xml:space="preserve">Business Improvement </w:t>
            </w:r>
          </w:p>
        </w:tc>
        <w:tc>
          <w:tcPr>
            <w:tcW w:w="7636" w:type="dxa"/>
          </w:tcPr>
          <w:p w14:paraId="5B42AF8F" w14:textId="107AD776" w:rsidR="00A60099" w:rsidRPr="006A6E1B" w:rsidRDefault="00A60099" w:rsidP="00B8209F">
            <w:pPr>
              <w:pStyle w:val="TableParagraph"/>
              <w:numPr>
                <w:ilvl w:val="0"/>
                <w:numId w:val="20"/>
              </w:numPr>
              <w:spacing w:before="40" w:after="40"/>
              <w:ind w:left="419" w:right="1043" w:hanging="357"/>
              <w:rPr>
                <w:sz w:val="20"/>
                <w:szCs w:val="20"/>
              </w:rPr>
            </w:pPr>
            <w:r w:rsidRPr="006A6E1B">
              <w:rPr>
                <w:sz w:val="20"/>
                <w:szCs w:val="20"/>
              </w:rPr>
              <w:t xml:space="preserve">Assist with the implementation of process </w:t>
            </w:r>
            <w:r w:rsidR="00C371B3" w:rsidRPr="006A6E1B">
              <w:rPr>
                <w:sz w:val="20"/>
                <w:szCs w:val="20"/>
              </w:rPr>
              <w:t>improvement</w:t>
            </w:r>
            <w:r w:rsidRPr="006A6E1B">
              <w:rPr>
                <w:sz w:val="20"/>
                <w:szCs w:val="20"/>
              </w:rPr>
              <w:t xml:space="preserve"> </w:t>
            </w:r>
            <w:r w:rsidR="00F24EF9" w:rsidRPr="006A6E1B">
              <w:rPr>
                <w:sz w:val="20"/>
                <w:szCs w:val="20"/>
              </w:rPr>
              <w:t>initiatives.</w:t>
            </w:r>
            <w:r w:rsidRPr="006A6E1B">
              <w:rPr>
                <w:sz w:val="20"/>
                <w:szCs w:val="20"/>
              </w:rPr>
              <w:t xml:space="preserve"> </w:t>
            </w:r>
          </w:p>
          <w:p w14:paraId="71BCB8B0" w14:textId="1CECC69F" w:rsidR="00F24EF9" w:rsidRPr="006A6E1B" w:rsidRDefault="00A60099" w:rsidP="00B8209F">
            <w:pPr>
              <w:pStyle w:val="TableParagraph"/>
              <w:numPr>
                <w:ilvl w:val="0"/>
                <w:numId w:val="20"/>
              </w:numPr>
              <w:spacing w:before="40" w:after="40"/>
              <w:ind w:left="419" w:right="1043" w:hanging="357"/>
              <w:rPr>
                <w:sz w:val="20"/>
                <w:szCs w:val="20"/>
              </w:rPr>
            </w:pPr>
            <w:r w:rsidRPr="006A6E1B">
              <w:rPr>
                <w:sz w:val="20"/>
                <w:szCs w:val="20"/>
              </w:rPr>
              <w:t xml:space="preserve">Identify process improvements, including fostering innovative approaches to service delivery </w:t>
            </w:r>
            <w:r w:rsidR="00F24EF9" w:rsidRPr="006A6E1B">
              <w:rPr>
                <w:sz w:val="20"/>
                <w:szCs w:val="20"/>
              </w:rPr>
              <w:t>to</w:t>
            </w:r>
            <w:r w:rsidRPr="006A6E1B">
              <w:rPr>
                <w:sz w:val="20"/>
                <w:szCs w:val="20"/>
              </w:rPr>
              <w:t xml:space="preserve"> continually enhance student and staff experience. </w:t>
            </w:r>
          </w:p>
        </w:tc>
      </w:tr>
      <w:tr w:rsidR="00522AD1" w:rsidRPr="006A634C" w14:paraId="542C6C14" w14:textId="77777777">
        <w:trPr>
          <w:trHeight w:val="311"/>
        </w:trPr>
        <w:tc>
          <w:tcPr>
            <w:tcW w:w="10207" w:type="dxa"/>
            <w:gridSpan w:val="2"/>
          </w:tcPr>
          <w:p w14:paraId="3DB1418C" w14:textId="77777777" w:rsidR="00522AD1" w:rsidRPr="006A6E1B" w:rsidRDefault="00F50CD5">
            <w:pPr>
              <w:pStyle w:val="TableParagraph"/>
              <w:spacing w:before="38"/>
              <w:rPr>
                <w:sz w:val="20"/>
                <w:szCs w:val="20"/>
              </w:rPr>
            </w:pPr>
            <w:r w:rsidRPr="006A6E1B">
              <w:rPr>
                <w:sz w:val="20"/>
                <w:szCs w:val="20"/>
              </w:rPr>
              <w:t>Other</w:t>
            </w:r>
            <w:r w:rsidRPr="006A6E1B">
              <w:rPr>
                <w:spacing w:val="-11"/>
                <w:sz w:val="20"/>
                <w:szCs w:val="20"/>
              </w:rPr>
              <w:t xml:space="preserve"> </w:t>
            </w:r>
            <w:r w:rsidRPr="006A6E1B">
              <w:rPr>
                <w:sz w:val="20"/>
                <w:szCs w:val="20"/>
              </w:rPr>
              <w:t>reasonable</w:t>
            </w:r>
            <w:r w:rsidRPr="006A6E1B">
              <w:rPr>
                <w:spacing w:val="-12"/>
                <w:sz w:val="20"/>
                <w:szCs w:val="20"/>
              </w:rPr>
              <w:t xml:space="preserve"> </w:t>
            </w:r>
            <w:r w:rsidRPr="006A6E1B">
              <w:rPr>
                <w:sz w:val="20"/>
                <w:szCs w:val="20"/>
              </w:rPr>
              <w:t>duties</w:t>
            </w:r>
            <w:r w:rsidRPr="006A6E1B">
              <w:rPr>
                <w:spacing w:val="-11"/>
                <w:sz w:val="20"/>
                <w:szCs w:val="20"/>
              </w:rPr>
              <w:t xml:space="preserve"> </w:t>
            </w:r>
            <w:r w:rsidRPr="006A6E1B">
              <w:rPr>
                <w:sz w:val="20"/>
                <w:szCs w:val="20"/>
              </w:rPr>
              <w:t>commensurate</w:t>
            </w:r>
            <w:r w:rsidRPr="006A6E1B">
              <w:rPr>
                <w:spacing w:val="-10"/>
                <w:sz w:val="20"/>
                <w:szCs w:val="20"/>
              </w:rPr>
              <w:t xml:space="preserve"> </w:t>
            </w:r>
            <w:r w:rsidRPr="006A6E1B">
              <w:rPr>
                <w:sz w:val="20"/>
                <w:szCs w:val="20"/>
              </w:rPr>
              <w:t>with</w:t>
            </w:r>
            <w:r w:rsidRPr="006A6E1B">
              <w:rPr>
                <w:spacing w:val="-11"/>
                <w:sz w:val="20"/>
                <w:szCs w:val="20"/>
              </w:rPr>
              <w:t xml:space="preserve"> </w:t>
            </w:r>
            <w:r w:rsidRPr="006A6E1B">
              <w:rPr>
                <w:sz w:val="20"/>
                <w:szCs w:val="20"/>
              </w:rPr>
              <w:t>classification</w:t>
            </w:r>
            <w:r w:rsidRPr="006A6E1B">
              <w:rPr>
                <w:spacing w:val="-11"/>
                <w:sz w:val="20"/>
                <w:szCs w:val="20"/>
              </w:rPr>
              <w:t xml:space="preserve"> </w:t>
            </w:r>
            <w:r w:rsidRPr="006A6E1B">
              <w:rPr>
                <w:spacing w:val="-2"/>
                <w:sz w:val="20"/>
                <w:szCs w:val="20"/>
              </w:rPr>
              <w:t>level.</w:t>
            </w:r>
          </w:p>
        </w:tc>
      </w:tr>
    </w:tbl>
    <w:p w14:paraId="473B1B66" w14:textId="77777777" w:rsidR="00522AD1" w:rsidRPr="00D84B43" w:rsidRDefault="00522AD1">
      <w:pPr>
        <w:spacing w:before="1" w:after="1"/>
        <w:rPr>
          <w:b/>
          <w:sz w:val="18"/>
          <w:szCs w:val="18"/>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7"/>
      </w:tblGrid>
      <w:tr w:rsidR="00522AD1" w:rsidRPr="006A634C" w14:paraId="570CCCE3" w14:textId="77777777">
        <w:trPr>
          <w:trHeight w:val="309"/>
        </w:trPr>
        <w:tc>
          <w:tcPr>
            <w:tcW w:w="10207" w:type="dxa"/>
            <w:shd w:val="clear" w:color="auto" w:fill="D9D9D9"/>
          </w:tcPr>
          <w:p w14:paraId="4196F39E" w14:textId="77777777" w:rsidR="00522AD1" w:rsidRPr="00D84B43" w:rsidRDefault="00F50CD5">
            <w:pPr>
              <w:pStyle w:val="TableParagraph"/>
              <w:spacing w:before="35"/>
              <w:rPr>
                <w:b/>
                <w:sz w:val="18"/>
                <w:szCs w:val="18"/>
              </w:rPr>
            </w:pPr>
            <w:r w:rsidRPr="00D84B43">
              <w:rPr>
                <w:b/>
                <w:spacing w:val="-4"/>
                <w:sz w:val="18"/>
                <w:szCs w:val="18"/>
              </w:rPr>
              <w:t>PEOPLE</w:t>
            </w:r>
            <w:r w:rsidRPr="00D84B43">
              <w:rPr>
                <w:b/>
                <w:spacing w:val="-1"/>
                <w:sz w:val="18"/>
                <w:szCs w:val="18"/>
              </w:rPr>
              <w:t xml:space="preserve"> </w:t>
            </w:r>
            <w:r w:rsidRPr="00D84B43">
              <w:rPr>
                <w:b/>
                <w:spacing w:val="-4"/>
                <w:sz w:val="18"/>
                <w:szCs w:val="18"/>
              </w:rPr>
              <w:t>MANAGEMENT</w:t>
            </w:r>
            <w:r w:rsidRPr="00D84B43">
              <w:rPr>
                <w:b/>
                <w:spacing w:val="7"/>
                <w:sz w:val="18"/>
                <w:szCs w:val="18"/>
              </w:rPr>
              <w:t xml:space="preserve"> </w:t>
            </w:r>
            <w:r w:rsidRPr="00D84B43">
              <w:rPr>
                <w:b/>
                <w:spacing w:val="-4"/>
                <w:sz w:val="18"/>
                <w:szCs w:val="18"/>
              </w:rPr>
              <w:t>RESPONSIBILITIES</w:t>
            </w:r>
          </w:p>
        </w:tc>
      </w:tr>
      <w:tr w:rsidR="00522AD1" w:rsidRPr="006A634C" w14:paraId="27764725" w14:textId="77777777" w:rsidTr="00F571C6">
        <w:trPr>
          <w:trHeight w:val="304"/>
        </w:trPr>
        <w:tc>
          <w:tcPr>
            <w:tcW w:w="10207" w:type="dxa"/>
          </w:tcPr>
          <w:p w14:paraId="72B511BC" w14:textId="1B2AF019" w:rsidR="00522AD1" w:rsidRPr="006A6E1B" w:rsidRDefault="00250991">
            <w:pPr>
              <w:pStyle w:val="TableParagraph"/>
              <w:spacing w:before="58"/>
              <w:rPr>
                <w:sz w:val="20"/>
                <w:szCs w:val="20"/>
              </w:rPr>
            </w:pPr>
            <w:r w:rsidRPr="006A6E1B">
              <w:rPr>
                <w:bCs/>
                <w:sz w:val="20"/>
                <w:szCs w:val="20"/>
              </w:rPr>
              <w:t>N/A</w:t>
            </w:r>
          </w:p>
        </w:tc>
      </w:tr>
    </w:tbl>
    <w:p w14:paraId="0C30423A" w14:textId="77777777" w:rsidR="00522AD1" w:rsidRPr="00D84B43" w:rsidRDefault="00522AD1">
      <w:pPr>
        <w:spacing w:before="11"/>
        <w:rPr>
          <w:b/>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19"/>
      </w:tblGrid>
      <w:tr w:rsidR="00522AD1" w:rsidRPr="006A634C" w14:paraId="0A6D0D5B" w14:textId="77777777" w:rsidTr="006A6E1B">
        <w:trPr>
          <w:trHeight w:val="353"/>
        </w:trPr>
        <w:tc>
          <w:tcPr>
            <w:tcW w:w="10319" w:type="dxa"/>
            <w:shd w:val="clear" w:color="auto" w:fill="D9D9D9"/>
          </w:tcPr>
          <w:p w14:paraId="6EF6BAE6" w14:textId="77777777" w:rsidR="00522AD1" w:rsidRPr="00D84B43" w:rsidRDefault="00F50CD5">
            <w:pPr>
              <w:pStyle w:val="TableParagraph"/>
              <w:spacing w:before="35"/>
              <w:rPr>
                <w:b/>
                <w:sz w:val="18"/>
                <w:szCs w:val="18"/>
              </w:rPr>
            </w:pPr>
            <w:r w:rsidRPr="00D84B43">
              <w:rPr>
                <w:b/>
                <w:spacing w:val="-2"/>
                <w:sz w:val="18"/>
                <w:szCs w:val="18"/>
              </w:rPr>
              <w:t>CAPABILITIES</w:t>
            </w:r>
            <w:r w:rsidRPr="00D84B43">
              <w:rPr>
                <w:b/>
                <w:spacing w:val="-10"/>
                <w:sz w:val="18"/>
                <w:szCs w:val="18"/>
              </w:rPr>
              <w:t xml:space="preserve"> </w:t>
            </w:r>
            <w:r w:rsidRPr="00D84B43">
              <w:rPr>
                <w:b/>
                <w:spacing w:val="-2"/>
                <w:sz w:val="18"/>
                <w:szCs w:val="18"/>
              </w:rPr>
              <w:t>AND</w:t>
            </w:r>
            <w:r w:rsidRPr="00D84B43">
              <w:rPr>
                <w:b/>
                <w:spacing w:val="-11"/>
                <w:sz w:val="18"/>
                <w:szCs w:val="18"/>
              </w:rPr>
              <w:t xml:space="preserve"> </w:t>
            </w:r>
            <w:r w:rsidRPr="00D84B43">
              <w:rPr>
                <w:b/>
                <w:spacing w:val="-2"/>
                <w:sz w:val="18"/>
                <w:szCs w:val="18"/>
              </w:rPr>
              <w:t>BEHAVIOURS</w:t>
            </w:r>
          </w:p>
        </w:tc>
      </w:tr>
      <w:tr w:rsidR="00522AD1" w:rsidRPr="006A634C" w14:paraId="449A2AD1" w14:textId="77777777" w:rsidTr="006A6E1B">
        <w:trPr>
          <w:trHeight w:val="884"/>
        </w:trPr>
        <w:tc>
          <w:tcPr>
            <w:tcW w:w="10319" w:type="dxa"/>
          </w:tcPr>
          <w:p w14:paraId="14A62305" w14:textId="77777777" w:rsidR="00522AD1" w:rsidRPr="006A6E1B" w:rsidRDefault="00F50CD5">
            <w:pPr>
              <w:pStyle w:val="TableParagraph"/>
              <w:spacing w:before="40"/>
              <w:ind w:right="193"/>
              <w:rPr>
                <w:sz w:val="20"/>
                <w:szCs w:val="20"/>
              </w:rPr>
            </w:pPr>
            <w:r w:rsidRPr="006A6E1B">
              <w:rPr>
                <w:sz w:val="20"/>
                <w:szCs w:val="20"/>
              </w:rPr>
              <w:t>Use</w:t>
            </w:r>
            <w:r w:rsidRPr="006A6E1B">
              <w:rPr>
                <w:spacing w:val="-14"/>
                <w:sz w:val="20"/>
                <w:szCs w:val="20"/>
              </w:rPr>
              <w:t xml:space="preserve"> </w:t>
            </w:r>
            <w:r w:rsidRPr="006A6E1B">
              <w:rPr>
                <w:sz w:val="20"/>
                <w:szCs w:val="20"/>
              </w:rPr>
              <w:t>the</w:t>
            </w:r>
            <w:r w:rsidRPr="006A6E1B">
              <w:rPr>
                <w:spacing w:val="-14"/>
                <w:sz w:val="20"/>
                <w:szCs w:val="20"/>
              </w:rPr>
              <w:t xml:space="preserve"> </w:t>
            </w:r>
            <w:r w:rsidRPr="006A6E1B">
              <w:rPr>
                <w:sz w:val="20"/>
                <w:szCs w:val="20"/>
              </w:rPr>
              <w:t>Capability</w:t>
            </w:r>
            <w:r w:rsidRPr="006A6E1B">
              <w:rPr>
                <w:spacing w:val="-14"/>
                <w:sz w:val="20"/>
                <w:szCs w:val="20"/>
              </w:rPr>
              <w:t xml:space="preserve"> </w:t>
            </w:r>
            <w:r w:rsidRPr="006A6E1B">
              <w:rPr>
                <w:sz w:val="20"/>
                <w:szCs w:val="20"/>
              </w:rPr>
              <w:t>Dictionary</w:t>
            </w:r>
            <w:r w:rsidRPr="006A6E1B">
              <w:rPr>
                <w:spacing w:val="-14"/>
                <w:sz w:val="20"/>
                <w:szCs w:val="20"/>
              </w:rPr>
              <w:t xml:space="preserve"> </w:t>
            </w:r>
            <w:r w:rsidRPr="006A6E1B">
              <w:rPr>
                <w:sz w:val="20"/>
                <w:szCs w:val="20"/>
              </w:rPr>
              <w:t>at</w:t>
            </w:r>
            <w:r w:rsidRPr="006A6E1B">
              <w:rPr>
                <w:spacing w:val="-14"/>
                <w:sz w:val="20"/>
                <w:szCs w:val="20"/>
              </w:rPr>
              <w:t xml:space="preserve"> </w:t>
            </w:r>
            <w:r w:rsidRPr="006A6E1B">
              <w:rPr>
                <w:sz w:val="20"/>
                <w:szCs w:val="20"/>
              </w:rPr>
              <w:t>the</w:t>
            </w:r>
            <w:r w:rsidRPr="006A6E1B">
              <w:rPr>
                <w:spacing w:val="-14"/>
                <w:sz w:val="20"/>
                <w:szCs w:val="20"/>
              </w:rPr>
              <w:t xml:space="preserve"> </w:t>
            </w:r>
            <w:r w:rsidRPr="006A6E1B">
              <w:rPr>
                <w:sz w:val="20"/>
                <w:szCs w:val="20"/>
              </w:rPr>
              <w:t>link:</w:t>
            </w:r>
            <w:r w:rsidRPr="006A6E1B">
              <w:rPr>
                <w:spacing w:val="-14"/>
                <w:sz w:val="20"/>
                <w:szCs w:val="20"/>
              </w:rPr>
              <w:t xml:space="preserve"> </w:t>
            </w:r>
            <w:hyperlink r:id="rId8">
              <w:r w:rsidRPr="006A6E1B">
                <w:rPr>
                  <w:color w:val="0000FF"/>
                  <w:sz w:val="20"/>
                  <w:szCs w:val="20"/>
                  <w:u w:val="single" w:color="0000FF"/>
                </w:rPr>
                <w:t>http://www.adelaide.edu.au/hr/docs/pdp-core-capability-dictionary.pdf</w:t>
              </w:r>
            </w:hyperlink>
            <w:r w:rsidRPr="006A6E1B">
              <w:rPr>
                <w:color w:val="0000FF"/>
                <w:spacing w:val="-14"/>
                <w:sz w:val="20"/>
                <w:szCs w:val="20"/>
              </w:rPr>
              <w:t xml:space="preserve"> </w:t>
            </w:r>
            <w:r w:rsidRPr="006A6E1B">
              <w:rPr>
                <w:sz w:val="20"/>
                <w:szCs w:val="20"/>
              </w:rPr>
              <w:t>to identify</w:t>
            </w:r>
            <w:r w:rsidRPr="006A6E1B">
              <w:rPr>
                <w:spacing w:val="-14"/>
                <w:sz w:val="20"/>
                <w:szCs w:val="20"/>
              </w:rPr>
              <w:t xml:space="preserve"> </w:t>
            </w:r>
            <w:r w:rsidRPr="006A6E1B">
              <w:rPr>
                <w:sz w:val="20"/>
                <w:szCs w:val="20"/>
              </w:rPr>
              <w:t>the</w:t>
            </w:r>
            <w:r w:rsidRPr="006A6E1B">
              <w:rPr>
                <w:spacing w:val="-14"/>
                <w:sz w:val="20"/>
                <w:szCs w:val="20"/>
              </w:rPr>
              <w:t xml:space="preserve"> </w:t>
            </w:r>
            <w:r w:rsidRPr="006A6E1B">
              <w:rPr>
                <w:sz w:val="20"/>
                <w:szCs w:val="20"/>
              </w:rPr>
              <w:t>capabilities</w:t>
            </w:r>
            <w:r w:rsidRPr="006A6E1B">
              <w:rPr>
                <w:spacing w:val="-14"/>
                <w:sz w:val="20"/>
                <w:szCs w:val="20"/>
              </w:rPr>
              <w:t xml:space="preserve"> </w:t>
            </w:r>
            <w:r w:rsidRPr="006A6E1B">
              <w:rPr>
                <w:sz w:val="20"/>
                <w:szCs w:val="20"/>
              </w:rPr>
              <w:t>associated</w:t>
            </w:r>
            <w:r w:rsidRPr="006A6E1B">
              <w:rPr>
                <w:spacing w:val="-14"/>
                <w:sz w:val="20"/>
                <w:szCs w:val="20"/>
              </w:rPr>
              <w:t xml:space="preserve"> </w:t>
            </w:r>
            <w:r w:rsidRPr="006A6E1B">
              <w:rPr>
                <w:sz w:val="20"/>
                <w:szCs w:val="20"/>
              </w:rPr>
              <w:t>with</w:t>
            </w:r>
            <w:r w:rsidRPr="006A6E1B">
              <w:rPr>
                <w:spacing w:val="-14"/>
                <w:sz w:val="20"/>
                <w:szCs w:val="20"/>
              </w:rPr>
              <w:t xml:space="preserve"> </w:t>
            </w:r>
            <w:r w:rsidRPr="006A6E1B">
              <w:rPr>
                <w:sz w:val="20"/>
                <w:szCs w:val="20"/>
              </w:rPr>
              <w:t>the</w:t>
            </w:r>
            <w:r w:rsidRPr="006A6E1B">
              <w:rPr>
                <w:spacing w:val="-14"/>
                <w:sz w:val="20"/>
                <w:szCs w:val="20"/>
              </w:rPr>
              <w:t xml:space="preserve"> </w:t>
            </w:r>
            <w:r w:rsidRPr="006A6E1B">
              <w:rPr>
                <w:sz w:val="20"/>
                <w:szCs w:val="20"/>
              </w:rPr>
              <w:t>classification</w:t>
            </w:r>
            <w:r w:rsidRPr="006A6E1B">
              <w:rPr>
                <w:spacing w:val="-14"/>
                <w:sz w:val="20"/>
                <w:szCs w:val="20"/>
              </w:rPr>
              <w:t xml:space="preserve"> </w:t>
            </w:r>
            <w:r w:rsidRPr="006A6E1B">
              <w:rPr>
                <w:sz w:val="20"/>
                <w:szCs w:val="20"/>
              </w:rPr>
              <w:t>of</w:t>
            </w:r>
            <w:r w:rsidRPr="006A6E1B">
              <w:rPr>
                <w:spacing w:val="-14"/>
                <w:sz w:val="20"/>
                <w:szCs w:val="20"/>
              </w:rPr>
              <w:t xml:space="preserve"> </w:t>
            </w:r>
            <w:r w:rsidRPr="006A6E1B">
              <w:rPr>
                <w:sz w:val="20"/>
                <w:szCs w:val="20"/>
              </w:rPr>
              <w:t>this</w:t>
            </w:r>
            <w:r w:rsidRPr="006A6E1B">
              <w:rPr>
                <w:spacing w:val="-14"/>
                <w:sz w:val="20"/>
                <w:szCs w:val="20"/>
              </w:rPr>
              <w:t xml:space="preserve"> </w:t>
            </w:r>
            <w:r w:rsidRPr="006A6E1B">
              <w:rPr>
                <w:sz w:val="20"/>
                <w:szCs w:val="20"/>
              </w:rPr>
              <w:t>position.</w:t>
            </w:r>
            <w:r w:rsidRPr="006A6E1B">
              <w:rPr>
                <w:spacing w:val="13"/>
                <w:sz w:val="20"/>
                <w:szCs w:val="20"/>
              </w:rPr>
              <w:t xml:space="preserve"> </w:t>
            </w:r>
            <w:r w:rsidRPr="006A6E1B">
              <w:rPr>
                <w:sz w:val="20"/>
                <w:szCs w:val="20"/>
              </w:rPr>
              <w:t>Staff</w:t>
            </w:r>
            <w:r w:rsidRPr="006A6E1B">
              <w:rPr>
                <w:spacing w:val="-14"/>
                <w:sz w:val="20"/>
                <w:szCs w:val="20"/>
              </w:rPr>
              <w:t xml:space="preserve"> </w:t>
            </w:r>
            <w:r w:rsidRPr="006A6E1B">
              <w:rPr>
                <w:sz w:val="20"/>
                <w:szCs w:val="20"/>
              </w:rPr>
              <w:t>are</w:t>
            </w:r>
            <w:r w:rsidRPr="006A6E1B">
              <w:rPr>
                <w:spacing w:val="-14"/>
                <w:sz w:val="20"/>
                <w:szCs w:val="20"/>
              </w:rPr>
              <w:t xml:space="preserve"> </w:t>
            </w:r>
            <w:r w:rsidRPr="006A6E1B">
              <w:rPr>
                <w:sz w:val="20"/>
                <w:szCs w:val="20"/>
              </w:rPr>
              <w:t>required</w:t>
            </w:r>
            <w:r w:rsidRPr="006A6E1B">
              <w:rPr>
                <w:spacing w:val="-14"/>
                <w:sz w:val="20"/>
                <w:szCs w:val="20"/>
              </w:rPr>
              <w:t xml:space="preserve"> </w:t>
            </w:r>
            <w:r w:rsidRPr="006A6E1B">
              <w:rPr>
                <w:sz w:val="20"/>
                <w:szCs w:val="20"/>
              </w:rPr>
              <w:t>to</w:t>
            </w:r>
            <w:r w:rsidRPr="006A6E1B">
              <w:rPr>
                <w:spacing w:val="-14"/>
                <w:sz w:val="20"/>
                <w:szCs w:val="20"/>
              </w:rPr>
              <w:t xml:space="preserve"> </w:t>
            </w:r>
            <w:r w:rsidRPr="006A6E1B">
              <w:rPr>
                <w:sz w:val="20"/>
                <w:szCs w:val="20"/>
              </w:rPr>
              <w:t>read</w:t>
            </w:r>
            <w:r w:rsidRPr="006A6E1B">
              <w:rPr>
                <w:spacing w:val="-14"/>
                <w:sz w:val="20"/>
                <w:szCs w:val="20"/>
              </w:rPr>
              <w:t xml:space="preserve"> </w:t>
            </w:r>
            <w:r w:rsidRPr="006A6E1B">
              <w:rPr>
                <w:sz w:val="20"/>
                <w:szCs w:val="20"/>
              </w:rPr>
              <w:t>and</w:t>
            </w:r>
            <w:r w:rsidRPr="006A6E1B">
              <w:rPr>
                <w:spacing w:val="-13"/>
                <w:sz w:val="20"/>
                <w:szCs w:val="20"/>
              </w:rPr>
              <w:t xml:space="preserve"> </w:t>
            </w:r>
            <w:r w:rsidRPr="006A6E1B">
              <w:rPr>
                <w:sz w:val="20"/>
                <w:szCs w:val="20"/>
              </w:rPr>
              <w:t>understand the</w:t>
            </w:r>
            <w:r w:rsidRPr="006A6E1B">
              <w:rPr>
                <w:spacing w:val="-8"/>
                <w:sz w:val="20"/>
                <w:szCs w:val="20"/>
              </w:rPr>
              <w:t xml:space="preserve"> </w:t>
            </w:r>
            <w:r w:rsidRPr="006A6E1B">
              <w:rPr>
                <w:sz w:val="20"/>
                <w:szCs w:val="20"/>
              </w:rPr>
              <w:t>capabilities</w:t>
            </w:r>
            <w:r w:rsidRPr="006A6E1B">
              <w:rPr>
                <w:spacing w:val="-6"/>
                <w:sz w:val="20"/>
                <w:szCs w:val="20"/>
              </w:rPr>
              <w:t xml:space="preserve"> </w:t>
            </w:r>
            <w:r w:rsidRPr="006A6E1B">
              <w:rPr>
                <w:sz w:val="20"/>
                <w:szCs w:val="20"/>
              </w:rPr>
              <w:t>and</w:t>
            </w:r>
            <w:r w:rsidRPr="006A6E1B">
              <w:rPr>
                <w:spacing w:val="-8"/>
                <w:sz w:val="20"/>
                <w:szCs w:val="20"/>
              </w:rPr>
              <w:t xml:space="preserve"> </w:t>
            </w:r>
            <w:r w:rsidRPr="006A6E1B">
              <w:rPr>
                <w:sz w:val="20"/>
                <w:szCs w:val="20"/>
              </w:rPr>
              <w:t>associated</w:t>
            </w:r>
            <w:r w:rsidRPr="006A6E1B">
              <w:rPr>
                <w:spacing w:val="-7"/>
                <w:sz w:val="20"/>
                <w:szCs w:val="20"/>
              </w:rPr>
              <w:t xml:space="preserve"> </w:t>
            </w:r>
            <w:r w:rsidRPr="006A6E1B">
              <w:rPr>
                <w:sz w:val="20"/>
                <w:szCs w:val="20"/>
              </w:rPr>
              <w:t>behaviours</w:t>
            </w:r>
            <w:r w:rsidRPr="006A6E1B">
              <w:rPr>
                <w:spacing w:val="-8"/>
                <w:sz w:val="20"/>
                <w:szCs w:val="20"/>
              </w:rPr>
              <w:t xml:space="preserve"> </w:t>
            </w:r>
            <w:r w:rsidRPr="006A6E1B">
              <w:rPr>
                <w:sz w:val="20"/>
                <w:szCs w:val="20"/>
              </w:rPr>
              <w:t>that</w:t>
            </w:r>
            <w:r w:rsidRPr="006A6E1B">
              <w:rPr>
                <w:spacing w:val="-8"/>
                <w:sz w:val="20"/>
                <w:szCs w:val="20"/>
              </w:rPr>
              <w:t xml:space="preserve"> </w:t>
            </w:r>
            <w:r w:rsidRPr="006A6E1B">
              <w:rPr>
                <w:sz w:val="20"/>
                <w:szCs w:val="20"/>
              </w:rPr>
              <w:t>align</w:t>
            </w:r>
            <w:r w:rsidRPr="006A6E1B">
              <w:rPr>
                <w:spacing w:val="-8"/>
                <w:sz w:val="20"/>
                <w:szCs w:val="20"/>
              </w:rPr>
              <w:t xml:space="preserve"> </w:t>
            </w:r>
            <w:r w:rsidRPr="006A6E1B">
              <w:rPr>
                <w:sz w:val="20"/>
                <w:szCs w:val="20"/>
              </w:rPr>
              <w:t>with</w:t>
            </w:r>
            <w:r w:rsidRPr="006A6E1B">
              <w:rPr>
                <w:spacing w:val="-10"/>
                <w:sz w:val="20"/>
                <w:szCs w:val="20"/>
              </w:rPr>
              <w:t xml:space="preserve"> </w:t>
            </w:r>
            <w:r w:rsidRPr="006A6E1B">
              <w:rPr>
                <w:sz w:val="20"/>
                <w:szCs w:val="20"/>
              </w:rPr>
              <w:t>the</w:t>
            </w:r>
            <w:r w:rsidRPr="006A6E1B">
              <w:rPr>
                <w:spacing w:val="-8"/>
                <w:sz w:val="20"/>
                <w:szCs w:val="20"/>
              </w:rPr>
              <w:t xml:space="preserve"> </w:t>
            </w:r>
            <w:r w:rsidRPr="006A6E1B">
              <w:rPr>
                <w:sz w:val="20"/>
                <w:szCs w:val="20"/>
              </w:rPr>
              <w:t>classification</w:t>
            </w:r>
            <w:r w:rsidRPr="006A6E1B">
              <w:rPr>
                <w:spacing w:val="-8"/>
                <w:sz w:val="20"/>
                <w:szCs w:val="20"/>
              </w:rPr>
              <w:t xml:space="preserve"> </w:t>
            </w:r>
            <w:r w:rsidRPr="006A6E1B">
              <w:rPr>
                <w:sz w:val="20"/>
                <w:szCs w:val="20"/>
              </w:rPr>
              <w:t>of</w:t>
            </w:r>
            <w:r w:rsidRPr="006A6E1B">
              <w:rPr>
                <w:spacing w:val="-7"/>
                <w:sz w:val="20"/>
                <w:szCs w:val="20"/>
              </w:rPr>
              <w:t xml:space="preserve"> </w:t>
            </w:r>
            <w:r w:rsidRPr="006A6E1B">
              <w:rPr>
                <w:sz w:val="20"/>
                <w:szCs w:val="20"/>
              </w:rPr>
              <w:t>this</w:t>
            </w:r>
            <w:r w:rsidRPr="006A6E1B">
              <w:rPr>
                <w:spacing w:val="-6"/>
                <w:sz w:val="20"/>
                <w:szCs w:val="20"/>
              </w:rPr>
              <w:t xml:space="preserve"> </w:t>
            </w:r>
            <w:r w:rsidRPr="006A6E1B">
              <w:rPr>
                <w:sz w:val="20"/>
                <w:szCs w:val="20"/>
              </w:rPr>
              <w:t>position.</w:t>
            </w:r>
          </w:p>
        </w:tc>
      </w:tr>
    </w:tbl>
    <w:p w14:paraId="69697003" w14:textId="77777777" w:rsidR="00522AD1" w:rsidRPr="00D84B43" w:rsidRDefault="00522AD1">
      <w:pPr>
        <w:rPr>
          <w:sz w:val="18"/>
          <w:szCs w:val="18"/>
        </w:rPr>
        <w:sectPr w:rsidR="00522AD1" w:rsidRPr="00D84B43">
          <w:footerReference w:type="default" r:id="rId9"/>
          <w:type w:val="continuous"/>
          <w:pgSz w:w="11910" w:h="16840"/>
          <w:pgMar w:top="1400" w:right="680" w:bottom="1870" w:left="760" w:header="0" w:footer="968" w:gutter="0"/>
          <w:cols w:space="720"/>
        </w:sect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7"/>
      </w:tblGrid>
      <w:tr w:rsidR="00522AD1" w:rsidRPr="006A634C" w14:paraId="1521D87D" w14:textId="77777777" w:rsidTr="00F571C6">
        <w:trPr>
          <w:trHeight w:val="309"/>
        </w:trPr>
        <w:tc>
          <w:tcPr>
            <w:tcW w:w="10207" w:type="dxa"/>
            <w:shd w:val="clear" w:color="auto" w:fill="D9D9D9"/>
          </w:tcPr>
          <w:p w14:paraId="0CFB0600" w14:textId="77777777" w:rsidR="00522AD1" w:rsidRPr="00D84B43" w:rsidRDefault="00F50CD5">
            <w:pPr>
              <w:pStyle w:val="TableParagraph"/>
              <w:spacing w:before="35"/>
              <w:rPr>
                <w:b/>
                <w:sz w:val="18"/>
                <w:szCs w:val="18"/>
              </w:rPr>
            </w:pPr>
            <w:r w:rsidRPr="00D84B43">
              <w:rPr>
                <w:b/>
                <w:spacing w:val="-4"/>
                <w:sz w:val="18"/>
                <w:szCs w:val="18"/>
              </w:rPr>
              <w:t>UNIVERSITY</w:t>
            </w:r>
            <w:r w:rsidRPr="00D84B43">
              <w:rPr>
                <w:b/>
                <w:spacing w:val="4"/>
                <w:sz w:val="18"/>
                <w:szCs w:val="18"/>
              </w:rPr>
              <w:t xml:space="preserve"> </w:t>
            </w:r>
            <w:r w:rsidRPr="00D84B43">
              <w:rPr>
                <w:b/>
                <w:spacing w:val="-2"/>
                <w:sz w:val="18"/>
                <w:szCs w:val="18"/>
              </w:rPr>
              <w:t>EXPECTATIONS</w:t>
            </w:r>
          </w:p>
        </w:tc>
      </w:tr>
      <w:tr w:rsidR="00522AD1" w:rsidRPr="006A634C" w14:paraId="5BEA04C8" w14:textId="77777777" w:rsidTr="00F571C6">
        <w:trPr>
          <w:trHeight w:val="542"/>
        </w:trPr>
        <w:tc>
          <w:tcPr>
            <w:tcW w:w="10207" w:type="dxa"/>
          </w:tcPr>
          <w:p w14:paraId="4E7AE683" w14:textId="57060EF1" w:rsidR="00522AD1" w:rsidRPr="006A6E1B" w:rsidRDefault="00F50CD5">
            <w:pPr>
              <w:pStyle w:val="TableParagraph"/>
              <w:spacing w:before="38"/>
              <w:rPr>
                <w:sz w:val="20"/>
                <w:szCs w:val="20"/>
              </w:rPr>
            </w:pPr>
            <w:r w:rsidRPr="006A6E1B">
              <w:rPr>
                <w:spacing w:val="-2"/>
                <w:sz w:val="20"/>
                <w:szCs w:val="20"/>
              </w:rPr>
              <w:t>Staff</w:t>
            </w:r>
            <w:r w:rsidRPr="006A6E1B">
              <w:rPr>
                <w:spacing w:val="-4"/>
                <w:sz w:val="20"/>
                <w:szCs w:val="20"/>
              </w:rPr>
              <w:t xml:space="preserve"> </w:t>
            </w:r>
            <w:r w:rsidRPr="006A6E1B">
              <w:rPr>
                <w:spacing w:val="-2"/>
                <w:sz w:val="20"/>
                <w:szCs w:val="20"/>
              </w:rPr>
              <w:t>are</w:t>
            </w:r>
            <w:r w:rsidRPr="006A6E1B">
              <w:rPr>
                <w:spacing w:val="-6"/>
                <w:sz w:val="20"/>
                <w:szCs w:val="20"/>
              </w:rPr>
              <w:t xml:space="preserve"> </w:t>
            </w:r>
            <w:r w:rsidRPr="006A6E1B">
              <w:rPr>
                <w:spacing w:val="-2"/>
                <w:sz w:val="20"/>
                <w:szCs w:val="20"/>
              </w:rPr>
              <w:t>required</w:t>
            </w:r>
            <w:r w:rsidRPr="006A6E1B">
              <w:rPr>
                <w:spacing w:val="-4"/>
                <w:sz w:val="20"/>
                <w:szCs w:val="20"/>
              </w:rPr>
              <w:t xml:space="preserve"> </w:t>
            </w:r>
            <w:r w:rsidRPr="006A6E1B">
              <w:rPr>
                <w:spacing w:val="-2"/>
                <w:sz w:val="20"/>
                <w:szCs w:val="20"/>
              </w:rPr>
              <w:t>to</w:t>
            </w:r>
            <w:r w:rsidRPr="006A6E1B">
              <w:rPr>
                <w:spacing w:val="-6"/>
                <w:sz w:val="20"/>
                <w:szCs w:val="20"/>
              </w:rPr>
              <w:t xml:space="preserve"> </w:t>
            </w:r>
            <w:r w:rsidRPr="006A6E1B">
              <w:rPr>
                <w:spacing w:val="-2"/>
                <w:sz w:val="20"/>
                <w:szCs w:val="20"/>
              </w:rPr>
              <w:t>read,</w:t>
            </w:r>
            <w:r w:rsidRPr="006A6E1B">
              <w:rPr>
                <w:spacing w:val="-3"/>
                <w:sz w:val="20"/>
                <w:szCs w:val="20"/>
              </w:rPr>
              <w:t xml:space="preserve"> </w:t>
            </w:r>
            <w:r w:rsidR="00F24EF9" w:rsidRPr="006A6E1B">
              <w:rPr>
                <w:spacing w:val="-2"/>
                <w:sz w:val="20"/>
                <w:szCs w:val="20"/>
              </w:rPr>
              <w:t>understand,</w:t>
            </w:r>
            <w:r w:rsidRPr="006A6E1B">
              <w:rPr>
                <w:spacing w:val="-3"/>
                <w:sz w:val="20"/>
                <w:szCs w:val="20"/>
              </w:rPr>
              <w:t xml:space="preserve"> </w:t>
            </w:r>
            <w:r w:rsidRPr="006A6E1B">
              <w:rPr>
                <w:spacing w:val="-2"/>
                <w:sz w:val="20"/>
                <w:szCs w:val="20"/>
              </w:rPr>
              <w:t>and</w:t>
            </w:r>
            <w:r w:rsidRPr="006A6E1B">
              <w:rPr>
                <w:spacing w:val="-6"/>
                <w:sz w:val="20"/>
                <w:szCs w:val="20"/>
              </w:rPr>
              <w:t xml:space="preserve"> </w:t>
            </w:r>
            <w:r w:rsidRPr="006A6E1B">
              <w:rPr>
                <w:spacing w:val="-2"/>
                <w:sz w:val="20"/>
                <w:szCs w:val="20"/>
              </w:rPr>
              <w:t>comply</w:t>
            </w:r>
            <w:r w:rsidRPr="006A6E1B">
              <w:rPr>
                <w:spacing w:val="-7"/>
                <w:sz w:val="20"/>
                <w:szCs w:val="20"/>
              </w:rPr>
              <w:t xml:space="preserve"> </w:t>
            </w:r>
            <w:r w:rsidRPr="006A6E1B">
              <w:rPr>
                <w:spacing w:val="-2"/>
                <w:sz w:val="20"/>
                <w:szCs w:val="20"/>
              </w:rPr>
              <w:t>with</w:t>
            </w:r>
            <w:r w:rsidRPr="006A6E1B">
              <w:rPr>
                <w:spacing w:val="-4"/>
                <w:sz w:val="20"/>
                <w:szCs w:val="20"/>
              </w:rPr>
              <w:t xml:space="preserve"> </w:t>
            </w:r>
            <w:r w:rsidRPr="006A6E1B">
              <w:rPr>
                <w:spacing w:val="-2"/>
                <w:sz w:val="20"/>
                <w:szCs w:val="20"/>
              </w:rPr>
              <w:t>all</w:t>
            </w:r>
            <w:r w:rsidRPr="006A6E1B">
              <w:rPr>
                <w:spacing w:val="-4"/>
                <w:sz w:val="20"/>
                <w:szCs w:val="20"/>
              </w:rPr>
              <w:t xml:space="preserve"> </w:t>
            </w:r>
            <w:r w:rsidRPr="006A6E1B">
              <w:rPr>
                <w:spacing w:val="-2"/>
                <w:sz w:val="20"/>
                <w:szCs w:val="20"/>
              </w:rPr>
              <w:t>University</w:t>
            </w:r>
            <w:r w:rsidRPr="006A6E1B">
              <w:rPr>
                <w:spacing w:val="-7"/>
                <w:sz w:val="20"/>
                <w:szCs w:val="20"/>
              </w:rPr>
              <w:t xml:space="preserve"> </w:t>
            </w:r>
            <w:r w:rsidRPr="006A6E1B">
              <w:rPr>
                <w:spacing w:val="-2"/>
                <w:sz w:val="20"/>
                <w:szCs w:val="20"/>
              </w:rPr>
              <w:t>policies,</w:t>
            </w:r>
            <w:r w:rsidRPr="006A6E1B">
              <w:rPr>
                <w:spacing w:val="-6"/>
                <w:sz w:val="20"/>
                <w:szCs w:val="20"/>
              </w:rPr>
              <w:t xml:space="preserve"> </w:t>
            </w:r>
            <w:r w:rsidR="00F24EF9" w:rsidRPr="006A6E1B">
              <w:rPr>
                <w:spacing w:val="-2"/>
                <w:sz w:val="20"/>
                <w:szCs w:val="20"/>
              </w:rPr>
              <w:t>procedures,</w:t>
            </w:r>
            <w:r w:rsidRPr="006A6E1B">
              <w:rPr>
                <w:spacing w:val="-2"/>
                <w:sz w:val="20"/>
                <w:szCs w:val="20"/>
              </w:rPr>
              <w:t xml:space="preserve"> and</w:t>
            </w:r>
            <w:r w:rsidRPr="006A6E1B">
              <w:rPr>
                <w:spacing w:val="-6"/>
                <w:sz w:val="20"/>
                <w:szCs w:val="20"/>
              </w:rPr>
              <w:t xml:space="preserve"> </w:t>
            </w:r>
            <w:r w:rsidRPr="006A6E1B">
              <w:rPr>
                <w:spacing w:val="-2"/>
                <w:sz w:val="20"/>
                <w:szCs w:val="20"/>
              </w:rPr>
              <w:t>reasonable</w:t>
            </w:r>
            <w:r w:rsidRPr="006A6E1B">
              <w:rPr>
                <w:spacing w:val="-6"/>
                <w:sz w:val="20"/>
                <w:szCs w:val="20"/>
              </w:rPr>
              <w:t xml:space="preserve"> </w:t>
            </w:r>
            <w:r w:rsidRPr="006A6E1B">
              <w:rPr>
                <w:spacing w:val="-2"/>
                <w:sz w:val="20"/>
                <w:szCs w:val="20"/>
              </w:rPr>
              <w:t xml:space="preserve">direction, </w:t>
            </w:r>
            <w:r w:rsidRPr="006A6E1B">
              <w:rPr>
                <w:sz w:val="20"/>
                <w:szCs w:val="20"/>
              </w:rPr>
              <w:t>whilst</w:t>
            </w:r>
            <w:r w:rsidRPr="006A6E1B">
              <w:rPr>
                <w:spacing w:val="-9"/>
                <w:sz w:val="20"/>
                <w:szCs w:val="20"/>
              </w:rPr>
              <w:t xml:space="preserve"> </w:t>
            </w:r>
            <w:r w:rsidRPr="006A6E1B">
              <w:rPr>
                <w:sz w:val="20"/>
                <w:szCs w:val="20"/>
              </w:rPr>
              <w:t>demonstrating</w:t>
            </w:r>
            <w:r w:rsidRPr="006A6E1B">
              <w:rPr>
                <w:spacing w:val="-10"/>
                <w:sz w:val="20"/>
                <w:szCs w:val="20"/>
              </w:rPr>
              <w:t xml:space="preserve"> </w:t>
            </w:r>
            <w:r w:rsidRPr="006A6E1B">
              <w:rPr>
                <w:sz w:val="20"/>
                <w:szCs w:val="20"/>
              </w:rPr>
              <w:t>professional</w:t>
            </w:r>
            <w:r w:rsidRPr="006A6E1B">
              <w:rPr>
                <w:spacing w:val="-10"/>
                <w:sz w:val="20"/>
                <w:szCs w:val="20"/>
              </w:rPr>
              <w:t xml:space="preserve"> </w:t>
            </w:r>
            <w:r w:rsidRPr="006A6E1B">
              <w:rPr>
                <w:sz w:val="20"/>
                <w:szCs w:val="20"/>
              </w:rPr>
              <w:t>workplace</w:t>
            </w:r>
            <w:r w:rsidRPr="006A6E1B">
              <w:rPr>
                <w:spacing w:val="-9"/>
                <w:sz w:val="20"/>
                <w:szCs w:val="20"/>
              </w:rPr>
              <w:t xml:space="preserve"> </w:t>
            </w:r>
            <w:r w:rsidRPr="006A6E1B">
              <w:rPr>
                <w:sz w:val="20"/>
                <w:szCs w:val="20"/>
              </w:rPr>
              <w:t>behaviours</w:t>
            </w:r>
            <w:r w:rsidRPr="006A6E1B">
              <w:rPr>
                <w:spacing w:val="-10"/>
                <w:sz w:val="20"/>
                <w:szCs w:val="20"/>
              </w:rPr>
              <w:t xml:space="preserve"> </w:t>
            </w:r>
            <w:r w:rsidRPr="006A6E1B">
              <w:rPr>
                <w:sz w:val="20"/>
                <w:szCs w:val="20"/>
              </w:rPr>
              <w:t>in</w:t>
            </w:r>
            <w:r w:rsidRPr="006A6E1B">
              <w:rPr>
                <w:spacing w:val="-10"/>
                <w:sz w:val="20"/>
                <w:szCs w:val="20"/>
              </w:rPr>
              <w:t xml:space="preserve"> </w:t>
            </w:r>
            <w:r w:rsidRPr="006A6E1B">
              <w:rPr>
                <w:sz w:val="20"/>
                <w:szCs w:val="20"/>
              </w:rPr>
              <w:t>accordance</w:t>
            </w:r>
            <w:r w:rsidRPr="006A6E1B">
              <w:rPr>
                <w:spacing w:val="-7"/>
                <w:sz w:val="20"/>
                <w:szCs w:val="20"/>
              </w:rPr>
              <w:t xml:space="preserve"> </w:t>
            </w:r>
            <w:r w:rsidRPr="006A6E1B">
              <w:rPr>
                <w:sz w:val="20"/>
                <w:szCs w:val="20"/>
              </w:rPr>
              <w:t>with</w:t>
            </w:r>
            <w:r w:rsidRPr="006A6E1B">
              <w:rPr>
                <w:spacing w:val="-10"/>
                <w:sz w:val="20"/>
                <w:szCs w:val="20"/>
              </w:rPr>
              <w:t xml:space="preserve"> </w:t>
            </w:r>
            <w:r w:rsidRPr="006A6E1B">
              <w:rPr>
                <w:sz w:val="20"/>
                <w:szCs w:val="20"/>
              </w:rPr>
              <w:t>the</w:t>
            </w:r>
            <w:r w:rsidRPr="006A6E1B">
              <w:rPr>
                <w:spacing w:val="-9"/>
                <w:sz w:val="20"/>
                <w:szCs w:val="20"/>
              </w:rPr>
              <w:t xml:space="preserve"> </w:t>
            </w:r>
            <w:r w:rsidRPr="006A6E1B">
              <w:rPr>
                <w:sz w:val="20"/>
                <w:szCs w:val="20"/>
              </w:rPr>
              <w:t>University’s</w:t>
            </w:r>
            <w:r w:rsidRPr="006A6E1B">
              <w:rPr>
                <w:spacing w:val="-8"/>
                <w:sz w:val="20"/>
                <w:szCs w:val="20"/>
              </w:rPr>
              <w:t xml:space="preserve"> </w:t>
            </w:r>
            <w:r w:rsidRPr="006A6E1B">
              <w:rPr>
                <w:sz w:val="20"/>
                <w:szCs w:val="20"/>
              </w:rPr>
              <w:t>Code</w:t>
            </w:r>
            <w:r w:rsidRPr="006A6E1B">
              <w:rPr>
                <w:spacing w:val="-10"/>
                <w:sz w:val="20"/>
                <w:szCs w:val="20"/>
              </w:rPr>
              <w:t xml:space="preserve"> </w:t>
            </w:r>
            <w:r w:rsidRPr="006A6E1B">
              <w:rPr>
                <w:sz w:val="20"/>
                <w:szCs w:val="20"/>
              </w:rPr>
              <w:t>of</w:t>
            </w:r>
            <w:r w:rsidRPr="006A6E1B">
              <w:rPr>
                <w:spacing w:val="-9"/>
                <w:sz w:val="20"/>
                <w:szCs w:val="20"/>
              </w:rPr>
              <w:t xml:space="preserve"> </w:t>
            </w:r>
            <w:r w:rsidRPr="006A6E1B">
              <w:rPr>
                <w:sz w:val="20"/>
                <w:szCs w:val="20"/>
              </w:rPr>
              <w:t>Conduct</w:t>
            </w:r>
          </w:p>
        </w:tc>
      </w:tr>
    </w:tbl>
    <w:p w14:paraId="3BC65AA7" w14:textId="77777777" w:rsidR="00522AD1" w:rsidRDefault="00522AD1">
      <w:pPr>
        <w:spacing w:before="9"/>
        <w:rPr>
          <w:b/>
          <w:sz w:val="18"/>
          <w:szCs w:val="18"/>
        </w:rPr>
      </w:pPr>
    </w:p>
    <w:tbl>
      <w:tblPr>
        <w:tblW w:w="102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250991" w:rsidRPr="00407044" w14:paraId="51E5DF3E" w14:textId="77777777" w:rsidTr="00F571C6">
        <w:tc>
          <w:tcPr>
            <w:tcW w:w="10206" w:type="dxa"/>
            <w:shd w:val="clear" w:color="auto" w:fill="D9D9D9"/>
          </w:tcPr>
          <w:p w14:paraId="3C84E8DB" w14:textId="77777777" w:rsidR="00250991" w:rsidRPr="008772AC" w:rsidRDefault="00250991" w:rsidP="006234DA">
            <w:pPr>
              <w:tabs>
                <w:tab w:val="left" w:pos="347"/>
              </w:tabs>
              <w:spacing w:before="40" w:after="40"/>
              <w:rPr>
                <w:b/>
                <w:bCs/>
                <w:spacing w:val="-2"/>
                <w:sz w:val="20"/>
                <w:szCs w:val="20"/>
              </w:rPr>
            </w:pPr>
            <w:r w:rsidRPr="008772AC">
              <w:rPr>
                <w:b/>
                <w:bCs/>
                <w:spacing w:val="-2"/>
                <w:sz w:val="20"/>
                <w:szCs w:val="20"/>
              </w:rPr>
              <w:t>STAFF VALUES AND BEHAVIOUR FRAMEWORK</w:t>
            </w:r>
          </w:p>
        </w:tc>
      </w:tr>
      <w:tr w:rsidR="00250991" w:rsidRPr="00407044" w14:paraId="1F2FB160" w14:textId="77777777" w:rsidTr="00F571C6">
        <w:tc>
          <w:tcPr>
            <w:tcW w:w="10206" w:type="dxa"/>
            <w:shd w:val="clear" w:color="auto" w:fill="auto"/>
          </w:tcPr>
          <w:p w14:paraId="7AB22483" w14:textId="77777777" w:rsidR="00250991" w:rsidRPr="006A6E1B" w:rsidRDefault="00250991" w:rsidP="00F571C6">
            <w:pPr>
              <w:spacing w:before="100" w:beforeAutospacing="1" w:after="100" w:afterAutospacing="1" w:line="259" w:lineRule="auto"/>
              <w:ind w:left="32"/>
              <w:rPr>
                <w:spacing w:val="-2"/>
                <w:sz w:val="20"/>
                <w:szCs w:val="20"/>
              </w:rPr>
            </w:pPr>
            <w:r w:rsidRPr="006A6E1B">
              <w:rPr>
                <w:spacing w:val="-2"/>
                <w:sz w:val="20"/>
                <w:szCs w:val="20"/>
              </w:rPr>
              <w:t xml:space="preserve">Our culture is one that welcomes all and embraces diversity consistent with our </w:t>
            </w:r>
            <w:hyperlink r:id="rId10" w:history="1">
              <w:r w:rsidRPr="006A6E1B">
                <w:rPr>
                  <w:rStyle w:val="Hyperlink"/>
                  <w:spacing w:val="-2"/>
                  <w:sz w:val="20"/>
                  <w:szCs w:val="20"/>
                </w:rPr>
                <w:t>Staff Values and Behaviour Framework</w:t>
              </w:r>
            </w:hyperlink>
            <w:r w:rsidRPr="006A6E1B">
              <w:rPr>
                <w:spacing w:val="-2"/>
                <w:sz w:val="20"/>
                <w:szCs w:val="20"/>
              </w:rPr>
              <w:t xml:space="preserve"> and our Values of integrity, respect, collegiality, excellence and discovery. We firmly believe that our people are our most </w:t>
            </w:r>
            <w:proofErr w:type="gramStart"/>
            <w:r w:rsidRPr="006A6E1B">
              <w:rPr>
                <w:spacing w:val="-2"/>
                <w:sz w:val="20"/>
                <w:szCs w:val="20"/>
              </w:rPr>
              <w:t>valuable asset</w:t>
            </w:r>
            <w:proofErr w:type="gramEnd"/>
            <w:r w:rsidRPr="006A6E1B">
              <w:rPr>
                <w:spacing w:val="-2"/>
                <w:sz w:val="20"/>
                <w:szCs w:val="20"/>
              </w:rPr>
              <w:t>, so we work to grow and diversify the skills, knowledge and capability of all our staff.</w:t>
            </w:r>
          </w:p>
        </w:tc>
      </w:tr>
    </w:tbl>
    <w:p w14:paraId="76C75E42" w14:textId="77777777" w:rsidR="00250991" w:rsidRPr="00D84B43" w:rsidRDefault="00250991">
      <w:pPr>
        <w:spacing w:before="9"/>
        <w:rPr>
          <w:b/>
          <w:sz w:val="18"/>
          <w:szCs w:val="18"/>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7"/>
      </w:tblGrid>
      <w:tr w:rsidR="00522AD1" w:rsidRPr="006A634C" w14:paraId="1A4BEE2E" w14:textId="77777777">
        <w:trPr>
          <w:trHeight w:val="309"/>
        </w:trPr>
        <w:tc>
          <w:tcPr>
            <w:tcW w:w="10207" w:type="dxa"/>
            <w:shd w:val="clear" w:color="auto" w:fill="D9D9D9"/>
          </w:tcPr>
          <w:p w14:paraId="43908505" w14:textId="77777777" w:rsidR="00522AD1" w:rsidRPr="00D84B43" w:rsidRDefault="00F50CD5">
            <w:pPr>
              <w:pStyle w:val="TableParagraph"/>
              <w:spacing w:before="35"/>
              <w:rPr>
                <w:b/>
                <w:sz w:val="18"/>
                <w:szCs w:val="18"/>
              </w:rPr>
            </w:pPr>
            <w:r w:rsidRPr="00D84B43">
              <w:rPr>
                <w:b/>
                <w:spacing w:val="-4"/>
                <w:sz w:val="18"/>
                <w:szCs w:val="18"/>
              </w:rPr>
              <w:t>SELECTION</w:t>
            </w:r>
            <w:r w:rsidRPr="00D84B43">
              <w:rPr>
                <w:b/>
                <w:spacing w:val="3"/>
                <w:sz w:val="18"/>
                <w:szCs w:val="18"/>
              </w:rPr>
              <w:t xml:space="preserve"> </w:t>
            </w:r>
            <w:r w:rsidRPr="00D84B43">
              <w:rPr>
                <w:b/>
                <w:spacing w:val="-2"/>
                <w:sz w:val="18"/>
                <w:szCs w:val="18"/>
              </w:rPr>
              <w:t>CRITERIA</w:t>
            </w:r>
          </w:p>
        </w:tc>
      </w:tr>
      <w:tr w:rsidR="00522AD1" w:rsidRPr="006A634C" w14:paraId="6B3D4894" w14:textId="77777777" w:rsidTr="00F24EF9">
        <w:trPr>
          <w:trHeight w:val="272"/>
        </w:trPr>
        <w:tc>
          <w:tcPr>
            <w:tcW w:w="10207" w:type="dxa"/>
          </w:tcPr>
          <w:p w14:paraId="6DFD1A9F" w14:textId="77777777" w:rsidR="00522AD1" w:rsidRPr="006A6E1B" w:rsidRDefault="00F50CD5">
            <w:pPr>
              <w:pStyle w:val="TableParagraph"/>
              <w:spacing w:before="35"/>
              <w:rPr>
                <w:b/>
                <w:spacing w:val="-2"/>
                <w:sz w:val="20"/>
                <w:szCs w:val="20"/>
              </w:rPr>
            </w:pPr>
            <w:r w:rsidRPr="006A6E1B">
              <w:rPr>
                <w:b/>
                <w:spacing w:val="-2"/>
                <w:sz w:val="20"/>
                <w:szCs w:val="20"/>
              </w:rPr>
              <w:t>Knowledge</w:t>
            </w:r>
            <w:r w:rsidRPr="006A6E1B">
              <w:rPr>
                <w:b/>
                <w:spacing w:val="-10"/>
                <w:sz w:val="20"/>
                <w:szCs w:val="20"/>
              </w:rPr>
              <w:t xml:space="preserve"> </w:t>
            </w:r>
            <w:r w:rsidRPr="006A6E1B">
              <w:rPr>
                <w:b/>
                <w:spacing w:val="-2"/>
                <w:sz w:val="20"/>
                <w:szCs w:val="20"/>
              </w:rPr>
              <w:t>and</w:t>
            </w:r>
            <w:r w:rsidRPr="006A6E1B">
              <w:rPr>
                <w:b/>
                <w:spacing w:val="-9"/>
                <w:sz w:val="20"/>
                <w:szCs w:val="20"/>
              </w:rPr>
              <w:t xml:space="preserve"> </w:t>
            </w:r>
            <w:r w:rsidRPr="006A6E1B">
              <w:rPr>
                <w:b/>
                <w:spacing w:val="-2"/>
                <w:sz w:val="20"/>
                <w:szCs w:val="20"/>
              </w:rPr>
              <w:t>Experience:</w:t>
            </w:r>
          </w:p>
          <w:p w14:paraId="02ADF4B1" w14:textId="77777777" w:rsidR="006A6E1B" w:rsidRPr="006A6E1B" w:rsidRDefault="006A6E1B" w:rsidP="006A6E1B">
            <w:pPr>
              <w:pStyle w:val="TableParagraph"/>
              <w:rPr>
                <w:b/>
                <w:sz w:val="20"/>
                <w:szCs w:val="20"/>
              </w:rPr>
            </w:pPr>
          </w:p>
          <w:p w14:paraId="21F343A5" w14:textId="2D976F76" w:rsidR="00522AD1" w:rsidRPr="006A6E1B" w:rsidRDefault="00FE55C8" w:rsidP="006A6E1B">
            <w:pPr>
              <w:pStyle w:val="TableParagraph"/>
              <w:numPr>
                <w:ilvl w:val="0"/>
                <w:numId w:val="15"/>
              </w:numPr>
              <w:spacing w:before="40" w:after="40"/>
              <w:ind w:left="442" w:hanging="357"/>
              <w:rPr>
                <w:sz w:val="20"/>
                <w:szCs w:val="20"/>
              </w:rPr>
            </w:pPr>
            <w:r w:rsidRPr="006A6E1B">
              <w:rPr>
                <w:sz w:val="20"/>
                <w:szCs w:val="20"/>
              </w:rPr>
              <w:t>U</w:t>
            </w:r>
            <w:r w:rsidR="00F50CD5" w:rsidRPr="006A6E1B">
              <w:rPr>
                <w:sz w:val="20"/>
                <w:szCs w:val="20"/>
              </w:rPr>
              <w:t>nderstanding</w:t>
            </w:r>
            <w:r w:rsidR="00F50CD5" w:rsidRPr="006A6E1B">
              <w:rPr>
                <w:spacing w:val="-8"/>
                <w:sz w:val="20"/>
                <w:szCs w:val="20"/>
              </w:rPr>
              <w:t xml:space="preserve"> </w:t>
            </w:r>
            <w:r w:rsidR="00F50CD5" w:rsidRPr="006A6E1B">
              <w:rPr>
                <w:sz w:val="20"/>
                <w:szCs w:val="20"/>
              </w:rPr>
              <w:t>of</w:t>
            </w:r>
            <w:r w:rsidRPr="006A6E1B">
              <w:rPr>
                <w:sz w:val="20"/>
                <w:szCs w:val="20"/>
              </w:rPr>
              <w:t xml:space="preserve"> general</w:t>
            </w:r>
            <w:r w:rsidR="00F50CD5" w:rsidRPr="006A6E1B">
              <w:rPr>
                <w:spacing w:val="-7"/>
                <w:sz w:val="20"/>
                <w:szCs w:val="20"/>
              </w:rPr>
              <w:t xml:space="preserve"> </w:t>
            </w:r>
            <w:r w:rsidR="00F50CD5" w:rsidRPr="006A6E1B">
              <w:rPr>
                <w:sz w:val="20"/>
                <w:szCs w:val="20"/>
              </w:rPr>
              <w:t>accounting</w:t>
            </w:r>
            <w:r w:rsidR="00F50CD5" w:rsidRPr="006A6E1B">
              <w:rPr>
                <w:spacing w:val="-6"/>
                <w:sz w:val="20"/>
                <w:szCs w:val="20"/>
              </w:rPr>
              <w:t xml:space="preserve"> </w:t>
            </w:r>
            <w:r w:rsidR="00F50CD5" w:rsidRPr="006A6E1B">
              <w:rPr>
                <w:sz w:val="20"/>
                <w:szCs w:val="20"/>
              </w:rPr>
              <w:t>/</w:t>
            </w:r>
            <w:r w:rsidR="00F50CD5" w:rsidRPr="006A6E1B">
              <w:rPr>
                <w:spacing w:val="-9"/>
                <w:sz w:val="20"/>
                <w:szCs w:val="20"/>
              </w:rPr>
              <w:t xml:space="preserve"> </w:t>
            </w:r>
            <w:r w:rsidR="00F50CD5" w:rsidRPr="006A6E1B">
              <w:rPr>
                <w:sz w:val="20"/>
                <w:szCs w:val="20"/>
              </w:rPr>
              <w:t>bookkeeping</w:t>
            </w:r>
            <w:r w:rsidR="00F50CD5" w:rsidRPr="006A6E1B">
              <w:rPr>
                <w:spacing w:val="-8"/>
                <w:sz w:val="20"/>
                <w:szCs w:val="20"/>
              </w:rPr>
              <w:t xml:space="preserve"> </w:t>
            </w:r>
            <w:r w:rsidR="00F50CD5" w:rsidRPr="006A6E1B">
              <w:rPr>
                <w:spacing w:val="-2"/>
                <w:sz w:val="20"/>
                <w:szCs w:val="20"/>
              </w:rPr>
              <w:t>principles.</w:t>
            </w:r>
          </w:p>
          <w:p w14:paraId="1B41609A" w14:textId="2D6CBDF6" w:rsidR="00B653A1" w:rsidRPr="006A6E1B" w:rsidRDefault="00250991" w:rsidP="006A6E1B">
            <w:pPr>
              <w:pStyle w:val="TableParagraph"/>
              <w:numPr>
                <w:ilvl w:val="0"/>
                <w:numId w:val="15"/>
              </w:numPr>
              <w:spacing w:before="40" w:after="40"/>
              <w:ind w:left="442" w:hanging="357"/>
              <w:rPr>
                <w:sz w:val="20"/>
                <w:szCs w:val="20"/>
              </w:rPr>
            </w:pPr>
            <w:r w:rsidRPr="006A6E1B">
              <w:rPr>
                <w:spacing w:val="-2"/>
                <w:sz w:val="20"/>
                <w:szCs w:val="20"/>
              </w:rPr>
              <w:t>Ability to demonstrate</w:t>
            </w:r>
            <w:r w:rsidR="006A634C" w:rsidRPr="006A6E1B">
              <w:rPr>
                <w:spacing w:val="-2"/>
                <w:sz w:val="20"/>
                <w:szCs w:val="20"/>
              </w:rPr>
              <w:t xml:space="preserve"> g</w:t>
            </w:r>
            <w:r w:rsidR="00B653A1" w:rsidRPr="006A6E1B">
              <w:rPr>
                <w:spacing w:val="-2"/>
                <w:sz w:val="20"/>
                <w:szCs w:val="20"/>
              </w:rPr>
              <w:t xml:space="preserve">ood </w:t>
            </w:r>
            <w:r w:rsidR="00F24EF9" w:rsidRPr="006A6E1B">
              <w:rPr>
                <w:spacing w:val="-2"/>
                <w:sz w:val="20"/>
                <w:szCs w:val="20"/>
              </w:rPr>
              <w:t>written and verbal communication skills</w:t>
            </w:r>
            <w:r w:rsidR="00B653A1" w:rsidRPr="006A6E1B">
              <w:rPr>
                <w:spacing w:val="-2"/>
                <w:sz w:val="20"/>
                <w:szCs w:val="20"/>
              </w:rPr>
              <w:t>.</w:t>
            </w:r>
          </w:p>
          <w:p w14:paraId="44400432" w14:textId="79DD52FA" w:rsidR="00522AD1" w:rsidRPr="006A6E1B" w:rsidRDefault="00F50CD5" w:rsidP="006A6E1B">
            <w:pPr>
              <w:pStyle w:val="TableParagraph"/>
              <w:numPr>
                <w:ilvl w:val="0"/>
                <w:numId w:val="15"/>
              </w:numPr>
              <w:spacing w:before="40" w:after="40"/>
              <w:ind w:left="442" w:hanging="357"/>
              <w:rPr>
                <w:sz w:val="20"/>
                <w:szCs w:val="20"/>
              </w:rPr>
            </w:pPr>
            <w:r w:rsidRPr="006A6E1B">
              <w:rPr>
                <w:sz w:val="20"/>
                <w:szCs w:val="20"/>
              </w:rPr>
              <w:t>Sound</w:t>
            </w:r>
            <w:r w:rsidRPr="006A6E1B">
              <w:rPr>
                <w:spacing w:val="-11"/>
                <w:sz w:val="20"/>
                <w:szCs w:val="20"/>
              </w:rPr>
              <w:t xml:space="preserve"> </w:t>
            </w:r>
            <w:r w:rsidRPr="006A6E1B">
              <w:rPr>
                <w:sz w:val="20"/>
                <w:szCs w:val="20"/>
              </w:rPr>
              <w:t>keyboard</w:t>
            </w:r>
            <w:r w:rsidR="00B653A1" w:rsidRPr="006A6E1B">
              <w:rPr>
                <w:sz w:val="20"/>
                <w:szCs w:val="20"/>
              </w:rPr>
              <w:t>, problem solving</w:t>
            </w:r>
            <w:r w:rsidRPr="006A6E1B">
              <w:rPr>
                <w:spacing w:val="-10"/>
                <w:sz w:val="20"/>
                <w:szCs w:val="20"/>
              </w:rPr>
              <w:t xml:space="preserve"> </w:t>
            </w:r>
            <w:r w:rsidR="00B653A1" w:rsidRPr="006A6E1B">
              <w:rPr>
                <w:spacing w:val="-2"/>
                <w:sz w:val="20"/>
                <w:szCs w:val="20"/>
              </w:rPr>
              <w:t>and analytical skills.</w:t>
            </w:r>
          </w:p>
          <w:p w14:paraId="66EDDB23" w14:textId="4532909B" w:rsidR="00522AD1" w:rsidRPr="006A6E1B" w:rsidRDefault="006A634C" w:rsidP="006A6E1B">
            <w:pPr>
              <w:pStyle w:val="TableParagraph"/>
              <w:numPr>
                <w:ilvl w:val="0"/>
                <w:numId w:val="15"/>
              </w:numPr>
              <w:spacing w:before="40" w:after="40"/>
              <w:ind w:left="442" w:hanging="357"/>
              <w:rPr>
                <w:sz w:val="20"/>
                <w:szCs w:val="20"/>
              </w:rPr>
            </w:pPr>
            <w:r w:rsidRPr="006A6E1B">
              <w:rPr>
                <w:sz w:val="20"/>
                <w:szCs w:val="20"/>
              </w:rPr>
              <w:t>Demonstrated experience</w:t>
            </w:r>
            <w:r w:rsidR="00F50CD5" w:rsidRPr="006A6E1B">
              <w:rPr>
                <w:spacing w:val="-3"/>
                <w:sz w:val="20"/>
                <w:szCs w:val="20"/>
              </w:rPr>
              <w:t xml:space="preserve"> </w:t>
            </w:r>
            <w:r w:rsidR="00F50CD5" w:rsidRPr="006A6E1B">
              <w:rPr>
                <w:sz w:val="20"/>
                <w:szCs w:val="20"/>
              </w:rPr>
              <w:t>with</w:t>
            </w:r>
            <w:r w:rsidRPr="006A6E1B">
              <w:rPr>
                <w:sz w:val="20"/>
                <w:szCs w:val="20"/>
              </w:rPr>
              <w:t xml:space="preserve"> using</w:t>
            </w:r>
            <w:r w:rsidR="00F50CD5" w:rsidRPr="006A6E1B">
              <w:rPr>
                <w:spacing w:val="-6"/>
                <w:sz w:val="20"/>
                <w:szCs w:val="20"/>
              </w:rPr>
              <w:t xml:space="preserve"> </w:t>
            </w:r>
            <w:r w:rsidR="00F50CD5" w:rsidRPr="006A6E1B">
              <w:rPr>
                <w:sz w:val="20"/>
                <w:szCs w:val="20"/>
              </w:rPr>
              <w:t>the</w:t>
            </w:r>
            <w:r w:rsidR="00F50CD5" w:rsidRPr="006A6E1B">
              <w:rPr>
                <w:spacing w:val="-5"/>
                <w:sz w:val="20"/>
                <w:szCs w:val="20"/>
              </w:rPr>
              <w:t xml:space="preserve"> </w:t>
            </w:r>
            <w:r w:rsidR="00F50CD5" w:rsidRPr="006A6E1B">
              <w:rPr>
                <w:sz w:val="20"/>
                <w:szCs w:val="20"/>
              </w:rPr>
              <w:t>Microsoft</w:t>
            </w:r>
            <w:r w:rsidR="00F50CD5" w:rsidRPr="006A6E1B">
              <w:rPr>
                <w:spacing w:val="-5"/>
                <w:sz w:val="20"/>
                <w:szCs w:val="20"/>
              </w:rPr>
              <w:t xml:space="preserve"> </w:t>
            </w:r>
            <w:r w:rsidR="00F50CD5" w:rsidRPr="006A6E1B">
              <w:rPr>
                <w:sz w:val="20"/>
                <w:szCs w:val="20"/>
              </w:rPr>
              <w:t>Office</w:t>
            </w:r>
            <w:r w:rsidR="00F50CD5" w:rsidRPr="006A6E1B">
              <w:rPr>
                <w:spacing w:val="-6"/>
                <w:sz w:val="20"/>
                <w:szCs w:val="20"/>
              </w:rPr>
              <w:t xml:space="preserve"> </w:t>
            </w:r>
            <w:r w:rsidR="00F50CD5" w:rsidRPr="006A6E1B">
              <w:rPr>
                <w:sz w:val="20"/>
                <w:szCs w:val="20"/>
              </w:rPr>
              <w:t>suite</w:t>
            </w:r>
            <w:r w:rsidR="00F50CD5" w:rsidRPr="006A6E1B">
              <w:rPr>
                <w:spacing w:val="-6"/>
                <w:sz w:val="20"/>
                <w:szCs w:val="20"/>
              </w:rPr>
              <w:t xml:space="preserve"> </w:t>
            </w:r>
            <w:r w:rsidR="00250991" w:rsidRPr="006A6E1B">
              <w:rPr>
                <w:sz w:val="20"/>
                <w:szCs w:val="20"/>
              </w:rPr>
              <w:t>tools, including</w:t>
            </w:r>
            <w:r w:rsidR="00F50CD5" w:rsidRPr="006A6E1B">
              <w:rPr>
                <w:spacing w:val="-10"/>
                <w:sz w:val="20"/>
                <w:szCs w:val="20"/>
              </w:rPr>
              <w:t xml:space="preserve"> </w:t>
            </w:r>
            <w:r w:rsidR="00F50CD5" w:rsidRPr="006A6E1B">
              <w:rPr>
                <w:sz w:val="20"/>
                <w:szCs w:val="20"/>
              </w:rPr>
              <w:t>Word</w:t>
            </w:r>
            <w:r w:rsidR="00F50CD5" w:rsidRPr="006A6E1B">
              <w:rPr>
                <w:spacing w:val="-5"/>
                <w:sz w:val="20"/>
                <w:szCs w:val="20"/>
              </w:rPr>
              <w:t xml:space="preserve"> </w:t>
            </w:r>
            <w:r w:rsidR="00F50CD5" w:rsidRPr="006A6E1B">
              <w:rPr>
                <w:sz w:val="20"/>
                <w:szCs w:val="20"/>
              </w:rPr>
              <w:t>and</w:t>
            </w:r>
            <w:r w:rsidR="00F50CD5" w:rsidRPr="006A6E1B">
              <w:rPr>
                <w:spacing w:val="-6"/>
                <w:sz w:val="20"/>
                <w:szCs w:val="20"/>
              </w:rPr>
              <w:t xml:space="preserve"> </w:t>
            </w:r>
            <w:r w:rsidR="00F50CD5" w:rsidRPr="006A6E1B">
              <w:rPr>
                <w:spacing w:val="-2"/>
                <w:sz w:val="20"/>
                <w:szCs w:val="20"/>
              </w:rPr>
              <w:t>Excel.</w:t>
            </w:r>
          </w:p>
          <w:p w14:paraId="4E7CE5F6" w14:textId="67A0E174" w:rsidR="006A634C" w:rsidRPr="006A6E1B" w:rsidRDefault="00B653A1" w:rsidP="006A6E1B">
            <w:pPr>
              <w:pStyle w:val="TableParagraph"/>
              <w:numPr>
                <w:ilvl w:val="0"/>
                <w:numId w:val="15"/>
              </w:numPr>
              <w:spacing w:before="40" w:after="40"/>
              <w:ind w:left="442" w:hanging="357"/>
              <w:rPr>
                <w:sz w:val="20"/>
                <w:szCs w:val="20"/>
              </w:rPr>
            </w:pPr>
            <w:r w:rsidRPr="006A6E1B">
              <w:rPr>
                <w:spacing w:val="-2"/>
                <w:sz w:val="20"/>
                <w:szCs w:val="20"/>
              </w:rPr>
              <w:t>Experience in Oracle Campus Solutions, Right Now CRM, PeopleSoft Finance is desirable.</w:t>
            </w:r>
          </w:p>
          <w:p w14:paraId="2E37CF67" w14:textId="12A97146" w:rsidR="006A634C" w:rsidRPr="006A6E1B" w:rsidRDefault="00250991" w:rsidP="006A6E1B">
            <w:pPr>
              <w:pStyle w:val="ListParagraph"/>
              <w:widowControl/>
              <w:numPr>
                <w:ilvl w:val="0"/>
                <w:numId w:val="15"/>
              </w:numPr>
              <w:autoSpaceDE/>
              <w:autoSpaceDN/>
              <w:spacing w:before="40" w:after="40"/>
              <w:ind w:left="442" w:hanging="357"/>
              <w:rPr>
                <w:rFonts w:eastAsia="MS Mincho"/>
                <w:sz w:val="20"/>
                <w:szCs w:val="20"/>
              </w:rPr>
            </w:pPr>
            <w:r w:rsidRPr="006A6E1B">
              <w:rPr>
                <w:sz w:val="20"/>
                <w:szCs w:val="20"/>
              </w:rPr>
              <w:t>Demonstrated ability to promote the organisational values of integrity, respect, collegiality, excellence and discovery, and a commitment to positively comply with the associated behaviour expectations.</w:t>
            </w:r>
          </w:p>
          <w:p w14:paraId="2E328849" w14:textId="77777777" w:rsidR="006A6E1B" w:rsidRPr="006A6E1B" w:rsidRDefault="006A6E1B" w:rsidP="006A6E1B">
            <w:pPr>
              <w:pStyle w:val="TableParagraph"/>
              <w:tabs>
                <w:tab w:val="left" w:pos="468"/>
              </w:tabs>
              <w:spacing w:before="40" w:after="40"/>
              <w:ind w:left="0"/>
              <w:rPr>
                <w:sz w:val="20"/>
                <w:szCs w:val="20"/>
              </w:rPr>
            </w:pPr>
          </w:p>
          <w:p w14:paraId="148BE1E4" w14:textId="0F6B9B53" w:rsidR="006A634C" w:rsidRPr="006A6E1B" w:rsidRDefault="006A634C" w:rsidP="006A6E1B">
            <w:pPr>
              <w:pStyle w:val="TableParagraph"/>
              <w:tabs>
                <w:tab w:val="left" w:pos="468"/>
              </w:tabs>
              <w:spacing w:before="40" w:after="40"/>
              <w:ind w:left="0"/>
              <w:rPr>
                <w:sz w:val="20"/>
                <w:szCs w:val="20"/>
              </w:rPr>
            </w:pPr>
            <w:r w:rsidRPr="006A6E1B">
              <w:rPr>
                <w:sz w:val="20"/>
                <w:szCs w:val="20"/>
              </w:rPr>
              <w:t>Desirable</w:t>
            </w:r>
          </w:p>
          <w:p w14:paraId="124384FF" w14:textId="5126C581" w:rsidR="006A634C" w:rsidRPr="006A6E1B" w:rsidRDefault="006A634C" w:rsidP="006A6E1B">
            <w:pPr>
              <w:pStyle w:val="TableParagraph"/>
              <w:numPr>
                <w:ilvl w:val="0"/>
                <w:numId w:val="15"/>
              </w:numPr>
              <w:spacing w:before="40" w:after="40"/>
              <w:ind w:left="447"/>
              <w:rPr>
                <w:sz w:val="20"/>
                <w:szCs w:val="20"/>
              </w:rPr>
            </w:pPr>
            <w:r w:rsidRPr="006A6E1B">
              <w:rPr>
                <w:sz w:val="20"/>
                <w:szCs w:val="20"/>
              </w:rPr>
              <w:t>Proven experience and working knowledge within the higher education sector.</w:t>
            </w:r>
          </w:p>
          <w:p w14:paraId="53A6AF80" w14:textId="77777777" w:rsidR="006A6E1B" w:rsidRPr="006A6E1B" w:rsidRDefault="006A6E1B" w:rsidP="006A6E1B">
            <w:pPr>
              <w:pStyle w:val="TableParagraph"/>
              <w:spacing w:before="40" w:after="40"/>
              <w:rPr>
                <w:b/>
                <w:spacing w:val="-2"/>
                <w:sz w:val="20"/>
                <w:szCs w:val="20"/>
              </w:rPr>
            </w:pPr>
          </w:p>
          <w:p w14:paraId="4DFCB9E9" w14:textId="05B3894B" w:rsidR="00522AD1" w:rsidRPr="006A6E1B" w:rsidRDefault="00F50CD5" w:rsidP="006A6E1B">
            <w:pPr>
              <w:pStyle w:val="TableParagraph"/>
              <w:spacing w:before="40" w:after="40"/>
              <w:rPr>
                <w:b/>
                <w:spacing w:val="-2"/>
                <w:sz w:val="20"/>
                <w:szCs w:val="20"/>
              </w:rPr>
            </w:pPr>
            <w:r w:rsidRPr="006A6E1B">
              <w:rPr>
                <w:b/>
                <w:spacing w:val="-2"/>
                <w:sz w:val="20"/>
                <w:szCs w:val="20"/>
              </w:rPr>
              <w:t>Qualification/s:</w:t>
            </w:r>
          </w:p>
          <w:p w14:paraId="65B9BE72" w14:textId="6CFD1C46" w:rsidR="006A634C" w:rsidRPr="006A6E1B" w:rsidRDefault="00250991" w:rsidP="006A6E1B">
            <w:pPr>
              <w:pStyle w:val="TableParagraph"/>
              <w:numPr>
                <w:ilvl w:val="0"/>
                <w:numId w:val="14"/>
              </w:numPr>
              <w:tabs>
                <w:tab w:val="left" w:pos="468"/>
              </w:tabs>
              <w:spacing w:before="40" w:after="40"/>
              <w:ind w:right="923"/>
              <w:rPr>
                <w:sz w:val="20"/>
                <w:szCs w:val="20"/>
              </w:rPr>
            </w:pPr>
            <w:r w:rsidRPr="006A6E1B">
              <w:rPr>
                <w:sz w:val="20"/>
                <w:szCs w:val="20"/>
              </w:rPr>
              <w:t>Completion of a b</w:t>
            </w:r>
            <w:r w:rsidR="00F50CD5" w:rsidRPr="006A6E1B">
              <w:rPr>
                <w:sz w:val="20"/>
                <w:szCs w:val="20"/>
              </w:rPr>
              <w:t>asic</w:t>
            </w:r>
            <w:r w:rsidR="00F50CD5" w:rsidRPr="006A6E1B">
              <w:rPr>
                <w:spacing w:val="-3"/>
                <w:sz w:val="20"/>
                <w:szCs w:val="20"/>
              </w:rPr>
              <w:t xml:space="preserve"> </w:t>
            </w:r>
            <w:r w:rsidR="00F50CD5" w:rsidRPr="006A6E1B">
              <w:rPr>
                <w:sz w:val="20"/>
                <w:szCs w:val="20"/>
              </w:rPr>
              <w:t>accounting</w:t>
            </w:r>
            <w:r w:rsidR="00F50CD5" w:rsidRPr="006A6E1B">
              <w:rPr>
                <w:spacing w:val="-5"/>
                <w:sz w:val="20"/>
                <w:szCs w:val="20"/>
              </w:rPr>
              <w:t xml:space="preserve"> </w:t>
            </w:r>
            <w:r w:rsidR="00F50CD5" w:rsidRPr="006A6E1B">
              <w:rPr>
                <w:sz w:val="20"/>
                <w:szCs w:val="20"/>
              </w:rPr>
              <w:t>/</w:t>
            </w:r>
            <w:r w:rsidR="00F50CD5" w:rsidRPr="006A6E1B">
              <w:rPr>
                <w:spacing w:val="-2"/>
                <w:sz w:val="20"/>
                <w:szCs w:val="20"/>
              </w:rPr>
              <w:t xml:space="preserve"> </w:t>
            </w:r>
            <w:r w:rsidR="00F50CD5" w:rsidRPr="006A6E1B">
              <w:rPr>
                <w:sz w:val="20"/>
                <w:szCs w:val="20"/>
              </w:rPr>
              <w:t>bookkeeping</w:t>
            </w:r>
            <w:r w:rsidR="00F50CD5" w:rsidRPr="006A6E1B">
              <w:rPr>
                <w:spacing w:val="-4"/>
                <w:sz w:val="20"/>
                <w:szCs w:val="20"/>
              </w:rPr>
              <w:t xml:space="preserve"> </w:t>
            </w:r>
            <w:r w:rsidR="00F50CD5" w:rsidRPr="006A6E1B">
              <w:rPr>
                <w:sz w:val="20"/>
                <w:szCs w:val="20"/>
              </w:rPr>
              <w:t>certificate</w:t>
            </w:r>
            <w:r w:rsidR="00F50CD5" w:rsidRPr="006A6E1B">
              <w:rPr>
                <w:spacing w:val="-2"/>
                <w:sz w:val="20"/>
                <w:szCs w:val="20"/>
              </w:rPr>
              <w:t xml:space="preserve"> </w:t>
            </w:r>
            <w:r w:rsidR="00F50CD5" w:rsidRPr="006A6E1B">
              <w:rPr>
                <w:sz w:val="20"/>
                <w:szCs w:val="20"/>
              </w:rPr>
              <w:t>or</w:t>
            </w:r>
            <w:r w:rsidR="00F50CD5" w:rsidRPr="006A6E1B">
              <w:rPr>
                <w:spacing w:val="-4"/>
                <w:sz w:val="20"/>
                <w:szCs w:val="20"/>
              </w:rPr>
              <w:t xml:space="preserve"> </w:t>
            </w:r>
            <w:r w:rsidR="00F50CD5" w:rsidRPr="006A6E1B">
              <w:rPr>
                <w:sz w:val="20"/>
                <w:szCs w:val="20"/>
              </w:rPr>
              <w:t>diploma</w:t>
            </w:r>
            <w:r w:rsidR="006A634C" w:rsidRPr="006A6E1B">
              <w:rPr>
                <w:sz w:val="20"/>
                <w:szCs w:val="20"/>
              </w:rPr>
              <w:t>;</w:t>
            </w:r>
            <w:r w:rsidR="00F50CD5" w:rsidRPr="006A6E1B">
              <w:rPr>
                <w:spacing w:val="-4"/>
                <w:sz w:val="20"/>
                <w:szCs w:val="20"/>
              </w:rPr>
              <w:t xml:space="preserve"> </w:t>
            </w:r>
            <w:r w:rsidR="00F50CD5" w:rsidRPr="006A6E1B">
              <w:rPr>
                <w:sz w:val="20"/>
                <w:szCs w:val="20"/>
              </w:rPr>
              <w:t>or</w:t>
            </w:r>
            <w:r w:rsidR="00F50CD5" w:rsidRPr="006A6E1B">
              <w:rPr>
                <w:spacing w:val="-3"/>
                <w:sz w:val="20"/>
                <w:szCs w:val="20"/>
              </w:rPr>
              <w:t xml:space="preserve"> </w:t>
            </w:r>
          </w:p>
          <w:p w14:paraId="73750492" w14:textId="61636D5E" w:rsidR="00B653A1" w:rsidRPr="00D84B43" w:rsidRDefault="006A634C" w:rsidP="006A6E1B">
            <w:pPr>
              <w:pStyle w:val="TableParagraph"/>
              <w:numPr>
                <w:ilvl w:val="0"/>
                <w:numId w:val="14"/>
              </w:numPr>
              <w:tabs>
                <w:tab w:val="left" w:pos="468"/>
              </w:tabs>
              <w:spacing w:before="40" w:after="40"/>
              <w:ind w:right="923"/>
              <w:rPr>
                <w:sz w:val="18"/>
                <w:szCs w:val="18"/>
              </w:rPr>
            </w:pPr>
            <w:r w:rsidRPr="006A6E1B">
              <w:rPr>
                <w:spacing w:val="-3"/>
                <w:sz w:val="20"/>
                <w:szCs w:val="20"/>
              </w:rPr>
              <w:t xml:space="preserve">An </w:t>
            </w:r>
            <w:r w:rsidR="00F50CD5" w:rsidRPr="006A6E1B">
              <w:rPr>
                <w:sz w:val="20"/>
                <w:szCs w:val="20"/>
              </w:rPr>
              <w:t>equivalent</w:t>
            </w:r>
            <w:r w:rsidR="00F50CD5" w:rsidRPr="006A6E1B">
              <w:rPr>
                <w:spacing w:val="-4"/>
                <w:sz w:val="20"/>
                <w:szCs w:val="20"/>
              </w:rPr>
              <w:t xml:space="preserve"> </w:t>
            </w:r>
            <w:r w:rsidR="00250991" w:rsidRPr="006A6E1B">
              <w:rPr>
                <w:spacing w:val="-4"/>
                <w:sz w:val="20"/>
                <w:szCs w:val="20"/>
              </w:rPr>
              <w:t xml:space="preserve">combination of relevant experience and/or </w:t>
            </w:r>
            <w:r w:rsidR="00F50CD5" w:rsidRPr="006A6E1B">
              <w:rPr>
                <w:sz w:val="20"/>
                <w:szCs w:val="20"/>
              </w:rPr>
              <w:t>education</w:t>
            </w:r>
            <w:r w:rsidR="00250991" w:rsidRPr="006A6E1B">
              <w:rPr>
                <w:spacing w:val="-2"/>
                <w:sz w:val="20"/>
                <w:szCs w:val="20"/>
              </w:rPr>
              <w:t>/training.</w:t>
            </w:r>
          </w:p>
        </w:tc>
      </w:tr>
    </w:tbl>
    <w:p w14:paraId="29163334" w14:textId="77777777" w:rsidR="00F50CD5" w:rsidRPr="00D84B43" w:rsidRDefault="00F50CD5">
      <w:pPr>
        <w:rPr>
          <w:sz w:val="18"/>
          <w:szCs w:val="18"/>
        </w:rPr>
      </w:pPr>
    </w:p>
    <w:sectPr w:rsidR="00F50CD5" w:rsidRPr="00D84B43" w:rsidSect="003D0502">
      <w:type w:val="continuous"/>
      <w:pgSz w:w="11910" w:h="16840"/>
      <w:pgMar w:top="1134" w:right="680" w:bottom="1134" w:left="680" w:header="0" w:footer="9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F81696" w14:textId="77777777" w:rsidR="00F50CD5" w:rsidRDefault="00F50CD5">
      <w:r>
        <w:separator/>
      </w:r>
    </w:p>
  </w:endnote>
  <w:endnote w:type="continuationSeparator" w:id="0">
    <w:p w14:paraId="02265047" w14:textId="77777777" w:rsidR="00F50CD5" w:rsidRDefault="00F5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474C3E" w14:textId="77777777" w:rsidR="00522AD1" w:rsidRDefault="00F50CD5">
    <w:pPr>
      <w:pStyle w:val="BodyText"/>
      <w:spacing w:line="14" w:lineRule="auto"/>
      <w:rPr>
        <w:b w:val="0"/>
      </w:rPr>
    </w:pPr>
    <w:r>
      <w:rPr>
        <w:noProof/>
      </w:rPr>
      <mc:AlternateContent>
        <mc:Choice Requires="wps">
          <w:drawing>
            <wp:anchor distT="0" distB="0" distL="0" distR="0" simplePos="0" relativeHeight="487460352" behindDoc="1" locked="0" layoutInCell="1" allowOverlap="1" wp14:anchorId="64B928DD" wp14:editId="2E6192B5">
              <wp:simplePos x="0" y="0"/>
              <wp:positionH relativeFrom="page">
                <wp:posOffset>3188335</wp:posOffset>
              </wp:positionH>
              <wp:positionV relativeFrom="page">
                <wp:posOffset>9937718</wp:posOffset>
              </wp:positionV>
              <wp:extent cx="547370" cy="1397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370" cy="139700"/>
                      </a:xfrm>
                      <a:prstGeom prst="rect">
                        <a:avLst/>
                      </a:prstGeom>
                    </wps:spPr>
                    <wps:txbx>
                      <w:txbxContent>
                        <w:p w14:paraId="7045FD39" w14:textId="77777777" w:rsidR="00522AD1" w:rsidRDefault="00F50CD5">
                          <w:pPr>
                            <w:spacing w:before="15"/>
                            <w:ind w:left="20"/>
                            <w:rPr>
                              <w:b/>
                              <w:sz w:val="16"/>
                            </w:rPr>
                          </w:pPr>
                          <w:r>
                            <w:rPr>
                              <w:sz w:val="16"/>
                            </w:rPr>
                            <w:t>Page</w:t>
                          </w:r>
                          <w:r>
                            <w:rPr>
                              <w:spacing w:val="-2"/>
                              <w:sz w:val="16"/>
                            </w:rPr>
                            <w:t xml:space="preserve"> </w:t>
                          </w:r>
                          <w:r>
                            <w:rPr>
                              <w:b/>
                              <w:sz w:val="16"/>
                            </w:rPr>
                            <w:fldChar w:fldCharType="begin"/>
                          </w:r>
                          <w:r>
                            <w:rPr>
                              <w:b/>
                              <w:sz w:val="16"/>
                            </w:rPr>
                            <w:instrText xml:space="preserve"> PAGE </w:instrText>
                          </w:r>
                          <w:r>
                            <w:rPr>
                              <w:b/>
                              <w:sz w:val="16"/>
                            </w:rPr>
                            <w:fldChar w:fldCharType="separate"/>
                          </w:r>
                          <w:r>
                            <w:rPr>
                              <w:b/>
                              <w:sz w:val="16"/>
                            </w:rPr>
                            <w:t>1</w:t>
                          </w:r>
                          <w:r>
                            <w:rPr>
                              <w:b/>
                              <w:sz w:val="16"/>
                            </w:rPr>
                            <w:fldChar w:fldCharType="end"/>
                          </w:r>
                          <w:r>
                            <w:rPr>
                              <w:b/>
                              <w:spacing w:val="-2"/>
                              <w:sz w:val="16"/>
                            </w:rPr>
                            <w:t xml:space="preserve"> </w:t>
                          </w:r>
                          <w:r>
                            <w:rPr>
                              <w:sz w:val="16"/>
                            </w:rPr>
                            <w:t xml:space="preserve">of </w:t>
                          </w:r>
                          <w:r>
                            <w:rPr>
                              <w:b/>
                              <w:spacing w:val="-10"/>
                              <w:sz w:val="16"/>
                            </w:rPr>
                            <w:fldChar w:fldCharType="begin"/>
                          </w:r>
                          <w:r>
                            <w:rPr>
                              <w:b/>
                              <w:spacing w:val="-10"/>
                              <w:sz w:val="16"/>
                            </w:rPr>
                            <w:instrText xml:space="preserve"> NUMPAGES </w:instrText>
                          </w:r>
                          <w:r>
                            <w:rPr>
                              <w:b/>
                              <w:spacing w:val="-10"/>
                              <w:sz w:val="16"/>
                            </w:rPr>
                            <w:fldChar w:fldCharType="separate"/>
                          </w:r>
                          <w:r>
                            <w:rPr>
                              <w:b/>
                              <w:spacing w:val="-10"/>
                              <w:sz w:val="16"/>
                            </w:rPr>
                            <w:t>3</w:t>
                          </w:r>
                          <w:r>
                            <w:rPr>
                              <w:b/>
                              <w:spacing w:val="-10"/>
                              <w:sz w:val="16"/>
                            </w:rPr>
                            <w:fldChar w:fldCharType="end"/>
                          </w:r>
                        </w:p>
                      </w:txbxContent>
                    </wps:txbx>
                    <wps:bodyPr wrap="square" lIns="0" tIns="0" rIns="0" bIns="0" rtlCol="0">
                      <a:noAutofit/>
                    </wps:bodyPr>
                  </wps:wsp>
                </a:graphicData>
              </a:graphic>
            </wp:anchor>
          </w:drawing>
        </mc:Choice>
        <mc:Fallback>
          <w:pict>
            <v:shapetype w14:anchorId="64B928DD" id="_x0000_t202" coordsize="21600,21600" o:spt="202" path="m,l,21600r21600,l21600,xe">
              <v:stroke joinstyle="miter"/>
              <v:path gradientshapeok="t" o:connecttype="rect"/>
            </v:shapetype>
            <v:shape id="Textbox 1" o:spid="_x0000_s1026" type="#_x0000_t202" style="position:absolute;margin-left:251.05pt;margin-top:782.5pt;width:43.1pt;height:11pt;z-index:-158561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" filled="f" stroked="f">
              <v:textbox inset="0,0,0,0">
                <w:txbxContent>
                  <w:p w14:paraId="7045FD39" w14:textId="77777777" w:rsidR="00522AD1" w:rsidRDefault="00F50CD5">
                    <w:pPr>
                      <w:spacing w:before="15"/>
                      <w:ind w:left="20"/>
                      <w:rPr>
                        <w:b/>
                        <w:sz w:val="16"/>
                      </w:rPr>
                    </w:pPr>
                    <w:r>
                      <w:rPr>
                        <w:sz w:val="16"/>
                      </w:rPr>
                      <w:t>Page</w:t>
                    </w:r>
                    <w:r>
                      <w:rPr>
                        <w:spacing w:val="-2"/>
                        <w:sz w:val="16"/>
                      </w:rPr>
                      <w:t xml:space="preserve"> </w:t>
                    </w:r>
                    <w:r>
                      <w:rPr>
                        <w:b/>
                        <w:sz w:val="16"/>
                      </w:rPr>
                      <w:fldChar w:fldCharType="begin"/>
                    </w:r>
                    <w:r>
                      <w:rPr>
                        <w:b/>
                        <w:sz w:val="16"/>
                      </w:rPr>
                      <w:instrText xml:space="preserve"> PAGE </w:instrText>
                    </w:r>
                    <w:r>
                      <w:rPr>
                        <w:b/>
                        <w:sz w:val="16"/>
                      </w:rPr>
                      <w:fldChar w:fldCharType="separate"/>
                    </w:r>
                    <w:r>
                      <w:rPr>
                        <w:b/>
                        <w:sz w:val="16"/>
                      </w:rPr>
                      <w:t>1</w:t>
                    </w:r>
                    <w:r>
                      <w:rPr>
                        <w:b/>
                        <w:sz w:val="16"/>
                      </w:rPr>
                      <w:fldChar w:fldCharType="end"/>
                    </w:r>
                    <w:r>
                      <w:rPr>
                        <w:b/>
                        <w:spacing w:val="-2"/>
                        <w:sz w:val="16"/>
                      </w:rPr>
                      <w:t xml:space="preserve"> </w:t>
                    </w:r>
                    <w:r>
                      <w:rPr>
                        <w:sz w:val="16"/>
                      </w:rPr>
                      <w:t xml:space="preserve">of </w:t>
                    </w:r>
                    <w:r>
                      <w:rPr>
                        <w:b/>
                        <w:spacing w:val="-10"/>
                        <w:sz w:val="16"/>
                      </w:rPr>
                      <w:fldChar w:fldCharType="begin"/>
                    </w:r>
                    <w:r>
                      <w:rPr>
                        <w:b/>
                        <w:spacing w:val="-10"/>
                        <w:sz w:val="16"/>
                      </w:rPr>
                      <w:instrText xml:space="preserve"> NUMPAGES </w:instrText>
                    </w:r>
                    <w:r>
                      <w:rPr>
                        <w:b/>
                        <w:spacing w:val="-10"/>
                        <w:sz w:val="16"/>
                      </w:rPr>
                      <w:fldChar w:fldCharType="separate"/>
                    </w:r>
                    <w:r>
                      <w:rPr>
                        <w:b/>
                        <w:spacing w:val="-10"/>
                        <w:sz w:val="16"/>
                      </w:rPr>
                      <w:t>3</w:t>
                    </w:r>
                    <w:r>
                      <w:rPr>
                        <w:b/>
                        <w:spacing w:val="-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23B541" w14:textId="77777777" w:rsidR="00F50CD5" w:rsidRDefault="00F50CD5">
      <w:r>
        <w:separator/>
      </w:r>
    </w:p>
  </w:footnote>
  <w:footnote w:type="continuationSeparator" w:id="0">
    <w:p w14:paraId="02033E62" w14:textId="77777777" w:rsidR="00F50CD5" w:rsidRDefault="00F50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F5667"/>
    <w:multiLevelType w:val="hybridMultilevel"/>
    <w:tmpl w:val="CD281F50"/>
    <w:lvl w:ilvl="0" w:tplc="0C09000F">
      <w:start w:val="1"/>
      <w:numFmt w:val="decimal"/>
      <w:lvlText w:val="%1."/>
      <w:lvlJc w:val="left"/>
      <w:pPr>
        <w:tabs>
          <w:tab w:val="num" w:pos="360"/>
        </w:tabs>
        <w:ind w:left="360" w:hanging="360"/>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1B04BA"/>
    <w:multiLevelType w:val="hybridMultilevel"/>
    <w:tmpl w:val="16D2DE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C14FF8"/>
    <w:multiLevelType w:val="hybridMultilevel"/>
    <w:tmpl w:val="3E42CD76"/>
    <w:lvl w:ilvl="0" w:tplc="A3AC88F8">
      <w:numFmt w:val="bullet"/>
      <w:lvlText w:val=""/>
      <w:lvlJc w:val="left"/>
      <w:pPr>
        <w:ind w:left="468" w:hanging="361"/>
      </w:pPr>
      <w:rPr>
        <w:rFonts w:ascii="Wingdings" w:eastAsia="Wingdings" w:hAnsi="Wingdings" w:cs="Wingdings" w:hint="default"/>
        <w:b w:val="0"/>
        <w:bCs w:val="0"/>
        <w:i w:val="0"/>
        <w:iCs w:val="0"/>
        <w:spacing w:val="0"/>
        <w:w w:val="99"/>
        <w:sz w:val="20"/>
        <w:szCs w:val="20"/>
        <w:lang w:val="en-US" w:eastAsia="en-US" w:bidi="ar-SA"/>
      </w:rPr>
    </w:lvl>
    <w:lvl w:ilvl="1" w:tplc="0A501632">
      <w:numFmt w:val="bullet"/>
      <w:lvlText w:val="•"/>
      <w:lvlJc w:val="left"/>
      <w:pPr>
        <w:ind w:left="1433" w:hanging="361"/>
      </w:pPr>
      <w:rPr>
        <w:rFonts w:hint="default"/>
        <w:lang w:val="en-US" w:eastAsia="en-US" w:bidi="ar-SA"/>
      </w:rPr>
    </w:lvl>
    <w:lvl w:ilvl="2" w:tplc="C964C02C">
      <w:numFmt w:val="bullet"/>
      <w:lvlText w:val="•"/>
      <w:lvlJc w:val="left"/>
      <w:pPr>
        <w:ind w:left="2407" w:hanging="361"/>
      </w:pPr>
      <w:rPr>
        <w:rFonts w:hint="default"/>
        <w:lang w:val="en-US" w:eastAsia="en-US" w:bidi="ar-SA"/>
      </w:rPr>
    </w:lvl>
    <w:lvl w:ilvl="3" w:tplc="081C6EB6">
      <w:numFmt w:val="bullet"/>
      <w:lvlText w:val="•"/>
      <w:lvlJc w:val="left"/>
      <w:pPr>
        <w:ind w:left="3381" w:hanging="361"/>
      </w:pPr>
      <w:rPr>
        <w:rFonts w:hint="default"/>
        <w:lang w:val="en-US" w:eastAsia="en-US" w:bidi="ar-SA"/>
      </w:rPr>
    </w:lvl>
    <w:lvl w:ilvl="4" w:tplc="DA56A4F0">
      <w:numFmt w:val="bullet"/>
      <w:lvlText w:val="•"/>
      <w:lvlJc w:val="left"/>
      <w:pPr>
        <w:ind w:left="4354" w:hanging="361"/>
      </w:pPr>
      <w:rPr>
        <w:rFonts w:hint="default"/>
        <w:lang w:val="en-US" w:eastAsia="en-US" w:bidi="ar-SA"/>
      </w:rPr>
    </w:lvl>
    <w:lvl w:ilvl="5" w:tplc="FB6ACB4A">
      <w:numFmt w:val="bullet"/>
      <w:lvlText w:val="•"/>
      <w:lvlJc w:val="left"/>
      <w:pPr>
        <w:ind w:left="5328" w:hanging="361"/>
      </w:pPr>
      <w:rPr>
        <w:rFonts w:hint="default"/>
        <w:lang w:val="en-US" w:eastAsia="en-US" w:bidi="ar-SA"/>
      </w:rPr>
    </w:lvl>
    <w:lvl w:ilvl="6" w:tplc="6B88981A">
      <w:numFmt w:val="bullet"/>
      <w:lvlText w:val="•"/>
      <w:lvlJc w:val="left"/>
      <w:pPr>
        <w:ind w:left="6302" w:hanging="361"/>
      </w:pPr>
      <w:rPr>
        <w:rFonts w:hint="default"/>
        <w:lang w:val="en-US" w:eastAsia="en-US" w:bidi="ar-SA"/>
      </w:rPr>
    </w:lvl>
    <w:lvl w:ilvl="7" w:tplc="C194F29C">
      <w:numFmt w:val="bullet"/>
      <w:lvlText w:val="•"/>
      <w:lvlJc w:val="left"/>
      <w:pPr>
        <w:ind w:left="7275" w:hanging="361"/>
      </w:pPr>
      <w:rPr>
        <w:rFonts w:hint="default"/>
        <w:lang w:val="en-US" w:eastAsia="en-US" w:bidi="ar-SA"/>
      </w:rPr>
    </w:lvl>
    <w:lvl w:ilvl="8" w:tplc="EB1AE094">
      <w:numFmt w:val="bullet"/>
      <w:lvlText w:val="•"/>
      <w:lvlJc w:val="left"/>
      <w:pPr>
        <w:ind w:left="8249" w:hanging="361"/>
      </w:pPr>
      <w:rPr>
        <w:rFonts w:hint="default"/>
        <w:lang w:val="en-US" w:eastAsia="en-US" w:bidi="ar-SA"/>
      </w:rPr>
    </w:lvl>
  </w:abstractNum>
  <w:abstractNum w:abstractNumId="3" w15:restartNumberingAfterBreak="0">
    <w:nsid w:val="1C645D50"/>
    <w:multiLevelType w:val="hybridMultilevel"/>
    <w:tmpl w:val="5B9E1006"/>
    <w:lvl w:ilvl="0" w:tplc="0C090001">
      <w:start w:val="1"/>
      <w:numFmt w:val="bullet"/>
      <w:lvlText w:val=""/>
      <w:lvlJc w:val="left"/>
      <w:pPr>
        <w:ind w:left="468" w:hanging="361"/>
      </w:pPr>
      <w:rPr>
        <w:rFonts w:ascii="Symbol" w:hAnsi="Symbol" w:hint="default"/>
        <w:b w:val="0"/>
        <w:bCs w:val="0"/>
        <w:i w:val="0"/>
        <w:iCs w:val="0"/>
        <w:spacing w:val="0"/>
        <w:w w:val="99"/>
        <w:sz w:val="20"/>
        <w:szCs w:val="20"/>
        <w:lang w:val="en-US" w:eastAsia="en-US" w:bidi="ar-SA"/>
      </w:rPr>
    </w:lvl>
    <w:lvl w:ilvl="1" w:tplc="FFFFFFFF">
      <w:numFmt w:val="bullet"/>
      <w:lvlText w:val="•"/>
      <w:lvlJc w:val="left"/>
      <w:pPr>
        <w:ind w:left="1433" w:hanging="361"/>
      </w:pPr>
      <w:rPr>
        <w:rFonts w:hint="default"/>
        <w:lang w:val="en-US" w:eastAsia="en-US" w:bidi="ar-SA"/>
      </w:rPr>
    </w:lvl>
    <w:lvl w:ilvl="2" w:tplc="FFFFFFFF">
      <w:numFmt w:val="bullet"/>
      <w:lvlText w:val="•"/>
      <w:lvlJc w:val="left"/>
      <w:pPr>
        <w:ind w:left="2407" w:hanging="361"/>
      </w:pPr>
      <w:rPr>
        <w:rFonts w:hint="default"/>
        <w:lang w:val="en-US" w:eastAsia="en-US" w:bidi="ar-SA"/>
      </w:rPr>
    </w:lvl>
    <w:lvl w:ilvl="3" w:tplc="FFFFFFFF">
      <w:numFmt w:val="bullet"/>
      <w:lvlText w:val="•"/>
      <w:lvlJc w:val="left"/>
      <w:pPr>
        <w:ind w:left="3381" w:hanging="361"/>
      </w:pPr>
      <w:rPr>
        <w:rFonts w:hint="default"/>
        <w:lang w:val="en-US" w:eastAsia="en-US" w:bidi="ar-SA"/>
      </w:rPr>
    </w:lvl>
    <w:lvl w:ilvl="4" w:tplc="FFFFFFFF">
      <w:numFmt w:val="bullet"/>
      <w:lvlText w:val="•"/>
      <w:lvlJc w:val="left"/>
      <w:pPr>
        <w:ind w:left="4354" w:hanging="361"/>
      </w:pPr>
      <w:rPr>
        <w:rFonts w:hint="default"/>
        <w:lang w:val="en-US" w:eastAsia="en-US" w:bidi="ar-SA"/>
      </w:rPr>
    </w:lvl>
    <w:lvl w:ilvl="5" w:tplc="FFFFFFFF">
      <w:numFmt w:val="bullet"/>
      <w:lvlText w:val="•"/>
      <w:lvlJc w:val="left"/>
      <w:pPr>
        <w:ind w:left="5328" w:hanging="361"/>
      </w:pPr>
      <w:rPr>
        <w:rFonts w:hint="default"/>
        <w:lang w:val="en-US" w:eastAsia="en-US" w:bidi="ar-SA"/>
      </w:rPr>
    </w:lvl>
    <w:lvl w:ilvl="6" w:tplc="FFFFFFFF">
      <w:numFmt w:val="bullet"/>
      <w:lvlText w:val="•"/>
      <w:lvlJc w:val="left"/>
      <w:pPr>
        <w:ind w:left="6302" w:hanging="361"/>
      </w:pPr>
      <w:rPr>
        <w:rFonts w:hint="default"/>
        <w:lang w:val="en-US" w:eastAsia="en-US" w:bidi="ar-SA"/>
      </w:rPr>
    </w:lvl>
    <w:lvl w:ilvl="7" w:tplc="FFFFFFFF">
      <w:numFmt w:val="bullet"/>
      <w:lvlText w:val="•"/>
      <w:lvlJc w:val="left"/>
      <w:pPr>
        <w:ind w:left="7275" w:hanging="361"/>
      </w:pPr>
      <w:rPr>
        <w:rFonts w:hint="default"/>
        <w:lang w:val="en-US" w:eastAsia="en-US" w:bidi="ar-SA"/>
      </w:rPr>
    </w:lvl>
    <w:lvl w:ilvl="8" w:tplc="FFFFFFFF">
      <w:numFmt w:val="bullet"/>
      <w:lvlText w:val="•"/>
      <w:lvlJc w:val="left"/>
      <w:pPr>
        <w:ind w:left="8249" w:hanging="361"/>
      </w:pPr>
      <w:rPr>
        <w:rFonts w:hint="default"/>
        <w:lang w:val="en-US" w:eastAsia="en-US" w:bidi="ar-SA"/>
      </w:rPr>
    </w:lvl>
  </w:abstractNum>
  <w:abstractNum w:abstractNumId="4" w15:restartNumberingAfterBreak="0">
    <w:nsid w:val="1F53583F"/>
    <w:multiLevelType w:val="hybridMultilevel"/>
    <w:tmpl w:val="40AA4084"/>
    <w:lvl w:ilvl="0" w:tplc="0C090001">
      <w:start w:val="1"/>
      <w:numFmt w:val="bullet"/>
      <w:lvlText w:val=""/>
      <w:lvlJc w:val="left"/>
      <w:pPr>
        <w:ind w:left="827" w:hanging="360"/>
      </w:pPr>
      <w:rPr>
        <w:rFonts w:ascii="Symbol" w:hAnsi="Symbo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5" w15:restartNumberingAfterBreak="0">
    <w:nsid w:val="2587650C"/>
    <w:multiLevelType w:val="hybridMultilevel"/>
    <w:tmpl w:val="86FCF3C6"/>
    <w:lvl w:ilvl="0" w:tplc="B10A7258">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133683FE">
      <w:numFmt w:val="bullet"/>
      <w:lvlText w:val="•"/>
      <w:lvlJc w:val="left"/>
      <w:pPr>
        <w:ind w:left="1335" w:hanging="360"/>
      </w:pPr>
      <w:rPr>
        <w:rFonts w:hint="default"/>
        <w:lang w:val="en-US" w:eastAsia="en-US" w:bidi="ar-SA"/>
      </w:rPr>
    </w:lvl>
    <w:lvl w:ilvl="2" w:tplc="16F8A2AE">
      <w:numFmt w:val="bullet"/>
      <w:lvlText w:val="•"/>
      <w:lvlJc w:val="left"/>
      <w:pPr>
        <w:ind w:left="1850" w:hanging="360"/>
      </w:pPr>
      <w:rPr>
        <w:rFonts w:hint="default"/>
        <w:lang w:val="en-US" w:eastAsia="en-US" w:bidi="ar-SA"/>
      </w:rPr>
    </w:lvl>
    <w:lvl w:ilvl="3" w:tplc="691A8ACC">
      <w:numFmt w:val="bullet"/>
      <w:lvlText w:val="•"/>
      <w:lvlJc w:val="left"/>
      <w:pPr>
        <w:ind w:left="2365" w:hanging="360"/>
      </w:pPr>
      <w:rPr>
        <w:rFonts w:hint="default"/>
        <w:lang w:val="en-US" w:eastAsia="en-US" w:bidi="ar-SA"/>
      </w:rPr>
    </w:lvl>
    <w:lvl w:ilvl="4" w:tplc="4A364A18">
      <w:numFmt w:val="bullet"/>
      <w:lvlText w:val="•"/>
      <w:lvlJc w:val="left"/>
      <w:pPr>
        <w:ind w:left="2880" w:hanging="360"/>
      </w:pPr>
      <w:rPr>
        <w:rFonts w:hint="default"/>
        <w:lang w:val="en-US" w:eastAsia="en-US" w:bidi="ar-SA"/>
      </w:rPr>
    </w:lvl>
    <w:lvl w:ilvl="5" w:tplc="CCBE4014">
      <w:numFmt w:val="bullet"/>
      <w:lvlText w:val="•"/>
      <w:lvlJc w:val="left"/>
      <w:pPr>
        <w:ind w:left="3396" w:hanging="360"/>
      </w:pPr>
      <w:rPr>
        <w:rFonts w:hint="default"/>
        <w:lang w:val="en-US" w:eastAsia="en-US" w:bidi="ar-SA"/>
      </w:rPr>
    </w:lvl>
    <w:lvl w:ilvl="6" w:tplc="94062EC8">
      <w:numFmt w:val="bullet"/>
      <w:lvlText w:val="•"/>
      <w:lvlJc w:val="left"/>
      <w:pPr>
        <w:ind w:left="3911" w:hanging="360"/>
      </w:pPr>
      <w:rPr>
        <w:rFonts w:hint="default"/>
        <w:lang w:val="en-US" w:eastAsia="en-US" w:bidi="ar-SA"/>
      </w:rPr>
    </w:lvl>
    <w:lvl w:ilvl="7" w:tplc="2B0EFFDE">
      <w:numFmt w:val="bullet"/>
      <w:lvlText w:val="•"/>
      <w:lvlJc w:val="left"/>
      <w:pPr>
        <w:ind w:left="4426" w:hanging="360"/>
      </w:pPr>
      <w:rPr>
        <w:rFonts w:hint="default"/>
        <w:lang w:val="en-US" w:eastAsia="en-US" w:bidi="ar-SA"/>
      </w:rPr>
    </w:lvl>
    <w:lvl w:ilvl="8" w:tplc="841A6676">
      <w:numFmt w:val="bullet"/>
      <w:lvlText w:val="•"/>
      <w:lvlJc w:val="left"/>
      <w:pPr>
        <w:ind w:left="4941" w:hanging="360"/>
      </w:pPr>
      <w:rPr>
        <w:rFonts w:hint="default"/>
        <w:lang w:val="en-US" w:eastAsia="en-US" w:bidi="ar-SA"/>
      </w:rPr>
    </w:lvl>
  </w:abstractNum>
  <w:abstractNum w:abstractNumId="6" w15:restartNumberingAfterBreak="0">
    <w:nsid w:val="273E2148"/>
    <w:multiLevelType w:val="hybridMultilevel"/>
    <w:tmpl w:val="EB6E9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04489D"/>
    <w:multiLevelType w:val="hybridMultilevel"/>
    <w:tmpl w:val="05282A50"/>
    <w:lvl w:ilvl="0" w:tplc="8D965DD8">
      <w:numFmt w:val="bullet"/>
      <w:lvlText w:val=""/>
      <w:lvlJc w:val="left"/>
      <w:pPr>
        <w:ind w:left="467" w:hanging="360"/>
      </w:pPr>
      <w:rPr>
        <w:rFonts w:ascii="Wingdings" w:eastAsia="Wingdings" w:hAnsi="Wingdings" w:cs="Wingdings" w:hint="default"/>
        <w:b w:val="0"/>
        <w:bCs w:val="0"/>
        <w:i w:val="0"/>
        <w:iCs w:val="0"/>
        <w:spacing w:val="0"/>
        <w:w w:val="99"/>
        <w:sz w:val="20"/>
        <w:szCs w:val="20"/>
        <w:lang w:val="en-US" w:eastAsia="en-US" w:bidi="ar-SA"/>
      </w:rPr>
    </w:lvl>
    <w:lvl w:ilvl="1" w:tplc="BD8E74CE">
      <w:numFmt w:val="bullet"/>
      <w:lvlText w:val="•"/>
      <w:lvlJc w:val="left"/>
      <w:pPr>
        <w:ind w:left="1008" w:hanging="360"/>
      </w:pPr>
      <w:rPr>
        <w:rFonts w:hint="default"/>
        <w:lang w:val="en-US" w:eastAsia="en-US" w:bidi="ar-SA"/>
      </w:rPr>
    </w:lvl>
    <w:lvl w:ilvl="2" w:tplc="748CAEB0">
      <w:numFmt w:val="bullet"/>
      <w:lvlText w:val="•"/>
      <w:lvlJc w:val="left"/>
      <w:pPr>
        <w:ind w:left="1556" w:hanging="360"/>
      </w:pPr>
      <w:rPr>
        <w:rFonts w:hint="default"/>
        <w:lang w:val="en-US" w:eastAsia="en-US" w:bidi="ar-SA"/>
      </w:rPr>
    </w:lvl>
    <w:lvl w:ilvl="3" w:tplc="3F1ED8A8">
      <w:numFmt w:val="bullet"/>
      <w:lvlText w:val="•"/>
      <w:lvlJc w:val="left"/>
      <w:pPr>
        <w:ind w:left="2104" w:hanging="360"/>
      </w:pPr>
      <w:rPr>
        <w:rFonts w:hint="default"/>
        <w:lang w:val="en-US" w:eastAsia="en-US" w:bidi="ar-SA"/>
      </w:rPr>
    </w:lvl>
    <w:lvl w:ilvl="4" w:tplc="3AD2F9C6">
      <w:numFmt w:val="bullet"/>
      <w:lvlText w:val="•"/>
      <w:lvlJc w:val="left"/>
      <w:pPr>
        <w:ind w:left="2653" w:hanging="360"/>
      </w:pPr>
      <w:rPr>
        <w:rFonts w:hint="default"/>
        <w:lang w:val="en-US" w:eastAsia="en-US" w:bidi="ar-SA"/>
      </w:rPr>
    </w:lvl>
    <w:lvl w:ilvl="5" w:tplc="AA006FD6">
      <w:numFmt w:val="bullet"/>
      <w:lvlText w:val="•"/>
      <w:lvlJc w:val="left"/>
      <w:pPr>
        <w:ind w:left="3201" w:hanging="360"/>
      </w:pPr>
      <w:rPr>
        <w:rFonts w:hint="default"/>
        <w:lang w:val="en-US" w:eastAsia="en-US" w:bidi="ar-SA"/>
      </w:rPr>
    </w:lvl>
    <w:lvl w:ilvl="6" w:tplc="D262B6A8">
      <w:numFmt w:val="bullet"/>
      <w:lvlText w:val="•"/>
      <w:lvlJc w:val="left"/>
      <w:pPr>
        <w:ind w:left="3749" w:hanging="360"/>
      </w:pPr>
      <w:rPr>
        <w:rFonts w:hint="default"/>
        <w:lang w:val="en-US" w:eastAsia="en-US" w:bidi="ar-SA"/>
      </w:rPr>
    </w:lvl>
    <w:lvl w:ilvl="7" w:tplc="D59C7400">
      <w:numFmt w:val="bullet"/>
      <w:lvlText w:val="•"/>
      <w:lvlJc w:val="left"/>
      <w:pPr>
        <w:ind w:left="4298" w:hanging="360"/>
      </w:pPr>
      <w:rPr>
        <w:rFonts w:hint="default"/>
        <w:lang w:val="en-US" w:eastAsia="en-US" w:bidi="ar-SA"/>
      </w:rPr>
    </w:lvl>
    <w:lvl w:ilvl="8" w:tplc="A7447782">
      <w:numFmt w:val="bullet"/>
      <w:lvlText w:val="•"/>
      <w:lvlJc w:val="left"/>
      <w:pPr>
        <w:ind w:left="4846" w:hanging="360"/>
      </w:pPr>
      <w:rPr>
        <w:rFonts w:hint="default"/>
        <w:lang w:val="en-US" w:eastAsia="en-US" w:bidi="ar-SA"/>
      </w:rPr>
    </w:lvl>
  </w:abstractNum>
  <w:abstractNum w:abstractNumId="8" w15:restartNumberingAfterBreak="0">
    <w:nsid w:val="33BF6C0B"/>
    <w:multiLevelType w:val="hybridMultilevel"/>
    <w:tmpl w:val="77F42FD2"/>
    <w:lvl w:ilvl="0" w:tplc="0C09000F">
      <w:start w:val="1"/>
      <w:numFmt w:val="decimal"/>
      <w:lvlText w:val="%1."/>
      <w:lvlJc w:val="left"/>
      <w:pPr>
        <w:ind w:left="827" w:hanging="360"/>
      </w:pPr>
    </w:lvl>
    <w:lvl w:ilvl="1" w:tplc="0C090019" w:tentative="1">
      <w:start w:val="1"/>
      <w:numFmt w:val="lowerLetter"/>
      <w:lvlText w:val="%2."/>
      <w:lvlJc w:val="left"/>
      <w:pPr>
        <w:ind w:left="1547" w:hanging="360"/>
      </w:pPr>
    </w:lvl>
    <w:lvl w:ilvl="2" w:tplc="0C09001B" w:tentative="1">
      <w:start w:val="1"/>
      <w:numFmt w:val="lowerRoman"/>
      <w:lvlText w:val="%3."/>
      <w:lvlJc w:val="right"/>
      <w:pPr>
        <w:ind w:left="2267" w:hanging="180"/>
      </w:pPr>
    </w:lvl>
    <w:lvl w:ilvl="3" w:tplc="0C09000F" w:tentative="1">
      <w:start w:val="1"/>
      <w:numFmt w:val="decimal"/>
      <w:lvlText w:val="%4."/>
      <w:lvlJc w:val="left"/>
      <w:pPr>
        <w:ind w:left="2987" w:hanging="360"/>
      </w:pPr>
    </w:lvl>
    <w:lvl w:ilvl="4" w:tplc="0C090019" w:tentative="1">
      <w:start w:val="1"/>
      <w:numFmt w:val="lowerLetter"/>
      <w:lvlText w:val="%5."/>
      <w:lvlJc w:val="left"/>
      <w:pPr>
        <w:ind w:left="3707" w:hanging="360"/>
      </w:pPr>
    </w:lvl>
    <w:lvl w:ilvl="5" w:tplc="0C09001B" w:tentative="1">
      <w:start w:val="1"/>
      <w:numFmt w:val="lowerRoman"/>
      <w:lvlText w:val="%6."/>
      <w:lvlJc w:val="right"/>
      <w:pPr>
        <w:ind w:left="4427" w:hanging="180"/>
      </w:pPr>
    </w:lvl>
    <w:lvl w:ilvl="6" w:tplc="0C09000F" w:tentative="1">
      <w:start w:val="1"/>
      <w:numFmt w:val="decimal"/>
      <w:lvlText w:val="%7."/>
      <w:lvlJc w:val="left"/>
      <w:pPr>
        <w:ind w:left="5147" w:hanging="360"/>
      </w:pPr>
    </w:lvl>
    <w:lvl w:ilvl="7" w:tplc="0C090019" w:tentative="1">
      <w:start w:val="1"/>
      <w:numFmt w:val="lowerLetter"/>
      <w:lvlText w:val="%8."/>
      <w:lvlJc w:val="left"/>
      <w:pPr>
        <w:ind w:left="5867" w:hanging="360"/>
      </w:pPr>
    </w:lvl>
    <w:lvl w:ilvl="8" w:tplc="0C09001B" w:tentative="1">
      <w:start w:val="1"/>
      <w:numFmt w:val="lowerRoman"/>
      <w:lvlText w:val="%9."/>
      <w:lvlJc w:val="right"/>
      <w:pPr>
        <w:ind w:left="6587" w:hanging="180"/>
      </w:pPr>
    </w:lvl>
  </w:abstractNum>
  <w:abstractNum w:abstractNumId="9" w15:restartNumberingAfterBreak="0">
    <w:nsid w:val="33F0413B"/>
    <w:multiLevelType w:val="hybridMultilevel"/>
    <w:tmpl w:val="1C040FB0"/>
    <w:lvl w:ilvl="0" w:tplc="0C09000F">
      <w:start w:val="1"/>
      <w:numFmt w:val="decimal"/>
      <w:lvlText w:val="%1."/>
      <w:lvlJc w:val="left"/>
      <w:pPr>
        <w:ind w:left="468" w:hanging="361"/>
      </w:pPr>
      <w:rPr>
        <w:rFonts w:hint="default"/>
        <w:b w:val="0"/>
        <w:bCs w:val="0"/>
        <w:i w:val="0"/>
        <w:iCs w:val="0"/>
        <w:spacing w:val="0"/>
        <w:w w:val="99"/>
        <w:sz w:val="20"/>
        <w:szCs w:val="20"/>
        <w:lang w:val="en-US" w:eastAsia="en-US" w:bidi="ar-SA"/>
      </w:rPr>
    </w:lvl>
    <w:lvl w:ilvl="1" w:tplc="FFFFFFFF">
      <w:numFmt w:val="bullet"/>
      <w:lvlText w:val="•"/>
      <w:lvlJc w:val="left"/>
      <w:pPr>
        <w:ind w:left="1433" w:hanging="361"/>
      </w:pPr>
      <w:rPr>
        <w:rFonts w:hint="default"/>
        <w:lang w:val="en-US" w:eastAsia="en-US" w:bidi="ar-SA"/>
      </w:rPr>
    </w:lvl>
    <w:lvl w:ilvl="2" w:tplc="FFFFFFFF">
      <w:numFmt w:val="bullet"/>
      <w:lvlText w:val="•"/>
      <w:lvlJc w:val="left"/>
      <w:pPr>
        <w:ind w:left="2407" w:hanging="361"/>
      </w:pPr>
      <w:rPr>
        <w:rFonts w:hint="default"/>
        <w:lang w:val="en-US" w:eastAsia="en-US" w:bidi="ar-SA"/>
      </w:rPr>
    </w:lvl>
    <w:lvl w:ilvl="3" w:tplc="FFFFFFFF">
      <w:numFmt w:val="bullet"/>
      <w:lvlText w:val="•"/>
      <w:lvlJc w:val="left"/>
      <w:pPr>
        <w:ind w:left="3381" w:hanging="361"/>
      </w:pPr>
      <w:rPr>
        <w:rFonts w:hint="default"/>
        <w:lang w:val="en-US" w:eastAsia="en-US" w:bidi="ar-SA"/>
      </w:rPr>
    </w:lvl>
    <w:lvl w:ilvl="4" w:tplc="FFFFFFFF">
      <w:numFmt w:val="bullet"/>
      <w:lvlText w:val="•"/>
      <w:lvlJc w:val="left"/>
      <w:pPr>
        <w:ind w:left="4354" w:hanging="361"/>
      </w:pPr>
      <w:rPr>
        <w:rFonts w:hint="default"/>
        <w:lang w:val="en-US" w:eastAsia="en-US" w:bidi="ar-SA"/>
      </w:rPr>
    </w:lvl>
    <w:lvl w:ilvl="5" w:tplc="FFFFFFFF">
      <w:numFmt w:val="bullet"/>
      <w:lvlText w:val="•"/>
      <w:lvlJc w:val="left"/>
      <w:pPr>
        <w:ind w:left="5328" w:hanging="361"/>
      </w:pPr>
      <w:rPr>
        <w:rFonts w:hint="default"/>
        <w:lang w:val="en-US" w:eastAsia="en-US" w:bidi="ar-SA"/>
      </w:rPr>
    </w:lvl>
    <w:lvl w:ilvl="6" w:tplc="FFFFFFFF">
      <w:numFmt w:val="bullet"/>
      <w:lvlText w:val="•"/>
      <w:lvlJc w:val="left"/>
      <w:pPr>
        <w:ind w:left="6302" w:hanging="361"/>
      </w:pPr>
      <w:rPr>
        <w:rFonts w:hint="default"/>
        <w:lang w:val="en-US" w:eastAsia="en-US" w:bidi="ar-SA"/>
      </w:rPr>
    </w:lvl>
    <w:lvl w:ilvl="7" w:tplc="FFFFFFFF">
      <w:numFmt w:val="bullet"/>
      <w:lvlText w:val="•"/>
      <w:lvlJc w:val="left"/>
      <w:pPr>
        <w:ind w:left="7275" w:hanging="361"/>
      </w:pPr>
      <w:rPr>
        <w:rFonts w:hint="default"/>
        <w:lang w:val="en-US" w:eastAsia="en-US" w:bidi="ar-SA"/>
      </w:rPr>
    </w:lvl>
    <w:lvl w:ilvl="8" w:tplc="FFFFFFFF">
      <w:numFmt w:val="bullet"/>
      <w:lvlText w:val="•"/>
      <w:lvlJc w:val="left"/>
      <w:pPr>
        <w:ind w:left="8249" w:hanging="361"/>
      </w:pPr>
      <w:rPr>
        <w:rFonts w:hint="default"/>
        <w:lang w:val="en-US" w:eastAsia="en-US" w:bidi="ar-SA"/>
      </w:rPr>
    </w:lvl>
  </w:abstractNum>
  <w:abstractNum w:abstractNumId="10" w15:restartNumberingAfterBreak="0">
    <w:nsid w:val="342B01EC"/>
    <w:multiLevelType w:val="hybridMultilevel"/>
    <w:tmpl w:val="E94EFCE0"/>
    <w:lvl w:ilvl="0" w:tplc="A978FBAA">
      <w:start w:val="1"/>
      <w:numFmt w:val="bullet"/>
      <w:lvlText w:val=""/>
      <w:lvlJc w:val="left"/>
      <w:pPr>
        <w:ind w:left="720" w:hanging="360"/>
      </w:pPr>
      <w:rPr>
        <w:rFonts w:ascii="Symbol" w:hAnsi="Symbol"/>
      </w:rPr>
    </w:lvl>
    <w:lvl w:ilvl="1" w:tplc="56A20062">
      <w:start w:val="1"/>
      <w:numFmt w:val="bullet"/>
      <w:lvlText w:val=""/>
      <w:lvlJc w:val="left"/>
      <w:pPr>
        <w:ind w:left="720" w:hanging="360"/>
      </w:pPr>
      <w:rPr>
        <w:rFonts w:ascii="Symbol" w:hAnsi="Symbol"/>
      </w:rPr>
    </w:lvl>
    <w:lvl w:ilvl="2" w:tplc="F468FEB2">
      <w:start w:val="1"/>
      <w:numFmt w:val="bullet"/>
      <w:lvlText w:val=""/>
      <w:lvlJc w:val="left"/>
      <w:pPr>
        <w:ind w:left="720" w:hanging="360"/>
      </w:pPr>
      <w:rPr>
        <w:rFonts w:ascii="Symbol" w:hAnsi="Symbol"/>
      </w:rPr>
    </w:lvl>
    <w:lvl w:ilvl="3" w:tplc="84FAD2D4">
      <w:start w:val="1"/>
      <w:numFmt w:val="bullet"/>
      <w:lvlText w:val=""/>
      <w:lvlJc w:val="left"/>
      <w:pPr>
        <w:ind w:left="720" w:hanging="360"/>
      </w:pPr>
      <w:rPr>
        <w:rFonts w:ascii="Symbol" w:hAnsi="Symbol"/>
      </w:rPr>
    </w:lvl>
    <w:lvl w:ilvl="4" w:tplc="AA340A66">
      <w:start w:val="1"/>
      <w:numFmt w:val="bullet"/>
      <w:lvlText w:val=""/>
      <w:lvlJc w:val="left"/>
      <w:pPr>
        <w:ind w:left="720" w:hanging="360"/>
      </w:pPr>
      <w:rPr>
        <w:rFonts w:ascii="Symbol" w:hAnsi="Symbol"/>
      </w:rPr>
    </w:lvl>
    <w:lvl w:ilvl="5" w:tplc="32A8BCD8">
      <w:start w:val="1"/>
      <w:numFmt w:val="bullet"/>
      <w:lvlText w:val=""/>
      <w:lvlJc w:val="left"/>
      <w:pPr>
        <w:ind w:left="720" w:hanging="360"/>
      </w:pPr>
      <w:rPr>
        <w:rFonts w:ascii="Symbol" w:hAnsi="Symbol"/>
      </w:rPr>
    </w:lvl>
    <w:lvl w:ilvl="6" w:tplc="284C75C8">
      <w:start w:val="1"/>
      <w:numFmt w:val="bullet"/>
      <w:lvlText w:val=""/>
      <w:lvlJc w:val="left"/>
      <w:pPr>
        <w:ind w:left="720" w:hanging="360"/>
      </w:pPr>
      <w:rPr>
        <w:rFonts w:ascii="Symbol" w:hAnsi="Symbol"/>
      </w:rPr>
    </w:lvl>
    <w:lvl w:ilvl="7" w:tplc="E8081D46">
      <w:start w:val="1"/>
      <w:numFmt w:val="bullet"/>
      <w:lvlText w:val=""/>
      <w:lvlJc w:val="left"/>
      <w:pPr>
        <w:ind w:left="720" w:hanging="360"/>
      </w:pPr>
      <w:rPr>
        <w:rFonts w:ascii="Symbol" w:hAnsi="Symbol"/>
      </w:rPr>
    </w:lvl>
    <w:lvl w:ilvl="8" w:tplc="86063322">
      <w:start w:val="1"/>
      <w:numFmt w:val="bullet"/>
      <w:lvlText w:val=""/>
      <w:lvlJc w:val="left"/>
      <w:pPr>
        <w:ind w:left="720" w:hanging="360"/>
      </w:pPr>
      <w:rPr>
        <w:rFonts w:ascii="Symbol" w:hAnsi="Symbol"/>
      </w:rPr>
    </w:lvl>
  </w:abstractNum>
  <w:abstractNum w:abstractNumId="11" w15:restartNumberingAfterBreak="0">
    <w:nsid w:val="38043DD6"/>
    <w:multiLevelType w:val="hybridMultilevel"/>
    <w:tmpl w:val="ECCA91B6"/>
    <w:lvl w:ilvl="0" w:tplc="837250D8">
      <w:numFmt w:val="bullet"/>
      <w:lvlText w:val=""/>
      <w:lvlJc w:val="left"/>
      <w:pPr>
        <w:ind w:left="468" w:hanging="361"/>
      </w:pPr>
      <w:rPr>
        <w:rFonts w:ascii="Symbol" w:eastAsia="Symbol" w:hAnsi="Symbol" w:cs="Symbol" w:hint="default"/>
        <w:b w:val="0"/>
        <w:bCs w:val="0"/>
        <w:i w:val="0"/>
        <w:iCs w:val="0"/>
        <w:spacing w:val="0"/>
        <w:w w:val="99"/>
        <w:sz w:val="20"/>
        <w:szCs w:val="20"/>
        <w:lang w:val="en-US" w:eastAsia="en-US" w:bidi="ar-SA"/>
      </w:rPr>
    </w:lvl>
    <w:lvl w:ilvl="1" w:tplc="F9CCA212">
      <w:numFmt w:val="bullet"/>
      <w:lvlText w:val="•"/>
      <w:lvlJc w:val="left"/>
      <w:pPr>
        <w:ind w:left="1433" w:hanging="361"/>
      </w:pPr>
      <w:rPr>
        <w:rFonts w:hint="default"/>
        <w:lang w:val="en-US" w:eastAsia="en-US" w:bidi="ar-SA"/>
      </w:rPr>
    </w:lvl>
    <w:lvl w:ilvl="2" w:tplc="F92E0F44">
      <w:numFmt w:val="bullet"/>
      <w:lvlText w:val="•"/>
      <w:lvlJc w:val="left"/>
      <w:pPr>
        <w:ind w:left="2407" w:hanging="361"/>
      </w:pPr>
      <w:rPr>
        <w:rFonts w:hint="default"/>
        <w:lang w:val="en-US" w:eastAsia="en-US" w:bidi="ar-SA"/>
      </w:rPr>
    </w:lvl>
    <w:lvl w:ilvl="3" w:tplc="05B8B5C8">
      <w:numFmt w:val="bullet"/>
      <w:lvlText w:val="•"/>
      <w:lvlJc w:val="left"/>
      <w:pPr>
        <w:ind w:left="3381" w:hanging="361"/>
      </w:pPr>
      <w:rPr>
        <w:rFonts w:hint="default"/>
        <w:lang w:val="en-US" w:eastAsia="en-US" w:bidi="ar-SA"/>
      </w:rPr>
    </w:lvl>
    <w:lvl w:ilvl="4" w:tplc="6FA22766">
      <w:numFmt w:val="bullet"/>
      <w:lvlText w:val="•"/>
      <w:lvlJc w:val="left"/>
      <w:pPr>
        <w:ind w:left="4354" w:hanging="361"/>
      </w:pPr>
      <w:rPr>
        <w:rFonts w:hint="default"/>
        <w:lang w:val="en-US" w:eastAsia="en-US" w:bidi="ar-SA"/>
      </w:rPr>
    </w:lvl>
    <w:lvl w:ilvl="5" w:tplc="EEC0E53E">
      <w:numFmt w:val="bullet"/>
      <w:lvlText w:val="•"/>
      <w:lvlJc w:val="left"/>
      <w:pPr>
        <w:ind w:left="5328" w:hanging="361"/>
      </w:pPr>
      <w:rPr>
        <w:rFonts w:hint="default"/>
        <w:lang w:val="en-US" w:eastAsia="en-US" w:bidi="ar-SA"/>
      </w:rPr>
    </w:lvl>
    <w:lvl w:ilvl="6" w:tplc="F6E8C03C">
      <w:numFmt w:val="bullet"/>
      <w:lvlText w:val="•"/>
      <w:lvlJc w:val="left"/>
      <w:pPr>
        <w:ind w:left="6302" w:hanging="361"/>
      </w:pPr>
      <w:rPr>
        <w:rFonts w:hint="default"/>
        <w:lang w:val="en-US" w:eastAsia="en-US" w:bidi="ar-SA"/>
      </w:rPr>
    </w:lvl>
    <w:lvl w:ilvl="7" w:tplc="38FA370C">
      <w:numFmt w:val="bullet"/>
      <w:lvlText w:val="•"/>
      <w:lvlJc w:val="left"/>
      <w:pPr>
        <w:ind w:left="7275" w:hanging="361"/>
      </w:pPr>
      <w:rPr>
        <w:rFonts w:hint="default"/>
        <w:lang w:val="en-US" w:eastAsia="en-US" w:bidi="ar-SA"/>
      </w:rPr>
    </w:lvl>
    <w:lvl w:ilvl="8" w:tplc="4900D250">
      <w:numFmt w:val="bullet"/>
      <w:lvlText w:val="•"/>
      <w:lvlJc w:val="left"/>
      <w:pPr>
        <w:ind w:left="8249" w:hanging="361"/>
      </w:pPr>
      <w:rPr>
        <w:rFonts w:hint="default"/>
        <w:lang w:val="en-US" w:eastAsia="en-US" w:bidi="ar-SA"/>
      </w:rPr>
    </w:lvl>
  </w:abstractNum>
  <w:abstractNum w:abstractNumId="12" w15:restartNumberingAfterBreak="0">
    <w:nsid w:val="3B810A9C"/>
    <w:multiLevelType w:val="hybridMultilevel"/>
    <w:tmpl w:val="1BDACF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F757D89"/>
    <w:multiLevelType w:val="hybridMultilevel"/>
    <w:tmpl w:val="6D826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921735"/>
    <w:multiLevelType w:val="hybridMultilevel"/>
    <w:tmpl w:val="EC169266"/>
    <w:lvl w:ilvl="0" w:tplc="F566CA00">
      <w:numFmt w:val="bullet"/>
      <w:lvlText w:val=""/>
      <w:lvlJc w:val="left"/>
      <w:pPr>
        <w:ind w:left="467" w:hanging="360"/>
      </w:pPr>
      <w:rPr>
        <w:rFonts w:ascii="Wingdings" w:eastAsia="Wingdings" w:hAnsi="Wingdings" w:cs="Wingdings" w:hint="default"/>
        <w:b w:val="0"/>
        <w:bCs w:val="0"/>
        <w:i w:val="0"/>
        <w:iCs w:val="0"/>
        <w:spacing w:val="0"/>
        <w:w w:val="99"/>
        <w:sz w:val="20"/>
        <w:szCs w:val="20"/>
        <w:lang w:val="en-US" w:eastAsia="en-US" w:bidi="ar-SA"/>
      </w:rPr>
    </w:lvl>
    <w:lvl w:ilvl="1" w:tplc="21285BA4">
      <w:numFmt w:val="bullet"/>
      <w:lvlText w:val="•"/>
      <w:lvlJc w:val="left"/>
      <w:pPr>
        <w:ind w:left="1008" w:hanging="360"/>
      </w:pPr>
      <w:rPr>
        <w:rFonts w:hint="default"/>
        <w:lang w:val="en-US" w:eastAsia="en-US" w:bidi="ar-SA"/>
      </w:rPr>
    </w:lvl>
    <w:lvl w:ilvl="2" w:tplc="017EA632">
      <w:numFmt w:val="bullet"/>
      <w:lvlText w:val="•"/>
      <w:lvlJc w:val="left"/>
      <w:pPr>
        <w:ind w:left="1556" w:hanging="360"/>
      </w:pPr>
      <w:rPr>
        <w:rFonts w:hint="default"/>
        <w:lang w:val="en-US" w:eastAsia="en-US" w:bidi="ar-SA"/>
      </w:rPr>
    </w:lvl>
    <w:lvl w:ilvl="3" w:tplc="346C7B48">
      <w:numFmt w:val="bullet"/>
      <w:lvlText w:val="•"/>
      <w:lvlJc w:val="left"/>
      <w:pPr>
        <w:ind w:left="2104" w:hanging="360"/>
      </w:pPr>
      <w:rPr>
        <w:rFonts w:hint="default"/>
        <w:lang w:val="en-US" w:eastAsia="en-US" w:bidi="ar-SA"/>
      </w:rPr>
    </w:lvl>
    <w:lvl w:ilvl="4" w:tplc="07080EE2">
      <w:numFmt w:val="bullet"/>
      <w:lvlText w:val="•"/>
      <w:lvlJc w:val="left"/>
      <w:pPr>
        <w:ind w:left="2653" w:hanging="360"/>
      </w:pPr>
      <w:rPr>
        <w:rFonts w:hint="default"/>
        <w:lang w:val="en-US" w:eastAsia="en-US" w:bidi="ar-SA"/>
      </w:rPr>
    </w:lvl>
    <w:lvl w:ilvl="5" w:tplc="3006CA42">
      <w:numFmt w:val="bullet"/>
      <w:lvlText w:val="•"/>
      <w:lvlJc w:val="left"/>
      <w:pPr>
        <w:ind w:left="3201" w:hanging="360"/>
      </w:pPr>
      <w:rPr>
        <w:rFonts w:hint="default"/>
        <w:lang w:val="en-US" w:eastAsia="en-US" w:bidi="ar-SA"/>
      </w:rPr>
    </w:lvl>
    <w:lvl w:ilvl="6" w:tplc="00925564">
      <w:numFmt w:val="bullet"/>
      <w:lvlText w:val="•"/>
      <w:lvlJc w:val="left"/>
      <w:pPr>
        <w:ind w:left="3749" w:hanging="360"/>
      </w:pPr>
      <w:rPr>
        <w:rFonts w:hint="default"/>
        <w:lang w:val="en-US" w:eastAsia="en-US" w:bidi="ar-SA"/>
      </w:rPr>
    </w:lvl>
    <w:lvl w:ilvl="7" w:tplc="6E2C17C6">
      <w:numFmt w:val="bullet"/>
      <w:lvlText w:val="•"/>
      <w:lvlJc w:val="left"/>
      <w:pPr>
        <w:ind w:left="4298" w:hanging="360"/>
      </w:pPr>
      <w:rPr>
        <w:rFonts w:hint="default"/>
        <w:lang w:val="en-US" w:eastAsia="en-US" w:bidi="ar-SA"/>
      </w:rPr>
    </w:lvl>
    <w:lvl w:ilvl="8" w:tplc="4E5C713A">
      <w:numFmt w:val="bullet"/>
      <w:lvlText w:val="•"/>
      <w:lvlJc w:val="left"/>
      <w:pPr>
        <w:ind w:left="4846" w:hanging="360"/>
      </w:pPr>
      <w:rPr>
        <w:rFonts w:hint="default"/>
        <w:lang w:val="en-US" w:eastAsia="en-US" w:bidi="ar-SA"/>
      </w:rPr>
    </w:lvl>
  </w:abstractNum>
  <w:abstractNum w:abstractNumId="15" w15:restartNumberingAfterBreak="0">
    <w:nsid w:val="54D42123"/>
    <w:multiLevelType w:val="hybridMultilevel"/>
    <w:tmpl w:val="EA16D3DC"/>
    <w:lvl w:ilvl="0" w:tplc="35347E64">
      <w:numFmt w:val="bullet"/>
      <w:lvlText w:val=""/>
      <w:lvlJc w:val="left"/>
      <w:pPr>
        <w:ind w:left="467" w:hanging="360"/>
      </w:pPr>
      <w:rPr>
        <w:rFonts w:ascii="Wingdings" w:eastAsia="Wingdings" w:hAnsi="Wingdings" w:cs="Wingdings" w:hint="default"/>
        <w:b w:val="0"/>
        <w:bCs w:val="0"/>
        <w:i w:val="0"/>
        <w:iCs w:val="0"/>
        <w:spacing w:val="0"/>
        <w:w w:val="99"/>
        <w:sz w:val="20"/>
        <w:szCs w:val="20"/>
        <w:lang w:val="en-US" w:eastAsia="en-US" w:bidi="ar-SA"/>
      </w:rPr>
    </w:lvl>
    <w:lvl w:ilvl="1" w:tplc="33F225C8">
      <w:numFmt w:val="bullet"/>
      <w:lvlText w:val="•"/>
      <w:lvlJc w:val="left"/>
      <w:pPr>
        <w:ind w:left="1008" w:hanging="360"/>
      </w:pPr>
      <w:rPr>
        <w:rFonts w:hint="default"/>
        <w:lang w:val="en-US" w:eastAsia="en-US" w:bidi="ar-SA"/>
      </w:rPr>
    </w:lvl>
    <w:lvl w:ilvl="2" w:tplc="AB86D82E">
      <w:numFmt w:val="bullet"/>
      <w:lvlText w:val="•"/>
      <w:lvlJc w:val="left"/>
      <w:pPr>
        <w:ind w:left="1556" w:hanging="360"/>
      </w:pPr>
      <w:rPr>
        <w:rFonts w:hint="default"/>
        <w:lang w:val="en-US" w:eastAsia="en-US" w:bidi="ar-SA"/>
      </w:rPr>
    </w:lvl>
    <w:lvl w:ilvl="3" w:tplc="083899FC">
      <w:numFmt w:val="bullet"/>
      <w:lvlText w:val="•"/>
      <w:lvlJc w:val="left"/>
      <w:pPr>
        <w:ind w:left="2104" w:hanging="360"/>
      </w:pPr>
      <w:rPr>
        <w:rFonts w:hint="default"/>
        <w:lang w:val="en-US" w:eastAsia="en-US" w:bidi="ar-SA"/>
      </w:rPr>
    </w:lvl>
    <w:lvl w:ilvl="4" w:tplc="F45C355A">
      <w:numFmt w:val="bullet"/>
      <w:lvlText w:val="•"/>
      <w:lvlJc w:val="left"/>
      <w:pPr>
        <w:ind w:left="2653" w:hanging="360"/>
      </w:pPr>
      <w:rPr>
        <w:rFonts w:hint="default"/>
        <w:lang w:val="en-US" w:eastAsia="en-US" w:bidi="ar-SA"/>
      </w:rPr>
    </w:lvl>
    <w:lvl w:ilvl="5" w:tplc="05027DD2">
      <w:numFmt w:val="bullet"/>
      <w:lvlText w:val="•"/>
      <w:lvlJc w:val="left"/>
      <w:pPr>
        <w:ind w:left="3201" w:hanging="360"/>
      </w:pPr>
      <w:rPr>
        <w:rFonts w:hint="default"/>
        <w:lang w:val="en-US" w:eastAsia="en-US" w:bidi="ar-SA"/>
      </w:rPr>
    </w:lvl>
    <w:lvl w:ilvl="6" w:tplc="41A0E53A">
      <w:numFmt w:val="bullet"/>
      <w:lvlText w:val="•"/>
      <w:lvlJc w:val="left"/>
      <w:pPr>
        <w:ind w:left="3749" w:hanging="360"/>
      </w:pPr>
      <w:rPr>
        <w:rFonts w:hint="default"/>
        <w:lang w:val="en-US" w:eastAsia="en-US" w:bidi="ar-SA"/>
      </w:rPr>
    </w:lvl>
    <w:lvl w:ilvl="7" w:tplc="86086DFE">
      <w:numFmt w:val="bullet"/>
      <w:lvlText w:val="•"/>
      <w:lvlJc w:val="left"/>
      <w:pPr>
        <w:ind w:left="4298" w:hanging="360"/>
      </w:pPr>
      <w:rPr>
        <w:rFonts w:hint="default"/>
        <w:lang w:val="en-US" w:eastAsia="en-US" w:bidi="ar-SA"/>
      </w:rPr>
    </w:lvl>
    <w:lvl w:ilvl="8" w:tplc="0C4045DA">
      <w:numFmt w:val="bullet"/>
      <w:lvlText w:val="•"/>
      <w:lvlJc w:val="left"/>
      <w:pPr>
        <w:ind w:left="4846" w:hanging="360"/>
      </w:pPr>
      <w:rPr>
        <w:rFonts w:hint="default"/>
        <w:lang w:val="en-US" w:eastAsia="en-US" w:bidi="ar-SA"/>
      </w:rPr>
    </w:lvl>
  </w:abstractNum>
  <w:abstractNum w:abstractNumId="16" w15:restartNumberingAfterBreak="0">
    <w:nsid w:val="588C4CC7"/>
    <w:multiLevelType w:val="hybridMultilevel"/>
    <w:tmpl w:val="599E666C"/>
    <w:lvl w:ilvl="0" w:tplc="A4AE583C">
      <w:numFmt w:val="bullet"/>
      <w:lvlText w:val=""/>
      <w:lvlJc w:val="left"/>
      <w:pPr>
        <w:ind w:left="467" w:hanging="360"/>
      </w:pPr>
      <w:rPr>
        <w:rFonts w:ascii="Wingdings" w:eastAsia="Wingdings" w:hAnsi="Wingdings" w:cs="Wingdings" w:hint="default"/>
        <w:b w:val="0"/>
        <w:bCs w:val="0"/>
        <w:i w:val="0"/>
        <w:iCs w:val="0"/>
        <w:spacing w:val="0"/>
        <w:w w:val="99"/>
        <w:sz w:val="20"/>
        <w:szCs w:val="20"/>
        <w:lang w:val="en-US" w:eastAsia="en-US" w:bidi="ar-SA"/>
      </w:rPr>
    </w:lvl>
    <w:lvl w:ilvl="1" w:tplc="58DEC29A">
      <w:numFmt w:val="bullet"/>
      <w:lvlText w:val="•"/>
      <w:lvlJc w:val="left"/>
      <w:pPr>
        <w:ind w:left="1008" w:hanging="360"/>
      </w:pPr>
      <w:rPr>
        <w:rFonts w:hint="default"/>
        <w:lang w:val="en-US" w:eastAsia="en-US" w:bidi="ar-SA"/>
      </w:rPr>
    </w:lvl>
    <w:lvl w:ilvl="2" w:tplc="0636B36E">
      <w:numFmt w:val="bullet"/>
      <w:lvlText w:val="•"/>
      <w:lvlJc w:val="left"/>
      <w:pPr>
        <w:ind w:left="1556" w:hanging="360"/>
      </w:pPr>
      <w:rPr>
        <w:rFonts w:hint="default"/>
        <w:lang w:val="en-US" w:eastAsia="en-US" w:bidi="ar-SA"/>
      </w:rPr>
    </w:lvl>
    <w:lvl w:ilvl="3" w:tplc="2E748010">
      <w:numFmt w:val="bullet"/>
      <w:lvlText w:val="•"/>
      <w:lvlJc w:val="left"/>
      <w:pPr>
        <w:ind w:left="2104" w:hanging="360"/>
      </w:pPr>
      <w:rPr>
        <w:rFonts w:hint="default"/>
        <w:lang w:val="en-US" w:eastAsia="en-US" w:bidi="ar-SA"/>
      </w:rPr>
    </w:lvl>
    <w:lvl w:ilvl="4" w:tplc="743CAAA8">
      <w:numFmt w:val="bullet"/>
      <w:lvlText w:val="•"/>
      <w:lvlJc w:val="left"/>
      <w:pPr>
        <w:ind w:left="2653" w:hanging="360"/>
      </w:pPr>
      <w:rPr>
        <w:rFonts w:hint="default"/>
        <w:lang w:val="en-US" w:eastAsia="en-US" w:bidi="ar-SA"/>
      </w:rPr>
    </w:lvl>
    <w:lvl w:ilvl="5" w:tplc="A1B8A34A">
      <w:numFmt w:val="bullet"/>
      <w:lvlText w:val="•"/>
      <w:lvlJc w:val="left"/>
      <w:pPr>
        <w:ind w:left="3201" w:hanging="360"/>
      </w:pPr>
      <w:rPr>
        <w:rFonts w:hint="default"/>
        <w:lang w:val="en-US" w:eastAsia="en-US" w:bidi="ar-SA"/>
      </w:rPr>
    </w:lvl>
    <w:lvl w:ilvl="6" w:tplc="D5BC1FFA">
      <w:numFmt w:val="bullet"/>
      <w:lvlText w:val="•"/>
      <w:lvlJc w:val="left"/>
      <w:pPr>
        <w:ind w:left="3749" w:hanging="360"/>
      </w:pPr>
      <w:rPr>
        <w:rFonts w:hint="default"/>
        <w:lang w:val="en-US" w:eastAsia="en-US" w:bidi="ar-SA"/>
      </w:rPr>
    </w:lvl>
    <w:lvl w:ilvl="7" w:tplc="139ED542">
      <w:numFmt w:val="bullet"/>
      <w:lvlText w:val="•"/>
      <w:lvlJc w:val="left"/>
      <w:pPr>
        <w:ind w:left="4298" w:hanging="360"/>
      </w:pPr>
      <w:rPr>
        <w:rFonts w:hint="default"/>
        <w:lang w:val="en-US" w:eastAsia="en-US" w:bidi="ar-SA"/>
      </w:rPr>
    </w:lvl>
    <w:lvl w:ilvl="8" w:tplc="05063554">
      <w:numFmt w:val="bullet"/>
      <w:lvlText w:val="•"/>
      <w:lvlJc w:val="left"/>
      <w:pPr>
        <w:ind w:left="4846" w:hanging="360"/>
      </w:pPr>
      <w:rPr>
        <w:rFonts w:hint="default"/>
        <w:lang w:val="en-US" w:eastAsia="en-US" w:bidi="ar-SA"/>
      </w:rPr>
    </w:lvl>
  </w:abstractNum>
  <w:abstractNum w:abstractNumId="17" w15:restartNumberingAfterBreak="0">
    <w:nsid w:val="64D05A9C"/>
    <w:multiLevelType w:val="hybridMultilevel"/>
    <w:tmpl w:val="62F24E1A"/>
    <w:lvl w:ilvl="0" w:tplc="0C090001">
      <w:start w:val="1"/>
      <w:numFmt w:val="bullet"/>
      <w:lvlText w:val=""/>
      <w:lvlJc w:val="left"/>
      <w:pPr>
        <w:ind w:left="467" w:hanging="360"/>
      </w:pPr>
      <w:rPr>
        <w:rFonts w:ascii="Symbol" w:hAnsi="Symbol" w:hint="default"/>
        <w:b w:val="0"/>
        <w:bCs w:val="0"/>
        <w:i w:val="0"/>
        <w:iCs w:val="0"/>
        <w:spacing w:val="0"/>
        <w:w w:val="99"/>
        <w:sz w:val="20"/>
        <w:szCs w:val="20"/>
        <w:lang w:val="en-US" w:eastAsia="en-US" w:bidi="ar-SA"/>
      </w:rPr>
    </w:lvl>
    <w:lvl w:ilvl="1" w:tplc="FFFFFFFF">
      <w:numFmt w:val="bullet"/>
      <w:lvlText w:val="•"/>
      <w:lvlJc w:val="left"/>
      <w:pPr>
        <w:ind w:left="1008" w:hanging="360"/>
      </w:pPr>
      <w:rPr>
        <w:rFonts w:hint="default"/>
        <w:lang w:val="en-US" w:eastAsia="en-US" w:bidi="ar-SA"/>
      </w:rPr>
    </w:lvl>
    <w:lvl w:ilvl="2" w:tplc="FFFFFFFF">
      <w:numFmt w:val="bullet"/>
      <w:lvlText w:val="•"/>
      <w:lvlJc w:val="left"/>
      <w:pPr>
        <w:ind w:left="1556" w:hanging="360"/>
      </w:pPr>
      <w:rPr>
        <w:rFonts w:hint="default"/>
        <w:lang w:val="en-US" w:eastAsia="en-US" w:bidi="ar-SA"/>
      </w:rPr>
    </w:lvl>
    <w:lvl w:ilvl="3" w:tplc="FFFFFFFF">
      <w:numFmt w:val="bullet"/>
      <w:lvlText w:val="•"/>
      <w:lvlJc w:val="left"/>
      <w:pPr>
        <w:ind w:left="2104" w:hanging="360"/>
      </w:pPr>
      <w:rPr>
        <w:rFonts w:hint="default"/>
        <w:lang w:val="en-US" w:eastAsia="en-US" w:bidi="ar-SA"/>
      </w:rPr>
    </w:lvl>
    <w:lvl w:ilvl="4" w:tplc="FFFFFFFF">
      <w:numFmt w:val="bullet"/>
      <w:lvlText w:val="•"/>
      <w:lvlJc w:val="left"/>
      <w:pPr>
        <w:ind w:left="2653" w:hanging="360"/>
      </w:pPr>
      <w:rPr>
        <w:rFonts w:hint="default"/>
        <w:lang w:val="en-US" w:eastAsia="en-US" w:bidi="ar-SA"/>
      </w:rPr>
    </w:lvl>
    <w:lvl w:ilvl="5" w:tplc="FFFFFFFF">
      <w:numFmt w:val="bullet"/>
      <w:lvlText w:val="•"/>
      <w:lvlJc w:val="left"/>
      <w:pPr>
        <w:ind w:left="3201" w:hanging="360"/>
      </w:pPr>
      <w:rPr>
        <w:rFonts w:hint="default"/>
        <w:lang w:val="en-US" w:eastAsia="en-US" w:bidi="ar-SA"/>
      </w:rPr>
    </w:lvl>
    <w:lvl w:ilvl="6" w:tplc="FFFFFFFF">
      <w:numFmt w:val="bullet"/>
      <w:lvlText w:val="•"/>
      <w:lvlJc w:val="left"/>
      <w:pPr>
        <w:ind w:left="3749" w:hanging="360"/>
      </w:pPr>
      <w:rPr>
        <w:rFonts w:hint="default"/>
        <w:lang w:val="en-US" w:eastAsia="en-US" w:bidi="ar-SA"/>
      </w:rPr>
    </w:lvl>
    <w:lvl w:ilvl="7" w:tplc="FFFFFFFF">
      <w:numFmt w:val="bullet"/>
      <w:lvlText w:val="•"/>
      <w:lvlJc w:val="left"/>
      <w:pPr>
        <w:ind w:left="4298" w:hanging="360"/>
      </w:pPr>
      <w:rPr>
        <w:rFonts w:hint="default"/>
        <w:lang w:val="en-US" w:eastAsia="en-US" w:bidi="ar-SA"/>
      </w:rPr>
    </w:lvl>
    <w:lvl w:ilvl="8" w:tplc="FFFFFFFF">
      <w:numFmt w:val="bullet"/>
      <w:lvlText w:val="•"/>
      <w:lvlJc w:val="left"/>
      <w:pPr>
        <w:ind w:left="4846" w:hanging="360"/>
      </w:pPr>
      <w:rPr>
        <w:rFonts w:hint="default"/>
        <w:lang w:val="en-US" w:eastAsia="en-US" w:bidi="ar-SA"/>
      </w:rPr>
    </w:lvl>
  </w:abstractNum>
  <w:abstractNum w:abstractNumId="18" w15:restartNumberingAfterBreak="0">
    <w:nsid w:val="6E15624F"/>
    <w:multiLevelType w:val="hybridMultilevel"/>
    <w:tmpl w:val="5FBABCE0"/>
    <w:lvl w:ilvl="0" w:tplc="5E045930">
      <w:numFmt w:val="bullet"/>
      <w:lvlText w:val=""/>
      <w:lvlJc w:val="left"/>
      <w:pPr>
        <w:ind w:left="467" w:hanging="360"/>
      </w:pPr>
      <w:rPr>
        <w:rFonts w:ascii="Wingdings" w:eastAsia="Wingdings" w:hAnsi="Wingdings" w:cs="Wingdings" w:hint="default"/>
        <w:b w:val="0"/>
        <w:bCs w:val="0"/>
        <w:i w:val="0"/>
        <w:iCs w:val="0"/>
        <w:spacing w:val="0"/>
        <w:w w:val="99"/>
        <w:sz w:val="20"/>
        <w:szCs w:val="20"/>
        <w:lang w:val="en-US" w:eastAsia="en-US" w:bidi="ar-SA"/>
      </w:rPr>
    </w:lvl>
    <w:lvl w:ilvl="1" w:tplc="DB3C43B4">
      <w:numFmt w:val="bullet"/>
      <w:lvlText w:val="•"/>
      <w:lvlJc w:val="left"/>
      <w:pPr>
        <w:ind w:left="1008" w:hanging="360"/>
      </w:pPr>
      <w:rPr>
        <w:rFonts w:hint="default"/>
        <w:lang w:val="en-US" w:eastAsia="en-US" w:bidi="ar-SA"/>
      </w:rPr>
    </w:lvl>
    <w:lvl w:ilvl="2" w:tplc="C24EA61A">
      <w:numFmt w:val="bullet"/>
      <w:lvlText w:val="•"/>
      <w:lvlJc w:val="left"/>
      <w:pPr>
        <w:ind w:left="1556" w:hanging="360"/>
      </w:pPr>
      <w:rPr>
        <w:rFonts w:hint="default"/>
        <w:lang w:val="en-US" w:eastAsia="en-US" w:bidi="ar-SA"/>
      </w:rPr>
    </w:lvl>
    <w:lvl w:ilvl="3" w:tplc="A8E024DC">
      <w:numFmt w:val="bullet"/>
      <w:lvlText w:val="•"/>
      <w:lvlJc w:val="left"/>
      <w:pPr>
        <w:ind w:left="2104" w:hanging="360"/>
      </w:pPr>
      <w:rPr>
        <w:rFonts w:hint="default"/>
        <w:lang w:val="en-US" w:eastAsia="en-US" w:bidi="ar-SA"/>
      </w:rPr>
    </w:lvl>
    <w:lvl w:ilvl="4" w:tplc="6A3A9D62">
      <w:numFmt w:val="bullet"/>
      <w:lvlText w:val="•"/>
      <w:lvlJc w:val="left"/>
      <w:pPr>
        <w:ind w:left="2653" w:hanging="360"/>
      </w:pPr>
      <w:rPr>
        <w:rFonts w:hint="default"/>
        <w:lang w:val="en-US" w:eastAsia="en-US" w:bidi="ar-SA"/>
      </w:rPr>
    </w:lvl>
    <w:lvl w:ilvl="5" w:tplc="38D8FF3A">
      <w:numFmt w:val="bullet"/>
      <w:lvlText w:val="•"/>
      <w:lvlJc w:val="left"/>
      <w:pPr>
        <w:ind w:left="3201" w:hanging="360"/>
      </w:pPr>
      <w:rPr>
        <w:rFonts w:hint="default"/>
        <w:lang w:val="en-US" w:eastAsia="en-US" w:bidi="ar-SA"/>
      </w:rPr>
    </w:lvl>
    <w:lvl w:ilvl="6" w:tplc="103C40E6">
      <w:numFmt w:val="bullet"/>
      <w:lvlText w:val="•"/>
      <w:lvlJc w:val="left"/>
      <w:pPr>
        <w:ind w:left="3749" w:hanging="360"/>
      </w:pPr>
      <w:rPr>
        <w:rFonts w:hint="default"/>
        <w:lang w:val="en-US" w:eastAsia="en-US" w:bidi="ar-SA"/>
      </w:rPr>
    </w:lvl>
    <w:lvl w:ilvl="7" w:tplc="46BE465A">
      <w:numFmt w:val="bullet"/>
      <w:lvlText w:val="•"/>
      <w:lvlJc w:val="left"/>
      <w:pPr>
        <w:ind w:left="4298" w:hanging="360"/>
      </w:pPr>
      <w:rPr>
        <w:rFonts w:hint="default"/>
        <w:lang w:val="en-US" w:eastAsia="en-US" w:bidi="ar-SA"/>
      </w:rPr>
    </w:lvl>
    <w:lvl w:ilvl="8" w:tplc="36BACA16">
      <w:numFmt w:val="bullet"/>
      <w:lvlText w:val="•"/>
      <w:lvlJc w:val="left"/>
      <w:pPr>
        <w:ind w:left="4846" w:hanging="360"/>
      </w:pPr>
      <w:rPr>
        <w:rFonts w:hint="default"/>
        <w:lang w:val="en-US" w:eastAsia="en-US" w:bidi="ar-SA"/>
      </w:rPr>
    </w:lvl>
  </w:abstractNum>
  <w:abstractNum w:abstractNumId="19" w15:restartNumberingAfterBreak="0">
    <w:nsid w:val="70B655E3"/>
    <w:multiLevelType w:val="hybridMultilevel"/>
    <w:tmpl w:val="6BDC59C4"/>
    <w:lvl w:ilvl="0" w:tplc="1A5EF44C">
      <w:numFmt w:val="bullet"/>
      <w:lvlText w:val=""/>
      <w:lvlJc w:val="left"/>
      <w:pPr>
        <w:ind w:left="467" w:hanging="360"/>
      </w:pPr>
      <w:rPr>
        <w:rFonts w:ascii="Wingdings" w:eastAsia="Wingdings" w:hAnsi="Wingdings" w:cs="Wingdings" w:hint="default"/>
        <w:b w:val="0"/>
        <w:bCs w:val="0"/>
        <w:i w:val="0"/>
        <w:iCs w:val="0"/>
        <w:spacing w:val="0"/>
        <w:w w:val="99"/>
        <w:sz w:val="20"/>
        <w:szCs w:val="20"/>
        <w:lang w:val="en-US" w:eastAsia="en-US" w:bidi="ar-SA"/>
      </w:rPr>
    </w:lvl>
    <w:lvl w:ilvl="1" w:tplc="C99E5448">
      <w:numFmt w:val="bullet"/>
      <w:lvlText w:val="•"/>
      <w:lvlJc w:val="left"/>
      <w:pPr>
        <w:ind w:left="1008" w:hanging="360"/>
      </w:pPr>
      <w:rPr>
        <w:rFonts w:hint="default"/>
        <w:lang w:val="en-US" w:eastAsia="en-US" w:bidi="ar-SA"/>
      </w:rPr>
    </w:lvl>
    <w:lvl w:ilvl="2" w:tplc="AF8E4EA2">
      <w:numFmt w:val="bullet"/>
      <w:lvlText w:val="•"/>
      <w:lvlJc w:val="left"/>
      <w:pPr>
        <w:ind w:left="1556" w:hanging="360"/>
      </w:pPr>
      <w:rPr>
        <w:rFonts w:hint="default"/>
        <w:lang w:val="en-US" w:eastAsia="en-US" w:bidi="ar-SA"/>
      </w:rPr>
    </w:lvl>
    <w:lvl w:ilvl="3" w:tplc="EFF89666">
      <w:numFmt w:val="bullet"/>
      <w:lvlText w:val="•"/>
      <w:lvlJc w:val="left"/>
      <w:pPr>
        <w:ind w:left="2104" w:hanging="360"/>
      </w:pPr>
      <w:rPr>
        <w:rFonts w:hint="default"/>
        <w:lang w:val="en-US" w:eastAsia="en-US" w:bidi="ar-SA"/>
      </w:rPr>
    </w:lvl>
    <w:lvl w:ilvl="4" w:tplc="694ABE16">
      <w:numFmt w:val="bullet"/>
      <w:lvlText w:val="•"/>
      <w:lvlJc w:val="left"/>
      <w:pPr>
        <w:ind w:left="2653" w:hanging="360"/>
      </w:pPr>
      <w:rPr>
        <w:rFonts w:hint="default"/>
        <w:lang w:val="en-US" w:eastAsia="en-US" w:bidi="ar-SA"/>
      </w:rPr>
    </w:lvl>
    <w:lvl w:ilvl="5" w:tplc="F376BDE2">
      <w:numFmt w:val="bullet"/>
      <w:lvlText w:val="•"/>
      <w:lvlJc w:val="left"/>
      <w:pPr>
        <w:ind w:left="3201" w:hanging="360"/>
      </w:pPr>
      <w:rPr>
        <w:rFonts w:hint="default"/>
        <w:lang w:val="en-US" w:eastAsia="en-US" w:bidi="ar-SA"/>
      </w:rPr>
    </w:lvl>
    <w:lvl w:ilvl="6" w:tplc="41ACC71A">
      <w:numFmt w:val="bullet"/>
      <w:lvlText w:val="•"/>
      <w:lvlJc w:val="left"/>
      <w:pPr>
        <w:ind w:left="3749" w:hanging="360"/>
      </w:pPr>
      <w:rPr>
        <w:rFonts w:hint="default"/>
        <w:lang w:val="en-US" w:eastAsia="en-US" w:bidi="ar-SA"/>
      </w:rPr>
    </w:lvl>
    <w:lvl w:ilvl="7" w:tplc="BBE01034">
      <w:numFmt w:val="bullet"/>
      <w:lvlText w:val="•"/>
      <w:lvlJc w:val="left"/>
      <w:pPr>
        <w:ind w:left="4298" w:hanging="360"/>
      </w:pPr>
      <w:rPr>
        <w:rFonts w:hint="default"/>
        <w:lang w:val="en-US" w:eastAsia="en-US" w:bidi="ar-SA"/>
      </w:rPr>
    </w:lvl>
    <w:lvl w:ilvl="8" w:tplc="F926D224">
      <w:numFmt w:val="bullet"/>
      <w:lvlText w:val="•"/>
      <w:lvlJc w:val="left"/>
      <w:pPr>
        <w:ind w:left="4846" w:hanging="360"/>
      </w:pPr>
      <w:rPr>
        <w:rFonts w:hint="default"/>
        <w:lang w:val="en-US" w:eastAsia="en-US" w:bidi="ar-SA"/>
      </w:rPr>
    </w:lvl>
  </w:abstractNum>
  <w:num w:numId="1" w16cid:durableId="1854998719">
    <w:abstractNumId w:val="11"/>
  </w:num>
  <w:num w:numId="2" w16cid:durableId="1589654086">
    <w:abstractNumId w:val="2"/>
  </w:num>
  <w:num w:numId="3" w16cid:durableId="1182013747">
    <w:abstractNumId w:val="14"/>
  </w:num>
  <w:num w:numId="4" w16cid:durableId="1788281507">
    <w:abstractNumId w:val="7"/>
  </w:num>
  <w:num w:numId="5" w16cid:durableId="1556087219">
    <w:abstractNumId w:val="18"/>
  </w:num>
  <w:num w:numId="6" w16cid:durableId="1916937387">
    <w:abstractNumId w:val="19"/>
  </w:num>
  <w:num w:numId="7" w16cid:durableId="1385370752">
    <w:abstractNumId w:val="16"/>
  </w:num>
  <w:num w:numId="8" w16cid:durableId="876238742">
    <w:abstractNumId w:val="15"/>
  </w:num>
  <w:num w:numId="9" w16cid:durableId="1778795902">
    <w:abstractNumId w:val="5"/>
  </w:num>
  <w:num w:numId="10" w16cid:durableId="1737625248">
    <w:abstractNumId w:val="9"/>
  </w:num>
  <w:num w:numId="11" w16cid:durableId="503858243">
    <w:abstractNumId w:val="1"/>
  </w:num>
  <w:num w:numId="12" w16cid:durableId="1792437073">
    <w:abstractNumId w:val="0"/>
    <w:lvlOverride w:ilvl="0">
      <w:startOverride w:val="1"/>
    </w:lvlOverride>
    <w:lvlOverride w:ilvl="1"/>
    <w:lvlOverride w:ilvl="2"/>
    <w:lvlOverride w:ilvl="3"/>
    <w:lvlOverride w:ilvl="4"/>
    <w:lvlOverride w:ilvl="5"/>
    <w:lvlOverride w:ilvl="6"/>
    <w:lvlOverride w:ilvl="7"/>
    <w:lvlOverride w:ilvl="8"/>
  </w:num>
  <w:num w:numId="13" w16cid:durableId="72360234">
    <w:abstractNumId w:val="0"/>
  </w:num>
  <w:num w:numId="14" w16cid:durableId="694423466">
    <w:abstractNumId w:val="3"/>
  </w:num>
  <w:num w:numId="15" w16cid:durableId="1765881176">
    <w:abstractNumId w:val="12"/>
  </w:num>
  <w:num w:numId="16" w16cid:durableId="2066180831">
    <w:abstractNumId w:val="8"/>
  </w:num>
  <w:num w:numId="17" w16cid:durableId="7487709">
    <w:abstractNumId w:val="10"/>
  </w:num>
  <w:num w:numId="18" w16cid:durableId="1658801909">
    <w:abstractNumId w:val="13"/>
  </w:num>
  <w:num w:numId="19" w16cid:durableId="1247425043">
    <w:abstractNumId w:val="17"/>
  </w:num>
  <w:num w:numId="20" w16cid:durableId="1811747091">
    <w:abstractNumId w:val="6"/>
  </w:num>
  <w:num w:numId="21" w16cid:durableId="13427830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AD1"/>
    <w:rsid w:val="00002AC4"/>
    <w:rsid w:val="00027C80"/>
    <w:rsid w:val="0004547B"/>
    <w:rsid w:val="00151BF1"/>
    <w:rsid w:val="001C5DB7"/>
    <w:rsid w:val="00250991"/>
    <w:rsid w:val="00255C98"/>
    <w:rsid w:val="00274466"/>
    <w:rsid w:val="002E1228"/>
    <w:rsid w:val="00337D04"/>
    <w:rsid w:val="003D0502"/>
    <w:rsid w:val="00413154"/>
    <w:rsid w:val="00522AD1"/>
    <w:rsid w:val="00542567"/>
    <w:rsid w:val="005D51D6"/>
    <w:rsid w:val="00601E8D"/>
    <w:rsid w:val="00630691"/>
    <w:rsid w:val="00655E7E"/>
    <w:rsid w:val="00665EDB"/>
    <w:rsid w:val="00697196"/>
    <w:rsid w:val="006A634C"/>
    <w:rsid w:val="006A6E1B"/>
    <w:rsid w:val="00746F1B"/>
    <w:rsid w:val="00790100"/>
    <w:rsid w:val="009D4AA1"/>
    <w:rsid w:val="00A60099"/>
    <w:rsid w:val="00AD6642"/>
    <w:rsid w:val="00B35591"/>
    <w:rsid w:val="00B653A1"/>
    <w:rsid w:val="00B8209F"/>
    <w:rsid w:val="00BC46DC"/>
    <w:rsid w:val="00C371B3"/>
    <w:rsid w:val="00CA50E1"/>
    <w:rsid w:val="00CB6F69"/>
    <w:rsid w:val="00CF1E08"/>
    <w:rsid w:val="00D424EF"/>
    <w:rsid w:val="00D47DB2"/>
    <w:rsid w:val="00D84B43"/>
    <w:rsid w:val="00D92620"/>
    <w:rsid w:val="00D94715"/>
    <w:rsid w:val="00DB72A4"/>
    <w:rsid w:val="00E82170"/>
    <w:rsid w:val="00ED5DD5"/>
    <w:rsid w:val="00F24EF9"/>
    <w:rsid w:val="00F437C0"/>
    <w:rsid w:val="00F50CD5"/>
    <w:rsid w:val="00F571C6"/>
    <w:rsid w:val="00FE55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CE4D52"/>
  <w15:docId w15:val="{279E613D-5E8D-4E63-B614-F9938153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aliases w:val="Body Bullets"/>
    <w:basedOn w:val="Normal"/>
    <w:uiPriority w:val="34"/>
    <w:qFormat/>
  </w:style>
  <w:style w:type="paragraph" w:customStyle="1" w:styleId="TableParagraph">
    <w:name w:val="Table Paragraph"/>
    <w:basedOn w:val="Normal"/>
    <w:uiPriority w:val="1"/>
    <w:qFormat/>
    <w:pPr>
      <w:ind w:left="107"/>
    </w:pPr>
  </w:style>
  <w:style w:type="paragraph" w:styleId="Revision">
    <w:name w:val="Revision"/>
    <w:hidden/>
    <w:uiPriority w:val="99"/>
    <w:semiHidden/>
    <w:rsid w:val="006A634C"/>
    <w:pPr>
      <w:widowControl/>
      <w:autoSpaceDE/>
      <w:autoSpaceDN/>
    </w:pPr>
    <w:rPr>
      <w:rFonts w:ascii="Arial" w:eastAsia="Arial" w:hAnsi="Arial" w:cs="Arial"/>
    </w:rPr>
  </w:style>
  <w:style w:type="character" w:styleId="Hyperlink">
    <w:name w:val="Hyperlink"/>
    <w:uiPriority w:val="99"/>
    <w:rsid w:val="00250991"/>
    <w:rPr>
      <w:color w:val="0000FF"/>
      <w:u w:val="single"/>
    </w:rPr>
  </w:style>
  <w:style w:type="paragraph" w:styleId="Header">
    <w:name w:val="header"/>
    <w:basedOn w:val="Normal"/>
    <w:link w:val="HeaderChar"/>
    <w:uiPriority w:val="99"/>
    <w:unhideWhenUsed/>
    <w:rsid w:val="00250991"/>
    <w:pPr>
      <w:tabs>
        <w:tab w:val="center" w:pos="4513"/>
        <w:tab w:val="right" w:pos="9026"/>
      </w:tabs>
    </w:pPr>
  </w:style>
  <w:style w:type="character" w:customStyle="1" w:styleId="HeaderChar">
    <w:name w:val="Header Char"/>
    <w:basedOn w:val="DefaultParagraphFont"/>
    <w:link w:val="Header"/>
    <w:uiPriority w:val="99"/>
    <w:rsid w:val="00250991"/>
    <w:rPr>
      <w:rFonts w:ascii="Arial" w:eastAsia="Arial" w:hAnsi="Arial" w:cs="Arial"/>
    </w:rPr>
  </w:style>
  <w:style w:type="paragraph" w:styleId="Footer">
    <w:name w:val="footer"/>
    <w:basedOn w:val="Normal"/>
    <w:link w:val="FooterChar"/>
    <w:uiPriority w:val="99"/>
    <w:unhideWhenUsed/>
    <w:rsid w:val="00250991"/>
    <w:pPr>
      <w:tabs>
        <w:tab w:val="center" w:pos="4513"/>
        <w:tab w:val="right" w:pos="9026"/>
      </w:tabs>
    </w:pPr>
  </w:style>
  <w:style w:type="character" w:customStyle="1" w:styleId="FooterChar">
    <w:name w:val="Footer Char"/>
    <w:basedOn w:val="DefaultParagraphFont"/>
    <w:link w:val="Footer"/>
    <w:uiPriority w:val="99"/>
    <w:rsid w:val="00250991"/>
    <w:rPr>
      <w:rFonts w:ascii="Arial" w:eastAsia="Arial" w:hAnsi="Arial" w:cs="Arial"/>
    </w:rPr>
  </w:style>
  <w:style w:type="paragraph" w:customStyle="1" w:styleId="NoParagraphStyle">
    <w:name w:val="[No Paragraph Style]"/>
    <w:rsid w:val="00F571C6"/>
    <w:pPr>
      <w:adjustRightInd w:val="0"/>
      <w:spacing w:line="288" w:lineRule="auto"/>
      <w:textAlignment w:val="center"/>
    </w:pPr>
    <w:rPr>
      <w:rFonts w:ascii="MinionPro-Regular" w:eastAsia="MS Mincho" w:hAnsi="MinionPro-Regular" w:cs="MinionPro-Regular"/>
      <w:color w:val="000000"/>
      <w:sz w:val="24"/>
      <w:szCs w:val="24"/>
      <w:lang w:val="en-GB"/>
    </w:rPr>
  </w:style>
  <w:style w:type="character" w:styleId="CommentReference">
    <w:name w:val="annotation reference"/>
    <w:basedOn w:val="DefaultParagraphFont"/>
    <w:uiPriority w:val="99"/>
    <w:semiHidden/>
    <w:unhideWhenUsed/>
    <w:rsid w:val="00AD6642"/>
    <w:rPr>
      <w:sz w:val="16"/>
      <w:szCs w:val="16"/>
    </w:rPr>
  </w:style>
  <w:style w:type="paragraph" w:styleId="CommentText">
    <w:name w:val="annotation text"/>
    <w:basedOn w:val="Normal"/>
    <w:link w:val="CommentTextChar"/>
    <w:uiPriority w:val="99"/>
    <w:unhideWhenUsed/>
    <w:rsid w:val="00AD6642"/>
    <w:rPr>
      <w:sz w:val="20"/>
      <w:szCs w:val="20"/>
    </w:rPr>
  </w:style>
  <w:style w:type="character" w:customStyle="1" w:styleId="CommentTextChar">
    <w:name w:val="Comment Text Char"/>
    <w:basedOn w:val="DefaultParagraphFont"/>
    <w:link w:val="CommentText"/>
    <w:uiPriority w:val="99"/>
    <w:rsid w:val="00AD664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D6642"/>
    <w:rPr>
      <w:b/>
      <w:bCs/>
    </w:rPr>
  </w:style>
  <w:style w:type="character" w:customStyle="1" w:styleId="CommentSubjectChar">
    <w:name w:val="Comment Subject Char"/>
    <w:basedOn w:val="CommentTextChar"/>
    <w:link w:val="CommentSubject"/>
    <w:uiPriority w:val="99"/>
    <w:semiHidden/>
    <w:rsid w:val="00AD6642"/>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3667930">
      <w:bodyDiv w:val="1"/>
      <w:marLeft w:val="0"/>
      <w:marRight w:val="0"/>
      <w:marTop w:val="0"/>
      <w:marBottom w:val="0"/>
      <w:divBdr>
        <w:top w:val="none" w:sz="0" w:space="0" w:color="auto"/>
        <w:left w:val="none" w:sz="0" w:space="0" w:color="auto"/>
        <w:bottom w:val="none" w:sz="0" w:space="0" w:color="auto"/>
        <w:right w:val="none" w:sz="0" w:space="0" w:color="auto"/>
      </w:divBdr>
    </w:div>
    <w:div w:id="931552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delaide.edu.au/hr/docs/pdp-core-capability-dictionary.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adelaide.edu.au/hr/organisational-development/university-values"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967</Words>
  <Characters>6243</Characters>
  <Application>Microsoft Office Word</Application>
  <DocSecurity>0</DocSecurity>
  <Lines>111</Lines>
  <Paragraphs>72</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Mitchell</dc:creator>
  <cp:lastModifiedBy>Dina Maraia</cp:lastModifiedBy>
  <cp:revision>2</cp:revision>
  <dcterms:created xsi:type="dcterms:W3CDTF">2024-06-25T06:07:00Z</dcterms:created>
  <dcterms:modified xsi:type="dcterms:W3CDTF">2024-06-25T06:07:00Z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Microsoft® Word 2013</vt:lpwstr>
  </property>
  <property fmtid="{D5CDD505-2E9C-101B-9397-08002B2CF9AE}" pid="4" name="LastSaved">
    <vt:filetime>2023-11-16T00:00:00Z</vt:filetime>
  </property>
  <property fmtid="{D5CDD505-2E9C-101B-9397-08002B2CF9AE}" pid="5" name="Producer">
    <vt:lpwstr>Microsoft® Word 2013</vt:lpwstr>
  </property>
</Properties>
</file>