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6697B4C3" w:rsidR="00E42ADC" w:rsidRPr="00BD10E7" w:rsidRDefault="008678EA"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Senior Lecturer, Biochemistry and Cell Biology</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2862227B" w:rsidR="00E42ADC" w:rsidRPr="00B31573" w:rsidRDefault="004566AD" w:rsidP="007011D4">
            <w:pPr>
              <w:rPr>
                <w:rFonts w:asciiTheme="minorHAnsi" w:hAnsiTheme="minorHAnsi" w:cstheme="minorHAnsi"/>
                <w:color w:val="000000"/>
                <w:sz w:val="22"/>
                <w:szCs w:val="22"/>
                <w:lang w:val="en-AU"/>
              </w:rPr>
            </w:pPr>
            <w:r w:rsidRPr="004566AD">
              <w:rPr>
                <w:rFonts w:asciiTheme="minorHAnsi" w:hAnsiTheme="minorHAnsi" w:cstheme="minorHAnsi"/>
                <w:color w:val="FF0000"/>
                <w:sz w:val="22"/>
                <w:szCs w:val="22"/>
                <w:lang w:val="en-AU"/>
              </w:rPr>
              <w:fldChar w:fldCharType="begin">
                <w:ffData>
                  <w:name w:val="Text1"/>
                  <w:enabled/>
                  <w:calcOnExit w:val="0"/>
                  <w:textInput>
                    <w:default w:val="NEW"/>
                  </w:textInput>
                </w:ffData>
              </w:fldChar>
            </w:r>
            <w:bookmarkStart w:id="0" w:name="Text1"/>
            <w:r w:rsidRPr="004566AD">
              <w:rPr>
                <w:rFonts w:asciiTheme="minorHAnsi" w:hAnsiTheme="minorHAnsi" w:cstheme="minorHAnsi"/>
                <w:color w:val="FF0000"/>
                <w:sz w:val="22"/>
                <w:szCs w:val="22"/>
                <w:lang w:val="en-AU"/>
              </w:rPr>
              <w:instrText xml:space="preserve"> FORMTEXT </w:instrText>
            </w:r>
            <w:r w:rsidRPr="004566AD">
              <w:rPr>
                <w:rFonts w:asciiTheme="minorHAnsi" w:hAnsiTheme="minorHAnsi" w:cstheme="minorHAnsi"/>
                <w:color w:val="FF0000"/>
                <w:sz w:val="22"/>
                <w:szCs w:val="22"/>
                <w:lang w:val="en-AU"/>
              </w:rPr>
            </w:r>
            <w:r w:rsidRPr="004566AD">
              <w:rPr>
                <w:rFonts w:asciiTheme="minorHAnsi" w:hAnsiTheme="minorHAnsi" w:cstheme="minorHAnsi"/>
                <w:color w:val="FF0000"/>
                <w:sz w:val="22"/>
                <w:szCs w:val="22"/>
                <w:lang w:val="en-AU"/>
              </w:rPr>
              <w:fldChar w:fldCharType="separate"/>
            </w:r>
            <w:r w:rsidRPr="004566AD">
              <w:rPr>
                <w:rFonts w:asciiTheme="minorHAnsi" w:hAnsiTheme="minorHAnsi" w:cstheme="minorHAnsi"/>
                <w:noProof/>
                <w:color w:val="FF0000"/>
                <w:sz w:val="22"/>
                <w:szCs w:val="22"/>
                <w:lang w:val="en-AU"/>
              </w:rPr>
              <w:t>NEW</w:t>
            </w:r>
            <w:r w:rsidRPr="004566AD">
              <w:rPr>
                <w:rFonts w:asciiTheme="minorHAnsi" w:hAnsiTheme="minorHAnsi" w:cstheme="minorHAnsi"/>
                <w:color w:val="FF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5D11C3F4" w:rsidR="00DD4795" w:rsidRPr="00B31573" w:rsidRDefault="00A00AFE"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48918FAF" w:rsidR="00DD4795" w:rsidRDefault="00A00AFE" w:rsidP="00055C3B">
            <w:pPr>
              <w:rPr>
                <w:rFonts w:asciiTheme="minorHAnsi" w:hAnsiTheme="minorHAnsi" w:cstheme="minorHAnsi"/>
                <w:color w:val="000000"/>
                <w:sz w:val="22"/>
                <w:szCs w:val="22"/>
                <w:lang w:val="en-AU"/>
              </w:rPr>
            </w:pPr>
            <w:r w:rsidRPr="339188B5">
              <w:rPr>
                <w:rFonts w:asciiTheme="minorHAnsi" w:hAnsiTheme="minorHAnsi" w:cstheme="minorBidi"/>
                <w:color w:val="000000" w:themeColor="text1"/>
                <w:sz w:val="22"/>
                <w:szCs w:val="22"/>
                <w:lang w:val="en-AU"/>
              </w:rPr>
              <w:t>School of Agriculture, Biomedicine and Environment</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DAF1C5F"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r w:rsidR="008678EA">
              <w:rPr>
                <w:rFonts w:asciiTheme="minorHAnsi" w:hAnsiTheme="minorHAnsi" w:cstheme="minorHAnsi"/>
                <w:b/>
                <w:color w:val="000000"/>
                <w:sz w:val="22"/>
                <w:szCs w:val="22"/>
                <w:lang w:val="en-AU"/>
              </w:rPr>
              <w:t xml:space="preserve"> / Discipline</w:t>
            </w:r>
            <w:r>
              <w:rPr>
                <w:rFonts w:asciiTheme="minorHAnsi" w:hAnsiTheme="minorHAnsi" w:cstheme="minorHAnsi"/>
                <w:b/>
                <w:color w:val="000000"/>
                <w:sz w:val="22"/>
                <w:szCs w:val="22"/>
                <w:lang w:val="en-AU"/>
              </w:rPr>
              <w: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2736D79A" w14:textId="35C3535F" w:rsidR="00DD4795" w:rsidRDefault="00A00AFE" w:rsidP="00055C3B">
            <w:pPr>
              <w:rPr>
                <w:rFonts w:asciiTheme="minorHAnsi" w:hAnsiTheme="minorHAnsi" w:cstheme="minorHAnsi"/>
                <w:color w:val="000000"/>
                <w:sz w:val="22"/>
                <w:szCs w:val="22"/>
                <w:lang w:val="en-AU"/>
              </w:rPr>
            </w:pPr>
            <w:r w:rsidRPr="339188B5">
              <w:rPr>
                <w:rFonts w:asciiTheme="minorHAnsi" w:hAnsiTheme="minorHAnsi" w:cstheme="minorBidi"/>
                <w:color w:val="000000" w:themeColor="text1"/>
                <w:sz w:val="22"/>
                <w:szCs w:val="22"/>
                <w:lang w:val="en-AU"/>
              </w:rPr>
              <w:t>Biochemistry &amp; Chemistry</w:t>
            </w:r>
            <w:r w:rsidR="008678EA">
              <w:rPr>
                <w:rFonts w:asciiTheme="minorHAnsi" w:hAnsiTheme="minorHAnsi" w:cstheme="minorBidi"/>
                <w:color w:val="000000" w:themeColor="text1"/>
                <w:sz w:val="22"/>
                <w:szCs w:val="22"/>
                <w:lang w:val="en-AU"/>
              </w:rPr>
              <w:t xml:space="preserve"> / Biochemistry and Cell Biology</w:t>
            </w:r>
          </w:p>
          <w:p w14:paraId="7B16255D" w14:textId="77777777" w:rsidR="000A4EFA" w:rsidRDefault="000A4EFA" w:rsidP="00055C3B">
            <w:pPr>
              <w:rPr>
                <w:rFonts w:asciiTheme="minorHAnsi" w:hAnsiTheme="minorHAnsi" w:cstheme="minorHAnsi"/>
                <w:color w:val="000000"/>
                <w:sz w:val="22"/>
                <w:szCs w:val="22"/>
                <w:lang w:val="en-AU"/>
              </w:rPr>
            </w:pPr>
          </w:p>
          <w:p w14:paraId="48C936C9" w14:textId="36AECBD8" w:rsidR="000A4EFA" w:rsidRPr="00B31573" w:rsidRDefault="000A4EFA"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Level C Teaching </w:t>
            </w:r>
            <w:r w:rsidR="007B1C1D">
              <w:rPr>
                <w:rFonts w:asciiTheme="minorHAnsi" w:hAnsiTheme="minorHAnsi" w:cstheme="minorHAnsi"/>
                <w:color w:val="000000"/>
                <w:sz w:val="22"/>
                <w:szCs w:val="22"/>
                <w:lang w:val="en-AU"/>
              </w:rPr>
              <w:t>&amp; Research</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ACEE2A0" w:rsidR="00676154" w:rsidRPr="003A1CFA" w:rsidRDefault="0025091F"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25091F" w:rsidRPr="003A1CFA" w14:paraId="71697981" w14:textId="77777777" w:rsidTr="005D100A">
        <w:trPr>
          <w:trHeight w:val="594"/>
        </w:trPr>
        <w:tc>
          <w:tcPr>
            <w:tcW w:w="2986" w:type="dxa"/>
            <w:tcBorders>
              <w:right w:val="nil"/>
            </w:tcBorders>
          </w:tcPr>
          <w:p w14:paraId="503607F5" w14:textId="35324FD8" w:rsidR="0025091F" w:rsidRPr="003A1CFA" w:rsidRDefault="0025091F" w:rsidP="0025091F">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26E6F46F" w:rsidR="0025091F" w:rsidRDefault="0025091F" w:rsidP="0025091F">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25091F" w:rsidRPr="003A1CFA" w14:paraId="3D1FDE50" w14:textId="77777777" w:rsidTr="005D100A">
        <w:tc>
          <w:tcPr>
            <w:tcW w:w="2986" w:type="dxa"/>
            <w:tcBorders>
              <w:right w:val="nil"/>
            </w:tcBorders>
          </w:tcPr>
          <w:p w14:paraId="7610F29A" w14:textId="77777777" w:rsidR="0025091F" w:rsidRPr="003A1CFA" w:rsidRDefault="0025091F" w:rsidP="0025091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25091F" w:rsidRPr="003A1CFA" w:rsidRDefault="0025091F" w:rsidP="0025091F">
            <w:pPr>
              <w:rPr>
                <w:rFonts w:asciiTheme="minorHAnsi" w:hAnsiTheme="minorHAnsi" w:cstheme="minorHAnsi"/>
                <w:b/>
                <w:color w:val="000000"/>
                <w:sz w:val="22"/>
                <w:szCs w:val="22"/>
                <w:lang w:val="en-AU"/>
              </w:rPr>
            </w:pPr>
          </w:p>
        </w:tc>
        <w:tc>
          <w:tcPr>
            <w:tcW w:w="6040" w:type="dxa"/>
            <w:tcBorders>
              <w:left w:val="nil"/>
            </w:tcBorders>
          </w:tcPr>
          <w:p w14:paraId="15ECEBD4" w14:textId="77777777" w:rsidR="0025091F" w:rsidRPr="003A1CFA" w:rsidRDefault="0025091F" w:rsidP="0025091F">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01588028" w14:textId="55DFBBDA" w:rsidR="0025091F" w:rsidRDefault="0025091F" w:rsidP="00F874D8">
      <w:pPr>
        <w:pStyle w:val="Default"/>
        <w:rPr>
          <w:sz w:val="22"/>
          <w:szCs w:val="22"/>
          <w:lang w:val="en-US"/>
        </w:rPr>
      </w:pPr>
      <w:r w:rsidRPr="0025091F">
        <w:rPr>
          <w:sz w:val="22"/>
          <w:szCs w:val="22"/>
          <w:lang w:val="en-US"/>
        </w:rPr>
        <w:t xml:space="preserve">Level C </w:t>
      </w:r>
      <w:r w:rsidR="007B1C1D">
        <w:rPr>
          <w:sz w:val="22"/>
          <w:szCs w:val="22"/>
          <w:lang w:val="en-US"/>
        </w:rPr>
        <w:t>T</w:t>
      </w:r>
      <w:r>
        <w:rPr>
          <w:sz w:val="22"/>
          <w:szCs w:val="22"/>
          <w:lang w:val="en-US"/>
        </w:rPr>
        <w:t>eaching</w:t>
      </w:r>
      <w:r w:rsidR="007B1C1D">
        <w:rPr>
          <w:sz w:val="22"/>
          <w:szCs w:val="22"/>
          <w:lang w:val="en-US"/>
        </w:rPr>
        <w:t xml:space="preserve"> &amp; Research</w:t>
      </w:r>
      <w:r>
        <w:rPr>
          <w:sz w:val="22"/>
          <w:szCs w:val="22"/>
          <w:lang w:val="en-US"/>
        </w:rPr>
        <w:t xml:space="preserve"> </w:t>
      </w:r>
      <w:r w:rsidRPr="0025091F">
        <w:rPr>
          <w:sz w:val="22"/>
          <w:szCs w:val="22"/>
          <w:lang w:val="en-US"/>
        </w:rPr>
        <w:t>academic</w:t>
      </w:r>
      <w:r w:rsidR="006E0756">
        <w:rPr>
          <w:sz w:val="22"/>
          <w:szCs w:val="22"/>
          <w:lang w:val="en-US"/>
        </w:rPr>
        <w:t xml:space="preserve">s </w:t>
      </w:r>
      <w:r w:rsidRPr="0025091F">
        <w:rPr>
          <w:sz w:val="22"/>
          <w:szCs w:val="22"/>
          <w:lang w:val="en-US"/>
        </w:rPr>
        <w:t>make significant contribution</w:t>
      </w:r>
      <w:r w:rsidR="006E0756">
        <w:rPr>
          <w:sz w:val="22"/>
          <w:szCs w:val="22"/>
          <w:lang w:val="en-US"/>
        </w:rPr>
        <w:t>s</w:t>
      </w:r>
      <w:r w:rsidRPr="0025091F">
        <w:rPr>
          <w:sz w:val="22"/>
          <w:szCs w:val="22"/>
          <w:lang w:val="en-US"/>
        </w:rPr>
        <w:t xml:space="preserve"> to</w:t>
      </w:r>
      <w:r w:rsidR="007B1C1D">
        <w:rPr>
          <w:sz w:val="22"/>
          <w:szCs w:val="22"/>
          <w:lang w:val="en-US"/>
        </w:rPr>
        <w:t xml:space="preserve"> research and teaching within the discipline at the national level</w:t>
      </w:r>
      <w:r w:rsidRPr="0025091F">
        <w:rPr>
          <w:sz w:val="22"/>
          <w:szCs w:val="22"/>
          <w:lang w:val="en-US"/>
        </w:rPr>
        <w:t>.</w:t>
      </w:r>
      <w:r>
        <w:rPr>
          <w:sz w:val="22"/>
          <w:szCs w:val="22"/>
          <w:lang w:val="en-US"/>
        </w:rPr>
        <w:t xml:space="preserve"> </w:t>
      </w:r>
      <w:r w:rsidR="006E0756">
        <w:rPr>
          <w:sz w:val="22"/>
          <w:szCs w:val="22"/>
          <w:lang w:val="en-US"/>
        </w:rPr>
        <w:t>E</w:t>
      </w:r>
      <w:r w:rsidR="008B1A35">
        <w:rPr>
          <w:sz w:val="22"/>
          <w:szCs w:val="22"/>
          <w:lang w:val="en-US"/>
        </w:rPr>
        <w:t>xpect</w:t>
      </w:r>
      <w:r w:rsidR="006E0756">
        <w:rPr>
          <w:sz w:val="22"/>
          <w:szCs w:val="22"/>
          <w:lang w:val="en-US"/>
        </w:rPr>
        <w:t>ations of this position are</w:t>
      </w:r>
      <w:r w:rsidR="008B1A35">
        <w:rPr>
          <w:sz w:val="22"/>
          <w:szCs w:val="22"/>
          <w:lang w:val="en-US"/>
        </w:rPr>
        <w:t xml:space="preserve"> to </w:t>
      </w:r>
      <w:r w:rsidRPr="1DAA1ABB">
        <w:rPr>
          <w:sz w:val="22"/>
          <w:szCs w:val="22"/>
          <w:lang w:val="en-US"/>
        </w:rPr>
        <w:t>develop curriculum, coordinat</w:t>
      </w:r>
      <w:r w:rsidR="008B1A35">
        <w:rPr>
          <w:sz w:val="22"/>
          <w:szCs w:val="22"/>
          <w:lang w:val="en-US"/>
        </w:rPr>
        <w:t>e</w:t>
      </w:r>
      <w:r w:rsidRPr="1DAA1ABB">
        <w:rPr>
          <w:sz w:val="22"/>
          <w:szCs w:val="22"/>
          <w:lang w:val="en-US"/>
        </w:rPr>
        <w:t xml:space="preserve"> subjects</w:t>
      </w:r>
      <w:r w:rsidR="008B1A35">
        <w:rPr>
          <w:sz w:val="22"/>
          <w:szCs w:val="22"/>
          <w:lang w:val="en-US"/>
        </w:rPr>
        <w:t xml:space="preserve"> and/or courses</w:t>
      </w:r>
      <w:r w:rsidRPr="1DAA1ABB">
        <w:rPr>
          <w:sz w:val="22"/>
          <w:szCs w:val="22"/>
          <w:lang w:val="en-US"/>
        </w:rPr>
        <w:t xml:space="preserve">, </w:t>
      </w:r>
      <w:r w:rsidR="006E0756">
        <w:rPr>
          <w:sz w:val="22"/>
          <w:szCs w:val="22"/>
          <w:lang w:val="en-US"/>
        </w:rPr>
        <w:t xml:space="preserve">and </w:t>
      </w:r>
      <w:r w:rsidRPr="1DAA1ABB">
        <w:rPr>
          <w:sz w:val="22"/>
          <w:szCs w:val="22"/>
          <w:lang w:val="en-US"/>
        </w:rPr>
        <w:t>teach</w:t>
      </w:r>
      <w:r w:rsidR="006E0756">
        <w:rPr>
          <w:sz w:val="22"/>
          <w:szCs w:val="22"/>
          <w:lang w:val="en-US"/>
        </w:rPr>
        <w:t xml:space="preserve"> in </w:t>
      </w:r>
      <w:r w:rsidRPr="1DAA1ABB">
        <w:rPr>
          <w:sz w:val="22"/>
          <w:szCs w:val="22"/>
          <w:lang w:val="en-US"/>
        </w:rPr>
        <w:t>biochemistry, cell biology</w:t>
      </w:r>
      <w:r>
        <w:rPr>
          <w:sz w:val="22"/>
          <w:szCs w:val="22"/>
          <w:lang w:val="en-US"/>
        </w:rPr>
        <w:t xml:space="preserve">, molecular genetics/genomics, </w:t>
      </w:r>
      <w:r w:rsidR="001E5E5A">
        <w:rPr>
          <w:sz w:val="22"/>
          <w:szCs w:val="22"/>
          <w:lang w:val="en-US"/>
        </w:rPr>
        <w:t xml:space="preserve">biotechnology, </w:t>
      </w:r>
      <w:r>
        <w:rPr>
          <w:sz w:val="22"/>
          <w:szCs w:val="22"/>
          <w:lang w:val="en-US"/>
        </w:rPr>
        <w:t>biomedicine</w:t>
      </w:r>
      <w:r w:rsidRPr="1DAA1ABB">
        <w:rPr>
          <w:sz w:val="22"/>
          <w:szCs w:val="22"/>
          <w:lang w:val="en-US"/>
        </w:rPr>
        <w:t xml:space="preserve"> or related field</w:t>
      </w:r>
      <w:r w:rsidR="006E0756">
        <w:rPr>
          <w:sz w:val="22"/>
          <w:szCs w:val="22"/>
          <w:lang w:val="en-US"/>
        </w:rPr>
        <w:t>s</w:t>
      </w:r>
      <w:r w:rsidRPr="1DAA1ABB">
        <w:rPr>
          <w:sz w:val="22"/>
          <w:szCs w:val="22"/>
          <w:lang w:val="en-US"/>
        </w:rPr>
        <w:t>.</w:t>
      </w:r>
      <w:r w:rsidR="006E0756">
        <w:rPr>
          <w:sz w:val="22"/>
          <w:szCs w:val="22"/>
          <w:lang w:val="en-US"/>
        </w:rPr>
        <w:t xml:space="preserve"> </w:t>
      </w:r>
      <w:r w:rsidR="007B1C1D">
        <w:rPr>
          <w:sz w:val="22"/>
          <w:szCs w:val="22"/>
          <w:lang w:val="en-US"/>
        </w:rPr>
        <w:t xml:space="preserve">In addition, the successful applicant will be expected to direct a productive research program in one of these areas. </w:t>
      </w:r>
      <w:r w:rsidR="006E0756">
        <w:rPr>
          <w:sz w:val="22"/>
          <w:szCs w:val="22"/>
          <w:lang w:val="en-US"/>
        </w:rPr>
        <w:t xml:space="preserve">Level C </w:t>
      </w:r>
      <w:r w:rsidR="007B1C1D">
        <w:rPr>
          <w:sz w:val="22"/>
          <w:szCs w:val="22"/>
          <w:lang w:val="en-US"/>
        </w:rPr>
        <w:t xml:space="preserve">Teaching &amp; Research </w:t>
      </w:r>
      <w:r w:rsidR="006E0756">
        <w:rPr>
          <w:sz w:val="22"/>
          <w:szCs w:val="22"/>
          <w:lang w:val="en-US"/>
        </w:rPr>
        <w:t>academics</w:t>
      </w:r>
      <w:r w:rsidR="006E0756" w:rsidRPr="006E0756">
        <w:rPr>
          <w:sz w:val="22"/>
          <w:szCs w:val="22"/>
          <w:lang w:val="en-US"/>
        </w:rPr>
        <w:t xml:space="preserve"> normally play major role</w:t>
      </w:r>
      <w:r w:rsidR="006E0756">
        <w:rPr>
          <w:sz w:val="22"/>
          <w:szCs w:val="22"/>
          <w:lang w:val="en-US"/>
        </w:rPr>
        <w:t>s</w:t>
      </w:r>
      <w:r w:rsidR="006E0756" w:rsidRPr="006E0756">
        <w:rPr>
          <w:sz w:val="22"/>
          <w:szCs w:val="22"/>
          <w:lang w:val="en-US"/>
        </w:rPr>
        <w:t xml:space="preserve"> or provide a significant degree of leadership in </w:t>
      </w:r>
      <w:r w:rsidR="006E0756" w:rsidRPr="1DAA1ABB">
        <w:rPr>
          <w:sz w:val="22"/>
          <w:szCs w:val="22"/>
          <w:lang w:val="en-US"/>
        </w:rPr>
        <w:t xml:space="preserve">scholarly work </w:t>
      </w:r>
      <w:r w:rsidR="00F90475">
        <w:rPr>
          <w:sz w:val="22"/>
          <w:szCs w:val="22"/>
          <w:lang w:val="en-US"/>
        </w:rPr>
        <w:t>related</w:t>
      </w:r>
      <w:r w:rsidR="006E0756" w:rsidRPr="1DAA1ABB">
        <w:rPr>
          <w:sz w:val="22"/>
          <w:szCs w:val="22"/>
          <w:lang w:val="en-US"/>
        </w:rPr>
        <w:t xml:space="preserve"> to the development of teaching</w:t>
      </w:r>
      <w:r w:rsidR="00A6758C">
        <w:rPr>
          <w:sz w:val="22"/>
          <w:szCs w:val="22"/>
          <w:lang w:val="en-US"/>
        </w:rPr>
        <w:t xml:space="preserve"> and</w:t>
      </w:r>
      <w:r w:rsidR="007B1C1D">
        <w:rPr>
          <w:sz w:val="22"/>
          <w:szCs w:val="22"/>
          <w:lang w:val="en-US"/>
        </w:rPr>
        <w:t xml:space="preserve"> research</w:t>
      </w:r>
      <w:r w:rsidR="006E0756">
        <w:rPr>
          <w:sz w:val="22"/>
          <w:szCs w:val="22"/>
          <w:lang w:val="en-US"/>
        </w:rPr>
        <w:t>. Administrative duties, at the departmental or school level</w:t>
      </w:r>
      <w:r w:rsidR="00F90475">
        <w:rPr>
          <w:sz w:val="22"/>
          <w:szCs w:val="22"/>
          <w:lang w:val="en-US"/>
        </w:rPr>
        <w:t>,</w:t>
      </w:r>
      <w:r w:rsidR="006E0756">
        <w:rPr>
          <w:sz w:val="22"/>
          <w:szCs w:val="22"/>
          <w:lang w:val="en-US"/>
        </w:rPr>
        <w:t xml:space="preserve"> may also be required.</w:t>
      </w:r>
    </w:p>
    <w:p w14:paraId="0AD09B5E" w14:textId="77777777" w:rsidR="0025091F" w:rsidRDefault="0025091F" w:rsidP="00F874D8">
      <w:pPr>
        <w:pStyle w:val="Default"/>
        <w:rPr>
          <w:sz w:val="22"/>
          <w:szCs w:val="22"/>
          <w:lang w:val="en-US"/>
        </w:rPr>
      </w:pPr>
    </w:p>
    <w:p w14:paraId="442F1C7B" w14:textId="17E91722" w:rsidR="00F874D8" w:rsidRDefault="00F874D8" w:rsidP="00F874D8">
      <w:pPr>
        <w:pStyle w:val="Default"/>
        <w:rPr>
          <w:b/>
          <w:bCs/>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3CC770C0" w14:textId="4D3220F9" w:rsidR="000A4EFA" w:rsidRPr="00654ACE" w:rsidRDefault="000A4EFA" w:rsidP="000A4EFA">
      <w:pPr>
        <w:pStyle w:val="ListParagraph"/>
        <w:numPr>
          <w:ilvl w:val="0"/>
          <w:numId w:val="4"/>
        </w:numPr>
        <w:rPr>
          <w:rFonts w:ascii="Calibri" w:hAnsi="Calibri" w:cs="Calibri"/>
          <w:color w:val="000000"/>
          <w:sz w:val="22"/>
          <w:szCs w:val="22"/>
          <w:lang w:val="en-AU" w:eastAsia="en-AU"/>
        </w:rPr>
      </w:pPr>
      <w:r w:rsidRPr="00654ACE">
        <w:rPr>
          <w:rFonts w:ascii="Calibri" w:hAnsi="Calibri" w:cs="Calibri"/>
          <w:color w:val="000000"/>
          <w:sz w:val="22"/>
          <w:szCs w:val="22"/>
          <w:lang w:val="en-AU" w:eastAsia="en-AU"/>
        </w:rPr>
        <w:t>Coordinate courses or coordinate and teach subjects providing a high-quality learning experience that engages students through the conduct of lectures, tutorials, practical classes, demonstrations, workshops and/or other sessions in online, blended or face-to-face modes.</w:t>
      </w:r>
    </w:p>
    <w:p w14:paraId="2BBBD5B2" w14:textId="77777777" w:rsidR="000A4EFA" w:rsidRDefault="000A4EFA" w:rsidP="000A4EFA">
      <w:pPr>
        <w:pStyle w:val="ListParagraph"/>
        <w:numPr>
          <w:ilvl w:val="0"/>
          <w:numId w:val="4"/>
        </w:numPr>
        <w:rPr>
          <w:rFonts w:ascii="Calibri" w:hAnsi="Calibri" w:cs="Calibri"/>
          <w:color w:val="000000"/>
          <w:sz w:val="22"/>
          <w:szCs w:val="22"/>
          <w:lang w:val="en-AU" w:eastAsia="en-AU"/>
        </w:rPr>
      </w:pPr>
      <w:r w:rsidRPr="00654ACE">
        <w:rPr>
          <w:rFonts w:ascii="Calibri" w:hAnsi="Calibri" w:cs="Calibri"/>
          <w:color w:val="000000"/>
          <w:sz w:val="22"/>
          <w:szCs w:val="22"/>
          <w:lang w:val="en-AU" w:eastAsia="en-AU"/>
        </w:rPr>
        <w:t>Design innovative and effective curriculum which reflects developing best practice nationally, utilising various methodologies including online and blended learning.</w:t>
      </w:r>
    </w:p>
    <w:p w14:paraId="3444DC7E" w14:textId="77777777" w:rsidR="000A4EFA" w:rsidRDefault="000A4EFA" w:rsidP="000A4EFA">
      <w:pPr>
        <w:pStyle w:val="ListParagraph"/>
        <w:numPr>
          <w:ilvl w:val="0"/>
          <w:numId w:val="4"/>
        </w:numPr>
        <w:rPr>
          <w:rFonts w:ascii="Calibri" w:hAnsi="Calibri" w:cs="Calibri"/>
          <w:color w:val="000000"/>
          <w:sz w:val="22"/>
          <w:szCs w:val="22"/>
          <w:lang w:val="en-AU" w:eastAsia="en-AU"/>
        </w:rPr>
      </w:pPr>
      <w:r w:rsidRPr="00654ACE">
        <w:rPr>
          <w:rFonts w:ascii="Calibri" w:hAnsi="Calibri" w:cs="Calibri"/>
          <w:color w:val="000000"/>
          <w:sz w:val="22"/>
          <w:szCs w:val="22"/>
          <w:lang w:val="en-AU" w:eastAsia="en-AU"/>
        </w:rPr>
        <w:t>Play a significant role in providing leadership and mentoring to other academics in subject or course level curriculum design and development and delivery of teaching.</w:t>
      </w:r>
    </w:p>
    <w:p w14:paraId="5D2C8C9D" w14:textId="31A038BC" w:rsidR="007B1C1D" w:rsidRDefault="00A6758C" w:rsidP="000A4EFA">
      <w:pPr>
        <w:pStyle w:val="ListParagraph"/>
        <w:numPr>
          <w:ilvl w:val="0"/>
          <w:numId w:val="4"/>
        </w:numPr>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Conduct and lead innovative and high impact research and produce conference and seminar papers and publications resulting from that research.</w:t>
      </w:r>
    </w:p>
    <w:p w14:paraId="672DCB2C" w14:textId="543D6218" w:rsidR="007B1C1D" w:rsidRDefault="007B1C1D" w:rsidP="000A4EFA">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Supervise Higher Degree by Research (HDR)</w:t>
      </w:r>
      <w:r w:rsidR="00E56FEF">
        <w:rPr>
          <w:rFonts w:ascii="Calibri" w:hAnsi="Calibri" w:cs="Calibri"/>
          <w:color w:val="000000"/>
          <w:sz w:val="22"/>
          <w:szCs w:val="22"/>
          <w:lang w:val="en-AU" w:eastAsia="en-AU"/>
        </w:rPr>
        <w:t>,</w:t>
      </w:r>
      <w:r>
        <w:rPr>
          <w:rFonts w:ascii="Calibri" w:hAnsi="Calibri" w:cs="Calibri"/>
          <w:color w:val="000000"/>
          <w:sz w:val="22"/>
          <w:szCs w:val="22"/>
          <w:lang w:val="en-AU" w:eastAsia="en-AU"/>
        </w:rPr>
        <w:t xml:space="preserve"> Master by coursework </w:t>
      </w:r>
      <w:r w:rsidR="00E56FEF">
        <w:rPr>
          <w:rFonts w:ascii="Calibri" w:hAnsi="Calibri" w:cs="Calibri"/>
          <w:color w:val="000000"/>
          <w:sz w:val="22"/>
          <w:szCs w:val="22"/>
          <w:lang w:val="en-AU" w:eastAsia="en-AU"/>
        </w:rPr>
        <w:t xml:space="preserve">and Honours </w:t>
      </w:r>
      <w:r>
        <w:rPr>
          <w:rFonts w:ascii="Calibri" w:hAnsi="Calibri" w:cs="Calibri"/>
          <w:color w:val="000000"/>
          <w:sz w:val="22"/>
          <w:szCs w:val="22"/>
          <w:lang w:val="en-AU" w:eastAsia="en-AU"/>
        </w:rPr>
        <w:t>students</w:t>
      </w:r>
    </w:p>
    <w:p w14:paraId="27EC8DEA" w14:textId="1E866D32" w:rsidR="00E56FEF" w:rsidRDefault="00E56FEF" w:rsidP="000A4EFA">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Supervise junior research staff</w:t>
      </w:r>
    </w:p>
    <w:p w14:paraId="54BF7F0D" w14:textId="260FF55A" w:rsidR="00424E58" w:rsidRPr="00424E58" w:rsidRDefault="00A6758C" w:rsidP="00DF371A">
      <w:pPr>
        <w:pStyle w:val="ListParagraph"/>
        <w:numPr>
          <w:ilvl w:val="0"/>
          <w:numId w:val="4"/>
        </w:numPr>
        <w:spacing w:after="0"/>
        <w:rPr>
          <w:rFonts w:ascii="Calibri" w:hAnsi="Calibri" w:cs="Calibri"/>
          <w:color w:val="000000"/>
          <w:sz w:val="22"/>
          <w:szCs w:val="22"/>
          <w:lang w:val="en-AU" w:eastAsia="en-AU"/>
        </w:rPr>
      </w:pPr>
      <w:r w:rsidRPr="00A6758C">
        <w:rPr>
          <w:rFonts w:ascii="Calibri" w:hAnsi="Calibri" w:cs="Calibri"/>
          <w:color w:val="000000"/>
          <w:sz w:val="22"/>
          <w:szCs w:val="22"/>
          <w:lang w:val="en-AU" w:eastAsia="en-AU"/>
        </w:rPr>
        <w:t>Obtain necessary research funding from contracts</w:t>
      </w:r>
      <w:r w:rsidR="00885A52">
        <w:rPr>
          <w:rFonts w:ascii="Calibri" w:hAnsi="Calibri" w:cs="Calibri"/>
          <w:color w:val="000000"/>
          <w:sz w:val="22"/>
          <w:szCs w:val="22"/>
          <w:lang w:val="en-AU" w:eastAsia="en-AU"/>
        </w:rPr>
        <w:t xml:space="preserve"> </w:t>
      </w:r>
      <w:r w:rsidRPr="00A6758C">
        <w:rPr>
          <w:rFonts w:ascii="Calibri" w:hAnsi="Calibri" w:cs="Calibri"/>
          <w:color w:val="000000"/>
          <w:sz w:val="22"/>
          <w:szCs w:val="22"/>
          <w:lang w:val="en-AU" w:eastAsia="en-AU"/>
        </w:rPr>
        <w:t>/</w:t>
      </w:r>
      <w:r w:rsidR="00885A52">
        <w:rPr>
          <w:rFonts w:ascii="Calibri" w:hAnsi="Calibri" w:cs="Calibri"/>
          <w:color w:val="000000"/>
          <w:sz w:val="22"/>
          <w:szCs w:val="22"/>
          <w:lang w:val="en-AU" w:eastAsia="en-AU"/>
        </w:rPr>
        <w:t xml:space="preserve"> </w:t>
      </w:r>
      <w:r w:rsidRPr="00A6758C">
        <w:rPr>
          <w:rFonts w:ascii="Calibri" w:hAnsi="Calibri" w:cs="Calibri"/>
          <w:color w:val="000000"/>
          <w:sz w:val="22"/>
          <w:szCs w:val="22"/>
          <w:lang w:val="en-AU" w:eastAsia="en-AU"/>
        </w:rPr>
        <w:t>grants</w:t>
      </w:r>
      <w:r w:rsidR="00885A52">
        <w:rPr>
          <w:rFonts w:ascii="Calibri" w:hAnsi="Calibri" w:cs="Calibri"/>
          <w:color w:val="000000"/>
          <w:sz w:val="22"/>
          <w:szCs w:val="22"/>
          <w:lang w:val="en-AU" w:eastAsia="en-AU"/>
        </w:rPr>
        <w:t xml:space="preserve"> </w:t>
      </w:r>
      <w:r w:rsidRPr="00A6758C">
        <w:rPr>
          <w:rFonts w:ascii="Calibri" w:hAnsi="Calibri" w:cs="Calibri"/>
          <w:color w:val="000000"/>
          <w:sz w:val="22"/>
          <w:szCs w:val="22"/>
          <w:lang w:val="en-AU" w:eastAsia="en-AU"/>
        </w:rPr>
        <w:t>/</w:t>
      </w:r>
      <w:r w:rsidR="00885A52">
        <w:rPr>
          <w:rFonts w:ascii="Calibri" w:hAnsi="Calibri" w:cs="Calibri"/>
          <w:color w:val="000000"/>
          <w:sz w:val="22"/>
          <w:szCs w:val="22"/>
          <w:lang w:val="en-AU" w:eastAsia="en-AU"/>
        </w:rPr>
        <w:t xml:space="preserve"> </w:t>
      </w:r>
      <w:r w:rsidRPr="00A6758C">
        <w:rPr>
          <w:rFonts w:ascii="Calibri" w:hAnsi="Calibri" w:cs="Calibri"/>
          <w:color w:val="000000"/>
          <w:sz w:val="22"/>
          <w:szCs w:val="22"/>
          <w:lang w:val="en-AU" w:eastAsia="en-AU"/>
        </w:rPr>
        <w:t>consultancies.</w:t>
      </w:r>
    </w:p>
    <w:p w14:paraId="517A037E" w14:textId="77777777" w:rsidR="00424E58" w:rsidRDefault="00424E58" w:rsidP="00DF371A">
      <w:pPr>
        <w:pStyle w:val="Default"/>
        <w:numPr>
          <w:ilvl w:val="0"/>
          <w:numId w:val="4"/>
        </w:numPr>
        <w:rPr>
          <w:sz w:val="22"/>
          <w:szCs w:val="22"/>
        </w:rPr>
      </w:pPr>
      <w:r>
        <w:rPr>
          <w:sz w:val="22"/>
          <w:szCs w:val="22"/>
        </w:rPr>
        <w:t xml:space="preserve">Undertake other duties commensurate with the classification and scope of the position as required by the Head of Department or Dean of School. </w:t>
      </w:r>
    </w:p>
    <w:p w14:paraId="2C2E9DEA" w14:textId="77777777" w:rsidR="00424E58" w:rsidRPr="00DF371A" w:rsidRDefault="00424E58" w:rsidP="00DF371A">
      <w:pPr>
        <w:ind w:left="360"/>
        <w:rPr>
          <w:rFonts w:ascii="Calibri" w:hAnsi="Calibri" w:cs="Calibri"/>
          <w:color w:val="000000"/>
          <w:sz w:val="22"/>
          <w:szCs w:val="22"/>
          <w:lang w:val="en-AU" w:eastAsia="en-AU"/>
        </w:rPr>
      </w:pPr>
    </w:p>
    <w:p w14:paraId="76333FA6" w14:textId="77777777" w:rsidR="00576E96" w:rsidRPr="00D250A8" w:rsidRDefault="00576E96" w:rsidP="00BD10E7">
      <w:pPr>
        <w:rPr>
          <w:rFonts w:ascii="Calibri" w:hAnsi="Calibri" w:cs="Calibri"/>
          <w:b/>
          <w:bCs/>
          <w:color w:val="000000"/>
          <w:sz w:val="22"/>
          <w:szCs w:val="22"/>
          <w:lang w:val="en-AU" w:eastAsia="en-AU"/>
        </w:rPr>
      </w:pP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0D1A4BCE" w14:textId="255C74A4" w:rsidR="00576E96" w:rsidRPr="00A6758C" w:rsidRDefault="000A4EFA" w:rsidP="001E5E5A">
      <w:pPr>
        <w:pStyle w:val="Default"/>
        <w:numPr>
          <w:ilvl w:val="0"/>
          <w:numId w:val="7"/>
        </w:numPr>
        <w:tabs>
          <w:tab w:val="left" w:pos="3300"/>
        </w:tabs>
        <w:spacing w:before="240"/>
        <w:rPr>
          <w:sz w:val="22"/>
          <w:szCs w:val="22"/>
          <w:lang w:bidi="en-AU"/>
        </w:rPr>
      </w:pPr>
      <w:r w:rsidRPr="00576E96">
        <w:rPr>
          <w:sz w:val="22"/>
          <w:szCs w:val="22"/>
          <w:lang w:bidi="en-AU"/>
        </w:rPr>
        <w:t xml:space="preserve">PhD degree </w:t>
      </w:r>
      <w:r w:rsidR="001E5E5A" w:rsidRPr="00576E96">
        <w:rPr>
          <w:sz w:val="22"/>
          <w:szCs w:val="22"/>
          <w:lang w:bidi="en-AU"/>
        </w:rPr>
        <w:t xml:space="preserve">in </w:t>
      </w:r>
      <w:r w:rsidR="001E5E5A" w:rsidRPr="00576E96">
        <w:rPr>
          <w:sz w:val="22"/>
          <w:szCs w:val="22"/>
        </w:rPr>
        <w:t>Biochemistry or Cell Biology</w:t>
      </w:r>
      <w:r w:rsidR="001E5E5A" w:rsidRPr="00576E96" w:rsidDel="001E5E5A">
        <w:rPr>
          <w:sz w:val="22"/>
          <w:szCs w:val="22"/>
          <w:lang w:bidi="en-AU"/>
        </w:rPr>
        <w:t xml:space="preserve"> </w:t>
      </w:r>
      <w:r w:rsidR="001E5E5A" w:rsidRPr="00576E96">
        <w:rPr>
          <w:sz w:val="22"/>
          <w:szCs w:val="22"/>
          <w:lang w:bidi="en-AU"/>
        </w:rPr>
        <w:t>or related areas</w:t>
      </w:r>
      <w:r w:rsidR="00576E96">
        <w:rPr>
          <w:sz w:val="22"/>
          <w:szCs w:val="22"/>
          <w:lang w:bidi="en-AU"/>
        </w:rPr>
        <w:t>.</w:t>
      </w:r>
    </w:p>
    <w:p w14:paraId="12657B08" w14:textId="783AA446" w:rsidR="001E5E5A" w:rsidRDefault="001E5E5A" w:rsidP="000A4EFA">
      <w:pPr>
        <w:pStyle w:val="ListParagraph"/>
        <w:numPr>
          <w:ilvl w:val="0"/>
          <w:numId w:val="2"/>
        </w:numPr>
        <w:spacing w:after="60" w:line="240" w:lineRule="atLeast"/>
        <w:jc w:val="both"/>
        <w:rPr>
          <w:rFonts w:asciiTheme="minorHAnsi" w:hAnsiTheme="minorHAnsi"/>
          <w:sz w:val="22"/>
          <w:szCs w:val="22"/>
          <w:lang w:val="en-AU"/>
        </w:rPr>
      </w:pPr>
      <w:bookmarkStart w:id="1" w:name="_Hlk179363302"/>
      <w:r>
        <w:rPr>
          <w:rFonts w:asciiTheme="minorHAnsi" w:hAnsiTheme="minorHAnsi"/>
          <w:sz w:val="22"/>
          <w:szCs w:val="22"/>
          <w:lang w:val="en-AU"/>
        </w:rPr>
        <w:t xml:space="preserve">Extensive experience in tertiary teaching in the following areas: </w:t>
      </w:r>
      <w:r w:rsidRPr="004E774E">
        <w:rPr>
          <w:rFonts w:asciiTheme="minorHAnsi" w:hAnsiTheme="minorHAnsi"/>
          <w:sz w:val="22"/>
          <w:szCs w:val="22"/>
          <w:lang w:val="en-AU"/>
        </w:rPr>
        <w:t xml:space="preserve">biochemistry, cell biology, molecular genetics/genomics, </w:t>
      </w:r>
      <w:r>
        <w:rPr>
          <w:rFonts w:asciiTheme="minorHAnsi" w:hAnsiTheme="minorHAnsi"/>
          <w:sz w:val="22"/>
          <w:szCs w:val="22"/>
          <w:lang w:val="en-AU"/>
        </w:rPr>
        <w:t xml:space="preserve">biotechnology and/or </w:t>
      </w:r>
      <w:r w:rsidRPr="004E774E">
        <w:rPr>
          <w:rFonts w:asciiTheme="minorHAnsi" w:hAnsiTheme="minorHAnsi"/>
          <w:sz w:val="22"/>
          <w:szCs w:val="22"/>
          <w:lang w:val="en-AU"/>
        </w:rPr>
        <w:t>biomedicine</w:t>
      </w:r>
      <w:bookmarkEnd w:id="1"/>
    </w:p>
    <w:p w14:paraId="7B0B2047" w14:textId="55CC1C46" w:rsidR="000A4EFA" w:rsidRPr="001E5E5A" w:rsidRDefault="000A4EFA" w:rsidP="000A4EFA">
      <w:pPr>
        <w:pStyle w:val="ListParagraph"/>
        <w:numPr>
          <w:ilvl w:val="0"/>
          <w:numId w:val="2"/>
        </w:numPr>
        <w:spacing w:after="60" w:line="240" w:lineRule="atLeast"/>
        <w:jc w:val="both"/>
        <w:rPr>
          <w:rFonts w:asciiTheme="minorHAnsi" w:hAnsiTheme="minorHAnsi"/>
          <w:sz w:val="22"/>
          <w:szCs w:val="22"/>
          <w:lang w:val="en-AU"/>
        </w:rPr>
      </w:pPr>
      <w:r w:rsidRPr="001E5E5A">
        <w:rPr>
          <w:rFonts w:asciiTheme="minorHAnsi" w:hAnsiTheme="minorHAnsi"/>
          <w:sz w:val="22"/>
          <w:szCs w:val="22"/>
          <w:lang w:val="en-AU"/>
        </w:rPr>
        <w:t>Demonstrated effectiveness in teaching, curriculum development and subject coordination in face-to-face, blended and/or online modes with a commitment to excellence in teaching, as evidenced by sustained high results on student feedback on teaching surveys, teaching excellence awards or through other forms of evidence.</w:t>
      </w:r>
    </w:p>
    <w:p w14:paraId="4E81F90C" w14:textId="77777777" w:rsidR="000A4EFA" w:rsidRPr="001E5E5A" w:rsidRDefault="000A4EFA" w:rsidP="000A4EFA">
      <w:pPr>
        <w:pStyle w:val="ListParagraph"/>
        <w:numPr>
          <w:ilvl w:val="0"/>
          <w:numId w:val="2"/>
        </w:numPr>
        <w:spacing w:after="60" w:line="240" w:lineRule="atLeast"/>
        <w:jc w:val="both"/>
        <w:rPr>
          <w:rFonts w:asciiTheme="minorHAnsi" w:hAnsiTheme="minorHAnsi"/>
          <w:sz w:val="22"/>
          <w:szCs w:val="22"/>
          <w:lang w:val="en-AU"/>
        </w:rPr>
      </w:pPr>
      <w:r w:rsidRPr="001E5E5A">
        <w:rPr>
          <w:rFonts w:asciiTheme="minorHAnsi" w:hAnsiTheme="minorHAnsi"/>
          <w:sz w:val="22"/>
          <w:szCs w:val="22"/>
          <w:lang w:val="en-AU"/>
        </w:rPr>
        <w:t>Demonstrated evidence of innovative initiatives undertaken in the last three years that have improved the student experience, and the evaluation of effectiveness of these initiatives.</w:t>
      </w:r>
    </w:p>
    <w:p w14:paraId="08C17C72" w14:textId="77777777" w:rsidR="000A4EFA" w:rsidRPr="001E5E5A" w:rsidRDefault="000A4EFA" w:rsidP="000A4EFA">
      <w:pPr>
        <w:pStyle w:val="ListParagraph"/>
        <w:numPr>
          <w:ilvl w:val="0"/>
          <w:numId w:val="2"/>
        </w:numPr>
        <w:spacing w:after="60" w:line="240" w:lineRule="atLeast"/>
        <w:jc w:val="both"/>
        <w:rPr>
          <w:rFonts w:asciiTheme="minorHAnsi" w:hAnsiTheme="minorHAnsi"/>
          <w:sz w:val="22"/>
          <w:szCs w:val="22"/>
          <w:lang w:val="en-AU"/>
        </w:rPr>
      </w:pPr>
      <w:r w:rsidRPr="001E5E5A">
        <w:rPr>
          <w:rFonts w:asciiTheme="minorHAnsi" w:hAnsiTheme="minorHAnsi"/>
          <w:sz w:val="22"/>
          <w:szCs w:val="22"/>
          <w:lang w:val="en-AU"/>
        </w:rPr>
        <w:t>Demonstrated excellent verbal and written communication skills, including the ability to interact effectively, collaboratively and productively with staff and students from a diverse range of backgrounds.</w:t>
      </w:r>
    </w:p>
    <w:p w14:paraId="7FD3108A" w14:textId="6EE4D67C" w:rsidR="00E56FEF" w:rsidRDefault="00E56FEF" w:rsidP="000A4EFA">
      <w:pPr>
        <w:pStyle w:val="ListParagraph"/>
        <w:numPr>
          <w:ilvl w:val="0"/>
          <w:numId w:val="2"/>
        </w:numPr>
        <w:spacing w:after="60" w:line="240" w:lineRule="atLeast"/>
        <w:jc w:val="both"/>
        <w:rPr>
          <w:rFonts w:asciiTheme="minorHAnsi" w:hAnsiTheme="minorHAnsi"/>
          <w:sz w:val="22"/>
          <w:szCs w:val="22"/>
          <w:lang w:val="en-AU"/>
        </w:rPr>
      </w:pPr>
      <w:r>
        <w:rPr>
          <w:rFonts w:asciiTheme="minorHAnsi" w:hAnsiTheme="minorHAnsi"/>
          <w:sz w:val="22"/>
          <w:szCs w:val="22"/>
          <w:lang w:val="en-AU"/>
        </w:rPr>
        <w:t>Strong r</w:t>
      </w:r>
      <w:r w:rsidRPr="00E56FEF">
        <w:rPr>
          <w:rFonts w:asciiTheme="minorHAnsi" w:hAnsiTheme="minorHAnsi"/>
          <w:sz w:val="22"/>
          <w:szCs w:val="22"/>
          <w:lang w:val="en-AU"/>
        </w:rPr>
        <w:t>ecord of research publication</w:t>
      </w:r>
      <w:r>
        <w:rPr>
          <w:rFonts w:asciiTheme="minorHAnsi" w:hAnsiTheme="minorHAnsi"/>
          <w:sz w:val="22"/>
          <w:szCs w:val="22"/>
          <w:lang w:val="en-AU"/>
        </w:rPr>
        <w:t xml:space="preserve"> and conference presentation</w:t>
      </w:r>
      <w:r w:rsidR="00015242">
        <w:rPr>
          <w:rFonts w:asciiTheme="minorHAnsi" w:hAnsiTheme="minorHAnsi"/>
          <w:sz w:val="22"/>
          <w:szCs w:val="22"/>
          <w:lang w:val="en-AU"/>
        </w:rPr>
        <w:t>.</w:t>
      </w:r>
    </w:p>
    <w:p w14:paraId="0B25AD3F" w14:textId="5C053820" w:rsidR="00E56FEF" w:rsidRDefault="00A6758C" w:rsidP="000A4EFA">
      <w:pPr>
        <w:pStyle w:val="ListParagraph"/>
        <w:numPr>
          <w:ilvl w:val="0"/>
          <w:numId w:val="2"/>
        </w:numPr>
        <w:spacing w:after="60" w:line="240" w:lineRule="atLeast"/>
        <w:jc w:val="both"/>
        <w:rPr>
          <w:rFonts w:asciiTheme="minorHAnsi" w:hAnsiTheme="minorHAnsi"/>
          <w:sz w:val="22"/>
          <w:szCs w:val="22"/>
          <w:lang w:val="en-AU"/>
        </w:rPr>
      </w:pPr>
      <w:r w:rsidRPr="00A6758C">
        <w:rPr>
          <w:rFonts w:asciiTheme="minorHAnsi" w:hAnsiTheme="minorHAnsi"/>
          <w:sz w:val="22"/>
          <w:szCs w:val="22"/>
          <w:lang w:val="en-AU"/>
        </w:rPr>
        <w:t>Success in obtaining research funding from grants/contracts/consultancies</w:t>
      </w:r>
      <w:r w:rsidR="00015242">
        <w:rPr>
          <w:rFonts w:asciiTheme="minorHAnsi" w:hAnsiTheme="minorHAnsi"/>
          <w:sz w:val="22"/>
          <w:szCs w:val="22"/>
          <w:lang w:val="en-AU"/>
        </w:rPr>
        <w:t>.</w:t>
      </w:r>
    </w:p>
    <w:p w14:paraId="5BFE90F6" w14:textId="2D6EDC57" w:rsidR="00E56FEF" w:rsidRPr="001E5E5A" w:rsidRDefault="00A6758C" w:rsidP="000A4EFA">
      <w:pPr>
        <w:pStyle w:val="ListParagraph"/>
        <w:numPr>
          <w:ilvl w:val="0"/>
          <w:numId w:val="2"/>
        </w:numPr>
        <w:spacing w:after="60" w:line="240" w:lineRule="atLeast"/>
        <w:jc w:val="both"/>
        <w:rPr>
          <w:rFonts w:asciiTheme="minorHAnsi" w:hAnsiTheme="minorHAnsi"/>
          <w:sz w:val="22"/>
          <w:szCs w:val="22"/>
          <w:lang w:val="en-AU"/>
        </w:rPr>
      </w:pPr>
      <w:r w:rsidRPr="00A6758C">
        <w:rPr>
          <w:rFonts w:asciiTheme="minorHAnsi" w:hAnsiTheme="minorHAnsi"/>
          <w:sz w:val="22"/>
          <w:szCs w:val="22"/>
          <w:lang w:val="en-AU"/>
        </w:rPr>
        <w:t xml:space="preserve">Record of successful research student supervision </w:t>
      </w:r>
      <w:r w:rsidR="00015242">
        <w:rPr>
          <w:rFonts w:asciiTheme="minorHAnsi" w:hAnsiTheme="minorHAnsi"/>
          <w:sz w:val="22"/>
          <w:szCs w:val="22"/>
          <w:lang w:val="en-AU"/>
        </w:rPr>
        <w:t>(</w:t>
      </w:r>
      <w:r w:rsidRPr="00A6758C">
        <w:rPr>
          <w:rFonts w:asciiTheme="minorHAnsi" w:hAnsiTheme="minorHAnsi"/>
          <w:sz w:val="22"/>
          <w:szCs w:val="22"/>
          <w:lang w:val="en-AU"/>
        </w:rPr>
        <w:t>relative to opportunity</w:t>
      </w:r>
      <w:r w:rsidR="00015242">
        <w:rPr>
          <w:rFonts w:asciiTheme="minorHAnsi" w:hAnsiTheme="minorHAnsi"/>
          <w:sz w:val="22"/>
          <w:szCs w:val="22"/>
          <w:lang w:val="en-AU"/>
        </w:rPr>
        <w:t>).</w:t>
      </w:r>
    </w:p>
    <w:p w14:paraId="701367BD" w14:textId="2C7B7F53" w:rsidR="005D100A" w:rsidRDefault="005D100A" w:rsidP="005D100A">
      <w:pPr>
        <w:spacing w:after="60" w:line="240" w:lineRule="atLeast"/>
        <w:jc w:val="both"/>
        <w:rPr>
          <w:rFonts w:asciiTheme="minorHAnsi" w:hAnsiTheme="minorHAnsi"/>
          <w:sz w:val="22"/>
          <w:szCs w:val="22"/>
          <w:lang w:val="en-AU"/>
        </w:rPr>
      </w:pPr>
    </w:p>
    <w:p w14:paraId="5FACCF94" w14:textId="77777777" w:rsidR="00576E96" w:rsidRDefault="00576E96" w:rsidP="001E5E5A">
      <w:pPr>
        <w:rPr>
          <w:rFonts w:ascii="Calibri" w:hAnsi="Calibri" w:cs="Calibri"/>
          <w:b/>
          <w:bCs/>
          <w:color w:val="000000"/>
          <w:sz w:val="22"/>
          <w:szCs w:val="22"/>
          <w:lang w:val="en-AU" w:eastAsia="en-AU"/>
        </w:rPr>
      </w:pPr>
    </w:p>
    <w:p w14:paraId="77CFEAA3" w14:textId="77777777" w:rsidR="00C12F2A" w:rsidRDefault="00C12F2A" w:rsidP="001E5E5A">
      <w:pPr>
        <w:rPr>
          <w:rFonts w:ascii="Calibri" w:hAnsi="Calibri" w:cs="Calibri"/>
          <w:b/>
          <w:bCs/>
          <w:color w:val="000000"/>
          <w:sz w:val="22"/>
          <w:szCs w:val="22"/>
          <w:lang w:val="en-AU" w:eastAsia="en-AU"/>
        </w:rPr>
      </w:pPr>
    </w:p>
    <w:p w14:paraId="1126C090" w14:textId="3B9C575A" w:rsidR="001E5E5A" w:rsidRDefault="001E5E5A" w:rsidP="001E5E5A">
      <w:pPr>
        <w:rPr>
          <w:rFonts w:ascii="Calibri" w:hAnsi="Calibri" w:cs="Calibri"/>
          <w:b/>
          <w:bCs/>
          <w:color w:val="000000"/>
          <w:sz w:val="22"/>
          <w:szCs w:val="22"/>
          <w:lang w:val="en-AU" w:eastAsia="en-AU"/>
        </w:rPr>
      </w:pPr>
      <w:r>
        <w:rPr>
          <w:rFonts w:ascii="Calibri" w:hAnsi="Calibri" w:cs="Calibri"/>
          <w:b/>
          <w:bCs/>
          <w:color w:val="000000"/>
          <w:sz w:val="22"/>
          <w:szCs w:val="22"/>
          <w:lang w:val="en-AU" w:eastAsia="en-AU"/>
        </w:rPr>
        <w:lastRenderedPageBreak/>
        <w:t>Desirable Criteria</w:t>
      </w:r>
    </w:p>
    <w:p w14:paraId="16B60C23" w14:textId="77777777" w:rsidR="001E5E5A" w:rsidRDefault="001E5E5A" w:rsidP="001E5E5A">
      <w:pPr>
        <w:rPr>
          <w:rFonts w:ascii="Calibri" w:hAnsi="Calibri" w:cs="Calibri"/>
          <w:b/>
          <w:bCs/>
          <w:color w:val="000000"/>
          <w:sz w:val="22"/>
          <w:szCs w:val="22"/>
          <w:lang w:val="en-AU" w:eastAsia="en-AU"/>
        </w:rPr>
      </w:pPr>
    </w:p>
    <w:p w14:paraId="19CBE203" w14:textId="55E249C2" w:rsidR="00BD10E7" w:rsidRDefault="001E5E5A" w:rsidP="005402E9">
      <w:pPr>
        <w:rPr>
          <w:rFonts w:ascii="Calibri" w:hAnsi="Calibri" w:cs="Calibri"/>
          <w:b/>
          <w:bCs/>
          <w:color w:val="000000"/>
          <w:sz w:val="22"/>
          <w:szCs w:val="22"/>
          <w:lang w:val="en-AU" w:eastAsia="en-AU"/>
        </w:rPr>
      </w:pPr>
      <w:r w:rsidRPr="00DE4DF8">
        <w:rPr>
          <w:rFonts w:ascii="Calibri" w:hAnsi="Calibri" w:cs="Calibri"/>
          <w:color w:val="000000"/>
          <w:sz w:val="22"/>
          <w:szCs w:val="22"/>
          <w:lang w:val="en-AU" w:eastAsia="en-AU"/>
        </w:rPr>
        <w:t xml:space="preserve">Graduate Certificate in Higher Education or similar evidence of professional preparation for higher education teaching. </w:t>
      </w:r>
    </w:p>
    <w:p w14:paraId="3FC56CE7" w14:textId="77777777" w:rsidR="00576E96" w:rsidRDefault="00576E96" w:rsidP="00BD10E7">
      <w:pPr>
        <w:rPr>
          <w:rFonts w:ascii="Calibri" w:hAnsi="Calibri" w:cs="Calibri"/>
          <w:b/>
          <w:bCs/>
          <w:color w:val="000000"/>
          <w:sz w:val="22"/>
          <w:szCs w:val="22"/>
          <w:lang w:val="en-AU" w:eastAsia="en-AU"/>
        </w:rPr>
      </w:pPr>
    </w:p>
    <w:p w14:paraId="7F8C6FB4" w14:textId="77777777" w:rsidR="00576E96" w:rsidRDefault="00576E96" w:rsidP="00BD10E7">
      <w:pPr>
        <w:rPr>
          <w:rFonts w:ascii="Calibri" w:hAnsi="Calibri" w:cs="Calibri"/>
          <w:b/>
          <w:bCs/>
          <w:color w:val="000000"/>
          <w:sz w:val="22"/>
          <w:szCs w:val="22"/>
          <w:lang w:val="en-AU" w:eastAsia="en-AU"/>
        </w:rPr>
      </w:pPr>
    </w:p>
    <w:p w14:paraId="25A0B1F0" w14:textId="5A11EB02"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386C3CA8" w14:textId="77777777" w:rsidR="000A4EFA" w:rsidRPr="00654ACE" w:rsidRDefault="000A4EFA" w:rsidP="000A4EFA">
      <w:pPr>
        <w:pStyle w:val="ListParagraph"/>
        <w:numPr>
          <w:ilvl w:val="0"/>
          <w:numId w:val="5"/>
        </w:numPr>
        <w:spacing w:after="60" w:line="240" w:lineRule="atLeast"/>
        <w:jc w:val="both"/>
        <w:rPr>
          <w:rFonts w:asciiTheme="minorHAnsi" w:hAnsiTheme="minorHAnsi"/>
          <w:sz w:val="22"/>
          <w:szCs w:val="22"/>
          <w:lang w:val="en-AU"/>
        </w:rPr>
      </w:pPr>
      <w:r w:rsidRPr="00654ACE">
        <w:rPr>
          <w:rFonts w:asciiTheme="minorHAnsi" w:hAnsiTheme="minorHAnsi"/>
          <w:sz w:val="22"/>
          <w:szCs w:val="22"/>
          <w:lang w:val="en-AU"/>
        </w:rPr>
        <w:t>Knowledge of own strengths, weaknesses and biases – modifying behaviour, based on self-reflection and feedback, to respond to others with empathy and act on feedback to improve knowledge, skills and behaviour.</w:t>
      </w:r>
    </w:p>
    <w:p w14:paraId="2B5FBFC4" w14:textId="77777777" w:rsidR="000A4EFA" w:rsidRPr="00A6758C" w:rsidRDefault="000A4EFA" w:rsidP="000A4EFA">
      <w:pPr>
        <w:pStyle w:val="ListParagraph"/>
        <w:numPr>
          <w:ilvl w:val="0"/>
          <w:numId w:val="5"/>
        </w:numPr>
        <w:spacing w:after="60" w:line="240" w:lineRule="atLeast"/>
        <w:jc w:val="both"/>
        <w:rPr>
          <w:rFonts w:asciiTheme="minorHAnsi" w:hAnsiTheme="minorHAnsi"/>
          <w:color w:val="000000" w:themeColor="text1"/>
          <w:sz w:val="22"/>
          <w:szCs w:val="22"/>
          <w:lang w:val="en-AU"/>
        </w:rPr>
      </w:pPr>
      <w:r w:rsidRPr="00A6758C">
        <w:rPr>
          <w:rFonts w:asciiTheme="minorHAnsi" w:hAnsiTheme="minorHAnsi"/>
          <w:color w:val="000000" w:themeColor="text1"/>
          <w:sz w:val="22"/>
          <w:szCs w:val="22"/>
          <w:lang w:val="en-AU"/>
        </w:rPr>
        <w:t>Ability to work collaboratively, demonstrate inclusivity and tailor communication in a way that is meaningful to the audience – consistently modelling accountability, connectedness, innovation and care.</w:t>
      </w:r>
    </w:p>
    <w:p w14:paraId="134C87AA" w14:textId="77777777" w:rsidR="000A4EFA" w:rsidRPr="00654ACE" w:rsidRDefault="000A4EFA" w:rsidP="000A4EFA">
      <w:pPr>
        <w:pStyle w:val="ListParagraph"/>
        <w:numPr>
          <w:ilvl w:val="0"/>
          <w:numId w:val="5"/>
        </w:numPr>
        <w:spacing w:after="60" w:line="240" w:lineRule="atLeast"/>
        <w:jc w:val="both"/>
        <w:rPr>
          <w:rFonts w:asciiTheme="minorHAnsi" w:hAnsiTheme="minorHAnsi"/>
          <w:sz w:val="22"/>
          <w:szCs w:val="22"/>
          <w:lang w:val="en-AU"/>
        </w:rPr>
      </w:pPr>
      <w:r w:rsidRPr="00654ACE">
        <w:rPr>
          <w:rFonts w:asciiTheme="minorHAnsi" w:hAnsiTheme="minorHAnsi"/>
          <w:sz w:val="22"/>
          <w:szCs w:val="22"/>
          <w:lang w:val="en-AU"/>
        </w:rPr>
        <w:t>Demonstrated creative and critical thinking, ability to generate ideas to solve local problems and recommend improvements to current work practices.</w:t>
      </w:r>
    </w:p>
    <w:p w14:paraId="79FD46D7" w14:textId="77777777" w:rsidR="000A4EFA" w:rsidRPr="00654ACE" w:rsidRDefault="000A4EFA" w:rsidP="000A4EFA">
      <w:pPr>
        <w:pStyle w:val="ListParagraph"/>
        <w:numPr>
          <w:ilvl w:val="0"/>
          <w:numId w:val="5"/>
        </w:numPr>
        <w:spacing w:after="60" w:line="240" w:lineRule="atLeast"/>
        <w:jc w:val="both"/>
        <w:rPr>
          <w:rFonts w:asciiTheme="minorHAnsi" w:hAnsiTheme="minorHAnsi"/>
          <w:sz w:val="22"/>
          <w:szCs w:val="22"/>
          <w:lang w:val="en-AU"/>
        </w:rPr>
      </w:pPr>
      <w:r w:rsidRPr="00654ACE">
        <w:rPr>
          <w:rFonts w:asciiTheme="minorHAnsi" w:hAnsiTheme="minorHAnsi"/>
          <w:sz w:val="22"/>
          <w:szCs w:val="22"/>
          <w:lang w:val="en-AU"/>
        </w:rPr>
        <w:t>Ability to make sense of data to inform decision making – implementing ideas to improve local practices.</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0A4EFA">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0A4EFA">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A6758C" w:rsidRDefault="00465CA5" w:rsidP="00A86FEB">
      <w:pPr>
        <w:pStyle w:val="Default"/>
        <w:jc w:val="both"/>
        <w:rPr>
          <w:rFonts w:asciiTheme="minorHAnsi" w:hAnsiTheme="minorHAnsi" w:cstheme="minorHAnsi"/>
          <w:color w:val="000000" w:themeColor="text1"/>
          <w:sz w:val="22"/>
          <w:szCs w:val="22"/>
        </w:rPr>
      </w:pPr>
      <w:r w:rsidRPr="00A6758C">
        <w:rPr>
          <w:color w:val="000000" w:themeColor="text1"/>
          <w:sz w:val="22"/>
          <w:szCs w:val="22"/>
          <w:shd w:val="clear" w:color="auto" w:fill="FFFFFF"/>
        </w:rPr>
        <w:t xml:space="preserve">The position description is indicative of the initial expectation of the role and subject to changes to </w:t>
      </w:r>
      <w:proofErr w:type="gramStart"/>
      <w:r w:rsidRPr="00A6758C">
        <w:rPr>
          <w:color w:val="000000" w:themeColor="text1"/>
          <w:sz w:val="22"/>
          <w:szCs w:val="22"/>
          <w:shd w:val="clear" w:color="auto" w:fill="FFFFFF"/>
        </w:rPr>
        <w:t>University</w:t>
      </w:r>
      <w:proofErr w:type="gramEnd"/>
      <w:r w:rsidRPr="00A6758C">
        <w:rPr>
          <w:color w:val="000000" w:themeColor="text1"/>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4418EEDB"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1F3FEA21" w14:textId="77777777" w:rsidR="0075014F" w:rsidRDefault="0075014F" w:rsidP="0075014F">
      <w:pPr>
        <w:pStyle w:val="xmsonormal"/>
        <w:rPr>
          <w:b/>
          <w:bCs/>
        </w:rPr>
      </w:pPr>
      <w:bookmarkStart w:id="2" w:name="_Hlk97887926"/>
      <w:r>
        <w:rPr>
          <w:b/>
          <w:bCs/>
        </w:rPr>
        <w:t>Why La Trobe: </w:t>
      </w:r>
    </w:p>
    <w:p w14:paraId="7205C728" w14:textId="77777777" w:rsidR="0075014F" w:rsidRDefault="0075014F" w:rsidP="0075014F">
      <w:pPr>
        <w:pStyle w:val="xmsonormal"/>
        <w:rPr>
          <w:b/>
          <w:bCs/>
        </w:rPr>
      </w:pPr>
    </w:p>
    <w:p w14:paraId="62B63B32" w14:textId="77777777" w:rsidR="0075014F" w:rsidRDefault="0075014F" w:rsidP="0075014F">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0409DC23" w14:textId="77777777" w:rsidR="0075014F" w:rsidRDefault="0075014F" w:rsidP="0075014F">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094EDE92" w14:textId="77777777" w:rsidR="0075014F" w:rsidRDefault="0075014F" w:rsidP="0075014F">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31BD2ED4" w14:textId="77777777" w:rsidR="0075014F" w:rsidRDefault="0075014F" w:rsidP="0075014F">
      <w:pPr>
        <w:pStyle w:val="xmsonormal"/>
      </w:pPr>
      <w:r>
        <w:rPr>
          <w:rFonts w:ascii="Avenir" w:hAnsi="Avenir"/>
        </w:rPr>
        <w:t> </w:t>
      </w:r>
    </w:p>
    <w:p w14:paraId="41BA3FCD" w14:textId="77777777" w:rsidR="0075014F" w:rsidRDefault="0075014F" w:rsidP="0075014F">
      <w:pPr>
        <w:pStyle w:val="xmsonormal"/>
      </w:pPr>
      <w:r>
        <w:rPr>
          <w:rFonts w:ascii="Avenir" w:hAnsi="Avenir"/>
        </w:rPr>
        <w:t>This is more than just a job. Working at La Trobe offers opportunities to demonstrate excellence and transform lives. </w:t>
      </w:r>
    </w:p>
    <w:p w14:paraId="212E6B93" w14:textId="77777777" w:rsidR="0075014F" w:rsidRDefault="0075014F" w:rsidP="0075014F">
      <w:pPr>
        <w:pStyle w:val="xmsonormal"/>
      </w:pPr>
      <w:r>
        <w:rPr>
          <w:rFonts w:ascii="Avenir" w:hAnsi="Avenir"/>
        </w:rPr>
        <w:t> </w:t>
      </w:r>
    </w:p>
    <w:p w14:paraId="0CE1A08D" w14:textId="77777777" w:rsidR="0075014F" w:rsidRDefault="0075014F" w:rsidP="0075014F">
      <w:pPr>
        <w:pStyle w:val="xmsonormal"/>
      </w:pPr>
      <w:r>
        <w:rPr>
          <w:rFonts w:ascii="Avenir" w:hAnsi="Avenir"/>
        </w:rPr>
        <w:t>Here, you’ll join exceptional people, partners and communities, who power our operations with ambition and purpose. </w:t>
      </w:r>
    </w:p>
    <w:p w14:paraId="46D8F2E6" w14:textId="77777777" w:rsidR="0075014F" w:rsidRDefault="0075014F" w:rsidP="0075014F">
      <w:pPr>
        <w:pStyle w:val="xmsonormal"/>
      </w:pPr>
      <w:r>
        <w:rPr>
          <w:rFonts w:ascii="Avenir" w:hAnsi="Avenir"/>
        </w:rPr>
        <w:t> </w:t>
      </w:r>
    </w:p>
    <w:p w14:paraId="0B9020BA" w14:textId="77777777" w:rsidR="006E7141" w:rsidRPr="00CB12BE" w:rsidRDefault="006E7141" w:rsidP="006E7141">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 xml:space="preserve">Our success can be attributed to its strong sense of community. We have a long-standing </w:t>
      </w:r>
      <w:r w:rsidRPr="001F412C">
        <w:rPr>
          <w:rFonts w:ascii="Avenir" w:eastAsiaTheme="minorHAnsi" w:hAnsi="Avenir" w:cs="Calibri"/>
          <w:snapToGrid/>
          <w:sz w:val="22"/>
          <w:szCs w:val="22"/>
          <w:lang w:val="en-AU" w:eastAsia="en-AU"/>
        </w:rPr>
        <w:lastRenderedPageBreak/>
        <w:t>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5CC7E70A" w14:textId="33A1854E" w:rsidR="0075014F" w:rsidRDefault="0075014F" w:rsidP="0075014F">
      <w:pPr>
        <w:pStyle w:val="xmsonormal"/>
      </w:pPr>
      <w:r>
        <w:t> </w:t>
      </w:r>
    </w:p>
    <w:p w14:paraId="5683D93A" w14:textId="1B316262" w:rsidR="00A8245D" w:rsidRDefault="00A8245D" w:rsidP="0075014F">
      <w:pPr>
        <w:pStyle w:val="xmsonormal"/>
      </w:pPr>
    </w:p>
    <w:p w14:paraId="50981B0C" w14:textId="76528634" w:rsidR="00A8245D" w:rsidRDefault="00A8245D" w:rsidP="0075014F">
      <w:pPr>
        <w:pStyle w:val="xmsonormal"/>
      </w:pPr>
    </w:p>
    <w:p w14:paraId="56F379D7" w14:textId="55961E2C" w:rsidR="00A8245D" w:rsidRDefault="00A8245D" w:rsidP="0075014F">
      <w:pPr>
        <w:pStyle w:val="xmsonormal"/>
      </w:pPr>
    </w:p>
    <w:p w14:paraId="7B105B7E" w14:textId="77777777" w:rsidR="00A8245D" w:rsidRDefault="00A8245D" w:rsidP="0075014F">
      <w:pPr>
        <w:pStyle w:val="xmsonormal"/>
      </w:pPr>
    </w:p>
    <w:p w14:paraId="7BF7563A" w14:textId="77777777" w:rsidR="0075014F" w:rsidRDefault="0075014F" w:rsidP="0075014F">
      <w:pPr>
        <w:pStyle w:val="xmsonormal"/>
        <w:rPr>
          <w:b/>
          <w:bCs/>
        </w:rPr>
      </w:pPr>
      <w:r>
        <w:rPr>
          <w:b/>
          <w:bCs/>
        </w:rPr>
        <w:t>La Trobe’s Cultural Qualities:</w:t>
      </w:r>
    </w:p>
    <w:bookmarkEnd w:id="2"/>
    <w:p w14:paraId="5AB3E8FA" w14:textId="77D67E4B" w:rsidR="0075014F" w:rsidRDefault="0075014F" w:rsidP="0075014F">
      <w:pPr>
        <w:rPr>
          <w:noProof/>
        </w:rPr>
      </w:pPr>
    </w:p>
    <w:p w14:paraId="7AB7EF70" w14:textId="59404ECA" w:rsidR="00A8245D" w:rsidRDefault="00A8245D" w:rsidP="0075014F">
      <w:r>
        <w:rPr>
          <w:noProof/>
          <w:snapToGrid/>
        </w:rPr>
        <w:drawing>
          <wp:inline distT="0" distB="0" distL="0" distR="0" wp14:anchorId="131B75F9" wp14:editId="0D7DF15F">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32A2" w14:textId="77777777" w:rsidR="00BE4B5C" w:rsidRDefault="00BE4B5C">
      <w:r>
        <w:separator/>
      </w:r>
    </w:p>
  </w:endnote>
  <w:endnote w:type="continuationSeparator" w:id="0">
    <w:p w14:paraId="6AF15A1A" w14:textId="77777777" w:rsidR="00BE4B5C" w:rsidRDefault="00BE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7AAB8B46"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5E1277">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70EC" w14:textId="77777777" w:rsidR="00BE4B5C" w:rsidRDefault="00BE4B5C">
      <w:r>
        <w:separator/>
      </w:r>
    </w:p>
  </w:footnote>
  <w:footnote w:type="continuationSeparator" w:id="0">
    <w:p w14:paraId="2F5649D3" w14:textId="77777777" w:rsidR="00BE4B5C" w:rsidRDefault="00BE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2499F"/>
    <w:multiLevelType w:val="hybridMultilevel"/>
    <w:tmpl w:val="5F9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FC8C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887419">
    <w:abstractNumId w:val="1"/>
  </w:num>
  <w:num w:numId="2" w16cid:durableId="100689534">
    <w:abstractNumId w:val="4"/>
  </w:num>
  <w:num w:numId="3" w16cid:durableId="1526748539">
    <w:abstractNumId w:val="7"/>
  </w:num>
  <w:num w:numId="4" w16cid:durableId="50618962">
    <w:abstractNumId w:val="6"/>
  </w:num>
  <w:num w:numId="5" w16cid:durableId="767308586">
    <w:abstractNumId w:val="8"/>
  </w:num>
  <w:num w:numId="6" w16cid:durableId="846290542">
    <w:abstractNumId w:val="0"/>
  </w:num>
  <w:num w:numId="7" w16cid:durableId="66608937">
    <w:abstractNumId w:val="3"/>
  </w:num>
  <w:num w:numId="8" w16cid:durableId="1190413616">
    <w:abstractNumId w:val="2"/>
  </w:num>
  <w:num w:numId="9" w16cid:durableId="14402229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5242"/>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3C3"/>
    <w:rsid w:val="00097C85"/>
    <w:rsid w:val="000A332A"/>
    <w:rsid w:val="000A4EFA"/>
    <w:rsid w:val="000C3CB6"/>
    <w:rsid w:val="000D56F3"/>
    <w:rsid w:val="000D6A8C"/>
    <w:rsid w:val="000D7DE6"/>
    <w:rsid w:val="000E1206"/>
    <w:rsid w:val="000E282C"/>
    <w:rsid w:val="001019BE"/>
    <w:rsid w:val="00102234"/>
    <w:rsid w:val="0010248F"/>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5E5A"/>
    <w:rsid w:val="001E73C0"/>
    <w:rsid w:val="001F3D1D"/>
    <w:rsid w:val="001F6C45"/>
    <w:rsid w:val="001F7CC1"/>
    <w:rsid w:val="0020415A"/>
    <w:rsid w:val="00220596"/>
    <w:rsid w:val="0022183C"/>
    <w:rsid w:val="00224DD3"/>
    <w:rsid w:val="0022696B"/>
    <w:rsid w:val="002369E3"/>
    <w:rsid w:val="00236F82"/>
    <w:rsid w:val="0025091F"/>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B33"/>
    <w:rsid w:val="002A1F3A"/>
    <w:rsid w:val="002B0B9A"/>
    <w:rsid w:val="002B422D"/>
    <w:rsid w:val="002B6353"/>
    <w:rsid w:val="002B7179"/>
    <w:rsid w:val="002C106D"/>
    <w:rsid w:val="002C3B27"/>
    <w:rsid w:val="002E5029"/>
    <w:rsid w:val="002F1CB7"/>
    <w:rsid w:val="003109F5"/>
    <w:rsid w:val="00317DF2"/>
    <w:rsid w:val="00322992"/>
    <w:rsid w:val="00322B83"/>
    <w:rsid w:val="00332197"/>
    <w:rsid w:val="0033226C"/>
    <w:rsid w:val="00337E0A"/>
    <w:rsid w:val="00340895"/>
    <w:rsid w:val="00341F6D"/>
    <w:rsid w:val="003424E8"/>
    <w:rsid w:val="00345A34"/>
    <w:rsid w:val="0034773D"/>
    <w:rsid w:val="00347D7E"/>
    <w:rsid w:val="00350371"/>
    <w:rsid w:val="00361F4F"/>
    <w:rsid w:val="003641BA"/>
    <w:rsid w:val="003A1CFA"/>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23F24"/>
    <w:rsid w:val="00424E58"/>
    <w:rsid w:val="00431135"/>
    <w:rsid w:val="00434DBC"/>
    <w:rsid w:val="00435F63"/>
    <w:rsid w:val="00437F2C"/>
    <w:rsid w:val="00440992"/>
    <w:rsid w:val="00440CB4"/>
    <w:rsid w:val="004521AB"/>
    <w:rsid w:val="00455EC5"/>
    <w:rsid w:val="004566AD"/>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120C3"/>
    <w:rsid w:val="00521405"/>
    <w:rsid w:val="00522086"/>
    <w:rsid w:val="00524467"/>
    <w:rsid w:val="005274EB"/>
    <w:rsid w:val="005350D7"/>
    <w:rsid w:val="005402E9"/>
    <w:rsid w:val="00545851"/>
    <w:rsid w:val="00560D9F"/>
    <w:rsid w:val="00573BF8"/>
    <w:rsid w:val="00576E96"/>
    <w:rsid w:val="00581B8D"/>
    <w:rsid w:val="00587393"/>
    <w:rsid w:val="0059602C"/>
    <w:rsid w:val="005A771D"/>
    <w:rsid w:val="005B0A21"/>
    <w:rsid w:val="005B2180"/>
    <w:rsid w:val="005C69DB"/>
    <w:rsid w:val="005C7C84"/>
    <w:rsid w:val="005D100A"/>
    <w:rsid w:val="005E1277"/>
    <w:rsid w:val="005F03E3"/>
    <w:rsid w:val="005F1454"/>
    <w:rsid w:val="005F3321"/>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914B2"/>
    <w:rsid w:val="006A20AC"/>
    <w:rsid w:val="006A636C"/>
    <w:rsid w:val="006A7919"/>
    <w:rsid w:val="006B7417"/>
    <w:rsid w:val="006C3AEF"/>
    <w:rsid w:val="006C45D9"/>
    <w:rsid w:val="006D31A5"/>
    <w:rsid w:val="006D4583"/>
    <w:rsid w:val="006D6D72"/>
    <w:rsid w:val="006E0756"/>
    <w:rsid w:val="006E7141"/>
    <w:rsid w:val="006F0613"/>
    <w:rsid w:val="006F3406"/>
    <w:rsid w:val="006F5C66"/>
    <w:rsid w:val="007011D4"/>
    <w:rsid w:val="00706981"/>
    <w:rsid w:val="0071300D"/>
    <w:rsid w:val="00725112"/>
    <w:rsid w:val="00725B2D"/>
    <w:rsid w:val="00736054"/>
    <w:rsid w:val="00740906"/>
    <w:rsid w:val="0075014F"/>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1C1D"/>
    <w:rsid w:val="007B75FB"/>
    <w:rsid w:val="007C44D9"/>
    <w:rsid w:val="007C6192"/>
    <w:rsid w:val="007C7369"/>
    <w:rsid w:val="007C77A3"/>
    <w:rsid w:val="007E4E5D"/>
    <w:rsid w:val="007E5CD5"/>
    <w:rsid w:val="007F39E2"/>
    <w:rsid w:val="007F512E"/>
    <w:rsid w:val="007F6575"/>
    <w:rsid w:val="008019A4"/>
    <w:rsid w:val="0081535C"/>
    <w:rsid w:val="00823B6A"/>
    <w:rsid w:val="00830291"/>
    <w:rsid w:val="00842B6E"/>
    <w:rsid w:val="008458BD"/>
    <w:rsid w:val="00846C18"/>
    <w:rsid w:val="00865AF9"/>
    <w:rsid w:val="008678EA"/>
    <w:rsid w:val="00884F4D"/>
    <w:rsid w:val="00885A52"/>
    <w:rsid w:val="008A248A"/>
    <w:rsid w:val="008A4B2E"/>
    <w:rsid w:val="008A5260"/>
    <w:rsid w:val="008B0034"/>
    <w:rsid w:val="008B1944"/>
    <w:rsid w:val="008B1A35"/>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0D34"/>
    <w:rsid w:val="00966DE0"/>
    <w:rsid w:val="00970335"/>
    <w:rsid w:val="00970F02"/>
    <w:rsid w:val="0098228A"/>
    <w:rsid w:val="0098359C"/>
    <w:rsid w:val="00986CA6"/>
    <w:rsid w:val="00990932"/>
    <w:rsid w:val="009A15BA"/>
    <w:rsid w:val="009B2F16"/>
    <w:rsid w:val="009B6BB5"/>
    <w:rsid w:val="009C11A7"/>
    <w:rsid w:val="009D5B18"/>
    <w:rsid w:val="009E0A63"/>
    <w:rsid w:val="009F212E"/>
    <w:rsid w:val="009F641D"/>
    <w:rsid w:val="009F7B57"/>
    <w:rsid w:val="00A00AFE"/>
    <w:rsid w:val="00A02E8F"/>
    <w:rsid w:val="00A04189"/>
    <w:rsid w:val="00A1133C"/>
    <w:rsid w:val="00A13BB7"/>
    <w:rsid w:val="00A207BA"/>
    <w:rsid w:val="00A2623F"/>
    <w:rsid w:val="00A345AF"/>
    <w:rsid w:val="00A442D5"/>
    <w:rsid w:val="00A52E42"/>
    <w:rsid w:val="00A55BC3"/>
    <w:rsid w:val="00A60F34"/>
    <w:rsid w:val="00A64A18"/>
    <w:rsid w:val="00A6758C"/>
    <w:rsid w:val="00A67E1E"/>
    <w:rsid w:val="00A77FDD"/>
    <w:rsid w:val="00A8245D"/>
    <w:rsid w:val="00A83BAD"/>
    <w:rsid w:val="00A84992"/>
    <w:rsid w:val="00A861C0"/>
    <w:rsid w:val="00A86FEB"/>
    <w:rsid w:val="00A91018"/>
    <w:rsid w:val="00AA134A"/>
    <w:rsid w:val="00AA480C"/>
    <w:rsid w:val="00AA5846"/>
    <w:rsid w:val="00AA6D4E"/>
    <w:rsid w:val="00AB02EB"/>
    <w:rsid w:val="00AB1444"/>
    <w:rsid w:val="00AC2033"/>
    <w:rsid w:val="00AC23EB"/>
    <w:rsid w:val="00AC3447"/>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035D"/>
    <w:rsid w:val="00BB5F6A"/>
    <w:rsid w:val="00BB78CE"/>
    <w:rsid w:val="00BC2B9D"/>
    <w:rsid w:val="00BC772C"/>
    <w:rsid w:val="00BD10E7"/>
    <w:rsid w:val="00BE08F6"/>
    <w:rsid w:val="00BE1992"/>
    <w:rsid w:val="00BE1D29"/>
    <w:rsid w:val="00BE4B5C"/>
    <w:rsid w:val="00BE5C22"/>
    <w:rsid w:val="00BF0110"/>
    <w:rsid w:val="00BF51E6"/>
    <w:rsid w:val="00C02C2A"/>
    <w:rsid w:val="00C03F22"/>
    <w:rsid w:val="00C04F87"/>
    <w:rsid w:val="00C10337"/>
    <w:rsid w:val="00C12F2A"/>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20BC"/>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371A"/>
    <w:rsid w:val="00DF4608"/>
    <w:rsid w:val="00E01B9D"/>
    <w:rsid w:val="00E063D8"/>
    <w:rsid w:val="00E10BD6"/>
    <w:rsid w:val="00E12249"/>
    <w:rsid w:val="00E15D35"/>
    <w:rsid w:val="00E26E0B"/>
    <w:rsid w:val="00E35D5E"/>
    <w:rsid w:val="00E371B0"/>
    <w:rsid w:val="00E42ADC"/>
    <w:rsid w:val="00E528B2"/>
    <w:rsid w:val="00E5457A"/>
    <w:rsid w:val="00E56FEF"/>
    <w:rsid w:val="00E620F1"/>
    <w:rsid w:val="00E6356F"/>
    <w:rsid w:val="00E817F1"/>
    <w:rsid w:val="00E8202C"/>
    <w:rsid w:val="00E83708"/>
    <w:rsid w:val="00E87AC5"/>
    <w:rsid w:val="00E947B0"/>
    <w:rsid w:val="00E96D00"/>
    <w:rsid w:val="00E97E0E"/>
    <w:rsid w:val="00EA7384"/>
    <w:rsid w:val="00EA7BD7"/>
    <w:rsid w:val="00EB02FC"/>
    <w:rsid w:val="00EB0D18"/>
    <w:rsid w:val="00EB0F28"/>
    <w:rsid w:val="00EC62C4"/>
    <w:rsid w:val="00EE11DF"/>
    <w:rsid w:val="00EE4242"/>
    <w:rsid w:val="00EF653B"/>
    <w:rsid w:val="00EF79D2"/>
    <w:rsid w:val="00F01798"/>
    <w:rsid w:val="00F11BE5"/>
    <w:rsid w:val="00F16F51"/>
    <w:rsid w:val="00F210B0"/>
    <w:rsid w:val="00F21F64"/>
    <w:rsid w:val="00F23328"/>
    <w:rsid w:val="00F23858"/>
    <w:rsid w:val="00F2775A"/>
    <w:rsid w:val="00F37068"/>
    <w:rsid w:val="00F46467"/>
    <w:rsid w:val="00F5098F"/>
    <w:rsid w:val="00F50D81"/>
    <w:rsid w:val="00F56355"/>
    <w:rsid w:val="00F56ABC"/>
    <w:rsid w:val="00F61B21"/>
    <w:rsid w:val="00F63A6D"/>
    <w:rsid w:val="00F655E5"/>
    <w:rsid w:val="00F71882"/>
    <w:rsid w:val="00F72973"/>
    <w:rsid w:val="00F73E72"/>
    <w:rsid w:val="00F85BEB"/>
    <w:rsid w:val="00F874D8"/>
    <w:rsid w:val="00F90475"/>
    <w:rsid w:val="00F96597"/>
    <w:rsid w:val="00FA3950"/>
    <w:rsid w:val="00FC265F"/>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75014F"/>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A00AFE"/>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324">
      <w:bodyDiv w:val="1"/>
      <w:marLeft w:val="0"/>
      <w:marRight w:val="0"/>
      <w:marTop w:val="0"/>
      <w:marBottom w:val="0"/>
      <w:divBdr>
        <w:top w:val="none" w:sz="0" w:space="0" w:color="auto"/>
        <w:left w:val="none" w:sz="0" w:space="0" w:color="auto"/>
        <w:bottom w:val="none" w:sz="0" w:space="0" w:color="auto"/>
        <w:right w:val="none" w:sz="0" w:space="0" w:color="auto"/>
      </w:divBdr>
    </w:div>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27</TotalTime>
  <Pages>4</Pages>
  <Words>883</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6708</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Sheryl Agosta</cp:lastModifiedBy>
  <cp:revision>3</cp:revision>
  <cp:lastPrinted>2010-05-17T01:36:00Z</cp:lastPrinted>
  <dcterms:created xsi:type="dcterms:W3CDTF">2024-10-28T00:29:00Z</dcterms:created>
  <dcterms:modified xsi:type="dcterms:W3CDTF">2024-10-28T00:29:00Z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