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1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5647"/>
        <w:gridCol w:w="1596"/>
        <w:gridCol w:w="3135"/>
        <w:gridCol w:w="2052"/>
        <w:gridCol w:w="1539"/>
      </w:tblGrid>
      <w:tr w:rsidR="00576B31" w:rsidRPr="00576B31" w14:paraId="7F1ED10B" w14:textId="77777777" w:rsidTr="00624ECC">
        <w:tc>
          <w:tcPr>
            <w:tcW w:w="1245" w:type="dxa"/>
          </w:tcPr>
          <w:p w14:paraId="48B2D0BB"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Job Title</w:t>
            </w:r>
          </w:p>
        </w:tc>
        <w:tc>
          <w:tcPr>
            <w:tcW w:w="5647" w:type="dxa"/>
          </w:tcPr>
          <w:p w14:paraId="0EFE78B1" w14:textId="78935D91" w:rsidR="00576B31" w:rsidRPr="00576B31" w:rsidRDefault="00053B9E" w:rsidP="00624ECC">
            <w:pPr>
              <w:spacing w:before="60" w:after="60"/>
              <w:jc w:val="both"/>
              <w:rPr>
                <w:rFonts w:ascii="Arial" w:hAnsi="Arial" w:cs="Arial"/>
                <w:sz w:val="20"/>
                <w:szCs w:val="20"/>
                <w:lang w:val="en-US"/>
              </w:rPr>
            </w:pPr>
            <w:r w:rsidRPr="00053B9E">
              <w:rPr>
                <w:rFonts w:ascii="Arial" w:hAnsi="Arial" w:cs="Arial"/>
                <w:sz w:val="20"/>
                <w:szCs w:val="20"/>
                <w:lang w:val="en-US"/>
              </w:rPr>
              <w:t>Regional Program Manager, Disability and Brokered Services</w:t>
            </w:r>
          </w:p>
        </w:tc>
        <w:tc>
          <w:tcPr>
            <w:tcW w:w="1596" w:type="dxa"/>
          </w:tcPr>
          <w:p w14:paraId="5368E136"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Classification</w:t>
            </w:r>
          </w:p>
        </w:tc>
        <w:tc>
          <w:tcPr>
            <w:tcW w:w="3135" w:type="dxa"/>
          </w:tcPr>
          <w:p w14:paraId="7994B652" w14:textId="77777777" w:rsidR="00576B31" w:rsidRPr="00576B31" w:rsidRDefault="00D85CBE" w:rsidP="00624ECC">
            <w:pPr>
              <w:spacing w:before="60" w:after="60"/>
              <w:rPr>
                <w:rFonts w:ascii="Arial" w:hAnsi="Arial" w:cs="Arial"/>
                <w:sz w:val="20"/>
                <w:szCs w:val="20"/>
              </w:rPr>
            </w:pPr>
            <w:r>
              <w:rPr>
                <w:rFonts w:ascii="Arial" w:hAnsi="Arial" w:cs="Arial"/>
                <w:sz w:val="20"/>
                <w:szCs w:val="20"/>
              </w:rPr>
              <w:t>AHP3</w:t>
            </w:r>
          </w:p>
        </w:tc>
        <w:tc>
          <w:tcPr>
            <w:tcW w:w="2052" w:type="dxa"/>
          </w:tcPr>
          <w:p w14:paraId="59236298"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Position Number</w:t>
            </w:r>
          </w:p>
        </w:tc>
        <w:tc>
          <w:tcPr>
            <w:tcW w:w="1539" w:type="dxa"/>
          </w:tcPr>
          <w:p w14:paraId="3D8A5655" w14:textId="0A1E49CE" w:rsidR="00576B31" w:rsidRPr="00576B31" w:rsidRDefault="007118EC" w:rsidP="00A32AA2">
            <w:pPr>
              <w:spacing w:before="60" w:after="60"/>
              <w:rPr>
                <w:rFonts w:ascii="Arial" w:hAnsi="Arial" w:cs="Arial"/>
                <w:sz w:val="20"/>
                <w:szCs w:val="20"/>
              </w:rPr>
            </w:pPr>
            <w:r w:rsidRPr="007118EC">
              <w:rPr>
                <w:rFonts w:ascii="Arial" w:hAnsi="Arial" w:cs="Arial"/>
                <w:sz w:val="20"/>
                <w:szCs w:val="20"/>
              </w:rPr>
              <w:t>P2</w:t>
            </w:r>
            <w:r w:rsidR="00053B9E">
              <w:rPr>
                <w:rFonts w:ascii="Arial" w:hAnsi="Arial" w:cs="Arial"/>
                <w:sz w:val="20"/>
                <w:szCs w:val="20"/>
              </w:rPr>
              <w:t>0441</w:t>
            </w:r>
          </w:p>
        </w:tc>
      </w:tr>
      <w:tr w:rsidR="00576B31" w:rsidRPr="00576B31" w14:paraId="0982922D" w14:textId="77777777" w:rsidTr="00624ECC">
        <w:trPr>
          <w:trHeight w:val="236"/>
        </w:trPr>
        <w:tc>
          <w:tcPr>
            <w:tcW w:w="1245" w:type="dxa"/>
          </w:tcPr>
          <w:p w14:paraId="5C468EDA"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LHN</w:t>
            </w:r>
          </w:p>
        </w:tc>
        <w:tc>
          <w:tcPr>
            <w:tcW w:w="5647" w:type="dxa"/>
          </w:tcPr>
          <w:p w14:paraId="19E324C7" w14:textId="77777777" w:rsidR="00576B31" w:rsidRPr="00576B31" w:rsidRDefault="005E2DB1" w:rsidP="00624ECC">
            <w:pPr>
              <w:spacing w:before="60" w:after="60"/>
              <w:rPr>
                <w:rFonts w:ascii="Arial" w:hAnsi="Arial" w:cs="Arial"/>
                <w:sz w:val="20"/>
                <w:szCs w:val="20"/>
              </w:rPr>
            </w:pPr>
            <w:r>
              <w:rPr>
                <w:rFonts w:ascii="Arial" w:hAnsi="Arial" w:cs="Arial"/>
                <w:sz w:val="20"/>
                <w:szCs w:val="20"/>
              </w:rPr>
              <w:t>Riverland Mallee Coorong LHN</w:t>
            </w:r>
            <w:r w:rsidR="005F32F0">
              <w:rPr>
                <w:rFonts w:ascii="Arial" w:hAnsi="Arial" w:cs="Arial"/>
                <w:sz w:val="20"/>
                <w:szCs w:val="20"/>
              </w:rPr>
              <w:t xml:space="preserve"> (RMCLHN)</w:t>
            </w:r>
          </w:p>
        </w:tc>
        <w:tc>
          <w:tcPr>
            <w:tcW w:w="1596" w:type="dxa"/>
          </w:tcPr>
          <w:p w14:paraId="3A06A921"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Term</w:t>
            </w:r>
          </w:p>
        </w:tc>
        <w:tc>
          <w:tcPr>
            <w:tcW w:w="3135" w:type="dxa"/>
          </w:tcPr>
          <w:p w14:paraId="2C9331BA" w14:textId="77777777" w:rsidR="00576B31" w:rsidRPr="00576B31" w:rsidRDefault="007118EC" w:rsidP="00FA3FE7">
            <w:pPr>
              <w:spacing w:before="60" w:after="60"/>
              <w:rPr>
                <w:rFonts w:ascii="Arial" w:hAnsi="Arial" w:cs="Arial"/>
                <w:sz w:val="20"/>
                <w:szCs w:val="20"/>
                <w:lang w:val="en-US"/>
              </w:rPr>
            </w:pPr>
            <w:r>
              <w:rPr>
                <w:rFonts w:ascii="Arial" w:hAnsi="Arial" w:cs="Arial"/>
                <w:sz w:val="20"/>
                <w:szCs w:val="20"/>
                <w:lang w:val="en-US"/>
              </w:rPr>
              <w:t>Temporary</w:t>
            </w:r>
          </w:p>
        </w:tc>
        <w:tc>
          <w:tcPr>
            <w:tcW w:w="2052" w:type="dxa"/>
          </w:tcPr>
          <w:p w14:paraId="25E78523"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Position Created</w:t>
            </w:r>
          </w:p>
        </w:tc>
        <w:tc>
          <w:tcPr>
            <w:tcW w:w="1539" w:type="dxa"/>
          </w:tcPr>
          <w:p w14:paraId="3DEB5E04" w14:textId="77777777" w:rsidR="00576B31" w:rsidRPr="00576B31" w:rsidRDefault="00576B31" w:rsidP="00624ECC">
            <w:pPr>
              <w:spacing w:before="60" w:after="60"/>
              <w:rPr>
                <w:rFonts w:ascii="Arial" w:hAnsi="Arial" w:cs="Arial"/>
                <w:sz w:val="20"/>
                <w:szCs w:val="20"/>
              </w:rPr>
            </w:pPr>
          </w:p>
        </w:tc>
      </w:tr>
      <w:tr w:rsidR="00576B31" w:rsidRPr="00576B31" w14:paraId="49E5689A" w14:textId="77777777" w:rsidTr="00624ECC">
        <w:tc>
          <w:tcPr>
            <w:tcW w:w="1245" w:type="dxa"/>
          </w:tcPr>
          <w:p w14:paraId="712E9034"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Area</w:t>
            </w:r>
          </w:p>
        </w:tc>
        <w:tc>
          <w:tcPr>
            <w:tcW w:w="5647" w:type="dxa"/>
          </w:tcPr>
          <w:p w14:paraId="225EFC26" w14:textId="77777777" w:rsidR="00F0336C" w:rsidRPr="00576B31" w:rsidRDefault="005E2DB1" w:rsidP="00624ECC">
            <w:pPr>
              <w:spacing w:before="60" w:after="60"/>
              <w:rPr>
                <w:rFonts w:ascii="Arial" w:hAnsi="Arial" w:cs="Arial"/>
                <w:sz w:val="20"/>
                <w:szCs w:val="20"/>
                <w:lang w:val="en-US"/>
              </w:rPr>
            </w:pPr>
            <w:r>
              <w:rPr>
                <w:rFonts w:ascii="Arial" w:hAnsi="Arial" w:cs="Arial"/>
                <w:sz w:val="20"/>
                <w:szCs w:val="20"/>
                <w:lang w:val="en-US"/>
              </w:rPr>
              <w:t>Country Health Connect</w:t>
            </w:r>
          </w:p>
        </w:tc>
        <w:tc>
          <w:tcPr>
            <w:tcW w:w="1596" w:type="dxa"/>
          </w:tcPr>
          <w:p w14:paraId="30FC0EF4"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FTE</w:t>
            </w:r>
          </w:p>
        </w:tc>
        <w:tc>
          <w:tcPr>
            <w:tcW w:w="3135" w:type="dxa"/>
          </w:tcPr>
          <w:p w14:paraId="50D6759D" w14:textId="77777777" w:rsidR="00576B31" w:rsidRPr="00576B31" w:rsidRDefault="00042199" w:rsidP="00BF0015">
            <w:pPr>
              <w:spacing w:before="60" w:after="60"/>
              <w:rPr>
                <w:rFonts w:ascii="Arial" w:hAnsi="Arial" w:cs="Arial"/>
                <w:sz w:val="20"/>
                <w:szCs w:val="20"/>
                <w:lang w:val="en-US"/>
              </w:rPr>
            </w:pPr>
            <w:r>
              <w:rPr>
                <w:rFonts w:ascii="Arial" w:hAnsi="Arial" w:cs="Arial"/>
                <w:sz w:val="20"/>
                <w:szCs w:val="20"/>
                <w:lang w:val="en-US"/>
              </w:rPr>
              <w:t>1.0</w:t>
            </w:r>
            <w:r w:rsidR="00A32AA2">
              <w:rPr>
                <w:rFonts w:ascii="Arial" w:hAnsi="Arial" w:cs="Arial"/>
                <w:sz w:val="20"/>
                <w:szCs w:val="20"/>
                <w:lang w:val="en-US"/>
              </w:rPr>
              <w:t>FTE</w:t>
            </w:r>
          </w:p>
        </w:tc>
        <w:tc>
          <w:tcPr>
            <w:tcW w:w="2052" w:type="dxa"/>
          </w:tcPr>
          <w:p w14:paraId="4E6AF31B"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Last Updated</w:t>
            </w:r>
          </w:p>
        </w:tc>
        <w:tc>
          <w:tcPr>
            <w:tcW w:w="1539" w:type="dxa"/>
          </w:tcPr>
          <w:p w14:paraId="77FD424C" w14:textId="2920B185" w:rsidR="00576B31" w:rsidRPr="00576B31" w:rsidRDefault="00053B9E" w:rsidP="005F32F0">
            <w:pPr>
              <w:spacing w:before="60" w:after="60"/>
              <w:rPr>
                <w:rFonts w:ascii="Arial" w:hAnsi="Arial" w:cs="Arial"/>
                <w:sz w:val="20"/>
                <w:szCs w:val="20"/>
              </w:rPr>
            </w:pPr>
            <w:r>
              <w:rPr>
                <w:rFonts w:ascii="Arial" w:hAnsi="Arial" w:cs="Arial"/>
                <w:sz w:val="20"/>
                <w:szCs w:val="20"/>
              </w:rPr>
              <w:t>May 2023</w:t>
            </w:r>
          </w:p>
        </w:tc>
      </w:tr>
      <w:tr w:rsidR="00FA3FE7" w:rsidRPr="00FA3FE7" w14:paraId="1D1A1651" w14:textId="77777777" w:rsidTr="00042199">
        <w:trPr>
          <w:trHeight w:val="654"/>
        </w:trPr>
        <w:tc>
          <w:tcPr>
            <w:tcW w:w="15214" w:type="dxa"/>
            <w:gridSpan w:val="6"/>
          </w:tcPr>
          <w:p w14:paraId="00EAB3B1" w14:textId="77777777" w:rsidR="007118EC" w:rsidRPr="000808B0" w:rsidRDefault="00FA3FE7" w:rsidP="007118EC">
            <w:pPr>
              <w:tabs>
                <w:tab w:val="left" w:pos="522"/>
              </w:tabs>
              <w:rPr>
                <w:rFonts w:ascii="Arial" w:hAnsi="Arial" w:cs="Arial"/>
                <w:sz w:val="20"/>
                <w:szCs w:val="20"/>
              </w:rPr>
            </w:pPr>
            <w:r w:rsidRPr="00FA3FE7">
              <w:rPr>
                <w:rFonts w:ascii="Arial" w:hAnsi="Arial" w:cs="Arial"/>
                <w:b/>
                <w:sz w:val="20"/>
                <w:szCs w:val="20"/>
              </w:rPr>
              <w:t>Criminal History Clearance Requirements:</w:t>
            </w:r>
            <w:r w:rsidRPr="00FA3FE7">
              <w:rPr>
                <w:rFonts w:ascii="Arial" w:hAnsi="Arial" w:cs="Arial"/>
                <w:b/>
                <w:sz w:val="20"/>
                <w:szCs w:val="20"/>
              </w:rPr>
              <w:tab/>
            </w:r>
            <w:r w:rsidRPr="00FA3FE7">
              <w:rPr>
                <w:rFonts w:ascii="Arial" w:hAnsi="Arial" w:cs="Arial"/>
                <w:b/>
                <w:sz w:val="20"/>
                <w:szCs w:val="20"/>
              </w:rPr>
              <w:tab/>
            </w:r>
            <w:r w:rsidR="007118EC" w:rsidRPr="000808B0">
              <w:rPr>
                <w:rFonts w:ascii="Arial" w:hAnsi="Arial" w:cs="Arial"/>
                <w:sz w:val="20"/>
                <w:szCs w:val="20"/>
              </w:rPr>
              <w:fldChar w:fldCharType="begin">
                <w:ffData>
                  <w:name w:val="Check1"/>
                  <w:enabled/>
                  <w:calcOnExit w:val="0"/>
                  <w:checkBox>
                    <w:sizeAuto/>
                    <w:default w:val="1"/>
                  </w:checkBox>
                </w:ffData>
              </w:fldChar>
            </w:r>
            <w:bookmarkStart w:id="0" w:name="Check1"/>
            <w:r w:rsidR="007118EC" w:rsidRPr="000808B0">
              <w:rPr>
                <w:rFonts w:ascii="Arial" w:hAnsi="Arial" w:cs="Arial"/>
                <w:sz w:val="20"/>
                <w:szCs w:val="20"/>
              </w:rPr>
              <w:instrText xml:space="preserve"> FORMCHECKBOX </w:instrText>
            </w:r>
            <w:r w:rsidR="005161B4">
              <w:rPr>
                <w:rFonts w:ascii="Arial" w:hAnsi="Arial" w:cs="Arial"/>
                <w:sz w:val="20"/>
                <w:szCs w:val="20"/>
              </w:rPr>
            </w:r>
            <w:r w:rsidR="005161B4">
              <w:rPr>
                <w:rFonts w:ascii="Arial" w:hAnsi="Arial" w:cs="Arial"/>
                <w:sz w:val="20"/>
                <w:szCs w:val="20"/>
              </w:rPr>
              <w:fldChar w:fldCharType="separate"/>
            </w:r>
            <w:r w:rsidR="007118EC" w:rsidRPr="000808B0">
              <w:rPr>
                <w:rFonts w:ascii="Arial" w:hAnsi="Arial" w:cs="Arial"/>
                <w:sz w:val="20"/>
                <w:szCs w:val="20"/>
              </w:rPr>
              <w:fldChar w:fldCharType="end"/>
            </w:r>
            <w:bookmarkEnd w:id="0"/>
            <w:r w:rsidR="007118EC" w:rsidRPr="000808B0">
              <w:rPr>
                <w:rFonts w:ascii="Arial" w:hAnsi="Arial" w:cs="Arial"/>
                <w:sz w:val="20"/>
                <w:szCs w:val="20"/>
              </w:rPr>
              <w:tab/>
              <w:t xml:space="preserve">DHS Working </w:t>
            </w:r>
            <w:proofErr w:type="gramStart"/>
            <w:r w:rsidR="007118EC" w:rsidRPr="000808B0">
              <w:rPr>
                <w:rFonts w:ascii="Arial" w:hAnsi="Arial" w:cs="Arial"/>
                <w:sz w:val="20"/>
                <w:szCs w:val="20"/>
              </w:rPr>
              <w:t>With</w:t>
            </w:r>
            <w:proofErr w:type="gramEnd"/>
            <w:r w:rsidR="007118EC" w:rsidRPr="000808B0">
              <w:rPr>
                <w:rFonts w:ascii="Arial" w:hAnsi="Arial" w:cs="Arial"/>
                <w:sz w:val="20"/>
                <w:szCs w:val="20"/>
              </w:rPr>
              <w:t xml:space="preserve"> Children Check (WWCC)</w:t>
            </w:r>
          </w:p>
          <w:p w14:paraId="46FC3550" w14:textId="77777777" w:rsidR="007118EC" w:rsidRPr="000808B0" w:rsidRDefault="007118EC" w:rsidP="007118EC">
            <w:pPr>
              <w:tabs>
                <w:tab w:val="left" w:pos="522"/>
              </w:tabs>
              <w:ind w:left="4544"/>
              <w:rPr>
                <w:rFonts w:ascii="Arial" w:hAnsi="Arial" w:cs="Arial"/>
                <w:sz w:val="20"/>
                <w:szCs w:val="20"/>
              </w:rPr>
            </w:pPr>
            <w:r>
              <w:rPr>
                <w:rFonts w:ascii="Arial" w:hAnsi="Arial" w:cs="Arial"/>
                <w:sz w:val="20"/>
                <w:szCs w:val="20"/>
              </w:rPr>
              <w:t xml:space="preserve">         </w:t>
            </w:r>
            <w:r w:rsidRPr="000808B0">
              <w:rPr>
                <w:rFonts w:ascii="Arial" w:hAnsi="Arial" w:cs="Arial"/>
                <w:sz w:val="20"/>
                <w:szCs w:val="20"/>
              </w:rPr>
              <w:fldChar w:fldCharType="begin">
                <w:ffData>
                  <w:name w:val=""/>
                  <w:enabled/>
                  <w:calcOnExit w:val="0"/>
                  <w:checkBox>
                    <w:sizeAuto/>
                    <w:default w:val="1"/>
                  </w:checkBox>
                </w:ffData>
              </w:fldChar>
            </w:r>
            <w:r w:rsidRPr="000808B0">
              <w:rPr>
                <w:rFonts w:ascii="Arial" w:hAnsi="Arial" w:cs="Arial"/>
                <w:sz w:val="20"/>
                <w:szCs w:val="20"/>
              </w:rPr>
              <w:instrText xml:space="preserve"> FORMCHECKBOX </w:instrText>
            </w:r>
            <w:r w:rsidR="005161B4">
              <w:rPr>
                <w:rFonts w:ascii="Arial" w:hAnsi="Arial" w:cs="Arial"/>
                <w:sz w:val="20"/>
                <w:szCs w:val="20"/>
              </w:rPr>
            </w:r>
            <w:r w:rsidR="005161B4">
              <w:rPr>
                <w:rFonts w:ascii="Arial" w:hAnsi="Arial" w:cs="Arial"/>
                <w:sz w:val="20"/>
                <w:szCs w:val="20"/>
              </w:rPr>
              <w:fldChar w:fldCharType="separate"/>
            </w:r>
            <w:r w:rsidRPr="000808B0">
              <w:rPr>
                <w:rFonts w:ascii="Arial" w:hAnsi="Arial" w:cs="Arial"/>
                <w:sz w:val="20"/>
                <w:szCs w:val="20"/>
              </w:rPr>
              <w:fldChar w:fldCharType="end"/>
            </w:r>
            <w:r w:rsidRPr="000808B0">
              <w:rPr>
                <w:rFonts w:ascii="Arial" w:hAnsi="Arial" w:cs="Arial"/>
                <w:sz w:val="20"/>
                <w:szCs w:val="20"/>
              </w:rPr>
              <w:tab/>
            </w:r>
            <w:r>
              <w:rPr>
                <w:rFonts w:ascii="Arial" w:hAnsi="Arial" w:cs="Arial"/>
                <w:sz w:val="20"/>
                <w:szCs w:val="20"/>
              </w:rPr>
              <w:t>NDIS Worker Screening Check</w:t>
            </w:r>
          </w:p>
          <w:p w14:paraId="549617C0" w14:textId="77777777" w:rsidR="00FA3FE7" w:rsidRPr="00FA3FE7" w:rsidRDefault="007118EC" w:rsidP="007118EC">
            <w:pPr>
              <w:spacing w:before="60" w:after="60"/>
              <w:rPr>
                <w:rFonts w:ascii="Arial" w:hAnsi="Arial" w:cs="Arial"/>
                <w:color w:val="FF0000"/>
                <w:sz w:val="20"/>
                <w:szCs w:val="20"/>
              </w:rPr>
            </w:pPr>
            <w:r>
              <w:rPr>
                <w:rFonts w:ascii="Arial" w:hAnsi="Arial" w:cs="Arial"/>
                <w:sz w:val="20"/>
                <w:szCs w:val="20"/>
              </w:rPr>
              <w:t xml:space="preserve">                                                                                           </w:t>
            </w:r>
            <w:r w:rsidRPr="000808B0">
              <w:rPr>
                <w:rFonts w:ascii="Arial" w:hAnsi="Arial" w:cs="Arial"/>
                <w:sz w:val="20"/>
                <w:szCs w:val="20"/>
              </w:rPr>
              <w:fldChar w:fldCharType="begin">
                <w:ffData>
                  <w:name w:val="Check2"/>
                  <w:enabled/>
                  <w:calcOnExit w:val="0"/>
                  <w:checkBox>
                    <w:sizeAuto/>
                    <w:default w:val="1"/>
                  </w:checkBox>
                </w:ffData>
              </w:fldChar>
            </w:r>
            <w:bookmarkStart w:id="1" w:name="Check2"/>
            <w:r w:rsidRPr="000808B0">
              <w:rPr>
                <w:rFonts w:ascii="Arial" w:hAnsi="Arial" w:cs="Arial"/>
                <w:sz w:val="20"/>
                <w:szCs w:val="20"/>
              </w:rPr>
              <w:instrText xml:space="preserve"> FORMCHECKBOX </w:instrText>
            </w:r>
            <w:r w:rsidR="005161B4">
              <w:rPr>
                <w:rFonts w:ascii="Arial" w:hAnsi="Arial" w:cs="Arial"/>
                <w:sz w:val="20"/>
                <w:szCs w:val="20"/>
              </w:rPr>
            </w:r>
            <w:r w:rsidR="005161B4">
              <w:rPr>
                <w:rFonts w:ascii="Arial" w:hAnsi="Arial" w:cs="Arial"/>
                <w:sz w:val="20"/>
                <w:szCs w:val="20"/>
              </w:rPr>
              <w:fldChar w:fldCharType="separate"/>
            </w:r>
            <w:r w:rsidRPr="000808B0">
              <w:rPr>
                <w:rFonts w:ascii="Arial" w:hAnsi="Arial" w:cs="Arial"/>
                <w:sz w:val="20"/>
                <w:szCs w:val="20"/>
              </w:rPr>
              <w:fldChar w:fldCharType="end"/>
            </w:r>
            <w:bookmarkEnd w:id="1"/>
            <w:r w:rsidRPr="000808B0">
              <w:rPr>
                <w:rFonts w:ascii="Arial" w:hAnsi="Arial" w:cs="Arial"/>
                <w:sz w:val="20"/>
                <w:szCs w:val="20"/>
              </w:rPr>
              <w:tab/>
              <w:t xml:space="preserve">NPC – </w:t>
            </w:r>
            <w:r w:rsidRPr="008E3E4E">
              <w:rPr>
                <w:rFonts w:ascii="Arial" w:hAnsi="Arial" w:cs="Arial"/>
                <w:sz w:val="20"/>
                <w:szCs w:val="20"/>
              </w:rPr>
              <w:t>Unsupervised contact with vulnerable groups</w:t>
            </w:r>
          </w:p>
        </w:tc>
      </w:tr>
      <w:tr w:rsidR="00042199" w:rsidRPr="00FA3FE7" w14:paraId="0767EA25" w14:textId="77777777" w:rsidTr="00A850D2">
        <w:tc>
          <w:tcPr>
            <w:tcW w:w="15214" w:type="dxa"/>
            <w:gridSpan w:val="6"/>
          </w:tcPr>
          <w:p w14:paraId="28A9D3FB" w14:textId="57A3CD21" w:rsidR="00042199" w:rsidRDefault="00042199" w:rsidP="00042199">
            <w:pPr>
              <w:jc w:val="both"/>
              <w:rPr>
                <w:rFonts w:ascii="Arial" w:hAnsi="Arial" w:cs="Arial"/>
                <w:sz w:val="20"/>
                <w:szCs w:val="20"/>
              </w:rPr>
            </w:pPr>
            <w:r>
              <w:rPr>
                <w:rFonts w:ascii="Arial" w:hAnsi="Arial" w:cs="Arial"/>
                <w:b/>
                <w:sz w:val="20"/>
                <w:szCs w:val="20"/>
              </w:rPr>
              <w:t>Immunisation Risk Category: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B37A80">
              <w:rPr>
                <w:sz w:val="20"/>
                <w:szCs w:val="20"/>
              </w:rPr>
              <w:fldChar w:fldCharType="begin">
                <w:ffData>
                  <w:name w:val=""/>
                  <w:enabled/>
                  <w:calcOnExit w:val="0"/>
                  <w:checkBox>
                    <w:sizeAuto/>
                    <w:default w:val="1"/>
                  </w:checkBox>
                </w:ffData>
              </w:fldChar>
            </w:r>
            <w:r w:rsidR="00B37A80">
              <w:rPr>
                <w:sz w:val="20"/>
                <w:szCs w:val="20"/>
              </w:rPr>
              <w:instrText xml:space="preserve"> FORMCHECKBOX </w:instrText>
            </w:r>
            <w:r w:rsidR="005161B4">
              <w:rPr>
                <w:sz w:val="20"/>
                <w:szCs w:val="20"/>
              </w:rPr>
            </w:r>
            <w:r w:rsidR="005161B4">
              <w:rPr>
                <w:sz w:val="20"/>
                <w:szCs w:val="20"/>
              </w:rPr>
              <w:fldChar w:fldCharType="separate"/>
            </w:r>
            <w:r w:rsidR="00B37A80">
              <w:rPr>
                <w:sz w:val="20"/>
                <w:szCs w:val="20"/>
              </w:rPr>
              <w:fldChar w:fldCharType="end"/>
            </w:r>
            <w:r>
              <w:rPr>
                <w:sz w:val="20"/>
                <w:szCs w:val="20"/>
              </w:rPr>
              <w:tab/>
            </w:r>
            <w:r>
              <w:rPr>
                <w:rFonts w:ascii="Arial" w:hAnsi="Arial" w:cs="Arial"/>
                <w:sz w:val="20"/>
                <w:szCs w:val="20"/>
              </w:rPr>
              <w:t xml:space="preserve">Category A </w:t>
            </w:r>
          </w:p>
          <w:p w14:paraId="3BBCBBEA" w14:textId="77777777" w:rsidR="005161B4" w:rsidRDefault="00042199" w:rsidP="005161B4">
            <w:pPr>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161B4">
              <w:rPr>
                <w:sz w:val="20"/>
                <w:szCs w:val="20"/>
              </w:rPr>
            </w:r>
            <w:r w:rsidR="005161B4">
              <w:rPr>
                <w:sz w:val="20"/>
                <w:szCs w:val="20"/>
              </w:rPr>
              <w:fldChar w:fldCharType="separate"/>
            </w:r>
            <w:r>
              <w:rPr>
                <w:sz w:val="20"/>
                <w:szCs w:val="20"/>
              </w:rPr>
              <w:fldChar w:fldCharType="end"/>
            </w:r>
            <w:r>
              <w:rPr>
                <w:sz w:val="20"/>
                <w:szCs w:val="20"/>
              </w:rPr>
              <w:tab/>
            </w:r>
            <w:r>
              <w:rPr>
                <w:rFonts w:ascii="Arial" w:hAnsi="Arial" w:cs="Arial"/>
                <w:sz w:val="20"/>
                <w:szCs w:val="20"/>
              </w:rPr>
              <w:t xml:space="preserve">Category B </w:t>
            </w:r>
          </w:p>
          <w:p w14:paraId="2FDE8A2F" w14:textId="1127B7A4" w:rsidR="00042199" w:rsidRPr="00FA3FE7" w:rsidRDefault="00042199" w:rsidP="005161B4">
            <w:pPr>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37A80">
              <w:rPr>
                <w:sz w:val="20"/>
                <w:szCs w:val="20"/>
              </w:rPr>
              <w:fldChar w:fldCharType="begin">
                <w:ffData>
                  <w:name w:val=""/>
                  <w:enabled/>
                  <w:calcOnExit w:val="0"/>
                  <w:checkBox>
                    <w:sizeAuto/>
                    <w:default w:val="0"/>
                  </w:checkBox>
                </w:ffData>
              </w:fldChar>
            </w:r>
            <w:r w:rsidR="00B37A80">
              <w:rPr>
                <w:sz w:val="20"/>
                <w:szCs w:val="20"/>
              </w:rPr>
              <w:instrText xml:space="preserve"> FORMCHECKBOX </w:instrText>
            </w:r>
            <w:r w:rsidR="005161B4">
              <w:rPr>
                <w:sz w:val="20"/>
                <w:szCs w:val="20"/>
              </w:rPr>
            </w:r>
            <w:r w:rsidR="005161B4">
              <w:rPr>
                <w:sz w:val="20"/>
                <w:szCs w:val="20"/>
              </w:rPr>
              <w:fldChar w:fldCharType="separate"/>
            </w:r>
            <w:r w:rsidR="00B37A80">
              <w:rPr>
                <w:sz w:val="20"/>
                <w:szCs w:val="20"/>
              </w:rPr>
              <w:fldChar w:fldCharType="end"/>
            </w:r>
            <w:r>
              <w:rPr>
                <w:sz w:val="20"/>
                <w:szCs w:val="20"/>
              </w:rPr>
              <w:tab/>
            </w:r>
            <w:r>
              <w:rPr>
                <w:rFonts w:ascii="Arial" w:hAnsi="Arial" w:cs="Arial"/>
                <w:sz w:val="20"/>
                <w:szCs w:val="20"/>
              </w:rPr>
              <w:t xml:space="preserve">Category C </w:t>
            </w:r>
          </w:p>
        </w:tc>
      </w:tr>
    </w:tbl>
    <w:p w14:paraId="388E4257" w14:textId="77777777" w:rsidR="00576B31" w:rsidRDefault="00576B31" w:rsidP="00576B31">
      <w:pPr>
        <w:rPr>
          <w:sz w:val="18"/>
          <w:szCs w:val="18"/>
        </w:rPr>
      </w:pPr>
    </w:p>
    <w:p w14:paraId="4493E696" w14:textId="77777777" w:rsidR="00FA3FE7" w:rsidRPr="00576B31" w:rsidRDefault="00FA3FE7" w:rsidP="00576B31">
      <w:pPr>
        <w:rPr>
          <w:sz w:val="18"/>
          <w:szCs w:val="18"/>
        </w:rPr>
      </w:pPr>
    </w:p>
    <w:tbl>
      <w:tblPr>
        <w:tblW w:w="15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1"/>
      </w:tblGrid>
      <w:tr w:rsidR="00576B31" w:rsidRPr="00576B31" w14:paraId="119A2B6E" w14:textId="77777777" w:rsidTr="00624ECC">
        <w:tc>
          <w:tcPr>
            <w:tcW w:w="15271" w:type="dxa"/>
            <w:tcBorders>
              <w:top w:val="single" w:sz="4" w:space="0" w:color="auto"/>
            </w:tcBorders>
          </w:tcPr>
          <w:p w14:paraId="7901E04E" w14:textId="77777777" w:rsidR="00576B31" w:rsidRPr="00576B31" w:rsidRDefault="00576B31" w:rsidP="00624ECC">
            <w:pPr>
              <w:spacing w:after="120" w:line="240" w:lineRule="exact"/>
              <w:jc w:val="both"/>
              <w:rPr>
                <w:rFonts w:ascii="Arial" w:hAnsi="Arial" w:cs="Arial"/>
                <w:sz w:val="20"/>
                <w:szCs w:val="20"/>
                <w:lang w:val="en-US"/>
              </w:rPr>
            </w:pPr>
            <w:r w:rsidRPr="00576B31">
              <w:rPr>
                <w:rFonts w:ascii="Arial" w:hAnsi="Arial" w:cs="Arial"/>
                <w:b/>
                <w:sz w:val="20"/>
                <w:szCs w:val="20"/>
              </w:rPr>
              <w:t>Broad Purpose of the Position</w:t>
            </w:r>
            <w:r w:rsidRPr="00576B31">
              <w:rPr>
                <w:rFonts w:ascii="Arial" w:hAnsi="Arial" w:cs="Arial"/>
                <w:sz w:val="20"/>
                <w:szCs w:val="20"/>
                <w:lang w:val="en-US"/>
              </w:rPr>
              <w:t xml:space="preserve">  </w:t>
            </w:r>
          </w:p>
          <w:p w14:paraId="28195718" w14:textId="25A7B434" w:rsidR="00053B9E" w:rsidRPr="00053B9E" w:rsidRDefault="00053B9E" w:rsidP="00053B9E">
            <w:pPr>
              <w:spacing w:after="120" w:line="240" w:lineRule="exact"/>
              <w:jc w:val="both"/>
              <w:rPr>
                <w:rFonts w:ascii="Arial" w:hAnsi="Arial" w:cs="Arial"/>
                <w:sz w:val="20"/>
                <w:szCs w:val="20"/>
                <w:lang w:val="en-US"/>
              </w:rPr>
            </w:pPr>
            <w:r w:rsidRPr="00053B9E">
              <w:rPr>
                <w:rFonts w:ascii="Arial" w:hAnsi="Arial" w:cs="Arial"/>
                <w:sz w:val="20"/>
                <w:szCs w:val="20"/>
                <w:lang w:val="en-US"/>
              </w:rPr>
              <w:t xml:space="preserve">The Regional Program Manager, Disability and Brokered Services is an experienced and highly competent clinician who uses their knowledge and experience to provide co-ordination and strategic oversight of multi-disciplinary client care across Riverland Mallee Coorong (RMC) Community Health Services. The Program Manager is responsible for working collaboratively with the Regional Community Health Leadership Team and key stakeholders to support the development and implementation of efficient, contemporary models of service provision with a focus on disability and brokered services. The Program Manager is responsible for contributing to improvements in the quality, </w:t>
            </w:r>
            <w:proofErr w:type="gramStart"/>
            <w:r w:rsidRPr="00053B9E">
              <w:rPr>
                <w:rFonts w:ascii="Arial" w:hAnsi="Arial" w:cs="Arial"/>
                <w:sz w:val="20"/>
                <w:szCs w:val="20"/>
                <w:lang w:val="en-US"/>
              </w:rPr>
              <w:t>safety</w:t>
            </w:r>
            <w:proofErr w:type="gramEnd"/>
            <w:r w:rsidRPr="00053B9E">
              <w:rPr>
                <w:rFonts w:ascii="Arial" w:hAnsi="Arial" w:cs="Arial"/>
                <w:sz w:val="20"/>
                <w:szCs w:val="20"/>
                <w:lang w:val="en-US"/>
              </w:rPr>
              <w:t xml:space="preserve"> and community needs-driven distribution of services within the Riverland Mallee Coorong region, and works with allied health staff, managers and other stakeholders on model of care and workforce development initiatives.     </w:t>
            </w:r>
          </w:p>
          <w:p w14:paraId="6F2F0E61" w14:textId="3FFAD65D" w:rsidR="00053B9E" w:rsidRPr="00053B9E" w:rsidRDefault="00053B9E" w:rsidP="00053B9E">
            <w:pPr>
              <w:spacing w:after="120" w:line="240" w:lineRule="exact"/>
              <w:jc w:val="both"/>
              <w:rPr>
                <w:rFonts w:ascii="Arial" w:hAnsi="Arial" w:cs="Arial"/>
                <w:sz w:val="20"/>
                <w:szCs w:val="20"/>
                <w:lang w:val="en-US"/>
              </w:rPr>
            </w:pPr>
            <w:r w:rsidRPr="00053B9E">
              <w:rPr>
                <w:rFonts w:ascii="Arial" w:hAnsi="Arial" w:cs="Arial"/>
                <w:sz w:val="20"/>
                <w:szCs w:val="20"/>
                <w:lang w:val="en-US"/>
              </w:rPr>
              <w:t xml:space="preserve">The Program Manager is responsible for ensuring systems and processes are in place for clinical governance and safe quality service provision. The role strategically oversees the monitoring and reporting of activity levels, resource allocation, program outputs and review of strategies to ensure compliance with performance standards. The Program Manager works closely with the </w:t>
            </w:r>
            <w:r>
              <w:rPr>
                <w:rFonts w:ascii="Arial" w:hAnsi="Arial" w:cs="Arial"/>
                <w:sz w:val="20"/>
                <w:szCs w:val="20"/>
                <w:lang w:val="en-US"/>
              </w:rPr>
              <w:t xml:space="preserve">Operations Manager, Allied Health </w:t>
            </w:r>
            <w:r w:rsidRPr="00053B9E">
              <w:rPr>
                <w:rFonts w:ascii="Arial" w:hAnsi="Arial" w:cs="Arial"/>
                <w:sz w:val="20"/>
                <w:szCs w:val="20"/>
                <w:lang w:val="en-US"/>
              </w:rPr>
              <w:t xml:space="preserve">to ensure effective management and sustainable development of disability and brokered programs and services. </w:t>
            </w:r>
          </w:p>
          <w:p w14:paraId="7B479732" w14:textId="77777777" w:rsidR="00053B9E" w:rsidRPr="00053B9E" w:rsidRDefault="00053B9E" w:rsidP="00053B9E">
            <w:pPr>
              <w:spacing w:after="120" w:line="240" w:lineRule="exact"/>
              <w:jc w:val="both"/>
              <w:rPr>
                <w:rFonts w:ascii="Arial" w:hAnsi="Arial" w:cs="Arial"/>
                <w:sz w:val="20"/>
                <w:szCs w:val="20"/>
                <w:lang w:val="en-US"/>
              </w:rPr>
            </w:pPr>
            <w:r w:rsidRPr="00053B9E">
              <w:rPr>
                <w:rFonts w:ascii="Arial" w:hAnsi="Arial" w:cs="Arial"/>
                <w:sz w:val="20"/>
                <w:szCs w:val="20"/>
                <w:lang w:val="en-US"/>
              </w:rPr>
              <w:t xml:space="preserve">The Program Manager is required to oversee and report on the financial variances applicable to the programs managed. The role will be required to assist in the preparation of budgets and negotiating contractual obligations with funding bodies. </w:t>
            </w:r>
          </w:p>
          <w:p w14:paraId="04805207" w14:textId="77777777" w:rsidR="00053B9E" w:rsidRPr="00053B9E" w:rsidRDefault="00053B9E" w:rsidP="00053B9E">
            <w:pPr>
              <w:spacing w:after="120" w:line="240" w:lineRule="exact"/>
              <w:jc w:val="both"/>
              <w:rPr>
                <w:rFonts w:ascii="Arial" w:hAnsi="Arial" w:cs="Arial"/>
                <w:sz w:val="20"/>
                <w:szCs w:val="20"/>
                <w:lang w:val="en-US"/>
              </w:rPr>
            </w:pPr>
            <w:r w:rsidRPr="00053B9E">
              <w:rPr>
                <w:rFonts w:ascii="Arial" w:hAnsi="Arial" w:cs="Arial"/>
                <w:sz w:val="20"/>
                <w:szCs w:val="20"/>
                <w:lang w:val="en-US"/>
              </w:rPr>
              <w:t xml:space="preserve">As a member of the Regional Community Health Leadership Team, the Program Manager will contribute a program perspective to strategic and business planning for the Riverland Mallee Coorong Community Health Unit. </w:t>
            </w:r>
          </w:p>
          <w:p w14:paraId="555DFC05" w14:textId="420141AE" w:rsidR="005F32F0" w:rsidRPr="00576B31" w:rsidRDefault="00053B9E" w:rsidP="00053B9E">
            <w:pPr>
              <w:spacing w:after="120" w:line="240" w:lineRule="exact"/>
              <w:jc w:val="both"/>
              <w:rPr>
                <w:rFonts w:ascii="Arial" w:hAnsi="Arial" w:cs="Arial"/>
                <w:sz w:val="20"/>
                <w:szCs w:val="20"/>
                <w:lang w:val="en-US"/>
              </w:rPr>
            </w:pPr>
            <w:r w:rsidRPr="00053B9E">
              <w:rPr>
                <w:rFonts w:ascii="Arial" w:hAnsi="Arial" w:cs="Arial"/>
                <w:sz w:val="20"/>
                <w:szCs w:val="20"/>
                <w:lang w:val="en-US"/>
              </w:rPr>
              <w:t xml:space="preserve">Employees in this role accept accountability for the multi-disciplinary outcomes in the community health setting; for addressing inconsistencies between practice and policy; and for developing team performance and a positive work culture in the interest of patient/ client outcomes. </w:t>
            </w:r>
          </w:p>
        </w:tc>
      </w:tr>
      <w:tr w:rsidR="00576B31" w:rsidRPr="00576B31" w14:paraId="4BB46C44" w14:textId="77777777" w:rsidTr="00624ECC">
        <w:tc>
          <w:tcPr>
            <w:tcW w:w="15271" w:type="dxa"/>
          </w:tcPr>
          <w:p w14:paraId="6280C5BE" w14:textId="77777777" w:rsidR="00576B31" w:rsidRPr="00576B31" w:rsidRDefault="00576B31" w:rsidP="00624ECC">
            <w:pPr>
              <w:spacing w:before="60"/>
              <w:rPr>
                <w:rFonts w:ascii="Arial" w:hAnsi="Arial" w:cs="Arial"/>
                <w:b/>
                <w:sz w:val="20"/>
                <w:szCs w:val="20"/>
              </w:rPr>
            </w:pPr>
            <w:r w:rsidRPr="00576B31">
              <w:rPr>
                <w:rFonts w:ascii="Arial" w:hAnsi="Arial" w:cs="Arial"/>
                <w:b/>
                <w:sz w:val="20"/>
                <w:szCs w:val="20"/>
              </w:rPr>
              <w:t>Qualifications</w:t>
            </w:r>
          </w:p>
          <w:p w14:paraId="03075780" w14:textId="4541901F" w:rsidR="007118EC" w:rsidRPr="005161B4" w:rsidRDefault="007118EC" w:rsidP="00240DF6">
            <w:pPr>
              <w:spacing w:before="60" w:after="60"/>
              <w:rPr>
                <w:rFonts w:ascii="Arial" w:hAnsi="Arial" w:cs="Arial"/>
                <w:sz w:val="20"/>
                <w:szCs w:val="20"/>
                <w:lang w:val="en-US"/>
              </w:rPr>
            </w:pPr>
            <w:r w:rsidRPr="007118EC">
              <w:rPr>
                <w:rFonts w:ascii="Arial" w:hAnsi="Arial" w:cs="Arial"/>
                <w:sz w:val="20"/>
                <w:szCs w:val="20"/>
                <w:lang w:val="en-US"/>
              </w:rPr>
              <w:t xml:space="preserve">Must hold a </w:t>
            </w:r>
            <w:proofErr w:type="spellStart"/>
            <w:r w:rsidRPr="007118EC">
              <w:rPr>
                <w:rFonts w:ascii="Arial" w:hAnsi="Arial" w:cs="Arial"/>
                <w:sz w:val="20"/>
                <w:szCs w:val="20"/>
                <w:lang w:val="en-US"/>
              </w:rPr>
              <w:t>recognised</w:t>
            </w:r>
            <w:proofErr w:type="spellEnd"/>
            <w:r w:rsidRPr="007118EC">
              <w:rPr>
                <w:rFonts w:ascii="Arial" w:hAnsi="Arial" w:cs="Arial"/>
                <w:sz w:val="20"/>
                <w:szCs w:val="20"/>
                <w:lang w:val="en-US"/>
              </w:rPr>
              <w:t xml:space="preserve"> qualification within the </w:t>
            </w:r>
            <w:r w:rsidR="00053B9E">
              <w:rPr>
                <w:rFonts w:ascii="Arial" w:hAnsi="Arial" w:cs="Arial"/>
                <w:sz w:val="20"/>
                <w:szCs w:val="20"/>
                <w:lang w:val="en-US"/>
              </w:rPr>
              <w:t>relevant allied health</w:t>
            </w:r>
            <w:r w:rsidRPr="007118EC">
              <w:rPr>
                <w:rFonts w:ascii="Arial" w:hAnsi="Arial" w:cs="Arial"/>
                <w:sz w:val="20"/>
                <w:szCs w:val="20"/>
                <w:lang w:val="en-US"/>
              </w:rPr>
              <w:t xml:space="preserve"> profession and be eligible for practicing membership of the relevant Professional Association. For those professions requiring Registration, all requirements to obtain and maintain current registration must be fulfilled. For self-regulated professions it is desirable to participate in the professional association accredited continuing professional development program.  </w:t>
            </w:r>
          </w:p>
        </w:tc>
      </w:tr>
      <w:tr w:rsidR="005161B4" w:rsidRPr="00576B31" w14:paraId="2AA1E8FC" w14:textId="77777777" w:rsidTr="00624ECC">
        <w:tc>
          <w:tcPr>
            <w:tcW w:w="15271" w:type="dxa"/>
          </w:tcPr>
          <w:p w14:paraId="2073E10B" w14:textId="77777777" w:rsidR="005161B4" w:rsidRPr="00545DBC" w:rsidRDefault="005161B4" w:rsidP="005161B4">
            <w:pPr>
              <w:spacing w:before="60"/>
              <w:rPr>
                <w:rFonts w:ascii="Arial" w:hAnsi="Arial" w:cs="Arial"/>
                <w:b/>
                <w:color w:val="000000"/>
                <w:sz w:val="20"/>
                <w:szCs w:val="20"/>
              </w:rPr>
            </w:pPr>
            <w:r w:rsidRPr="00545DBC">
              <w:rPr>
                <w:rFonts w:ascii="Arial" w:hAnsi="Arial" w:cs="Arial"/>
                <w:b/>
                <w:color w:val="000000"/>
                <w:sz w:val="20"/>
                <w:szCs w:val="20"/>
              </w:rPr>
              <w:t>Cultural Statement</w:t>
            </w:r>
          </w:p>
          <w:p w14:paraId="3C4E806F" w14:textId="0BD0099C" w:rsidR="005161B4" w:rsidRPr="005161B4" w:rsidRDefault="005161B4" w:rsidP="005161B4">
            <w:pPr>
              <w:spacing w:before="60"/>
              <w:rPr>
                <w:rFonts w:ascii="Arial" w:hAnsi="Arial" w:cs="Arial"/>
                <w:b/>
                <w:sz w:val="20"/>
                <w:szCs w:val="20"/>
              </w:rPr>
            </w:pPr>
            <w:r w:rsidRPr="005161B4">
              <w:rPr>
                <w:rFonts w:ascii="Arial" w:hAnsi="Arial" w:cs="Arial"/>
                <w:color w:val="000000"/>
                <w:sz w:val="20"/>
              </w:rPr>
              <w:t xml:space="preserve">Riverland Mallee Coorong Local Health Network (RMCLHN) welcomes Aboriginal and Torres Strait Islander people and values the expertise, cultural </w:t>
            </w:r>
            <w:proofErr w:type="gramStart"/>
            <w:r w:rsidRPr="005161B4">
              <w:rPr>
                <w:rFonts w:ascii="Arial" w:hAnsi="Arial" w:cs="Arial"/>
                <w:color w:val="000000"/>
                <w:sz w:val="20"/>
              </w:rPr>
              <w:t>knowledge</w:t>
            </w:r>
            <w:proofErr w:type="gramEnd"/>
            <w:r w:rsidRPr="005161B4">
              <w:rPr>
                <w:rFonts w:ascii="Arial" w:hAnsi="Arial" w:cs="Arial"/>
                <w:color w:val="000000"/>
                <w:sz w:val="20"/>
              </w:rPr>
              <w:t xml:space="preserve"> and life experiences they bring to the workplace. RMCLHN is a culturally inclusive work environment that is respectful of Aboriginal and Torres Strait Islander culture.</w:t>
            </w:r>
          </w:p>
        </w:tc>
      </w:tr>
    </w:tbl>
    <w:p w14:paraId="3E300B3A" w14:textId="77777777" w:rsidR="005161B4" w:rsidRDefault="005161B4">
      <w:r>
        <w:br w:type="page"/>
      </w:r>
    </w:p>
    <w:tbl>
      <w:tblPr>
        <w:tblW w:w="15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4782"/>
        <w:gridCol w:w="3483"/>
        <w:gridCol w:w="5016"/>
      </w:tblGrid>
      <w:tr w:rsidR="00FA3FE7" w:rsidRPr="002569BA" w14:paraId="1E8C3DC2" w14:textId="77777777" w:rsidTr="00A850D2">
        <w:tc>
          <w:tcPr>
            <w:tcW w:w="15271" w:type="dxa"/>
            <w:gridSpan w:val="4"/>
          </w:tcPr>
          <w:p w14:paraId="63AA5CD4" w14:textId="7F42BBEA" w:rsidR="00FA3FE7" w:rsidRDefault="00FA3FE7" w:rsidP="00A850D2">
            <w:pPr>
              <w:spacing w:before="60"/>
              <w:rPr>
                <w:rFonts w:ascii="Arial" w:hAnsi="Arial" w:cs="Arial"/>
                <w:b/>
                <w:sz w:val="20"/>
                <w:szCs w:val="20"/>
              </w:rPr>
            </w:pPr>
            <w:r>
              <w:rPr>
                <w:rFonts w:ascii="Arial" w:hAnsi="Arial" w:cs="Arial"/>
                <w:b/>
                <w:sz w:val="20"/>
                <w:szCs w:val="20"/>
              </w:rPr>
              <w:lastRenderedPageBreak/>
              <w:t>Handling of Official Information</w:t>
            </w:r>
          </w:p>
          <w:p w14:paraId="19B826BB" w14:textId="77777777" w:rsidR="00FA3FE7" w:rsidRPr="00545DBC" w:rsidRDefault="00FA3FE7" w:rsidP="00A850D2">
            <w:pPr>
              <w:spacing w:before="60"/>
              <w:rPr>
                <w:rFonts w:ascii="Arial" w:hAnsi="Arial" w:cs="Arial"/>
                <w:b/>
                <w:sz w:val="20"/>
                <w:szCs w:val="20"/>
              </w:rPr>
            </w:pPr>
            <w:r w:rsidRPr="00545DBC">
              <w:rPr>
                <w:rFonts w:ascii="Arial" w:hAnsi="Arial" w:cs="Arial"/>
                <w:color w:val="000000"/>
                <w:sz w:val="20"/>
                <w:szCs w:val="20"/>
                <w:lang w:val="en-GB" w:eastAsia="en-US"/>
              </w:rPr>
              <w:t>By virtue of their duties, SA Health employees frequently access, otherwise deal with, and/or are aware of, information that needs to be treated as confidential.</w:t>
            </w:r>
          </w:p>
          <w:p w14:paraId="48B2951F" w14:textId="77777777" w:rsidR="00FA3FE7" w:rsidRPr="00545DBC" w:rsidRDefault="00FA3FE7" w:rsidP="00A850D2">
            <w:pPr>
              <w:autoSpaceDE w:val="0"/>
              <w:autoSpaceDN w:val="0"/>
              <w:jc w:val="both"/>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not access or attempt to access official information, including confidential patient information other than in connection with the performance by them of their duties and/or as authorised.</w:t>
            </w:r>
          </w:p>
          <w:p w14:paraId="060FA127" w14:textId="77777777" w:rsidR="00FA3FE7" w:rsidRPr="00545DBC" w:rsidRDefault="00FA3FE7" w:rsidP="00A850D2">
            <w:pPr>
              <w:autoSpaceDE w:val="0"/>
              <w:autoSpaceDN w:val="0"/>
              <w:jc w:val="both"/>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not misuse information gained in their official capacity.</w:t>
            </w:r>
          </w:p>
          <w:p w14:paraId="20A6154F" w14:textId="77777777" w:rsidR="00FA3FE7" w:rsidRPr="00545DBC" w:rsidRDefault="00FA3FE7" w:rsidP="00A850D2">
            <w:pPr>
              <w:spacing w:before="60"/>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FA3FE7" w:rsidRPr="002569BA" w14:paraId="54A9EDC4" w14:textId="77777777" w:rsidTr="00A850D2">
        <w:tc>
          <w:tcPr>
            <w:tcW w:w="15271" w:type="dxa"/>
            <w:gridSpan w:val="4"/>
          </w:tcPr>
          <w:p w14:paraId="052A0EF3" w14:textId="77777777" w:rsidR="00FA3FE7" w:rsidRPr="00545DBC" w:rsidRDefault="00FA3FE7" w:rsidP="00A850D2">
            <w:pPr>
              <w:spacing w:before="60"/>
              <w:rPr>
                <w:rFonts w:ascii="Arial" w:hAnsi="Arial" w:cs="Arial"/>
                <w:b/>
                <w:color w:val="000000"/>
                <w:sz w:val="20"/>
                <w:szCs w:val="20"/>
              </w:rPr>
            </w:pPr>
            <w:r w:rsidRPr="00545DBC">
              <w:rPr>
                <w:rFonts w:ascii="Arial" w:hAnsi="Arial" w:cs="Arial"/>
                <w:b/>
                <w:color w:val="000000"/>
                <w:sz w:val="20"/>
                <w:szCs w:val="20"/>
              </w:rPr>
              <w:t>White Ribbon</w:t>
            </w:r>
          </w:p>
          <w:p w14:paraId="398C4117" w14:textId="77777777" w:rsidR="00FA3FE7" w:rsidRPr="00545DBC" w:rsidRDefault="00FA3FE7" w:rsidP="00A850D2">
            <w:pPr>
              <w:spacing w:before="60"/>
              <w:rPr>
                <w:rFonts w:ascii="Arial" w:hAnsi="Arial" w:cs="Arial"/>
                <w:color w:val="000000"/>
                <w:sz w:val="20"/>
                <w:szCs w:val="20"/>
              </w:rPr>
            </w:pPr>
            <w:r w:rsidRPr="00545DBC">
              <w:rPr>
                <w:rFonts w:ascii="Arial" w:hAnsi="Arial" w:cs="Arial"/>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r w:rsidR="00576B31" w:rsidRPr="00576B31" w14:paraId="74A97C5E" w14:textId="77777777" w:rsidTr="00624ECC">
        <w:tc>
          <w:tcPr>
            <w:tcW w:w="6772" w:type="dxa"/>
            <w:gridSpan w:val="2"/>
          </w:tcPr>
          <w:p w14:paraId="1F72201B" w14:textId="77777777" w:rsidR="00576B31" w:rsidRPr="00576B31" w:rsidRDefault="00576B31" w:rsidP="00624ECC">
            <w:pPr>
              <w:spacing w:before="60"/>
              <w:rPr>
                <w:rFonts w:ascii="Arial" w:hAnsi="Arial" w:cs="Arial"/>
                <w:b/>
                <w:sz w:val="20"/>
                <w:szCs w:val="20"/>
              </w:rPr>
            </w:pPr>
            <w:r w:rsidRPr="00576B31">
              <w:rPr>
                <w:rFonts w:ascii="Arial" w:hAnsi="Arial" w:cs="Arial"/>
                <w:b/>
                <w:sz w:val="20"/>
                <w:szCs w:val="20"/>
              </w:rPr>
              <w:t>Special Conditions</w:t>
            </w:r>
          </w:p>
          <w:p w14:paraId="79292F6B" w14:textId="77777777" w:rsidR="00053B9E" w:rsidRPr="00053B9E" w:rsidRDefault="00053B9E" w:rsidP="005161B4">
            <w:pPr>
              <w:numPr>
                <w:ilvl w:val="0"/>
                <w:numId w:val="2"/>
              </w:numPr>
              <w:rPr>
                <w:rFonts w:ascii="Arial" w:hAnsi="Arial" w:cs="Arial"/>
                <w:sz w:val="20"/>
                <w:szCs w:val="20"/>
              </w:rPr>
            </w:pPr>
            <w:r w:rsidRPr="00053B9E">
              <w:rPr>
                <w:rFonts w:ascii="Arial" w:hAnsi="Arial" w:cs="Arial"/>
                <w:sz w:val="20"/>
                <w:szCs w:val="20"/>
              </w:rPr>
              <w:t xml:space="preserve">A current driver’s license is essential, as is a willingness to drive on country roads and travel in light </w:t>
            </w:r>
            <w:proofErr w:type="gramStart"/>
            <w:r w:rsidRPr="00053B9E">
              <w:rPr>
                <w:rFonts w:ascii="Arial" w:hAnsi="Arial" w:cs="Arial"/>
                <w:sz w:val="20"/>
                <w:szCs w:val="20"/>
              </w:rPr>
              <w:t>air craft</w:t>
            </w:r>
            <w:proofErr w:type="gramEnd"/>
            <w:r w:rsidRPr="00053B9E">
              <w:rPr>
                <w:rFonts w:ascii="Arial" w:hAnsi="Arial" w:cs="Arial"/>
                <w:sz w:val="20"/>
                <w:szCs w:val="20"/>
              </w:rPr>
              <w:t xml:space="preserve"> as required. Intra state travel will be required; interstate travel may be required.</w:t>
            </w:r>
          </w:p>
          <w:p w14:paraId="3C0D0DFD" w14:textId="77777777" w:rsidR="00053B9E" w:rsidRPr="00053B9E" w:rsidRDefault="00053B9E" w:rsidP="005161B4">
            <w:pPr>
              <w:numPr>
                <w:ilvl w:val="0"/>
                <w:numId w:val="2"/>
              </w:numPr>
              <w:rPr>
                <w:rFonts w:ascii="Arial" w:hAnsi="Arial" w:cs="Arial"/>
                <w:sz w:val="20"/>
                <w:szCs w:val="20"/>
              </w:rPr>
            </w:pPr>
            <w:r w:rsidRPr="00053B9E">
              <w:rPr>
                <w:rFonts w:ascii="Arial" w:hAnsi="Arial" w:cs="Arial"/>
                <w:sz w:val="20"/>
                <w:szCs w:val="20"/>
              </w:rPr>
              <w:t xml:space="preserve">Flexibility and some out of hours work may be required.   </w:t>
            </w:r>
          </w:p>
          <w:p w14:paraId="57627E36" w14:textId="77777777" w:rsidR="005161B4" w:rsidRPr="005161B4" w:rsidRDefault="005161B4" w:rsidP="005161B4">
            <w:pPr>
              <w:numPr>
                <w:ilvl w:val="0"/>
                <w:numId w:val="2"/>
              </w:numPr>
              <w:jc w:val="both"/>
              <w:rPr>
                <w:rFonts w:ascii="Arial" w:hAnsi="Arial" w:cs="Arial"/>
                <w:sz w:val="20"/>
                <w:szCs w:val="20"/>
              </w:rPr>
            </w:pPr>
            <w:r w:rsidRPr="005161B4">
              <w:rPr>
                <w:rFonts w:ascii="Arial" w:hAnsi="Arial" w:cs="Arial"/>
                <w:sz w:val="20"/>
              </w:rPr>
              <w:t xml:space="preserve">It is mandatory that no person, </w:t>
            </w:r>
            <w:proofErr w:type="gramStart"/>
            <w:r w:rsidRPr="005161B4">
              <w:rPr>
                <w:rFonts w:ascii="Arial" w:hAnsi="Arial" w:cs="Arial"/>
                <w:sz w:val="20"/>
              </w:rPr>
              <w:t>whether or not</w:t>
            </w:r>
            <w:proofErr w:type="gramEnd"/>
            <w:r w:rsidRPr="005161B4">
              <w:rPr>
                <w:rFonts w:ascii="Arial" w:hAnsi="Arial" w:cs="Arial"/>
                <w:sz w:val="20"/>
              </w:rPr>
              <w:t xml:space="preserve"> currently working in SA Health, will be eligible for appointment to a position in SA Health unless they have obtained a satisfactory National Police Certificate (NPC).  </w:t>
            </w:r>
          </w:p>
          <w:p w14:paraId="7890C1CB" w14:textId="77777777" w:rsidR="005161B4" w:rsidRPr="005161B4" w:rsidRDefault="005161B4" w:rsidP="005161B4">
            <w:pPr>
              <w:numPr>
                <w:ilvl w:val="0"/>
                <w:numId w:val="2"/>
              </w:numPr>
              <w:jc w:val="both"/>
              <w:rPr>
                <w:rFonts w:ascii="Arial" w:hAnsi="Arial" w:cs="Arial"/>
                <w:sz w:val="20"/>
              </w:rPr>
            </w:pPr>
            <w:r w:rsidRPr="005161B4">
              <w:rPr>
                <w:rFonts w:ascii="Arial" w:hAnsi="Arial" w:cs="Arial"/>
                <w:sz w:val="20"/>
              </w:rPr>
              <w:t xml:space="preserve">Prescribed Positions under the Child Safety (Prohibited Persons) Act 2016 must obtain a satisfactory Working </w:t>
            </w:r>
            <w:proofErr w:type="gramStart"/>
            <w:r w:rsidRPr="005161B4">
              <w:rPr>
                <w:rFonts w:ascii="Arial" w:hAnsi="Arial" w:cs="Arial"/>
                <w:sz w:val="20"/>
              </w:rPr>
              <w:t>With</w:t>
            </w:r>
            <w:proofErr w:type="gramEnd"/>
            <w:r w:rsidRPr="005161B4">
              <w:rPr>
                <w:rFonts w:ascii="Arial" w:hAnsi="Arial" w:cs="Arial"/>
                <w:sz w:val="20"/>
              </w:rPr>
              <w:t xml:space="preserve"> Children Check (WWCC) through the Department of Human Services (DHS) Screening Unit. </w:t>
            </w:r>
          </w:p>
          <w:p w14:paraId="64678354" w14:textId="77777777" w:rsidR="005161B4" w:rsidRPr="005161B4" w:rsidRDefault="005161B4" w:rsidP="005161B4">
            <w:pPr>
              <w:numPr>
                <w:ilvl w:val="0"/>
                <w:numId w:val="2"/>
              </w:numPr>
              <w:spacing w:after="60"/>
              <w:jc w:val="both"/>
              <w:rPr>
                <w:rFonts w:ascii="Arial" w:hAnsi="Arial" w:cs="Arial"/>
                <w:bCs/>
                <w:sz w:val="20"/>
                <w:szCs w:val="20"/>
              </w:rPr>
            </w:pPr>
            <w:r w:rsidRPr="005161B4">
              <w:rPr>
                <w:rFonts w:ascii="Arial" w:hAnsi="Arial" w:cs="Arial"/>
                <w:bCs/>
                <w:sz w:val="20"/>
                <w:szCs w:val="20"/>
              </w:rPr>
              <w:t>Approved Aged Care Provider Positions as defined under the Accountability Principles 1998 made in pursuant to the Aged Care Act 2007 (</w:t>
            </w:r>
            <w:proofErr w:type="spellStart"/>
            <w:r w:rsidRPr="005161B4">
              <w:rPr>
                <w:rFonts w:ascii="Arial" w:hAnsi="Arial" w:cs="Arial"/>
                <w:bCs/>
                <w:sz w:val="20"/>
                <w:szCs w:val="20"/>
              </w:rPr>
              <w:t>Cth</w:t>
            </w:r>
            <w:proofErr w:type="spellEnd"/>
            <w:r w:rsidRPr="005161B4">
              <w:rPr>
                <w:rFonts w:ascii="Arial" w:hAnsi="Arial" w:cs="Arial"/>
                <w:bCs/>
                <w:sz w:val="20"/>
                <w:szCs w:val="20"/>
              </w:rPr>
              <w:t xml:space="preserve">) must obtain a satisfactory National Police Certificate (NPC) through the South Australian Police or from an accredited </w:t>
            </w:r>
            <w:proofErr w:type="spellStart"/>
            <w:r w:rsidRPr="005161B4">
              <w:rPr>
                <w:rFonts w:ascii="Arial" w:hAnsi="Arial" w:cs="Arial"/>
                <w:bCs/>
                <w:sz w:val="20"/>
                <w:szCs w:val="20"/>
              </w:rPr>
              <w:t>CrimTrac</w:t>
            </w:r>
            <w:proofErr w:type="spellEnd"/>
            <w:r w:rsidRPr="005161B4">
              <w:rPr>
                <w:rFonts w:ascii="Arial" w:hAnsi="Arial" w:cs="Arial"/>
                <w:bCs/>
                <w:sz w:val="20"/>
                <w:szCs w:val="20"/>
              </w:rPr>
              <w:t xml:space="preserve"> Provider confirming the clearance is for the purpose of unsupervised contact with vulnerable groups. </w:t>
            </w:r>
          </w:p>
          <w:p w14:paraId="72260DA5" w14:textId="77777777" w:rsidR="005161B4" w:rsidRPr="005161B4" w:rsidRDefault="005161B4" w:rsidP="005161B4">
            <w:pPr>
              <w:numPr>
                <w:ilvl w:val="0"/>
                <w:numId w:val="2"/>
              </w:numPr>
              <w:spacing w:after="60"/>
              <w:jc w:val="both"/>
              <w:rPr>
                <w:rFonts w:ascii="Arial" w:hAnsi="Arial" w:cs="Arial"/>
                <w:bCs/>
                <w:sz w:val="20"/>
                <w:szCs w:val="20"/>
              </w:rPr>
            </w:pPr>
            <w:bookmarkStart w:id="2" w:name="_Hlk140755109"/>
            <w:r w:rsidRPr="005161B4">
              <w:rPr>
                <w:rFonts w:ascii="Arial" w:hAnsi="Arial" w:cs="Arial"/>
                <w:bCs/>
                <w:sz w:val="20"/>
                <w:szCs w:val="20"/>
              </w:rPr>
              <w:t>Prescribed positions under the National Disability Insurance Scheme (NDIS) Act 2013 must obtain a satisfactory NDIS Worker Screening Check through the Department of Human Services (DHS) Screening Unit.</w:t>
            </w:r>
          </w:p>
          <w:bookmarkEnd w:id="2"/>
          <w:p w14:paraId="38E674DE" w14:textId="77777777" w:rsidR="005161B4" w:rsidRPr="005161B4" w:rsidRDefault="005161B4" w:rsidP="005161B4">
            <w:pPr>
              <w:numPr>
                <w:ilvl w:val="0"/>
                <w:numId w:val="2"/>
              </w:numPr>
              <w:spacing w:after="60"/>
              <w:jc w:val="both"/>
              <w:rPr>
                <w:rFonts w:ascii="Arial" w:hAnsi="Arial" w:cs="Arial"/>
                <w:bCs/>
                <w:sz w:val="20"/>
                <w:szCs w:val="20"/>
              </w:rPr>
            </w:pPr>
            <w:r w:rsidRPr="005161B4">
              <w:rPr>
                <w:rFonts w:ascii="Arial" w:hAnsi="Arial" w:cs="Arial"/>
                <w:bCs/>
                <w:sz w:val="20"/>
                <w:szCs w:val="20"/>
              </w:rPr>
              <w:t xml:space="preserve">NPCs must be renewed every 3 years thereafter from date of issue. </w:t>
            </w:r>
          </w:p>
          <w:p w14:paraId="7C1E4149" w14:textId="77777777" w:rsidR="005161B4" w:rsidRPr="005161B4" w:rsidRDefault="005161B4" w:rsidP="005161B4">
            <w:pPr>
              <w:numPr>
                <w:ilvl w:val="0"/>
                <w:numId w:val="2"/>
              </w:numPr>
              <w:spacing w:after="60"/>
              <w:jc w:val="both"/>
              <w:rPr>
                <w:rFonts w:ascii="Arial" w:hAnsi="Arial" w:cs="Arial"/>
                <w:bCs/>
                <w:sz w:val="20"/>
                <w:szCs w:val="20"/>
              </w:rPr>
            </w:pPr>
            <w:r w:rsidRPr="005161B4">
              <w:rPr>
                <w:rFonts w:ascii="Arial" w:hAnsi="Arial" w:cs="Arial"/>
                <w:bCs/>
                <w:sz w:val="20"/>
                <w:szCs w:val="20"/>
              </w:rPr>
              <w:t>WWCCs and NDIS Worker Screening Checks must be renewed every 5 years thereafter from date of issue.</w:t>
            </w:r>
          </w:p>
          <w:p w14:paraId="6A7B68F8" w14:textId="77777777" w:rsidR="00B37A80" w:rsidRPr="00670624" w:rsidRDefault="00B37A80" w:rsidP="005161B4">
            <w:pPr>
              <w:numPr>
                <w:ilvl w:val="0"/>
                <w:numId w:val="2"/>
              </w:numPr>
              <w:rPr>
                <w:rFonts w:ascii="Arial" w:hAnsi="Arial" w:cs="Arial"/>
                <w:sz w:val="20"/>
                <w:szCs w:val="20"/>
                <w:lang w:val="en-US"/>
              </w:rPr>
            </w:pPr>
            <w:r w:rsidRPr="00670624">
              <w:rPr>
                <w:rFonts w:ascii="Arial" w:hAnsi="Arial" w:cs="Arial"/>
                <w:sz w:val="20"/>
                <w:szCs w:val="20"/>
                <w:lang w:val="en-US"/>
              </w:rPr>
              <w:t>Will be required to comply w</w:t>
            </w:r>
            <w:r>
              <w:rPr>
                <w:rFonts w:ascii="Arial" w:hAnsi="Arial" w:cs="Arial"/>
                <w:sz w:val="20"/>
                <w:szCs w:val="20"/>
                <w:lang w:val="en-US"/>
              </w:rPr>
              <w:t>ith the requirements of the RMC</w:t>
            </w:r>
            <w:r w:rsidRPr="00670624">
              <w:rPr>
                <w:rFonts w:ascii="Arial" w:hAnsi="Arial" w:cs="Arial"/>
                <w:sz w:val="20"/>
                <w:szCs w:val="20"/>
                <w:lang w:val="en-US"/>
              </w:rPr>
              <w:t>LHN Procedure for Credentialing Allied Health and Scientific Health Professionals</w:t>
            </w:r>
          </w:p>
          <w:p w14:paraId="1B76E902" w14:textId="77777777" w:rsidR="00B37A80" w:rsidRDefault="00B37A80" w:rsidP="005161B4">
            <w:pPr>
              <w:numPr>
                <w:ilvl w:val="0"/>
                <w:numId w:val="2"/>
              </w:numPr>
              <w:rPr>
                <w:rFonts w:ascii="Arial" w:hAnsi="Arial" w:cs="Arial"/>
                <w:sz w:val="20"/>
                <w:szCs w:val="20"/>
                <w:lang w:val="en-US"/>
              </w:rPr>
            </w:pPr>
            <w:r w:rsidRPr="00670624">
              <w:rPr>
                <w:rFonts w:ascii="Arial" w:hAnsi="Arial" w:cs="Arial"/>
                <w:sz w:val="20"/>
                <w:szCs w:val="20"/>
                <w:lang w:val="en-US"/>
              </w:rPr>
              <w:lastRenderedPageBreak/>
              <w:t xml:space="preserve">Appointment is subject to </w:t>
            </w:r>
            <w:proofErr w:type="spellStart"/>
            <w:r w:rsidRPr="00670624">
              <w:rPr>
                <w:rFonts w:ascii="Arial" w:hAnsi="Arial" w:cs="Arial"/>
                <w:sz w:val="20"/>
                <w:szCs w:val="20"/>
                <w:lang w:val="en-US"/>
              </w:rPr>
              <w:t>immunisation</w:t>
            </w:r>
            <w:proofErr w:type="spellEnd"/>
            <w:r w:rsidRPr="00670624">
              <w:rPr>
                <w:rFonts w:ascii="Arial" w:hAnsi="Arial" w:cs="Arial"/>
                <w:sz w:val="20"/>
                <w:szCs w:val="20"/>
                <w:lang w:val="en-US"/>
              </w:rPr>
              <w:t xml:space="preserve"> risk category requirements (see page 1). There may be ongoing </w:t>
            </w:r>
            <w:proofErr w:type="spellStart"/>
            <w:r w:rsidRPr="00670624">
              <w:rPr>
                <w:rFonts w:ascii="Arial" w:hAnsi="Arial" w:cs="Arial"/>
                <w:sz w:val="20"/>
                <w:szCs w:val="20"/>
                <w:lang w:val="en-US"/>
              </w:rPr>
              <w:t>immunisation</w:t>
            </w:r>
            <w:proofErr w:type="spellEnd"/>
            <w:r w:rsidRPr="00670624">
              <w:rPr>
                <w:rFonts w:ascii="Arial" w:hAnsi="Arial" w:cs="Arial"/>
                <w:sz w:val="20"/>
                <w:szCs w:val="20"/>
                <w:lang w:val="en-US"/>
              </w:rPr>
              <w:t xml:space="preserve"> requirements that must be met.</w:t>
            </w:r>
            <w:r w:rsidRPr="00A16C5F">
              <w:rPr>
                <w:rFonts w:ascii="Arial" w:hAnsi="Arial" w:cs="Arial"/>
                <w:sz w:val="20"/>
                <w:szCs w:val="20"/>
                <w:lang w:val="en-US"/>
              </w:rPr>
              <w:t xml:space="preserve"> </w:t>
            </w:r>
          </w:p>
          <w:p w14:paraId="3BD5AF51" w14:textId="77777777" w:rsidR="00B37A80" w:rsidRPr="00063359" w:rsidRDefault="00B37A80" w:rsidP="005161B4">
            <w:pPr>
              <w:numPr>
                <w:ilvl w:val="0"/>
                <w:numId w:val="2"/>
              </w:numPr>
              <w:rPr>
                <w:rFonts w:ascii="Arial" w:hAnsi="Arial" w:cs="Arial"/>
                <w:sz w:val="20"/>
                <w:szCs w:val="20"/>
                <w:lang w:val="en-US"/>
              </w:rPr>
            </w:pPr>
            <w:r w:rsidRPr="00A16C5F">
              <w:rPr>
                <w:rFonts w:ascii="Arial" w:hAnsi="Arial" w:cs="Arial"/>
                <w:sz w:val="20"/>
                <w:szCs w:val="20"/>
                <w:lang w:val="en-US"/>
              </w:rPr>
              <w:t>Depending on work requirements the incumbent may be transferred to</w:t>
            </w:r>
            <w:r>
              <w:rPr>
                <w:rFonts w:ascii="Arial" w:hAnsi="Arial" w:cs="Arial"/>
                <w:sz w:val="20"/>
                <w:szCs w:val="20"/>
                <w:lang w:val="en-US"/>
              </w:rPr>
              <w:t xml:space="preserve"> </w:t>
            </w:r>
            <w:r w:rsidRPr="00A16C5F">
              <w:rPr>
                <w:rFonts w:ascii="Arial" w:hAnsi="Arial" w:cs="Arial"/>
                <w:sz w:val="20"/>
                <w:szCs w:val="20"/>
                <w:lang w:val="en-US"/>
              </w:rPr>
              <w:t>other locations across SA Health to perform work appropriate to</w:t>
            </w:r>
            <w:r>
              <w:rPr>
                <w:rFonts w:ascii="Arial" w:hAnsi="Arial" w:cs="Arial"/>
                <w:sz w:val="20"/>
                <w:szCs w:val="20"/>
                <w:lang w:val="en-US"/>
              </w:rPr>
              <w:t xml:space="preserve"> </w:t>
            </w:r>
            <w:r w:rsidRPr="00063359">
              <w:rPr>
                <w:rFonts w:ascii="Arial" w:hAnsi="Arial" w:cs="Arial"/>
                <w:sz w:val="20"/>
                <w:szCs w:val="20"/>
                <w:lang w:val="en-US"/>
              </w:rPr>
              <w:t xml:space="preserve">classification, </w:t>
            </w:r>
            <w:proofErr w:type="gramStart"/>
            <w:r w:rsidRPr="00063359">
              <w:rPr>
                <w:rFonts w:ascii="Arial" w:hAnsi="Arial" w:cs="Arial"/>
                <w:sz w:val="20"/>
                <w:szCs w:val="20"/>
                <w:lang w:val="en-US"/>
              </w:rPr>
              <w:t>skills</w:t>
            </w:r>
            <w:proofErr w:type="gramEnd"/>
            <w:r w:rsidRPr="00063359">
              <w:rPr>
                <w:rFonts w:ascii="Arial" w:hAnsi="Arial" w:cs="Arial"/>
                <w:sz w:val="20"/>
                <w:szCs w:val="20"/>
                <w:lang w:val="en-US"/>
              </w:rPr>
              <w:t xml:space="preserve"> and capabilities either on a permanent or temporary basis subject to relevant provisions of the Public Sector Act 2009 for Public Sector employees or the SA Health (Health Care Act) Human Resources Manual for Health Care Act employees.</w:t>
            </w:r>
          </w:p>
          <w:p w14:paraId="2AFA61D5" w14:textId="2F50210B" w:rsidR="00576B31" w:rsidRPr="00B37A80" w:rsidRDefault="00B37A80" w:rsidP="005161B4">
            <w:pPr>
              <w:numPr>
                <w:ilvl w:val="0"/>
                <w:numId w:val="2"/>
              </w:numPr>
              <w:rPr>
                <w:rFonts w:ascii="Arial" w:hAnsi="Arial" w:cs="Arial"/>
                <w:sz w:val="20"/>
                <w:szCs w:val="20"/>
                <w:lang w:val="en-US"/>
              </w:rPr>
            </w:pPr>
            <w:r w:rsidRPr="00A16C5F">
              <w:rPr>
                <w:rFonts w:ascii="Arial" w:hAnsi="Arial" w:cs="Arial"/>
                <w:sz w:val="20"/>
                <w:szCs w:val="20"/>
                <w:lang w:val="en-US"/>
              </w:rPr>
              <w:t>The incumbent may be required to participate in Counter Disaster</w:t>
            </w:r>
            <w:r>
              <w:rPr>
                <w:rFonts w:ascii="Arial" w:hAnsi="Arial" w:cs="Arial"/>
                <w:sz w:val="20"/>
                <w:szCs w:val="20"/>
                <w:lang w:val="en-US"/>
              </w:rPr>
              <w:t xml:space="preserve"> </w:t>
            </w:r>
            <w:r w:rsidRPr="00A16C5F">
              <w:rPr>
                <w:rFonts w:ascii="Arial" w:hAnsi="Arial" w:cs="Arial"/>
                <w:sz w:val="20"/>
                <w:szCs w:val="20"/>
                <w:lang w:val="en-US"/>
              </w:rPr>
              <w:t>activities including attendance, as required, at training programs and</w:t>
            </w:r>
            <w:r>
              <w:rPr>
                <w:rFonts w:ascii="Arial" w:hAnsi="Arial" w:cs="Arial"/>
                <w:sz w:val="20"/>
                <w:szCs w:val="20"/>
                <w:lang w:val="en-US"/>
              </w:rPr>
              <w:t xml:space="preserve"> </w:t>
            </w:r>
            <w:r w:rsidRPr="00A16C5F">
              <w:rPr>
                <w:rFonts w:ascii="Arial" w:hAnsi="Arial" w:cs="Arial"/>
                <w:sz w:val="20"/>
                <w:szCs w:val="20"/>
                <w:lang w:val="en-US"/>
              </w:rPr>
              <w:t>exercises to develop the necessary skills required to participate in</w:t>
            </w:r>
            <w:r>
              <w:rPr>
                <w:rFonts w:ascii="Arial" w:hAnsi="Arial" w:cs="Arial"/>
                <w:sz w:val="20"/>
                <w:szCs w:val="20"/>
                <w:lang w:val="en-US"/>
              </w:rPr>
              <w:t xml:space="preserve"> </w:t>
            </w:r>
            <w:r w:rsidRPr="00A16C5F">
              <w:rPr>
                <w:rFonts w:ascii="Arial" w:hAnsi="Arial" w:cs="Arial"/>
                <w:sz w:val="20"/>
                <w:szCs w:val="20"/>
                <w:lang w:val="en-US"/>
              </w:rPr>
              <w:t>responses in the event of a disaster and/or major incident</w:t>
            </w:r>
            <w:r>
              <w:rPr>
                <w:rFonts w:ascii="Arial" w:hAnsi="Arial" w:cs="Arial"/>
                <w:sz w:val="20"/>
                <w:szCs w:val="20"/>
                <w:lang w:val="en-US"/>
              </w:rPr>
              <w:t>.</w:t>
            </w:r>
          </w:p>
        </w:tc>
        <w:tc>
          <w:tcPr>
            <w:tcW w:w="8499" w:type="dxa"/>
            <w:gridSpan w:val="2"/>
          </w:tcPr>
          <w:p w14:paraId="6287E18C" w14:textId="77777777" w:rsidR="00576B31" w:rsidRPr="00576B31" w:rsidRDefault="00576B31" w:rsidP="00624ECC">
            <w:pPr>
              <w:spacing w:before="60"/>
              <w:rPr>
                <w:rFonts w:ascii="Arial" w:hAnsi="Arial" w:cs="Arial"/>
                <w:b/>
                <w:sz w:val="20"/>
                <w:szCs w:val="20"/>
              </w:rPr>
            </w:pPr>
            <w:r w:rsidRPr="00576B31">
              <w:rPr>
                <w:rFonts w:ascii="Arial" w:hAnsi="Arial" w:cs="Arial"/>
                <w:sz w:val="20"/>
                <w:szCs w:val="20"/>
                <w:lang w:val="en-US"/>
              </w:rPr>
              <w:lastRenderedPageBreak/>
              <w:t xml:space="preserve"> </w:t>
            </w:r>
            <w:r w:rsidRPr="00576B31">
              <w:rPr>
                <w:rFonts w:ascii="Arial" w:hAnsi="Arial" w:cs="Arial"/>
                <w:b/>
                <w:sz w:val="20"/>
                <w:szCs w:val="20"/>
              </w:rPr>
              <w:t>Key Relationships</w:t>
            </w:r>
          </w:p>
          <w:p w14:paraId="7B994E2F" w14:textId="56F11FAE" w:rsidR="00053B9E" w:rsidRPr="00053B9E" w:rsidRDefault="00053B9E" w:rsidP="00053B9E">
            <w:pPr>
              <w:numPr>
                <w:ilvl w:val="0"/>
                <w:numId w:val="1"/>
              </w:numPr>
              <w:jc w:val="both"/>
              <w:rPr>
                <w:rFonts w:ascii="Arial" w:hAnsi="Arial" w:cs="Arial"/>
                <w:sz w:val="20"/>
                <w:szCs w:val="20"/>
                <w:lang w:val="en-US"/>
              </w:rPr>
            </w:pPr>
            <w:r w:rsidRPr="00053B9E">
              <w:rPr>
                <w:rFonts w:ascii="Arial" w:hAnsi="Arial" w:cs="Arial"/>
                <w:sz w:val="20"/>
                <w:szCs w:val="20"/>
                <w:lang w:val="en-US"/>
              </w:rPr>
              <w:t xml:space="preserve">Reports to </w:t>
            </w:r>
            <w:r>
              <w:rPr>
                <w:rFonts w:ascii="Arial" w:hAnsi="Arial" w:cs="Arial"/>
                <w:sz w:val="20"/>
                <w:szCs w:val="20"/>
                <w:lang w:val="en-US"/>
              </w:rPr>
              <w:t xml:space="preserve">Operations Manager, Allied Health </w:t>
            </w:r>
          </w:p>
          <w:p w14:paraId="43595E94" w14:textId="4DF1EC4C" w:rsidR="00053B9E" w:rsidRPr="00053B9E" w:rsidRDefault="00053B9E" w:rsidP="00053B9E">
            <w:pPr>
              <w:numPr>
                <w:ilvl w:val="0"/>
                <w:numId w:val="1"/>
              </w:numPr>
              <w:jc w:val="both"/>
              <w:rPr>
                <w:rFonts w:ascii="Arial" w:hAnsi="Arial" w:cs="Arial"/>
                <w:sz w:val="20"/>
                <w:szCs w:val="20"/>
                <w:lang w:val="en-US"/>
              </w:rPr>
            </w:pPr>
            <w:r w:rsidRPr="00053B9E">
              <w:rPr>
                <w:rFonts w:ascii="Arial" w:hAnsi="Arial" w:cs="Arial"/>
                <w:sz w:val="20"/>
                <w:szCs w:val="20"/>
                <w:lang w:val="en-US"/>
              </w:rPr>
              <w:t>Expected to negotiate own formal clinical supervision arrangement, in accordance with the Allied Health Clinical Support Framework</w:t>
            </w:r>
          </w:p>
          <w:p w14:paraId="568E3732" w14:textId="77777777" w:rsidR="00053B9E" w:rsidRPr="00053B9E" w:rsidRDefault="00053B9E" w:rsidP="00053B9E">
            <w:pPr>
              <w:numPr>
                <w:ilvl w:val="0"/>
                <w:numId w:val="1"/>
              </w:numPr>
              <w:jc w:val="both"/>
              <w:rPr>
                <w:rFonts w:ascii="Arial" w:hAnsi="Arial" w:cs="Arial"/>
                <w:sz w:val="20"/>
                <w:szCs w:val="20"/>
                <w:lang w:val="en-US"/>
              </w:rPr>
            </w:pPr>
            <w:r w:rsidRPr="00053B9E">
              <w:rPr>
                <w:rFonts w:ascii="Arial" w:hAnsi="Arial" w:cs="Arial"/>
                <w:sz w:val="20"/>
                <w:szCs w:val="20"/>
                <w:lang w:val="en-US"/>
              </w:rPr>
              <w:t xml:space="preserve">Ensures clinical supervision is accessible to all allied health professionals working across the program area </w:t>
            </w:r>
          </w:p>
          <w:p w14:paraId="28E8546E" w14:textId="686D2161" w:rsidR="00053B9E" w:rsidRPr="00053B9E" w:rsidRDefault="00053B9E" w:rsidP="00053B9E">
            <w:pPr>
              <w:pStyle w:val="ListParagraph"/>
              <w:numPr>
                <w:ilvl w:val="0"/>
                <w:numId w:val="1"/>
              </w:numPr>
              <w:rPr>
                <w:rFonts w:ascii="Arial" w:hAnsi="Arial" w:cs="Arial"/>
                <w:sz w:val="20"/>
                <w:szCs w:val="20"/>
                <w:lang w:val="en-US"/>
              </w:rPr>
            </w:pPr>
            <w:r w:rsidRPr="00053B9E">
              <w:rPr>
                <w:rFonts w:ascii="Arial" w:hAnsi="Arial" w:cs="Arial"/>
                <w:sz w:val="20"/>
                <w:szCs w:val="20"/>
                <w:lang w:val="en-US"/>
              </w:rPr>
              <w:t xml:space="preserve">Works within a multi-disciplinary team framework, in collaboration with other health professionals, service providers and the community to plan, deliver and evaluate disability and brokered services across the region </w:t>
            </w:r>
          </w:p>
          <w:p w14:paraId="73FBBC93" w14:textId="77777777" w:rsidR="00053B9E" w:rsidRPr="00053B9E" w:rsidRDefault="00053B9E" w:rsidP="00053B9E">
            <w:pPr>
              <w:numPr>
                <w:ilvl w:val="0"/>
                <w:numId w:val="1"/>
              </w:numPr>
              <w:jc w:val="both"/>
              <w:rPr>
                <w:rFonts w:ascii="Arial" w:hAnsi="Arial" w:cs="Arial"/>
                <w:sz w:val="20"/>
                <w:szCs w:val="20"/>
                <w:lang w:val="en-US"/>
              </w:rPr>
            </w:pPr>
            <w:r w:rsidRPr="00053B9E">
              <w:rPr>
                <w:rFonts w:ascii="Arial" w:hAnsi="Arial" w:cs="Arial"/>
                <w:sz w:val="20"/>
                <w:szCs w:val="20"/>
                <w:lang w:val="en-US"/>
              </w:rPr>
              <w:t>Maintains cooperative and productive working relationships, including with the relevant Professional Association(s).</w:t>
            </w:r>
          </w:p>
          <w:p w14:paraId="1B7E5196" w14:textId="59724293" w:rsidR="00053B9E" w:rsidRPr="00053B9E" w:rsidRDefault="00053B9E" w:rsidP="00053B9E">
            <w:pPr>
              <w:numPr>
                <w:ilvl w:val="0"/>
                <w:numId w:val="1"/>
              </w:numPr>
              <w:jc w:val="both"/>
              <w:rPr>
                <w:rFonts w:ascii="Arial" w:hAnsi="Arial" w:cs="Arial"/>
                <w:sz w:val="20"/>
                <w:szCs w:val="20"/>
                <w:lang w:val="en-US"/>
              </w:rPr>
            </w:pPr>
            <w:r w:rsidRPr="00053B9E">
              <w:rPr>
                <w:rFonts w:ascii="Arial" w:hAnsi="Arial" w:cs="Arial"/>
                <w:sz w:val="20"/>
                <w:szCs w:val="20"/>
                <w:lang w:val="en-US"/>
              </w:rPr>
              <w:t xml:space="preserve">Works closely with the Allied Health and Community, and Ageing and Disability Directorates and other leaders and stakeholders </w:t>
            </w:r>
            <w:r w:rsidR="00CB2927">
              <w:rPr>
                <w:rFonts w:ascii="Arial" w:hAnsi="Arial" w:cs="Arial"/>
                <w:sz w:val="20"/>
                <w:szCs w:val="20"/>
                <w:lang w:val="en-US"/>
              </w:rPr>
              <w:t xml:space="preserve">across </w:t>
            </w:r>
            <w:r>
              <w:rPr>
                <w:rFonts w:ascii="Arial" w:hAnsi="Arial" w:cs="Arial"/>
                <w:sz w:val="20"/>
                <w:szCs w:val="20"/>
                <w:lang w:val="en-US"/>
              </w:rPr>
              <w:t xml:space="preserve">regional LHNs, RSS </w:t>
            </w:r>
            <w:r w:rsidRPr="00053B9E">
              <w:rPr>
                <w:rFonts w:ascii="Arial" w:hAnsi="Arial" w:cs="Arial"/>
                <w:sz w:val="20"/>
                <w:szCs w:val="20"/>
                <w:lang w:val="en-US"/>
              </w:rPr>
              <w:t>and South Australia.</w:t>
            </w:r>
          </w:p>
          <w:p w14:paraId="580C9679" w14:textId="45018A3D" w:rsidR="00053B9E" w:rsidRPr="00053B9E" w:rsidRDefault="00053B9E" w:rsidP="00053B9E">
            <w:pPr>
              <w:numPr>
                <w:ilvl w:val="0"/>
                <w:numId w:val="1"/>
              </w:numPr>
              <w:jc w:val="both"/>
              <w:rPr>
                <w:rFonts w:ascii="Arial" w:hAnsi="Arial" w:cs="Arial"/>
                <w:sz w:val="20"/>
                <w:szCs w:val="20"/>
                <w:lang w:val="en-US"/>
              </w:rPr>
            </w:pPr>
            <w:r w:rsidRPr="00053B9E">
              <w:rPr>
                <w:rFonts w:ascii="Arial" w:hAnsi="Arial" w:cs="Arial"/>
                <w:sz w:val="20"/>
                <w:szCs w:val="20"/>
                <w:lang w:val="en-US"/>
              </w:rPr>
              <w:t>Works under minimal direction, with remote supervision, in accordance with the strategic goals and priorities of SA Health, RMC Regional Leadership and RMC Community Health Services</w:t>
            </w:r>
          </w:p>
          <w:p w14:paraId="62CD2FA3" w14:textId="75F57586" w:rsidR="00576B31" w:rsidRPr="00576B31" w:rsidRDefault="00053B9E" w:rsidP="00053B9E">
            <w:pPr>
              <w:numPr>
                <w:ilvl w:val="0"/>
                <w:numId w:val="1"/>
              </w:numPr>
              <w:spacing w:after="40"/>
              <w:jc w:val="both"/>
              <w:rPr>
                <w:rFonts w:ascii="Arial" w:hAnsi="Arial" w:cs="Arial"/>
                <w:sz w:val="20"/>
                <w:szCs w:val="20"/>
                <w:lang w:val="en-US"/>
              </w:rPr>
            </w:pPr>
            <w:r w:rsidRPr="00053B9E">
              <w:rPr>
                <w:rFonts w:ascii="Arial" w:hAnsi="Arial" w:cs="Arial"/>
                <w:sz w:val="20"/>
                <w:szCs w:val="20"/>
                <w:lang w:val="en-US"/>
              </w:rPr>
              <w:t>May be required to temporarily fulfill a higher position, appropriate to the skills and capacity of the incumbent</w:t>
            </w:r>
          </w:p>
        </w:tc>
      </w:tr>
      <w:tr w:rsidR="00576B31" w:rsidRPr="00576B31" w14:paraId="7653C520" w14:textId="77777777" w:rsidTr="00624ECC">
        <w:trPr>
          <w:trHeight w:val="303"/>
        </w:trPr>
        <w:tc>
          <w:tcPr>
            <w:tcW w:w="1990" w:type="dxa"/>
          </w:tcPr>
          <w:p w14:paraId="25152187" w14:textId="77777777" w:rsidR="00576B31" w:rsidRPr="00576B31" w:rsidRDefault="00576B31" w:rsidP="00624ECC">
            <w:pPr>
              <w:tabs>
                <w:tab w:val="num" w:pos="426"/>
                <w:tab w:val="left" w:pos="9639"/>
              </w:tabs>
              <w:suppressAutoHyphens/>
              <w:spacing w:before="40"/>
              <w:jc w:val="both"/>
              <w:rPr>
                <w:rFonts w:ascii="Arial" w:hAnsi="Arial" w:cs="Arial"/>
                <w:b/>
                <w:sz w:val="20"/>
                <w:szCs w:val="20"/>
              </w:rPr>
            </w:pPr>
            <w:r w:rsidRPr="00576B31">
              <w:rPr>
                <w:rFonts w:ascii="Arial" w:hAnsi="Arial" w:cs="Arial"/>
                <w:b/>
                <w:sz w:val="20"/>
                <w:szCs w:val="20"/>
              </w:rPr>
              <w:t>Key Result Areas</w:t>
            </w:r>
          </w:p>
        </w:tc>
        <w:tc>
          <w:tcPr>
            <w:tcW w:w="8265" w:type="dxa"/>
            <w:gridSpan w:val="2"/>
          </w:tcPr>
          <w:p w14:paraId="36B409CA" w14:textId="77777777" w:rsidR="00576B31" w:rsidRPr="00576B31" w:rsidRDefault="00576B31" w:rsidP="00624ECC">
            <w:pPr>
              <w:tabs>
                <w:tab w:val="num" w:pos="426"/>
                <w:tab w:val="left" w:pos="5845"/>
                <w:tab w:val="left" w:pos="9639"/>
              </w:tabs>
              <w:suppressAutoHyphens/>
              <w:spacing w:before="40"/>
              <w:ind w:right="141"/>
              <w:jc w:val="both"/>
              <w:rPr>
                <w:rFonts w:ascii="Arial" w:hAnsi="Arial" w:cs="Arial"/>
                <w:b/>
                <w:sz w:val="20"/>
                <w:szCs w:val="20"/>
              </w:rPr>
            </w:pPr>
            <w:r w:rsidRPr="00576B31">
              <w:rPr>
                <w:rFonts w:ascii="Arial" w:hAnsi="Arial" w:cs="Arial"/>
                <w:b/>
                <w:sz w:val="20"/>
                <w:szCs w:val="20"/>
              </w:rPr>
              <w:t>Generic Requirements</w:t>
            </w:r>
          </w:p>
        </w:tc>
        <w:tc>
          <w:tcPr>
            <w:tcW w:w="5016" w:type="dxa"/>
          </w:tcPr>
          <w:p w14:paraId="33E86ABE" w14:textId="77777777" w:rsidR="00576B31" w:rsidRPr="00576B31" w:rsidRDefault="00576B31" w:rsidP="00624ECC">
            <w:pPr>
              <w:tabs>
                <w:tab w:val="num" w:pos="426"/>
                <w:tab w:val="left" w:pos="5845"/>
                <w:tab w:val="left" w:pos="9639"/>
              </w:tabs>
              <w:suppressAutoHyphens/>
              <w:spacing w:before="40"/>
              <w:ind w:right="141"/>
              <w:jc w:val="both"/>
              <w:rPr>
                <w:rFonts w:ascii="Arial" w:hAnsi="Arial" w:cs="Arial"/>
                <w:b/>
                <w:sz w:val="20"/>
                <w:szCs w:val="20"/>
              </w:rPr>
            </w:pPr>
            <w:r w:rsidRPr="00576B31">
              <w:rPr>
                <w:rFonts w:ascii="Arial" w:hAnsi="Arial" w:cs="Arial"/>
                <w:b/>
                <w:sz w:val="20"/>
                <w:szCs w:val="20"/>
              </w:rPr>
              <w:t>Specific or Local Requirements</w:t>
            </w:r>
          </w:p>
        </w:tc>
      </w:tr>
      <w:tr w:rsidR="00576B31" w:rsidRPr="00576B31" w14:paraId="76FFF9AA" w14:textId="77777777" w:rsidTr="00624ECC">
        <w:trPr>
          <w:trHeight w:val="413"/>
        </w:trPr>
        <w:tc>
          <w:tcPr>
            <w:tcW w:w="1990" w:type="dxa"/>
          </w:tcPr>
          <w:p w14:paraId="06BE4F1F" w14:textId="77777777" w:rsidR="00576B31" w:rsidRPr="00576B31" w:rsidRDefault="00576B31" w:rsidP="00624ECC">
            <w:pPr>
              <w:numPr>
                <w:ilvl w:val="0"/>
                <w:numId w:val="3"/>
              </w:numPr>
              <w:spacing w:before="60" w:after="60"/>
              <w:rPr>
                <w:rFonts w:ascii="Arial" w:hAnsi="Arial" w:cs="Arial"/>
                <w:sz w:val="20"/>
                <w:szCs w:val="20"/>
              </w:rPr>
            </w:pPr>
            <w:r w:rsidRPr="00576B31">
              <w:rPr>
                <w:rFonts w:ascii="Arial" w:hAnsi="Arial" w:cs="Arial"/>
                <w:sz w:val="20"/>
                <w:szCs w:val="20"/>
              </w:rPr>
              <w:t>Technical Skills and Application</w:t>
            </w:r>
          </w:p>
        </w:tc>
        <w:tc>
          <w:tcPr>
            <w:tcW w:w="8265" w:type="dxa"/>
            <w:gridSpan w:val="2"/>
          </w:tcPr>
          <w:p w14:paraId="4DEDFA5B" w14:textId="77777777" w:rsidR="00D85CBE" w:rsidRPr="00D85CBE" w:rsidRDefault="00D85CBE" w:rsidP="00D85CBE">
            <w:pPr>
              <w:numPr>
                <w:ilvl w:val="1"/>
                <w:numId w:val="4"/>
              </w:numPr>
              <w:tabs>
                <w:tab w:val="left" w:pos="5845"/>
              </w:tabs>
              <w:spacing w:line="240" w:lineRule="exact"/>
              <w:ind w:right="6"/>
              <w:rPr>
                <w:rFonts w:ascii="Arial" w:hAnsi="Arial" w:cs="Arial"/>
                <w:sz w:val="20"/>
                <w:szCs w:val="20"/>
                <w:lang w:val="en-US"/>
              </w:rPr>
            </w:pPr>
            <w:r w:rsidRPr="00D85CBE">
              <w:rPr>
                <w:rFonts w:ascii="Arial" w:hAnsi="Arial" w:cs="Arial"/>
                <w:sz w:val="20"/>
                <w:szCs w:val="20"/>
                <w:lang w:val="en-US"/>
              </w:rPr>
              <w:t xml:space="preserve">Apply specialist professional expertise (including as a Rural Generalist or within a specific discipline specialty) in the provision of complex clinical and / or consultancy services across </w:t>
            </w:r>
            <w:r w:rsidR="005E2DB1">
              <w:rPr>
                <w:rFonts w:ascii="Arial" w:hAnsi="Arial" w:cs="Arial"/>
                <w:sz w:val="20"/>
                <w:szCs w:val="20"/>
                <w:lang w:val="en-US"/>
              </w:rPr>
              <w:t>RMCLHN</w:t>
            </w:r>
            <w:r w:rsidRPr="00D85CBE">
              <w:rPr>
                <w:rFonts w:ascii="Arial" w:hAnsi="Arial" w:cs="Arial"/>
                <w:sz w:val="20"/>
                <w:szCs w:val="20"/>
                <w:lang w:val="en-US"/>
              </w:rPr>
              <w:t xml:space="preserve"> and / or within the relevant professional networks.</w:t>
            </w:r>
          </w:p>
          <w:p w14:paraId="3DAA4156" w14:textId="77777777" w:rsidR="00D85CBE" w:rsidRPr="00D85CBE" w:rsidRDefault="00D85CBE" w:rsidP="00D85CBE">
            <w:pPr>
              <w:numPr>
                <w:ilvl w:val="1"/>
                <w:numId w:val="4"/>
              </w:numPr>
              <w:tabs>
                <w:tab w:val="left" w:pos="5845"/>
              </w:tabs>
              <w:spacing w:line="240" w:lineRule="exact"/>
              <w:ind w:right="6"/>
              <w:rPr>
                <w:rFonts w:ascii="Arial" w:hAnsi="Arial" w:cs="Arial"/>
                <w:sz w:val="20"/>
                <w:szCs w:val="20"/>
                <w:lang w:val="en-US"/>
              </w:rPr>
            </w:pPr>
            <w:r w:rsidRPr="00D85CBE">
              <w:rPr>
                <w:rFonts w:ascii="Arial" w:hAnsi="Arial" w:cs="Arial"/>
                <w:sz w:val="20"/>
                <w:szCs w:val="20"/>
                <w:lang w:val="en-US"/>
              </w:rPr>
              <w:t xml:space="preserve">Operate with professional independence, clinical competence and highly developed reflective-practice skills, drawing on professional direction in the application of new or sophisticated techniques. </w:t>
            </w:r>
          </w:p>
          <w:p w14:paraId="479956A2" w14:textId="77777777" w:rsidR="00D85CBE" w:rsidRPr="00D85CBE" w:rsidRDefault="00D85CBE" w:rsidP="00D85CBE">
            <w:pPr>
              <w:numPr>
                <w:ilvl w:val="1"/>
                <w:numId w:val="4"/>
              </w:numPr>
              <w:tabs>
                <w:tab w:val="left" w:pos="5845"/>
              </w:tabs>
              <w:spacing w:line="240" w:lineRule="exact"/>
              <w:ind w:right="6"/>
              <w:rPr>
                <w:rFonts w:ascii="Arial" w:hAnsi="Arial" w:cs="Arial"/>
                <w:sz w:val="20"/>
                <w:szCs w:val="20"/>
                <w:lang w:val="en-US"/>
              </w:rPr>
            </w:pPr>
            <w:r w:rsidRPr="00D85CBE">
              <w:rPr>
                <w:rFonts w:ascii="Arial" w:hAnsi="Arial" w:cs="Arial"/>
                <w:sz w:val="20"/>
                <w:szCs w:val="20"/>
                <w:lang w:val="en-US"/>
              </w:rPr>
              <w:t xml:space="preserve">Apply detailed knowledge of </w:t>
            </w:r>
            <w:r w:rsidR="005E2DB1">
              <w:rPr>
                <w:rFonts w:ascii="Arial" w:hAnsi="Arial" w:cs="Arial"/>
                <w:sz w:val="20"/>
                <w:szCs w:val="20"/>
                <w:lang w:val="en-US"/>
              </w:rPr>
              <w:t xml:space="preserve">RMCLHN </w:t>
            </w:r>
            <w:r w:rsidRPr="00D85CBE">
              <w:rPr>
                <w:rFonts w:ascii="Arial" w:hAnsi="Arial" w:cs="Arial"/>
                <w:sz w:val="20"/>
                <w:szCs w:val="20"/>
                <w:lang w:val="en-US"/>
              </w:rPr>
              <w:t>strategic directions, health unit operations, service delivery and workforce issues, and very high level professional skills to achieve responsibilities of a complex and varied nature.</w:t>
            </w:r>
          </w:p>
          <w:p w14:paraId="609D6F40" w14:textId="77777777" w:rsidR="00576B31" w:rsidRPr="00576B31" w:rsidRDefault="00D85CBE" w:rsidP="00D85CBE">
            <w:pPr>
              <w:numPr>
                <w:ilvl w:val="1"/>
                <w:numId w:val="4"/>
              </w:numPr>
              <w:tabs>
                <w:tab w:val="left" w:pos="5845"/>
              </w:tabs>
              <w:spacing w:line="240" w:lineRule="exact"/>
              <w:ind w:right="6"/>
              <w:rPr>
                <w:rFonts w:ascii="Arial" w:hAnsi="Arial" w:cs="Arial"/>
                <w:sz w:val="20"/>
                <w:szCs w:val="20"/>
                <w:lang w:val="en-US"/>
              </w:rPr>
            </w:pPr>
            <w:r w:rsidRPr="00D85CBE">
              <w:rPr>
                <w:rFonts w:ascii="Arial" w:hAnsi="Arial" w:cs="Arial"/>
                <w:sz w:val="20"/>
                <w:szCs w:val="20"/>
                <w:lang w:val="en-US"/>
              </w:rPr>
              <w:t>Provide advice to management on professional service development, practice and redesign, in response to demand and client needs.</w:t>
            </w:r>
          </w:p>
        </w:tc>
        <w:tc>
          <w:tcPr>
            <w:tcW w:w="5016" w:type="dxa"/>
          </w:tcPr>
          <w:p w14:paraId="4F36117D" w14:textId="77777777" w:rsidR="00CB2927" w:rsidRPr="00CB2927" w:rsidRDefault="00CB2927" w:rsidP="00CB2927">
            <w:pPr>
              <w:numPr>
                <w:ilvl w:val="0"/>
                <w:numId w:val="15"/>
              </w:numPr>
              <w:tabs>
                <w:tab w:val="left" w:pos="5845"/>
              </w:tabs>
              <w:spacing w:line="240" w:lineRule="exact"/>
              <w:ind w:right="141"/>
              <w:rPr>
                <w:rFonts w:ascii="Arial" w:hAnsi="Arial" w:cs="Arial"/>
                <w:sz w:val="20"/>
                <w:szCs w:val="20"/>
                <w:lang w:val="en-US"/>
              </w:rPr>
            </w:pPr>
            <w:r w:rsidRPr="00CB2927">
              <w:rPr>
                <w:rFonts w:ascii="Arial" w:hAnsi="Arial" w:cs="Arial"/>
                <w:sz w:val="20"/>
                <w:szCs w:val="20"/>
                <w:lang w:val="en-US"/>
              </w:rPr>
              <w:t>Coordinate and oversee health service delivery for the program area according to interactive Key Performance Indicators (KPI’s)</w:t>
            </w:r>
          </w:p>
          <w:p w14:paraId="6849B882" w14:textId="77777777" w:rsidR="00CB2927" w:rsidRPr="00CB2927" w:rsidRDefault="00CB2927" w:rsidP="00CB2927">
            <w:pPr>
              <w:numPr>
                <w:ilvl w:val="0"/>
                <w:numId w:val="15"/>
              </w:numPr>
              <w:tabs>
                <w:tab w:val="left" w:pos="5845"/>
              </w:tabs>
              <w:spacing w:line="240" w:lineRule="exact"/>
              <w:ind w:right="141"/>
              <w:rPr>
                <w:rFonts w:ascii="Arial" w:hAnsi="Arial" w:cs="Arial"/>
                <w:sz w:val="20"/>
                <w:szCs w:val="20"/>
                <w:lang w:val="en-US"/>
              </w:rPr>
            </w:pPr>
            <w:r w:rsidRPr="00CB2927">
              <w:rPr>
                <w:rFonts w:ascii="Arial" w:hAnsi="Arial" w:cs="Arial"/>
                <w:sz w:val="20"/>
                <w:szCs w:val="20"/>
                <w:lang w:val="en-US"/>
              </w:rPr>
              <w:t>Establish appropriate regional priorities and practices to meet program requirements</w:t>
            </w:r>
          </w:p>
          <w:p w14:paraId="6F3833BB" w14:textId="599FE8B4" w:rsidR="00CB2927" w:rsidRPr="00CB2927" w:rsidRDefault="00CB2927" w:rsidP="00CB2927">
            <w:pPr>
              <w:numPr>
                <w:ilvl w:val="0"/>
                <w:numId w:val="15"/>
              </w:numPr>
              <w:tabs>
                <w:tab w:val="left" w:pos="5845"/>
              </w:tabs>
              <w:spacing w:line="240" w:lineRule="exact"/>
              <w:ind w:right="141"/>
              <w:rPr>
                <w:rFonts w:ascii="Arial" w:hAnsi="Arial" w:cs="Arial"/>
                <w:sz w:val="20"/>
                <w:szCs w:val="20"/>
                <w:lang w:val="en-US"/>
              </w:rPr>
            </w:pPr>
            <w:r w:rsidRPr="00CB2927">
              <w:rPr>
                <w:rFonts w:ascii="Arial" w:hAnsi="Arial" w:cs="Arial"/>
                <w:sz w:val="20"/>
                <w:szCs w:val="20"/>
                <w:lang w:val="en-US"/>
              </w:rPr>
              <w:t xml:space="preserve">Contribute to the identification, establishment, and implementation of regional protocols for the provision of disability and brokered services across </w:t>
            </w:r>
            <w:r>
              <w:rPr>
                <w:rFonts w:ascii="Arial" w:hAnsi="Arial" w:cs="Arial"/>
                <w:sz w:val="20"/>
                <w:szCs w:val="20"/>
                <w:lang w:val="en-US"/>
              </w:rPr>
              <w:t>RMCLHN</w:t>
            </w:r>
          </w:p>
          <w:p w14:paraId="5A258B56" w14:textId="419CD44A" w:rsidR="00CB2927" w:rsidRPr="00CB2927" w:rsidRDefault="00CB2927" w:rsidP="00CB2927">
            <w:pPr>
              <w:numPr>
                <w:ilvl w:val="0"/>
                <w:numId w:val="15"/>
              </w:numPr>
              <w:tabs>
                <w:tab w:val="left" w:pos="5845"/>
              </w:tabs>
              <w:spacing w:line="240" w:lineRule="exact"/>
              <w:ind w:right="141"/>
              <w:rPr>
                <w:rFonts w:ascii="Arial" w:hAnsi="Arial" w:cs="Arial"/>
                <w:sz w:val="20"/>
                <w:szCs w:val="20"/>
                <w:lang w:val="en-US"/>
              </w:rPr>
            </w:pPr>
            <w:r w:rsidRPr="00CB2927">
              <w:rPr>
                <w:rFonts w:ascii="Arial" w:hAnsi="Arial" w:cs="Arial"/>
                <w:sz w:val="20"/>
                <w:szCs w:val="20"/>
                <w:lang w:val="en-US"/>
              </w:rPr>
              <w:t xml:space="preserve">Work in partnership with and provide advice to the </w:t>
            </w:r>
            <w:r>
              <w:rPr>
                <w:rFonts w:ascii="Arial" w:hAnsi="Arial" w:cs="Arial"/>
                <w:sz w:val="20"/>
                <w:szCs w:val="20"/>
                <w:lang w:val="en-US"/>
              </w:rPr>
              <w:t>Operations Manager, Allied Health,</w:t>
            </w:r>
            <w:r w:rsidRPr="00CB2927">
              <w:rPr>
                <w:rFonts w:ascii="Arial" w:hAnsi="Arial" w:cs="Arial"/>
                <w:sz w:val="20"/>
                <w:szCs w:val="20"/>
                <w:lang w:val="en-US"/>
              </w:rPr>
              <w:t xml:space="preserve"> other regional leadership staff and Allied Health and Community, and Ageing and Disability Directorates on priorities and directions that link with the </w:t>
            </w:r>
            <w:r>
              <w:rPr>
                <w:rFonts w:ascii="Arial" w:hAnsi="Arial" w:cs="Arial"/>
                <w:sz w:val="20"/>
                <w:szCs w:val="20"/>
                <w:lang w:val="en-US"/>
              </w:rPr>
              <w:t>RMCLHN</w:t>
            </w:r>
            <w:r w:rsidRPr="00CB2927">
              <w:rPr>
                <w:rFonts w:ascii="Arial" w:hAnsi="Arial" w:cs="Arial"/>
                <w:sz w:val="20"/>
                <w:szCs w:val="20"/>
                <w:lang w:val="en-US"/>
              </w:rPr>
              <w:t xml:space="preserve"> strategic plan</w:t>
            </w:r>
          </w:p>
          <w:p w14:paraId="6D5F4C90" w14:textId="77777777" w:rsidR="00CB2927" w:rsidRPr="00CB2927" w:rsidRDefault="00CB2927" w:rsidP="00CB2927">
            <w:pPr>
              <w:numPr>
                <w:ilvl w:val="0"/>
                <w:numId w:val="15"/>
              </w:numPr>
              <w:tabs>
                <w:tab w:val="left" w:pos="5845"/>
              </w:tabs>
              <w:spacing w:line="240" w:lineRule="exact"/>
              <w:ind w:right="141"/>
              <w:rPr>
                <w:rFonts w:ascii="Arial" w:hAnsi="Arial" w:cs="Arial"/>
                <w:sz w:val="20"/>
                <w:szCs w:val="20"/>
                <w:lang w:val="en-US"/>
              </w:rPr>
            </w:pPr>
            <w:r w:rsidRPr="00CB2927">
              <w:rPr>
                <w:rFonts w:ascii="Arial" w:hAnsi="Arial" w:cs="Arial"/>
                <w:sz w:val="20"/>
                <w:szCs w:val="20"/>
                <w:lang w:val="en-US"/>
              </w:rPr>
              <w:t>Work collaboratively with other regional staff and service providers to support integration and continuity of care</w:t>
            </w:r>
          </w:p>
          <w:p w14:paraId="7C0926D9" w14:textId="77777777" w:rsidR="00CB2927" w:rsidRPr="00CB2927" w:rsidRDefault="00CB2927" w:rsidP="00CB2927">
            <w:pPr>
              <w:numPr>
                <w:ilvl w:val="0"/>
                <w:numId w:val="15"/>
              </w:numPr>
              <w:tabs>
                <w:tab w:val="left" w:pos="5845"/>
              </w:tabs>
              <w:spacing w:line="240" w:lineRule="exact"/>
              <w:ind w:right="141"/>
              <w:rPr>
                <w:rFonts w:ascii="Arial" w:hAnsi="Arial" w:cs="Arial"/>
                <w:sz w:val="20"/>
                <w:szCs w:val="20"/>
                <w:lang w:val="en-US"/>
              </w:rPr>
            </w:pPr>
            <w:r w:rsidRPr="00CB2927">
              <w:rPr>
                <w:rFonts w:ascii="Arial" w:hAnsi="Arial" w:cs="Arial"/>
                <w:sz w:val="20"/>
                <w:szCs w:val="20"/>
                <w:lang w:val="en-US"/>
              </w:rPr>
              <w:t xml:space="preserve">Develop, review and monitor budget performance, program data and clinical activity </w:t>
            </w:r>
            <w:proofErr w:type="gramStart"/>
            <w:r w:rsidRPr="00CB2927">
              <w:rPr>
                <w:rFonts w:ascii="Arial" w:hAnsi="Arial" w:cs="Arial"/>
                <w:sz w:val="20"/>
                <w:szCs w:val="20"/>
                <w:lang w:val="en-US"/>
              </w:rPr>
              <w:t>levels</w:t>
            </w:r>
            <w:proofErr w:type="gramEnd"/>
          </w:p>
          <w:p w14:paraId="2E2C5D31" w14:textId="3888E0B7" w:rsidR="00576B31" w:rsidRPr="00CB2927" w:rsidRDefault="00576B31" w:rsidP="00CB2927">
            <w:pPr>
              <w:tabs>
                <w:tab w:val="left" w:pos="5845"/>
              </w:tabs>
              <w:spacing w:line="240" w:lineRule="exact"/>
              <w:ind w:right="141"/>
              <w:rPr>
                <w:rFonts w:ascii="Arial" w:hAnsi="Arial" w:cs="Arial"/>
                <w:sz w:val="20"/>
                <w:szCs w:val="20"/>
                <w:lang w:val="en-US"/>
              </w:rPr>
            </w:pPr>
          </w:p>
        </w:tc>
      </w:tr>
      <w:tr w:rsidR="00576B31" w:rsidRPr="00576B31" w14:paraId="4165D7BA" w14:textId="77777777" w:rsidTr="00624ECC">
        <w:trPr>
          <w:trHeight w:val="413"/>
        </w:trPr>
        <w:tc>
          <w:tcPr>
            <w:tcW w:w="1990" w:type="dxa"/>
          </w:tcPr>
          <w:p w14:paraId="5519D8EE" w14:textId="77777777" w:rsidR="00576B31" w:rsidRPr="00576B31" w:rsidRDefault="00576B31" w:rsidP="00624ECC">
            <w:pPr>
              <w:numPr>
                <w:ilvl w:val="0"/>
                <w:numId w:val="3"/>
              </w:numPr>
              <w:spacing w:before="60" w:after="60"/>
              <w:rPr>
                <w:rFonts w:ascii="Arial" w:hAnsi="Arial" w:cs="Arial"/>
                <w:sz w:val="20"/>
                <w:szCs w:val="20"/>
              </w:rPr>
            </w:pPr>
            <w:r w:rsidRPr="00576B31">
              <w:rPr>
                <w:rFonts w:ascii="Arial" w:hAnsi="Arial" w:cs="Arial"/>
                <w:sz w:val="20"/>
                <w:szCs w:val="20"/>
              </w:rPr>
              <w:t>Personal and Professional Development</w:t>
            </w:r>
          </w:p>
        </w:tc>
        <w:tc>
          <w:tcPr>
            <w:tcW w:w="8265" w:type="dxa"/>
            <w:gridSpan w:val="2"/>
          </w:tcPr>
          <w:p w14:paraId="5BA40B22" w14:textId="77777777" w:rsidR="00D85CBE" w:rsidRPr="00D85CBE" w:rsidRDefault="00D85CBE" w:rsidP="00D85CBE">
            <w:pPr>
              <w:numPr>
                <w:ilvl w:val="1"/>
                <w:numId w:val="5"/>
              </w:numPr>
              <w:tabs>
                <w:tab w:val="left" w:pos="462"/>
              </w:tabs>
              <w:spacing w:line="240" w:lineRule="exact"/>
              <w:ind w:right="6"/>
              <w:rPr>
                <w:rFonts w:ascii="Arial" w:hAnsi="Arial" w:cs="Arial"/>
                <w:sz w:val="20"/>
                <w:szCs w:val="20"/>
                <w:lang w:val="en-US"/>
              </w:rPr>
            </w:pPr>
            <w:r w:rsidRPr="00D85CBE">
              <w:rPr>
                <w:rFonts w:ascii="Arial" w:hAnsi="Arial" w:cs="Arial"/>
                <w:sz w:val="20"/>
                <w:szCs w:val="20"/>
                <w:lang w:val="en-US"/>
              </w:rPr>
              <w:t xml:space="preserve">Work under limited direction, accepting professional responsibility for a high standard of complex, </w:t>
            </w:r>
            <w:proofErr w:type="spellStart"/>
            <w:r w:rsidRPr="00D85CBE">
              <w:rPr>
                <w:rFonts w:ascii="Arial" w:hAnsi="Arial" w:cs="Arial"/>
                <w:sz w:val="20"/>
                <w:szCs w:val="20"/>
                <w:lang w:val="en-US"/>
              </w:rPr>
              <w:t>specialised</w:t>
            </w:r>
            <w:proofErr w:type="spellEnd"/>
            <w:r w:rsidRPr="00D85CBE">
              <w:rPr>
                <w:rFonts w:ascii="Arial" w:hAnsi="Arial" w:cs="Arial"/>
                <w:sz w:val="20"/>
                <w:szCs w:val="20"/>
                <w:lang w:val="en-US"/>
              </w:rPr>
              <w:t xml:space="preserve"> or strategically significant work, including providing advice to Management / Executive on the effective allocation of resources in the delivery of services across </w:t>
            </w:r>
            <w:r w:rsidR="005E2DB1">
              <w:rPr>
                <w:rFonts w:ascii="Arial" w:hAnsi="Arial" w:cs="Arial"/>
                <w:sz w:val="20"/>
                <w:szCs w:val="20"/>
                <w:lang w:val="en-US"/>
              </w:rPr>
              <w:t>RMCLHN</w:t>
            </w:r>
            <w:r w:rsidRPr="00D85CBE">
              <w:rPr>
                <w:rFonts w:ascii="Arial" w:hAnsi="Arial" w:cs="Arial"/>
                <w:sz w:val="20"/>
                <w:szCs w:val="20"/>
                <w:lang w:val="en-US"/>
              </w:rPr>
              <w:t>.</w:t>
            </w:r>
          </w:p>
          <w:p w14:paraId="3F4C0E0A" w14:textId="77777777" w:rsidR="00D85CBE" w:rsidRPr="00D85CBE" w:rsidRDefault="00D85CBE" w:rsidP="00D85CBE">
            <w:pPr>
              <w:numPr>
                <w:ilvl w:val="1"/>
                <w:numId w:val="5"/>
              </w:numPr>
              <w:tabs>
                <w:tab w:val="left" w:pos="462"/>
              </w:tabs>
              <w:spacing w:line="240" w:lineRule="exact"/>
              <w:ind w:right="6"/>
              <w:rPr>
                <w:rFonts w:ascii="Arial" w:hAnsi="Arial" w:cs="Arial"/>
                <w:sz w:val="20"/>
                <w:szCs w:val="20"/>
                <w:lang w:val="en-US"/>
              </w:rPr>
            </w:pPr>
            <w:r w:rsidRPr="00D85CBE">
              <w:rPr>
                <w:rFonts w:ascii="Arial" w:hAnsi="Arial" w:cs="Arial"/>
                <w:sz w:val="20"/>
                <w:szCs w:val="20"/>
                <w:lang w:val="en-US"/>
              </w:rPr>
              <w:t>Display a commitment to continuous personal and professional development by:</w:t>
            </w:r>
          </w:p>
          <w:p w14:paraId="63C364AE" w14:textId="77777777" w:rsidR="00D85CBE" w:rsidRPr="00D85CBE" w:rsidRDefault="00D85CBE" w:rsidP="00D85CBE">
            <w:pPr>
              <w:numPr>
                <w:ilvl w:val="1"/>
                <w:numId w:val="17"/>
              </w:numPr>
              <w:tabs>
                <w:tab w:val="left" w:pos="462"/>
              </w:tabs>
              <w:spacing w:line="240" w:lineRule="exact"/>
              <w:ind w:right="6"/>
              <w:rPr>
                <w:rFonts w:ascii="Arial" w:hAnsi="Arial" w:cs="Arial"/>
                <w:sz w:val="20"/>
                <w:szCs w:val="20"/>
                <w:lang w:val="en-US"/>
              </w:rPr>
            </w:pPr>
            <w:r w:rsidRPr="00D85CBE">
              <w:rPr>
                <w:rFonts w:ascii="Arial" w:hAnsi="Arial" w:cs="Arial"/>
                <w:sz w:val="20"/>
                <w:szCs w:val="20"/>
                <w:lang w:val="en-US"/>
              </w:rPr>
              <w:lastRenderedPageBreak/>
              <w:t xml:space="preserve">Attending all mandatory training and actively pursuing other development as required to maintain currency of clinical knowledge (may include post-graduate study) </w:t>
            </w:r>
          </w:p>
          <w:p w14:paraId="59FA5940" w14:textId="77777777" w:rsidR="00D85CBE" w:rsidRPr="00D85CBE" w:rsidRDefault="00D85CBE" w:rsidP="00D85CBE">
            <w:pPr>
              <w:numPr>
                <w:ilvl w:val="1"/>
                <w:numId w:val="17"/>
              </w:numPr>
              <w:tabs>
                <w:tab w:val="left" w:pos="462"/>
              </w:tabs>
              <w:spacing w:line="240" w:lineRule="exact"/>
              <w:ind w:right="6"/>
              <w:rPr>
                <w:rFonts w:ascii="Arial" w:hAnsi="Arial" w:cs="Arial"/>
                <w:sz w:val="20"/>
                <w:szCs w:val="20"/>
                <w:lang w:val="en-US"/>
              </w:rPr>
            </w:pPr>
            <w:r w:rsidRPr="00D85CBE">
              <w:rPr>
                <w:rFonts w:ascii="Arial" w:hAnsi="Arial" w:cs="Arial"/>
                <w:sz w:val="20"/>
                <w:szCs w:val="20"/>
                <w:lang w:val="en-US"/>
              </w:rPr>
              <w:t xml:space="preserve">Actively developing the professional skills and competencies in others, by contributing to or facilitation education and training activities and acting as a mentor and / or clinical supervisor to less experienced staff.  </w:t>
            </w:r>
          </w:p>
          <w:p w14:paraId="743ED79F" w14:textId="77777777" w:rsidR="00D85CBE" w:rsidRPr="00D85CBE" w:rsidRDefault="00D85CBE" w:rsidP="00D85CBE">
            <w:pPr>
              <w:numPr>
                <w:ilvl w:val="1"/>
                <w:numId w:val="17"/>
              </w:numPr>
              <w:tabs>
                <w:tab w:val="left" w:pos="462"/>
              </w:tabs>
              <w:spacing w:line="240" w:lineRule="exact"/>
              <w:ind w:right="6"/>
              <w:rPr>
                <w:rFonts w:ascii="Arial" w:hAnsi="Arial" w:cs="Arial"/>
                <w:sz w:val="20"/>
                <w:szCs w:val="20"/>
                <w:lang w:val="en-US"/>
              </w:rPr>
            </w:pPr>
            <w:proofErr w:type="spellStart"/>
            <w:r w:rsidRPr="00D85CBE">
              <w:rPr>
                <w:rFonts w:ascii="Arial" w:hAnsi="Arial" w:cs="Arial"/>
                <w:sz w:val="20"/>
                <w:szCs w:val="20"/>
                <w:lang w:val="en-US"/>
              </w:rPr>
              <w:t>Utilising</w:t>
            </w:r>
            <w:proofErr w:type="spellEnd"/>
            <w:r w:rsidRPr="00D85CBE">
              <w:rPr>
                <w:rFonts w:ascii="Arial" w:hAnsi="Arial" w:cs="Arial"/>
                <w:sz w:val="20"/>
                <w:szCs w:val="20"/>
                <w:lang w:val="en-US"/>
              </w:rPr>
              <w:t xml:space="preserve"> the support of mentors and peers, and fostering strong relationships with Universities, Professional Associations and other key stakeholders.</w:t>
            </w:r>
          </w:p>
          <w:p w14:paraId="29E2D3C4" w14:textId="77777777" w:rsidR="00D85CBE" w:rsidRPr="00D85CBE" w:rsidRDefault="00D85CBE" w:rsidP="00D85CBE">
            <w:pPr>
              <w:numPr>
                <w:ilvl w:val="1"/>
                <w:numId w:val="17"/>
              </w:numPr>
              <w:tabs>
                <w:tab w:val="left" w:pos="462"/>
              </w:tabs>
              <w:spacing w:line="240" w:lineRule="exact"/>
              <w:ind w:right="6"/>
              <w:rPr>
                <w:rFonts w:ascii="Arial" w:hAnsi="Arial" w:cs="Arial"/>
                <w:sz w:val="20"/>
                <w:szCs w:val="20"/>
                <w:lang w:val="en-US"/>
              </w:rPr>
            </w:pPr>
            <w:r w:rsidRPr="00D85CBE">
              <w:rPr>
                <w:rFonts w:ascii="Arial" w:hAnsi="Arial" w:cs="Arial"/>
                <w:sz w:val="20"/>
                <w:szCs w:val="20"/>
                <w:lang w:val="en-US"/>
              </w:rPr>
              <w:t xml:space="preserve">Actively participating in the Professional Development and Review (PDR) process, including developing and pursuing a personal / professional development plan in consultation with your line manager; and facilitating this process for staff under your supervision. </w:t>
            </w:r>
          </w:p>
          <w:p w14:paraId="7DE2DA58" w14:textId="77777777" w:rsidR="00D85CBE" w:rsidRPr="00D85CBE" w:rsidRDefault="00D85CBE" w:rsidP="00D85CBE">
            <w:pPr>
              <w:numPr>
                <w:ilvl w:val="1"/>
                <w:numId w:val="5"/>
              </w:numPr>
              <w:tabs>
                <w:tab w:val="left" w:pos="462"/>
              </w:tabs>
              <w:spacing w:line="240" w:lineRule="exact"/>
              <w:ind w:right="6"/>
              <w:rPr>
                <w:rFonts w:ascii="Arial" w:hAnsi="Arial" w:cs="Arial"/>
                <w:sz w:val="20"/>
                <w:szCs w:val="20"/>
                <w:lang w:val="en-US"/>
              </w:rPr>
            </w:pPr>
            <w:r w:rsidRPr="00D85CBE">
              <w:rPr>
                <w:rFonts w:ascii="Arial" w:hAnsi="Arial" w:cs="Arial"/>
                <w:sz w:val="20"/>
                <w:szCs w:val="20"/>
                <w:lang w:val="en-US"/>
              </w:rPr>
              <w:t xml:space="preserve">Facilitate the development of knowledge of effective practice by encouraging and supporting research, evaluation of services, and information sharing between professionals across </w:t>
            </w:r>
            <w:r w:rsidR="005E2DB1">
              <w:rPr>
                <w:rFonts w:ascii="Arial" w:hAnsi="Arial" w:cs="Arial"/>
                <w:sz w:val="20"/>
                <w:szCs w:val="20"/>
                <w:lang w:val="en-US"/>
              </w:rPr>
              <w:t>RMCLHN and the state</w:t>
            </w:r>
            <w:r w:rsidRPr="00D85CBE">
              <w:rPr>
                <w:rFonts w:ascii="Arial" w:hAnsi="Arial" w:cs="Arial"/>
                <w:sz w:val="20"/>
                <w:szCs w:val="20"/>
                <w:lang w:val="en-US"/>
              </w:rPr>
              <w:t>, through relevant Networks and other forums.</w:t>
            </w:r>
          </w:p>
          <w:p w14:paraId="02DF6180" w14:textId="77777777" w:rsidR="00D85CBE" w:rsidRPr="00D85CBE" w:rsidRDefault="00D85CBE" w:rsidP="00D85CBE">
            <w:pPr>
              <w:numPr>
                <w:ilvl w:val="1"/>
                <w:numId w:val="5"/>
              </w:numPr>
              <w:tabs>
                <w:tab w:val="left" w:pos="462"/>
              </w:tabs>
              <w:spacing w:line="240" w:lineRule="exact"/>
              <w:ind w:right="6"/>
              <w:rPr>
                <w:rFonts w:ascii="Arial" w:hAnsi="Arial" w:cs="Arial"/>
                <w:sz w:val="20"/>
                <w:szCs w:val="20"/>
                <w:lang w:val="en-US"/>
              </w:rPr>
            </w:pPr>
            <w:r w:rsidRPr="00D85CBE">
              <w:rPr>
                <w:rFonts w:ascii="Arial" w:hAnsi="Arial" w:cs="Arial"/>
                <w:sz w:val="20"/>
                <w:szCs w:val="20"/>
                <w:lang w:val="en-US"/>
              </w:rPr>
              <w:t>May have managerial responsibilities, being responsible for:</w:t>
            </w:r>
          </w:p>
          <w:p w14:paraId="4EAC24F8" w14:textId="77777777" w:rsidR="00D85CBE" w:rsidRPr="00D85CBE" w:rsidRDefault="00D85CBE" w:rsidP="00D85CBE">
            <w:pPr>
              <w:numPr>
                <w:ilvl w:val="1"/>
                <w:numId w:val="18"/>
              </w:numPr>
              <w:tabs>
                <w:tab w:val="left" w:pos="462"/>
              </w:tabs>
              <w:spacing w:line="240" w:lineRule="exact"/>
              <w:ind w:right="6"/>
              <w:rPr>
                <w:rFonts w:ascii="Arial" w:hAnsi="Arial" w:cs="Arial"/>
                <w:sz w:val="20"/>
                <w:szCs w:val="20"/>
                <w:lang w:val="en-US"/>
              </w:rPr>
            </w:pPr>
            <w:r w:rsidRPr="00D85CBE">
              <w:rPr>
                <w:rFonts w:ascii="Arial" w:hAnsi="Arial" w:cs="Arial"/>
                <w:sz w:val="20"/>
                <w:szCs w:val="20"/>
                <w:lang w:val="en-US"/>
              </w:rPr>
              <w:t xml:space="preserve"> Leadership, guidance and / or line management of a multi-disciplinary or specialist team within </w:t>
            </w:r>
            <w:r w:rsidR="005E2DB1">
              <w:rPr>
                <w:rFonts w:ascii="Arial" w:hAnsi="Arial" w:cs="Arial"/>
                <w:sz w:val="20"/>
                <w:szCs w:val="20"/>
                <w:lang w:val="en-US"/>
              </w:rPr>
              <w:t>RMCLHN</w:t>
            </w:r>
            <w:r w:rsidRPr="00D85CBE">
              <w:rPr>
                <w:rFonts w:ascii="Arial" w:hAnsi="Arial" w:cs="Arial"/>
                <w:sz w:val="20"/>
                <w:szCs w:val="20"/>
                <w:lang w:val="en-US"/>
              </w:rPr>
              <w:t xml:space="preserve"> and / or a professional network.</w:t>
            </w:r>
          </w:p>
          <w:p w14:paraId="3D132426" w14:textId="77777777" w:rsidR="00D85CBE" w:rsidRPr="00D85CBE" w:rsidRDefault="00D85CBE" w:rsidP="00D85CBE">
            <w:pPr>
              <w:numPr>
                <w:ilvl w:val="1"/>
                <w:numId w:val="18"/>
              </w:numPr>
              <w:tabs>
                <w:tab w:val="left" w:pos="462"/>
              </w:tabs>
              <w:spacing w:line="240" w:lineRule="exact"/>
              <w:ind w:right="6"/>
              <w:rPr>
                <w:rFonts w:ascii="Arial" w:hAnsi="Arial" w:cs="Arial"/>
                <w:sz w:val="20"/>
                <w:szCs w:val="20"/>
                <w:lang w:val="en-US"/>
              </w:rPr>
            </w:pPr>
            <w:r w:rsidRPr="00D85CBE">
              <w:rPr>
                <w:rFonts w:ascii="Arial" w:hAnsi="Arial" w:cs="Arial"/>
                <w:sz w:val="20"/>
                <w:szCs w:val="20"/>
                <w:lang w:val="en-US"/>
              </w:rPr>
              <w:t>Attainment of Team operational goals &amp; objectives, and the facilitation and application of human resource management principles including performance management and development.</w:t>
            </w:r>
          </w:p>
          <w:p w14:paraId="35D95137" w14:textId="7DDC1144" w:rsidR="00576B31" w:rsidRPr="00576B31" w:rsidRDefault="00576B31" w:rsidP="00CB2927">
            <w:pPr>
              <w:tabs>
                <w:tab w:val="left" w:pos="462"/>
              </w:tabs>
              <w:spacing w:line="240" w:lineRule="exact"/>
              <w:ind w:left="360" w:right="6"/>
              <w:rPr>
                <w:rFonts w:ascii="Arial" w:hAnsi="Arial" w:cs="Arial"/>
                <w:sz w:val="20"/>
                <w:szCs w:val="20"/>
                <w:lang w:val="en-US"/>
              </w:rPr>
            </w:pPr>
          </w:p>
        </w:tc>
        <w:tc>
          <w:tcPr>
            <w:tcW w:w="5016" w:type="dxa"/>
          </w:tcPr>
          <w:p w14:paraId="100E0063" w14:textId="06961D68" w:rsidR="00CB2927" w:rsidRPr="00660E53" w:rsidRDefault="002F3F48" w:rsidP="00CB2927">
            <w:pPr>
              <w:numPr>
                <w:ilvl w:val="0"/>
                <w:numId w:val="15"/>
              </w:numPr>
              <w:tabs>
                <w:tab w:val="left" w:pos="5845"/>
              </w:tabs>
              <w:spacing w:line="240" w:lineRule="exact"/>
              <w:ind w:right="141"/>
              <w:rPr>
                <w:rFonts w:ascii="Arial" w:hAnsi="Arial" w:cs="Arial"/>
                <w:sz w:val="20"/>
                <w:szCs w:val="20"/>
                <w:lang w:val="en-US"/>
              </w:rPr>
            </w:pPr>
            <w:r w:rsidRPr="002F3F48">
              <w:rPr>
                <w:rFonts w:ascii="Arial" w:hAnsi="Arial" w:cs="Arial"/>
                <w:sz w:val="20"/>
                <w:szCs w:val="20"/>
                <w:lang w:val="en-US"/>
              </w:rPr>
              <w:lastRenderedPageBreak/>
              <w:t xml:space="preserve">Required to develop, nurture and promote increased expertise and service improvements in this </w:t>
            </w:r>
            <w:proofErr w:type="gramStart"/>
            <w:r w:rsidRPr="002F3F48">
              <w:rPr>
                <w:rFonts w:ascii="Arial" w:hAnsi="Arial" w:cs="Arial"/>
                <w:sz w:val="20"/>
                <w:szCs w:val="20"/>
                <w:lang w:val="en-US"/>
              </w:rPr>
              <w:t>area</w:t>
            </w:r>
            <w:proofErr w:type="gramEnd"/>
            <w:r w:rsidRPr="002F3F48">
              <w:rPr>
                <w:rFonts w:ascii="Arial" w:hAnsi="Arial" w:cs="Arial"/>
                <w:sz w:val="20"/>
                <w:szCs w:val="20"/>
                <w:lang w:val="en-US"/>
              </w:rPr>
              <w:t xml:space="preserve"> </w:t>
            </w:r>
          </w:p>
          <w:p w14:paraId="6EF5FBD6" w14:textId="77777777" w:rsidR="00CB2927" w:rsidRPr="00CB2927" w:rsidRDefault="00CB2927" w:rsidP="00CB2927">
            <w:pPr>
              <w:numPr>
                <w:ilvl w:val="0"/>
                <w:numId w:val="26"/>
              </w:numPr>
              <w:tabs>
                <w:tab w:val="left" w:pos="792"/>
              </w:tabs>
              <w:spacing w:line="240" w:lineRule="exact"/>
              <w:ind w:right="6"/>
              <w:rPr>
                <w:rFonts w:ascii="Arial" w:hAnsi="Arial" w:cs="Arial"/>
                <w:sz w:val="20"/>
                <w:szCs w:val="20"/>
                <w:lang w:val="en-US"/>
              </w:rPr>
            </w:pPr>
            <w:r w:rsidRPr="00CB2927">
              <w:rPr>
                <w:rFonts w:ascii="Arial" w:hAnsi="Arial" w:cs="Arial"/>
                <w:sz w:val="20"/>
                <w:szCs w:val="20"/>
                <w:lang w:val="en-US"/>
              </w:rPr>
              <w:t>Participate in continued education and staff development relevant to the program</w:t>
            </w:r>
          </w:p>
          <w:p w14:paraId="6DCB260B" w14:textId="77777777" w:rsidR="00CB2927" w:rsidRPr="00CB2927" w:rsidRDefault="00CB2927" w:rsidP="00CB2927">
            <w:pPr>
              <w:numPr>
                <w:ilvl w:val="0"/>
                <w:numId w:val="26"/>
              </w:numPr>
              <w:tabs>
                <w:tab w:val="left" w:pos="792"/>
              </w:tabs>
              <w:spacing w:line="240" w:lineRule="exact"/>
              <w:ind w:right="6"/>
              <w:rPr>
                <w:rFonts w:ascii="Arial" w:hAnsi="Arial" w:cs="Arial"/>
                <w:sz w:val="20"/>
                <w:szCs w:val="20"/>
                <w:lang w:val="en-US"/>
              </w:rPr>
            </w:pPr>
            <w:r w:rsidRPr="00CB2927">
              <w:rPr>
                <w:rFonts w:ascii="Arial" w:hAnsi="Arial" w:cs="Arial"/>
                <w:sz w:val="20"/>
                <w:szCs w:val="20"/>
                <w:lang w:val="en-US"/>
              </w:rPr>
              <w:lastRenderedPageBreak/>
              <w:t>Support staff to identify and pursue appropriate professional development relevant to the program</w:t>
            </w:r>
          </w:p>
          <w:p w14:paraId="257F6404" w14:textId="77777777" w:rsidR="00CB2927" w:rsidRPr="00CB2927" w:rsidRDefault="00CB2927" w:rsidP="00CB2927">
            <w:pPr>
              <w:numPr>
                <w:ilvl w:val="0"/>
                <w:numId w:val="26"/>
              </w:numPr>
              <w:tabs>
                <w:tab w:val="left" w:pos="792"/>
              </w:tabs>
              <w:spacing w:line="240" w:lineRule="exact"/>
              <w:ind w:right="6"/>
              <w:rPr>
                <w:rFonts w:ascii="Arial" w:hAnsi="Arial" w:cs="Arial"/>
                <w:sz w:val="20"/>
                <w:szCs w:val="20"/>
                <w:lang w:val="en-US"/>
              </w:rPr>
            </w:pPr>
            <w:r w:rsidRPr="00CB2927">
              <w:rPr>
                <w:rFonts w:ascii="Arial" w:hAnsi="Arial" w:cs="Arial"/>
                <w:sz w:val="20"/>
                <w:szCs w:val="20"/>
                <w:lang w:val="en-US"/>
              </w:rPr>
              <w:t>Encourage and support regional participation in decision making at local and regional levels</w:t>
            </w:r>
          </w:p>
          <w:p w14:paraId="232CB636" w14:textId="77777777" w:rsidR="00CB2927" w:rsidRPr="00CB2927" w:rsidRDefault="00CB2927" w:rsidP="00CB2927">
            <w:pPr>
              <w:numPr>
                <w:ilvl w:val="0"/>
                <w:numId w:val="26"/>
              </w:numPr>
              <w:tabs>
                <w:tab w:val="left" w:pos="792"/>
              </w:tabs>
              <w:spacing w:line="240" w:lineRule="exact"/>
              <w:ind w:right="6"/>
              <w:rPr>
                <w:rFonts w:ascii="Arial" w:hAnsi="Arial" w:cs="Arial"/>
                <w:sz w:val="20"/>
                <w:szCs w:val="20"/>
                <w:lang w:val="en-US"/>
              </w:rPr>
            </w:pPr>
            <w:r w:rsidRPr="00CB2927">
              <w:rPr>
                <w:rFonts w:ascii="Arial" w:hAnsi="Arial" w:cs="Arial"/>
                <w:sz w:val="20"/>
                <w:szCs w:val="20"/>
                <w:lang w:val="en-US"/>
              </w:rPr>
              <w:t xml:space="preserve">Model and promote an effective work environment and </w:t>
            </w:r>
            <w:proofErr w:type="spellStart"/>
            <w:r w:rsidRPr="00CB2927">
              <w:rPr>
                <w:rFonts w:ascii="Arial" w:hAnsi="Arial" w:cs="Arial"/>
                <w:sz w:val="20"/>
                <w:szCs w:val="20"/>
                <w:lang w:val="en-US"/>
              </w:rPr>
              <w:t>organisational</w:t>
            </w:r>
            <w:proofErr w:type="spellEnd"/>
            <w:r w:rsidRPr="00CB2927">
              <w:rPr>
                <w:rFonts w:ascii="Arial" w:hAnsi="Arial" w:cs="Arial"/>
                <w:sz w:val="20"/>
                <w:szCs w:val="20"/>
                <w:lang w:val="en-US"/>
              </w:rPr>
              <w:t xml:space="preserve"> culture consistent with values and priorities </w:t>
            </w:r>
          </w:p>
          <w:p w14:paraId="0556F768" w14:textId="77777777" w:rsidR="00CB2927" w:rsidRPr="00CB2927" w:rsidRDefault="00CB2927" w:rsidP="00CB2927">
            <w:pPr>
              <w:numPr>
                <w:ilvl w:val="0"/>
                <w:numId w:val="26"/>
              </w:numPr>
              <w:tabs>
                <w:tab w:val="left" w:pos="792"/>
              </w:tabs>
              <w:spacing w:line="240" w:lineRule="exact"/>
              <w:ind w:right="6"/>
              <w:rPr>
                <w:rFonts w:ascii="Arial" w:hAnsi="Arial" w:cs="Arial"/>
                <w:sz w:val="20"/>
                <w:szCs w:val="20"/>
                <w:lang w:val="en-US"/>
              </w:rPr>
            </w:pPr>
            <w:r w:rsidRPr="00CB2927">
              <w:rPr>
                <w:rFonts w:ascii="Arial" w:hAnsi="Arial" w:cs="Arial"/>
                <w:sz w:val="20"/>
                <w:szCs w:val="20"/>
                <w:lang w:val="en-US"/>
              </w:rPr>
              <w:t xml:space="preserve">Ensure staff are trained in relevant procedures and protocols </w:t>
            </w:r>
          </w:p>
          <w:p w14:paraId="745E16B0" w14:textId="77777777" w:rsidR="00CB2927" w:rsidRPr="00CB2927" w:rsidRDefault="00CB2927" w:rsidP="00CB2927">
            <w:pPr>
              <w:numPr>
                <w:ilvl w:val="0"/>
                <w:numId w:val="25"/>
              </w:numPr>
              <w:tabs>
                <w:tab w:val="left" w:pos="5845"/>
              </w:tabs>
              <w:spacing w:line="240" w:lineRule="exact"/>
              <w:ind w:right="141"/>
              <w:rPr>
                <w:rFonts w:ascii="Arial" w:hAnsi="Arial" w:cs="Arial"/>
                <w:sz w:val="20"/>
                <w:szCs w:val="20"/>
                <w:lang w:val="en-US"/>
              </w:rPr>
            </w:pPr>
            <w:r w:rsidRPr="00CB2927">
              <w:rPr>
                <w:rFonts w:ascii="Arial" w:hAnsi="Arial" w:cs="Arial"/>
                <w:sz w:val="20"/>
                <w:szCs w:val="20"/>
                <w:lang w:val="en-US"/>
              </w:rPr>
              <w:t>Program and line management support to coordinator roles working within disability and brokered services</w:t>
            </w:r>
          </w:p>
          <w:p w14:paraId="589949D5" w14:textId="77777777" w:rsidR="00CB2927" w:rsidRPr="00CB2927" w:rsidRDefault="00CB2927" w:rsidP="00CB2927">
            <w:pPr>
              <w:numPr>
                <w:ilvl w:val="0"/>
                <w:numId w:val="25"/>
              </w:numPr>
              <w:tabs>
                <w:tab w:val="left" w:pos="5845"/>
              </w:tabs>
              <w:spacing w:line="240" w:lineRule="exact"/>
              <w:ind w:right="141"/>
              <w:rPr>
                <w:rFonts w:ascii="Arial" w:hAnsi="Arial" w:cs="Arial"/>
                <w:sz w:val="20"/>
                <w:szCs w:val="20"/>
                <w:lang w:val="en-US"/>
              </w:rPr>
            </w:pPr>
            <w:r w:rsidRPr="00CB2927">
              <w:rPr>
                <w:rFonts w:ascii="Arial" w:hAnsi="Arial" w:cs="Arial"/>
                <w:sz w:val="20"/>
                <w:szCs w:val="20"/>
                <w:lang w:val="en-US"/>
              </w:rPr>
              <w:t>Promote succession planning of the role through peer shadowing and support</w:t>
            </w:r>
          </w:p>
          <w:p w14:paraId="7D40FE39" w14:textId="1A88E035" w:rsidR="00CB2927" w:rsidRPr="00576B31" w:rsidRDefault="00CB2927" w:rsidP="00CB2927">
            <w:pPr>
              <w:tabs>
                <w:tab w:val="left" w:pos="5845"/>
              </w:tabs>
              <w:spacing w:line="240" w:lineRule="exact"/>
              <w:ind w:right="141"/>
              <w:rPr>
                <w:rFonts w:ascii="Arial" w:hAnsi="Arial" w:cs="Arial"/>
                <w:sz w:val="20"/>
                <w:szCs w:val="20"/>
                <w:lang w:val="en-US"/>
              </w:rPr>
            </w:pPr>
          </w:p>
        </w:tc>
      </w:tr>
      <w:tr w:rsidR="00576B31" w:rsidRPr="00576B31" w14:paraId="1D8C2ED9" w14:textId="77777777" w:rsidTr="00624ECC">
        <w:trPr>
          <w:trHeight w:val="413"/>
        </w:trPr>
        <w:tc>
          <w:tcPr>
            <w:tcW w:w="1990" w:type="dxa"/>
          </w:tcPr>
          <w:p w14:paraId="7B11E0B2" w14:textId="77777777" w:rsidR="00576B31" w:rsidRPr="00576B31" w:rsidRDefault="00576B31" w:rsidP="00624ECC">
            <w:pPr>
              <w:numPr>
                <w:ilvl w:val="0"/>
                <w:numId w:val="5"/>
              </w:numPr>
              <w:spacing w:before="60" w:after="60"/>
              <w:rPr>
                <w:rFonts w:ascii="Arial" w:hAnsi="Arial" w:cs="Arial"/>
                <w:sz w:val="20"/>
                <w:szCs w:val="20"/>
              </w:rPr>
            </w:pPr>
            <w:r w:rsidRPr="00576B31">
              <w:rPr>
                <w:rFonts w:ascii="Arial" w:hAnsi="Arial" w:cs="Arial"/>
                <w:sz w:val="20"/>
                <w:szCs w:val="20"/>
              </w:rPr>
              <w:lastRenderedPageBreak/>
              <w:t>Client / Customer Service</w:t>
            </w:r>
          </w:p>
        </w:tc>
        <w:tc>
          <w:tcPr>
            <w:tcW w:w="8265" w:type="dxa"/>
            <w:gridSpan w:val="2"/>
          </w:tcPr>
          <w:p w14:paraId="77E5FC9B" w14:textId="77777777" w:rsidR="002F3F48" w:rsidRPr="002F3F48" w:rsidRDefault="002F3F48" w:rsidP="002F3F48">
            <w:pPr>
              <w:numPr>
                <w:ilvl w:val="1"/>
                <w:numId w:val="5"/>
              </w:numPr>
              <w:tabs>
                <w:tab w:val="left" w:pos="5845"/>
              </w:tabs>
              <w:spacing w:line="240" w:lineRule="exact"/>
              <w:ind w:right="6"/>
              <w:rPr>
                <w:rFonts w:ascii="Arial" w:hAnsi="Arial" w:cs="Arial"/>
                <w:sz w:val="20"/>
                <w:szCs w:val="20"/>
                <w:lang w:val="en-US"/>
              </w:rPr>
            </w:pPr>
            <w:r w:rsidRPr="002F3F48">
              <w:rPr>
                <w:rFonts w:ascii="Arial" w:hAnsi="Arial" w:cs="Arial"/>
                <w:sz w:val="20"/>
                <w:szCs w:val="20"/>
                <w:lang w:val="en-US"/>
              </w:rPr>
              <w:t xml:space="preserve">Treat all clients with respect, identifying and pursuing opportunities to work in partnership with stakeholders to improve the quality of services across </w:t>
            </w:r>
            <w:r w:rsidR="005E2DB1">
              <w:rPr>
                <w:rFonts w:ascii="Arial" w:hAnsi="Arial" w:cs="Arial"/>
                <w:sz w:val="20"/>
                <w:szCs w:val="20"/>
                <w:lang w:val="en-US"/>
              </w:rPr>
              <w:t>RMCLHN</w:t>
            </w:r>
            <w:r w:rsidRPr="002F3F48">
              <w:rPr>
                <w:rFonts w:ascii="Arial" w:hAnsi="Arial" w:cs="Arial"/>
                <w:sz w:val="20"/>
                <w:szCs w:val="20"/>
                <w:lang w:val="en-US"/>
              </w:rPr>
              <w:t xml:space="preserve">. </w:t>
            </w:r>
          </w:p>
          <w:p w14:paraId="4D18AE89" w14:textId="77777777" w:rsidR="002F3F48" w:rsidRPr="002F3F48" w:rsidRDefault="002F3F48" w:rsidP="002F3F48">
            <w:pPr>
              <w:numPr>
                <w:ilvl w:val="1"/>
                <w:numId w:val="5"/>
              </w:numPr>
              <w:tabs>
                <w:tab w:val="left" w:pos="5845"/>
              </w:tabs>
              <w:spacing w:line="240" w:lineRule="exact"/>
              <w:ind w:right="6"/>
              <w:rPr>
                <w:rFonts w:ascii="Arial" w:hAnsi="Arial" w:cs="Arial"/>
                <w:sz w:val="20"/>
                <w:szCs w:val="20"/>
                <w:lang w:val="en-US"/>
              </w:rPr>
            </w:pPr>
            <w:r w:rsidRPr="002F3F48">
              <w:rPr>
                <w:rFonts w:ascii="Arial" w:hAnsi="Arial" w:cs="Arial"/>
                <w:sz w:val="20"/>
                <w:szCs w:val="20"/>
                <w:lang w:val="en-US"/>
              </w:rPr>
              <w:t xml:space="preserve">Promote cultural safety by valuing and promoting the cultural needs of local communities and providing advice on service or system-level changes required to meet these needs. </w:t>
            </w:r>
          </w:p>
          <w:p w14:paraId="46EC8AB9" w14:textId="77777777" w:rsidR="00576B31" w:rsidRPr="00576B31" w:rsidRDefault="002F3F48" w:rsidP="002F3F48">
            <w:pPr>
              <w:numPr>
                <w:ilvl w:val="1"/>
                <w:numId w:val="5"/>
              </w:numPr>
              <w:tabs>
                <w:tab w:val="left" w:pos="5845"/>
              </w:tabs>
              <w:spacing w:line="240" w:lineRule="exact"/>
              <w:ind w:right="6"/>
              <w:rPr>
                <w:rFonts w:ascii="Arial" w:hAnsi="Arial" w:cs="Arial"/>
                <w:sz w:val="20"/>
                <w:szCs w:val="20"/>
                <w:lang w:val="en-US"/>
              </w:rPr>
            </w:pPr>
            <w:r w:rsidRPr="002F3F48">
              <w:rPr>
                <w:rFonts w:ascii="Arial" w:hAnsi="Arial" w:cs="Arial"/>
                <w:sz w:val="20"/>
                <w:szCs w:val="20"/>
                <w:lang w:val="en-US"/>
              </w:rPr>
              <w:t>As a clinical / professional leader, contribute to improvement the patient-journey driven distribution of services and ensuring client-</w:t>
            </w:r>
            <w:proofErr w:type="spellStart"/>
            <w:r w:rsidRPr="002F3F48">
              <w:rPr>
                <w:rFonts w:ascii="Arial" w:hAnsi="Arial" w:cs="Arial"/>
                <w:sz w:val="20"/>
                <w:szCs w:val="20"/>
                <w:lang w:val="en-US"/>
              </w:rPr>
              <w:t>centred</w:t>
            </w:r>
            <w:proofErr w:type="spellEnd"/>
            <w:r w:rsidRPr="002F3F48">
              <w:rPr>
                <w:rFonts w:ascii="Arial" w:hAnsi="Arial" w:cs="Arial"/>
                <w:sz w:val="20"/>
                <w:szCs w:val="20"/>
                <w:lang w:val="en-US"/>
              </w:rPr>
              <w:t xml:space="preserve"> practice and community engagement principles are embedded into the planning, delivery and evaluation of services.</w:t>
            </w:r>
          </w:p>
        </w:tc>
        <w:tc>
          <w:tcPr>
            <w:tcW w:w="5016" w:type="dxa"/>
          </w:tcPr>
          <w:p w14:paraId="36CF4AD5" w14:textId="77777777" w:rsidR="00660E53" w:rsidRPr="00660E53" w:rsidRDefault="00660E53" w:rsidP="00660E53">
            <w:pPr>
              <w:pStyle w:val="ListParagraph"/>
              <w:numPr>
                <w:ilvl w:val="0"/>
                <w:numId w:val="28"/>
              </w:numPr>
              <w:tabs>
                <w:tab w:val="left" w:pos="5845"/>
              </w:tabs>
              <w:spacing w:line="240" w:lineRule="exact"/>
              <w:ind w:left="409" w:right="141" w:hanging="409"/>
              <w:rPr>
                <w:rFonts w:ascii="Arial" w:hAnsi="Arial" w:cs="Arial"/>
                <w:sz w:val="20"/>
                <w:szCs w:val="20"/>
                <w:lang w:val="en-US"/>
              </w:rPr>
            </w:pPr>
            <w:r w:rsidRPr="00660E53">
              <w:rPr>
                <w:rFonts w:ascii="Arial" w:hAnsi="Arial" w:cs="Arial"/>
                <w:sz w:val="20"/>
                <w:szCs w:val="20"/>
                <w:lang w:val="en-US"/>
              </w:rPr>
              <w:t>Ensure a range of opportunities and mechanisms are made available for community engagement in the planning, development, delivery, and evaluation of services</w:t>
            </w:r>
          </w:p>
          <w:p w14:paraId="4976923D" w14:textId="77777777" w:rsidR="00660E53" w:rsidRPr="00660E53" w:rsidRDefault="00660E53" w:rsidP="00660E53">
            <w:pPr>
              <w:numPr>
                <w:ilvl w:val="0"/>
                <w:numId w:val="27"/>
              </w:numPr>
              <w:tabs>
                <w:tab w:val="left" w:pos="5845"/>
              </w:tabs>
              <w:spacing w:line="240" w:lineRule="exact"/>
              <w:ind w:right="141"/>
              <w:rPr>
                <w:rFonts w:ascii="Arial" w:hAnsi="Arial" w:cs="Arial"/>
                <w:sz w:val="20"/>
                <w:szCs w:val="20"/>
                <w:lang w:val="en-US"/>
              </w:rPr>
            </w:pPr>
            <w:r w:rsidRPr="00660E53">
              <w:rPr>
                <w:rFonts w:ascii="Arial" w:hAnsi="Arial" w:cs="Arial"/>
                <w:sz w:val="20"/>
                <w:szCs w:val="20"/>
                <w:lang w:val="en-US"/>
              </w:rPr>
              <w:t xml:space="preserve">Representing the needs of the community as appropriate </w:t>
            </w:r>
          </w:p>
          <w:p w14:paraId="64D5053A" w14:textId="77777777" w:rsidR="00660E53" w:rsidRPr="00660E53" w:rsidRDefault="00660E53" w:rsidP="00660E53">
            <w:pPr>
              <w:numPr>
                <w:ilvl w:val="0"/>
                <w:numId w:val="27"/>
              </w:numPr>
              <w:tabs>
                <w:tab w:val="left" w:pos="5845"/>
              </w:tabs>
              <w:spacing w:line="240" w:lineRule="exact"/>
              <w:ind w:right="141"/>
              <w:rPr>
                <w:rFonts w:ascii="Arial" w:hAnsi="Arial" w:cs="Arial"/>
                <w:sz w:val="20"/>
                <w:szCs w:val="20"/>
                <w:lang w:val="en-US"/>
              </w:rPr>
            </w:pPr>
            <w:r w:rsidRPr="00660E53">
              <w:rPr>
                <w:rFonts w:ascii="Arial" w:hAnsi="Arial" w:cs="Arial"/>
                <w:sz w:val="20"/>
                <w:szCs w:val="20"/>
                <w:lang w:val="en-US"/>
              </w:rPr>
              <w:t xml:space="preserve">Consult and engage with consumers, carers and service providers to identify needs, and ensure needs of high risk / minority groups are considered in the development of disability and brokered </w:t>
            </w:r>
            <w:proofErr w:type="gramStart"/>
            <w:r w:rsidRPr="00660E53">
              <w:rPr>
                <w:rFonts w:ascii="Arial" w:hAnsi="Arial" w:cs="Arial"/>
                <w:sz w:val="20"/>
                <w:szCs w:val="20"/>
                <w:lang w:val="en-US"/>
              </w:rPr>
              <w:t>services</w:t>
            </w:r>
            <w:proofErr w:type="gramEnd"/>
          </w:p>
          <w:p w14:paraId="439A9D2A" w14:textId="3A84049B" w:rsidR="00660E53" w:rsidRPr="00576B31" w:rsidRDefault="00660E53" w:rsidP="00660E53">
            <w:pPr>
              <w:tabs>
                <w:tab w:val="left" w:pos="5845"/>
              </w:tabs>
              <w:spacing w:line="240" w:lineRule="exact"/>
              <w:ind w:right="141"/>
              <w:rPr>
                <w:rFonts w:ascii="Arial" w:hAnsi="Arial" w:cs="Arial"/>
                <w:sz w:val="20"/>
                <w:szCs w:val="20"/>
                <w:lang w:val="en-US"/>
              </w:rPr>
            </w:pPr>
          </w:p>
        </w:tc>
      </w:tr>
    </w:tbl>
    <w:p w14:paraId="293AFD7C" w14:textId="77777777" w:rsidR="005161B4" w:rsidRDefault="005161B4">
      <w:r>
        <w:br w:type="page"/>
      </w:r>
    </w:p>
    <w:tbl>
      <w:tblPr>
        <w:tblW w:w="15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8265"/>
        <w:gridCol w:w="5016"/>
      </w:tblGrid>
      <w:tr w:rsidR="00576B31" w:rsidRPr="00576B31" w14:paraId="037DEF8E" w14:textId="77777777" w:rsidTr="00624ECC">
        <w:trPr>
          <w:trHeight w:val="413"/>
        </w:trPr>
        <w:tc>
          <w:tcPr>
            <w:tcW w:w="1990" w:type="dxa"/>
          </w:tcPr>
          <w:p w14:paraId="25EE0576" w14:textId="03428027" w:rsidR="00576B31" w:rsidRPr="00576B31" w:rsidRDefault="00576B31" w:rsidP="00624ECC">
            <w:pPr>
              <w:numPr>
                <w:ilvl w:val="0"/>
                <w:numId w:val="5"/>
              </w:numPr>
              <w:spacing w:before="60" w:after="60"/>
              <w:rPr>
                <w:rFonts w:ascii="Arial" w:hAnsi="Arial" w:cs="Arial"/>
                <w:sz w:val="20"/>
                <w:szCs w:val="20"/>
              </w:rPr>
            </w:pPr>
            <w:r w:rsidRPr="00576B31">
              <w:rPr>
                <w:rFonts w:ascii="Arial" w:hAnsi="Arial" w:cs="Arial"/>
                <w:sz w:val="20"/>
                <w:szCs w:val="20"/>
              </w:rPr>
              <w:lastRenderedPageBreak/>
              <w:t>Administration and Documentation</w:t>
            </w:r>
          </w:p>
        </w:tc>
        <w:tc>
          <w:tcPr>
            <w:tcW w:w="8265" w:type="dxa"/>
          </w:tcPr>
          <w:p w14:paraId="37545669" w14:textId="77777777" w:rsidR="002F3F48" w:rsidRPr="002F3F48" w:rsidRDefault="002F3F48" w:rsidP="002F3F48">
            <w:pPr>
              <w:numPr>
                <w:ilvl w:val="1"/>
                <w:numId w:val="5"/>
              </w:numPr>
              <w:tabs>
                <w:tab w:val="left" w:pos="5845"/>
              </w:tabs>
              <w:spacing w:line="240" w:lineRule="exact"/>
              <w:ind w:right="6"/>
              <w:rPr>
                <w:rFonts w:ascii="Arial" w:hAnsi="Arial" w:cs="Arial"/>
                <w:sz w:val="20"/>
                <w:szCs w:val="20"/>
                <w:lang w:val="en-US"/>
              </w:rPr>
            </w:pPr>
            <w:r w:rsidRPr="002F3F48">
              <w:rPr>
                <w:rFonts w:ascii="Arial" w:hAnsi="Arial" w:cs="Arial"/>
                <w:sz w:val="20"/>
                <w:szCs w:val="20"/>
                <w:lang w:val="en-US"/>
              </w:rPr>
              <w:t xml:space="preserve">Comply with </w:t>
            </w:r>
            <w:proofErr w:type="spellStart"/>
            <w:r w:rsidRPr="002F3F48">
              <w:rPr>
                <w:rFonts w:ascii="Arial" w:hAnsi="Arial" w:cs="Arial"/>
                <w:sz w:val="20"/>
                <w:szCs w:val="20"/>
                <w:lang w:val="en-US"/>
              </w:rPr>
              <w:t>organisational</w:t>
            </w:r>
            <w:proofErr w:type="spellEnd"/>
            <w:r w:rsidRPr="002F3F48">
              <w:rPr>
                <w:rFonts w:ascii="Arial" w:hAnsi="Arial" w:cs="Arial"/>
                <w:sz w:val="20"/>
                <w:szCs w:val="20"/>
                <w:lang w:val="en-US"/>
              </w:rPr>
              <w:t xml:space="preserve"> requirements for the accurate and timely completion of documentation and statistics. </w:t>
            </w:r>
          </w:p>
          <w:p w14:paraId="3983CC1E" w14:textId="77777777" w:rsidR="002F3F48" w:rsidRPr="002F3F48" w:rsidRDefault="002F3F48" w:rsidP="002F3F48">
            <w:pPr>
              <w:numPr>
                <w:ilvl w:val="1"/>
                <w:numId w:val="5"/>
              </w:numPr>
              <w:tabs>
                <w:tab w:val="left" w:pos="5845"/>
              </w:tabs>
              <w:spacing w:line="240" w:lineRule="exact"/>
              <w:ind w:right="6"/>
              <w:rPr>
                <w:rFonts w:ascii="Arial" w:hAnsi="Arial" w:cs="Arial"/>
                <w:sz w:val="20"/>
                <w:szCs w:val="20"/>
                <w:lang w:val="en-US"/>
              </w:rPr>
            </w:pPr>
            <w:r w:rsidRPr="002F3F48">
              <w:rPr>
                <w:rFonts w:ascii="Arial" w:hAnsi="Arial" w:cs="Arial"/>
                <w:sz w:val="20"/>
                <w:szCs w:val="20"/>
                <w:lang w:val="en-US"/>
              </w:rPr>
              <w:t xml:space="preserve">Proactively question existing practices and use of </w:t>
            </w:r>
            <w:r w:rsidR="005E2DB1">
              <w:rPr>
                <w:rFonts w:ascii="Arial" w:hAnsi="Arial" w:cs="Arial"/>
                <w:sz w:val="20"/>
                <w:szCs w:val="20"/>
                <w:lang w:val="en-US"/>
              </w:rPr>
              <w:t>RMCLHN</w:t>
            </w:r>
            <w:r w:rsidRPr="002F3F48">
              <w:rPr>
                <w:rFonts w:ascii="Arial" w:hAnsi="Arial" w:cs="Arial"/>
                <w:sz w:val="20"/>
                <w:szCs w:val="20"/>
                <w:lang w:val="en-US"/>
              </w:rPr>
              <w:t xml:space="preserve"> resources, and support clinicians to pursue appropriate alternatives where necessary</w:t>
            </w:r>
          </w:p>
          <w:p w14:paraId="103A69CD" w14:textId="77777777" w:rsidR="002F3F48" w:rsidRPr="002F3F48" w:rsidRDefault="002F3F48" w:rsidP="002F3F48">
            <w:pPr>
              <w:numPr>
                <w:ilvl w:val="1"/>
                <w:numId w:val="5"/>
              </w:numPr>
              <w:tabs>
                <w:tab w:val="left" w:pos="5845"/>
              </w:tabs>
              <w:spacing w:line="240" w:lineRule="exact"/>
              <w:ind w:right="6"/>
              <w:rPr>
                <w:rFonts w:ascii="Arial" w:hAnsi="Arial" w:cs="Arial"/>
                <w:sz w:val="20"/>
                <w:szCs w:val="20"/>
                <w:lang w:val="en-US"/>
              </w:rPr>
            </w:pPr>
            <w:r w:rsidRPr="002F3F48">
              <w:rPr>
                <w:rFonts w:ascii="Arial" w:hAnsi="Arial" w:cs="Arial"/>
                <w:sz w:val="20"/>
                <w:szCs w:val="20"/>
                <w:lang w:val="en-US"/>
              </w:rPr>
              <w:t>Prepare comprehensive, high-level reports and / or presentations to assist management and executive decision making</w:t>
            </w:r>
          </w:p>
          <w:p w14:paraId="2BF99B37" w14:textId="77777777" w:rsidR="002F3F48" w:rsidRPr="002F3F48" w:rsidRDefault="002F3F48" w:rsidP="002F3F48">
            <w:pPr>
              <w:numPr>
                <w:ilvl w:val="1"/>
                <w:numId w:val="5"/>
              </w:numPr>
              <w:tabs>
                <w:tab w:val="left" w:pos="5845"/>
              </w:tabs>
              <w:spacing w:line="240" w:lineRule="exact"/>
              <w:ind w:right="6"/>
              <w:rPr>
                <w:rFonts w:ascii="Arial" w:hAnsi="Arial" w:cs="Arial"/>
                <w:sz w:val="20"/>
                <w:szCs w:val="20"/>
                <w:lang w:val="en-US"/>
              </w:rPr>
            </w:pPr>
            <w:r w:rsidRPr="002F3F48">
              <w:rPr>
                <w:rFonts w:ascii="Arial" w:hAnsi="Arial" w:cs="Arial"/>
                <w:sz w:val="20"/>
                <w:szCs w:val="20"/>
                <w:lang w:val="en-US"/>
              </w:rPr>
              <w:t>Appropriately identify, use and apply relevant policies, procedures, reporting and documentation systems (including Quality Risk &amp; Safety [QRS], Adequate Records Management [ARM] and Client Management Engine [CME]).</w:t>
            </w:r>
          </w:p>
          <w:p w14:paraId="21C45A3C" w14:textId="77777777" w:rsidR="002F3F48" w:rsidRPr="002F3F48" w:rsidRDefault="002F3F48" w:rsidP="002F3F48">
            <w:pPr>
              <w:numPr>
                <w:ilvl w:val="1"/>
                <w:numId w:val="5"/>
              </w:numPr>
              <w:tabs>
                <w:tab w:val="left" w:pos="5845"/>
              </w:tabs>
              <w:spacing w:line="240" w:lineRule="exact"/>
              <w:ind w:right="6"/>
              <w:rPr>
                <w:rFonts w:ascii="Arial" w:hAnsi="Arial" w:cs="Arial"/>
                <w:sz w:val="20"/>
                <w:szCs w:val="20"/>
                <w:lang w:val="en-US"/>
              </w:rPr>
            </w:pPr>
            <w:r w:rsidRPr="002F3F48">
              <w:rPr>
                <w:rFonts w:ascii="Arial" w:hAnsi="Arial" w:cs="Arial"/>
                <w:sz w:val="20"/>
                <w:szCs w:val="20"/>
                <w:lang w:val="en-US"/>
              </w:rPr>
              <w:t xml:space="preserve">Competently </w:t>
            </w:r>
            <w:proofErr w:type="spellStart"/>
            <w:r w:rsidRPr="002F3F48">
              <w:rPr>
                <w:rFonts w:ascii="Arial" w:hAnsi="Arial" w:cs="Arial"/>
                <w:sz w:val="20"/>
                <w:szCs w:val="20"/>
                <w:lang w:val="en-US"/>
              </w:rPr>
              <w:t>utilise</w:t>
            </w:r>
            <w:proofErr w:type="spellEnd"/>
            <w:r w:rsidRPr="002F3F48">
              <w:rPr>
                <w:rFonts w:ascii="Arial" w:hAnsi="Arial" w:cs="Arial"/>
                <w:sz w:val="20"/>
                <w:szCs w:val="20"/>
                <w:lang w:val="en-US"/>
              </w:rPr>
              <w:t xml:space="preserve"> the Microsoft Office suite of software, Email and Internet in fulfilling the requirements of the role</w:t>
            </w:r>
          </w:p>
          <w:p w14:paraId="04C66DB1" w14:textId="77777777" w:rsidR="002F3F48" w:rsidRPr="002F3F48" w:rsidRDefault="002F3F48" w:rsidP="002F3F48">
            <w:pPr>
              <w:numPr>
                <w:ilvl w:val="1"/>
                <w:numId w:val="5"/>
              </w:numPr>
              <w:tabs>
                <w:tab w:val="left" w:pos="5845"/>
              </w:tabs>
              <w:spacing w:line="240" w:lineRule="exact"/>
              <w:ind w:right="6"/>
              <w:rPr>
                <w:rFonts w:ascii="Arial" w:hAnsi="Arial" w:cs="Arial"/>
                <w:sz w:val="20"/>
                <w:szCs w:val="20"/>
                <w:lang w:val="en-US"/>
              </w:rPr>
            </w:pPr>
            <w:r w:rsidRPr="002F3F48">
              <w:rPr>
                <w:rFonts w:ascii="Arial" w:hAnsi="Arial" w:cs="Arial"/>
                <w:sz w:val="20"/>
                <w:szCs w:val="20"/>
                <w:lang w:val="en-US"/>
              </w:rPr>
              <w:t>May be required to initiate and manage programs and / or projects which may include management of a multi-disciplinary project team.</w:t>
            </w:r>
          </w:p>
          <w:p w14:paraId="4B6AD420" w14:textId="25999373" w:rsidR="00576B31" w:rsidRPr="00576B31" w:rsidRDefault="002F3F48" w:rsidP="002F3F48">
            <w:pPr>
              <w:numPr>
                <w:ilvl w:val="1"/>
                <w:numId w:val="5"/>
              </w:numPr>
              <w:tabs>
                <w:tab w:val="left" w:pos="5845"/>
              </w:tabs>
              <w:spacing w:line="240" w:lineRule="exact"/>
              <w:ind w:right="6"/>
              <w:rPr>
                <w:rFonts w:ascii="Arial" w:hAnsi="Arial" w:cs="Arial"/>
                <w:sz w:val="20"/>
                <w:szCs w:val="20"/>
                <w:lang w:val="en-US"/>
              </w:rPr>
            </w:pPr>
            <w:r w:rsidRPr="002F3F48">
              <w:rPr>
                <w:rFonts w:ascii="Arial" w:hAnsi="Arial" w:cs="Arial"/>
                <w:sz w:val="20"/>
                <w:szCs w:val="20"/>
                <w:lang w:val="en-US"/>
              </w:rPr>
              <w:t xml:space="preserve">May to </w:t>
            </w:r>
            <w:proofErr w:type="spellStart"/>
            <w:r w:rsidRPr="002F3F48">
              <w:rPr>
                <w:rFonts w:ascii="Arial" w:hAnsi="Arial" w:cs="Arial"/>
                <w:sz w:val="20"/>
                <w:szCs w:val="20"/>
                <w:lang w:val="en-US"/>
              </w:rPr>
              <w:t>required</w:t>
            </w:r>
            <w:proofErr w:type="spellEnd"/>
            <w:r w:rsidRPr="002F3F48">
              <w:rPr>
                <w:rFonts w:ascii="Arial" w:hAnsi="Arial" w:cs="Arial"/>
                <w:sz w:val="20"/>
                <w:szCs w:val="20"/>
                <w:lang w:val="en-US"/>
              </w:rPr>
              <w:t xml:space="preserve"> to write grant submissions and project manage grant administration</w:t>
            </w:r>
          </w:p>
        </w:tc>
        <w:tc>
          <w:tcPr>
            <w:tcW w:w="5016" w:type="dxa"/>
          </w:tcPr>
          <w:p w14:paraId="4A460644" w14:textId="77777777" w:rsidR="00660E53" w:rsidRPr="00660E53" w:rsidRDefault="00660E53" w:rsidP="00660E53">
            <w:pPr>
              <w:pStyle w:val="ListParagraph"/>
              <w:numPr>
                <w:ilvl w:val="0"/>
                <w:numId w:val="28"/>
              </w:numPr>
              <w:tabs>
                <w:tab w:val="left" w:pos="5845"/>
              </w:tabs>
              <w:spacing w:line="240" w:lineRule="exact"/>
              <w:ind w:left="409" w:right="141" w:hanging="409"/>
              <w:rPr>
                <w:rFonts w:ascii="Arial" w:hAnsi="Arial" w:cs="Arial"/>
                <w:iCs/>
                <w:sz w:val="20"/>
                <w:szCs w:val="20"/>
                <w:lang w:val="en-US"/>
              </w:rPr>
            </w:pPr>
            <w:r w:rsidRPr="00660E53">
              <w:rPr>
                <w:rFonts w:ascii="Arial" w:hAnsi="Arial" w:cs="Arial"/>
                <w:iCs/>
                <w:sz w:val="20"/>
                <w:szCs w:val="20"/>
                <w:lang w:val="en-US"/>
              </w:rPr>
              <w:t>Contribute to workforce planning and service development, to ensure services are effective, efficient, evidence based and distributed according to need.</w:t>
            </w:r>
          </w:p>
          <w:p w14:paraId="7B6B4953" w14:textId="77777777" w:rsidR="00660E53" w:rsidRPr="00660E53" w:rsidRDefault="00660E53" w:rsidP="00660E53">
            <w:pPr>
              <w:numPr>
                <w:ilvl w:val="0"/>
                <w:numId w:val="25"/>
              </w:numPr>
              <w:tabs>
                <w:tab w:val="left" w:pos="5845"/>
              </w:tabs>
              <w:spacing w:line="240" w:lineRule="exact"/>
              <w:ind w:right="141"/>
              <w:rPr>
                <w:rFonts w:ascii="Arial" w:hAnsi="Arial" w:cs="Arial"/>
                <w:iCs/>
                <w:sz w:val="20"/>
                <w:szCs w:val="20"/>
                <w:lang w:val="en-US"/>
              </w:rPr>
            </w:pPr>
            <w:r w:rsidRPr="00660E53">
              <w:rPr>
                <w:rFonts w:ascii="Arial" w:hAnsi="Arial" w:cs="Arial"/>
                <w:iCs/>
                <w:sz w:val="20"/>
                <w:szCs w:val="20"/>
                <w:lang w:val="en-US"/>
              </w:rPr>
              <w:t>Work collaboratively with Management and Team Leaders to ensure the staff mix and resources are allocated appropriately for the program.</w:t>
            </w:r>
          </w:p>
          <w:p w14:paraId="5DE8E133" w14:textId="77777777" w:rsidR="00660E53" w:rsidRPr="00660E53" w:rsidRDefault="00660E53" w:rsidP="00660E53">
            <w:pPr>
              <w:numPr>
                <w:ilvl w:val="0"/>
                <w:numId w:val="25"/>
              </w:numPr>
              <w:tabs>
                <w:tab w:val="left" w:pos="5845"/>
              </w:tabs>
              <w:spacing w:line="240" w:lineRule="exact"/>
              <w:ind w:right="141"/>
              <w:rPr>
                <w:rFonts w:ascii="Arial" w:hAnsi="Arial" w:cs="Arial"/>
                <w:iCs/>
                <w:sz w:val="20"/>
                <w:szCs w:val="20"/>
                <w:lang w:val="en-US"/>
              </w:rPr>
            </w:pPr>
            <w:r w:rsidRPr="00660E53">
              <w:rPr>
                <w:rFonts w:ascii="Arial" w:hAnsi="Arial" w:cs="Arial"/>
                <w:iCs/>
                <w:sz w:val="20"/>
                <w:szCs w:val="20"/>
                <w:lang w:val="en-US"/>
              </w:rPr>
              <w:t xml:space="preserve">Collect, review and </w:t>
            </w:r>
            <w:proofErr w:type="spellStart"/>
            <w:r w:rsidRPr="00660E53">
              <w:rPr>
                <w:rFonts w:ascii="Arial" w:hAnsi="Arial" w:cs="Arial"/>
                <w:iCs/>
                <w:sz w:val="20"/>
                <w:szCs w:val="20"/>
                <w:lang w:val="en-US"/>
              </w:rPr>
              <w:t>analyse</w:t>
            </w:r>
            <w:proofErr w:type="spellEnd"/>
            <w:r w:rsidRPr="00660E53">
              <w:rPr>
                <w:rFonts w:ascii="Arial" w:hAnsi="Arial" w:cs="Arial"/>
                <w:iCs/>
                <w:sz w:val="20"/>
                <w:szCs w:val="20"/>
                <w:lang w:val="en-US"/>
              </w:rPr>
              <w:t xml:space="preserve"> activity data to ensure resources are effectively </w:t>
            </w:r>
            <w:proofErr w:type="spellStart"/>
            <w:r w:rsidRPr="00660E53">
              <w:rPr>
                <w:rFonts w:ascii="Arial" w:hAnsi="Arial" w:cs="Arial"/>
                <w:iCs/>
                <w:sz w:val="20"/>
                <w:szCs w:val="20"/>
                <w:lang w:val="en-US"/>
              </w:rPr>
              <w:t>utilised</w:t>
            </w:r>
            <w:proofErr w:type="spellEnd"/>
            <w:r w:rsidRPr="00660E53">
              <w:rPr>
                <w:rFonts w:ascii="Arial" w:hAnsi="Arial" w:cs="Arial"/>
                <w:iCs/>
                <w:sz w:val="20"/>
                <w:szCs w:val="20"/>
                <w:lang w:val="en-US"/>
              </w:rPr>
              <w:t xml:space="preserve"> and </w:t>
            </w:r>
            <w:proofErr w:type="gramStart"/>
            <w:r w:rsidRPr="00660E53">
              <w:rPr>
                <w:rFonts w:ascii="Arial" w:hAnsi="Arial" w:cs="Arial"/>
                <w:iCs/>
                <w:sz w:val="20"/>
                <w:szCs w:val="20"/>
                <w:lang w:val="en-US"/>
              </w:rPr>
              <w:t>managed</w:t>
            </w:r>
            <w:proofErr w:type="gramEnd"/>
          </w:p>
          <w:p w14:paraId="4A1438AB" w14:textId="77777777" w:rsidR="00660E53" w:rsidRPr="00660E53" w:rsidRDefault="00660E53" w:rsidP="00660E53">
            <w:pPr>
              <w:numPr>
                <w:ilvl w:val="0"/>
                <w:numId w:val="25"/>
              </w:numPr>
              <w:tabs>
                <w:tab w:val="left" w:pos="5845"/>
              </w:tabs>
              <w:spacing w:line="240" w:lineRule="exact"/>
              <w:ind w:right="141"/>
              <w:rPr>
                <w:rFonts w:ascii="Arial" w:hAnsi="Arial" w:cs="Arial"/>
                <w:iCs/>
                <w:sz w:val="20"/>
                <w:szCs w:val="20"/>
                <w:lang w:val="en-US"/>
              </w:rPr>
            </w:pPr>
            <w:r w:rsidRPr="00660E53">
              <w:rPr>
                <w:rFonts w:ascii="Arial" w:hAnsi="Arial" w:cs="Arial"/>
                <w:iCs/>
                <w:sz w:val="20"/>
                <w:szCs w:val="20"/>
                <w:lang w:val="en-US"/>
              </w:rPr>
              <w:t xml:space="preserve">Ensure program compliance for the accurate and timely completion of documentation and statistics </w:t>
            </w:r>
          </w:p>
          <w:p w14:paraId="04CEDB7B" w14:textId="77777777" w:rsidR="00660E53" w:rsidRPr="00660E53" w:rsidRDefault="00660E53" w:rsidP="00660E53">
            <w:pPr>
              <w:numPr>
                <w:ilvl w:val="0"/>
                <w:numId w:val="25"/>
              </w:numPr>
              <w:tabs>
                <w:tab w:val="left" w:pos="5845"/>
              </w:tabs>
              <w:spacing w:line="240" w:lineRule="exact"/>
              <w:ind w:right="141"/>
              <w:rPr>
                <w:rFonts w:ascii="Arial" w:hAnsi="Arial" w:cs="Arial"/>
                <w:iCs/>
                <w:sz w:val="20"/>
                <w:szCs w:val="20"/>
                <w:lang w:val="en-US"/>
              </w:rPr>
            </w:pPr>
            <w:r w:rsidRPr="00660E53">
              <w:rPr>
                <w:rFonts w:ascii="Arial" w:hAnsi="Arial" w:cs="Arial"/>
                <w:iCs/>
                <w:sz w:val="20"/>
                <w:szCs w:val="20"/>
                <w:lang w:val="en-US"/>
              </w:rPr>
              <w:t>Develop and implement program plans and accountability mechanisms that ensure the achievement of strategic and operational goals</w:t>
            </w:r>
          </w:p>
          <w:p w14:paraId="090798CF" w14:textId="72D2FAA8" w:rsidR="00660E53" w:rsidRPr="00660E53" w:rsidRDefault="00660E53" w:rsidP="00660E53">
            <w:pPr>
              <w:pStyle w:val="ListParagraph"/>
              <w:numPr>
                <w:ilvl w:val="0"/>
                <w:numId w:val="25"/>
              </w:numPr>
              <w:tabs>
                <w:tab w:val="left" w:pos="5845"/>
              </w:tabs>
              <w:spacing w:line="240" w:lineRule="exact"/>
              <w:ind w:right="141"/>
              <w:rPr>
                <w:rFonts w:ascii="Arial" w:hAnsi="Arial" w:cs="Arial"/>
                <w:i/>
                <w:sz w:val="20"/>
                <w:szCs w:val="20"/>
                <w:lang w:val="en-US"/>
              </w:rPr>
            </w:pPr>
            <w:r w:rsidRPr="00660E53">
              <w:rPr>
                <w:rFonts w:ascii="Arial" w:hAnsi="Arial" w:cs="Arial"/>
                <w:iCs/>
                <w:sz w:val="20"/>
                <w:szCs w:val="20"/>
                <w:lang w:val="en-US"/>
              </w:rPr>
              <w:t>Participate in the development and negotiation of annual budget allocation in relation to the program area</w:t>
            </w:r>
          </w:p>
        </w:tc>
      </w:tr>
      <w:tr w:rsidR="00576B31" w:rsidRPr="00576B31" w14:paraId="4FCF1FBF" w14:textId="77777777" w:rsidTr="00624ECC">
        <w:trPr>
          <w:trHeight w:val="413"/>
        </w:trPr>
        <w:tc>
          <w:tcPr>
            <w:tcW w:w="1990" w:type="dxa"/>
          </w:tcPr>
          <w:p w14:paraId="115BD076" w14:textId="77777777" w:rsidR="00576B31" w:rsidRPr="00576B31" w:rsidRDefault="00576B31" w:rsidP="00624ECC">
            <w:pPr>
              <w:numPr>
                <w:ilvl w:val="0"/>
                <w:numId w:val="5"/>
              </w:numPr>
              <w:spacing w:before="60" w:after="60"/>
              <w:rPr>
                <w:rFonts w:ascii="Arial" w:hAnsi="Arial" w:cs="Arial"/>
                <w:sz w:val="20"/>
                <w:szCs w:val="20"/>
              </w:rPr>
            </w:pPr>
            <w:r w:rsidRPr="00576B31">
              <w:rPr>
                <w:rFonts w:ascii="Arial" w:hAnsi="Arial" w:cs="Arial"/>
                <w:sz w:val="20"/>
                <w:szCs w:val="20"/>
              </w:rPr>
              <w:t>Teamwork and Communication</w:t>
            </w:r>
          </w:p>
        </w:tc>
        <w:tc>
          <w:tcPr>
            <w:tcW w:w="8265" w:type="dxa"/>
          </w:tcPr>
          <w:p w14:paraId="0A590959" w14:textId="77777777" w:rsidR="002F3F48" w:rsidRPr="002F3F48" w:rsidRDefault="002F3F48" w:rsidP="002F3F48">
            <w:pPr>
              <w:numPr>
                <w:ilvl w:val="1"/>
                <w:numId w:val="5"/>
              </w:numPr>
              <w:tabs>
                <w:tab w:val="left" w:pos="5845"/>
              </w:tabs>
              <w:spacing w:line="240" w:lineRule="exact"/>
              <w:ind w:right="6"/>
              <w:rPr>
                <w:rFonts w:ascii="Arial" w:hAnsi="Arial" w:cs="Arial"/>
                <w:sz w:val="20"/>
                <w:szCs w:val="20"/>
                <w:lang w:val="en-US"/>
              </w:rPr>
            </w:pPr>
            <w:r w:rsidRPr="002F3F48">
              <w:rPr>
                <w:rFonts w:ascii="Arial" w:hAnsi="Arial" w:cs="Arial"/>
                <w:sz w:val="20"/>
                <w:szCs w:val="20"/>
                <w:lang w:val="en-US"/>
              </w:rPr>
              <w:t xml:space="preserve">Contribute to </w:t>
            </w:r>
            <w:r w:rsidR="005E2DB1">
              <w:rPr>
                <w:rFonts w:ascii="Arial" w:hAnsi="Arial" w:cs="Arial"/>
                <w:sz w:val="20"/>
                <w:szCs w:val="20"/>
                <w:lang w:val="en-US"/>
              </w:rPr>
              <w:t>RMCLHN</w:t>
            </w:r>
            <w:r w:rsidRPr="002F3F48">
              <w:rPr>
                <w:rFonts w:ascii="Arial" w:hAnsi="Arial" w:cs="Arial"/>
                <w:sz w:val="20"/>
                <w:szCs w:val="20"/>
                <w:lang w:val="en-US"/>
              </w:rPr>
              <w:t>-level strategic workforce planning and service development, to ensure services are effective, efficient, equitably distributed (according to need) and based on evidence.</w:t>
            </w:r>
          </w:p>
          <w:p w14:paraId="14C863F1" w14:textId="77777777" w:rsidR="002F3F48" w:rsidRPr="002F3F48" w:rsidRDefault="002F3F48" w:rsidP="002F3F48">
            <w:pPr>
              <w:numPr>
                <w:ilvl w:val="1"/>
                <w:numId w:val="5"/>
              </w:numPr>
              <w:tabs>
                <w:tab w:val="left" w:pos="5845"/>
              </w:tabs>
              <w:spacing w:line="240" w:lineRule="exact"/>
              <w:ind w:right="6"/>
              <w:rPr>
                <w:rFonts w:ascii="Arial" w:hAnsi="Arial" w:cs="Arial"/>
                <w:sz w:val="20"/>
                <w:szCs w:val="20"/>
                <w:lang w:val="en-US"/>
              </w:rPr>
            </w:pPr>
            <w:r w:rsidRPr="002F3F48">
              <w:rPr>
                <w:rFonts w:ascii="Arial" w:hAnsi="Arial" w:cs="Arial"/>
                <w:sz w:val="20"/>
                <w:szCs w:val="20"/>
                <w:lang w:val="en-US"/>
              </w:rPr>
              <w:t xml:space="preserve">Promote intra-disciplinary collaboration between clinicians across </w:t>
            </w:r>
            <w:r w:rsidR="005E2DB1">
              <w:rPr>
                <w:rFonts w:ascii="Arial" w:hAnsi="Arial" w:cs="Arial"/>
                <w:sz w:val="20"/>
                <w:szCs w:val="20"/>
                <w:lang w:val="en-US"/>
              </w:rPr>
              <w:t xml:space="preserve">RMCLHN </w:t>
            </w:r>
            <w:r w:rsidRPr="002F3F48">
              <w:rPr>
                <w:rFonts w:ascii="Arial" w:hAnsi="Arial" w:cs="Arial"/>
                <w:sz w:val="20"/>
                <w:szCs w:val="20"/>
                <w:lang w:val="en-US"/>
              </w:rPr>
              <w:t>and the development of inter-professional and across-sector partnerships to improve the quality, safety and integration of services.</w:t>
            </w:r>
          </w:p>
          <w:p w14:paraId="66AEC866" w14:textId="77777777" w:rsidR="002F3F48" w:rsidRPr="002F3F48" w:rsidRDefault="002F3F48" w:rsidP="002F3F48">
            <w:pPr>
              <w:numPr>
                <w:ilvl w:val="1"/>
                <w:numId w:val="5"/>
              </w:numPr>
              <w:tabs>
                <w:tab w:val="left" w:pos="5845"/>
              </w:tabs>
              <w:spacing w:line="240" w:lineRule="exact"/>
              <w:ind w:right="6"/>
              <w:rPr>
                <w:rFonts w:ascii="Arial" w:hAnsi="Arial" w:cs="Arial"/>
                <w:sz w:val="20"/>
                <w:szCs w:val="20"/>
                <w:lang w:val="en-US"/>
              </w:rPr>
            </w:pPr>
            <w:r w:rsidRPr="002F3F48">
              <w:rPr>
                <w:rFonts w:ascii="Arial" w:hAnsi="Arial" w:cs="Arial"/>
                <w:sz w:val="20"/>
                <w:szCs w:val="20"/>
                <w:lang w:val="en-US"/>
              </w:rPr>
              <w:t>Apply high level interpersonal skills which engender the trust, cooperation and commitment of others to work together to achieve change.</w:t>
            </w:r>
          </w:p>
          <w:p w14:paraId="5A4AE591" w14:textId="77777777" w:rsidR="002F3F48" w:rsidRPr="002F3F48" w:rsidRDefault="002F3F48" w:rsidP="002F3F48">
            <w:pPr>
              <w:numPr>
                <w:ilvl w:val="1"/>
                <w:numId w:val="5"/>
              </w:numPr>
              <w:tabs>
                <w:tab w:val="left" w:pos="5845"/>
              </w:tabs>
              <w:spacing w:line="240" w:lineRule="exact"/>
              <w:ind w:right="6"/>
              <w:rPr>
                <w:rFonts w:ascii="Arial" w:hAnsi="Arial" w:cs="Arial"/>
                <w:sz w:val="20"/>
                <w:szCs w:val="20"/>
                <w:lang w:val="en-US"/>
              </w:rPr>
            </w:pPr>
            <w:r w:rsidRPr="002F3F48">
              <w:rPr>
                <w:rFonts w:ascii="Arial" w:hAnsi="Arial" w:cs="Arial"/>
                <w:sz w:val="20"/>
                <w:szCs w:val="20"/>
                <w:lang w:val="en-US"/>
              </w:rPr>
              <w:t xml:space="preserve">Communicate and negotiate effectively, both verbally and in writing, at all levels and with external agencies.  </w:t>
            </w:r>
          </w:p>
          <w:p w14:paraId="0655D6D4" w14:textId="77777777" w:rsidR="00576B31" w:rsidRPr="00576B31" w:rsidRDefault="002F3F48" w:rsidP="005E2DB1">
            <w:pPr>
              <w:numPr>
                <w:ilvl w:val="1"/>
                <w:numId w:val="5"/>
              </w:numPr>
              <w:tabs>
                <w:tab w:val="left" w:pos="5845"/>
              </w:tabs>
              <w:spacing w:line="240" w:lineRule="exact"/>
              <w:ind w:right="6"/>
              <w:rPr>
                <w:rFonts w:ascii="Arial" w:hAnsi="Arial" w:cs="Arial"/>
                <w:sz w:val="20"/>
                <w:szCs w:val="20"/>
                <w:lang w:val="en-US"/>
              </w:rPr>
            </w:pPr>
            <w:r w:rsidRPr="002F3F48">
              <w:rPr>
                <w:rFonts w:ascii="Arial" w:hAnsi="Arial" w:cs="Arial"/>
                <w:sz w:val="20"/>
                <w:szCs w:val="20"/>
                <w:lang w:val="en-US"/>
              </w:rPr>
              <w:t xml:space="preserve">Provide clinical leadership in the application of </w:t>
            </w:r>
            <w:r w:rsidR="005E2DB1">
              <w:rPr>
                <w:rFonts w:ascii="Arial" w:hAnsi="Arial" w:cs="Arial"/>
                <w:sz w:val="20"/>
                <w:szCs w:val="20"/>
                <w:lang w:val="en-US"/>
              </w:rPr>
              <w:t>RMCLHN</w:t>
            </w:r>
            <w:r w:rsidRPr="002F3F48">
              <w:rPr>
                <w:rFonts w:ascii="Arial" w:hAnsi="Arial" w:cs="Arial"/>
                <w:sz w:val="20"/>
                <w:szCs w:val="20"/>
                <w:lang w:val="en-US"/>
              </w:rPr>
              <w:t xml:space="preserve"> strategic directions, values and priorities within the relevant discipline and / or specialty area(s).</w:t>
            </w:r>
          </w:p>
        </w:tc>
        <w:tc>
          <w:tcPr>
            <w:tcW w:w="5016" w:type="dxa"/>
          </w:tcPr>
          <w:p w14:paraId="33C0F7B1" w14:textId="6F9EC8E3" w:rsidR="00660E53" w:rsidRPr="00660E53" w:rsidRDefault="00660E53" w:rsidP="00660E53">
            <w:pPr>
              <w:pStyle w:val="ListParagraph"/>
              <w:numPr>
                <w:ilvl w:val="0"/>
                <w:numId w:val="29"/>
              </w:numPr>
              <w:tabs>
                <w:tab w:val="left" w:pos="5845"/>
              </w:tabs>
              <w:spacing w:line="240" w:lineRule="exact"/>
              <w:ind w:left="409" w:right="141" w:hanging="409"/>
              <w:rPr>
                <w:rFonts w:ascii="Arial" w:hAnsi="Arial" w:cs="Arial"/>
                <w:sz w:val="20"/>
                <w:szCs w:val="20"/>
                <w:lang w:val="en-US"/>
              </w:rPr>
            </w:pPr>
            <w:r w:rsidRPr="00660E53">
              <w:rPr>
                <w:rFonts w:ascii="Arial" w:hAnsi="Arial" w:cs="Arial"/>
                <w:sz w:val="20"/>
                <w:szCs w:val="20"/>
                <w:lang w:val="en-US"/>
              </w:rPr>
              <w:t xml:space="preserve">Contribute to the planning and development of program services across </w:t>
            </w:r>
            <w:r>
              <w:rPr>
                <w:rFonts w:ascii="Arial" w:hAnsi="Arial" w:cs="Arial"/>
                <w:sz w:val="20"/>
                <w:szCs w:val="20"/>
                <w:lang w:val="en-US"/>
              </w:rPr>
              <w:t>RMC</w:t>
            </w:r>
            <w:r w:rsidRPr="00660E53">
              <w:rPr>
                <w:rFonts w:ascii="Arial" w:hAnsi="Arial" w:cs="Arial"/>
                <w:sz w:val="20"/>
                <w:szCs w:val="20"/>
                <w:lang w:val="en-US"/>
              </w:rPr>
              <w:t>LHN, especially</w:t>
            </w:r>
            <w:r>
              <w:rPr>
                <w:rFonts w:ascii="Arial" w:hAnsi="Arial" w:cs="Arial"/>
                <w:sz w:val="20"/>
                <w:szCs w:val="20"/>
                <w:lang w:val="en-US"/>
              </w:rPr>
              <w:t xml:space="preserve"> </w:t>
            </w:r>
            <w:r w:rsidRPr="00660E53">
              <w:rPr>
                <w:rFonts w:ascii="Arial" w:hAnsi="Arial" w:cs="Arial"/>
                <w:sz w:val="20"/>
                <w:szCs w:val="20"/>
                <w:lang w:val="en-US"/>
              </w:rPr>
              <w:t>in relation to RMC Community Health Services</w:t>
            </w:r>
          </w:p>
          <w:p w14:paraId="0CEAFF7F" w14:textId="77777777" w:rsidR="00660E53" w:rsidRPr="00660E53" w:rsidRDefault="00660E53" w:rsidP="00660E53">
            <w:pPr>
              <w:numPr>
                <w:ilvl w:val="0"/>
                <w:numId w:val="25"/>
              </w:numPr>
              <w:tabs>
                <w:tab w:val="left" w:pos="5845"/>
              </w:tabs>
              <w:spacing w:line="240" w:lineRule="exact"/>
              <w:ind w:right="141"/>
              <w:rPr>
                <w:rFonts w:ascii="Arial" w:hAnsi="Arial" w:cs="Arial"/>
                <w:sz w:val="20"/>
                <w:szCs w:val="20"/>
                <w:lang w:val="en-US"/>
              </w:rPr>
            </w:pPr>
            <w:r w:rsidRPr="00660E53">
              <w:rPr>
                <w:rFonts w:ascii="Arial" w:hAnsi="Arial" w:cs="Arial"/>
                <w:sz w:val="20"/>
                <w:szCs w:val="20"/>
                <w:lang w:val="en-US"/>
              </w:rPr>
              <w:t>Develop and maintain strong links with key stakeholders to ensure sharing of information, effective use of resources, integration of services and collaboration on joint-solutions where practical</w:t>
            </w:r>
          </w:p>
          <w:p w14:paraId="2E585579" w14:textId="6EDD857A" w:rsidR="00660E53" w:rsidRPr="00660E53" w:rsidRDefault="00660E53" w:rsidP="00660E53">
            <w:pPr>
              <w:numPr>
                <w:ilvl w:val="0"/>
                <w:numId w:val="25"/>
              </w:numPr>
              <w:tabs>
                <w:tab w:val="left" w:pos="5845"/>
              </w:tabs>
              <w:spacing w:line="240" w:lineRule="exact"/>
              <w:ind w:right="141"/>
              <w:rPr>
                <w:rFonts w:ascii="Arial" w:hAnsi="Arial" w:cs="Arial"/>
                <w:sz w:val="20"/>
                <w:szCs w:val="20"/>
                <w:lang w:val="en-US"/>
              </w:rPr>
            </w:pPr>
            <w:r w:rsidRPr="00660E53">
              <w:rPr>
                <w:rFonts w:ascii="Arial" w:hAnsi="Arial" w:cs="Arial"/>
                <w:sz w:val="20"/>
                <w:szCs w:val="20"/>
                <w:lang w:val="en-US"/>
              </w:rPr>
              <w:t>Represent RMC</w:t>
            </w:r>
            <w:r>
              <w:rPr>
                <w:rFonts w:ascii="Arial" w:hAnsi="Arial" w:cs="Arial"/>
                <w:sz w:val="20"/>
                <w:szCs w:val="20"/>
                <w:lang w:val="en-US"/>
              </w:rPr>
              <w:t>LHN</w:t>
            </w:r>
            <w:r w:rsidRPr="00660E53">
              <w:rPr>
                <w:rFonts w:ascii="Arial" w:hAnsi="Arial" w:cs="Arial"/>
                <w:sz w:val="20"/>
                <w:szCs w:val="20"/>
                <w:lang w:val="en-US"/>
              </w:rPr>
              <w:t xml:space="preserve"> Community Health Services at relevant forums</w:t>
            </w:r>
          </w:p>
          <w:p w14:paraId="0DD3CE7D" w14:textId="77777777" w:rsidR="00660E53" w:rsidRPr="00660E53" w:rsidRDefault="00660E53" w:rsidP="00660E53">
            <w:pPr>
              <w:numPr>
                <w:ilvl w:val="0"/>
                <w:numId w:val="25"/>
              </w:numPr>
              <w:tabs>
                <w:tab w:val="left" w:pos="5845"/>
              </w:tabs>
              <w:spacing w:line="240" w:lineRule="exact"/>
              <w:ind w:right="141"/>
              <w:rPr>
                <w:rFonts w:ascii="Arial" w:hAnsi="Arial" w:cs="Arial"/>
                <w:sz w:val="20"/>
                <w:szCs w:val="20"/>
                <w:lang w:val="en-US"/>
              </w:rPr>
            </w:pPr>
            <w:r w:rsidRPr="00660E53">
              <w:rPr>
                <w:rFonts w:ascii="Arial" w:hAnsi="Arial" w:cs="Arial"/>
                <w:sz w:val="20"/>
                <w:szCs w:val="20"/>
                <w:lang w:val="en-US"/>
              </w:rPr>
              <w:t xml:space="preserve">Demonstrate respect, courtesy and care through </w:t>
            </w:r>
            <w:proofErr w:type="gramStart"/>
            <w:r w:rsidRPr="00660E53">
              <w:rPr>
                <w:rFonts w:ascii="Arial" w:hAnsi="Arial" w:cs="Arial"/>
                <w:sz w:val="20"/>
                <w:szCs w:val="20"/>
                <w:lang w:val="en-US"/>
              </w:rPr>
              <w:t>leadership</w:t>
            </w:r>
            <w:proofErr w:type="gramEnd"/>
            <w:r w:rsidRPr="00660E53">
              <w:rPr>
                <w:rFonts w:ascii="Arial" w:hAnsi="Arial" w:cs="Arial"/>
                <w:sz w:val="20"/>
                <w:szCs w:val="20"/>
                <w:lang w:val="en-US"/>
              </w:rPr>
              <w:t xml:space="preserve"> </w:t>
            </w:r>
          </w:p>
          <w:p w14:paraId="11A5487C" w14:textId="77777777" w:rsidR="00660E53" w:rsidRPr="00660E53" w:rsidRDefault="00660E53" w:rsidP="00660E53">
            <w:pPr>
              <w:numPr>
                <w:ilvl w:val="0"/>
                <w:numId w:val="25"/>
              </w:numPr>
              <w:tabs>
                <w:tab w:val="left" w:pos="5845"/>
              </w:tabs>
              <w:spacing w:line="240" w:lineRule="exact"/>
              <w:ind w:right="141"/>
              <w:rPr>
                <w:rFonts w:ascii="Arial" w:hAnsi="Arial" w:cs="Arial"/>
                <w:sz w:val="20"/>
                <w:szCs w:val="20"/>
                <w:lang w:val="en-US"/>
              </w:rPr>
            </w:pPr>
            <w:r w:rsidRPr="00660E53">
              <w:rPr>
                <w:rFonts w:ascii="Arial" w:hAnsi="Arial" w:cs="Arial"/>
                <w:sz w:val="20"/>
                <w:szCs w:val="20"/>
                <w:lang w:val="en-US"/>
              </w:rPr>
              <w:t>Provide and encourage honest and respectful critical feedback</w:t>
            </w:r>
          </w:p>
          <w:p w14:paraId="1C7501B4" w14:textId="7DE50613" w:rsidR="00660E53" w:rsidRPr="00576B31" w:rsidRDefault="00660E53" w:rsidP="00660E53">
            <w:pPr>
              <w:tabs>
                <w:tab w:val="left" w:pos="5845"/>
              </w:tabs>
              <w:spacing w:line="240" w:lineRule="exact"/>
              <w:ind w:right="141"/>
              <w:rPr>
                <w:rFonts w:ascii="Arial" w:hAnsi="Arial" w:cs="Arial"/>
                <w:sz w:val="20"/>
                <w:szCs w:val="20"/>
                <w:lang w:val="en-US"/>
              </w:rPr>
            </w:pPr>
          </w:p>
        </w:tc>
      </w:tr>
    </w:tbl>
    <w:p w14:paraId="4BE86C18" w14:textId="77777777" w:rsidR="005161B4" w:rsidRDefault="005161B4">
      <w:r>
        <w:br w:type="page"/>
      </w:r>
    </w:p>
    <w:tbl>
      <w:tblPr>
        <w:tblW w:w="15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5871"/>
        <w:gridCol w:w="2394"/>
        <w:gridCol w:w="5016"/>
      </w:tblGrid>
      <w:tr w:rsidR="00576B31" w:rsidRPr="00576B31" w14:paraId="324C7A13" w14:textId="77777777" w:rsidTr="00624ECC">
        <w:trPr>
          <w:trHeight w:val="413"/>
        </w:trPr>
        <w:tc>
          <w:tcPr>
            <w:tcW w:w="1990" w:type="dxa"/>
            <w:tcBorders>
              <w:bottom w:val="single" w:sz="4" w:space="0" w:color="auto"/>
            </w:tcBorders>
          </w:tcPr>
          <w:p w14:paraId="5801B58E" w14:textId="571B430F" w:rsidR="00576B31" w:rsidRPr="00576B31" w:rsidRDefault="00576B31" w:rsidP="00624ECC">
            <w:pPr>
              <w:numPr>
                <w:ilvl w:val="0"/>
                <w:numId w:val="5"/>
              </w:numPr>
              <w:spacing w:before="60" w:after="60"/>
              <w:rPr>
                <w:rFonts w:ascii="Arial" w:hAnsi="Arial" w:cs="Arial"/>
                <w:sz w:val="20"/>
                <w:szCs w:val="20"/>
              </w:rPr>
            </w:pPr>
            <w:r w:rsidRPr="00576B31">
              <w:rPr>
                <w:rFonts w:ascii="Arial" w:hAnsi="Arial" w:cs="Arial"/>
                <w:sz w:val="20"/>
                <w:szCs w:val="20"/>
              </w:rPr>
              <w:lastRenderedPageBreak/>
              <w:t>Continuous Improvement</w:t>
            </w:r>
          </w:p>
        </w:tc>
        <w:tc>
          <w:tcPr>
            <w:tcW w:w="8265" w:type="dxa"/>
            <w:gridSpan w:val="2"/>
            <w:tcBorders>
              <w:bottom w:val="single" w:sz="4" w:space="0" w:color="auto"/>
            </w:tcBorders>
          </w:tcPr>
          <w:p w14:paraId="549EFA40" w14:textId="77777777" w:rsidR="002F3F48" w:rsidRPr="002F3F48" w:rsidRDefault="002F3F48" w:rsidP="002F3F48">
            <w:pPr>
              <w:numPr>
                <w:ilvl w:val="1"/>
                <w:numId w:val="5"/>
              </w:numPr>
              <w:tabs>
                <w:tab w:val="left" w:pos="5845"/>
              </w:tabs>
              <w:spacing w:line="240" w:lineRule="exact"/>
              <w:ind w:right="6"/>
              <w:rPr>
                <w:rFonts w:ascii="Arial" w:hAnsi="Arial" w:cs="Arial"/>
                <w:sz w:val="20"/>
                <w:szCs w:val="20"/>
                <w:lang w:val="en-US"/>
              </w:rPr>
            </w:pPr>
            <w:r w:rsidRPr="002F3F48">
              <w:rPr>
                <w:rFonts w:ascii="Arial" w:hAnsi="Arial" w:cs="Arial"/>
                <w:sz w:val="20"/>
                <w:szCs w:val="20"/>
                <w:lang w:val="en-US"/>
              </w:rPr>
              <w:t xml:space="preserve">Play a leadership role in the ongoing evaluation and continuous improvement of </w:t>
            </w:r>
            <w:r w:rsidR="005E2DB1">
              <w:rPr>
                <w:rFonts w:ascii="Arial" w:hAnsi="Arial" w:cs="Arial"/>
                <w:sz w:val="20"/>
                <w:szCs w:val="20"/>
                <w:lang w:val="en-US"/>
              </w:rPr>
              <w:t xml:space="preserve">RMCLHN </w:t>
            </w:r>
            <w:r w:rsidRPr="002F3F48">
              <w:rPr>
                <w:rFonts w:ascii="Arial" w:hAnsi="Arial" w:cs="Arial"/>
                <w:sz w:val="20"/>
                <w:szCs w:val="20"/>
                <w:lang w:val="en-US"/>
              </w:rPr>
              <w:t xml:space="preserve">services, including an emphasis on workforce development, risk management, clinical supervision and support. </w:t>
            </w:r>
          </w:p>
          <w:p w14:paraId="71F35824" w14:textId="77777777" w:rsidR="002F3F48" w:rsidRPr="002F3F48" w:rsidRDefault="002F3F48" w:rsidP="002F3F48">
            <w:pPr>
              <w:numPr>
                <w:ilvl w:val="1"/>
                <w:numId w:val="5"/>
              </w:numPr>
              <w:tabs>
                <w:tab w:val="left" w:pos="5845"/>
              </w:tabs>
              <w:spacing w:line="240" w:lineRule="exact"/>
              <w:ind w:right="6"/>
              <w:rPr>
                <w:rFonts w:ascii="Arial" w:hAnsi="Arial" w:cs="Arial"/>
                <w:sz w:val="20"/>
                <w:szCs w:val="20"/>
                <w:lang w:val="en-US"/>
              </w:rPr>
            </w:pPr>
            <w:r w:rsidRPr="002F3F48">
              <w:rPr>
                <w:rFonts w:ascii="Arial" w:hAnsi="Arial" w:cs="Arial"/>
                <w:sz w:val="20"/>
                <w:szCs w:val="20"/>
                <w:lang w:val="en-US"/>
              </w:rPr>
              <w:t>Be flexible, adaptable and innovative in a changing workplace, critically examining safety and quality issues, practices and systems, and developing practical and creative solutions</w:t>
            </w:r>
          </w:p>
          <w:p w14:paraId="1F8956B0" w14:textId="77777777" w:rsidR="002F3F48" w:rsidRPr="002F3F48" w:rsidRDefault="002F3F48" w:rsidP="002F3F48">
            <w:pPr>
              <w:numPr>
                <w:ilvl w:val="1"/>
                <w:numId w:val="5"/>
              </w:numPr>
              <w:tabs>
                <w:tab w:val="left" w:pos="5845"/>
              </w:tabs>
              <w:spacing w:line="240" w:lineRule="exact"/>
              <w:ind w:right="6"/>
              <w:rPr>
                <w:rFonts w:ascii="Arial" w:hAnsi="Arial" w:cs="Arial"/>
                <w:sz w:val="20"/>
                <w:szCs w:val="20"/>
                <w:lang w:val="en-US"/>
              </w:rPr>
            </w:pPr>
            <w:r w:rsidRPr="002F3F48">
              <w:rPr>
                <w:rFonts w:ascii="Arial" w:hAnsi="Arial" w:cs="Arial"/>
                <w:sz w:val="20"/>
                <w:szCs w:val="20"/>
                <w:lang w:val="en-US"/>
              </w:rPr>
              <w:t>Where appropriate, contribute to the investigation of client complaints and preparation of Ministerial Briefings related to the scope of the role, with a view to informing systematic improvements to services.</w:t>
            </w:r>
          </w:p>
          <w:p w14:paraId="72CF7048" w14:textId="77777777" w:rsidR="002F3F48" w:rsidRPr="002F3F48" w:rsidRDefault="002F3F48" w:rsidP="002F3F48">
            <w:pPr>
              <w:numPr>
                <w:ilvl w:val="1"/>
                <w:numId w:val="5"/>
              </w:numPr>
              <w:tabs>
                <w:tab w:val="left" w:pos="5845"/>
              </w:tabs>
              <w:spacing w:line="240" w:lineRule="exact"/>
              <w:ind w:right="6"/>
              <w:rPr>
                <w:rFonts w:ascii="Arial" w:hAnsi="Arial" w:cs="Arial"/>
                <w:sz w:val="20"/>
                <w:szCs w:val="20"/>
                <w:lang w:val="en-US"/>
              </w:rPr>
            </w:pPr>
            <w:r w:rsidRPr="002F3F48">
              <w:rPr>
                <w:rFonts w:ascii="Arial" w:hAnsi="Arial" w:cs="Arial"/>
                <w:sz w:val="20"/>
                <w:szCs w:val="20"/>
                <w:lang w:val="en-US"/>
              </w:rPr>
              <w:t>Contribute to service development through discipline-specific, multi-disciplinary and trans-professional research and evaluation, applying high level self-reflective practice skills, assessing and reviewing the standards of work of other professional officers, and producing recommendations to assist Management / Executive decision making.</w:t>
            </w:r>
          </w:p>
          <w:p w14:paraId="1B136BE6" w14:textId="77777777" w:rsidR="00576B31" w:rsidRPr="00576B31" w:rsidRDefault="002F3F48" w:rsidP="002F3F48">
            <w:pPr>
              <w:numPr>
                <w:ilvl w:val="1"/>
                <w:numId w:val="5"/>
              </w:numPr>
              <w:tabs>
                <w:tab w:val="left" w:pos="5845"/>
              </w:tabs>
              <w:spacing w:line="240" w:lineRule="exact"/>
              <w:ind w:right="6"/>
              <w:rPr>
                <w:rFonts w:ascii="Arial" w:hAnsi="Arial" w:cs="Arial"/>
                <w:sz w:val="20"/>
                <w:szCs w:val="20"/>
                <w:lang w:val="en-US"/>
              </w:rPr>
            </w:pPr>
            <w:r w:rsidRPr="002F3F48">
              <w:rPr>
                <w:rFonts w:ascii="Arial" w:hAnsi="Arial" w:cs="Arial"/>
                <w:sz w:val="20"/>
                <w:szCs w:val="20"/>
                <w:lang w:val="en-US"/>
              </w:rPr>
              <w:t>Complying with the Code of Ethics for Public Sector Employees</w:t>
            </w:r>
          </w:p>
        </w:tc>
        <w:tc>
          <w:tcPr>
            <w:tcW w:w="5016" w:type="dxa"/>
            <w:tcBorders>
              <w:bottom w:val="single" w:sz="4" w:space="0" w:color="auto"/>
            </w:tcBorders>
          </w:tcPr>
          <w:p w14:paraId="4AB419E7" w14:textId="36A80809" w:rsidR="00660E53" w:rsidRPr="00660E53" w:rsidRDefault="00660E53" w:rsidP="00660E53">
            <w:pPr>
              <w:numPr>
                <w:ilvl w:val="0"/>
                <w:numId w:val="25"/>
              </w:numPr>
              <w:tabs>
                <w:tab w:val="left" w:pos="5845"/>
              </w:tabs>
              <w:spacing w:line="240" w:lineRule="exact"/>
              <w:ind w:right="141"/>
              <w:rPr>
                <w:rFonts w:ascii="Arial" w:hAnsi="Arial" w:cs="Arial"/>
                <w:sz w:val="20"/>
                <w:szCs w:val="20"/>
                <w:lang w:val="en-US"/>
              </w:rPr>
            </w:pPr>
            <w:r w:rsidRPr="00660E53">
              <w:rPr>
                <w:rFonts w:ascii="Arial" w:hAnsi="Arial" w:cs="Arial"/>
                <w:sz w:val="20"/>
                <w:szCs w:val="20"/>
                <w:lang w:val="en-US"/>
              </w:rPr>
              <w:t>Lead and contribute to change management processes and practices in accordance with emerging service needs, evaluation of service outcomes, identified system problems, and RMCLHN strategic plan</w:t>
            </w:r>
          </w:p>
          <w:p w14:paraId="7A529A77" w14:textId="33A5B90A" w:rsidR="00660E53" w:rsidRPr="00660E53" w:rsidRDefault="00660E53" w:rsidP="00660E53">
            <w:pPr>
              <w:numPr>
                <w:ilvl w:val="0"/>
                <w:numId w:val="25"/>
              </w:numPr>
              <w:rPr>
                <w:rFonts w:ascii="Arial" w:hAnsi="Arial" w:cs="Arial"/>
                <w:sz w:val="20"/>
                <w:szCs w:val="20"/>
                <w:lang w:val="en-US"/>
              </w:rPr>
            </w:pPr>
            <w:r w:rsidRPr="00660E53">
              <w:rPr>
                <w:rFonts w:ascii="Arial" w:hAnsi="Arial" w:cs="Arial"/>
                <w:sz w:val="20"/>
                <w:szCs w:val="20"/>
                <w:lang w:val="en-US"/>
              </w:rPr>
              <w:t>Oversee the implementation and management of processes for quality improvement, service continuity, and risk management that meet NDIS standards</w:t>
            </w:r>
          </w:p>
          <w:p w14:paraId="4DFCC87B" w14:textId="4D938DA9" w:rsidR="00660E53" w:rsidRPr="00660E53" w:rsidRDefault="00660E53" w:rsidP="00660E53">
            <w:pPr>
              <w:numPr>
                <w:ilvl w:val="0"/>
                <w:numId w:val="25"/>
              </w:numPr>
              <w:tabs>
                <w:tab w:val="left" w:pos="5845"/>
              </w:tabs>
              <w:spacing w:line="240" w:lineRule="exact"/>
              <w:ind w:right="141"/>
              <w:rPr>
                <w:rFonts w:ascii="Arial" w:hAnsi="Arial" w:cs="Arial"/>
                <w:sz w:val="20"/>
                <w:szCs w:val="20"/>
                <w:lang w:val="en-US"/>
              </w:rPr>
            </w:pPr>
            <w:r w:rsidRPr="00660E53">
              <w:rPr>
                <w:rFonts w:ascii="Arial" w:hAnsi="Arial" w:cs="Arial"/>
                <w:sz w:val="20"/>
                <w:szCs w:val="20"/>
                <w:lang w:val="en-US"/>
              </w:rPr>
              <w:t>Develop processes for evaluation of services and programs and activities in line with program key performance indicators</w:t>
            </w:r>
          </w:p>
          <w:p w14:paraId="75A3FD42" w14:textId="77777777" w:rsidR="00660E53" w:rsidRPr="00660E53" w:rsidRDefault="00660E53" w:rsidP="00660E53">
            <w:pPr>
              <w:numPr>
                <w:ilvl w:val="0"/>
                <w:numId w:val="25"/>
              </w:numPr>
              <w:tabs>
                <w:tab w:val="left" w:pos="5845"/>
              </w:tabs>
              <w:spacing w:line="240" w:lineRule="exact"/>
              <w:ind w:right="141"/>
              <w:rPr>
                <w:rFonts w:ascii="Arial" w:hAnsi="Arial" w:cs="Arial"/>
                <w:sz w:val="20"/>
                <w:szCs w:val="20"/>
                <w:lang w:val="en-US"/>
              </w:rPr>
            </w:pPr>
            <w:r w:rsidRPr="00660E53">
              <w:rPr>
                <w:rFonts w:ascii="Arial" w:hAnsi="Arial" w:cs="Arial"/>
                <w:sz w:val="20"/>
                <w:szCs w:val="20"/>
                <w:lang w:val="en-US"/>
              </w:rPr>
              <w:t xml:space="preserve">Participation in accreditation processes </w:t>
            </w:r>
          </w:p>
          <w:p w14:paraId="2F37C05E" w14:textId="5858B305" w:rsidR="00660E53" w:rsidRPr="00660E53" w:rsidRDefault="00660E53" w:rsidP="00660E53">
            <w:pPr>
              <w:numPr>
                <w:ilvl w:val="0"/>
                <w:numId w:val="25"/>
              </w:numPr>
              <w:tabs>
                <w:tab w:val="left" w:pos="5845"/>
              </w:tabs>
              <w:spacing w:line="240" w:lineRule="exact"/>
              <w:ind w:right="141"/>
              <w:rPr>
                <w:rFonts w:ascii="Arial" w:hAnsi="Arial" w:cs="Arial"/>
                <w:sz w:val="20"/>
                <w:szCs w:val="20"/>
                <w:lang w:val="en-US"/>
              </w:rPr>
            </w:pPr>
            <w:r w:rsidRPr="00660E53">
              <w:rPr>
                <w:rFonts w:ascii="Arial" w:hAnsi="Arial" w:cs="Arial"/>
                <w:sz w:val="20"/>
                <w:szCs w:val="20"/>
                <w:lang w:val="en-US"/>
              </w:rPr>
              <w:t xml:space="preserve">Work with the Operations Manager, Allied Health and Regional Leadership Team to design corrective action and present recommendations to executive. </w:t>
            </w:r>
          </w:p>
          <w:p w14:paraId="1EFEDC0C" w14:textId="43569613" w:rsidR="00576B31" w:rsidRPr="00576B31" w:rsidRDefault="00576B31" w:rsidP="00660E53">
            <w:pPr>
              <w:tabs>
                <w:tab w:val="left" w:pos="5845"/>
              </w:tabs>
              <w:spacing w:line="240" w:lineRule="exact"/>
              <w:ind w:right="141"/>
              <w:rPr>
                <w:rFonts w:ascii="Arial" w:hAnsi="Arial" w:cs="Arial"/>
                <w:sz w:val="20"/>
                <w:szCs w:val="20"/>
                <w:lang w:val="en-US"/>
              </w:rPr>
            </w:pPr>
          </w:p>
        </w:tc>
      </w:tr>
      <w:tr w:rsidR="00576B31" w:rsidRPr="00576B31" w14:paraId="761E6759" w14:textId="77777777" w:rsidTr="00624ECC">
        <w:tc>
          <w:tcPr>
            <w:tcW w:w="1990" w:type="dxa"/>
          </w:tcPr>
          <w:p w14:paraId="3AF3E9D8"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Approved by Authorised Officer</w:t>
            </w:r>
          </w:p>
        </w:tc>
        <w:tc>
          <w:tcPr>
            <w:tcW w:w="5871" w:type="dxa"/>
          </w:tcPr>
          <w:p w14:paraId="3A5ECD20" w14:textId="77777777" w:rsidR="00576B31" w:rsidRPr="00576B31" w:rsidRDefault="00576B31" w:rsidP="00624ECC">
            <w:pPr>
              <w:rPr>
                <w:rFonts w:ascii="Arial" w:hAnsi="Arial" w:cs="Arial"/>
                <w:sz w:val="20"/>
                <w:szCs w:val="20"/>
              </w:rPr>
            </w:pPr>
          </w:p>
          <w:p w14:paraId="61F00D4E" w14:textId="77777777" w:rsidR="00576B31" w:rsidRPr="00576B31" w:rsidRDefault="00576B31" w:rsidP="00624ECC">
            <w:pPr>
              <w:rPr>
                <w:rFonts w:ascii="Arial" w:hAnsi="Arial" w:cs="Arial"/>
                <w:sz w:val="20"/>
                <w:szCs w:val="20"/>
              </w:rPr>
            </w:pPr>
            <w:r w:rsidRPr="00576B31">
              <w:rPr>
                <w:rFonts w:ascii="Arial" w:hAnsi="Arial" w:cs="Arial"/>
                <w:sz w:val="20"/>
                <w:szCs w:val="20"/>
              </w:rPr>
              <w:t>…………………………………………….</w:t>
            </w:r>
            <w:r w:rsidRPr="00576B31">
              <w:rPr>
                <w:rFonts w:ascii="Arial" w:hAnsi="Arial" w:cs="Arial"/>
                <w:sz w:val="20"/>
                <w:szCs w:val="20"/>
              </w:rPr>
              <w:tab/>
            </w:r>
            <w:r w:rsidRPr="00576B31">
              <w:rPr>
                <w:rFonts w:ascii="Arial" w:hAnsi="Arial" w:cs="Arial"/>
                <w:sz w:val="20"/>
                <w:szCs w:val="20"/>
              </w:rPr>
              <w:tab/>
            </w:r>
            <w:r w:rsidRPr="00576B31">
              <w:rPr>
                <w:rFonts w:ascii="Arial" w:hAnsi="Arial" w:cs="Arial"/>
                <w:sz w:val="20"/>
                <w:szCs w:val="20"/>
              </w:rPr>
              <w:tab/>
              <w:t>/</w:t>
            </w:r>
            <w:r w:rsidRPr="00576B31">
              <w:rPr>
                <w:rFonts w:ascii="Arial" w:hAnsi="Arial" w:cs="Arial"/>
                <w:sz w:val="20"/>
                <w:szCs w:val="20"/>
              </w:rPr>
              <w:tab/>
            </w:r>
            <w:r w:rsidRPr="00576B31">
              <w:rPr>
                <w:rFonts w:ascii="Arial" w:hAnsi="Arial" w:cs="Arial"/>
                <w:sz w:val="20"/>
                <w:szCs w:val="20"/>
              </w:rPr>
              <w:tab/>
              <w:t>/</w:t>
            </w:r>
          </w:p>
        </w:tc>
        <w:tc>
          <w:tcPr>
            <w:tcW w:w="2394" w:type="dxa"/>
          </w:tcPr>
          <w:p w14:paraId="513B4A84"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Accepted by Incumbent</w:t>
            </w:r>
          </w:p>
        </w:tc>
        <w:tc>
          <w:tcPr>
            <w:tcW w:w="5016" w:type="dxa"/>
          </w:tcPr>
          <w:p w14:paraId="6AA69A58" w14:textId="77777777" w:rsidR="00576B31" w:rsidRPr="00576B31" w:rsidRDefault="00576B31" w:rsidP="00624ECC">
            <w:pPr>
              <w:rPr>
                <w:rFonts w:ascii="Arial" w:hAnsi="Arial" w:cs="Arial"/>
                <w:sz w:val="20"/>
                <w:szCs w:val="20"/>
              </w:rPr>
            </w:pPr>
          </w:p>
          <w:p w14:paraId="147C0D7E" w14:textId="77777777" w:rsidR="00576B31" w:rsidRPr="00576B31" w:rsidRDefault="00576B31" w:rsidP="00624ECC">
            <w:pPr>
              <w:rPr>
                <w:rFonts w:ascii="Arial" w:hAnsi="Arial" w:cs="Arial"/>
                <w:sz w:val="20"/>
                <w:szCs w:val="20"/>
              </w:rPr>
            </w:pPr>
            <w:r w:rsidRPr="00576B31">
              <w:rPr>
                <w:rFonts w:ascii="Arial" w:hAnsi="Arial" w:cs="Arial"/>
                <w:sz w:val="20"/>
                <w:szCs w:val="20"/>
              </w:rPr>
              <w:t>…………………………………………</w:t>
            </w:r>
            <w:r w:rsidRPr="00576B31">
              <w:rPr>
                <w:rFonts w:ascii="Arial" w:hAnsi="Arial" w:cs="Arial"/>
                <w:sz w:val="20"/>
                <w:szCs w:val="20"/>
              </w:rPr>
              <w:tab/>
            </w:r>
            <w:r w:rsidRPr="00576B31">
              <w:rPr>
                <w:rFonts w:ascii="Arial" w:hAnsi="Arial" w:cs="Arial"/>
                <w:sz w:val="20"/>
                <w:szCs w:val="20"/>
              </w:rPr>
              <w:tab/>
              <w:t>/</w:t>
            </w:r>
            <w:r w:rsidRPr="00576B31">
              <w:rPr>
                <w:rFonts w:ascii="Arial" w:hAnsi="Arial" w:cs="Arial"/>
                <w:sz w:val="20"/>
                <w:szCs w:val="20"/>
              </w:rPr>
              <w:tab/>
            </w:r>
            <w:r w:rsidRPr="00576B31">
              <w:rPr>
                <w:rFonts w:ascii="Arial" w:hAnsi="Arial" w:cs="Arial"/>
                <w:sz w:val="20"/>
                <w:szCs w:val="20"/>
              </w:rPr>
              <w:tab/>
              <w:t>/</w:t>
            </w:r>
          </w:p>
        </w:tc>
      </w:tr>
    </w:tbl>
    <w:p w14:paraId="076FB39A" w14:textId="77777777" w:rsidR="00576B31" w:rsidRPr="00576B31" w:rsidRDefault="00576B31" w:rsidP="00576B31">
      <w:pPr>
        <w:rPr>
          <w:rFonts w:ascii="Arial" w:hAnsi="Arial" w:cs="Arial"/>
          <w:sz w:val="20"/>
          <w:szCs w:val="20"/>
        </w:rPr>
      </w:pPr>
    </w:p>
    <w:p w14:paraId="6349CE92" w14:textId="77777777" w:rsidR="00576B31" w:rsidRPr="00576B31" w:rsidRDefault="00576B31" w:rsidP="00576B31">
      <w:pPr>
        <w:rPr>
          <w:rFonts w:ascii="Arial" w:hAnsi="Arial" w:cs="Arial"/>
          <w:sz w:val="20"/>
          <w:szCs w:val="20"/>
        </w:rPr>
        <w:sectPr w:rsidR="00576B31" w:rsidRPr="00576B31" w:rsidSect="001B0F99">
          <w:headerReference w:type="even" r:id="rId7"/>
          <w:headerReference w:type="default" r:id="rId8"/>
          <w:footerReference w:type="default" r:id="rId9"/>
          <w:headerReference w:type="first" r:id="rId10"/>
          <w:footerReference w:type="first" r:id="rId11"/>
          <w:pgSz w:w="16838" w:h="11906" w:orient="landscape" w:code="9"/>
          <w:pgMar w:top="919" w:right="936" w:bottom="357" w:left="856" w:header="227" w:footer="227" w:gutter="0"/>
          <w:cols w:space="708"/>
          <w:docGrid w:linePitch="360"/>
        </w:sectPr>
      </w:pPr>
    </w:p>
    <w:tbl>
      <w:tblPr>
        <w:tblW w:w="10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4389"/>
        <w:gridCol w:w="1767"/>
        <w:gridCol w:w="3192"/>
      </w:tblGrid>
      <w:tr w:rsidR="00576B31" w:rsidRPr="00576B31" w14:paraId="467BE4CD" w14:textId="77777777" w:rsidTr="00624ECC">
        <w:tc>
          <w:tcPr>
            <w:tcW w:w="1311" w:type="dxa"/>
          </w:tcPr>
          <w:p w14:paraId="218696A6"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lastRenderedPageBreak/>
              <w:t>Job Title</w:t>
            </w:r>
          </w:p>
        </w:tc>
        <w:tc>
          <w:tcPr>
            <w:tcW w:w="4389" w:type="dxa"/>
          </w:tcPr>
          <w:p w14:paraId="434E2F74" w14:textId="50122C05" w:rsidR="00576B31" w:rsidRPr="00576B31" w:rsidRDefault="00660E53" w:rsidP="00D12836">
            <w:pPr>
              <w:spacing w:before="60" w:after="60"/>
              <w:jc w:val="both"/>
              <w:rPr>
                <w:rFonts w:ascii="Arial" w:hAnsi="Arial" w:cs="Arial"/>
                <w:sz w:val="20"/>
                <w:szCs w:val="20"/>
                <w:lang w:val="en-US"/>
              </w:rPr>
            </w:pPr>
            <w:r>
              <w:rPr>
                <w:rFonts w:ascii="Arial" w:hAnsi="Arial" w:cs="Arial"/>
                <w:sz w:val="20"/>
                <w:szCs w:val="20"/>
                <w:lang w:val="en-US"/>
              </w:rPr>
              <w:t>Regional Program Manager, Disability and Brokered Services</w:t>
            </w:r>
          </w:p>
        </w:tc>
        <w:tc>
          <w:tcPr>
            <w:tcW w:w="1767" w:type="dxa"/>
          </w:tcPr>
          <w:p w14:paraId="297F441E"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Classification</w:t>
            </w:r>
          </w:p>
        </w:tc>
        <w:tc>
          <w:tcPr>
            <w:tcW w:w="3192" w:type="dxa"/>
          </w:tcPr>
          <w:p w14:paraId="1264F79C" w14:textId="77777777" w:rsidR="00576B31" w:rsidRPr="00576B31" w:rsidRDefault="00BA6AAB" w:rsidP="00624ECC">
            <w:pPr>
              <w:spacing w:before="60" w:after="60"/>
              <w:rPr>
                <w:rFonts w:ascii="Arial" w:hAnsi="Arial" w:cs="Arial"/>
                <w:sz w:val="20"/>
                <w:szCs w:val="20"/>
              </w:rPr>
            </w:pPr>
            <w:r>
              <w:rPr>
                <w:rFonts w:ascii="Arial" w:hAnsi="Arial" w:cs="Arial"/>
                <w:sz w:val="20"/>
                <w:szCs w:val="20"/>
              </w:rPr>
              <w:t>AHP3</w:t>
            </w:r>
          </w:p>
        </w:tc>
      </w:tr>
      <w:tr w:rsidR="00576B31" w:rsidRPr="00576B31" w14:paraId="37602B26" w14:textId="77777777" w:rsidTr="00624ECC">
        <w:tc>
          <w:tcPr>
            <w:tcW w:w="1311" w:type="dxa"/>
          </w:tcPr>
          <w:p w14:paraId="1A05711B"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LHN</w:t>
            </w:r>
          </w:p>
        </w:tc>
        <w:tc>
          <w:tcPr>
            <w:tcW w:w="4389" w:type="dxa"/>
          </w:tcPr>
          <w:p w14:paraId="5DD0CA1C" w14:textId="77777777" w:rsidR="00576B31" w:rsidRPr="00576B31" w:rsidRDefault="00D12836" w:rsidP="00624ECC">
            <w:pPr>
              <w:spacing w:before="60" w:after="60"/>
              <w:rPr>
                <w:rFonts w:ascii="Arial" w:hAnsi="Arial" w:cs="Arial"/>
                <w:sz w:val="20"/>
                <w:szCs w:val="20"/>
              </w:rPr>
            </w:pPr>
            <w:r>
              <w:rPr>
                <w:rFonts w:ascii="Arial" w:hAnsi="Arial" w:cs="Arial"/>
                <w:sz w:val="20"/>
                <w:szCs w:val="20"/>
              </w:rPr>
              <w:t>RMC</w:t>
            </w:r>
            <w:r w:rsidR="00576B31" w:rsidRPr="00576B31">
              <w:rPr>
                <w:rFonts w:ascii="Arial" w:hAnsi="Arial" w:cs="Arial"/>
                <w:sz w:val="20"/>
                <w:szCs w:val="20"/>
              </w:rPr>
              <w:t xml:space="preserve"> Local Health Network</w:t>
            </w:r>
          </w:p>
        </w:tc>
        <w:tc>
          <w:tcPr>
            <w:tcW w:w="1767" w:type="dxa"/>
          </w:tcPr>
          <w:p w14:paraId="2DE681F1"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Term</w:t>
            </w:r>
          </w:p>
        </w:tc>
        <w:tc>
          <w:tcPr>
            <w:tcW w:w="3192" w:type="dxa"/>
          </w:tcPr>
          <w:p w14:paraId="7F13D85C" w14:textId="77777777" w:rsidR="00576B31" w:rsidRPr="00576B31" w:rsidRDefault="007118EC" w:rsidP="00FA3FE7">
            <w:pPr>
              <w:spacing w:before="60" w:after="60"/>
              <w:rPr>
                <w:rFonts w:ascii="Arial" w:hAnsi="Arial" w:cs="Arial"/>
                <w:sz w:val="20"/>
                <w:szCs w:val="20"/>
                <w:lang w:val="en-US"/>
              </w:rPr>
            </w:pPr>
            <w:r>
              <w:rPr>
                <w:rFonts w:ascii="Arial" w:hAnsi="Arial" w:cs="Arial"/>
                <w:sz w:val="20"/>
                <w:szCs w:val="20"/>
                <w:lang w:val="en-US"/>
              </w:rPr>
              <w:t>Temporary</w:t>
            </w:r>
          </w:p>
        </w:tc>
      </w:tr>
      <w:tr w:rsidR="00576B31" w:rsidRPr="00576B31" w14:paraId="17C1795A" w14:textId="77777777" w:rsidTr="00624ECC">
        <w:tc>
          <w:tcPr>
            <w:tcW w:w="1311" w:type="dxa"/>
          </w:tcPr>
          <w:p w14:paraId="7F640FAA"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Area</w:t>
            </w:r>
          </w:p>
        </w:tc>
        <w:tc>
          <w:tcPr>
            <w:tcW w:w="4389" w:type="dxa"/>
          </w:tcPr>
          <w:p w14:paraId="3CB9FC2C" w14:textId="1D334A71" w:rsidR="00576B31" w:rsidRPr="00576B31" w:rsidRDefault="007118EC" w:rsidP="00624ECC">
            <w:pPr>
              <w:spacing w:before="60" w:after="60"/>
              <w:rPr>
                <w:rFonts w:ascii="Arial" w:hAnsi="Arial" w:cs="Arial"/>
                <w:sz w:val="20"/>
                <w:szCs w:val="20"/>
                <w:lang w:val="en-US"/>
              </w:rPr>
            </w:pPr>
            <w:r w:rsidRPr="007118EC">
              <w:rPr>
                <w:rFonts w:ascii="Arial" w:hAnsi="Arial" w:cs="Arial"/>
                <w:sz w:val="20"/>
                <w:szCs w:val="20"/>
                <w:lang w:val="en-US"/>
              </w:rPr>
              <w:t>Country Health Connect, Mu</w:t>
            </w:r>
            <w:r w:rsidR="00660E53">
              <w:rPr>
                <w:rFonts w:ascii="Arial" w:hAnsi="Arial" w:cs="Arial"/>
                <w:sz w:val="20"/>
                <w:szCs w:val="20"/>
                <w:lang w:val="en-US"/>
              </w:rPr>
              <w:t>rray Bridge or Riverland</w:t>
            </w:r>
          </w:p>
        </w:tc>
        <w:tc>
          <w:tcPr>
            <w:tcW w:w="1767" w:type="dxa"/>
          </w:tcPr>
          <w:p w14:paraId="460BF0F0"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FTE</w:t>
            </w:r>
          </w:p>
        </w:tc>
        <w:tc>
          <w:tcPr>
            <w:tcW w:w="3192" w:type="dxa"/>
          </w:tcPr>
          <w:p w14:paraId="5326EF91" w14:textId="77777777" w:rsidR="00576B31" w:rsidRPr="00576B31" w:rsidRDefault="00042199" w:rsidP="00A32AA2">
            <w:pPr>
              <w:spacing w:before="60" w:after="60"/>
              <w:rPr>
                <w:rFonts w:ascii="Arial" w:hAnsi="Arial" w:cs="Arial"/>
                <w:sz w:val="20"/>
                <w:szCs w:val="20"/>
                <w:lang w:val="en-US"/>
              </w:rPr>
            </w:pPr>
            <w:r>
              <w:rPr>
                <w:rFonts w:ascii="Arial" w:hAnsi="Arial" w:cs="Arial"/>
                <w:sz w:val="20"/>
                <w:szCs w:val="20"/>
                <w:lang w:val="en-US"/>
              </w:rPr>
              <w:t>1.0</w:t>
            </w:r>
            <w:r w:rsidR="00A32AA2">
              <w:rPr>
                <w:rFonts w:ascii="Arial" w:hAnsi="Arial" w:cs="Arial"/>
                <w:sz w:val="20"/>
                <w:szCs w:val="20"/>
                <w:lang w:val="en-US"/>
              </w:rPr>
              <w:t xml:space="preserve">FTE </w:t>
            </w:r>
          </w:p>
        </w:tc>
      </w:tr>
    </w:tbl>
    <w:p w14:paraId="745925D8" w14:textId="77777777" w:rsidR="00576B31" w:rsidRPr="00576B31" w:rsidRDefault="00576B31" w:rsidP="00576B31">
      <w:pPr>
        <w:rPr>
          <w:sz w:val="20"/>
          <w:szCs w:val="20"/>
        </w:rPr>
      </w:pPr>
    </w:p>
    <w:p w14:paraId="1B0DB97F" w14:textId="77777777" w:rsidR="00576B31" w:rsidRPr="00576B31" w:rsidRDefault="00576B31" w:rsidP="00576B31">
      <w:pPr>
        <w:rPr>
          <w:sz w:val="20"/>
          <w:szCs w:val="20"/>
        </w:rPr>
      </w:pPr>
    </w:p>
    <w:p w14:paraId="7891F182" w14:textId="77777777" w:rsidR="00576B31" w:rsidRPr="00576B31" w:rsidRDefault="00576B31" w:rsidP="00576B31">
      <w:pPr>
        <w:rPr>
          <w:rFonts w:ascii="Arial" w:hAnsi="Arial" w:cs="Arial"/>
          <w:sz w:val="20"/>
          <w:szCs w:val="20"/>
        </w:rPr>
      </w:pPr>
      <w:r w:rsidRPr="00576B31">
        <w:rPr>
          <w:rFonts w:ascii="Arial" w:hAnsi="Arial" w:cs="Arial"/>
          <w:sz w:val="20"/>
          <w:szCs w:val="20"/>
        </w:rPr>
        <w:t>To apply for the position, you will need to provide:</w:t>
      </w:r>
    </w:p>
    <w:p w14:paraId="11EB0729" w14:textId="77777777" w:rsidR="00576B31" w:rsidRPr="00576B31" w:rsidRDefault="00576B31" w:rsidP="00576B31">
      <w:pPr>
        <w:rPr>
          <w:rFonts w:ascii="Arial" w:hAnsi="Arial" w:cs="Arial"/>
          <w:sz w:val="20"/>
          <w:szCs w:val="20"/>
        </w:rPr>
      </w:pPr>
    </w:p>
    <w:p w14:paraId="007E57FC" w14:textId="77777777" w:rsidR="00576B31" w:rsidRPr="00576B31" w:rsidRDefault="00576B31" w:rsidP="00576B31">
      <w:pPr>
        <w:ind w:left="852" w:hanging="567"/>
        <w:rPr>
          <w:rFonts w:ascii="Arial" w:hAnsi="Arial" w:cs="Arial"/>
          <w:sz w:val="20"/>
          <w:szCs w:val="20"/>
        </w:rPr>
      </w:pPr>
      <w:r w:rsidRPr="00576B31">
        <w:rPr>
          <w:rFonts w:ascii="Arial" w:hAnsi="Arial" w:cs="Arial"/>
          <w:sz w:val="20"/>
          <w:szCs w:val="20"/>
        </w:rPr>
        <w:t>(1)</w:t>
      </w:r>
      <w:r w:rsidRPr="00576B31">
        <w:rPr>
          <w:rFonts w:ascii="Arial" w:hAnsi="Arial" w:cs="Arial"/>
          <w:sz w:val="20"/>
          <w:szCs w:val="20"/>
        </w:rPr>
        <w:tab/>
        <w:t>A current Curriculum Vitae (CV), outlining your relevant qualifications, work experience and contact details of 3 professional referees</w:t>
      </w:r>
    </w:p>
    <w:p w14:paraId="0A0218D8" w14:textId="77777777" w:rsidR="00576B31" w:rsidRPr="00576B31" w:rsidRDefault="00576B31" w:rsidP="00576B31">
      <w:pPr>
        <w:ind w:left="852" w:hanging="567"/>
        <w:rPr>
          <w:rFonts w:ascii="Arial" w:hAnsi="Arial" w:cs="Arial"/>
          <w:sz w:val="20"/>
          <w:szCs w:val="20"/>
        </w:rPr>
      </w:pPr>
      <w:r w:rsidRPr="00576B31">
        <w:rPr>
          <w:rFonts w:ascii="Arial" w:hAnsi="Arial" w:cs="Arial"/>
          <w:sz w:val="20"/>
          <w:szCs w:val="20"/>
        </w:rPr>
        <w:t>(2)</w:t>
      </w:r>
      <w:r w:rsidRPr="00576B31">
        <w:rPr>
          <w:rFonts w:ascii="Arial" w:hAnsi="Arial" w:cs="Arial"/>
          <w:sz w:val="20"/>
          <w:szCs w:val="20"/>
        </w:rPr>
        <w:tab/>
        <w:t>A cover letter, including:</w:t>
      </w:r>
    </w:p>
    <w:p w14:paraId="0D7FD616" w14:textId="77777777" w:rsidR="00576B31" w:rsidRPr="00576B31" w:rsidRDefault="00576B31" w:rsidP="00576B31">
      <w:pPr>
        <w:numPr>
          <w:ilvl w:val="0"/>
          <w:numId w:val="7"/>
        </w:numPr>
        <w:rPr>
          <w:rFonts w:ascii="Arial" w:hAnsi="Arial" w:cs="Arial"/>
          <w:sz w:val="20"/>
          <w:szCs w:val="20"/>
        </w:rPr>
      </w:pPr>
      <w:r w:rsidRPr="00576B31">
        <w:rPr>
          <w:rFonts w:ascii="Arial" w:hAnsi="Arial" w:cs="Arial"/>
          <w:sz w:val="20"/>
          <w:szCs w:val="20"/>
        </w:rPr>
        <w:t>Title of the position and vacancy reference number (from advertisement)</w:t>
      </w:r>
    </w:p>
    <w:p w14:paraId="7C44D122" w14:textId="77777777" w:rsidR="00576B31" w:rsidRPr="00576B31" w:rsidRDefault="00576B31" w:rsidP="00576B31">
      <w:pPr>
        <w:numPr>
          <w:ilvl w:val="0"/>
          <w:numId w:val="7"/>
        </w:numPr>
        <w:rPr>
          <w:rFonts w:ascii="Arial" w:hAnsi="Arial" w:cs="Arial"/>
          <w:sz w:val="20"/>
          <w:szCs w:val="20"/>
        </w:rPr>
      </w:pPr>
      <w:r w:rsidRPr="00576B31">
        <w:rPr>
          <w:rFonts w:ascii="Arial" w:hAnsi="Arial" w:cs="Arial"/>
          <w:sz w:val="20"/>
          <w:szCs w:val="20"/>
        </w:rPr>
        <w:t>Outline of your reasons for applying for the position</w:t>
      </w:r>
    </w:p>
    <w:p w14:paraId="77180451" w14:textId="77777777" w:rsidR="00576B31" w:rsidRPr="00576B31" w:rsidRDefault="00576B31" w:rsidP="00576B31">
      <w:pPr>
        <w:numPr>
          <w:ilvl w:val="0"/>
          <w:numId w:val="7"/>
        </w:numPr>
        <w:rPr>
          <w:rFonts w:ascii="Arial" w:hAnsi="Arial" w:cs="Arial"/>
          <w:sz w:val="20"/>
          <w:szCs w:val="20"/>
        </w:rPr>
      </w:pPr>
      <w:r w:rsidRPr="00576B31">
        <w:rPr>
          <w:rFonts w:ascii="Arial" w:hAnsi="Arial" w:cs="Arial"/>
          <w:sz w:val="20"/>
          <w:szCs w:val="20"/>
        </w:rPr>
        <w:t xml:space="preserve">Brief summary of your ability to fulfil the role: </w:t>
      </w:r>
    </w:p>
    <w:p w14:paraId="6F6A7C80" w14:textId="77777777" w:rsidR="00576B31" w:rsidRPr="00576B31" w:rsidRDefault="00576B31" w:rsidP="00576B31">
      <w:pPr>
        <w:numPr>
          <w:ilvl w:val="1"/>
          <w:numId w:val="7"/>
        </w:numPr>
        <w:rPr>
          <w:rFonts w:ascii="Arial" w:hAnsi="Arial" w:cs="Arial"/>
          <w:sz w:val="20"/>
          <w:szCs w:val="20"/>
        </w:rPr>
      </w:pPr>
      <w:r w:rsidRPr="00576B31">
        <w:rPr>
          <w:rFonts w:ascii="Arial" w:hAnsi="Arial" w:cs="Arial"/>
          <w:sz w:val="20"/>
          <w:szCs w:val="20"/>
        </w:rPr>
        <w:t>Please address each of the 6 Key Result Areas (KRA) separately, using dot points.  Refer to the table below for some suggestions of the type of information you may like to include.</w:t>
      </w:r>
    </w:p>
    <w:p w14:paraId="63373C0D" w14:textId="77777777" w:rsidR="00576B31" w:rsidRPr="00576B31" w:rsidRDefault="00576B31" w:rsidP="00576B31">
      <w:pPr>
        <w:numPr>
          <w:ilvl w:val="1"/>
          <w:numId w:val="7"/>
        </w:numPr>
        <w:rPr>
          <w:rFonts w:ascii="Arial" w:hAnsi="Arial" w:cs="Arial"/>
          <w:sz w:val="20"/>
          <w:szCs w:val="20"/>
        </w:rPr>
      </w:pPr>
      <w:r w:rsidRPr="00576B31">
        <w:rPr>
          <w:rFonts w:ascii="Arial" w:hAnsi="Arial" w:cs="Arial"/>
          <w:sz w:val="20"/>
          <w:szCs w:val="20"/>
        </w:rPr>
        <w:t xml:space="preserve">You do not need to address the selection criteria individually in your written application.  These may be used to assess your suitability for the role during the merit-based selection process. </w:t>
      </w:r>
    </w:p>
    <w:p w14:paraId="59079ACF" w14:textId="77777777" w:rsidR="00576B31" w:rsidRPr="00576B31" w:rsidRDefault="00576B31" w:rsidP="00576B31">
      <w:pPr>
        <w:numPr>
          <w:ilvl w:val="1"/>
          <w:numId w:val="7"/>
        </w:numPr>
        <w:rPr>
          <w:rFonts w:ascii="Arial" w:hAnsi="Arial" w:cs="Arial"/>
          <w:sz w:val="20"/>
          <w:szCs w:val="20"/>
        </w:rPr>
      </w:pPr>
      <w:r w:rsidRPr="00576B31">
        <w:rPr>
          <w:rFonts w:ascii="Arial" w:hAnsi="Arial" w:cs="Arial"/>
          <w:sz w:val="20"/>
          <w:szCs w:val="20"/>
        </w:rPr>
        <w:t xml:space="preserve">Keep it brief – no more than 2 pages </w:t>
      </w:r>
    </w:p>
    <w:p w14:paraId="13CADA1C" w14:textId="77777777" w:rsidR="00576B31" w:rsidRPr="00576B31" w:rsidRDefault="00576B31" w:rsidP="00576B31">
      <w:pPr>
        <w:rPr>
          <w:rFonts w:ascii="Arial" w:hAnsi="Arial" w:cs="Arial"/>
          <w:sz w:val="20"/>
          <w:szCs w:val="20"/>
        </w:rPr>
      </w:pPr>
    </w:p>
    <w:p w14:paraId="681E0EA7" w14:textId="77777777" w:rsidR="00576B31" w:rsidRPr="00576B31" w:rsidRDefault="00576B31" w:rsidP="00576B31">
      <w:pPr>
        <w:rPr>
          <w:rFonts w:ascii="Arial" w:hAnsi="Arial" w:cs="Arial"/>
          <w:sz w:val="20"/>
          <w:szCs w:val="20"/>
        </w:rPr>
      </w:pPr>
      <w:r w:rsidRPr="00576B31">
        <w:rPr>
          <w:rFonts w:ascii="Arial" w:hAnsi="Arial" w:cs="Arial"/>
          <w:sz w:val="20"/>
          <w:szCs w:val="20"/>
        </w:rPr>
        <w:t>Please forward your application by the due date, as per the details outlined in the job advertisement.</w:t>
      </w:r>
    </w:p>
    <w:p w14:paraId="64251C7E" w14:textId="77777777" w:rsidR="00576B31" w:rsidRPr="00576B31" w:rsidRDefault="00576B31" w:rsidP="00576B31">
      <w:pPr>
        <w:rPr>
          <w:rFonts w:ascii="Arial" w:hAnsi="Arial" w:cs="Arial"/>
          <w:sz w:val="20"/>
          <w:szCs w:val="20"/>
        </w:rPr>
      </w:pPr>
    </w:p>
    <w:p w14:paraId="7EC30954" w14:textId="77777777" w:rsidR="00576B31" w:rsidRPr="00576B31" w:rsidRDefault="00576B31" w:rsidP="00576B31">
      <w:pPr>
        <w:rPr>
          <w:sz w:val="20"/>
          <w:szCs w:val="20"/>
        </w:rPr>
      </w:pPr>
    </w:p>
    <w:tbl>
      <w:tblPr>
        <w:tblW w:w="1071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8493"/>
      </w:tblGrid>
      <w:tr w:rsidR="00576B31" w:rsidRPr="00576B31" w14:paraId="237A64EA" w14:textId="77777777" w:rsidTr="00624ECC">
        <w:trPr>
          <w:trHeight w:val="413"/>
        </w:trPr>
        <w:tc>
          <w:tcPr>
            <w:tcW w:w="2223" w:type="dxa"/>
          </w:tcPr>
          <w:p w14:paraId="1B49C983" w14:textId="77777777" w:rsidR="00576B31" w:rsidRPr="00576B31" w:rsidRDefault="00576B31" w:rsidP="00624ECC">
            <w:pPr>
              <w:tabs>
                <w:tab w:val="num" w:pos="426"/>
                <w:tab w:val="left" w:pos="9639"/>
              </w:tabs>
              <w:suppressAutoHyphens/>
              <w:spacing w:before="40"/>
              <w:jc w:val="both"/>
              <w:rPr>
                <w:rFonts w:ascii="Arial" w:hAnsi="Arial" w:cs="Arial"/>
                <w:b/>
                <w:sz w:val="20"/>
                <w:szCs w:val="20"/>
              </w:rPr>
            </w:pPr>
            <w:r w:rsidRPr="00576B31">
              <w:rPr>
                <w:rFonts w:ascii="Arial" w:hAnsi="Arial" w:cs="Arial"/>
                <w:b/>
                <w:sz w:val="20"/>
                <w:szCs w:val="20"/>
              </w:rPr>
              <w:t>Key Result Area</w:t>
            </w:r>
          </w:p>
        </w:tc>
        <w:tc>
          <w:tcPr>
            <w:tcW w:w="8493" w:type="dxa"/>
          </w:tcPr>
          <w:p w14:paraId="78C472F0" w14:textId="77777777" w:rsidR="00576B31" w:rsidRPr="00576B31" w:rsidRDefault="00576B31" w:rsidP="00624ECC">
            <w:pPr>
              <w:tabs>
                <w:tab w:val="num" w:pos="426"/>
                <w:tab w:val="left" w:pos="5845"/>
                <w:tab w:val="left" w:pos="9639"/>
              </w:tabs>
              <w:suppressAutoHyphens/>
              <w:spacing w:before="40"/>
              <w:ind w:right="141"/>
              <w:jc w:val="both"/>
              <w:rPr>
                <w:rFonts w:ascii="Arial" w:hAnsi="Arial" w:cs="Arial"/>
                <w:b/>
                <w:sz w:val="20"/>
                <w:szCs w:val="20"/>
              </w:rPr>
            </w:pPr>
            <w:r w:rsidRPr="00576B31">
              <w:rPr>
                <w:rFonts w:ascii="Arial" w:hAnsi="Arial" w:cs="Arial"/>
                <w:b/>
                <w:sz w:val="20"/>
                <w:szCs w:val="20"/>
              </w:rPr>
              <w:t xml:space="preserve">Selection Criteria   </w:t>
            </w:r>
            <w:r w:rsidRPr="00576B31">
              <w:rPr>
                <w:rFonts w:ascii="Arial" w:hAnsi="Arial" w:cs="Arial"/>
                <w:i/>
                <w:sz w:val="20"/>
                <w:szCs w:val="20"/>
              </w:rPr>
              <w:t>(suggestions of information to include in your application)</w:t>
            </w:r>
          </w:p>
        </w:tc>
      </w:tr>
      <w:tr w:rsidR="00576B31" w:rsidRPr="00576B31" w14:paraId="62F21948" w14:textId="77777777" w:rsidTr="00624ECC">
        <w:trPr>
          <w:trHeight w:val="413"/>
        </w:trPr>
        <w:tc>
          <w:tcPr>
            <w:tcW w:w="2223" w:type="dxa"/>
          </w:tcPr>
          <w:p w14:paraId="297E2513"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Technical Skills and Application</w:t>
            </w:r>
          </w:p>
        </w:tc>
        <w:tc>
          <w:tcPr>
            <w:tcW w:w="8493" w:type="dxa"/>
          </w:tcPr>
          <w:p w14:paraId="676108FD" w14:textId="77777777" w:rsidR="00BA6AAB" w:rsidRPr="00BA6AAB" w:rsidRDefault="00BA6AAB" w:rsidP="00BA6AAB">
            <w:pPr>
              <w:numPr>
                <w:ilvl w:val="0"/>
                <w:numId w:val="8"/>
              </w:numPr>
              <w:tabs>
                <w:tab w:val="left" w:pos="5845"/>
              </w:tabs>
              <w:spacing w:line="240" w:lineRule="exact"/>
              <w:ind w:right="141"/>
              <w:rPr>
                <w:rFonts w:ascii="Arial" w:hAnsi="Arial" w:cs="Arial"/>
                <w:sz w:val="20"/>
                <w:szCs w:val="20"/>
                <w:lang w:val="en-US"/>
              </w:rPr>
            </w:pPr>
            <w:r w:rsidRPr="00BA6AAB">
              <w:rPr>
                <w:rFonts w:ascii="Arial" w:hAnsi="Arial" w:cs="Arial"/>
                <w:sz w:val="20"/>
                <w:szCs w:val="20"/>
                <w:lang w:val="en-US"/>
              </w:rPr>
              <w:t>Your professional qualifications, professional association membership and registration status (if relevant) – refer to page 1  for minimum qualification  requirements</w:t>
            </w:r>
          </w:p>
          <w:p w14:paraId="10A2CFDE" w14:textId="77777777" w:rsidR="00BA6AAB" w:rsidRPr="00BA6AAB" w:rsidRDefault="00BA6AAB" w:rsidP="00BA6AAB">
            <w:pPr>
              <w:numPr>
                <w:ilvl w:val="0"/>
                <w:numId w:val="8"/>
              </w:numPr>
              <w:tabs>
                <w:tab w:val="left" w:pos="5845"/>
              </w:tabs>
              <w:spacing w:line="240" w:lineRule="exact"/>
              <w:ind w:right="141"/>
              <w:rPr>
                <w:rFonts w:ascii="Arial" w:hAnsi="Arial" w:cs="Arial"/>
                <w:sz w:val="20"/>
                <w:szCs w:val="20"/>
                <w:lang w:val="en-US"/>
              </w:rPr>
            </w:pPr>
            <w:r w:rsidRPr="00BA6AAB">
              <w:rPr>
                <w:rFonts w:ascii="Arial" w:hAnsi="Arial" w:cs="Arial"/>
                <w:sz w:val="20"/>
                <w:szCs w:val="20"/>
                <w:lang w:val="en-US"/>
              </w:rPr>
              <w:t>Extensive professional experience, particularly within rural and remote areas:</w:t>
            </w:r>
          </w:p>
          <w:p w14:paraId="510D3816" w14:textId="77777777" w:rsidR="00BA6AAB" w:rsidRPr="00BA6AAB" w:rsidRDefault="00BA6AAB" w:rsidP="00BA6AAB">
            <w:pPr>
              <w:pStyle w:val="ListParagraph"/>
              <w:numPr>
                <w:ilvl w:val="0"/>
                <w:numId w:val="23"/>
              </w:numPr>
              <w:tabs>
                <w:tab w:val="left" w:pos="5845"/>
              </w:tabs>
              <w:spacing w:line="240" w:lineRule="exact"/>
              <w:ind w:right="141"/>
              <w:rPr>
                <w:rFonts w:ascii="Arial" w:hAnsi="Arial" w:cs="Arial"/>
                <w:sz w:val="20"/>
                <w:szCs w:val="20"/>
                <w:lang w:val="en-US"/>
              </w:rPr>
            </w:pPr>
            <w:r w:rsidRPr="00BA6AAB">
              <w:rPr>
                <w:rFonts w:ascii="Arial" w:hAnsi="Arial" w:cs="Arial"/>
                <w:sz w:val="20"/>
                <w:szCs w:val="20"/>
                <w:lang w:val="en-US"/>
              </w:rPr>
              <w:t xml:space="preserve">Outline scope and nature of previous professional practice experiences, including rural / remote experience </w:t>
            </w:r>
          </w:p>
          <w:p w14:paraId="032D85ED" w14:textId="77777777" w:rsidR="00BA6AAB" w:rsidRPr="00BA6AAB" w:rsidRDefault="00BA6AAB" w:rsidP="00BA6AAB">
            <w:pPr>
              <w:pStyle w:val="ListParagraph"/>
              <w:numPr>
                <w:ilvl w:val="0"/>
                <w:numId w:val="23"/>
              </w:numPr>
              <w:tabs>
                <w:tab w:val="left" w:pos="5845"/>
              </w:tabs>
              <w:spacing w:line="240" w:lineRule="exact"/>
              <w:ind w:right="141"/>
              <w:rPr>
                <w:rFonts w:ascii="Arial" w:hAnsi="Arial" w:cs="Arial"/>
                <w:sz w:val="20"/>
                <w:szCs w:val="20"/>
                <w:lang w:val="en-US"/>
              </w:rPr>
            </w:pPr>
            <w:r w:rsidRPr="00BA6AAB">
              <w:rPr>
                <w:rFonts w:ascii="Arial" w:hAnsi="Arial" w:cs="Arial"/>
                <w:sz w:val="20"/>
                <w:szCs w:val="20"/>
                <w:lang w:val="en-US"/>
              </w:rPr>
              <w:t>Experience in providing advice, clinical supervision and clinical education to less experienced professional staff and students</w:t>
            </w:r>
          </w:p>
          <w:p w14:paraId="04779816" w14:textId="77777777" w:rsidR="00BA6AAB" w:rsidRPr="00BA6AAB" w:rsidRDefault="00BA6AAB" w:rsidP="00BA6AAB">
            <w:pPr>
              <w:pStyle w:val="ListParagraph"/>
              <w:numPr>
                <w:ilvl w:val="0"/>
                <w:numId w:val="23"/>
              </w:numPr>
              <w:tabs>
                <w:tab w:val="left" w:pos="5845"/>
              </w:tabs>
              <w:spacing w:line="240" w:lineRule="exact"/>
              <w:ind w:right="141"/>
              <w:rPr>
                <w:rFonts w:ascii="Arial" w:hAnsi="Arial" w:cs="Arial"/>
                <w:sz w:val="20"/>
                <w:szCs w:val="20"/>
                <w:lang w:val="en-US"/>
              </w:rPr>
            </w:pPr>
            <w:r w:rsidRPr="00BA6AAB">
              <w:rPr>
                <w:rFonts w:ascii="Arial" w:hAnsi="Arial" w:cs="Arial"/>
                <w:sz w:val="20"/>
                <w:szCs w:val="20"/>
                <w:lang w:val="en-US"/>
              </w:rPr>
              <w:t xml:space="preserve">Previous leadership experience </w:t>
            </w:r>
          </w:p>
          <w:p w14:paraId="7B12464E" w14:textId="77777777" w:rsidR="00BA6AAB" w:rsidRPr="00BA6AAB" w:rsidRDefault="00BA6AAB" w:rsidP="00BA6AAB">
            <w:pPr>
              <w:pStyle w:val="ListParagraph"/>
              <w:numPr>
                <w:ilvl w:val="0"/>
                <w:numId w:val="23"/>
              </w:numPr>
              <w:tabs>
                <w:tab w:val="left" w:pos="5845"/>
              </w:tabs>
              <w:spacing w:line="240" w:lineRule="exact"/>
              <w:ind w:right="141"/>
              <w:rPr>
                <w:rFonts w:ascii="Arial" w:hAnsi="Arial" w:cs="Arial"/>
                <w:sz w:val="20"/>
                <w:szCs w:val="20"/>
                <w:lang w:val="en-US"/>
              </w:rPr>
            </w:pPr>
            <w:r w:rsidRPr="00BA6AAB">
              <w:rPr>
                <w:rFonts w:ascii="Arial" w:hAnsi="Arial" w:cs="Arial"/>
                <w:sz w:val="20"/>
                <w:szCs w:val="20"/>
                <w:lang w:val="en-US"/>
              </w:rPr>
              <w:t>Project management skills and experience</w:t>
            </w:r>
          </w:p>
          <w:p w14:paraId="072005A8" w14:textId="77777777" w:rsidR="00BA6AAB" w:rsidRPr="00BA6AAB" w:rsidRDefault="00BA6AAB" w:rsidP="00BA6AAB">
            <w:pPr>
              <w:pStyle w:val="ListParagraph"/>
              <w:numPr>
                <w:ilvl w:val="0"/>
                <w:numId w:val="23"/>
              </w:numPr>
              <w:tabs>
                <w:tab w:val="left" w:pos="5845"/>
              </w:tabs>
              <w:spacing w:line="240" w:lineRule="exact"/>
              <w:ind w:right="141"/>
              <w:rPr>
                <w:rFonts w:ascii="Arial" w:hAnsi="Arial" w:cs="Arial"/>
                <w:sz w:val="20"/>
                <w:szCs w:val="20"/>
                <w:lang w:val="en-US"/>
              </w:rPr>
            </w:pPr>
            <w:r w:rsidRPr="00BA6AAB">
              <w:rPr>
                <w:rFonts w:ascii="Arial" w:hAnsi="Arial" w:cs="Arial"/>
                <w:sz w:val="20"/>
                <w:szCs w:val="20"/>
                <w:lang w:val="en-US"/>
              </w:rPr>
              <w:t>Examples of how you have applied primary health care principles to the development and reorientation of services</w:t>
            </w:r>
          </w:p>
          <w:p w14:paraId="7285B4CD" w14:textId="77777777" w:rsidR="00BA6AAB" w:rsidRPr="00BA6AAB" w:rsidRDefault="00BA6AAB" w:rsidP="00BA6AAB">
            <w:pPr>
              <w:numPr>
                <w:ilvl w:val="0"/>
                <w:numId w:val="8"/>
              </w:numPr>
              <w:tabs>
                <w:tab w:val="left" w:pos="5845"/>
              </w:tabs>
              <w:spacing w:line="240" w:lineRule="exact"/>
              <w:ind w:right="141"/>
              <w:rPr>
                <w:rFonts w:ascii="Arial" w:hAnsi="Arial" w:cs="Arial"/>
                <w:sz w:val="20"/>
                <w:szCs w:val="20"/>
                <w:lang w:val="en-US"/>
              </w:rPr>
            </w:pPr>
            <w:r w:rsidRPr="00BA6AAB">
              <w:rPr>
                <w:rFonts w:ascii="Arial" w:hAnsi="Arial" w:cs="Arial"/>
                <w:sz w:val="20"/>
                <w:szCs w:val="20"/>
                <w:lang w:val="en-US"/>
              </w:rPr>
              <w:t>Examples of other skills, knowledge or experiences that demonstrate your suitability for the role, such as:</w:t>
            </w:r>
          </w:p>
          <w:p w14:paraId="0E761436" w14:textId="77777777" w:rsidR="00576B31" w:rsidRPr="00BA6AAB" w:rsidRDefault="00BA6AAB" w:rsidP="00BA6AAB">
            <w:pPr>
              <w:pStyle w:val="ListParagraph"/>
              <w:numPr>
                <w:ilvl w:val="0"/>
                <w:numId w:val="24"/>
              </w:numPr>
              <w:tabs>
                <w:tab w:val="left" w:pos="5845"/>
              </w:tabs>
              <w:spacing w:line="240" w:lineRule="exact"/>
              <w:ind w:right="141"/>
              <w:rPr>
                <w:rFonts w:ascii="Arial" w:hAnsi="Arial" w:cs="Arial"/>
                <w:sz w:val="20"/>
                <w:szCs w:val="20"/>
                <w:lang w:val="en-US"/>
              </w:rPr>
            </w:pPr>
            <w:r w:rsidRPr="00BA6AAB">
              <w:rPr>
                <w:rFonts w:ascii="Arial" w:hAnsi="Arial" w:cs="Arial"/>
                <w:sz w:val="20"/>
                <w:szCs w:val="20"/>
                <w:lang w:val="en-US"/>
              </w:rPr>
              <w:t>Creativity, resourcefulness, flexibility, adaptability, problem solving skills</w:t>
            </w:r>
          </w:p>
        </w:tc>
      </w:tr>
      <w:tr w:rsidR="00576B31" w:rsidRPr="00576B31" w14:paraId="007A935A" w14:textId="77777777" w:rsidTr="00624ECC">
        <w:trPr>
          <w:trHeight w:val="413"/>
        </w:trPr>
        <w:tc>
          <w:tcPr>
            <w:tcW w:w="2223" w:type="dxa"/>
          </w:tcPr>
          <w:p w14:paraId="7CC0CBCD"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Personal &amp; professional development</w:t>
            </w:r>
          </w:p>
        </w:tc>
        <w:tc>
          <w:tcPr>
            <w:tcW w:w="8493" w:type="dxa"/>
          </w:tcPr>
          <w:p w14:paraId="0B575FDA" w14:textId="77777777" w:rsidR="00BA6AAB" w:rsidRPr="00BA6AAB" w:rsidRDefault="00BA6AAB" w:rsidP="00BA6AAB">
            <w:pPr>
              <w:numPr>
                <w:ilvl w:val="0"/>
                <w:numId w:val="10"/>
              </w:numPr>
              <w:tabs>
                <w:tab w:val="left" w:pos="462"/>
              </w:tabs>
              <w:spacing w:line="240" w:lineRule="exact"/>
              <w:ind w:right="141"/>
              <w:rPr>
                <w:rFonts w:ascii="Arial" w:hAnsi="Arial" w:cs="Arial"/>
                <w:sz w:val="20"/>
                <w:szCs w:val="20"/>
                <w:lang w:val="en-US"/>
              </w:rPr>
            </w:pPr>
            <w:r w:rsidRPr="00BA6AAB">
              <w:rPr>
                <w:rFonts w:ascii="Arial" w:hAnsi="Arial" w:cs="Arial"/>
                <w:sz w:val="20"/>
                <w:szCs w:val="20"/>
                <w:lang w:val="en-US"/>
              </w:rPr>
              <w:t>Outline previous initiatives that demonstrate your commitment to reflective practice, and proactive development of self and others (</w:t>
            </w:r>
            <w:proofErr w:type="spellStart"/>
            <w:r w:rsidRPr="00BA6AAB">
              <w:rPr>
                <w:rFonts w:ascii="Arial" w:hAnsi="Arial" w:cs="Arial"/>
                <w:sz w:val="20"/>
                <w:szCs w:val="20"/>
                <w:lang w:val="en-US"/>
              </w:rPr>
              <w:t>eg</w:t>
            </w:r>
            <w:proofErr w:type="spellEnd"/>
            <w:r w:rsidRPr="00BA6AAB">
              <w:rPr>
                <w:rFonts w:ascii="Arial" w:hAnsi="Arial" w:cs="Arial"/>
                <w:sz w:val="20"/>
                <w:szCs w:val="20"/>
                <w:lang w:val="en-US"/>
              </w:rPr>
              <w:t>: additional post-graduate qualifications).</w:t>
            </w:r>
          </w:p>
          <w:p w14:paraId="3204E2B9" w14:textId="77777777" w:rsidR="00576B31" w:rsidRPr="00576B31" w:rsidRDefault="00BA6AAB" w:rsidP="00BA6AAB">
            <w:pPr>
              <w:numPr>
                <w:ilvl w:val="0"/>
                <w:numId w:val="10"/>
              </w:numPr>
              <w:tabs>
                <w:tab w:val="left" w:pos="462"/>
              </w:tabs>
              <w:spacing w:line="240" w:lineRule="exact"/>
              <w:ind w:right="141"/>
              <w:rPr>
                <w:rFonts w:ascii="Arial" w:hAnsi="Arial" w:cs="Arial"/>
                <w:sz w:val="20"/>
                <w:szCs w:val="20"/>
                <w:lang w:val="en-US"/>
              </w:rPr>
            </w:pPr>
            <w:r w:rsidRPr="00BA6AAB">
              <w:rPr>
                <w:rFonts w:ascii="Arial" w:hAnsi="Arial" w:cs="Arial"/>
                <w:sz w:val="20"/>
                <w:szCs w:val="20"/>
                <w:lang w:val="en-US"/>
              </w:rPr>
              <w:t>Detail your leadership and management style and experience, including examples of problem solving through difficult situations.</w:t>
            </w:r>
          </w:p>
        </w:tc>
      </w:tr>
      <w:tr w:rsidR="00576B31" w:rsidRPr="00576B31" w14:paraId="65830784" w14:textId="77777777" w:rsidTr="00624ECC">
        <w:trPr>
          <w:trHeight w:val="413"/>
        </w:trPr>
        <w:tc>
          <w:tcPr>
            <w:tcW w:w="2223" w:type="dxa"/>
          </w:tcPr>
          <w:p w14:paraId="79738363"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Client / Customer Service</w:t>
            </w:r>
          </w:p>
        </w:tc>
        <w:tc>
          <w:tcPr>
            <w:tcW w:w="8493" w:type="dxa"/>
          </w:tcPr>
          <w:p w14:paraId="5F8466CC" w14:textId="77777777" w:rsidR="00576B31" w:rsidRPr="00576B31" w:rsidRDefault="00576B31" w:rsidP="00624ECC">
            <w:pPr>
              <w:numPr>
                <w:ilvl w:val="0"/>
                <w:numId w:val="11"/>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Knowledge of </w:t>
            </w:r>
            <w:r w:rsidR="00E823F5">
              <w:rPr>
                <w:rFonts w:ascii="Arial" w:hAnsi="Arial" w:cs="Arial"/>
                <w:sz w:val="20"/>
                <w:szCs w:val="20"/>
                <w:lang w:val="en-US"/>
              </w:rPr>
              <w:t>RMC</w:t>
            </w:r>
            <w:r w:rsidRPr="00576B31">
              <w:rPr>
                <w:rFonts w:ascii="Arial" w:hAnsi="Arial" w:cs="Arial"/>
                <w:sz w:val="20"/>
                <w:szCs w:val="20"/>
                <w:lang w:val="en-US"/>
              </w:rPr>
              <w:t>LHN services, priorities and strategic directions</w:t>
            </w:r>
          </w:p>
          <w:p w14:paraId="756892D2" w14:textId="77777777" w:rsidR="00576B31" w:rsidRPr="00576B31" w:rsidRDefault="00576B31" w:rsidP="00624ECC">
            <w:pPr>
              <w:numPr>
                <w:ilvl w:val="0"/>
                <w:numId w:val="11"/>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Previous experience &amp; skills in community engagement, client-</w:t>
            </w:r>
            <w:proofErr w:type="spellStart"/>
            <w:r w:rsidRPr="00576B31">
              <w:rPr>
                <w:rFonts w:ascii="Arial" w:hAnsi="Arial" w:cs="Arial"/>
                <w:sz w:val="20"/>
                <w:szCs w:val="20"/>
                <w:lang w:val="en-US"/>
              </w:rPr>
              <w:t>centred</w:t>
            </w:r>
            <w:proofErr w:type="spellEnd"/>
            <w:r w:rsidRPr="00576B31">
              <w:rPr>
                <w:rFonts w:ascii="Arial" w:hAnsi="Arial" w:cs="Arial"/>
                <w:sz w:val="20"/>
                <w:szCs w:val="20"/>
                <w:lang w:val="en-US"/>
              </w:rPr>
              <w:t xml:space="preserve"> practice and cultural competency  </w:t>
            </w:r>
          </w:p>
          <w:p w14:paraId="47D58603" w14:textId="77777777" w:rsidR="00576B31" w:rsidRPr="00576B31" w:rsidRDefault="00576B31" w:rsidP="00624ECC">
            <w:pPr>
              <w:numPr>
                <w:ilvl w:val="0"/>
                <w:numId w:val="11"/>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Knowledge of requirements relating to client confidentiality and client rights.</w:t>
            </w:r>
          </w:p>
        </w:tc>
      </w:tr>
      <w:tr w:rsidR="00576B31" w:rsidRPr="00576B31" w14:paraId="4A04B463" w14:textId="77777777" w:rsidTr="00624ECC">
        <w:trPr>
          <w:trHeight w:val="413"/>
        </w:trPr>
        <w:tc>
          <w:tcPr>
            <w:tcW w:w="2223" w:type="dxa"/>
          </w:tcPr>
          <w:p w14:paraId="6EC43867"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Administration &amp; Documentation</w:t>
            </w:r>
          </w:p>
        </w:tc>
        <w:tc>
          <w:tcPr>
            <w:tcW w:w="8493" w:type="dxa"/>
          </w:tcPr>
          <w:p w14:paraId="78B4C55F" w14:textId="77777777" w:rsidR="00576B31" w:rsidRPr="00576B31" w:rsidRDefault="00576B31" w:rsidP="00624ECC">
            <w:pPr>
              <w:numPr>
                <w:ilvl w:val="0"/>
                <w:numId w:val="12"/>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Highlight</w:t>
            </w:r>
            <w:r w:rsidRPr="00576B31">
              <w:rPr>
                <w:rFonts w:ascii="Arial" w:hAnsi="Arial" w:cs="Arial"/>
                <w:i/>
                <w:sz w:val="20"/>
                <w:szCs w:val="20"/>
                <w:lang w:val="en-US"/>
              </w:rPr>
              <w:t xml:space="preserve"> relevant</w:t>
            </w:r>
            <w:r w:rsidRPr="00576B31">
              <w:rPr>
                <w:rFonts w:ascii="Arial" w:hAnsi="Arial" w:cs="Arial"/>
                <w:sz w:val="20"/>
                <w:szCs w:val="20"/>
                <w:lang w:val="en-US"/>
              </w:rPr>
              <w:t xml:space="preserve"> skills, experience or training. Include reference to specific systems or software programs</w:t>
            </w:r>
            <w:r w:rsidRPr="00576B31">
              <w:rPr>
                <w:rFonts w:ascii="Arial" w:hAnsi="Arial" w:cs="Arial"/>
                <w:i/>
                <w:sz w:val="20"/>
                <w:szCs w:val="20"/>
                <w:lang w:val="en-US"/>
              </w:rPr>
              <w:t xml:space="preserve"> if relevant</w:t>
            </w:r>
            <w:r w:rsidRPr="00576B31">
              <w:rPr>
                <w:rFonts w:ascii="Arial" w:hAnsi="Arial" w:cs="Arial"/>
                <w:sz w:val="20"/>
                <w:szCs w:val="20"/>
                <w:lang w:val="en-US"/>
              </w:rPr>
              <w:t>.</w:t>
            </w:r>
          </w:p>
        </w:tc>
      </w:tr>
      <w:tr w:rsidR="00576B31" w:rsidRPr="00576B31" w14:paraId="7A54D7A7" w14:textId="77777777" w:rsidTr="00624ECC">
        <w:trPr>
          <w:trHeight w:val="413"/>
        </w:trPr>
        <w:tc>
          <w:tcPr>
            <w:tcW w:w="2223" w:type="dxa"/>
          </w:tcPr>
          <w:p w14:paraId="318922F1"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Teamwork and Communication</w:t>
            </w:r>
          </w:p>
        </w:tc>
        <w:tc>
          <w:tcPr>
            <w:tcW w:w="8493" w:type="dxa"/>
          </w:tcPr>
          <w:p w14:paraId="750E3D62" w14:textId="77777777" w:rsidR="00BA6AAB" w:rsidRPr="00BA6AAB" w:rsidRDefault="00BA6AAB" w:rsidP="00BA6AAB">
            <w:pPr>
              <w:numPr>
                <w:ilvl w:val="0"/>
                <w:numId w:val="13"/>
              </w:numPr>
              <w:tabs>
                <w:tab w:val="left" w:pos="5845"/>
              </w:tabs>
              <w:spacing w:line="240" w:lineRule="exact"/>
              <w:ind w:right="141"/>
              <w:rPr>
                <w:rFonts w:ascii="Arial" w:hAnsi="Arial" w:cs="Arial"/>
                <w:sz w:val="20"/>
                <w:szCs w:val="20"/>
                <w:lang w:val="en-US"/>
              </w:rPr>
            </w:pPr>
            <w:r w:rsidRPr="00BA6AAB">
              <w:rPr>
                <w:rFonts w:ascii="Arial" w:hAnsi="Arial" w:cs="Arial"/>
                <w:sz w:val="20"/>
                <w:szCs w:val="20"/>
                <w:lang w:val="en-US"/>
              </w:rPr>
              <w:t>Outline your communication and team work skills, with examples that demonstrate your ability to lead an effective team of diverse membership.</w:t>
            </w:r>
          </w:p>
          <w:p w14:paraId="3E55BD88" w14:textId="77777777" w:rsidR="00576B31" w:rsidRPr="00576B31" w:rsidRDefault="00BA6AAB" w:rsidP="00BA6AAB">
            <w:pPr>
              <w:numPr>
                <w:ilvl w:val="0"/>
                <w:numId w:val="13"/>
              </w:numPr>
              <w:tabs>
                <w:tab w:val="left" w:pos="5845"/>
              </w:tabs>
              <w:spacing w:line="240" w:lineRule="exact"/>
              <w:ind w:right="141"/>
              <w:rPr>
                <w:rFonts w:ascii="Arial" w:hAnsi="Arial" w:cs="Arial"/>
                <w:sz w:val="20"/>
                <w:szCs w:val="20"/>
                <w:lang w:val="en-US"/>
              </w:rPr>
            </w:pPr>
            <w:r w:rsidRPr="00BA6AAB">
              <w:rPr>
                <w:rFonts w:ascii="Arial" w:hAnsi="Arial" w:cs="Arial"/>
                <w:sz w:val="20"/>
                <w:szCs w:val="20"/>
                <w:lang w:val="en-US"/>
              </w:rPr>
              <w:t>Previous contribution to service planning and development at local, cluster, regional or state level</w:t>
            </w:r>
          </w:p>
        </w:tc>
      </w:tr>
      <w:tr w:rsidR="00576B31" w:rsidRPr="00576B31" w14:paraId="76050681" w14:textId="77777777" w:rsidTr="00624ECC">
        <w:trPr>
          <w:trHeight w:val="413"/>
        </w:trPr>
        <w:tc>
          <w:tcPr>
            <w:tcW w:w="2223" w:type="dxa"/>
            <w:tcBorders>
              <w:bottom w:val="single" w:sz="4" w:space="0" w:color="auto"/>
            </w:tcBorders>
          </w:tcPr>
          <w:p w14:paraId="23E22C4A"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Continuous Improvement</w:t>
            </w:r>
          </w:p>
        </w:tc>
        <w:tc>
          <w:tcPr>
            <w:tcW w:w="8493" w:type="dxa"/>
            <w:tcBorders>
              <w:bottom w:val="single" w:sz="4" w:space="0" w:color="auto"/>
            </w:tcBorders>
          </w:tcPr>
          <w:p w14:paraId="36C9C7DC" w14:textId="77777777" w:rsidR="00576B31" w:rsidRPr="00576B31" w:rsidRDefault="00576B31" w:rsidP="00624ECC">
            <w:pPr>
              <w:numPr>
                <w:ilvl w:val="0"/>
                <w:numId w:val="14"/>
              </w:numPr>
              <w:tabs>
                <w:tab w:val="left" w:pos="5845"/>
              </w:tabs>
              <w:spacing w:line="240" w:lineRule="exact"/>
              <w:ind w:right="141"/>
              <w:rPr>
                <w:rFonts w:ascii="Arial" w:hAnsi="Arial" w:cs="Arial"/>
                <w:sz w:val="20"/>
                <w:szCs w:val="20"/>
                <w:lang w:val="en-US"/>
              </w:rPr>
            </w:pPr>
            <w:r w:rsidRPr="00576B31">
              <w:rPr>
                <w:rFonts w:ascii="Arial" w:hAnsi="Arial" w:cs="Arial"/>
                <w:i/>
                <w:sz w:val="20"/>
                <w:szCs w:val="20"/>
                <w:lang w:val="en-US"/>
              </w:rPr>
              <w:t>Examples</w:t>
            </w:r>
            <w:r w:rsidRPr="00576B31">
              <w:rPr>
                <w:rFonts w:ascii="Arial" w:hAnsi="Arial" w:cs="Arial"/>
                <w:sz w:val="20"/>
                <w:szCs w:val="20"/>
                <w:lang w:val="en-US"/>
              </w:rPr>
              <w:t xml:space="preserve"> of how you have contributed previously to quality improvement, evaluation and research or demonstrated understanding of how this role would contribute to continuous improvement</w:t>
            </w:r>
          </w:p>
        </w:tc>
      </w:tr>
    </w:tbl>
    <w:p w14:paraId="27F1F70F" w14:textId="77777777" w:rsidR="005161B4" w:rsidRPr="00576B31" w:rsidRDefault="005161B4"/>
    <w:sectPr w:rsidR="003F5DD9" w:rsidRPr="00576B31" w:rsidSect="00CC33A3">
      <w:headerReference w:type="even" r:id="rId12"/>
      <w:headerReference w:type="default" r:id="rId13"/>
      <w:headerReference w:type="first" r:id="rId14"/>
      <w:pgSz w:w="11906" w:h="16838" w:code="9"/>
      <w:pgMar w:top="936" w:right="506" w:bottom="856" w:left="684" w:header="53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6921" w14:textId="77777777" w:rsidR="007D3107" w:rsidRDefault="007D3107">
      <w:r>
        <w:separator/>
      </w:r>
    </w:p>
  </w:endnote>
  <w:endnote w:type="continuationSeparator" w:id="0">
    <w:p w14:paraId="38E822FF" w14:textId="77777777" w:rsidR="007D3107" w:rsidRDefault="007D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Nova-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ADE1" w14:textId="77777777" w:rsidR="005161B4" w:rsidRPr="00CC33A3" w:rsidRDefault="00576B31" w:rsidP="00C1025C">
    <w:pPr>
      <w:pStyle w:val="Footer"/>
      <w:tabs>
        <w:tab w:val="left" w:pos="1547"/>
        <w:tab w:val="right" w:pos="15048"/>
      </w:tabs>
      <w:rPr>
        <w:rFonts w:ascii="Arial" w:hAnsi="Arial" w:cs="Arial"/>
        <w:sz w:val="18"/>
        <w:szCs w:val="18"/>
      </w:rPr>
    </w:pPr>
    <w:r w:rsidRPr="00CC33A3">
      <w:rPr>
        <w:rFonts w:ascii="Arial" w:hAnsi="Arial" w:cs="Arial"/>
        <w:sz w:val="18"/>
        <w:szCs w:val="18"/>
      </w:rPr>
      <w:t xml:space="preserve">Page </w:t>
    </w:r>
    <w:r w:rsidRPr="00CC33A3">
      <w:rPr>
        <w:rStyle w:val="PageNumber"/>
        <w:rFonts w:ascii="Arial" w:hAnsi="Arial" w:cs="Arial"/>
        <w:sz w:val="18"/>
        <w:szCs w:val="18"/>
      </w:rPr>
      <w:fldChar w:fldCharType="begin"/>
    </w:r>
    <w:r w:rsidRPr="00CC33A3">
      <w:rPr>
        <w:rStyle w:val="PageNumber"/>
        <w:rFonts w:ascii="Arial" w:hAnsi="Arial" w:cs="Arial"/>
        <w:sz w:val="18"/>
        <w:szCs w:val="18"/>
      </w:rPr>
      <w:instrText xml:space="preserve"> PAGE </w:instrText>
    </w:r>
    <w:r w:rsidRPr="00CC33A3">
      <w:rPr>
        <w:rStyle w:val="PageNumber"/>
        <w:rFonts w:ascii="Arial" w:hAnsi="Arial" w:cs="Arial"/>
        <w:sz w:val="18"/>
        <w:szCs w:val="18"/>
      </w:rPr>
      <w:fldChar w:fldCharType="separate"/>
    </w:r>
    <w:r w:rsidR="00D83195">
      <w:rPr>
        <w:rStyle w:val="PageNumber"/>
        <w:rFonts w:ascii="Arial" w:hAnsi="Arial" w:cs="Arial"/>
        <w:noProof/>
        <w:sz w:val="18"/>
        <w:szCs w:val="18"/>
      </w:rPr>
      <w:t>1</w:t>
    </w:r>
    <w:r w:rsidRPr="00CC33A3">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3CF3" w14:textId="77777777" w:rsidR="005161B4" w:rsidRPr="00CC33A3" w:rsidRDefault="00576B31" w:rsidP="00C1025C">
    <w:pPr>
      <w:pStyle w:val="Footer"/>
      <w:rPr>
        <w:rFonts w:ascii="Arial" w:hAnsi="Arial" w:cs="Arial"/>
        <w:sz w:val="18"/>
        <w:szCs w:val="18"/>
      </w:rPr>
    </w:pPr>
    <w:r w:rsidRPr="00CC33A3">
      <w:rPr>
        <w:rFonts w:ascii="Arial" w:hAnsi="Arial" w:cs="Arial"/>
        <w:sz w:val="18"/>
        <w:szCs w:val="18"/>
      </w:rPr>
      <w:t xml:space="preserve">Page </w:t>
    </w:r>
    <w:r w:rsidRPr="00CC33A3">
      <w:rPr>
        <w:rStyle w:val="PageNumber"/>
        <w:rFonts w:ascii="Arial" w:hAnsi="Arial" w:cs="Arial"/>
        <w:sz w:val="18"/>
        <w:szCs w:val="18"/>
      </w:rPr>
      <w:fldChar w:fldCharType="begin"/>
    </w:r>
    <w:r w:rsidRPr="00CC33A3">
      <w:rPr>
        <w:rStyle w:val="PageNumber"/>
        <w:rFonts w:ascii="Arial" w:hAnsi="Arial" w:cs="Arial"/>
        <w:sz w:val="18"/>
        <w:szCs w:val="18"/>
      </w:rPr>
      <w:instrText xml:space="preserve"> PAGE </w:instrText>
    </w:r>
    <w:r w:rsidRPr="00CC33A3">
      <w:rPr>
        <w:rStyle w:val="PageNumber"/>
        <w:rFonts w:ascii="Arial" w:hAnsi="Arial" w:cs="Arial"/>
        <w:sz w:val="18"/>
        <w:szCs w:val="18"/>
      </w:rPr>
      <w:fldChar w:fldCharType="separate"/>
    </w:r>
    <w:r w:rsidR="00D83195">
      <w:rPr>
        <w:rStyle w:val="PageNumber"/>
        <w:rFonts w:ascii="Arial" w:hAnsi="Arial" w:cs="Arial"/>
        <w:noProof/>
        <w:sz w:val="18"/>
        <w:szCs w:val="18"/>
      </w:rPr>
      <w:t>6</w:t>
    </w:r>
    <w:r w:rsidRPr="00CC33A3">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FCC33" w14:textId="77777777" w:rsidR="007D3107" w:rsidRDefault="007D3107">
      <w:r>
        <w:separator/>
      </w:r>
    </w:p>
  </w:footnote>
  <w:footnote w:type="continuationSeparator" w:id="0">
    <w:p w14:paraId="6A8E30C8" w14:textId="77777777" w:rsidR="007D3107" w:rsidRDefault="007D3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07B3" w14:textId="6CAC9BD2" w:rsidR="005161B4" w:rsidRDefault="0068485F">
    <w:pPr>
      <w:pStyle w:val="Header"/>
    </w:pPr>
    <w:r>
      <w:rPr>
        <w:noProof/>
      </w:rPr>
      <mc:AlternateContent>
        <mc:Choice Requires="wps">
          <w:drawing>
            <wp:anchor distT="0" distB="0" distL="0" distR="0" simplePos="0" relativeHeight="251655680" behindDoc="0" locked="0" layoutInCell="1" allowOverlap="1" wp14:anchorId="34E2A639" wp14:editId="0109C8E0">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3AE114" w14:textId="0ED966AE" w:rsidR="0068485F" w:rsidRPr="0068485F" w:rsidRDefault="0068485F">
                          <w:pPr>
                            <w:rPr>
                              <w:rFonts w:ascii="Arial" w:eastAsia="Arial" w:hAnsi="Arial" w:cs="Arial"/>
                              <w:noProof/>
                              <w:color w:val="A80000"/>
                            </w:rPr>
                          </w:pPr>
                          <w:r w:rsidRPr="0068485F">
                            <w:rPr>
                              <w:rFonts w:ascii="Arial" w:eastAsia="Arial" w:hAnsi="Arial" w:cs="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E2A639" id="_x0000_t202" coordsize="21600,21600" o:spt="202" path="m,l,21600r21600,l21600,xe">
              <v:stroke joinstyle="miter"/>
              <v:path gradientshapeok="t" o:connecttype="rect"/>
            </v:shapetype>
            <v:shape id="Text Box 6" o:spid="_x0000_s1026" type="#_x0000_t202" alt="OFFICI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53AE114" w14:textId="0ED966AE" w:rsidR="0068485F" w:rsidRPr="0068485F" w:rsidRDefault="0068485F">
                    <w:pPr>
                      <w:rPr>
                        <w:rFonts w:ascii="Arial" w:eastAsia="Arial" w:hAnsi="Arial" w:cs="Arial"/>
                        <w:noProof/>
                        <w:color w:val="A80000"/>
                      </w:rPr>
                    </w:pPr>
                    <w:r w:rsidRPr="0068485F">
                      <w:rPr>
                        <w:rFonts w:ascii="Arial" w:eastAsia="Arial" w:hAnsi="Arial" w:cs="Arial"/>
                        <w:noProof/>
                        <w:color w:val="A80000"/>
                      </w:rPr>
                      <w:t>OFFICIAL</w:t>
                    </w:r>
                  </w:p>
                </w:txbxContent>
              </v:textbox>
              <w10:wrap type="square"/>
            </v:shape>
          </w:pict>
        </mc:Fallback>
      </mc:AlternateContent>
    </w:r>
    <w:r w:rsidR="005161B4">
      <w:rPr>
        <w:noProof/>
      </w:rPr>
      <w:pict w14:anchorId="610F2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604.7pt;height:106.7pt;rotation:315;z-index:-251655680;mso-position-horizontal:center;mso-position-horizontal-relative:margin;mso-position-vertical:center;mso-position-vertical-relative:margin" o:allowincell="f" fillcolor="red" stroked="f">
          <v:fill opacity=".5"/>
          <v:textpath style="font-family:&quot;Calibri&quot;;font-size:1pt" string="DRAFT FOR COM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92" w:type="dxa"/>
      <w:tblLayout w:type="fixed"/>
      <w:tblLook w:val="01E0" w:firstRow="1" w:lastRow="1" w:firstColumn="1" w:lastColumn="1" w:noHBand="0" w:noVBand="0"/>
    </w:tblPr>
    <w:tblGrid>
      <w:gridCol w:w="9464"/>
      <w:gridCol w:w="2693"/>
      <w:gridCol w:w="3135"/>
    </w:tblGrid>
    <w:tr w:rsidR="00E03D78" w14:paraId="061E66FB" w14:textId="77777777" w:rsidTr="002569BA">
      <w:tc>
        <w:tcPr>
          <w:tcW w:w="9464" w:type="dxa"/>
        </w:tcPr>
        <w:p w14:paraId="5009BB86" w14:textId="1C24E4F4" w:rsidR="005161B4" w:rsidRPr="002569BA" w:rsidRDefault="0068485F" w:rsidP="002569BA">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6704" behindDoc="0" locked="0" layoutInCell="1" allowOverlap="1" wp14:anchorId="4E7034BD" wp14:editId="1330A947">
                    <wp:simplePos x="0" y="0"/>
                    <wp:positionH relativeFrom="column">
                      <wp:posOffset>4283075</wp:posOffset>
                    </wp:positionH>
                    <wp:positionV relativeFrom="paragraph">
                      <wp:posOffset>53975</wp:posOffset>
                    </wp:positionV>
                    <wp:extent cx="443865" cy="443865"/>
                    <wp:effectExtent l="0" t="0" r="18415" b="1524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CED1A5" w14:textId="0A4D7026" w:rsidR="0068485F" w:rsidRPr="0068485F" w:rsidRDefault="0068485F">
                                <w:pPr>
                                  <w:rPr>
                                    <w:rFonts w:ascii="Arial" w:eastAsia="Arial" w:hAnsi="Arial" w:cs="Arial"/>
                                    <w:noProof/>
                                    <w:color w:val="A80000"/>
                                  </w:rPr>
                                </w:pPr>
                                <w:r w:rsidRPr="0068485F">
                                  <w:rPr>
                                    <w:rFonts w:ascii="Arial" w:eastAsia="Arial" w:hAnsi="Arial" w:cs="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7034BD" id="_x0000_t202" coordsize="21600,21600" o:spt="202" path="m,l,21600r21600,l21600,xe">
                    <v:stroke joinstyle="miter"/>
                    <v:path gradientshapeok="t" o:connecttype="rect"/>
                  </v:shapetype>
                  <v:shape id="Text Box 7" o:spid="_x0000_s1027" type="#_x0000_t202" alt="OFFICIAL" style="position:absolute;margin-left:337.25pt;margin-top:4.25pt;width:34.95pt;height:34.95pt;z-index:251656704;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" filled="f" stroked="f">
                    <v:textbox style="mso-fit-shape-to-text:t" inset="0,0,0,0">
                      <w:txbxContent>
                        <w:p w14:paraId="25CED1A5" w14:textId="0A4D7026" w:rsidR="0068485F" w:rsidRPr="0068485F" w:rsidRDefault="0068485F">
                          <w:pPr>
                            <w:rPr>
                              <w:rFonts w:ascii="Arial" w:eastAsia="Arial" w:hAnsi="Arial" w:cs="Arial"/>
                              <w:noProof/>
                              <w:color w:val="A80000"/>
                            </w:rPr>
                          </w:pPr>
                          <w:r w:rsidRPr="0068485F">
                            <w:rPr>
                              <w:rFonts w:ascii="Arial" w:eastAsia="Arial" w:hAnsi="Arial" w:cs="Arial"/>
                              <w:noProof/>
                              <w:color w:val="A80000"/>
                            </w:rPr>
                            <w:t>OFFICIAL</w:t>
                          </w:r>
                        </w:p>
                      </w:txbxContent>
                    </v:textbox>
                    <w10:wrap type="square"/>
                  </v:shape>
                </w:pict>
              </mc:Fallback>
            </mc:AlternateContent>
          </w:r>
          <w:r w:rsidR="00576B31" w:rsidRPr="002569BA">
            <w:rPr>
              <w:rFonts w:ascii="Arial" w:hAnsi="Arial" w:cs="Arial"/>
              <w:b/>
              <w:sz w:val="40"/>
              <w:szCs w:val="40"/>
            </w:rPr>
            <w:t>POSITION DESCRIPTION</w:t>
          </w:r>
        </w:p>
      </w:tc>
      <w:tc>
        <w:tcPr>
          <w:tcW w:w="2693" w:type="dxa"/>
        </w:tcPr>
        <w:p w14:paraId="64381355" w14:textId="3DAE6D79" w:rsidR="005161B4" w:rsidRPr="002569BA" w:rsidRDefault="00B37A80" w:rsidP="00B37A80">
          <w:pPr>
            <w:pStyle w:val="Header"/>
            <w:spacing w:before="40"/>
            <w:jc w:val="right"/>
            <w:rPr>
              <w:rFonts w:ascii="Arial" w:hAnsi="Arial" w:cs="Arial"/>
              <w:b/>
              <w:color w:val="808080"/>
            </w:rPr>
          </w:pPr>
          <w:r>
            <w:rPr>
              <w:rFonts w:ascii="Arial" w:hAnsi="Arial" w:cs="Arial"/>
              <w:b/>
              <w:color w:val="808080"/>
            </w:rPr>
            <w:t xml:space="preserve">Riverland Mallee Coorong </w:t>
          </w:r>
          <w:r w:rsidR="00576B31" w:rsidRPr="002569BA">
            <w:rPr>
              <w:rFonts w:ascii="Arial" w:hAnsi="Arial" w:cs="Arial"/>
              <w:b/>
              <w:color w:val="808080"/>
            </w:rPr>
            <w:t xml:space="preserve">Local Health Network </w:t>
          </w:r>
        </w:p>
      </w:tc>
      <w:tc>
        <w:tcPr>
          <w:tcW w:w="3135" w:type="dxa"/>
        </w:tcPr>
        <w:p w14:paraId="564A940C" w14:textId="77777777" w:rsidR="005161B4" w:rsidRDefault="00576B31" w:rsidP="000E3560">
          <w:pPr>
            <w:pStyle w:val="Header"/>
          </w:pPr>
          <w:r>
            <w:rPr>
              <w:rFonts w:ascii="ProximaNova-Light" w:hAnsi="ProximaNova-Light" w:cs="ProximaNova-Light"/>
              <w:noProof/>
              <w:color w:val="0093D0"/>
              <w:sz w:val="25"/>
              <w:szCs w:val="13"/>
            </w:rPr>
            <w:drawing>
              <wp:inline distT="0" distB="0" distL="0" distR="0" wp14:anchorId="1C990E08" wp14:editId="36BC182E">
                <wp:extent cx="1647825" cy="409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57615DC2" w14:textId="77777777" w:rsidR="005161B4" w:rsidRPr="000B1CBC" w:rsidRDefault="005161B4" w:rsidP="003E7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0" w:type="dxa"/>
      <w:tblLayout w:type="fixed"/>
      <w:tblLook w:val="01E0" w:firstRow="1" w:lastRow="1" w:firstColumn="1" w:lastColumn="1" w:noHBand="0" w:noVBand="0"/>
    </w:tblPr>
    <w:tblGrid>
      <w:gridCol w:w="10311"/>
      <w:gridCol w:w="1824"/>
      <w:gridCol w:w="3135"/>
    </w:tblGrid>
    <w:tr w:rsidR="00E03D78" w14:paraId="71E6FD30" w14:textId="77777777" w:rsidTr="002569BA">
      <w:tc>
        <w:tcPr>
          <w:tcW w:w="10311" w:type="dxa"/>
        </w:tcPr>
        <w:p w14:paraId="55FE7D3E" w14:textId="1EC33847" w:rsidR="005161B4" w:rsidRPr="002569BA" w:rsidRDefault="0068485F" w:rsidP="002569BA">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4656" behindDoc="0" locked="0" layoutInCell="1" allowOverlap="1" wp14:anchorId="4252B56A" wp14:editId="5B326260">
                    <wp:simplePos x="635" y="635"/>
                    <wp:positionH relativeFrom="column">
                      <wp:align>center</wp:align>
                    </wp:positionH>
                    <wp:positionV relativeFrom="paragraph">
                      <wp:posOffset>635</wp:posOffset>
                    </wp:positionV>
                    <wp:extent cx="443865" cy="443865"/>
                    <wp:effectExtent l="0" t="0" r="18415" b="1524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0940A5" w14:textId="2D020529" w:rsidR="0068485F" w:rsidRPr="0068485F" w:rsidRDefault="0068485F">
                                <w:pPr>
                                  <w:rPr>
                                    <w:rFonts w:ascii="Arial" w:eastAsia="Arial" w:hAnsi="Arial" w:cs="Arial"/>
                                    <w:noProof/>
                                    <w:color w:val="A80000"/>
                                  </w:rPr>
                                </w:pPr>
                                <w:r w:rsidRPr="0068485F">
                                  <w:rPr>
                                    <w:rFonts w:ascii="Arial" w:eastAsia="Arial" w:hAnsi="Arial" w:cs="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52B56A"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B0940A5" w14:textId="2D020529" w:rsidR="0068485F" w:rsidRPr="0068485F" w:rsidRDefault="0068485F">
                          <w:pPr>
                            <w:rPr>
                              <w:rFonts w:ascii="Arial" w:eastAsia="Arial" w:hAnsi="Arial" w:cs="Arial"/>
                              <w:noProof/>
                              <w:color w:val="A80000"/>
                            </w:rPr>
                          </w:pPr>
                          <w:r w:rsidRPr="0068485F">
                            <w:rPr>
                              <w:rFonts w:ascii="Arial" w:eastAsia="Arial" w:hAnsi="Arial" w:cs="Arial"/>
                              <w:noProof/>
                              <w:color w:val="A80000"/>
                            </w:rPr>
                            <w:t>OFFICIAL</w:t>
                          </w:r>
                        </w:p>
                      </w:txbxContent>
                    </v:textbox>
                    <w10:wrap type="square"/>
                  </v:shape>
                </w:pict>
              </mc:Fallback>
            </mc:AlternateContent>
          </w:r>
          <w:r w:rsidR="00576B31" w:rsidRPr="002569BA">
            <w:rPr>
              <w:rFonts w:ascii="Arial" w:hAnsi="Arial" w:cs="Arial"/>
              <w:b/>
              <w:sz w:val="40"/>
              <w:szCs w:val="40"/>
            </w:rPr>
            <w:t>POSITION DESCRIPTION</w:t>
          </w:r>
        </w:p>
      </w:tc>
      <w:tc>
        <w:tcPr>
          <w:tcW w:w="1824" w:type="dxa"/>
        </w:tcPr>
        <w:p w14:paraId="1F179096" w14:textId="77777777" w:rsidR="005161B4" w:rsidRPr="002569BA" w:rsidRDefault="00576B31" w:rsidP="002569BA">
          <w:pPr>
            <w:pStyle w:val="Header"/>
            <w:spacing w:before="40"/>
            <w:jc w:val="right"/>
            <w:rPr>
              <w:rFonts w:ascii="Arial" w:hAnsi="Arial" w:cs="Arial"/>
              <w:b/>
              <w:color w:val="808080"/>
            </w:rPr>
          </w:pPr>
          <w:r w:rsidRPr="002569BA">
            <w:rPr>
              <w:rFonts w:ascii="Arial" w:hAnsi="Arial" w:cs="Arial"/>
              <w:b/>
              <w:color w:val="808080"/>
            </w:rPr>
            <w:t>Country Health SA</w:t>
          </w:r>
        </w:p>
      </w:tc>
      <w:tc>
        <w:tcPr>
          <w:tcW w:w="3135" w:type="dxa"/>
        </w:tcPr>
        <w:p w14:paraId="661294E5" w14:textId="77777777" w:rsidR="005161B4" w:rsidRDefault="00576B31" w:rsidP="00B87B2F">
          <w:pPr>
            <w:pStyle w:val="Header"/>
          </w:pPr>
          <w:r>
            <w:rPr>
              <w:rFonts w:ascii="ProximaNova-Light" w:hAnsi="ProximaNova-Light" w:cs="ProximaNova-Light"/>
              <w:noProof/>
              <w:color w:val="0093D0"/>
              <w:sz w:val="25"/>
              <w:szCs w:val="13"/>
            </w:rPr>
            <w:drawing>
              <wp:inline distT="0" distB="0" distL="0" distR="0" wp14:anchorId="68F87D4B" wp14:editId="1FEB8542">
                <wp:extent cx="16478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458C1F23" w14:textId="77777777" w:rsidR="005161B4" w:rsidRPr="000B1CBC" w:rsidRDefault="005161B4">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D4EE" w14:textId="714ED391" w:rsidR="005161B4" w:rsidRDefault="0068485F">
    <w:pPr>
      <w:pStyle w:val="Header"/>
    </w:pPr>
    <w:r>
      <w:rPr>
        <w:noProof/>
      </w:rPr>
      <mc:AlternateContent>
        <mc:Choice Requires="wps">
          <w:drawing>
            <wp:anchor distT="0" distB="0" distL="0" distR="0" simplePos="0" relativeHeight="251658752" behindDoc="0" locked="0" layoutInCell="1" allowOverlap="1" wp14:anchorId="78175660" wp14:editId="557A4358">
              <wp:simplePos x="635" y="635"/>
              <wp:positionH relativeFrom="column">
                <wp:align>center</wp:align>
              </wp:positionH>
              <wp:positionV relativeFrom="paragraph">
                <wp:posOffset>635</wp:posOffset>
              </wp:positionV>
              <wp:extent cx="443865" cy="443865"/>
              <wp:effectExtent l="0" t="0" r="18415" b="1524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285102" w14:textId="06B8ABB2" w:rsidR="0068485F" w:rsidRPr="0068485F" w:rsidRDefault="0068485F">
                          <w:pPr>
                            <w:rPr>
                              <w:rFonts w:ascii="Arial" w:eastAsia="Arial" w:hAnsi="Arial" w:cs="Arial"/>
                              <w:noProof/>
                              <w:color w:val="A80000"/>
                            </w:rPr>
                          </w:pPr>
                          <w:r w:rsidRPr="0068485F">
                            <w:rPr>
                              <w:rFonts w:ascii="Arial" w:eastAsia="Arial" w:hAnsi="Arial" w:cs="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175660" id="_x0000_t202" coordsize="21600,21600" o:spt="202" path="m,l,21600r21600,l21600,xe">
              <v:stroke joinstyle="miter"/>
              <v:path gradientshapeok="t" o:connecttype="rect"/>
            </v:shapetype>
            <v:shape id="Text Box 9" o:spid="_x0000_s1029" type="#_x0000_t202" alt="OFFICI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55285102" w14:textId="06B8ABB2" w:rsidR="0068485F" w:rsidRPr="0068485F" w:rsidRDefault="0068485F">
                    <w:pPr>
                      <w:rPr>
                        <w:rFonts w:ascii="Arial" w:eastAsia="Arial" w:hAnsi="Arial" w:cs="Arial"/>
                        <w:noProof/>
                        <w:color w:val="A80000"/>
                      </w:rPr>
                    </w:pPr>
                    <w:r w:rsidRPr="0068485F">
                      <w:rPr>
                        <w:rFonts w:ascii="Arial" w:eastAsia="Arial" w:hAnsi="Arial" w:cs="Arial"/>
                        <w:noProof/>
                        <w:color w:val="A8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0" w:type="dxa"/>
      <w:tblLayout w:type="fixed"/>
      <w:tblLook w:val="01E0" w:firstRow="1" w:lastRow="1" w:firstColumn="1" w:lastColumn="1" w:noHBand="0" w:noVBand="0"/>
    </w:tblPr>
    <w:tblGrid>
      <w:gridCol w:w="10311"/>
      <w:gridCol w:w="1824"/>
      <w:gridCol w:w="3135"/>
    </w:tblGrid>
    <w:tr w:rsidR="00E03D78" w14:paraId="4F896DED" w14:textId="77777777" w:rsidTr="002569BA">
      <w:tc>
        <w:tcPr>
          <w:tcW w:w="10311" w:type="dxa"/>
        </w:tcPr>
        <w:p w14:paraId="749E3C12" w14:textId="2E4A386D" w:rsidR="005161B4" w:rsidRPr="002569BA" w:rsidRDefault="0068485F" w:rsidP="002569BA">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9776" behindDoc="0" locked="0" layoutInCell="1" allowOverlap="1" wp14:anchorId="70636BB6" wp14:editId="4151635F">
                    <wp:simplePos x="635" y="635"/>
                    <wp:positionH relativeFrom="column">
                      <wp:align>center</wp:align>
                    </wp:positionH>
                    <wp:positionV relativeFrom="paragraph">
                      <wp:posOffset>635</wp:posOffset>
                    </wp:positionV>
                    <wp:extent cx="443865" cy="443865"/>
                    <wp:effectExtent l="0" t="0" r="18415" b="15240"/>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F275C3" w14:textId="7E9CAA9A" w:rsidR="0068485F" w:rsidRPr="0068485F" w:rsidRDefault="0068485F">
                                <w:pPr>
                                  <w:rPr>
                                    <w:rFonts w:ascii="Arial" w:eastAsia="Arial" w:hAnsi="Arial" w:cs="Arial"/>
                                    <w:noProof/>
                                    <w:color w:val="A80000"/>
                                  </w:rPr>
                                </w:pPr>
                                <w:r w:rsidRPr="0068485F">
                                  <w:rPr>
                                    <w:rFonts w:ascii="Arial" w:eastAsia="Arial" w:hAnsi="Arial" w:cs="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636BB6" id="_x0000_t202" coordsize="21600,21600" o:spt="202" path="m,l,21600r21600,l21600,xe">
                    <v:stroke joinstyle="miter"/>
                    <v:path gradientshapeok="t" o:connecttype="rect"/>
                  </v:shapetype>
                  <v:shape id="Text Box 10" o:spid="_x0000_s1030" type="#_x0000_t202" alt="OFFICIAL"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6F275C3" w14:textId="7E9CAA9A" w:rsidR="0068485F" w:rsidRPr="0068485F" w:rsidRDefault="0068485F">
                          <w:pPr>
                            <w:rPr>
                              <w:rFonts w:ascii="Arial" w:eastAsia="Arial" w:hAnsi="Arial" w:cs="Arial"/>
                              <w:noProof/>
                              <w:color w:val="A80000"/>
                            </w:rPr>
                          </w:pPr>
                          <w:r w:rsidRPr="0068485F">
                            <w:rPr>
                              <w:rFonts w:ascii="Arial" w:eastAsia="Arial" w:hAnsi="Arial" w:cs="Arial"/>
                              <w:noProof/>
                              <w:color w:val="A80000"/>
                            </w:rPr>
                            <w:t>OFFICIAL</w:t>
                          </w:r>
                        </w:p>
                      </w:txbxContent>
                    </v:textbox>
                    <w10:wrap type="square"/>
                  </v:shape>
                </w:pict>
              </mc:Fallback>
            </mc:AlternateContent>
          </w:r>
          <w:r w:rsidR="00576B31" w:rsidRPr="002569BA">
            <w:rPr>
              <w:rFonts w:ascii="Arial" w:hAnsi="Arial" w:cs="Arial"/>
              <w:b/>
              <w:sz w:val="40"/>
              <w:szCs w:val="40"/>
            </w:rPr>
            <w:t>POSITION DESCRIPTION</w:t>
          </w:r>
        </w:p>
      </w:tc>
      <w:tc>
        <w:tcPr>
          <w:tcW w:w="1824" w:type="dxa"/>
        </w:tcPr>
        <w:p w14:paraId="757368DC" w14:textId="77777777" w:rsidR="005161B4" w:rsidRPr="002569BA" w:rsidRDefault="00576B31" w:rsidP="002569BA">
          <w:pPr>
            <w:pStyle w:val="Header"/>
            <w:spacing w:before="40"/>
            <w:jc w:val="right"/>
            <w:rPr>
              <w:rFonts w:ascii="Arial" w:hAnsi="Arial" w:cs="Arial"/>
              <w:b/>
              <w:color w:val="808080"/>
            </w:rPr>
          </w:pPr>
          <w:r w:rsidRPr="002569BA">
            <w:rPr>
              <w:rFonts w:ascii="Arial" w:hAnsi="Arial" w:cs="Arial"/>
              <w:b/>
              <w:color w:val="808080"/>
            </w:rPr>
            <w:t>Country Health SA</w:t>
          </w:r>
        </w:p>
      </w:tc>
      <w:tc>
        <w:tcPr>
          <w:tcW w:w="3135" w:type="dxa"/>
        </w:tcPr>
        <w:p w14:paraId="678AB688" w14:textId="77777777" w:rsidR="005161B4" w:rsidRDefault="00576B31" w:rsidP="000E3560">
          <w:pPr>
            <w:pStyle w:val="Header"/>
          </w:pPr>
          <w:r>
            <w:rPr>
              <w:rFonts w:ascii="ProximaNova-Light" w:hAnsi="ProximaNova-Light" w:cs="ProximaNova-Light"/>
              <w:noProof/>
              <w:color w:val="0093D0"/>
              <w:sz w:val="25"/>
              <w:szCs w:val="13"/>
            </w:rPr>
            <w:drawing>
              <wp:inline distT="0" distB="0" distL="0" distR="0" wp14:anchorId="2963F4BE" wp14:editId="7AB0E69A">
                <wp:extent cx="1647825" cy="409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664AF3DD" w14:textId="77777777" w:rsidR="005161B4" w:rsidRPr="000B1CBC" w:rsidRDefault="005161B4" w:rsidP="003E71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32" w:type="dxa"/>
      <w:tblInd w:w="108" w:type="dxa"/>
      <w:tblLayout w:type="fixed"/>
      <w:tblLook w:val="01E0" w:firstRow="1" w:lastRow="1" w:firstColumn="1" w:lastColumn="1" w:noHBand="0" w:noVBand="0"/>
    </w:tblPr>
    <w:tblGrid>
      <w:gridCol w:w="5103"/>
      <w:gridCol w:w="2694"/>
      <w:gridCol w:w="3135"/>
    </w:tblGrid>
    <w:tr w:rsidR="00E03D78" w14:paraId="66255F59" w14:textId="77777777" w:rsidTr="002569BA">
      <w:tc>
        <w:tcPr>
          <w:tcW w:w="5103" w:type="dxa"/>
        </w:tcPr>
        <w:p w14:paraId="42C8A9CB" w14:textId="23062A1D" w:rsidR="005161B4" w:rsidRPr="002569BA" w:rsidRDefault="0068485F" w:rsidP="002569BA">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7728" behindDoc="0" locked="0" layoutInCell="1" allowOverlap="1" wp14:anchorId="3E8A5C3F" wp14:editId="10FADF09">
                    <wp:simplePos x="635" y="635"/>
                    <wp:positionH relativeFrom="column">
                      <wp:align>center</wp:align>
                    </wp:positionH>
                    <wp:positionV relativeFrom="paragraph">
                      <wp:posOffset>635</wp:posOffset>
                    </wp:positionV>
                    <wp:extent cx="443865" cy="443865"/>
                    <wp:effectExtent l="0" t="0" r="18415" b="15240"/>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EFA02E" w14:textId="49E10C42" w:rsidR="0068485F" w:rsidRPr="0068485F" w:rsidRDefault="0068485F">
                                <w:pPr>
                                  <w:rPr>
                                    <w:rFonts w:ascii="Arial" w:eastAsia="Arial" w:hAnsi="Arial" w:cs="Arial"/>
                                    <w:noProof/>
                                    <w:color w:val="A80000"/>
                                  </w:rPr>
                                </w:pPr>
                                <w:r w:rsidRPr="0068485F">
                                  <w:rPr>
                                    <w:rFonts w:ascii="Arial" w:eastAsia="Arial" w:hAnsi="Arial" w:cs="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8A5C3F" id="_x0000_t202" coordsize="21600,21600" o:spt="202" path="m,l,21600r21600,l21600,xe">
                    <v:stroke joinstyle="miter"/>
                    <v:path gradientshapeok="t" o:connecttype="rect"/>
                  </v:shapetype>
                  <v:shape id="Text Box 8" o:spid="_x0000_s1031" type="#_x0000_t202" alt="OFFICI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7EEFA02E" w14:textId="49E10C42" w:rsidR="0068485F" w:rsidRPr="0068485F" w:rsidRDefault="0068485F">
                          <w:pPr>
                            <w:rPr>
                              <w:rFonts w:ascii="Arial" w:eastAsia="Arial" w:hAnsi="Arial" w:cs="Arial"/>
                              <w:noProof/>
                              <w:color w:val="A80000"/>
                            </w:rPr>
                          </w:pPr>
                          <w:r w:rsidRPr="0068485F">
                            <w:rPr>
                              <w:rFonts w:ascii="Arial" w:eastAsia="Arial" w:hAnsi="Arial" w:cs="Arial"/>
                              <w:noProof/>
                              <w:color w:val="A80000"/>
                            </w:rPr>
                            <w:t>OFFICIAL</w:t>
                          </w:r>
                        </w:p>
                      </w:txbxContent>
                    </v:textbox>
                    <w10:wrap type="square"/>
                  </v:shape>
                </w:pict>
              </mc:Fallback>
            </mc:AlternateContent>
          </w:r>
          <w:r w:rsidR="00576B31" w:rsidRPr="002569BA">
            <w:rPr>
              <w:rFonts w:ascii="Arial" w:hAnsi="Arial" w:cs="Arial"/>
              <w:b/>
              <w:sz w:val="40"/>
              <w:szCs w:val="40"/>
            </w:rPr>
            <w:t>APPLICANT GUIDELINES</w:t>
          </w:r>
        </w:p>
      </w:tc>
      <w:tc>
        <w:tcPr>
          <w:tcW w:w="2694" w:type="dxa"/>
        </w:tcPr>
        <w:p w14:paraId="131FFA82" w14:textId="36E9173D" w:rsidR="005161B4" w:rsidRPr="002569BA" w:rsidRDefault="00B37A80" w:rsidP="00B37A80">
          <w:pPr>
            <w:pStyle w:val="Header"/>
            <w:spacing w:before="40"/>
            <w:jc w:val="right"/>
            <w:rPr>
              <w:rFonts w:ascii="Arial" w:hAnsi="Arial" w:cs="Arial"/>
              <w:b/>
            </w:rPr>
          </w:pPr>
          <w:r>
            <w:rPr>
              <w:rFonts w:ascii="Arial" w:hAnsi="Arial" w:cs="Arial"/>
              <w:b/>
            </w:rPr>
            <w:t xml:space="preserve">Riverland Mallee Coorong </w:t>
          </w:r>
          <w:r w:rsidR="00576B31" w:rsidRPr="002569BA">
            <w:rPr>
              <w:rFonts w:ascii="Arial" w:hAnsi="Arial" w:cs="Arial"/>
              <w:b/>
            </w:rPr>
            <w:t>Local Health Network</w:t>
          </w:r>
        </w:p>
      </w:tc>
      <w:tc>
        <w:tcPr>
          <w:tcW w:w="3135" w:type="dxa"/>
        </w:tcPr>
        <w:p w14:paraId="4CDA1A07" w14:textId="77777777" w:rsidR="005161B4" w:rsidRDefault="00576B31" w:rsidP="003E7147">
          <w:pPr>
            <w:pStyle w:val="Header"/>
          </w:pPr>
          <w:r>
            <w:rPr>
              <w:rFonts w:ascii="ProximaNova-Light" w:hAnsi="ProximaNova-Light" w:cs="ProximaNova-Light"/>
              <w:noProof/>
              <w:color w:val="0093D0"/>
              <w:sz w:val="25"/>
              <w:szCs w:val="13"/>
            </w:rPr>
            <w:drawing>
              <wp:inline distT="0" distB="0" distL="0" distR="0" wp14:anchorId="6F8B8A05" wp14:editId="573AC731">
                <wp:extent cx="179070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447675"/>
                        </a:xfrm>
                        <a:prstGeom prst="rect">
                          <a:avLst/>
                        </a:prstGeom>
                        <a:noFill/>
                        <a:ln>
                          <a:noFill/>
                        </a:ln>
                      </pic:spPr>
                    </pic:pic>
                  </a:graphicData>
                </a:graphic>
              </wp:inline>
            </w:drawing>
          </w:r>
        </w:p>
      </w:tc>
    </w:tr>
  </w:tbl>
  <w:p w14:paraId="42C7CD3F" w14:textId="77777777" w:rsidR="005161B4" w:rsidRPr="000B1CBC" w:rsidRDefault="005161B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00E"/>
    <w:multiLevelType w:val="multilevel"/>
    <w:tmpl w:val="43C8C70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34063A3"/>
    <w:multiLevelType w:val="hybridMultilevel"/>
    <w:tmpl w:val="6368E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E47659"/>
    <w:multiLevelType w:val="hybridMultilevel"/>
    <w:tmpl w:val="E570A108"/>
    <w:lvl w:ilvl="0" w:tplc="38AEC9C4">
      <w:start w:val="1"/>
      <w:numFmt w:val="lowerLetter"/>
      <w:lvlText w:val="%1."/>
      <w:lvlJc w:val="left"/>
      <w:pPr>
        <w:tabs>
          <w:tab w:val="num" w:pos="822"/>
        </w:tabs>
        <w:ind w:left="822" w:hanging="360"/>
      </w:pPr>
      <w:rPr>
        <w:rFonts w:hint="default"/>
      </w:rPr>
    </w:lvl>
    <w:lvl w:ilvl="1" w:tplc="04090003" w:tentative="1">
      <w:start w:val="1"/>
      <w:numFmt w:val="bullet"/>
      <w:lvlText w:val="o"/>
      <w:lvlJc w:val="left"/>
      <w:pPr>
        <w:tabs>
          <w:tab w:val="num" w:pos="1542"/>
        </w:tabs>
        <w:ind w:left="1542" w:hanging="360"/>
      </w:pPr>
      <w:rPr>
        <w:rFonts w:ascii="Courier New" w:hAnsi="Courier New" w:cs="Courier New" w:hint="default"/>
      </w:rPr>
    </w:lvl>
    <w:lvl w:ilvl="2" w:tplc="04090005" w:tentative="1">
      <w:start w:val="1"/>
      <w:numFmt w:val="bullet"/>
      <w:lvlText w:val=""/>
      <w:lvlJc w:val="left"/>
      <w:pPr>
        <w:tabs>
          <w:tab w:val="num" w:pos="2262"/>
        </w:tabs>
        <w:ind w:left="2262" w:hanging="360"/>
      </w:pPr>
      <w:rPr>
        <w:rFonts w:ascii="Wingdings" w:hAnsi="Wingdings" w:hint="default"/>
      </w:rPr>
    </w:lvl>
    <w:lvl w:ilvl="3" w:tplc="04090001" w:tentative="1">
      <w:start w:val="1"/>
      <w:numFmt w:val="bullet"/>
      <w:lvlText w:val=""/>
      <w:lvlJc w:val="left"/>
      <w:pPr>
        <w:tabs>
          <w:tab w:val="num" w:pos="2982"/>
        </w:tabs>
        <w:ind w:left="2982" w:hanging="360"/>
      </w:pPr>
      <w:rPr>
        <w:rFonts w:ascii="Symbol" w:hAnsi="Symbol" w:hint="default"/>
      </w:rPr>
    </w:lvl>
    <w:lvl w:ilvl="4" w:tplc="04090003" w:tentative="1">
      <w:start w:val="1"/>
      <w:numFmt w:val="bullet"/>
      <w:lvlText w:val="o"/>
      <w:lvlJc w:val="left"/>
      <w:pPr>
        <w:tabs>
          <w:tab w:val="num" w:pos="3702"/>
        </w:tabs>
        <w:ind w:left="3702" w:hanging="360"/>
      </w:pPr>
      <w:rPr>
        <w:rFonts w:ascii="Courier New" w:hAnsi="Courier New" w:cs="Courier New" w:hint="default"/>
      </w:rPr>
    </w:lvl>
    <w:lvl w:ilvl="5" w:tplc="04090005" w:tentative="1">
      <w:start w:val="1"/>
      <w:numFmt w:val="bullet"/>
      <w:lvlText w:val=""/>
      <w:lvlJc w:val="left"/>
      <w:pPr>
        <w:tabs>
          <w:tab w:val="num" w:pos="4422"/>
        </w:tabs>
        <w:ind w:left="4422" w:hanging="360"/>
      </w:pPr>
      <w:rPr>
        <w:rFonts w:ascii="Wingdings" w:hAnsi="Wingdings" w:hint="default"/>
      </w:rPr>
    </w:lvl>
    <w:lvl w:ilvl="6" w:tplc="04090001" w:tentative="1">
      <w:start w:val="1"/>
      <w:numFmt w:val="bullet"/>
      <w:lvlText w:val=""/>
      <w:lvlJc w:val="left"/>
      <w:pPr>
        <w:tabs>
          <w:tab w:val="num" w:pos="5142"/>
        </w:tabs>
        <w:ind w:left="5142" w:hanging="360"/>
      </w:pPr>
      <w:rPr>
        <w:rFonts w:ascii="Symbol" w:hAnsi="Symbol" w:hint="default"/>
      </w:rPr>
    </w:lvl>
    <w:lvl w:ilvl="7" w:tplc="04090003" w:tentative="1">
      <w:start w:val="1"/>
      <w:numFmt w:val="bullet"/>
      <w:lvlText w:val="o"/>
      <w:lvlJc w:val="left"/>
      <w:pPr>
        <w:tabs>
          <w:tab w:val="num" w:pos="5862"/>
        </w:tabs>
        <w:ind w:left="5862" w:hanging="360"/>
      </w:pPr>
      <w:rPr>
        <w:rFonts w:ascii="Courier New" w:hAnsi="Courier New" w:cs="Courier New" w:hint="default"/>
      </w:rPr>
    </w:lvl>
    <w:lvl w:ilvl="8" w:tplc="04090005" w:tentative="1">
      <w:start w:val="1"/>
      <w:numFmt w:val="bullet"/>
      <w:lvlText w:val=""/>
      <w:lvlJc w:val="left"/>
      <w:pPr>
        <w:tabs>
          <w:tab w:val="num" w:pos="6582"/>
        </w:tabs>
        <w:ind w:left="6582" w:hanging="360"/>
      </w:pPr>
      <w:rPr>
        <w:rFonts w:ascii="Wingdings" w:hAnsi="Wingdings" w:hint="default"/>
      </w:rPr>
    </w:lvl>
  </w:abstractNum>
  <w:abstractNum w:abstractNumId="3" w15:restartNumberingAfterBreak="0">
    <w:nsid w:val="0B253643"/>
    <w:multiLevelType w:val="multilevel"/>
    <w:tmpl w:val="A9189518"/>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B4D2BDE"/>
    <w:multiLevelType w:val="multilevel"/>
    <w:tmpl w:val="1D2C984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5F92179"/>
    <w:multiLevelType w:val="hybridMultilevel"/>
    <w:tmpl w:val="BCB6365A"/>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167D6432"/>
    <w:multiLevelType w:val="hybridMultilevel"/>
    <w:tmpl w:val="2B863E8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641100"/>
    <w:multiLevelType w:val="hybridMultilevel"/>
    <w:tmpl w:val="D4AC617E"/>
    <w:lvl w:ilvl="0" w:tplc="0C090005">
      <w:start w:val="1"/>
      <w:numFmt w:val="bullet"/>
      <w:lvlText w:val=""/>
      <w:lvlJc w:val="left"/>
      <w:pPr>
        <w:tabs>
          <w:tab w:val="num" w:pos="1569"/>
        </w:tabs>
        <w:ind w:left="1569" w:hanging="360"/>
      </w:pPr>
      <w:rPr>
        <w:rFonts w:ascii="Wingdings" w:hAnsi="Wingdings" w:hint="default"/>
      </w:rPr>
    </w:lvl>
    <w:lvl w:ilvl="1" w:tplc="0C090003">
      <w:start w:val="1"/>
      <w:numFmt w:val="bullet"/>
      <w:lvlText w:val="o"/>
      <w:lvlJc w:val="left"/>
      <w:pPr>
        <w:tabs>
          <w:tab w:val="num" w:pos="2289"/>
        </w:tabs>
        <w:ind w:left="2289" w:hanging="360"/>
      </w:pPr>
      <w:rPr>
        <w:rFonts w:ascii="Courier New" w:hAnsi="Courier New" w:cs="Courier New" w:hint="default"/>
      </w:rPr>
    </w:lvl>
    <w:lvl w:ilvl="2" w:tplc="0C090005" w:tentative="1">
      <w:start w:val="1"/>
      <w:numFmt w:val="bullet"/>
      <w:lvlText w:val=""/>
      <w:lvlJc w:val="left"/>
      <w:pPr>
        <w:tabs>
          <w:tab w:val="num" w:pos="3009"/>
        </w:tabs>
        <w:ind w:left="3009" w:hanging="360"/>
      </w:pPr>
      <w:rPr>
        <w:rFonts w:ascii="Wingdings" w:hAnsi="Wingdings" w:hint="default"/>
      </w:rPr>
    </w:lvl>
    <w:lvl w:ilvl="3" w:tplc="0C090001" w:tentative="1">
      <w:start w:val="1"/>
      <w:numFmt w:val="bullet"/>
      <w:lvlText w:val=""/>
      <w:lvlJc w:val="left"/>
      <w:pPr>
        <w:tabs>
          <w:tab w:val="num" w:pos="3729"/>
        </w:tabs>
        <w:ind w:left="3729" w:hanging="360"/>
      </w:pPr>
      <w:rPr>
        <w:rFonts w:ascii="Symbol" w:hAnsi="Symbol" w:hint="default"/>
      </w:rPr>
    </w:lvl>
    <w:lvl w:ilvl="4" w:tplc="0C090003" w:tentative="1">
      <w:start w:val="1"/>
      <w:numFmt w:val="bullet"/>
      <w:lvlText w:val="o"/>
      <w:lvlJc w:val="left"/>
      <w:pPr>
        <w:tabs>
          <w:tab w:val="num" w:pos="4449"/>
        </w:tabs>
        <w:ind w:left="4449" w:hanging="360"/>
      </w:pPr>
      <w:rPr>
        <w:rFonts w:ascii="Courier New" w:hAnsi="Courier New" w:cs="Courier New" w:hint="default"/>
      </w:rPr>
    </w:lvl>
    <w:lvl w:ilvl="5" w:tplc="0C090005" w:tentative="1">
      <w:start w:val="1"/>
      <w:numFmt w:val="bullet"/>
      <w:lvlText w:val=""/>
      <w:lvlJc w:val="left"/>
      <w:pPr>
        <w:tabs>
          <w:tab w:val="num" w:pos="5169"/>
        </w:tabs>
        <w:ind w:left="5169" w:hanging="360"/>
      </w:pPr>
      <w:rPr>
        <w:rFonts w:ascii="Wingdings" w:hAnsi="Wingdings" w:hint="default"/>
      </w:rPr>
    </w:lvl>
    <w:lvl w:ilvl="6" w:tplc="0C090001" w:tentative="1">
      <w:start w:val="1"/>
      <w:numFmt w:val="bullet"/>
      <w:lvlText w:val=""/>
      <w:lvlJc w:val="left"/>
      <w:pPr>
        <w:tabs>
          <w:tab w:val="num" w:pos="5889"/>
        </w:tabs>
        <w:ind w:left="5889" w:hanging="360"/>
      </w:pPr>
      <w:rPr>
        <w:rFonts w:ascii="Symbol" w:hAnsi="Symbol" w:hint="default"/>
      </w:rPr>
    </w:lvl>
    <w:lvl w:ilvl="7" w:tplc="0C090003" w:tentative="1">
      <w:start w:val="1"/>
      <w:numFmt w:val="bullet"/>
      <w:lvlText w:val="o"/>
      <w:lvlJc w:val="left"/>
      <w:pPr>
        <w:tabs>
          <w:tab w:val="num" w:pos="6609"/>
        </w:tabs>
        <w:ind w:left="6609" w:hanging="360"/>
      </w:pPr>
      <w:rPr>
        <w:rFonts w:ascii="Courier New" w:hAnsi="Courier New" w:cs="Courier New" w:hint="default"/>
      </w:rPr>
    </w:lvl>
    <w:lvl w:ilvl="8" w:tplc="0C090005" w:tentative="1">
      <w:start w:val="1"/>
      <w:numFmt w:val="bullet"/>
      <w:lvlText w:val=""/>
      <w:lvlJc w:val="left"/>
      <w:pPr>
        <w:tabs>
          <w:tab w:val="num" w:pos="7329"/>
        </w:tabs>
        <w:ind w:left="7329" w:hanging="360"/>
      </w:pPr>
      <w:rPr>
        <w:rFonts w:ascii="Wingdings" w:hAnsi="Wingdings" w:hint="default"/>
      </w:rPr>
    </w:lvl>
  </w:abstractNum>
  <w:abstractNum w:abstractNumId="8" w15:restartNumberingAfterBreak="0">
    <w:nsid w:val="281A37B0"/>
    <w:multiLevelType w:val="multilevel"/>
    <w:tmpl w:val="26C6CB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B9103C2"/>
    <w:multiLevelType w:val="hybridMultilevel"/>
    <w:tmpl w:val="A12C7F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D03A6C"/>
    <w:multiLevelType w:val="hybridMultilevel"/>
    <w:tmpl w:val="FFA033C6"/>
    <w:lvl w:ilvl="0" w:tplc="0C090017">
      <w:start w:val="1"/>
      <w:numFmt w:val="lowerLetter"/>
      <w:lvlText w:val="%1)"/>
      <w:lvlJc w:val="left"/>
      <w:pPr>
        <w:tabs>
          <w:tab w:val="num" w:pos="360"/>
        </w:tabs>
        <w:ind w:left="360" w:hanging="360"/>
      </w:pPr>
      <w:rPr>
        <w:rFonts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3768AA"/>
    <w:multiLevelType w:val="hybridMultilevel"/>
    <w:tmpl w:val="1B1EB3E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102CAA"/>
    <w:multiLevelType w:val="multilevel"/>
    <w:tmpl w:val="4CFCEE1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3031769"/>
    <w:multiLevelType w:val="hybridMultilevel"/>
    <w:tmpl w:val="0DA4B34A"/>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43C1033C"/>
    <w:multiLevelType w:val="hybridMultilevel"/>
    <w:tmpl w:val="2DC41B04"/>
    <w:lvl w:ilvl="0" w:tplc="DF0A1230">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4316026"/>
    <w:multiLevelType w:val="hybridMultilevel"/>
    <w:tmpl w:val="B5A88F28"/>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443B4A53"/>
    <w:multiLevelType w:val="hybridMultilevel"/>
    <w:tmpl w:val="1D0C9F48"/>
    <w:lvl w:ilvl="0" w:tplc="0C090017">
      <w:start w:val="1"/>
      <w:numFmt w:val="lowerLetter"/>
      <w:lvlText w:val="%1)"/>
      <w:lvlJc w:val="left"/>
      <w:pPr>
        <w:tabs>
          <w:tab w:val="num" w:pos="360"/>
        </w:tabs>
        <w:ind w:left="360" w:hanging="360"/>
      </w:pPr>
    </w:lvl>
    <w:lvl w:ilvl="1" w:tplc="DF0A1230">
      <w:start w:val="1"/>
      <w:numFmt w:val="bullet"/>
      <w:lvlText w:val=""/>
      <w:lvlJc w:val="left"/>
      <w:pPr>
        <w:tabs>
          <w:tab w:val="num" w:pos="1080"/>
        </w:tabs>
        <w:ind w:left="1080" w:hanging="360"/>
      </w:pPr>
      <w:rPr>
        <w:rFonts w:ascii="Wingdings" w:hAnsi="Wingdings" w:hint="default"/>
        <w:color w:val="auto"/>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45200E49"/>
    <w:multiLevelType w:val="hybridMultilevel"/>
    <w:tmpl w:val="5FFCDEB0"/>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4B4E453E"/>
    <w:multiLevelType w:val="hybridMultilevel"/>
    <w:tmpl w:val="57E206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622D2C"/>
    <w:multiLevelType w:val="hybridMultilevel"/>
    <w:tmpl w:val="56788B36"/>
    <w:lvl w:ilvl="0" w:tplc="0C090013">
      <w:start w:val="1"/>
      <w:numFmt w:val="upperRoman"/>
      <w:lvlText w:val="%1."/>
      <w:lvlJc w:val="right"/>
      <w:pPr>
        <w:tabs>
          <w:tab w:val="num" w:pos="360"/>
        </w:tabs>
        <w:ind w:left="360" w:hanging="360"/>
      </w:pPr>
    </w:lvl>
    <w:lvl w:ilvl="1" w:tplc="DF0A1230">
      <w:start w:val="1"/>
      <w:numFmt w:val="bullet"/>
      <w:lvlText w:val=""/>
      <w:lvlJc w:val="left"/>
      <w:pPr>
        <w:tabs>
          <w:tab w:val="num" w:pos="1080"/>
        </w:tabs>
        <w:ind w:left="1080" w:hanging="360"/>
      </w:pPr>
      <w:rPr>
        <w:rFonts w:ascii="Wingdings" w:hAnsi="Wingdings" w:hint="default"/>
        <w:color w:val="auto"/>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4BBC2428"/>
    <w:multiLevelType w:val="hybridMultilevel"/>
    <w:tmpl w:val="E32E1A06"/>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EB4935"/>
    <w:multiLevelType w:val="hybridMultilevel"/>
    <w:tmpl w:val="9670C5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220613"/>
    <w:multiLevelType w:val="hybridMultilevel"/>
    <w:tmpl w:val="65562988"/>
    <w:lvl w:ilvl="0" w:tplc="0C090017">
      <w:start w:val="1"/>
      <w:numFmt w:val="lowerLetter"/>
      <w:lvlText w:val="%1)"/>
      <w:lvlJc w:val="left"/>
      <w:pPr>
        <w:tabs>
          <w:tab w:val="num" w:pos="360"/>
        </w:tabs>
        <w:ind w:left="360" w:hanging="360"/>
      </w:pPr>
    </w:lvl>
    <w:lvl w:ilvl="1" w:tplc="DF0A1230">
      <w:start w:val="1"/>
      <w:numFmt w:val="bullet"/>
      <w:lvlText w:val=""/>
      <w:lvlJc w:val="left"/>
      <w:pPr>
        <w:tabs>
          <w:tab w:val="num" w:pos="1080"/>
        </w:tabs>
        <w:ind w:left="1080" w:hanging="360"/>
      </w:pPr>
      <w:rPr>
        <w:rFonts w:ascii="Wingdings" w:hAnsi="Wingdings" w:hint="default"/>
        <w:color w:val="auto"/>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15:restartNumberingAfterBreak="0">
    <w:nsid w:val="50290A7A"/>
    <w:multiLevelType w:val="hybridMultilevel"/>
    <w:tmpl w:val="A508C6DA"/>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8CE2E68"/>
    <w:multiLevelType w:val="hybridMultilevel"/>
    <w:tmpl w:val="B7F6D618"/>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15:restartNumberingAfterBreak="0">
    <w:nsid w:val="624F39AD"/>
    <w:multiLevelType w:val="multilevel"/>
    <w:tmpl w:val="D58E4040"/>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98323D7"/>
    <w:multiLevelType w:val="multilevel"/>
    <w:tmpl w:val="5A18B87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9C507AA"/>
    <w:multiLevelType w:val="hybridMultilevel"/>
    <w:tmpl w:val="73F01F06"/>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6CD440B7"/>
    <w:multiLevelType w:val="hybridMultilevel"/>
    <w:tmpl w:val="BD5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7332319">
    <w:abstractNumId w:val="13"/>
  </w:num>
  <w:num w:numId="2" w16cid:durableId="1917081868">
    <w:abstractNumId w:val="20"/>
  </w:num>
  <w:num w:numId="3" w16cid:durableId="1118990904">
    <w:abstractNumId w:val="11"/>
  </w:num>
  <w:num w:numId="4" w16cid:durableId="649528773">
    <w:abstractNumId w:val="27"/>
  </w:num>
  <w:num w:numId="5" w16cid:durableId="614412164">
    <w:abstractNumId w:val="8"/>
  </w:num>
  <w:num w:numId="6" w16cid:durableId="1723212944">
    <w:abstractNumId w:val="2"/>
  </w:num>
  <w:num w:numId="7" w16cid:durableId="587664900">
    <w:abstractNumId w:val="7"/>
  </w:num>
  <w:num w:numId="8" w16cid:durableId="671686881">
    <w:abstractNumId w:val="16"/>
  </w:num>
  <w:num w:numId="9" w16cid:durableId="1871910763">
    <w:abstractNumId w:val="21"/>
  </w:num>
  <w:num w:numId="10" w16cid:durableId="407922820">
    <w:abstractNumId w:val="5"/>
  </w:num>
  <w:num w:numId="11" w16cid:durableId="453645609">
    <w:abstractNumId w:val="17"/>
  </w:num>
  <w:num w:numId="12" w16cid:durableId="370150658">
    <w:abstractNumId w:val="25"/>
  </w:num>
  <w:num w:numId="13" w16cid:durableId="930502900">
    <w:abstractNumId w:val="28"/>
  </w:num>
  <w:num w:numId="14" w16cid:durableId="1277517073">
    <w:abstractNumId w:val="15"/>
  </w:num>
  <w:num w:numId="15" w16cid:durableId="927737035">
    <w:abstractNumId w:val="14"/>
  </w:num>
  <w:num w:numId="16" w16cid:durableId="948009961">
    <w:abstractNumId w:val="6"/>
  </w:num>
  <w:num w:numId="17" w16cid:durableId="1601529848">
    <w:abstractNumId w:val="4"/>
  </w:num>
  <w:num w:numId="18" w16cid:durableId="487750667">
    <w:abstractNumId w:val="0"/>
  </w:num>
  <w:num w:numId="19" w16cid:durableId="1575774140">
    <w:abstractNumId w:val="12"/>
  </w:num>
  <w:num w:numId="20" w16cid:durableId="597831766">
    <w:abstractNumId w:val="10"/>
  </w:num>
  <w:num w:numId="21" w16cid:durableId="807432291">
    <w:abstractNumId w:val="19"/>
  </w:num>
  <w:num w:numId="22" w16cid:durableId="198705425">
    <w:abstractNumId w:val="23"/>
  </w:num>
  <w:num w:numId="23" w16cid:durableId="1599095774">
    <w:abstractNumId w:val="29"/>
  </w:num>
  <w:num w:numId="24" w16cid:durableId="1562207035">
    <w:abstractNumId w:val="1"/>
  </w:num>
  <w:num w:numId="25" w16cid:durableId="1322613719">
    <w:abstractNumId w:val="24"/>
  </w:num>
  <w:num w:numId="26" w16cid:durableId="698356103">
    <w:abstractNumId w:val="3"/>
  </w:num>
  <w:num w:numId="27" w16cid:durableId="748384995">
    <w:abstractNumId w:val="26"/>
  </w:num>
  <w:num w:numId="28" w16cid:durableId="84814704">
    <w:abstractNumId w:val="9"/>
  </w:num>
  <w:num w:numId="29" w16cid:durableId="292060570">
    <w:abstractNumId w:val="18"/>
  </w:num>
  <w:num w:numId="30" w16cid:durableId="345024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31"/>
    <w:rsid w:val="00042199"/>
    <w:rsid w:val="00053B9E"/>
    <w:rsid w:val="00240DF6"/>
    <w:rsid w:val="002F3F48"/>
    <w:rsid w:val="003B04D4"/>
    <w:rsid w:val="005161B4"/>
    <w:rsid w:val="00576B31"/>
    <w:rsid w:val="005E2DB1"/>
    <w:rsid w:val="005F32F0"/>
    <w:rsid w:val="00655BD3"/>
    <w:rsid w:val="00660E53"/>
    <w:rsid w:val="006627E7"/>
    <w:rsid w:val="0068485F"/>
    <w:rsid w:val="006876C2"/>
    <w:rsid w:val="007118EC"/>
    <w:rsid w:val="007D1F10"/>
    <w:rsid w:val="007D3107"/>
    <w:rsid w:val="00807BEB"/>
    <w:rsid w:val="0083078F"/>
    <w:rsid w:val="00921F51"/>
    <w:rsid w:val="009F1E08"/>
    <w:rsid w:val="00A12D7D"/>
    <w:rsid w:val="00A32AA2"/>
    <w:rsid w:val="00AD5178"/>
    <w:rsid w:val="00B37A80"/>
    <w:rsid w:val="00BA6AAB"/>
    <w:rsid w:val="00BD7FED"/>
    <w:rsid w:val="00BF0015"/>
    <w:rsid w:val="00CB2927"/>
    <w:rsid w:val="00D12836"/>
    <w:rsid w:val="00D83195"/>
    <w:rsid w:val="00D85CBE"/>
    <w:rsid w:val="00DF0FD9"/>
    <w:rsid w:val="00E823F5"/>
    <w:rsid w:val="00F0336C"/>
    <w:rsid w:val="00FA3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337ED0"/>
  <w15:docId w15:val="{3F1FF54B-3E67-48A7-A385-B23167EE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3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6B31"/>
    <w:pPr>
      <w:tabs>
        <w:tab w:val="center" w:pos="4153"/>
        <w:tab w:val="right" w:pos="8306"/>
      </w:tabs>
    </w:pPr>
  </w:style>
  <w:style w:type="character" w:customStyle="1" w:styleId="HeaderChar">
    <w:name w:val="Header Char"/>
    <w:basedOn w:val="DefaultParagraphFont"/>
    <w:link w:val="Header"/>
    <w:rsid w:val="00576B31"/>
    <w:rPr>
      <w:rFonts w:ascii="Times New Roman" w:eastAsia="Times New Roman" w:hAnsi="Times New Roman" w:cs="Times New Roman"/>
      <w:sz w:val="24"/>
      <w:szCs w:val="24"/>
      <w:lang w:eastAsia="en-AU"/>
    </w:rPr>
  </w:style>
  <w:style w:type="paragraph" w:styleId="Footer">
    <w:name w:val="footer"/>
    <w:basedOn w:val="Normal"/>
    <w:link w:val="FooterChar"/>
    <w:rsid w:val="00576B31"/>
    <w:pPr>
      <w:tabs>
        <w:tab w:val="center" w:pos="4153"/>
        <w:tab w:val="right" w:pos="8306"/>
      </w:tabs>
    </w:pPr>
  </w:style>
  <w:style w:type="character" w:customStyle="1" w:styleId="FooterChar">
    <w:name w:val="Footer Char"/>
    <w:basedOn w:val="DefaultParagraphFont"/>
    <w:link w:val="Footer"/>
    <w:rsid w:val="00576B31"/>
    <w:rPr>
      <w:rFonts w:ascii="Times New Roman" w:eastAsia="Times New Roman" w:hAnsi="Times New Roman" w:cs="Times New Roman"/>
      <w:sz w:val="24"/>
      <w:szCs w:val="24"/>
      <w:lang w:eastAsia="en-AU"/>
    </w:rPr>
  </w:style>
  <w:style w:type="character" w:styleId="PageNumber">
    <w:name w:val="page number"/>
    <w:basedOn w:val="DefaultParagraphFont"/>
    <w:rsid w:val="00576B31"/>
  </w:style>
  <w:style w:type="paragraph" w:styleId="BalloonText">
    <w:name w:val="Balloon Text"/>
    <w:basedOn w:val="Normal"/>
    <w:link w:val="BalloonTextChar"/>
    <w:uiPriority w:val="99"/>
    <w:semiHidden/>
    <w:unhideWhenUsed/>
    <w:rsid w:val="00576B31"/>
    <w:rPr>
      <w:rFonts w:ascii="Tahoma" w:hAnsi="Tahoma" w:cs="Tahoma"/>
      <w:sz w:val="16"/>
      <w:szCs w:val="16"/>
    </w:rPr>
  </w:style>
  <w:style w:type="character" w:customStyle="1" w:styleId="BalloonTextChar">
    <w:name w:val="Balloon Text Char"/>
    <w:basedOn w:val="DefaultParagraphFont"/>
    <w:link w:val="BalloonText"/>
    <w:uiPriority w:val="99"/>
    <w:semiHidden/>
    <w:rsid w:val="00576B31"/>
    <w:rPr>
      <w:rFonts w:ascii="Tahoma" w:eastAsia="Times New Roman" w:hAnsi="Tahoma" w:cs="Tahoma"/>
      <w:sz w:val="16"/>
      <w:szCs w:val="16"/>
      <w:lang w:eastAsia="en-AU"/>
    </w:rPr>
  </w:style>
  <w:style w:type="paragraph" w:styleId="ListParagraph">
    <w:name w:val="List Paragraph"/>
    <w:basedOn w:val="Normal"/>
    <w:uiPriority w:val="34"/>
    <w:qFormat/>
    <w:rsid w:val="00A32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2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3278</Words>
  <Characters>18686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Burge</dc:creator>
  <cp:lastModifiedBy>Devries, Jennifer (Health)</cp:lastModifiedBy>
  <cp:revision>2</cp:revision>
  <dcterms:created xsi:type="dcterms:W3CDTF">2024-09-18T00:53:00Z</dcterms:created>
  <dcterms:modified xsi:type="dcterms:W3CDTF">2024-09-18T00:53:00Z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5,6,7,8,9,a</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ies>
</file>