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E974" w14:textId="77777777" w:rsidR="007F49BC" w:rsidRDefault="00CD2836" w:rsidP="00CD2836">
      <w:pPr>
        <w:tabs>
          <w:tab w:val="left" w:pos="1275"/>
        </w:tabs>
      </w:pPr>
      <w:r>
        <w:rPr>
          <w:rFonts w:ascii="Times New Roman" w:hAnsi="Times New Roman" w:cs="Times New Roman"/>
        </w:rPr>
        <w:pict w14:anchorId="64EFE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pt;margin-top:-16.25pt;width:158.7pt;height:36.25pt;z-index:-1;visibility:visible" wrapcoords="1732 900 1019 2250 0 6750 0 9450 102 15300 204 16200 1426 20250 1630 20250 3158 20250 12940 19350 13347 18000 12838 15300 15487 15300 21600 10350 21600 2250 19970 1800 3057 900 1732 900">
            <v:imagedata r:id="rId7" o:title=""/>
            <w10:wrap type="tight"/>
          </v:shape>
        </w:pict>
      </w:r>
      <w:r>
        <w:tab/>
      </w:r>
    </w:p>
    <w:p w14:paraId="02ACE568" w14:textId="77777777" w:rsidR="007F49BC" w:rsidRPr="004F5ACE" w:rsidRDefault="007F49BC" w:rsidP="00914D76">
      <w:pPr>
        <w:rPr>
          <w:sz w:val="20"/>
          <w:szCs w:val="20"/>
        </w:rPr>
      </w:pPr>
    </w:p>
    <w:p w14:paraId="3DE9673A" w14:textId="77777777" w:rsidR="007F49BC" w:rsidRPr="00143B01" w:rsidRDefault="007F49BC" w:rsidP="00143B01">
      <w:pPr>
        <w:ind w:left="-142"/>
        <w:jc w:val="right"/>
        <w:rPr>
          <w:b/>
          <w:bCs/>
          <w:sz w:val="28"/>
          <w:szCs w:val="28"/>
        </w:rPr>
      </w:pPr>
      <w:r w:rsidRPr="00143B01">
        <w:rPr>
          <w:b/>
          <w:bCs/>
          <w:sz w:val="28"/>
          <w:szCs w:val="28"/>
        </w:rPr>
        <w:t>ROLE DESCRIPTION</w:t>
      </w:r>
    </w:p>
    <w:p w14:paraId="3E29E880"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603CF94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8C94B77"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D6113B0" w14:textId="77777777" w:rsidR="007F49BC" w:rsidRPr="00AC0C59" w:rsidRDefault="00B23302" w:rsidP="00AC0C59">
            <w:pPr>
              <w:spacing w:before="20" w:after="20"/>
              <w:jc w:val="both"/>
              <w:rPr>
                <w:sz w:val="20"/>
                <w:szCs w:val="20"/>
              </w:rPr>
            </w:pPr>
            <w:r>
              <w:rPr>
                <w:sz w:val="20"/>
                <w:szCs w:val="20"/>
              </w:rPr>
              <w:t>Senior Clinical Psychologist</w:t>
            </w:r>
          </w:p>
        </w:tc>
      </w:tr>
      <w:tr w:rsidR="007F49BC" w14:paraId="06E63CA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34681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5B8B37BD" w14:textId="77777777" w:rsidR="007F49BC" w:rsidRPr="00AC0C59" w:rsidRDefault="00B23302" w:rsidP="00AC0C59">
            <w:pPr>
              <w:spacing w:before="20" w:after="20"/>
              <w:jc w:val="both"/>
              <w:rPr>
                <w:sz w:val="20"/>
                <w:szCs w:val="20"/>
              </w:rPr>
            </w:pPr>
            <w:r>
              <w:rPr>
                <w:sz w:val="20"/>
                <w:szCs w:val="20"/>
              </w:rPr>
              <w:t>AHP3</w:t>
            </w:r>
          </w:p>
        </w:tc>
      </w:tr>
      <w:tr w:rsidR="007F49BC" w14:paraId="78185A4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9B0C6B4"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DC3B58B"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72C36F2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94C4C4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5F163A32"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0D3693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E8CD11C"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0B3F0F31" w14:textId="77777777" w:rsidR="007F49BC" w:rsidRPr="00AC0C59" w:rsidRDefault="00B23302" w:rsidP="00AC0C59">
            <w:pPr>
              <w:spacing w:before="20" w:after="20"/>
              <w:jc w:val="both"/>
              <w:rPr>
                <w:sz w:val="20"/>
                <w:szCs w:val="20"/>
              </w:rPr>
            </w:pPr>
            <w:r>
              <w:rPr>
                <w:sz w:val="20"/>
                <w:szCs w:val="20"/>
              </w:rPr>
              <w:t>Child and Adolescent Mental Health Service (CAMHS)</w:t>
            </w:r>
          </w:p>
        </w:tc>
      </w:tr>
      <w:tr w:rsidR="007F49BC" w14:paraId="38C6D4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1C4B6DF"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2A82CAD" w14:textId="77777777" w:rsidR="007F49BC" w:rsidRPr="00AC0C59" w:rsidRDefault="00B23302" w:rsidP="00AC0C59">
            <w:pPr>
              <w:spacing w:before="20" w:after="20"/>
              <w:jc w:val="both"/>
              <w:rPr>
                <w:sz w:val="20"/>
                <w:szCs w:val="20"/>
              </w:rPr>
            </w:pPr>
            <w:r>
              <w:rPr>
                <w:sz w:val="20"/>
                <w:szCs w:val="20"/>
              </w:rPr>
              <w:t>Southern Country CAMHS</w:t>
            </w:r>
          </w:p>
        </w:tc>
      </w:tr>
      <w:tr w:rsidR="00B23302" w14:paraId="3A03755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CE2418" w14:textId="77777777" w:rsidR="00B23302" w:rsidRPr="00AC0C59" w:rsidRDefault="00B23302" w:rsidP="00B23302">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54B6F8F" w14:textId="77777777" w:rsidR="00B23302" w:rsidRPr="00AC0C59" w:rsidRDefault="00B23302" w:rsidP="00B23302">
            <w:pPr>
              <w:spacing w:before="20" w:after="20"/>
              <w:jc w:val="both"/>
              <w:rPr>
                <w:sz w:val="20"/>
                <w:szCs w:val="20"/>
              </w:rPr>
            </w:pPr>
            <w:r w:rsidRPr="00A645B2">
              <w:rPr>
                <w:sz w:val="20"/>
                <w:szCs w:val="20"/>
              </w:rPr>
              <w:t>Professionally to Principal Psychologist</w:t>
            </w:r>
            <w:r>
              <w:rPr>
                <w:sz w:val="20"/>
                <w:szCs w:val="20"/>
              </w:rPr>
              <w:t xml:space="preserve">. </w:t>
            </w:r>
            <w:r w:rsidRPr="00A645B2">
              <w:rPr>
                <w:sz w:val="20"/>
                <w:szCs w:val="20"/>
              </w:rPr>
              <w:t xml:space="preserve">Operationally to the </w:t>
            </w:r>
            <w:r>
              <w:rPr>
                <w:sz w:val="20"/>
                <w:szCs w:val="20"/>
              </w:rPr>
              <w:t xml:space="preserve">Country </w:t>
            </w:r>
            <w:r w:rsidRPr="00A645B2">
              <w:rPr>
                <w:sz w:val="20"/>
                <w:szCs w:val="20"/>
              </w:rPr>
              <w:t>Service Manager</w:t>
            </w:r>
          </w:p>
        </w:tc>
      </w:tr>
      <w:tr w:rsidR="00B23302" w14:paraId="649E6C2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1B8C9B8" w14:textId="77777777" w:rsidR="00B23302" w:rsidRPr="00AC0C59" w:rsidRDefault="00B23302" w:rsidP="00B23302">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191F6626" w14:textId="77777777" w:rsidR="00B23302" w:rsidRPr="00AC0C59" w:rsidRDefault="00B23302" w:rsidP="00B23302">
            <w:pPr>
              <w:spacing w:before="20" w:after="20"/>
              <w:jc w:val="both"/>
              <w:rPr>
                <w:sz w:val="20"/>
                <w:szCs w:val="20"/>
              </w:rPr>
            </w:pPr>
            <w:r>
              <w:rPr>
                <w:sz w:val="20"/>
                <w:szCs w:val="20"/>
              </w:rPr>
              <w:t>July 2024</w:t>
            </w:r>
          </w:p>
        </w:tc>
      </w:tr>
      <w:tr w:rsidR="00B23302" w14:paraId="25B2BA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CA84F1E" w14:textId="77777777" w:rsidR="00B23302" w:rsidRPr="00AC0C59" w:rsidRDefault="00B23302" w:rsidP="00B23302">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4FEFECCB" w14:textId="77777777" w:rsidR="00B23302" w:rsidRPr="00443F01" w:rsidRDefault="00B23302" w:rsidP="00B23302">
            <w:pPr>
              <w:tabs>
                <w:tab w:val="left" w:pos="522"/>
              </w:tabs>
              <w:rPr>
                <w:sz w:val="20"/>
                <w:szCs w:val="20"/>
              </w:rPr>
            </w:pPr>
            <w:r w:rsidRPr="00443F01">
              <w:rPr>
                <w:sz w:val="20"/>
                <w:szCs w:val="20"/>
              </w:rPr>
              <w:t>Working with Children Check (issued by DHS)</w:t>
            </w:r>
          </w:p>
          <w:p w14:paraId="425BF8BE" w14:textId="77777777" w:rsidR="00B23302" w:rsidRPr="00443F01" w:rsidRDefault="00B23302" w:rsidP="00B23302">
            <w:pPr>
              <w:tabs>
                <w:tab w:val="left" w:pos="522"/>
              </w:tabs>
              <w:rPr>
                <w:sz w:val="20"/>
                <w:szCs w:val="20"/>
              </w:rPr>
            </w:pPr>
            <w:r w:rsidRPr="00443F01">
              <w:rPr>
                <w:sz w:val="20"/>
                <w:szCs w:val="20"/>
              </w:rPr>
              <w:t>National Police Check (issued by approved provider)</w:t>
            </w:r>
          </w:p>
          <w:p w14:paraId="5D62786C" w14:textId="77777777" w:rsidR="00B23302" w:rsidRPr="00443F01" w:rsidRDefault="00B23302" w:rsidP="00B23302">
            <w:pPr>
              <w:tabs>
                <w:tab w:val="left" w:pos="522"/>
              </w:tabs>
              <w:rPr>
                <w:sz w:val="20"/>
                <w:szCs w:val="20"/>
              </w:rPr>
            </w:pPr>
            <w:r w:rsidRPr="00443F01">
              <w:rPr>
                <w:sz w:val="20"/>
                <w:szCs w:val="20"/>
              </w:rPr>
              <w:t>If applicable - NDIS Worker Check (issued by NDIS Commission)</w:t>
            </w:r>
          </w:p>
        </w:tc>
      </w:tr>
      <w:tr w:rsidR="00B23302" w14:paraId="07767DA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4AB7B9A" w14:textId="77777777" w:rsidR="00B23302" w:rsidRPr="00BD3F71" w:rsidRDefault="00B23302" w:rsidP="00B23302">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51B1AE9E" w14:textId="77777777" w:rsidR="00B23302" w:rsidRPr="00075C48" w:rsidRDefault="00B23302" w:rsidP="00B23302">
            <w:pPr>
              <w:tabs>
                <w:tab w:val="left" w:pos="522"/>
              </w:tabs>
              <w:rPr>
                <w:sz w:val="20"/>
                <w:szCs w:val="20"/>
              </w:rPr>
            </w:pPr>
            <w:r w:rsidRPr="00075C48">
              <w:rPr>
                <w:sz w:val="20"/>
                <w:szCs w:val="20"/>
              </w:rPr>
              <w:fldChar w:fldCharType="begin">
                <w:ffData>
                  <w:name w:val="Check2"/>
                  <w:enabled/>
                  <w:calcOnExit w:val="0"/>
                  <w:checkBox>
                    <w:sizeAuto/>
                    <w:default w:val="0"/>
                    <w:checked w:val="0"/>
                  </w:checkBox>
                </w:ffData>
              </w:fldChar>
            </w:r>
            <w:r w:rsidRPr="00075C48">
              <w:rPr>
                <w:sz w:val="20"/>
                <w:szCs w:val="20"/>
              </w:rPr>
              <w:instrText xml:space="preserve"> FORMCHECKBOX </w:instrText>
            </w:r>
            <w:r w:rsidRPr="00075C48">
              <w:rPr>
                <w:sz w:val="20"/>
                <w:szCs w:val="20"/>
              </w:rPr>
            </w:r>
            <w:r w:rsidRPr="00075C48">
              <w:rPr>
                <w:sz w:val="20"/>
                <w:szCs w:val="20"/>
              </w:rPr>
              <w:fldChar w:fldCharType="separate"/>
            </w:r>
            <w:r w:rsidRPr="00075C48">
              <w:rPr>
                <w:sz w:val="20"/>
                <w:szCs w:val="20"/>
              </w:rPr>
              <w:fldChar w:fldCharType="end"/>
            </w:r>
            <w:r w:rsidRPr="00075C48">
              <w:rPr>
                <w:sz w:val="20"/>
                <w:szCs w:val="20"/>
              </w:rPr>
              <w:tab/>
              <w:t>Category A (direct contact with blood or body substances)</w:t>
            </w:r>
          </w:p>
          <w:p w14:paraId="2884BDEA" w14:textId="77777777" w:rsidR="00B23302" w:rsidRPr="00BD3F71" w:rsidRDefault="00C362E8" w:rsidP="00B23302">
            <w:pPr>
              <w:tabs>
                <w:tab w:val="left" w:pos="522"/>
              </w:tabs>
              <w:rPr>
                <w:i/>
                <w:sz w:val="20"/>
                <w:szCs w:val="20"/>
              </w:rPr>
            </w:pPr>
            <w:r>
              <w:rPr>
                <w:sz w:val="20"/>
                <w:szCs w:val="20"/>
              </w:rPr>
              <w:fldChar w:fldCharType="begin">
                <w:ffData>
                  <w:name w:val="Check3"/>
                  <w:enabled/>
                  <w:calcOnExit w:val="0"/>
                  <w:checkBox>
                    <w:sizeAuto/>
                    <w:default w:val="1"/>
                  </w:checkBox>
                </w:ffData>
              </w:fldChar>
            </w:r>
            <w:bookmarkStart w:id="0" w:name="Check3"/>
            <w:r>
              <w:rPr>
                <w:sz w:val="20"/>
                <w:szCs w:val="20"/>
              </w:rPr>
              <w:instrText xml:space="preserve"> FORMCHECKBOX </w:instrText>
            </w:r>
            <w:r>
              <w:rPr>
                <w:sz w:val="20"/>
                <w:szCs w:val="20"/>
              </w:rPr>
            </w:r>
            <w:r>
              <w:rPr>
                <w:sz w:val="20"/>
                <w:szCs w:val="20"/>
              </w:rPr>
              <w:fldChar w:fldCharType="end"/>
            </w:r>
            <w:bookmarkEnd w:id="0"/>
            <w:r w:rsidR="00B23302" w:rsidRPr="00075C48">
              <w:rPr>
                <w:sz w:val="20"/>
                <w:szCs w:val="20"/>
              </w:rPr>
              <w:tab/>
              <w:t>Category B (indirect contact with blood or body substances)</w:t>
            </w:r>
          </w:p>
        </w:tc>
      </w:tr>
    </w:tbl>
    <w:p w14:paraId="67BFE3C8" w14:textId="77777777" w:rsidR="007F49BC" w:rsidRDefault="007F49BC" w:rsidP="00914D76">
      <w:pPr>
        <w:jc w:val="both"/>
        <w:rPr>
          <w:sz w:val="20"/>
          <w:szCs w:val="20"/>
        </w:rPr>
      </w:pPr>
    </w:p>
    <w:p w14:paraId="4792679E" w14:textId="77777777" w:rsidR="00871B60" w:rsidRDefault="00871B60" w:rsidP="00914D76">
      <w:pPr>
        <w:jc w:val="both"/>
        <w:rPr>
          <w:sz w:val="20"/>
          <w:szCs w:val="20"/>
        </w:rPr>
      </w:pPr>
    </w:p>
    <w:p w14:paraId="569DEAD2" w14:textId="77777777" w:rsidR="00871B60" w:rsidRPr="00194CF4" w:rsidRDefault="00871B60" w:rsidP="00914D76">
      <w:pPr>
        <w:jc w:val="both"/>
        <w:rPr>
          <w:sz w:val="20"/>
          <w:szCs w:val="20"/>
        </w:rPr>
      </w:pPr>
    </w:p>
    <w:p w14:paraId="03464CA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AF6D498"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1AA6AF8"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A469AB9"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3DDC3F68"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31D69C0A" w14:textId="77777777" w:rsidR="00B23302" w:rsidRPr="00A645B2" w:rsidRDefault="00B23302" w:rsidP="00B23302">
            <w:pPr>
              <w:rPr>
                <w:sz w:val="20"/>
                <w:szCs w:val="20"/>
                <w:lang w:eastAsia="en-US"/>
              </w:rPr>
            </w:pPr>
          </w:p>
          <w:p w14:paraId="112CED7F" w14:textId="77777777" w:rsidR="00B23302" w:rsidRPr="00A645B2" w:rsidRDefault="00B23302" w:rsidP="00B23302">
            <w:pPr>
              <w:pStyle w:val="PlainText"/>
              <w:rPr>
                <w:rFonts w:ascii="Arial" w:hAnsi="Arial"/>
              </w:rPr>
            </w:pPr>
            <w:r w:rsidRPr="00A645B2">
              <w:rPr>
                <w:rFonts w:ascii="Arial" w:hAnsi="Arial" w:cs="Arial"/>
              </w:rPr>
              <w:t xml:space="preserve">Within the framework of the </w:t>
            </w:r>
            <w:r w:rsidRPr="00A645B2">
              <w:rPr>
                <w:rFonts w:ascii="Arial" w:hAnsi="Arial" w:cs="Arial"/>
                <w:i/>
              </w:rPr>
              <w:t xml:space="preserve">National Mental Health Policy </w:t>
            </w:r>
            <w:r w:rsidRPr="00A645B2">
              <w:rPr>
                <w:rFonts w:ascii="Arial" w:hAnsi="Arial" w:cs="Arial"/>
              </w:rPr>
              <w:t xml:space="preserve">and the </w:t>
            </w:r>
            <w:r w:rsidRPr="00A645B2">
              <w:rPr>
                <w:rFonts w:ascii="Arial" w:hAnsi="Arial" w:cs="Arial"/>
                <w:i/>
              </w:rPr>
              <w:t>Standards for Mental Health Services</w:t>
            </w:r>
            <w:r w:rsidRPr="00A645B2">
              <w:rPr>
                <w:rFonts w:ascii="Arial" w:hAnsi="Arial" w:cs="Arial"/>
              </w:rPr>
              <w:t xml:space="preserve"> and in a manner consistent with the stated </w:t>
            </w:r>
            <w:r w:rsidRPr="00A645B2">
              <w:rPr>
                <w:rFonts w:ascii="Arial" w:hAnsi="Arial" w:cs="Arial"/>
                <w:i/>
              </w:rPr>
              <w:t>Vision</w:t>
            </w:r>
            <w:r w:rsidRPr="00A645B2">
              <w:rPr>
                <w:rFonts w:ascii="Arial" w:hAnsi="Arial" w:cs="Arial"/>
              </w:rPr>
              <w:t xml:space="preserve"> and </w:t>
            </w:r>
            <w:r w:rsidRPr="00A645B2">
              <w:rPr>
                <w:rFonts w:ascii="Arial" w:hAnsi="Arial" w:cs="Arial"/>
                <w:i/>
              </w:rPr>
              <w:t>Values</w:t>
            </w:r>
            <w:r w:rsidRPr="00A645B2">
              <w:rPr>
                <w:rFonts w:ascii="Arial" w:hAnsi="Arial" w:cs="Arial"/>
              </w:rPr>
              <w:t xml:space="preserve"> of the Women’s and Children’s Health Network (WCHN) the Senior Psychologist provides clinical expertise for children, adolescents and their families with mental health issues. The Senior Psychologist primarily provides direct expert care for an individual or group of clients and clinical leadership to multidisciplinary staff.</w:t>
            </w:r>
            <w:r w:rsidRPr="00A645B2">
              <w:rPr>
                <w:rFonts w:ascii="Arial" w:hAnsi="Arial"/>
                <w:sz w:val="18"/>
                <w:szCs w:val="18"/>
              </w:rPr>
              <w:t xml:space="preserve"> </w:t>
            </w:r>
            <w:r w:rsidRPr="00A645B2">
              <w:rPr>
                <w:rFonts w:ascii="Arial" w:hAnsi="Arial"/>
              </w:rPr>
              <w:t>The Senior Psychologist is a person who through education, professional development and experience is able to effectively ensure and provide quality services to children, adolescents and their families experiencing complex, social, emotional and behavioral difficulties, within a multidisciplinary and interagency team context.</w:t>
            </w:r>
          </w:p>
          <w:p w14:paraId="039FEE04" w14:textId="77777777" w:rsidR="00B23302" w:rsidRPr="00A645B2" w:rsidRDefault="00B23302" w:rsidP="00B23302">
            <w:pPr>
              <w:pStyle w:val="PlainText"/>
              <w:rPr>
                <w:rFonts w:ascii="Arial" w:hAnsi="Arial"/>
              </w:rPr>
            </w:pPr>
          </w:p>
          <w:p w14:paraId="297AD0DE" w14:textId="77777777" w:rsidR="007F49BC" w:rsidRPr="00B23302" w:rsidRDefault="00B23302" w:rsidP="00B23302">
            <w:pPr>
              <w:pStyle w:val="PlainText"/>
              <w:rPr>
                <w:rFonts w:ascii="Arial" w:hAnsi="Arial" w:cs="Arial"/>
              </w:rPr>
            </w:pPr>
            <w:r w:rsidRPr="00A645B2">
              <w:rPr>
                <w:rFonts w:ascii="Arial" w:hAnsi="Arial"/>
              </w:rPr>
              <w:t>The senior psychologist is an extensively experienced and highly competent clinician who delivers advanced clinical service to the child and adolescent mental health population and also assumes a clinical/professional leadership role within the team, undertaking professional supervision of psychology staff working within their team or within another team. The senior psychologist is responsible for contributing to improvements in the quality, safety and community needs driven distribution of services across CAMHS and within specific service area. The senior psychologist works with all allied health staff, nursing and medical staff, as well as service managers, clinical coordinators, lead psychiatrist, staff and other stakeholders on service delivery development, and practice requirements to meet client needs and demand.</w:t>
            </w:r>
          </w:p>
          <w:p w14:paraId="67AB9E13" w14:textId="77777777" w:rsidR="007F49BC" w:rsidRPr="005651AC" w:rsidRDefault="007F49BC" w:rsidP="008B1924">
            <w:pPr>
              <w:pStyle w:val="BodyText2"/>
              <w:spacing w:after="0" w:line="240" w:lineRule="auto"/>
              <w:rPr>
                <w:sz w:val="18"/>
                <w:szCs w:val="18"/>
              </w:rPr>
            </w:pPr>
          </w:p>
        </w:tc>
      </w:tr>
    </w:tbl>
    <w:p w14:paraId="45793FF7"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139CFF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797AFA2"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418D40B4"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51EB0E37" w14:textId="77777777" w:rsidR="007F49BC" w:rsidRPr="005651AC" w:rsidRDefault="00E340DA" w:rsidP="00E340DA">
            <w:pPr>
              <w:pStyle w:val="BodyText2"/>
              <w:numPr>
                <w:ilvl w:val="0"/>
                <w:numId w:val="20"/>
              </w:numPr>
              <w:spacing w:after="0" w:line="240" w:lineRule="auto"/>
              <w:rPr>
                <w:sz w:val="18"/>
                <w:szCs w:val="18"/>
              </w:rPr>
            </w:pPr>
            <w:r>
              <w:rPr>
                <w:color w:val="000000"/>
                <w:sz w:val="20"/>
                <w:szCs w:val="20"/>
              </w:rPr>
              <w:t>Nil</w:t>
            </w:r>
          </w:p>
        </w:tc>
      </w:tr>
    </w:tbl>
    <w:p w14:paraId="62F8025E" w14:textId="77777777" w:rsidR="007F49BC" w:rsidRDefault="007F49BC" w:rsidP="00765A06">
      <w:pPr>
        <w:jc w:val="both"/>
        <w:rPr>
          <w:b/>
          <w:bCs/>
          <w:sz w:val="20"/>
          <w:szCs w:val="20"/>
        </w:rPr>
      </w:pPr>
    </w:p>
    <w:p w14:paraId="5F7FCD34" w14:textId="77777777" w:rsidR="00871B60" w:rsidRDefault="00871B60" w:rsidP="00765A06">
      <w:pPr>
        <w:jc w:val="both"/>
        <w:rPr>
          <w:b/>
          <w:bCs/>
          <w:sz w:val="20"/>
          <w:szCs w:val="20"/>
        </w:rPr>
      </w:pPr>
    </w:p>
    <w:p w14:paraId="44F023CD" w14:textId="77777777" w:rsidR="00871B60" w:rsidRDefault="00871B60" w:rsidP="00765A06">
      <w:pPr>
        <w:jc w:val="both"/>
        <w:rPr>
          <w:b/>
          <w:bCs/>
          <w:sz w:val="20"/>
          <w:szCs w:val="20"/>
        </w:rPr>
      </w:pPr>
    </w:p>
    <w:p w14:paraId="4B9A3621" w14:textId="77777777" w:rsidR="00871B60" w:rsidRDefault="00871B60" w:rsidP="00765A06">
      <w:pPr>
        <w:jc w:val="both"/>
        <w:rPr>
          <w:b/>
          <w:bCs/>
          <w:sz w:val="20"/>
          <w:szCs w:val="20"/>
        </w:rPr>
      </w:pPr>
    </w:p>
    <w:p w14:paraId="761B74D7" w14:textId="77777777" w:rsidR="00871B60" w:rsidRDefault="00871B60" w:rsidP="00765A06">
      <w:pPr>
        <w:jc w:val="both"/>
        <w:rPr>
          <w:b/>
          <w:bCs/>
          <w:sz w:val="20"/>
          <w:szCs w:val="20"/>
        </w:rPr>
      </w:pPr>
    </w:p>
    <w:p w14:paraId="165E48AE" w14:textId="77777777" w:rsidR="00871B60" w:rsidRDefault="00871B60" w:rsidP="00765A06">
      <w:pPr>
        <w:jc w:val="both"/>
        <w:rPr>
          <w:b/>
          <w:bCs/>
          <w:sz w:val="20"/>
          <w:szCs w:val="20"/>
        </w:rPr>
      </w:pPr>
    </w:p>
    <w:p w14:paraId="3A16F654" w14:textId="77777777" w:rsidR="00871B60" w:rsidRDefault="00871B60" w:rsidP="00765A06">
      <w:pPr>
        <w:jc w:val="both"/>
        <w:rPr>
          <w:b/>
          <w:bCs/>
          <w:sz w:val="20"/>
          <w:szCs w:val="20"/>
        </w:rPr>
      </w:pPr>
    </w:p>
    <w:p w14:paraId="1DF4DA6C" w14:textId="77777777" w:rsidR="00871B60" w:rsidRDefault="00871B60" w:rsidP="00765A06">
      <w:pPr>
        <w:jc w:val="both"/>
        <w:rPr>
          <w:b/>
          <w:bCs/>
          <w:sz w:val="20"/>
          <w:szCs w:val="20"/>
        </w:rPr>
      </w:pPr>
    </w:p>
    <w:p w14:paraId="556C15E8" w14:textId="77777777" w:rsidR="00871B60" w:rsidRDefault="00871B60" w:rsidP="00765A06">
      <w:pPr>
        <w:jc w:val="both"/>
        <w:rPr>
          <w:b/>
          <w:bCs/>
          <w:sz w:val="20"/>
          <w:szCs w:val="20"/>
        </w:rPr>
      </w:pPr>
    </w:p>
    <w:p w14:paraId="2E9159B9" w14:textId="77777777" w:rsidR="00871B60" w:rsidRDefault="00871B60"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3ED666"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92BCC07"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6960316A"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45B3E730" w14:textId="77777777" w:rsidR="00E340DA" w:rsidRDefault="00E340DA" w:rsidP="00E340DA">
            <w:pPr>
              <w:jc w:val="both"/>
              <w:rPr>
                <w:color w:val="000000"/>
                <w:sz w:val="19"/>
                <w:szCs w:val="19"/>
                <w:u w:val="single"/>
              </w:rPr>
            </w:pPr>
            <w:r>
              <w:rPr>
                <w:color w:val="000000"/>
                <w:sz w:val="19"/>
                <w:szCs w:val="19"/>
                <w:u w:val="single"/>
              </w:rPr>
              <w:t>Internal</w:t>
            </w:r>
          </w:p>
          <w:p w14:paraId="21B8F801" w14:textId="77777777" w:rsidR="00E340DA" w:rsidRDefault="00E340DA" w:rsidP="00E340DA">
            <w:pPr>
              <w:numPr>
                <w:ilvl w:val="0"/>
                <w:numId w:val="23"/>
              </w:numPr>
              <w:rPr>
                <w:sz w:val="20"/>
                <w:szCs w:val="20"/>
              </w:rPr>
            </w:pPr>
            <w:r>
              <w:rPr>
                <w:color w:val="181818"/>
                <w:w w:val="105"/>
                <w:sz w:val="20"/>
                <w:szCs w:val="20"/>
              </w:rPr>
              <w:t>Operationally reports to the Service</w:t>
            </w:r>
            <w:r>
              <w:rPr>
                <w:color w:val="181818"/>
                <w:spacing w:val="-41"/>
                <w:w w:val="105"/>
                <w:sz w:val="20"/>
                <w:szCs w:val="20"/>
              </w:rPr>
              <w:t xml:space="preserve"> </w:t>
            </w:r>
            <w:r>
              <w:rPr>
                <w:color w:val="181818"/>
                <w:w w:val="105"/>
                <w:sz w:val="20"/>
                <w:szCs w:val="20"/>
              </w:rPr>
              <w:t>Manager</w:t>
            </w:r>
          </w:p>
          <w:p w14:paraId="500EF07D" w14:textId="77777777" w:rsidR="00E340DA" w:rsidRDefault="00E340DA" w:rsidP="00E340DA">
            <w:pPr>
              <w:numPr>
                <w:ilvl w:val="0"/>
                <w:numId w:val="23"/>
              </w:numPr>
              <w:rPr>
                <w:sz w:val="20"/>
                <w:szCs w:val="20"/>
              </w:rPr>
            </w:pPr>
            <w:r>
              <w:rPr>
                <w:color w:val="181818"/>
                <w:w w:val="105"/>
                <w:sz w:val="20"/>
                <w:szCs w:val="20"/>
              </w:rPr>
              <w:t>Professionally</w:t>
            </w:r>
            <w:r>
              <w:rPr>
                <w:color w:val="181818"/>
                <w:spacing w:val="-8"/>
                <w:w w:val="105"/>
                <w:sz w:val="20"/>
                <w:szCs w:val="20"/>
              </w:rPr>
              <w:t xml:space="preserve"> </w:t>
            </w:r>
            <w:r>
              <w:rPr>
                <w:color w:val="181818"/>
                <w:w w:val="105"/>
                <w:sz w:val="20"/>
                <w:szCs w:val="20"/>
              </w:rPr>
              <w:t>reports</w:t>
            </w:r>
            <w:r>
              <w:rPr>
                <w:color w:val="181818"/>
                <w:spacing w:val="-7"/>
                <w:w w:val="105"/>
                <w:sz w:val="20"/>
                <w:szCs w:val="20"/>
              </w:rPr>
              <w:t xml:space="preserve"> </w:t>
            </w:r>
            <w:r>
              <w:rPr>
                <w:color w:val="181818"/>
                <w:w w:val="105"/>
                <w:sz w:val="20"/>
                <w:szCs w:val="20"/>
              </w:rPr>
              <w:t>to</w:t>
            </w:r>
            <w:r>
              <w:rPr>
                <w:color w:val="181818"/>
                <w:spacing w:val="-15"/>
                <w:w w:val="105"/>
                <w:sz w:val="20"/>
                <w:szCs w:val="20"/>
              </w:rPr>
              <w:t xml:space="preserve"> </w:t>
            </w:r>
            <w:r>
              <w:rPr>
                <w:color w:val="181818"/>
                <w:w w:val="105"/>
                <w:sz w:val="20"/>
                <w:szCs w:val="20"/>
              </w:rPr>
              <w:t>the</w:t>
            </w:r>
            <w:r>
              <w:rPr>
                <w:color w:val="181818"/>
                <w:spacing w:val="-7"/>
                <w:w w:val="105"/>
                <w:sz w:val="20"/>
                <w:szCs w:val="20"/>
              </w:rPr>
              <w:t xml:space="preserve"> </w:t>
            </w:r>
            <w:r>
              <w:rPr>
                <w:color w:val="181818"/>
                <w:w w:val="105"/>
                <w:sz w:val="20"/>
                <w:szCs w:val="20"/>
              </w:rPr>
              <w:t>Principal</w:t>
            </w:r>
            <w:r>
              <w:rPr>
                <w:color w:val="181818"/>
                <w:spacing w:val="-3"/>
                <w:w w:val="105"/>
                <w:sz w:val="20"/>
                <w:szCs w:val="20"/>
              </w:rPr>
              <w:t xml:space="preserve"> </w:t>
            </w:r>
            <w:r>
              <w:rPr>
                <w:color w:val="181818"/>
                <w:w w:val="105"/>
                <w:sz w:val="20"/>
                <w:szCs w:val="20"/>
              </w:rPr>
              <w:t>Social</w:t>
            </w:r>
            <w:r>
              <w:rPr>
                <w:color w:val="181818"/>
                <w:spacing w:val="-15"/>
                <w:w w:val="105"/>
                <w:sz w:val="20"/>
                <w:szCs w:val="20"/>
              </w:rPr>
              <w:t xml:space="preserve"> </w:t>
            </w:r>
            <w:r>
              <w:rPr>
                <w:color w:val="181818"/>
                <w:w w:val="105"/>
                <w:sz w:val="20"/>
                <w:szCs w:val="20"/>
              </w:rPr>
              <w:t>Worker</w:t>
            </w:r>
            <w:r>
              <w:rPr>
                <w:color w:val="181818"/>
                <w:spacing w:val="-6"/>
                <w:w w:val="105"/>
                <w:sz w:val="20"/>
                <w:szCs w:val="20"/>
              </w:rPr>
              <w:t xml:space="preserve"> </w:t>
            </w:r>
            <w:r>
              <w:rPr>
                <w:color w:val="181818"/>
                <w:w w:val="105"/>
                <w:sz w:val="20"/>
                <w:szCs w:val="20"/>
              </w:rPr>
              <w:t>for</w:t>
            </w:r>
            <w:r>
              <w:rPr>
                <w:color w:val="181818"/>
                <w:spacing w:val="-4"/>
                <w:w w:val="105"/>
                <w:sz w:val="20"/>
                <w:szCs w:val="20"/>
              </w:rPr>
              <w:t xml:space="preserve"> </w:t>
            </w:r>
            <w:r>
              <w:rPr>
                <w:color w:val="181818"/>
                <w:w w:val="105"/>
                <w:sz w:val="20"/>
                <w:szCs w:val="20"/>
              </w:rPr>
              <w:t>own</w:t>
            </w:r>
            <w:r>
              <w:rPr>
                <w:color w:val="181818"/>
                <w:spacing w:val="-8"/>
                <w:w w:val="105"/>
                <w:sz w:val="20"/>
                <w:szCs w:val="20"/>
              </w:rPr>
              <w:t xml:space="preserve"> </w:t>
            </w:r>
            <w:r>
              <w:rPr>
                <w:color w:val="181818"/>
                <w:w w:val="105"/>
                <w:sz w:val="20"/>
                <w:szCs w:val="20"/>
              </w:rPr>
              <w:t>practice</w:t>
            </w:r>
            <w:r>
              <w:rPr>
                <w:color w:val="181818"/>
                <w:spacing w:val="-1"/>
                <w:w w:val="105"/>
                <w:sz w:val="20"/>
                <w:szCs w:val="20"/>
              </w:rPr>
              <w:t xml:space="preserve"> </w:t>
            </w:r>
            <w:r>
              <w:rPr>
                <w:color w:val="181818"/>
                <w:w w:val="105"/>
                <w:sz w:val="20"/>
                <w:szCs w:val="20"/>
              </w:rPr>
              <w:t>and</w:t>
            </w:r>
            <w:r>
              <w:rPr>
                <w:color w:val="181818"/>
                <w:spacing w:val="-8"/>
                <w:w w:val="105"/>
                <w:sz w:val="20"/>
                <w:szCs w:val="20"/>
              </w:rPr>
              <w:t xml:space="preserve"> </w:t>
            </w:r>
            <w:r>
              <w:rPr>
                <w:color w:val="181818"/>
                <w:w w:val="105"/>
                <w:sz w:val="20"/>
                <w:szCs w:val="20"/>
              </w:rPr>
              <w:t>as</w:t>
            </w:r>
            <w:r>
              <w:rPr>
                <w:color w:val="181818"/>
                <w:spacing w:val="-12"/>
                <w:w w:val="105"/>
                <w:sz w:val="20"/>
                <w:szCs w:val="20"/>
              </w:rPr>
              <w:t xml:space="preserve"> </w:t>
            </w:r>
            <w:r>
              <w:rPr>
                <w:color w:val="181818"/>
                <w:w w:val="105"/>
                <w:sz w:val="20"/>
                <w:szCs w:val="20"/>
              </w:rPr>
              <w:t>a</w:t>
            </w:r>
            <w:r>
              <w:rPr>
                <w:color w:val="181818"/>
                <w:spacing w:val="-13"/>
                <w:w w:val="105"/>
                <w:sz w:val="20"/>
                <w:szCs w:val="20"/>
              </w:rPr>
              <w:t xml:space="preserve"> </w:t>
            </w:r>
            <w:r>
              <w:rPr>
                <w:color w:val="181818"/>
                <w:w w:val="105"/>
                <w:sz w:val="20"/>
                <w:szCs w:val="20"/>
              </w:rPr>
              <w:t>clinical</w:t>
            </w:r>
            <w:r>
              <w:rPr>
                <w:color w:val="181818"/>
                <w:spacing w:val="-8"/>
                <w:w w:val="105"/>
                <w:sz w:val="20"/>
                <w:szCs w:val="20"/>
              </w:rPr>
              <w:t xml:space="preserve"> </w:t>
            </w:r>
            <w:r>
              <w:rPr>
                <w:color w:val="181818"/>
                <w:w w:val="105"/>
                <w:sz w:val="20"/>
                <w:szCs w:val="20"/>
              </w:rPr>
              <w:t>supervisor</w:t>
            </w:r>
          </w:p>
          <w:p w14:paraId="682CD91A" w14:textId="77777777" w:rsidR="00E340DA" w:rsidRDefault="00E340DA" w:rsidP="00E340DA">
            <w:pPr>
              <w:numPr>
                <w:ilvl w:val="0"/>
                <w:numId w:val="23"/>
              </w:numPr>
              <w:rPr>
                <w:sz w:val="20"/>
                <w:szCs w:val="20"/>
              </w:rPr>
            </w:pPr>
            <w:r>
              <w:rPr>
                <w:color w:val="181818"/>
                <w:w w:val="105"/>
                <w:sz w:val="20"/>
                <w:szCs w:val="20"/>
              </w:rPr>
              <w:t>Works</w:t>
            </w:r>
            <w:r>
              <w:rPr>
                <w:color w:val="181818"/>
                <w:spacing w:val="-9"/>
                <w:w w:val="105"/>
                <w:sz w:val="20"/>
                <w:szCs w:val="20"/>
              </w:rPr>
              <w:t xml:space="preserve"> </w:t>
            </w:r>
            <w:r>
              <w:rPr>
                <w:color w:val="181818"/>
                <w:w w:val="105"/>
                <w:sz w:val="20"/>
                <w:szCs w:val="20"/>
              </w:rPr>
              <w:t>closely with</w:t>
            </w:r>
            <w:r>
              <w:rPr>
                <w:color w:val="181818"/>
                <w:spacing w:val="-8"/>
                <w:w w:val="105"/>
                <w:sz w:val="20"/>
                <w:szCs w:val="20"/>
              </w:rPr>
              <w:t xml:space="preserve"> </w:t>
            </w:r>
            <w:r>
              <w:rPr>
                <w:color w:val="181818"/>
                <w:w w:val="105"/>
                <w:sz w:val="20"/>
                <w:szCs w:val="20"/>
              </w:rPr>
              <w:t>the</w:t>
            </w:r>
            <w:r>
              <w:rPr>
                <w:color w:val="181818"/>
                <w:spacing w:val="-16"/>
                <w:w w:val="105"/>
                <w:sz w:val="20"/>
                <w:szCs w:val="20"/>
              </w:rPr>
              <w:t xml:space="preserve"> </w:t>
            </w:r>
            <w:r>
              <w:rPr>
                <w:color w:val="181818"/>
                <w:w w:val="105"/>
                <w:sz w:val="20"/>
                <w:szCs w:val="20"/>
              </w:rPr>
              <w:t>Clinical</w:t>
            </w:r>
            <w:r>
              <w:rPr>
                <w:color w:val="181818"/>
                <w:spacing w:val="-14"/>
                <w:w w:val="105"/>
                <w:sz w:val="20"/>
                <w:szCs w:val="20"/>
              </w:rPr>
              <w:t xml:space="preserve"> </w:t>
            </w:r>
            <w:r>
              <w:rPr>
                <w:color w:val="181818"/>
                <w:w w:val="105"/>
                <w:sz w:val="20"/>
                <w:szCs w:val="20"/>
              </w:rPr>
              <w:t>Coordinator</w:t>
            </w:r>
            <w:r>
              <w:rPr>
                <w:color w:val="181818"/>
                <w:spacing w:val="3"/>
                <w:w w:val="105"/>
                <w:sz w:val="20"/>
                <w:szCs w:val="20"/>
              </w:rPr>
              <w:t xml:space="preserve"> </w:t>
            </w:r>
            <w:r>
              <w:rPr>
                <w:color w:val="181818"/>
                <w:w w:val="105"/>
                <w:sz w:val="20"/>
                <w:szCs w:val="20"/>
              </w:rPr>
              <w:t>and</w:t>
            </w:r>
            <w:r>
              <w:rPr>
                <w:color w:val="181818"/>
                <w:spacing w:val="-13"/>
                <w:w w:val="105"/>
                <w:sz w:val="20"/>
                <w:szCs w:val="20"/>
              </w:rPr>
              <w:t xml:space="preserve"> </w:t>
            </w:r>
            <w:r>
              <w:rPr>
                <w:color w:val="181818"/>
                <w:w w:val="105"/>
                <w:sz w:val="20"/>
                <w:szCs w:val="20"/>
              </w:rPr>
              <w:t>team</w:t>
            </w:r>
            <w:r>
              <w:rPr>
                <w:color w:val="181818"/>
                <w:spacing w:val="-9"/>
                <w:w w:val="105"/>
                <w:sz w:val="20"/>
                <w:szCs w:val="20"/>
              </w:rPr>
              <w:t xml:space="preserve"> </w:t>
            </w:r>
            <w:r>
              <w:rPr>
                <w:color w:val="181818"/>
                <w:w w:val="105"/>
                <w:sz w:val="20"/>
                <w:szCs w:val="20"/>
              </w:rPr>
              <w:t>psychiatrist</w:t>
            </w:r>
            <w:r>
              <w:rPr>
                <w:color w:val="181818"/>
                <w:spacing w:val="-3"/>
                <w:w w:val="105"/>
                <w:sz w:val="20"/>
                <w:szCs w:val="20"/>
              </w:rPr>
              <w:t xml:space="preserve"> </w:t>
            </w:r>
            <w:r>
              <w:rPr>
                <w:color w:val="181818"/>
                <w:w w:val="105"/>
                <w:sz w:val="20"/>
                <w:szCs w:val="20"/>
              </w:rPr>
              <w:t>to</w:t>
            </w:r>
            <w:r>
              <w:rPr>
                <w:color w:val="181818"/>
                <w:spacing w:val="-17"/>
                <w:w w:val="105"/>
                <w:sz w:val="20"/>
                <w:szCs w:val="20"/>
              </w:rPr>
              <w:t xml:space="preserve"> </w:t>
            </w:r>
            <w:r>
              <w:rPr>
                <w:color w:val="181818"/>
                <w:w w:val="105"/>
                <w:sz w:val="20"/>
                <w:szCs w:val="20"/>
              </w:rPr>
              <w:t>ensure</w:t>
            </w:r>
            <w:r>
              <w:rPr>
                <w:color w:val="181818"/>
                <w:spacing w:val="-9"/>
                <w:w w:val="105"/>
                <w:sz w:val="20"/>
                <w:szCs w:val="20"/>
              </w:rPr>
              <w:t xml:space="preserve"> </w:t>
            </w:r>
            <w:r>
              <w:rPr>
                <w:color w:val="181818"/>
                <w:w w:val="105"/>
                <w:sz w:val="20"/>
                <w:szCs w:val="20"/>
              </w:rPr>
              <w:t>optimal</w:t>
            </w:r>
            <w:r>
              <w:rPr>
                <w:color w:val="181818"/>
                <w:spacing w:val="-7"/>
                <w:w w:val="105"/>
                <w:sz w:val="20"/>
                <w:szCs w:val="20"/>
              </w:rPr>
              <w:t xml:space="preserve"> </w:t>
            </w:r>
            <w:r>
              <w:rPr>
                <w:color w:val="181818"/>
                <w:w w:val="105"/>
                <w:sz w:val="20"/>
                <w:szCs w:val="20"/>
              </w:rPr>
              <w:t>consumer</w:t>
            </w:r>
            <w:r>
              <w:rPr>
                <w:color w:val="181818"/>
                <w:spacing w:val="-6"/>
                <w:w w:val="105"/>
                <w:sz w:val="20"/>
                <w:szCs w:val="20"/>
              </w:rPr>
              <w:t xml:space="preserve"> </w:t>
            </w:r>
            <w:r>
              <w:rPr>
                <w:color w:val="181818"/>
                <w:w w:val="105"/>
                <w:sz w:val="20"/>
                <w:szCs w:val="20"/>
              </w:rPr>
              <w:t>care</w:t>
            </w:r>
          </w:p>
          <w:p w14:paraId="1B91B7A7" w14:textId="77777777" w:rsidR="00E340DA" w:rsidRDefault="00E340DA" w:rsidP="00E340DA">
            <w:pPr>
              <w:numPr>
                <w:ilvl w:val="0"/>
                <w:numId w:val="23"/>
              </w:numPr>
              <w:rPr>
                <w:sz w:val="20"/>
                <w:szCs w:val="20"/>
              </w:rPr>
            </w:pPr>
            <w:r>
              <w:rPr>
                <w:color w:val="181818"/>
                <w:w w:val="105"/>
                <w:sz w:val="20"/>
                <w:szCs w:val="20"/>
              </w:rPr>
              <w:t>Responsible for</w:t>
            </w:r>
            <w:r>
              <w:rPr>
                <w:color w:val="181818"/>
                <w:spacing w:val="8"/>
                <w:w w:val="105"/>
                <w:sz w:val="20"/>
                <w:szCs w:val="20"/>
              </w:rPr>
              <w:t xml:space="preserve"> </w:t>
            </w:r>
            <w:r>
              <w:rPr>
                <w:color w:val="181818"/>
                <w:w w:val="105"/>
                <w:sz w:val="20"/>
                <w:szCs w:val="20"/>
              </w:rPr>
              <w:t>the</w:t>
            </w:r>
            <w:r>
              <w:rPr>
                <w:color w:val="181818"/>
                <w:spacing w:val="-11"/>
                <w:w w:val="105"/>
                <w:sz w:val="20"/>
                <w:szCs w:val="20"/>
              </w:rPr>
              <w:t xml:space="preserve"> </w:t>
            </w:r>
            <w:r>
              <w:rPr>
                <w:color w:val="181818"/>
                <w:w w:val="105"/>
                <w:sz w:val="20"/>
                <w:szCs w:val="20"/>
              </w:rPr>
              <w:t>training</w:t>
            </w:r>
            <w:r>
              <w:rPr>
                <w:color w:val="181818"/>
                <w:spacing w:val="-4"/>
                <w:w w:val="105"/>
                <w:sz w:val="20"/>
                <w:szCs w:val="20"/>
              </w:rPr>
              <w:t xml:space="preserve"> </w:t>
            </w:r>
            <w:r>
              <w:rPr>
                <w:color w:val="181818"/>
                <w:w w:val="105"/>
                <w:sz w:val="20"/>
                <w:szCs w:val="20"/>
              </w:rPr>
              <w:t>and</w:t>
            </w:r>
            <w:r>
              <w:rPr>
                <w:color w:val="181818"/>
                <w:spacing w:val="-16"/>
                <w:w w:val="105"/>
                <w:sz w:val="20"/>
                <w:szCs w:val="20"/>
              </w:rPr>
              <w:t xml:space="preserve"> </w:t>
            </w:r>
            <w:r>
              <w:rPr>
                <w:color w:val="181818"/>
                <w:w w:val="105"/>
                <w:sz w:val="20"/>
                <w:szCs w:val="20"/>
              </w:rPr>
              <w:t>clinical</w:t>
            </w:r>
            <w:r>
              <w:rPr>
                <w:color w:val="181818"/>
                <w:spacing w:val="-8"/>
                <w:w w:val="105"/>
                <w:sz w:val="20"/>
                <w:szCs w:val="20"/>
              </w:rPr>
              <w:t xml:space="preserve"> </w:t>
            </w:r>
            <w:r>
              <w:rPr>
                <w:color w:val="181818"/>
                <w:w w:val="105"/>
                <w:sz w:val="20"/>
                <w:szCs w:val="20"/>
              </w:rPr>
              <w:t>supervision</w:t>
            </w:r>
            <w:r>
              <w:rPr>
                <w:color w:val="181818"/>
                <w:spacing w:val="-9"/>
                <w:w w:val="105"/>
                <w:sz w:val="20"/>
                <w:szCs w:val="20"/>
              </w:rPr>
              <w:t xml:space="preserve"> </w:t>
            </w:r>
            <w:r>
              <w:rPr>
                <w:color w:val="181818"/>
                <w:w w:val="105"/>
                <w:sz w:val="20"/>
                <w:szCs w:val="20"/>
              </w:rPr>
              <w:t>of</w:t>
            </w:r>
            <w:r>
              <w:rPr>
                <w:color w:val="181818"/>
                <w:spacing w:val="-15"/>
                <w:w w:val="105"/>
                <w:sz w:val="20"/>
                <w:szCs w:val="20"/>
              </w:rPr>
              <w:t xml:space="preserve"> </w:t>
            </w:r>
            <w:r>
              <w:rPr>
                <w:color w:val="181818"/>
                <w:w w:val="105"/>
                <w:sz w:val="20"/>
                <w:szCs w:val="20"/>
              </w:rPr>
              <w:t>other</w:t>
            </w:r>
            <w:r>
              <w:rPr>
                <w:color w:val="181818"/>
                <w:spacing w:val="-10"/>
                <w:w w:val="105"/>
                <w:sz w:val="20"/>
                <w:szCs w:val="20"/>
              </w:rPr>
              <w:t xml:space="preserve"> </w:t>
            </w:r>
            <w:r>
              <w:rPr>
                <w:color w:val="181818"/>
                <w:w w:val="105"/>
                <w:sz w:val="20"/>
                <w:szCs w:val="20"/>
              </w:rPr>
              <w:t>social</w:t>
            </w:r>
            <w:r>
              <w:rPr>
                <w:color w:val="181818"/>
                <w:spacing w:val="-14"/>
                <w:w w:val="105"/>
                <w:sz w:val="20"/>
                <w:szCs w:val="20"/>
              </w:rPr>
              <w:t xml:space="preserve"> </w:t>
            </w:r>
            <w:r>
              <w:rPr>
                <w:color w:val="181818"/>
                <w:w w:val="105"/>
                <w:sz w:val="20"/>
                <w:szCs w:val="20"/>
              </w:rPr>
              <w:t>workers</w:t>
            </w:r>
            <w:r>
              <w:rPr>
                <w:color w:val="181818"/>
                <w:spacing w:val="-12"/>
                <w:w w:val="105"/>
                <w:sz w:val="20"/>
                <w:szCs w:val="20"/>
              </w:rPr>
              <w:t xml:space="preserve"> </w:t>
            </w:r>
            <w:r>
              <w:rPr>
                <w:color w:val="181818"/>
                <w:w w:val="105"/>
                <w:sz w:val="20"/>
                <w:szCs w:val="20"/>
              </w:rPr>
              <w:t>and</w:t>
            </w:r>
            <w:r>
              <w:rPr>
                <w:color w:val="181818"/>
                <w:spacing w:val="-16"/>
                <w:w w:val="105"/>
                <w:sz w:val="20"/>
                <w:szCs w:val="20"/>
              </w:rPr>
              <w:t xml:space="preserve"> </w:t>
            </w:r>
            <w:r>
              <w:rPr>
                <w:color w:val="181818"/>
                <w:w w:val="105"/>
                <w:sz w:val="20"/>
                <w:szCs w:val="20"/>
              </w:rPr>
              <w:t>students</w:t>
            </w:r>
            <w:r>
              <w:rPr>
                <w:color w:val="181818"/>
                <w:spacing w:val="-7"/>
                <w:w w:val="105"/>
                <w:sz w:val="20"/>
                <w:szCs w:val="20"/>
              </w:rPr>
              <w:t xml:space="preserve"> </w:t>
            </w:r>
            <w:r>
              <w:rPr>
                <w:color w:val="181818"/>
                <w:w w:val="105"/>
                <w:sz w:val="20"/>
                <w:szCs w:val="20"/>
              </w:rPr>
              <w:t>within</w:t>
            </w:r>
            <w:r>
              <w:rPr>
                <w:color w:val="181818"/>
                <w:spacing w:val="-8"/>
                <w:w w:val="105"/>
                <w:sz w:val="20"/>
                <w:szCs w:val="20"/>
              </w:rPr>
              <w:t xml:space="preserve"> </w:t>
            </w:r>
            <w:r>
              <w:rPr>
                <w:color w:val="181818"/>
                <w:w w:val="105"/>
                <w:sz w:val="20"/>
                <w:szCs w:val="20"/>
              </w:rPr>
              <w:t>their</w:t>
            </w:r>
            <w:r>
              <w:rPr>
                <w:color w:val="181818"/>
                <w:w w:val="96"/>
                <w:sz w:val="20"/>
                <w:szCs w:val="20"/>
              </w:rPr>
              <w:t xml:space="preserve"> </w:t>
            </w:r>
            <w:r>
              <w:rPr>
                <w:color w:val="181818"/>
                <w:w w:val="105"/>
                <w:sz w:val="20"/>
                <w:szCs w:val="20"/>
              </w:rPr>
              <w:t>team/s as</w:t>
            </w:r>
            <w:r>
              <w:rPr>
                <w:color w:val="181818"/>
                <w:spacing w:val="-7"/>
                <w:w w:val="105"/>
                <w:sz w:val="20"/>
                <w:szCs w:val="20"/>
              </w:rPr>
              <w:t xml:space="preserve"> </w:t>
            </w:r>
            <w:r>
              <w:rPr>
                <w:color w:val="181818"/>
                <w:w w:val="105"/>
                <w:sz w:val="20"/>
                <w:szCs w:val="20"/>
              </w:rPr>
              <w:t>required</w:t>
            </w:r>
          </w:p>
          <w:p w14:paraId="403F4926" w14:textId="77777777" w:rsidR="00E340DA" w:rsidRDefault="00E340DA" w:rsidP="00E340DA">
            <w:pPr>
              <w:numPr>
                <w:ilvl w:val="0"/>
                <w:numId w:val="23"/>
              </w:numPr>
              <w:rPr>
                <w:sz w:val="20"/>
                <w:szCs w:val="20"/>
              </w:rPr>
            </w:pPr>
            <w:r>
              <w:rPr>
                <w:color w:val="181818"/>
                <w:w w:val="105"/>
                <w:sz w:val="20"/>
                <w:szCs w:val="20"/>
              </w:rPr>
              <w:t>Works</w:t>
            </w:r>
            <w:r>
              <w:rPr>
                <w:color w:val="181818"/>
                <w:spacing w:val="-7"/>
                <w:w w:val="105"/>
                <w:sz w:val="20"/>
                <w:szCs w:val="20"/>
              </w:rPr>
              <w:t xml:space="preserve"> </w:t>
            </w:r>
            <w:r>
              <w:rPr>
                <w:color w:val="181818"/>
                <w:w w:val="105"/>
                <w:sz w:val="20"/>
                <w:szCs w:val="20"/>
              </w:rPr>
              <w:t>collaboratively</w:t>
            </w:r>
            <w:r>
              <w:rPr>
                <w:color w:val="181818"/>
                <w:spacing w:val="-8"/>
                <w:w w:val="105"/>
                <w:sz w:val="20"/>
                <w:szCs w:val="20"/>
              </w:rPr>
              <w:t xml:space="preserve"> </w:t>
            </w:r>
            <w:r>
              <w:rPr>
                <w:color w:val="181818"/>
                <w:w w:val="105"/>
                <w:sz w:val="20"/>
                <w:szCs w:val="20"/>
              </w:rPr>
              <w:t>with</w:t>
            </w:r>
            <w:r>
              <w:rPr>
                <w:color w:val="181818"/>
                <w:spacing w:val="-5"/>
                <w:w w:val="105"/>
                <w:sz w:val="20"/>
                <w:szCs w:val="20"/>
              </w:rPr>
              <w:t xml:space="preserve"> </w:t>
            </w:r>
            <w:r>
              <w:rPr>
                <w:color w:val="181818"/>
                <w:w w:val="105"/>
                <w:sz w:val="20"/>
                <w:szCs w:val="20"/>
              </w:rPr>
              <w:t>the</w:t>
            </w:r>
            <w:r>
              <w:rPr>
                <w:color w:val="181818"/>
                <w:spacing w:val="-10"/>
                <w:w w:val="105"/>
                <w:sz w:val="20"/>
                <w:szCs w:val="20"/>
              </w:rPr>
              <w:t xml:space="preserve"> </w:t>
            </w:r>
            <w:r>
              <w:rPr>
                <w:color w:val="181818"/>
                <w:w w:val="105"/>
                <w:sz w:val="20"/>
                <w:szCs w:val="20"/>
              </w:rPr>
              <w:t>Social</w:t>
            </w:r>
            <w:r>
              <w:rPr>
                <w:color w:val="181818"/>
                <w:spacing w:val="-14"/>
                <w:w w:val="105"/>
                <w:sz w:val="20"/>
                <w:szCs w:val="20"/>
              </w:rPr>
              <w:t xml:space="preserve"> </w:t>
            </w:r>
            <w:r>
              <w:rPr>
                <w:color w:val="181818"/>
                <w:w w:val="105"/>
                <w:sz w:val="20"/>
                <w:szCs w:val="20"/>
              </w:rPr>
              <w:t>Work</w:t>
            </w:r>
            <w:r>
              <w:rPr>
                <w:color w:val="181818"/>
                <w:spacing w:val="-5"/>
                <w:w w:val="105"/>
                <w:sz w:val="20"/>
                <w:szCs w:val="20"/>
              </w:rPr>
              <w:t xml:space="preserve"> </w:t>
            </w:r>
            <w:r>
              <w:rPr>
                <w:color w:val="181818"/>
                <w:w w:val="105"/>
                <w:sz w:val="20"/>
                <w:szCs w:val="20"/>
              </w:rPr>
              <w:t>Discipline</w:t>
            </w:r>
            <w:r>
              <w:rPr>
                <w:color w:val="181818"/>
                <w:spacing w:val="1"/>
                <w:w w:val="105"/>
                <w:sz w:val="20"/>
                <w:szCs w:val="20"/>
              </w:rPr>
              <w:t xml:space="preserve"> </w:t>
            </w:r>
            <w:r>
              <w:rPr>
                <w:color w:val="181818"/>
                <w:w w:val="105"/>
                <w:sz w:val="20"/>
                <w:szCs w:val="20"/>
              </w:rPr>
              <w:t>lead</w:t>
            </w:r>
            <w:r>
              <w:rPr>
                <w:color w:val="181818"/>
                <w:spacing w:val="-15"/>
                <w:w w:val="105"/>
                <w:sz w:val="20"/>
                <w:szCs w:val="20"/>
              </w:rPr>
              <w:t xml:space="preserve"> </w:t>
            </w:r>
            <w:r>
              <w:rPr>
                <w:color w:val="181818"/>
                <w:w w:val="105"/>
                <w:sz w:val="20"/>
                <w:szCs w:val="20"/>
              </w:rPr>
              <w:t>to</w:t>
            </w:r>
            <w:r>
              <w:rPr>
                <w:color w:val="181818"/>
                <w:spacing w:val="-14"/>
                <w:w w:val="105"/>
                <w:sz w:val="20"/>
                <w:szCs w:val="20"/>
              </w:rPr>
              <w:t xml:space="preserve"> </w:t>
            </w:r>
            <w:r>
              <w:rPr>
                <w:color w:val="181818"/>
                <w:w w:val="105"/>
                <w:sz w:val="20"/>
                <w:szCs w:val="20"/>
              </w:rPr>
              <w:t>advance</w:t>
            </w:r>
            <w:r>
              <w:rPr>
                <w:color w:val="181818"/>
                <w:spacing w:val="-6"/>
                <w:w w:val="105"/>
                <w:sz w:val="20"/>
                <w:szCs w:val="20"/>
              </w:rPr>
              <w:t xml:space="preserve"> </w:t>
            </w:r>
            <w:r>
              <w:rPr>
                <w:color w:val="181818"/>
                <w:w w:val="105"/>
                <w:sz w:val="20"/>
                <w:szCs w:val="20"/>
              </w:rPr>
              <w:t>the</w:t>
            </w:r>
            <w:r>
              <w:rPr>
                <w:color w:val="181818"/>
                <w:spacing w:val="-7"/>
                <w:w w:val="105"/>
                <w:sz w:val="20"/>
                <w:szCs w:val="20"/>
              </w:rPr>
              <w:t xml:space="preserve"> </w:t>
            </w:r>
            <w:r>
              <w:rPr>
                <w:color w:val="181818"/>
                <w:w w:val="105"/>
                <w:sz w:val="20"/>
                <w:szCs w:val="20"/>
              </w:rPr>
              <w:t>skills</w:t>
            </w:r>
            <w:r>
              <w:rPr>
                <w:color w:val="181818"/>
                <w:spacing w:val="-9"/>
                <w:w w:val="105"/>
                <w:sz w:val="20"/>
                <w:szCs w:val="20"/>
              </w:rPr>
              <w:t xml:space="preserve"> </w:t>
            </w:r>
            <w:r>
              <w:rPr>
                <w:color w:val="181818"/>
                <w:w w:val="105"/>
                <w:sz w:val="20"/>
                <w:szCs w:val="20"/>
              </w:rPr>
              <w:t>and</w:t>
            </w:r>
            <w:r>
              <w:rPr>
                <w:color w:val="181818"/>
                <w:spacing w:val="-4"/>
                <w:w w:val="105"/>
                <w:sz w:val="20"/>
                <w:szCs w:val="20"/>
              </w:rPr>
              <w:t xml:space="preserve"> </w:t>
            </w:r>
            <w:r>
              <w:rPr>
                <w:color w:val="181818"/>
                <w:w w:val="105"/>
                <w:sz w:val="20"/>
                <w:szCs w:val="20"/>
              </w:rPr>
              <w:t>expertise</w:t>
            </w:r>
            <w:r>
              <w:rPr>
                <w:color w:val="181818"/>
                <w:spacing w:val="-3"/>
                <w:w w:val="105"/>
                <w:sz w:val="20"/>
                <w:szCs w:val="20"/>
              </w:rPr>
              <w:t xml:space="preserve"> </w:t>
            </w:r>
            <w:r>
              <w:rPr>
                <w:color w:val="181818"/>
                <w:w w:val="105"/>
                <w:sz w:val="20"/>
                <w:szCs w:val="20"/>
              </w:rPr>
              <w:t>of</w:t>
            </w:r>
            <w:r>
              <w:rPr>
                <w:color w:val="181818"/>
                <w:spacing w:val="-10"/>
                <w:w w:val="105"/>
                <w:sz w:val="20"/>
                <w:szCs w:val="20"/>
              </w:rPr>
              <w:t xml:space="preserve"> </w:t>
            </w:r>
            <w:r>
              <w:rPr>
                <w:color w:val="181818"/>
                <w:w w:val="105"/>
                <w:sz w:val="20"/>
                <w:szCs w:val="20"/>
              </w:rPr>
              <w:t>the</w:t>
            </w:r>
            <w:r>
              <w:rPr>
                <w:color w:val="181818"/>
                <w:w w:val="97"/>
                <w:sz w:val="20"/>
                <w:szCs w:val="20"/>
              </w:rPr>
              <w:t xml:space="preserve"> </w:t>
            </w:r>
            <w:r>
              <w:rPr>
                <w:color w:val="181818"/>
                <w:w w:val="105"/>
                <w:sz w:val="20"/>
                <w:szCs w:val="20"/>
              </w:rPr>
              <w:t>social work profession in Child and Adolescent Mental Health</w:t>
            </w:r>
            <w:r>
              <w:rPr>
                <w:color w:val="181818"/>
                <w:spacing w:val="-33"/>
                <w:w w:val="105"/>
                <w:sz w:val="20"/>
                <w:szCs w:val="20"/>
              </w:rPr>
              <w:t xml:space="preserve"> </w:t>
            </w:r>
            <w:r>
              <w:rPr>
                <w:color w:val="181818"/>
                <w:spacing w:val="-5"/>
                <w:w w:val="105"/>
                <w:sz w:val="20"/>
                <w:szCs w:val="20"/>
              </w:rPr>
              <w:t>care</w:t>
            </w:r>
            <w:r>
              <w:rPr>
                <w:color w:val="5D5D5D"/>
                <w:spacing w:val="-5"/>
                <w:w w:val="105"/>
                <w:sz w:val="20"/>
                <w:szCs w:val="20"/>
              </w:rPr>
              <w:t>.</w:t>
            </w:r>
          </w:p>
          <w:p w14:paraId="56E61B95" w14:textId="77777777" w:rsidR="00E340DA" w:rsidRDefault="00E340DA" w:rsidP="00E340DA">
            <w:pPr>
              <w:numPr>
                <w:ilvl w:val="0"/>
                <w:numId w:val="23"/>
              </w:numPr>
              <w:rPr>
                <w:sz w:val="20"/>
                <w:szCs w:val="20"/>
              </w:rPr>
            </w:pPr>
            <w:r>
              <w:rPr>
                <w:color w:val="181818"/>
                <w:w w:val="105"/>
                <w:sz w:val="20"/>
                <w:szCs w:val="20"/>
              </w:rPr>
              <w:t>Supports the Clinical Coordinator in the day-to-day operations of the service and</w:t>
            </w:r>
            <w:r>
              <w:rPr>
                <w:color w:val="181818"/>
                <w:spacing w:val="-25"/>
                <w:w w:val="105"/>
                <w:sz w:val="20"/>
                <w:szCs w:val="20"/>
              </w:rPr>
              <w:t xml:space="preserve"> </w:t>
            </w:r>
            <w:r>
              <w:rPr>
                <w:color w:val="181818"/>
                <w:w w:val="105"/>
                <w:sz w:val="20"/>
                <w:szCs w:val="20"/>
              </w:rPr>
              <w:t>will</w:t>
            </w:r>
            <w:r>
              <w:rPr>
                <w:color w:val="181818"/>
                <w:spacing w:val="-16"/>
                <w:w w:val="105"/>
                <w:sz w:val="20"/>
                <w:szCs w:val="20"/>
              </w:rPr>
              <w:t xml:space="preserve"> </w:t>
            </w:r>
            <w:r>
              <w:rPr>
                <w:color w:val="181818"/>
                <w:w w:val="105"/>
                <w:sz w:val="20"/>
                <w:szCs w:val="20"/>
              </w:rPr>
              <w:t>provide</w:t>
            </w:r>
            <w:r>
              <w:rPr>
                <w:color w:val="181818"/>
                <w:w w:val="104"/>
                <w:sz w:val="20"/>
                <w:szCs w:val="20"/>
              </w:rPr>
              <w:t xml:space="preserve"> </w:t>
            </w:r>
            <w:r>
              <w:rPr>
                <w:color w:val="181818"/>
                <w:w w:val="105"/>
                <w:sz w:val="20"/>
                <w:szCs w:val="20"/>
              </w:rPr>
              <w:t>professional guidance to social work staff, particularly less experienced members of the</w:t>
            </w:r>
            <w:r>
              <w:rPr>
                <w:color w:val="181818"/>
                <w:spacing w:val="-32"/>
                <w:w w:val="105"/>
                <w:sz w:val="20"/>
                <w:szCs w:val="20"/>
              </w:rPr>
              <w:t xml:space="preserve"> </w:t>
            </w:r>
            <w:r>
              <w:rPr>
                <w:color w:val="181818"/>
                <w:w w:val="105"/>
                <w:sz w:val="20"/>
                <w:szCs w:val="20"/>
              </w:rPr>
              <w:t>team</w:t>
            </w:r>
          </w:p>
          <w:p w14:paraId="54BD08BB" w14:textId="77777777" w:rsidR="00E340DA" w:rsidRDefault="00E340DA" w:rsidP="00E340DA">
            <w:pPr>
              <w:numPr>
                <w:ilvl w:val="0"/>
                <w:numId w:val="23"/>
              </w:numPr>
              <w:rPr>
                <w:sz w:val="20"/>
                <w:szCs w:val="20"/>
              </w:rPr>
            </w:pPr>
            <w:r>
              <w:rPr>
                <w:color w:val="181818"/>
                <w:w w:val="105"/>
                <w:sz w:val="20"/>
                <w:szCs w:val="20"/>
              </w:rPr>
              <w:t>Supports</w:t>
            </w:r>
            <w:r>
              <w:rPr>
                <w:color w:val="181818"/>
                <w:spacing w:val="-1"/>
                <w:w w:val="105"/>
                <w:sz w:val="20"/>
                <w:szCs w:val="20"/>
              </w:rPr>
              <w:t xml:space="preserve"> </w:t>
            </w:r>
            <w:r>
              <w:rPr>
                <w:color w:val="181818"/>
                <w:w w:val="105"/>
                <w:sz w:val="20"/>
                <w:szCs w:val="20"/>
              </w:rPr>
              <w:t>the</w:t>
            </w:r>
            <w:r>
              <w:rPr>
                <w:color w:val="181818"/>
                <w:spacing w:val="-8"/>
                <w:w w:val="105"/>
                <w:sz w:val="20"/>
                <w:szCs w:val="20"/>
              </w:rPr>
              <w:t xml:space="preserve"> </w:t>
            </w:r>
            <w:r>
              <w:rPr>
                <w:color w:val="181818"/>
                <w:w w:val="105"/>
                <w:sz w:val="20"/>
                <w:szCs w:val="20"/>
              </w:rPr>
              <w:t>team</w:t>
            </w:r>
            <w:r>
              <w:rPr>
                <w:color w:val="181818"/>
                <w:spacing w:val="-9"/>
                <w:w w:val="105"/>
                <w:sz w:val="20"/>
                <w:szCs w:val="20"/>
              </w:rPr>
              <w:t xml:space="preserve"> </w:t>
            </w:r>
            <w:r>
              <w:rPr>
                <w:color w:val="181818"/>
                <w:w w:val="105"/>
                <w:sz w:val="20"/>
                <w:szCs w:val="20"/>
              </w:rPr>
              <w:t>in</w:t>
            </w:r>
            <w:r>
              <w:rPr>
                <w:color w:val="181818"/>
                <w:spacing w:val="-12"/>
                <w:w w:val="105"/>
                <w:sz w:val="20"/>
                <w:szCs w:val="20"/>
              </w:rPr>
              <w:t xml:space="preserve"> </w:t>
            </w:r>
            <w:r>
              <w:rPr>
                <w:color w:val="181818"/>
                <w:w w:val="105"/>
                <w:sz w:val="20"/>
                <w:szCs w:val="20"/>
              </w:rPr>
              <w:t>the</w:t>
            </w:r>
            <w:r>
              <w:rPr>
                <w:color w:val="181818"/>
                <w:spacing w:val="-10"/>
                <w:w w:val="105"/>
                <w:sz w:val="20"/>
                <w:szCs w:val="20"/>
              </w:rPr>
              <w:t xml:space="preserve"> </w:t>
            </w:r>
            <w:r>
              <w:rPr>
                <w:color w:val="181818"/>
                <w:w w:val="105"/>
                <w:sz w:val="20"/>
                <w:szCs w:val="20"/>
              </w:rPr>
              <w:t>clinical</w:t>
            </w:r>
            <w:r>
              <w:rPr>
                <w:color w:val="181818"/>
                <w:spacing w:val="-8"/>
                <w:w w:val="105"/>
                <w:sz w:val="20"/>
                <w:szCs w:val="20"/>
              </w:rPr>
              <w:t xml:space="preserve"> </w:t>
            </w:r>
            <w:r>
              <w:rPr>
                <w:color w:val="181818"/>
                <w:w w:val="105"/>
                <w:sz w:val="20"/>
                <w:szCs w:val="20"/>
              </w:rPr>
              <w:t>leadership</w:t>
            </w:r>
            <w:r>
              <w:rPr>
                <w:color w:val="181818"/>
                <w:spacing w:val="2"/>
                <w:w w:val="105"/>
                <w:sz w:val="20"/>
                <w:szCs w:val="20"/>
              </w:rPr>
              <w:t xml:space="preserve"> </w:t>
            </w:r>
            <w:r>
              <w:rPr>
                <w:color w:val="181818"/>
                <w:w w:val="105"/>
                <w:sz w:val="20"/>
                <w:szCs w:val="20"/>
              </w:rPr>
              <w:t>of</w:t>
            </w:r>
            <w:r>
              <w:rPr>
                <w:color w:val="181818"/>
                <w:spacing w:val="-3"/>
                <w:w w:val="105"/>
                <w:sz w:val="20"/>
                <w:szCs w:val="20"/>
              </w:rPr>
              <w:t xml:space="preserve"> </w:t>
            </w:r>
            <w:r>
              <w:rPr>
                <w:color w:val="181818"/>
                <w:w w:val="105"/>
                <w:sz w:val="20"/>
                <w:szCs w:val="20"/>
              </w:rPr>
              <w:t>the</w:t>
            </w:r>
            <w:r>
              <w:rPr>
                <w:color w:val="181818"/>
                <w:spacing w:val="-6"/>
                <w:w w:val="105"/>
                <w:sz w:val="20"/>
                <w:szCs w:val="20"/>
              </w:rPr>
              <w:t xml:space="preserve"> </w:t>
            </w:r>
            <w:r>
              <w:rPr>
                <w:color w:val="181818"/>
                <w:w w:val="105"/>
                <w:sz w:val="20"/>
                <w:szCs w:val="20"/>
              </w:rPr>
              <w:t>service.</w:t>
            </w:r>
          </w:p>
          <w:p w14:paraId="7304D375" w14:textId="77777777" w:rsidR="00E340DA" w:rsidRDefault="00E340DA" w:rsidP="00E340DA">
            <w:pPr>
              <w:numPr>
                <w:ilvl w:val="0"/>
                <w:numId w:val="23"/>
              </w:numPr>
              <w:rPr>
                <w:sz w:val="20"/>
                <w:szCs w:val="20"/>
              </w:rPr>
            </w:pPr>
            <w:r>
              <w:rPr>
                <w:color w:val="181818"/>
                <w:w w:val="105"/>
                <w:sz w:val="20"/>
                <w:szCs w:val="20"/>
              </w:rPr>
              <w:t>Works</w:t>
            </w:r>
            <w:r>
              <w:rPr>
                <w:color w:val="181818"/>
                <w:spacing w:val="-10"/>
                <w:w w:val="105"/>
                <w:sz w:val="20"/>
                <w:szCs w:val="20"/>
              </w:rPr>
              <w:t xml:space="preserve"> </w:t>
            </w:r>
            <w:r>
              <w:rPr>
                <w:color w:val="181818"/>
                <w:w w:val="105"/>
                <w:sz w:val="20"/>
                <w:szCs w:val="20"/>
              </w:rPr>
              <w:t>collaboratively</w:t>
            </w:r>
            <w:r>
              <w:rPr>
                <w:color w:val="181818"/>
                <w:spacing w:val="-17"/>
                <w:w w:val="105"/>
                <w:sz w:val="20"/>
                <w:szCs w:val="20"/>
              </w:rPr>
              <w:t xml:space="preserve"> </w:t>
            </w:r>
            <w:r>
              <w:rPr>
                <w:color w:val="181818"/>
                <w:w w:val="105"/>
                <w:sz w:val="20"/>
                <w:szCs w:val="20"/>
              </w:rPr>
              <w:t>with</w:t>
            </w:r>
            <w:r>
              <w:rPr>
                <w:color w:val="181818"/>
                <w:spacing w:val="-6"/>
                <w:w w:val="105"/>
                <w:sz w:val="20"/>
                <w:szCs w:val="20"/>
              </w:rPr>
              <w:t xml:space="preserve"> </w:t>
            </w:r>
            <w:r>
              <w:rPr>
                <w:color w:val="181818"/>
                <w:w w:val="105"/>
                <w:sz w:val="20"/>
                <w:szCs w:val="20"/>
              </w:rPr>
              <w:t>other</w:t>
            </w:r>
            <w:r>
              <w:rPr>
                <w:color w:val="181818"/>
                <w:spacing w:val="-7"/>
                <w:w w:val="105"/>
                <w:sz w:val="20"/>
                <w:szCs w:val="20"/>
              </w:rPr>
              <w:t xml:space="preserve"> </w:t>
            </w:r>
            <w:r>
              <w:rPr>
                <w:color w:val="181818"/>
                <w:w w:val="105"/>
                <w:sz w:val="20"/>
                <w:szCs w:val="20"/>
              </w:rPr>
              <w:t>members</w:t>
            </w:r>
            <w:r>
              <w:rPr>
                <w:color w:val="181818"/>
                <w:spacing w:val="3"/>
                <w:w w:val="105"/>
                <w:sz w:val="20"/>
                <w:szCs w:val="20"/>
              </w:rPr>
              <w:t xml:space="preserve"> </w:t>
            </w:r>
            <w:r>
              <w:rPr>
                <w:color w:val="181818"/>
                <w:w w:val="105"/>
                <w:sz w:val="20"/>
                <w:szCs w:val="20"/>
              </w:rPr>
              <w:t>of</w:t>
            </w:r>
            <w:r>
              <w:rPr>
                <w:color w:val="181818"/>
                <w:spacing w:val="-13"/>
                <w:w w:val="105"/>
                <w:sz w:val="20"/>
                <w:szCs w:val="20"/>
              </w:rPr>
              <w:t xml:space="preserve"> </w:t>
            </w:r>
            <w:r>
              <w:rPr>
                <w:color w:val="181818"/>
                <w:w w:val="105"/>
                <w:sz w:val="20"/>
                <w:szCs w:val="20"/>
              </w:rPr>
              <w:t>the</w:t>
            </w:r>
            <w:r>
              <w:rPr>
                <w:color w:val="181818"/>
                <w:spacing w:val="-8"/>
                <w:w w:val="105"/>
                <w:sz w:val="20"/>
                <w:szCs w:val="20"/>
              </w:rPr>
              <w:t xml:space="preserve"> </w:t>
            </w:r>
            <w:r>
              <w:rPr>
                <w:color w:val="181818"/>
                <w:w w:val="105"/>
                <w:sz w:val="20"/>
                <w:szCs w:val="20"/>
              </w:rPr>
              <w:t>CAMHS</w:t>
            </w:r>
            <w:r>
              <w:rPr>
                <w:color w:val="181818"/>
                <w:spacing w:val="-11"/>
                <w:w w:val="105"/>
                <w:sz w:val="20"/>
                <w:szCs w:val="20"/>
              </w:rPr>
              <w:t xml:space="preserve"> </w:t>
            </w:r>
            <w:r>
              <w:rPr>
                <w:color w:val="181818"/>
                <w:w w:val="105"/>
                <w:sz w:val="20"/>
                <w:szCs w:val="20"/>
              </w:rPr>
              <w:t>Team,</w:t>
            </w:r>
            <w:r>
              <w:rPr>
                <w:color w:val="181818"/>
                <w:spacing w:val="-3"/>
                <w:w w:val="105"/>
                <w:sz w:val="20"/>
                <w:szCs w:val="20"/>
              </w:rPr>
              <w:t xml:space="preserve"> </w:t>
            </w:r>
            <w:r>
              <w:rPr>
                <w:color w:val="181818"/>
                <w:w w:val="105"/>
                <w:sz w:val="20"/>
                <w:szCs w:val="20"/>
              </w:rPr>
              <w:t>and</w:t>
            </w:r>
            <w:r>
              <w:rPr>
                <w:color w:val="181818"/>
                <w:spacing w:val="-5"/>
                <w:w w:val="105"/>
                <w:sz w:val="20"/>
                <w:szCs w:val="20"/>
              </w:rPr>
              <w:t xml:space="preserve"> </w:t>
            </w:r>
            <w:r>
              <w:rPr>
                <w:color w:val="181818"/>
                <w:w w:val="105"/>
                <w:sz w:val="20"/>
                <w:szCs w:val="20"/>
              </w:rPr>
              <w:t>other</w:t>
            </w:r>
            <w:r>
              <w:rPr>
                <w:color w:val="181818"/>
                <w:spacing w:val="-6"/>
                <w:w w:val="105"/>
                <w:sz w:val="20"/>
                <w:szCs w:val="20"/>
              </w:rPr>
              <w:t xml:space="preserve"> </w:t>
            </w:r>
            <w:r>
              <w:rPr>
                <w:color w:val="181818"/>
                <w:w w:val="105"/>
                <w:sz w:val="20"/>
                <w:szCs w:val="20"/>
              </w:rPr>
              <w:t>staff</w:t>
            </w:r>
            <w:r>
              <w:rPr>
                <w:color w:val="181818"/>
                <w:spacing w:val="-7"/>
                <w:w w:val="105"/>
                <w:sz w:val="20"/>
                <w:szCs w:val="20"/>
              </w:rPr>
              <w:t xml:space="preserve"> </w:t>
            </w:r>
            <w:r>
              <w:rPr>
                <w:color w:val="181818"/>
                <w:spacing w:val="-3"/>
                <w:w w:val="105"/>
                <w:sz w:val="20"/>
                <w:szCs w:val="20"/>
              </w:rPr>
              <w:t>w</w:t>
            </w:r>
            <w:r>
              <w:rPr>
                <w:color w:val="343434"/>
                <w:spacing w:val="-3"/>
                <w:w w:val="105"/>
                <w:sz w:val="20"/>
                <w:szCs w:val="20"/>
              </w:rPr>
              <w:t>i</w:t>
            </w:r>
            <w:r>
              <w:rPr>
                <w:color w:val="181818"/>
                <w:spacing w:val="-3"/>
                <w:w w:val="105"/>
                <w:sz w:val="20"/>
                <w:szCs w:val="20"/>
              </w:rPr>
              <w:t>th</w:t>
            </w:r>
            <w:r>
              <w:rPr>
                <w:color w:val="181818"/>
                <w:spacing w:val="-4"/>
                <w:w w:val="105"/>
                <w:sz w:val="20"/>
                <w:szCs w:val="20"/>
              </w:rPr>
              <w:t>in</w:t>
            </w:r>
            <w:r>
              <w:rPr>
                <w:color w:val="181818"/>
                <w:spacing w:val="-16"/>
                <w:w w:val="105"/>
                <w:sz w:val="20"/>
                <w:szCs w:val="20"/>
              </w:rPr>
              <w:t xml:space="preserve"> </w:t>
            </w:r>
            <w:r>
              <w:rPr>
                <w:color w:val="181818"/>
                <w:w w:val="105"/>
                <w:sz w:val="20"/>
                <w:szCs w:val="20"/>
              </w:rPr>
              <w:t>the</w:t>
            </w:r>
            <w:r>
              <w:rPr>
                <w:color w:val="181818"/>
                <w:spacing w:val="-10"/>
                <w:w w:val="105"/>
                <w:sz w:val="20"/>
                <w:szCs w:val="20"/>
              </w:rPr>
              <w:t xml:space="preserve"> </w:t>
            </w:r>
            <w:r>
              <w:rPr>
                <w:color w:val="181818"/>
                <w:w w:val="105"/>
                <w:sz w:val="20"/>
                <w:szCs w:val="20"/>
              </w:rPr>
              <w:t>Division</w:t>
            </w:r>
            <w:r>
              <w:rPr>
                <w:color w:val="181818"/>
                <w:spacing w:val="-8"/>
                <w:w w:val="105"/>
                <w:sz w:val="20"/>
                <w:szCs w:val="20"/>
              </w:rPr>
              <w:t xml:space="preserve"> </w:t>
            </w:r>
            <w:r>
              <w:rPr>
                <w:color w:val="181818"/>
                <w:w w:val="105"/>
                <w:sz w:val="20"/>
                <w:szCs w:val="20"/>
              </w:rPr>
              <w:t>of</w:t>
            </w:r>
            <w:r>
              <w:rPr>
                <w:color w:val="181818"/>
                <w:w w:val="99"/>
                <w:sz w:val="20"/>
                <w:szCs w:val="20"/>
              </w:rPr>
              <w:t xml:space="preserve"> </w:t>
            </w:r>
            <w:r>
              <w:rPr>
                <w:color w:val="181818"/>
                <w:w w:val="105"/>
                <w:sz w:val="20"/>
                <w:szCs w:val="20"/>
              </w:rPr>
              <w:t>Mental</w:t>
            </w:r>
            <w:r>
              <w:rPr>
                <w:color w:val="181818"/>
                <w:spacing w:val="-31"/>
                <w:w w:val="105"/>
                <w:sz w:val="20"/>
                <w:szCs w:val="20"/>
              </w:rPr>
              <w:t xml:space="preserve"> </w:t>
            </w:r>
            <w:r>
              <w:rPr>
                <w:color w:val="181818"/>
                <w:w w:val="105"/>
                <w:sz w:val="20"/>
                <w:szCs w:val="20"/>
              </w:rPr>
              <w:t>Health</w:t>
            </w:r>
          </w:p>
          <w:p w14:paraId="1B31346E" w14:textId="77777777" w:rsidR="00E340DA" w:rsidRDefault="00E340DA" w:rsidP="00E340DA">
            <w:pPr>
              <w:rPr>
                <w:color w:val="000000"/>
                <w:sz w:val="20"/>
                <w:szCs w:val="20"/>
              </w:rPr>
            </w:pPr>
          </w:p>
          <w:p w14:paraId="49B51C6E" w14:textId="77777777" w:rsidR="00E340DA" w:rsidRDefault="00E340DA" w:rsidP="00E340DA">
            <w:pPr>
              <w:rPr>
                <w:color w:val="000000"/>
                <w:sz w:val="20"/>
                <w:szCs w:val="20"/>
                <w:u w:val="single"/>
              </w:rPr>
            </w:pPr>
            <w:r>
              <w:rPr>
                <w:color w:val="000000"/>
                <w:sz w:val="20"/>
                <w:szCs w:val="20"/>
                <w:u w:val="single"/>
              </w:rPr>
              <w:t>External</w:t>
            </w:r>
          </w:p>
          <w:p w14:paraId="441071D7" w14:textId="77777777" w:rsidR="00E340DA" w:rsidRDefault="00E340DA" w:rsidP="00E340DA">
            <w:pPr>
              <w:numPr>
                <w:ilvl w:val="0"/>
                <w:numId w:val="24"/>
              </w:numPr>
              <w:tabs>
                <w:tab w:val="left" w:pos="360"/>
              </w:tabs>
              <w:spacing w:before="1"/>
              <w:rPr>
                <w:sz w:val="20"/>
                <w:szCs w:val="20"/>
              </w:rPr>
            </w:pPr>
            <w:r>
              <w:rPr>
                <w:color w:val="181818"/>
                <w:w w:val="105"/>
                <w:sz w:val="20"/>
                <w:szCs w:val="20"/>
              </w:rPr>
              <w:t>Clients/parents/carers and</w:t>
            </w:r>
            <w:r>
              <w:rPr>
                <w:color w:val="181818"/>
                <w:spacing w:val="-35"/>
                <w:w w:val="105"/>
                <w:sz w:val="20"/>
                <w:szCs w:val="20"/>
              </w:rPr>
              <w:t xml:space="preserve"> </w:t>
            </w:r>
            <w:r>
              <w:rPr>
                <w:color w:val="181818"/>
                <w:w w:val="105"/>
                <w:sz w:val="20"/>
                <w:szCs w:val="20"/>
              </w:rPr>
              <w:t>families</w:t>
            </w:r>
          </w:p>
          <w:p w14:paraId="45EC22B1" w14:textId="77777777" w:rsidR="00E340DA" w:rsidRDefault="00E340DA" w:rsidP="00E340DA">
            <w:pPr>
              <w:numPr>
                <w:ilvl w:val="0"/>
                <w:numId w:val="24"/>
              </w:numPr>
              <w:tabs>
                <w:tab w:val="left" w:pos="355"/>
              </w:tabs>
              <w:spacing w:before="22"/>
              <w:ind w:right="56"/>
              <w:rPr>
                <w:sz w:val="20"/>
                <w:szCs w:val="20"/>
              </w:rPr>
            </w:pPr>
            <w:r>
              <w:rPr>
                <w:color w:val="181818"/>
                <w:w w:val="105"/>
                <w:sz w:val="20"/>
                <w:szCs w:val="20"/>
              </w:rPr>
              <w:t>Other</w:t>
            </w:r>
            <w:r>
              <w:rPr>
                <w:color w:val="181818"/>
                <w:spacing w:val="-9"/>
                <w:w w:val="105"/>
                <w:sz w:val="20"/>
                <w:szCs w:val="20"/>
              </w:rPr>
              <w:t xml:space="preserve"> </w:t>
            </w:r>
            <w:r>
              <w:rPr>
                <w:color w:val="181818"/>
                <w:w w:val="105"/>
                <w:sz w:val="20"/>
                <w:szCs w:val="20"/>
              </w:rPr>
              <w:t>government</w:t>
            </w:r>
            <w:r>
              <w:rPr>
                <w:color w:val="181818"/>
                <w:spacing w:val="-2"/>
                <w:w w:val="105"/>
                <w:sz w:val="20"/>
                <w:szCs w:val="20"/>
              </w:rPr>
              <w:t xml:space="preserve"> </w:t>
            </w:r>
            <w:r>
              <w:rPr>
                <w:color w:val="181818"/>
                <w:w w:val="105"/>
                <w:sz w:val="20"/>
                <w:szCs w:val="20"/>
              </w:rPr>
              <w:t>or</w:t>
            </w:r>
            <w:r>
              <w:rPr>
                <w:color w:val="181818"/>
                <w:spacing w:val="-17"/>
                <w:w w:val="105"/>
                <w:sz w:val="20"/>
                <w:szCs w:val="20"/>
              </w:rPr>
              <w:t xml:space="preserve"> </w:t>
            </w:r>
            <w:r>
              <w:rPr>
                <w:color w:val="181818"/>
                <w:w w:val="105"/>
                <w:sz w:val="20"/>
                <w:szCs w:val="20"/>
              </w:rPr>
              <w:t>non-government</w:t>
            </w:r>
            <w:r>
              <w:rPr>
                <w:color w:val="181818"/>
                <w:spacing w:val="-20"/>
                <w:w w:val="105"/>
                <w:sz w:val="20"/>
                <w:szCs w:val="20"/>
              </w:rPr>
              <w:t xml:space="preserve"> </w:t>
            </w:r>
            <w:r>
              <w:rPr>
                <w:color w:val="181818"/>
                <w:w w:val="105"/>
                <w:sz w:val="20"/>
                <w:szCs w:val="20"/>
              </w:rPr>
              <w:t>organisations</w:t>
            </w:r>
            <w:r>
              <w:rPr>
                <w:color w:val="181818"/>
                <w:spacing w:val="12"/>
                <w:w w:val="105"/>
                <w:sz w:val="20"/>
                <w:szCs w:val="20"/>
              </w:rPr>
              <w:t xml:space="preserve"> </w:t>
            </w:r>
            <w:r>
              <w:rPr>
                <w:color w:val="181818"/>
                <w:w w:val="105"/>
                <w:sz w:val="20"/>
                <w:szCs w:val="20"/>
              </w:rPr>
              <w:t>who</w:t>
            </w:r>
            <w:r>
              <w:rPr>
                <w:color w:val="181818"/>
                <w:spacing w:val="-11"/>
                <w:w w:val="105"/>
                <w:sz w:val="20"/>
                <w:szCs w:val="20"/>
              </w:rPr>
              <w:t xml:space="preserve"> </w:t>
            </w:r>
            <w:r>
              <w:rPr>
                <w:color w:val="181818"/>
                <w:w w:val="105"/>
                <w:sz w:val="20"/>
                <w:szCs w:val="20"/>
              </w:rPr>
              <w:t>are</w:t>
            </w:r>
            <w:r>
              <w:rPr>
                <w:color w:val="181818"/>
                <w:spacing w:val="-9"/>
                <w:w w:val="105"/>
                <w:sz w:val="20"/>
                <w:szCs w:val="20"/>
              </w:rPr>
              <w:t xml:space="preserve"> </w:t>
            </w:r>
            <w:r>
              <w:rPr>
                <w:color w:val="181818"/>
                <w:w w:val="105"/>
                <w:sz w:val="20"/>
                <w:szCs w:val="20"/>
              </w:rPr>
              <w:t>relevant</w:t>
            </w:r>
            <w:r>
              <w:rPr>
                <w:color w:val="181818"/>
                <w:spacing w:val="-7"/>
                <w:w w:val="105"/>
                <w:sz w:val="20"/>
                <w:szCs w:val="20"/>
              </w:rPr>
              <w:t xml:space="preserve"> </w:t>
            </w:r>
            <w:r>
              <w:rPr>
                <w:color w:val="181818"/>
                <w:w w:val="105"/>
                <w:sz w:val="20"/>
                <w:szCs w:val="20"/>
              </w:rPr>
              <w:t>to</w:t>
            </w:r>
            <w:r>
              <w:rPr>
                <w:color w:val="181818"/>
                <w:spacing w:val="-15"/>
                <w:w w:val="105"/>
                <w:sz w:val="20"/>
                <w:szCs w:val="20"/>
              </w:rPr>
              <w:t xml:space="preserve"> </w:t>
            </w:r>
            <w:r>
              <w:rPr>
                <w:color w:val="181818"/>
                <w:w w:val="105"/>
                <w:sz w:val="20"/>
                <w:szCs w:val="20"/>
              </w:rPr>
              <w:t>the</w:t>
            </w:r>
            <w:r>
              <w:rPr>
                <w:color w:val="181818"/>
                <w:spacing w:val="-17"/>
                <w:w w:val="105"/>
                <w:sz w:val="20"/>
                <w:szCs w:val="20"/>
              </w:rPr>
              <w:t xml:space="preserve"> </w:t>
            </w:r>
            <w:r>
              <w:rPr>
                <w:color w:val="181818"/>
                <w:w w:val="105"/>
                <w:sz w:val="20"/>
                <w:szCs w:val="20"/>
              </w:rPr>
              <w:t>running</w:t>
            </w:r>
            <w:r>
              <w:rPr>
                <w:color w:val="181818"/>
                <w:spacing w:val="-5"/>
                <w:w w:val="105"/>
                <w:sz w:val="20"/>
                <w:szCs w:val="20"/>
              </w:rPr>
              <w:t xml:space="preserve"> </w:t>
            </w:r>
            <w:r>
              <w:rPr>
                <w:color w:val="181818"/>
                <w:w w:val="105"/>
                <w:sz w:val="20"/>
                <w:szCs w:val="20"/>
              </w:rPr>
              <w:t>of</w:t>
            </w:r>
            <w:r>
              <w:rPr>
                <w:color w:val="181818"/>
                <w:spacing w:val="-12"/>
                <w:w w:val="105"/>
                <w:sz w:val="20"/>
                <w:szCs w:val="20"/>
              </w:rPr>
              <w:t xml:space="preserve"> </w:t>
            </w:r>
            <w:r>
              <w:rPr>
                <w:color w:val="181818"/>
                <w:w w:val="105"/>
                <w:sz w:val="20"/>
                <w:szCs w:val="20"/>
              </w:rPr>
              <w:t>the</w:t>
            </w:r>
            <w:r>
              <w:rPr>
                <w:color w:val="181818"/>
                <w:spacing w:val="-7"/>
                <w:w w:val="105"/>
                <w:sz w:val="20"/>
                <w:szCs w:val="20"/>
              </w:rPr>
              <w:t xml:space="preserve"> </w:t>
            </w:r>
            <w:r>
              <w:rPr>
                <w:color w:val="181818"/>
                <w:w w:val="105"/>
                <w:sz w:val="20"/>
                <w:szCs w:val="20"/>
              </w:rPr>
              <w:t>service</w:t>
            </w:r>
            <w:r>
              <w:rPr>
                <w:color w:val="181818"/>
                <w:spacing w:val="-11"/>
                <w:w w:val="105"/>
                <w:sz w:val="20"/>
                <w:szCs w:val="20"/>
              </w:rPr>
              <w:t xml:space="preserve"> </w:t>
            </w:r>
            <w:r>
              <w:rPr>
                <w:color w:val="181818"/>
                <w:w w:val="105"/>
                <w:sz w:val="20"/>
                <w:szCs w:val="20"/>
              </w:rPr>
              <w:t>or</w:t>
            </w:r>
            <w:r>
              <w:rPr>
                <w:color w:val="181818"/>
                <w:w w:val="98"/>
                <w:sz w:val="20"/>
                <w:szCs w:val="20"/>
              </w:rPr>
              <w:t xml:space="preserve"> </w:t>
            </w:r>
            <w:r>
              <w:rPr>
                <w:color w:val="181818"/>
                <w:w w:val="105"/>
                <w:sz w:val="20"/>
                <w:szCs w:val="20"/>
              </w:rPr>
              <w:t>support of the client</w:t>
            </w:r>
            <w:r>
              <w:rPr>
                <w:color w:val="181818"/>
                <w:spacing w:val="-31"/>
                <w:w w:val="105"/>
                <w:sz w:val="20"/>
                <w:szCs w:val="20"/>
              </w:rPr>
              <w:t xml:space="preserve"> </w:t>
            </w:r>
            <w:r>
              <w:rPr>
                <w:color w:val="181818"/>
                <w:w w:val="105"/>
                <w:sz w:val="20"/>
                <w:szCs w:val="20"/>
              </w:rPr>
              <w:t>group</w:t>
            </w:r>
          </w:p>
          <w:p w14:paraId="0EFBB51F" w14:textId="77777777" w:rsidR="007F49BC" w:rsidRPr="00E340DA" w:rsidRDefault="00E340DA" w:rsidP="008B1924">
            <w:pPr>
              <w:pStyle w:val="BodyText2"/>
              <w:numPr>
                <w:ilvl w:val="0"/>
                <w:numId w:val="24"/>
              </w:numPr>
              <w:spacing w:after="0" w:line="240" w:lineRule="auto"/>
              <w:rPr>
                <w:sz w:val="20"/>
                <w:szCs w:val="20"/>
              </w:rPr>
            </w:pPr>
            <w:r>
              <w:rPr>
                <w:color w:val="181818"/>
                <w:sz w:val="20"/>
                <w:szCs w:val="20"/>
              </w:rPr>
              <w:t>Local community</w:t>
            </w:r>
          </w:p>
        </w:tc>
      </w:tr>
    </w:tbl>
    <w:p w14:paraId="2A549077"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23645E"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93700B9"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1E1CF3C5"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4ECE359A" w14:textId="77777777" w:rsidR="00E340DA" w:rsidRDefault="00E340DA" w:rsidP="00E340DA">
            <w:pPr>
              <w:tabs>
                <w:tab w:val="left" w:pos="1068"/>
              </w:tabs>
              <w:rPr>
                <w:sz w:val="20"/>
                <w:szCs w:val="20"/>
              </w:rPr>
            </w:pPr>
            <w:r>
              <w:rPr>
                <w:sz w:val="20"/>
                <w:szCs w:val="20"/>
              </w:rPr>
              <w:t>Major Challenges currently associated with the role include:</w:t>
            </w:r>
            <w:r>
              <w:rPr>
                <w:sz w:val="20"/>
                <w:szCs w:val="20"/>
              </w:rPr>
              <w:tab/>
            </w:r>
          </w:p>
          <w:p w14:paraId="57EB2B69" w14:textId="77777777" w:rsidR="00E340DA" w:rsidRDefault="00E340DA" w:rsidP="00E340DA">
            <w:pPr>
              <w:pStyle w:val="BodyText"/>
              <w:numPr>
                <w:ilvl w:val="0"/>
                <w:numId w:val="19"/>
              </w:numPr>
              <w:tabs>
                <w:tab w:val="left" w:pos="600"/>
              </w:tabs>
              <w:spacing w:before="149" w:line="254" w:lineRule="auto"/>
              <w:ind w:right="58"/>
              <w:jc w:val="left"/>
              <w:rPr>
                <w:b w:val="0"/>
                <w:sz w:val="20"/>
                <w:szCs w:val="20"/>
              </w:rPr>
            </w:pPr>
            <w:r>
              <w:rPr>
                <w:b w:val="0"/>
                <w:color w:val="181818"/>
                <w:w w:val="105"/>
                <w:sz w:val="20"/>
                <w:szCs w:val="20"/>
              </w:rPr>
              <w:t>Ensuring</w:t>
            </w:r>
            <w:r>
              <w:rPr>
                <w:b w:val="0"/>
                <w:color w:val="181818"/>
                <w:spacing w:val="-8"/>
                <w:w w:val="105"/>
                <w:sz w:val="20"/>
                <w:szCs w:val="20"/>
              </w:rPr>
              <w:t xml:space="preserve"> </w:t>
            </w:r>
            <w:r>
              <w:rPr>
                <w:b w:val="0"/>
                <w:color w:val="181818"/>
                <w:w w:val="105"/>
                <w:sz w:val="20"/>
                <w:szCs w:val="20"/>
              </w:rPr>
              <w:t>high</w:t>
            </w:r>
            <w:r>
              <w:rPr>
                <w:b w:val="0"/>
                <w:color w:val="181818"/>
                <w:spacing w:val="-14"/>
                <w:w w:val="105"/>
                <w:sz w:val="20"/>
                <w:szCs w:val="20"/>
              </w:rPr>
              <w:t xml:space="preserve"> </w:t>
            </w:r>
            <w:r>
              <w:rPr>
                <w:b w:val="0"/>
                <w:color w:val="181818"/>
                <w:w w:val="105"/>
                <w:sz w:val="20"/>
                <w:szCs w:val="20"/>
              </w:rPr>
              <w:t>quality</w:t>
            </w:r>
            <w:r>
              <w:rPr>
                <w:b w:val="0"/>
                <w:color w:val="181818"/>
                <w:spacing w:val="-5"/>
                <w:w w:val="105"/>
                <w:sz w:val="20"/>
                <w:szCs w:val="20"/>
              </w:rPr>
              <w:t xml:space="preserve"> </w:t>
            </w:r>
            <w:r>
              <w:rPr>
                <w:b w:val="0"/>
                <w:color w:val="181818"/>
                <w:w w:val="105"/>
                <w:sz w:val="20"/>
                <w:szCs w:val="20"/>
              </w:rPr>
              <w:t>service</w:t>
            </w:r>
            <w:r>
              <w:rPr>
                <w:b w:val="0"/>
                <w:color w:val="181818"/>
                <w:spacing w:val="-6"/>
                <w:w w:val="105"/>
                <w:sz w:val="20"/>
                <w:szCs w:val="20"/>
              </w:rPr>
              <w:t xml:space="preserve"> </w:t>
            </w:r>
            <w:r>
              <w:rPr>
                <w:b w:val="0"/>
                <w:color w:val="181818"/>
                <w:w w:val="105"/>
                <w:sz w:val="20"/>
                <w:szCs w:val="20"/>
              </w:rPr>
              <w:t>delivery following</w:t>
            </w:r>
            <w:r>
              <w:rPr>
                <w:b w:val="0"/>
                <w:color w:val="181818"/>
                <w:spacing w:val="-5"/>
                <w:w w:val="105"/>
                <w:sz w:val="20"/>
                <w:szCs w:val="20"/>
              </w:rPr>
              <w:t xml:space="preserve"> </w:t>
            </w:r>
            <w:r>
              <w:rPr>
                <w:b w:val="0"/>
                <w:color w:val="181818"/>
                <w:w w:val="105"/>
                <w:sz w:val="20"/>
                <w:szCs w:val="20"/>
              </w:rPr>
              <w:t>a</w:t>
            </w:r>
            <w:r>
              <w:rPr>
                <w:b w:val="0"/>
                <w:color w:val="181818"/>
                <w:spacing w:val="-22"/>
                <w:w w:val="105"/>
                <w:sz w:val="20"/>
                <w:szCs w:val="20"/>
              </w:rPr>
              <w:t xml:space="preserve"> </w:t>
            </w:r>
            <w:r>
              <w:rPr>
                <w:b w:val="0"/>
                <w:color w:val="181818"/>
                <w:w w:val="105"/>
                <w:sz w:val="20"/>
                <w:szCs w:val="20"/>
              </w:rPr>
              <w:t>period</w:t>
            </w:r>
            <w:r>
              <w:rPr>
                <w:b w:val="0"/>
                <w:color w:val="181818"/>
                <w:spacing w:val="-10"/>
                <w:w w:val="105"/>
                <w:sz w:val="20"/>
                <w:szCs w:val="20"/>
              </w:rPr>
              <w:t xml:space="preserve"> </w:t>
            </w:r>
            <w:r>
              <w:rPr>
                <w:b w:val="0"/>
                <w:color w:val="181818"/>
                <w:w w:val="105"/>
                <w:sz w:val="20"/>
                <w:szCs w:val="20"/>
              </w:rPr>
              <w:t>of</w:t>
            </w:r>
            <w:r>
              <w:rPr>
                <w:b w:val="0"/>
                <w:color w:val="181818"/>
                <w:spacing w:val="-12"/>
                <w:w w:val="105"/>
                <w:sz w:val="20"/>
                <w:szCs w:val="20"/>
              </w:rPr>
              <w:t xml:space="preserve"> </w:t>
            </w:r>
            <w:r>
              <w:rPr>
                <w:b w:val="0"/>
                <w:color w:val="181818"/>
                <w:w w:val="105"/>
                <w:sz w:val="20"/>
                <w:szCs w:val="20"/>
              </w:rPr>
              <w:t>change</w:t>
            </w:r>
            <w:r>
              <w:rPr>
                <w:b w:val="0"/>
                <w:color w:val="181818"/>
                <w:spacing w:val="-3"/>
                <w:w w:val="105"/>
                <w:sz w:val="20"/>
                <w:szCs w:val="20"/>
              </w:rPr>
              <w:t xml:space="preserve"> </w:t>
            </w:r>
            <w:r>
              <w:rPr>
                <w:b w:val="0"/>
                <w:color w:val="181818"/>
                <w:w w:val="105"/>
                <w:sz w:val="20"/>
                <w:szCs w:val="20"/>
              </w:rPr>
              <w:t>with</w:t>
            </w:r>
            <w:r>
              <w:rPr>
                <w:b w:val="0"/>
                <w:color w:val="181818"/>
                <w:spacing w:val="-9"/>
                <w:w w:val="105"/>
                <w:sz w:val="20"/>
                <w:szCs w:val="20"/>
              </w:rPr>
              <w:t xml:space="preserve"> </w:t>
            </w:r>
            <w:r>
              <w:rPr>
                <w:b w:val="0"/>
                <w:color w:val="181818"/>
                <w:w w:val="105"/>
                <w:sz w:val="20"/>
                <w:szCs w:val="20"/>
              </w:rPr>
              <w:t>a</w:t>
            </w:r>
            <w:r>
              <w:rPr>
                <w:b w:val="0"/>
                <w:color w:val="181818"/>
                <w:spacing w:val="-13"/>
                <w:w w:val="105"/>
                <w:sz w:val="20"/>
                <w:szCs w:val="20"/>
              </w:rPr>
              <w:t xml:space="preserve"> </w:t>
            </w:r>
            <w:r>
              <w:rPr>
                <w:b w:val="0"/>
                <w:color w:val="181818"/>
                <w:w w:val="105"/>
                <w:sz w:val="20"/>
                <w:szCs w:val="20"/>
              </w:rPr>
              <w:t>focus</w:t>
            </w:r>
            <w:r>
              <w:rPr>
                <w:b w:val="0"/>
                <w:color w:val="181818"/>
                <w:spacing w:val="-10"/>
                <w:w w:val="105"/>
                <w:sz w:val="20"/>
                <w:szCs w:val="20"/>
              </w:rPr>
              <w:t xml:space="preserve"> </w:t>
            </w:r>
            <w:r>
              <w:rPr>
                <w:b w:val="0"/>
                <w:color w:val="181818"/>
                <w:w w:val="105"/>
                <w:sz w:val="20"/>
                <w:szCs w:val="20"/>
              </w:rPr>
              <w:t>on</w:t>
            </w:r>
            <w:r>
              <w:rPr>
                <w:b w:val="0"/>
                <w:color w:val="181818"/>
                <w:spacing w:val="-12"/>
                <w:w w:val="105"/>
                <w:sz w:val="20"/>
                <w:szCs w:val="20"/>
              </w:rPr>
              <w:t xml:space="preserve"> </w:t>
            </w:r>
            <w:r>
              <w:rPr>
                <w:b w:val="0"/>
                <w:color w:val="181818"/>
                <w:w w:val="105"/>
                <w:sz w:val="20"/>
                <w:szCs w:val="20"/>
              </w:rPr>
              <w:t>continuous</w:t>
            </w:r>
            <w:r>
              <w:rPr>
                <w:b w:val="0"/>
                <w:color w:val="181818"/>
                <w:w w:val="101"/>
                <w:sz w:val="20"/>
                <w:szCs w:val="20"/>
              </w:rPr>
              <w:t xml:space="preserve"> </w:t>
            </w:r>
            <w:r>
              <w:rPr>
                <w:b w:val="0"/>
                <w:color w:val="181818"/>
                <w:w w:val="105"/>
                <w:sz w:val="20"/>
                <w:szCs w:val="20"/>
              </w:rPr>
              <w:t>improvement</w:t>
            </w:r>
          </w:p>
          <w:p w14:paraId="73ED4C82" w14:textId="77777777" w:rsidR="00E340DA" w:rsidRDefault="00E340DA" w:rsidP="00E340DA">
            <w:pPr>
              <w:pStyle w:val="BodyText"/>
              <w:numPr>
                <w:ilvl w:val="0"/>
                <w:numId w:val="19"/>
              </w:numPr>
              <w:tabs>
                <w:tab w:val="left" w:pos="596"/>
              </w:tabs>
              <w:spacing w:before="5" w:line="242" w:lineRule="auto"/>
              <w:ind w:right="58"/>
              <w:jc w:val="left"/>
              <w:rPr>
                <w:b w:val="0"/>
                <w:sz w:val="20"/>
                <w:szCs w:val="20"/>
              </w:rPr>
            </w:pPr>
            <w:r>
              <w:rPr>
                <w:b w:val="0"/>
                <w:color w:val="181818"/>
                <w:w w:val="105"/>
                <w:sz w:val="20"/>
                <w:szCs w:val="20"/>
              </w:rPr>
              <w:t>The personal resilience and attitude to provide clinical leadership in the area of child and</w:t>
            </w:r>
            <w:r>
              <w:rPr>
                <w:b w:val="0"/>
                <w:color w:val="181818"/>
                <w:spacing w:val="10"/>
                <w:w w:val="105"/>
                <w:sz w:val="20"/>
                <w:szCs w:val="20"/>
              </w:rPr>
              <w:t xml:space="preserve"> </w:t>
            </w:r>
            <w:r>
              <w:rPr>
                <w:b w:val="0"/>
                <w:color w:val="181818"/>
                <w:w w:val="105"/>
                <w:sz w:val="20"/>
                <w:szCs w:val="20"/>
              </w:rPr>
              <w:t>adolescent</w:t>
            </w:r>
            <w:r>
              <w:rPr>
                <w:b w:val="0"/>
                <w:color w:val="181818"/>
                <w:w w:val="95"/>
                <w:sz w:val="20"/>
                <w:szCs w:val="20"/>
              </w:rPr>
              <w:t xml:space="preserve"> </w:t>
            </w:r>
            <w:r>
              <w:rPr>
                <w:b w:val="0"/>
                <w:color w:val="181818"/>
                <w:w w:val="105"/>
                <w:sz w:val="20"/>
                <w:szCs w:val="20"/>
              </w:rPr>
              <w:t>mental</w:t>
            </w:r>
            <w:r>
              <w:rPr>
                <w:b w:val="0"/>
                <w:color w:val="181818"/>
                <w:spacing w:val="-9"/>
                <w:w w:val="105"/>
                <w:sz w:val="20"/>
                <w:szCs w:val="20"/>
              </w:rPr>
              <w:t xml:space="preserve"> </w:t>
            </w:r>
            <w:r>
              <w:rPr>
                <w:b w:val="0"/>
                <w:color w:val="181818"/>
                <w:w w:val="105"/>
                <w:sz w:val="20"/>
                <w:szCs w:val="20"/>
              </w:rPr>
              <w:t>health</w:t>
            </w:r>
            <w:r>
              <w:rPr>
                <w:b w:val="0"/>
                <w:color w:val="181818"/>
                <w:spacing w:val="-12"/>
                <w:w w:val="105"/>
                <w:sz w:val="20"/>
                <w:szCs w:val="20"/>
              </w:rPr>
              <w:t xml:space="preserve"> </w:t>
            </w:r>
            <w:r>
              <w:rPr>
                <w:b w:val="0"/>
                <w:color w:val="181818"/>
                <w:w w:val="105"/>
                <w:sz w:val="20"/>
                <w:szCs w:val="20"/>
              </w:rPr>
              <w:t>and</w:t>
            </w:r>
            <w:r>
              <w:rPr>
                <w:b w:val="0"/>
                <w:color w:val="181818"/>
                <w:spacing w:val="-15"/>
                <w:w w:val="105"/>
                <w:sz w:val="20"/>
                <w:szCs w:val="20"/>
              </w:rPr>
              <w:t xml:space="preserve"> </w:t>
            </w:r>
            <w:r>
              <w:rPr>
                <w:b w:val="0"/>
                <w:color w:val="181818"/>
                <w:w w:val="105"/>
                <w:sz w:val="20"/>
                <w:szCs w:val="20"/>
              </w:rPr>
              <w:t>ensure</w:t>
            </w:r>
            <w:r>
              <w:rPr>
                <w:b w:val="0"/>
                <w:color w:val="181818"/>
                <w:spacing w:val="-9"/>
                <w:w w:val="105"/>
                <w:sz w:val="20"/>
                <w:szCs w:val="20"/>
              </w:rPr>
              <w:t xml:space="preserve"> </w:t>
            </w:r>
            <w:r>
              <w:rPr>
                <w:b w:val="0"/>
                <w:color w:val="181818"/>
                <w:w w:val="105"/>
                <w:sz w:val="20"/>
                <w:szCs w:val="20"/>
              </w:rPr>
              <w:t>that</w:t>
            </w:r>
            <w:r>
              <w:rPr>
                <w:b w:val="0"/>
                <w:color w:val="181818"/>
                <w:spacing w:val="-14"/>
                <w:w w:val="105"/>
                <w:sz w:val="20"/>
                <w:szCs w:val="20"/>
              </w:rPr>
              <w:t xml:space="preserve"> </w:t>
            </w:r>
            <w:r>
              <w:rPr>
                <w:b w:val="0"/>
                <w:color w:val="181818"/>
                <w:w w:val="105"/>
                <w:sz w:val="20"/>
                <w:szCs w:val="20"/>
              </w:rPr>
              <w:t>both</w:t>
            </w:r>
            <w:r>
              <w:rPr>
                <w:b w:val="0"/>
                <w:color w:val="181818"/>
                <w:spacing w:val="-13"/>
                <w:w w:val="105"/>
                <w:sz w:val="20"/>
                <w:szCs w:val="20"/>
              </w:rPr>
              <w:t xml:space="preserve"> </w:t>
            </w:r>
            <w:r>
              <w:rPr>
                <w:b w:val="0"/>
                <w:color w:val="181818"/>
                <w:w w:val="105"/>
                <w:sz w:val="20"/>
                <w:szCs w:val="20"/>
              </w:rPr>
              <w:t>staff</w:t>
            </w:r>
            <w:r>
              <w:rPr>
                <w:b w:val="0"/>
                <w:color w:val="181818"/>
                <w:spacing w:val="-4"/>
                <w:w w:val="105"/>
                <w:sz w:val="20"/>
                <w:szCs w:val="20"/>
              </w:rPr>
              <w:t xml:space="preserve"> </w:t>
            </w:r>
            <w:r>
              <w:rPr>
                <w:b w:val="0"/>
                <w:color w:val="181818"/>
                <w:w w:val="105"/>
                <w:sz w:val="20"/>
                <w:szCs w:val="20"/>
              </w:rPr>
              <w:t>wellbeing</w:t>
            </w:r>
            <w:r>
              <w:rPr>
                <w:b w:val="0"/>
                <w:color w:val="181818"/>
                <w:spacing w:val="-1"/>
                <w:w w:val="105"/>
                <w:sz w:val="20"/>
                <w:szCs w:val="20"/>
              </w:rPr>
              <w:t xml:space="preserve"> </w:t>
            </w:r>
            <w:r>
              <w:rPr>
                <w:b w:val="0"/>
                <w:color w:val="181818"/>
                <w:w w:val="105"/>
                <w:sz w:val="20"/>
                <w:szCs w:val="20"/>
              </w:rPr>
              <w:t>and</w:t>
            </w:r>
            <w:r>
              <w:rPr>
                <w:b w:val="0"/>
                <w:color w:val="181818"/>
                <w:spacing w:val="-14"/>
                <w:w w:val="105"/>
                <w:sz w:val="20"/>
                <w:szCs w:val="20"/>
              </w:rPr>
              <w:t xml:space="preserve"> </w:t>
            </w:r>
            <w:r>
              <w:rPr>
                <w:b w:val="0"/>
                <w:color w:val="181818"/>
                <w:w w:val="105"/>
                <w:sz w:val="20"/>
                <w:szCs w:val="20"/>
              </w:rPr>
              <w:t>clinical practice</w:t>
            </w:r>
            <w:r>
              <w:rPr>
                <w:b w:val="0"/>
                <w:color w:val="181818"/>
                <w:spacing w:val="-4"/>
                <w:w w:val="105"/>
                <w:sz w:val="20"/>
                <w:szCs w:val="20"/>
              </w:rPr>
              <w:t xml:space="preserve"> </w:t>
            </w:r>
            <w:r>
              <w:rPr>
                <w:b w:val="0"/>
                <w:color w:val="181818"/>
                <w:w w:val="105"/>
                <w:sz w:val="20"/>
                <w:szCs w:val="20"/>
              </w:rPr>
              <w:t>quality</w:t>
            </w:r>
            <w:r>
              <w:rPr>
                <w:b w:val="0"/>
                <w:color w:val="181818"/>
                <w:spacing w:val="-2"/>
                <w:w w:val="105"/>
                <w:sz w:val="20"/>
                <w:szCs w:val="20"/>
              </w:rPr>
              <w:t xml:space="preserve"> </w:t>
            </w:r>
            <w:r>
              <w:rPr>
                <w:b w:val="0"/>
                <w:color w:val="181818"/>
                <w:w w:val="105"/>
                <w:sz w:val="20"/>
                <w:szCs w:val="20"/>
              </w:rPr>
              <w:t>is</w:t>
            </w:r>
            <w:r>
              <w:rPr>
                <w:b w:val="0"/>
                <w:color w:val="181818"/>
                <w:spacing w:val="-14"/>
                <w:w w:val="105"/>
                <w:sz w:val="20"/>
                <w:szCs w:val="20"/>
              </w:rPr>
              <w:t xml:space="preserve"> </w:t>
            </w:r>
            <w:r>
              <w:rPr>
                <w:b w:val="0"/>
                <w:color w:val="181818"/>
                <w:w w:val="105"/>
                <w:sz w:val="20"/>
                <w:szCs w:val="20"/>
              </w:rPr>
              <w:t>supported</w:t>
            </w:r>
          </w:p>
          <w:p w14:paraId="719D109C" w14:textId="77777777" w:rsidR="00E340DA" w:rsidRDefault="00E340DA" w:rsidP="00E340DA">
            <w:pPr>
              <w:pStyle w:val="BodyText"/>
              <w:numPr>
                <w:ilvl w:val="0"/>
                <w:numId w:val="19"/>
              </w:numPr>
              <w:tabs>
                <w:tab w:val="left" w:pos="596"/>
              </w:tabs>
              <w:spacing w:before="20"/>
              <w:ind w:right="58"/>
              <w:jc w:val="left"/>
              <w:rPr>
                <w:b w:val="0"/>
                <w:sz w:val="20"/>
                <w:szCs w:val="20"/>
              </w:rPr>
            </w:pPr>
            <w:r>
              <w:rPr>
                <w:b w:val="0"/>
                <w:color w:val="181818"/>
                <w:w w:val="105"/>
                <w:sz w:val="20"/>
                <w:szCs w:val="20"/>
              </w:rPr>
              <w:t>Addressing</w:t>
            </w:r>
            <w:r>
              <w:rPr>
                <w:b w:val="0"/>
                <w:color w:val="181818"/>
                <w:spacing w:val="-10"/>
                <w:w w:val="105"/>
                <w:sz w:val="20"/>
                <w:szCs w:val="20"/>
              </w:rPr>
              <w:t xml:space="preserve"> </w:t>
            </w:r>
            <w:r>
              <w:rPr>
                <w:b w:val="0"/>
                <w:color w:val="181818"/>
                <w:w w:val="105"/>
                <w:sz w:val="20"/>
                <w:szCs w:val="20"/>
              </w:rPr>
              <w:t>inconsistencies</w:t>
            </w:r>
            <w:r>
              <w:rPr>
                <w:b w:val="0"/>
                <w:color w:val="181818"/>
                <w:spacing w:val="-23"/>
                <w:w w:val="105"/>
                <w:sz w:val="20"/>
                <w:szCs w:val="20"/>
              </w:rPr>
              <w:t xml:space="preserve"> </w:t>
            </w:r>
            <w:r>
              <w:rPr>
                <w:b w:val="0"/>
                <w:color w:val="181818"/>
                <w:w w:val="105"/>
                <w:sz w:val="20"/>
                <w:szCs w:val="20"/>
              </w:rPr>
              <w:t>between</w:t>
            </w:r>
            <w:r>
              <w:rPr>
                <w:b w:val="0"/>
                <w:color w:val="181818"/>
                <w:spacing w:val="-9"/>
                <w:w w:val="105"/>
                <w:sz w:val="20"/>
                <w:szCs w:val="20"/>
              </w:rPr>
              <w:t xml:space="preserve"> </w:t>
            </w:r>
            <w:r>
              <w:rPr>
                <w:b w:val="0"/>
                <w:color w:val="181818"/>
                <w:w w:val="105"/>
                <w:sz w:val="20"/>
                <w:szCs w:val="20"/>
              </w:rPr>
              <w:t>practice</w:t>
            </w:r>
            <w:r>
              <w:rPr>
                <w:b w:val="0"/>
                <w:color w:val="181818"/>
                <w:spacing w:val="-15"/>
                <w:w w:val="105"/>
                <w:sz w:val="20"/>
                <w:szCs w:val="20"/>
              </w:rPr>
              <w:t xml:space="preserve"> </w:t>
            </w:r>
            <w:r>
              <w:rPr>
                <w:b w:val="0"/>
                <w:color w:val="181818"/>
                <w:w w:val="105"/>
                <w:sz w:val="20"/>
                <w:szCs w:val="20"/>
              </w:rPr>
              <w:t>and</w:t>
            </w:r>
            <w:r>
              <w:rPr>
                <w:b w:val="0"/>
                <w:color w:val="181818"/>
                <w:spacing w:val="-19"/>
                <w:w w:val="105"/>
                <w:sz w:val="20"/>
                <w:szCs w:val="20"/>
              </w:rPr>
              <w:t xml:space="preserve"> </w:t>
            </w:r>
            <w:r>
              <w:rPr>
                <w:b w:val="0"/>
                <w:color w:val="181818"/>
                <w:w w:val="105"/>
                <w:sz w:val="20"/>
                <w:szCs w:val="20"/>
              </w:rPr>
              <w:t>policy</w:t>
            </w:r>
          </w:p>
          <w:p w14:paraId="31931467" w14:textId="77777777" w:rsidR="00E340DA" w:rsidRDefault="00E340DA" w:rsidP="00E340DA">
            <w:pPr>
              <w:pStyle w:val="BodyText"/>
              <w:numPr>
                <w:ilvl w:val="0"/>
                <w:numId w:val="19"/>
              </w:numPr>
              <w:tabs>
                <w:tab w:val="left" w:pos="596"/>
              </w:tabs>
              <w:spacing w:before="16" w:line="244" w:lineRule="auto"/>
              <w:ind w:right="58"/>
              <w:jc w:val="left"/>
              <w:rPr>
                <w:b w:val="0"/>
                <w:sz w:val="20"/>
                <w:szCs w:val="20"/>
              </w:rPr>
            </w:pPr>
            <w:r>
              <w:rPr>
                <w:b w:val="0"/>
                <w:color w:val="181818"/>
                <w:w w:val="105"/>
                <w:sz w:val="20"/>
                <w:szCs w:val="20"/>
              </w:rPr>
              <w:t>Keeping up to date with professional standards of practice, research</w:t>
            </w:r>
            <w:r>
              <w:rPr>
                <w:b w:val="0"/>
                <w:color w:val="343434"/>
                <w:w w:val="105"/>
                <w:sz w:val="20"/>
                <w:szCs w:val="20"/>
              </w:rPr>
              <w:t xml:space="preserve">, </w:t>
            </w:r>
            <w:r>
              <w:rPr>
                <w:b w:val="0"/>
                <w:color w:val="181818"/>
                <w:w w:val="105"/>
                <w:sz w:val="20"/>
                <w:szCs w:val="20"/>
              </w:rPr>
              <w:t>implementing and</w:t>
            </w:r>
            <w:r>
              <w:rPr>
                <w:b w:val="0"/>
                <w:color w:val="181818"/>
                <w:spacing w:val="21"/>
                <w:w w:val="105"/>
                <w:sz w:val="20"/>
                <w:szCs w:val="20"/>
              </w:rPr>
              <w:t xml:space="preserve"> </w:t>
            </w:r>
            <w:r>
              <w:rPr>
                <w:b w:val="0"/>
                <w:color w:val="181818"/>
                <w:w w:val="105"/>
                <w:sz w:val="20"/>
                <w:szCs w:val="20"/>
              </w:rPr>
              <w:t>monitoring</w:t>
            </w:r>
            <w:r>
              <w:rPr>
                <w:b w:val="0"/>
                <w:color w:val="181818"/>
                <w:w w:val="94"/>
                <w:sz w:val="20"/>
                <w:szCs w:val="20"/>
              </w:rPr>
              <w:t xml:space="preserve"> </w:t>
            </w:r>
            <w:r>
              <w:rPr>
                <w:b w:val="0"/>
                <w:color w:val="181818"/>
                <w:w w:val="105"/>
                <w:sz w:val="20"/>
                <w:szCs w:val="20"/>
              </w:rPr>
              <w:t>evidence</w:t>
            </w:r>
            <w:r>
              <w:rPr>
                <w:b w:val="0"/>
                <w:color w:val="181818"/>
                <w:spacing w:val="-11"/>
                <w:w w:val="105"/>
                <w:sz w:val="20"/>
                <w:szCs w:val="20"/>
              </w:rPr>
              <w:t>-based</w:t>
            </w:r>
            <w:r>
              <w:rPr>
                <w:b w:val="0"/>
                <w:color w:val="181818"/>
                <w:spacing w:val="-17"/>
                <w:w w:val="105"/>
                <w:sz w:val="20"/>
                <w:szCs w:val="20"/>
              </w:rPr>
              <w:t xml:space="preserve"> </w:t>
            </w:r>
            <w:r>
              <w:rPr>
                <w:b w:val="0"/>
                <w:color w:val="181818"/>
                <w:w w:val="105"/>
                <w:sz w:val="20"/>
                <w:szCs w:val="20"/>
              </w:rPr>
              <w:t>practice</w:t>
            </w:r>
            <w:r>
              <w:rPr>
                <w:b w:val="0"/>
                <w:color w:val="181818"/>
                <w:spacing w:val="-14"/>
                <w:w w:val="105"/>
                <w:sz w:val="20"/>
                <w:szCs w:val="20"/>
              </w:rPr>
              <w:t xml:space="preserve"> </w:t>
            </w:r>
            <w:r>
              <w:rPr>
                <w:b w:val="0"/>
                <w:color w:val="181818"/>
                <w:w w:val="105"/>
                <w:sz w:val="20"/>
                <w:szCs w:val="20"/>
              </w:rPr>
              <w:t>and</w:t>
            </w:r>
            <w:r>
              <w:rPr>
                <w:b w:val="0"/>
                <w:color w:val="181818"/>
                <w:spacing w:val="-19"/>
                <w:w w:val="105"/>
                <w:sz w:val="20"/>
                <w:szCs w:val="20"/>
              </w:rPr>
              <w:t xml:space="preserve"> </w:t>
            </w:r>
            <w:r>
              <w:rPr>
                <w:b w:val="0"/>
                <w:color w:val="181818"/>
                <w:w w:val="105"/>
                <w:sz w:val="20"/>
                <w:szCs w:val="20"/>
              </w:rPr>
              <w:t>quality</w:t>
            </w:r>
            <w:r>
              <w:rPr>
                <w:b w:val="0"/>
                <w:color w:val="181818"/>
                <w:spacing w:val="-9"/>
                <w:w w:val="105"/>
                <w:sz w:val="20"/>
                <w:szCs w:val="20"/>
              </w:rPr>
              <w:t xml:space="preserve"> </w:t>
            </w:r>
            <w:r>
              <w:rPr>
                <w:b w:val="0"/>
                <w:color w:val="181818"/>
                <w:w w:val="105"/>
                <w:sz w:val="20"/>
                <w:szCs w:val="20"/>
              </w:rPr>
              <w:t>management</w:t>
            </w:r>
            <w:r>
              <w:rPr>
                <w:b w:val="0"/>
                <w:color w:val="181818"/>
                <w:spacing w:val="-1"/>
                <w:w w:val="105"/>
                <w:sz w:val="20"/>
                <w:szCs w:val="20"/>
              </w:rPr>
              <w:t xml:space="preserve"> </w:t>
            </w:r>
            <w:r>
              <w:rPr>
                <w:b w:val="0"/>
                <w:color w:val="181818"/>
                <w:w w:val="105"/>
                <w:sz w:val="20"/>
                <w:szCs w:val="20"/>
              </w:rPr>
              <w:t>initiatives</w:t>
            </w:r>
            <w:r>
              <w:rPr>
                <w:b w:val="0"/>
                <w:color w:val="181818"/>
                <w:spacing w:val="-8"/>
                <w:w w:val="105"/>
                <w:sz w:val="20"/>
                <w:szCs w:val="20"/>
              </w:rPr>
              <w:t xml:space="preserve"> </w:t>
            </w:r>
            <w:r>
              <w:rPr>
                <w:b w:val="0"/>
                <w:color w:val="181818"/>
                <w:w w:val="105"/>
                <w:sz w:val="20"/>
                <w:szCs w:val="20"/>
              </w:rPr>
              <w:t>consistent</w:t>
            </w:r>
            <w:r>
              <w:rPr>
                <w:b w:val="0"/>
                <w:color w:val="181818"/>
                <w:spacing w:val="-7"/>
                <w:w w:val="105"/>
                <w:sz w:val="20"/>
                <w:szCs w:val="20"/>
              </w:rPr>
              <w:t xml:space="preserve"> </w:t>
            </w:r>
            <w:r>
              <w:rPr>
                <w:b w:val="0"/>
                <w:color w:val="181818"/>
                <w:w w:val="105"/>
                <w:sz w:val="20"/>
                <w:szCs w:val="20"/>
              </w:rPr>
              <w:t>with</w:t>
            </w:r>
            <w:r>
              <w:rPr>
                <w:b w:val="0"/>
                <w:color w:val="181818"/>
                <w:spacing w:val="-12"/>
                <w:w w:val="105"/>
                <w:sz w:val="20"/>
                <w:szCs w:val="20"/>
              </w:rPr>
              <w:t xml:space="preserve"> </w:t>
            </w:r>
            <w:r>
              <w:rPr>
                <w:b w:val="0"/>
                <w:color w:val="181818"/>
                <w:w w:val="105"/>
                <w:sz w:val="20"/>
                <w:szCs w:val="20"/>
              </w:rPr>
              <w:t>organisational</w:t>
            </w:r>
            <w:r>
              <w:rPr>
                <w:b w:val="0"/>
                <w:color w:val="181818"/>
                <w:spacing w:val="-19"/>
                <w:w w:val="105"/>
                <w:sz w:val="20"/>
                <w:szCs w:val="20"/>
              </w:rPr>
              <w:t xml:space="preserve"> </w:t>
            </w:r>
            <w:r>
              <w:rPr>
                <w:b w:val="0"/>
                <w:color w:val="181818"/>
                <w:w w:val="105"/>
                <w:sz w:val="20"/>
                <w:szCs w:val="20"/>
              </w:rPr>
              <w:t>policies</w:t>
            </w:r>
          </w:p>
          <w:p w14:paraId="72828443" w14:textId="77777777" w:rsidR="00E340DA" w:rsidRDefault="00E340DA" w:rsidP="00E340DA">
            <w:pPr>
              <w:pStyle w:val="BodyText"/>
              <w:numPr>
                <w:ilvl w:val="0"/>
                <w:numId w:val="19"/>
              </w:numPr>
              <w:tabs>
                <w:tab w:val="left" w:pos="592"/>
              </w:tabs>
              <w:spacing w:before="18" w:line="252" w:lineRule="auto"/>
              <w:ind w:right="58"/>
              <w:jc w:val="left"/>
              <w:rPr>
                <w:b w:val="0"/>
                <w:sz w:val="20"/>
                <w:szCs w:val="20"/>
              </w:rPr>
            </w:pPr>
            <w:r>
              <w:rPr>
                <w:b w:val="0"/>
                <w:color w:val="181818"/>
                <w:w w:val="105"/>
                <w:sz w:val="20"/>
                <w:szCs w:val="20"/>
              </w:rPr>
              <w:t>Keeping professionally up to date with, own area of allied health practice</w:t>
            </w:r>
            <w:r>
              <w:rPr>
                <w:b w:val="0"/>
                <w:color w:val="343434"/>
                <w:w w:val="105"/>
                <w:sz w:val="20"/>
                <w:szCs w:val="20"/>
              </w:rPr>
              <w:t xml:space="preserve">, </w:t>
            </w:r>
            <w:r>
              <w:rPr>
                <w:b w:val="0"/>
                <w:color w:val="181818"/>
                <w:w w:val="105"/>
                <w:sz w:val="20"/>
                <w:szCs w:val="20"/>
              </w:rPr>
              <w:t>child and</w:t>
            </w:r>
            <w:r>
              <w:rPr>
                <w:b w:val="0"/>
                <w:color w:val="181818"/>
                <w:spacing w:val="13"/>
                <w:w w:val="105"/>
                <w:sz w:val="20"/>
                <w:szCs w:val="20"/>
              </w:rPr>
              <w:t xml:space="preserve"> </w:t>
            </w:r>
            <w:r>
              <w:rPr>
                <w:b w:val="0"/>
                <w:color w:val="181818"/>
                <w:w w:val="105"/>
                <w:sz w:val="20"/>
                <w:szCs w:val="20"/>
              </w:rPr>
              <w:t>adolescent</w:t>
            </w:r>
            <w:r>
              <w:rPr>
                <w:b w:val="0"/>
                <w:color w:val="181818"/>
                <w:spacing w:val="7"/>
                <w:w w:val="105"/>
                <w:sz w:val="20"/>
                <w:szCs w:val="20"/>
              </w:rPr>
              <w:t xml:space="preserve"> </w:t>
            </w:r>
            <w:r>
              <w:rPr>
                <w:b w:val="0"/>
                <w:color w:val="181818"/>
                <w:w w:val="105"/>
                <w:sz w:val="20"/>
                <w:szCs w:val="20"/>
              </w:rPr>
              <w:t>mental</w:t>
            </w:r>
            <w:r>
              <w:rPr>
                <w:b w:val="0"/>
                <w:color w:val="181818"/>
                <w:w w:val="91"/>
                <w:sz w:val="20"/>
                <w:szCs w:val="20"/>
              </w:rPr>
              <w:t xml:space="preserve"> </w:t>
            </w:r>
            <w:r>
              <w:rPr>
                <w:b w:val="0"/>
                <w:color w:val="181818"/>
                <w:w w:val="105"/>
                <w:sz w:val="20"/>
                <w:szCs w:val="20"/>
              </w:rPr>
              <w:t>health,</w:t>
            </w:r>
            <w:r>
              <w:rPr>
                <w:b w:val="0"/>
                <w:color w:val="181818"/>
                <w:spacing w:val="-19"/>
                <w:w w:val="105"/>
                <w:sz w:val="20"/>
                <w:szCs w:val="20"/>
              </w:rPr>
              <w:t xml:space="preserve"> </w:t>
            </w:r>
            <w:r>
              <w:rPr>
                <w:b w:val="0"/>
                <w:color w:val="181818"/>
                <w:w w:val="105"/>
                <w:sz w:val="20"/>
                <w:szCs w:val="20"/>
              </w:rPr>
              <w:t>and</w:t>
            </w:r>
            <w:r>
              <w:rPr>
                <w:b w:val="0"/>
                <w:color w:val="181818"/>
                <w:spacing w:val="-19"/>
                <w:w w:val="105"/>
                <w:sz w:val="20"/>
                <w:szCs w:val="20"/>
              </w:rPr>
              <w:t xml:space="preserve"> </w:t>
            </w:r>
            <w:r>
              <w:rPr>
                <w:b w:val="0"/>
                <w:color w:val="181818"/>
                <w:w w:val="105"/>
                <w:sz w:val="20"/>
                <w:szCs w:val="20"/>
              </w:rPr>
              <w:t>technological</w:t>
            </w:r>
            <w:r>
              <w:rPr>
                <w:b w:val="0"/>
                <w:color w:val="181818"/>
                <w:spacing w:val="-12"/>
                <w:w w:val="105"/>
                <w:sz w:val="20"/>
                <w:szCs w:val="20"/>
              </w:rPr>
              <w:t xml:space="preserve"> </w:t>
            </w:r>
            <w:r>
              <w:rPr>
                <w:b w:val="0"/>
                <w:color w:val="181818"/>
                <w:w w:val="105"/>
                <w:sz w:val="20"/>
                <w:szCs w:val="20"/>
              </w:rPr>
              <w:t>advances</w:t>
            </w:r>
          </w:p>
          <w:p w14:paraId="1418FE2C" w14:textId="77777777" w:rsidR="00E340DA" w:rsidRDefault="00E340DA" w:rsidP="00E340DA">
            <w:pPr>
              <w:pStyle w:val="BodyText"/>
              <w:numPr>
                <w:ilvl w:val="0"/>
                <w:numId w:val="19"/>
              </w:numPr>
              <w:tabs>
                <w:tab w:val="left" w:pos="586"/>
              </w:tabs>
              <w:spacing w:before="1"/>
              <w:ind w:right="58"/>
              <w:jc w:val="left"/>
              <w:rPr>
                <w:b w:val="0"/>
                <w:color w:val="181818"/>
                <w:sz w:val="20"/>
                <w:szCs w:val="20"/>
              </w:rPr>
            </w:pPr>
            <w:r>
              <w:rPr>
                <w:b w:val="0"/>
                <w:color w:val="181818"/>
                <w:sz w:val="20"/>
                <w:szCs w:val="20"/>
              </w:rPr>
              <w:t>Dealing appropriately and sensitively with children, youth, women and their families where</w:t>
            </w:r>
            <w:r>
              <w:rPr>
                <w:b w:val="0"/>
                <w:color w:val="181818"/>
                <w:spacing w:val="20"/>
                <w:sz w:val="20"/>
                <w:szCs w:val="20"/>
              </w:rPr>
              <w:t xml:space="preserve"> </w:t>
            </w:r>
            <w:r>
              <w:rPr>
                <w:b w:val="0"/>
                <w:color w:val="181818"/>
                <w:sz w:val="20"/>
                <w:szCs w:val="20"/>
              </w:rPr>
              <w:t>there</w:t>
            </w:r>
            <w:r>
              <w:rPr>
                <w:b w:val="0"/>
                <w:color w:val="181818"/>
                <w:spacing w:val="32"/>
                <w:sz w:val="20"/>
                <w:szCs w:val="20"/>
              </w:rPr>
              <w:t xml:space="preserve"> </w:t>
            </w:r>
            <w:r>
              <w:rPr>
                <w:b w:val="0"/>
                <w:color w:val="181818"/>
                <w:sz w:val="20"/>
                <w:szCs w:val="20"/>
              </w:rPr>
              <w:t>are</w:t>
            </w:r>
            <w:r>
              <w:rPr>
                <w:b w:val="0"/>
                <w:color w:val="181818"/>
                <w:w w:val="90"/>
                <w:sz w:val="20"/>
                <w:szCs w:val="20"/>
              </w:rPr>
              <w:t xml:space="preserve"> </w:t>
            </w:r>
            <w:r>
              <w:rPr>
                <w:b w:val="0"/>
                <w:color w:val="181818"/>
                <w:sz w:val="20"/>
                <w:szCs w:val="20"/>
              </w:rPr>
              <w:t>multiple complexities</w:t>
            </w:r>
            <w:r>
              <w:rPr>
                <w:b w:val="0"/>
                <w:color w:val="181818"/>
                <w:spacing w:val="-4"/>
                <w:sz w:val="20"/>
                <w:szCs w:val="20"/>
              </w:rPr>
              <w:t xml:space="preserve">, </w:t>
            </w:r>
            <w:r>
              <w:rPr>
                <w:b w:val="0"/>
                <w:color w:val="181818"/>
                <w:sz w:val="20"/>
                <w:szCs w:val="20"/>
              </w:rPr>
              <w:t>diverse cultural backgrounds and expectations</w:t>
            </w:r>
          </w:p>
          <w:p w14:paraId="1DDB8CF8" w14:textId="77777777" w:rsidR="00E340DA" w:rsidRDefault="00E340DA" w:rsidP="00E340DA">
            <w:pPr>
              <w:pStyle w:val="BodyText"/>
              <w:numPr>
                <w:ilvl w:val="0"/>
                <w:numId w:val="19"/>
              </w:numPr>
              <w:tabs>
                <w:tab w:val="left" w:pos="586"/>
              </w:tabs>
              <w:spacing w:before="1"/>
              <w:ind w:right="58"/>
              <w:jc w:val="left"/>
              <w:rPr>
                <w:b w:val="0"/>
                <w:sz w:val="20"/>
                <w:szCs w:val="20"/>
              </w:rPr>
            </w:pPr>
            <w:r>
              <w:rPr>
                <w:b w:val="0"/>
                <w:color w:val="343434"/>
                <w:sz w:val="20"/>
                <w:szCs w:val="20"/>
              </w:rPr>
              <w:t>Providing high quality mental health service for children, adolescents and their families that are culturally sensitive and safe, flexible and meets the needs of diverse populations</w:t>
            </w:r>
          </w:p>
          <w:p w14:paraId="0ABBB54D" w14:textId="77777777" w:rsidR="00E340DA" w:rsidRDefault="00E340DA" w:rsidP="00E340DA">
            <w:pPr>
              <w:pStyle w:val="BodyText"/>
              <w:numPr>
                <w:ilvl w:val="0"/>
                <w:numId w:val="19"/>
              </w:numPr>
              <w:tabs>
                <w:tab w:val="left" w:pos="584"/>
              </w:tabs>
              <w:spacing w:before="31"/>
              <w:ind w:right="58"/>
              <w:jc w:val="left"/>
              <w:rPr>
                <w:b w:val="0"/>
                <w:sz w:val="20"/>
                <w:szCs w:val="20"/>
              </w:rPr>
            </w:pPr>
            <w:r>
              <w:rPr>
                <w:b w:val="0"/>
                <w:color w:val="181818"/>
                <w:w w:val="105"/>
                <w:sz w:val="20"/>
                <w:szCs w:val="20"/>
              </w:rPr>
              <w:t>Working</w:t>
            </w:r>
            <w:r>
              <w:rPr>
                <w:b w:val="0"/>
                <w:color w:val="181818"/>
                <w:spacing w:val="-16"/>
                <w:w w:val="105"/>
                <w:sz w:val="20"/>
                <w:szCs w:val="20"/>
              </w:rPr>
              <w:t xml:space="preserve"> </w:t>
            </w:r>
            <w:r>
              <w:rPr>
                <w:b w:val="0"/>
                <w:color w:val="181818"/>
                <w:w w:val="105"/>
                <w:sz w:val="20"/>
                <w:szCs w:val="20"/>
              </w:rPr>
              <w:t>in</w:t>
            </w:r>
            <w:r>
              <w:rPr>
                <w:b w:val="0"/>
                <w:color w:val="181818"/>
                <w:spacing w:val="-19"/>
                <w:w w:val="105"/>
                <w:sz w:val="20"/>
                <w:szCs w:val="20"/>
              </w:rPr>
              <w:t xml:space="preserve"> </w:t>
            </w:r>
            <w:r>
              <w:rPr>
                <w:b w:val="0"/>
                <w:color w:val="181818"/>
                <w:w w:val="105"/>
                <w:sz w:val="20"/>
                <w:szCs w:val="20"/>
              </w:rPr>
              <w:t>partnership</w:t>
            </w:r>
            <w:r>
              <w:rPr>
                <w:b w:val="0"/>
                <w:color w:val="181818"/>
                <w:spacing w:val="-4"/>
                <w:w w:val="105"/>
                <w:sz w:val="20"/>
                <w:szCs w:val="20"/>
              </w:rPr>
              <w:t xml:space="preserve"> </w:t>
            </w:r>
            <w:r>
              <w:rPr>
                <w:b w:val="0"/>
                <w:color w:val="181818"/>
                <w:w w:val="105"/>
                <w:sz w:val="20"/>
                <w:szCs w:val="20"/>
              </w:rPr>
              <w:t>with</w:t>
            </w:r>
            <w:r>
              <w:rPr>
                <w:b w:val="0"/>
                <w:color w:val="181818"/>
                <w:spacing w:val="-17"/>
                <w:w w:val="105"/>
                <w:sz w:val="20"/>
                <w:szCs w:val="20"/>
              </w:rPr>
              <w:t xml:space="preserve"> </w:t>
            </w:r>
            <w:r>
              <w:rPr>
                <w:b w:val="0"/>
                <w:color w:val="181818"/>
                <w:spacing w:val="2"/>
                <w:w w:val="105"/>
                <w:sz w:val="20"/>
                <w:szCs w:val="20"/>
              </w:rPr>
              <w:t>consumers</w:t>
            </w:r>
            <w:r>
              <w:rPr>
                <w:b w:val="0"/>
                <w:color w:val="343434"/>
                <w:spacing w:val="2"/>
                <w:w w:val="105"/>
                <w:sz w:val="20"/>
                <w:szCs w:val="20"/>
              </w:rPr>
              <w:t>,</w:t>
            </w:r>
            <w:r>
              <w:rPr>
                <w:b w:val="0"/>
                <w:color w:val="343434"/>
                <w:spacing w:val="-15"/>
                <w:w w:val="105"/>
                <w:sz w:val="20"/>
                <w:szCs w:val="20"/>
              </w:rPr>
              <w:t xml:space="preserve"> </w:t>
            </w:r>
            <w:r>
              <w:rPr>
                <w:b w:val="0"/>
                <w:color w:val="181818"/>
                <w:w w:val="105"/>
                <w:sz w:val="20"/>
                <w:szCs w:val="20"/>
              </w:rPr>
              <w:t>carers</w:t>
            </w:r>
            <w:r>
              <w:rPr>
                <w:b w:val="0"/>
                <w:color w:val="181818"/>
                <w:spacing w:val="-15"/>
                <w:w w:val="105"/>
                <w:sz w:val="20"/>
                <w:szCs w:val="20"/>
              </w:rPr>
              <w:t xml:space="preserve"> </w:t>
            </w:r>
            <w:r>
              <w:rPr>
                <w:b w:val="0"/>
                <w:color w:val="181818"/>
                <w:w w:val="105"/>
                <w:sz w:val="20"/>
                <w:szCs w:val="20"/>
              </w:rPr>
              <w:t>and</w:t>
            </w:r>
            <w:r>
              <w:rPr>
                <w:b w:val="0"/>
                <w:color w:val="181818"/>
                <w:spacing w:val="-19"/>
                <w:w w:val="105"/>
                <w:sz w:val="20"/>
                <w:szCs w:val="20"/>
              </w:rPr>
              <w:t xml:space="preserve"> </w:t>
            </w:r>
            <w:r>
              <w:rPr>
                <w:b w:val="0"/>
                <w:color w:val="181818"/>
                <w:w w:val="105"/>
                <w:sz w:val="20"/>
                <w:szCs w:val="20"/>
              </w:rPr>
              <w:t>external</w:t>
            </w:r>
            <w:r>
              <w:rPr>
                <w:b w:val="0"/>
                <w:color w:val="181818"/>
                <w:spacing w:val="-15"/>
                <w:w w:val="105"/>
                <w:sz w:val="20"/>
                <w:szCs w:val="20"/>
              </w:rPr>
              <w:t xml:space="preserve"> </w:t>
            </w:r>
            <w:r>
              <w:rPr>
                <w:b w:val="0"/>
                <w:color w:val="181818"/>
                <w:w w:val="105"/>
                <w:sz w:val="20"/>
                <w:szCs w:val="20"/>
              </w:rPr>
              <w:t>agencies</w:t>
            </w:r>
            <w:r>
              <w:rPr>
                <w:b w:val="0"/>
                <w:color w:val="181818"/>
                <w:spacing w:val="-8"/>
                <w:w w:val="105"/>
                <w:sz w:val="20"/>
                <w:szCs w:val="20"/>
              </w:rPr>
              <w:t xml:space="preserve"> </w:t>
            </w:r>
            <w:r>
              <w:rPr>
                <w:b w:val="0"/>
                <w:color w:val="181818"/>
                <w:w w:val="105"/>
                <w:sz w:val="20"/>
                <w:szCs w:val="20"/>
              </w:rPr>
              <w:t>within</w:t>
            </w:r>
            <w:r>
              <w:rPr>
                <w:b w:val="0"/>
                <w:color w:val="181818"/>
                <w:spacing w:val="-12"/>
                <w:w w:val="105"/>
                <w:sz w:val="20"/>
                <w:szCs w:val="20"/>
              </w:rPr>
              <w:t xml:space="preserve"> </w:t>
            </w:r>
            <w:r>
              <w:rPr>
                <w:b w:val="0"/>
                <w:color w:val="181818"/>
                <w:w w:val="105"/>
                <w:sz w:val="20"/>
                <w:szCs w:val="20"/>
              </w:rPr>
              <w:t>a</w:t>
            </w:r>
            <w:r>
              <w:rPr>
                <w:b w:val="0"/>
                <w:color w:val="181818"/>
                <w:spacing w:val="-20"/>
                <w:w w:val="105"/>
                <w:sz w:val="20"/>
                <w:szCs w:val="20"/>
              </w:rPr>
              <w:t xml:space="preserve"> </w:t>
            </w:r>
            <w:r>
              <w:rPr>
                <w:b w:val="0"/>
                <w:color w:val="181818"/>
                <w:w w:val="105"/>
                <w:sz w:val="20"/>
                <w:szCs w:val="20"/>
              </w:rPr>
              <w:t>developmental</w:t>
            </w:r>
            <w:r>
              <w:rPr>
                <w:b w:val="0"/>
                <w:color w:val="181818"/>
                <w:spacing w:val="-10"/>
                <w:w w:val="105"/>
                <w:sz w:val="20"/>
                <w:szCs w:val="20"/>
              </w:rPr>
              <w:t xml:space="preserve"> </w:t>
            </w:r>
            <w:r>
              <w:rPr>
                <w:b w:val="0"/>
                <w:color w:val="181818"/>
                <w:w w:val="105"/>
                <w:sz w:val="20"/>
                <w:szCs w:val="20"/>
              </w:rPr>
              <w:t>context</w:t>
            </w:r>
          </w:p>
          <w:p w14:paraId="5E270F15" w14:textId="77777777" w:rsidR="00E340DA" w:rsidRDefault="00E340DA" w:rsidP="00E340DA">
            <w:pPr>
              <w:pStyle w:val="BodyText"/>
              <w:numPr>
                <w:ilvl w:val="0"/>
                <w:numId w:val="19"/>
              </w:numPr>
              <w:tabs>
                <w:tab w:val="left" w:pos="581"/>
              </w:tabs>
              <w:spacing w:before="25" w:line="259" w:lineRule="auto"/>
              <w:ind w:right="58"/>
              <w:jc w:val="left"/>
              <w:rPr>
                <w:b w:val="0"/>
                <w:color w:val="343434"/>
                <w:sz w:val="20"/>
                <w:szCs w:val="20"/>
              </w:rPr>
            </w:pPr>
            <w:r>
              <w:rPr>
                <w:b w:val="0"/>
                <w:color w:val="181818"/>
                <w:w w:val="105"/>
                <w:sz w:val="20"/>
                <w:szCs w:val="20"/>
              </w:rPr>
              <w:t>Effectively</w:t>
            </w:r>
            <w:r>
              <w:rPr>
                <w:b w:val="0"/>
                <w:color w:val="181818"/>
                <w:spacing w:val="3"/>
                <w:w w:val="105"/>
                <w:sz w:val="20"/>
                <w:szCs w:val="20"/>
              </w:rPr>
              <w:t xml:space="preserve"> </w:t>
            </w:r>
            <w:r>
              <w:rPr>
                <w:b w:val="0"/>
                <w:color w:val="181818"/>
                <w:w w:val="105"/>
                <w:sz w:val="20"/>
                <w:szCs w:val="20"/>
              </w:rPr>
              <w:t>balancing</w:t>
            </w:r>
            <w:r>
              <w:rPr>
                <w:b w:val="0"/>
                <w:color w:val="181818"/>
                <w:spacing w:val="-2"/>
                <w:w w:val="105"/>
                <w:sz w:val="20"/>
                <w:szCs w:val="20"/>
              </w:rPr>
              <w:t xml:space="preserve"> </w:t>
            </w:r>
            <w:r>
              <w:rPr>
                <w:b w:val="0"/>
                <w:color w:val="181818"/>
                <w:w w:val="105"/>
                <w:sz w:val="20"/>
                <w:szCs w:val="20"/>
              </w:rPr>
              <w:t>the</w:t>
            </w:r>
            <w:r>
              <w:rPr>
                <w:b w:val="0"/>
                <w:color w:val="181818"/>
                <w:spacing w:val="-12"/>
                <w:w w:val="105"/>
                <w:sz w:val="20"/>
                <w:szCs w:val="20"/>
              </w:rPr>
              <w:t xml:space="preserve"> </w:t>
            </w:r>
            <w:r>
              <w:rPr>
                <w:b w:val="0"/>
                <w:color w:val="181818"/>
                <w:w w:val="105"/>
                <w:sz w:val="20"/>
                <w:szCs w:val="20"/>
              </w:rPr>
              <w:t>need</w:t>
            </w:r>
            <w:r>
              <w:rPr>
                <w:b w:val="0"/>
                <w:color w:val="181818"/>
                <w:spacing w:val="-15"/>
                <w:w w:val="105"/>
                <w:sz w:val="20"/>
                <w:szCs w:val="20"/>
              </w:rPr>
              <w:t xml:space="preserve"> </w:t>
            </w:r>
            <w:r>
              <w:rPr>
                <w:b w:val="0"/>
                <w:color w:val="181818"/>
                <w:w w:val="105"/>
                <w:sz w:val="20"/>
                <w:szCs w:val="20"/>
              </w:rPr>
              <w:t>to</w:t>
            </w:r>
            <w:r>
              <w:rPr>
                <w:b w:val="0"/>
                <w:color w:val="181818"/>
                <w:spacing w:val="-16"/>
                <w:w w:val="105"/>
                <w:sz w:val="20"/>
                <w:szCs w:val="20"/>
              </w:rPr>
              <w:t xml:space="preserve"> </w:t>
            </w:r>
            <w:r>
              <w:rPr>
                <w:b w:val="0"/>
                <w:color w:val="181818"/>
                <w:w w:val="105"/>
                <w:sz w:val="20"/>
                <w:szCs w:val="20"/>
              </w:rPr>
              <w:t>be</w:t>
            </w:r>
            <w:r>
              <w:rPr>
                <w:b w:val="0"/>
                <w:color w:val="181818"/>
                <w:spacing w:val="-17"/>
                <w:w w:val="105"/>
                <w:sz w:val="20"/>
                <w:szCs w:val="20"/>
              </w:rPr>
              <w:t xml:space="preserve"> </w:t>
            </w:r>
            <w:r>
              <w:rPr>
                <w:b w:val="0"/>
                <w:color w:val="181818"/>
                <w:w w:val="105"/>
                <w:sz w:val="20"/>
                <w:szCs w:val="20"/>
              </w:rPr>
              <w:t>pro-active</w:t>
            </w:r>
            <w:r>
              <w:rPr>
                <w:b w:val="0"/>
                <w:color w:val="181818"/>
                <w:spacing w:val="-4"/>
                <w:w w:val="105"/>
                <w:sz w:val="20"/>
                <w:szCs w:val="20"/>
              </w:rPr>
              <w:t xml:space="preserve"> </w:t>
            </w:r>
            <w:r>
              <w:rPr>
                <w:b w:val="0"/>
                <w:color w:val="181818"/>
                <w:w w:val="105"/>
                <w:sz w:val="20"/>
                <w:szCs w:val="20"/>
              </w:rPr>
              <w:t>with</w:t>
            </w:r>
            <w:r>
              <w:rPr>
                <w:b w:val="0"/>
                <w:color w:val="181818"/>
                <w:spacing w:val="-11"/>
                <w:w w:val="105"/>
                <w:sz w:val="20"/>
                <w:szCs w:val="20"/>
              </w:rPr>
              <w:t xml:space="preserve"> </w:t>
            </w:r>
            <w:r>
              <w:rPr>
                <w:b w:val="0"/>
                <w:color w:val="181818"/>
                <w:w w:val="105"/>
                <w:sz w:val="20"/>
                <w:szCs w:val="20"/>
              </w:rPr>
              <w:t>the</w:t>
            </w:r>
            <w:r>
              <w:rPr>
                <w:b w:val="0"/>
                <w:color w:val="181818"/>
                <w:spacing w:val="-9"/>
                <w:w w:val="105"/>
                <w:sz w:val="20"/>
                <w:szCs w:val="20"/>
              </w:rPr>
              <w:t xml:space="preserve"> </w:t>
            </w:r>
            <w:r>
              <w:rPr>
                <w:b w:val="0"/>
                <w:color w:val="181818"/>
                <w:w w:val="105"/>
                <w:sz w:val="20"/>
                <w:szCs w:val="20"/>
              </w:rPr>
              <w:t>requirement</w:t>
            </w:r>
            <w:r>
              <w:rPr>
                <w:b w:val="0"/>
                <w:color w:val="181818"/>
                <w:spacing w:val="1"/>
                <w:w w:val="105"/>
                <w:sz w:val="20"/>
                <w:szCs w:val="20"/>
              </w:rPr>
              <w:t xml:space="preserve"> </w:t>
            </w:r>
            <w:r>
              <w:rPr>
                <w:b w:val="0"/>
                <w:color w:val="181818"/>
                <w:w w:val="105"/>
                <w:sz w:val="20"/>
                <w:szCs w:val="20"/>
              </w:rPr>
              <w:t>to</w:t>
            </w:r>
            <w:r>
              <w:rPr>
                <w:b w:val="0"/>
                <w:color w:val="181818"/>
                <w:spacing w:val="-11"/>
                <w:w w:val="105"/>
                <w:sz w:val="20"/>
                <w:szCs w:val="20"/>
              </w:rPr>
              <w:t xml:space="preserve"> </w:t>
            </w:r>
            <w:r>
              <w:rPr>
                <w:b w:val="0"/>
                <w:color w:val="181818"/>
                <w:w w:val="105"/>
                <w:sz w:val="20"/>
                <w:szCs w:val="20"/>
              </w:rPr>
              <w:t>respond</w:t>
            </w:r>
            <w:r>
              <w:rPr>
                <w:b w:val="0"/>
                <w:color w:val="181818"/>
                <w:spacing w:val="-6"/>
                <w:w w:val="105"/>
                <w:sz w:val="20"/>
                <w:szCs w:val="20"/>
              </w:rPr>
              <w:t xml:space="preserve"> </w:t>
            </w:r>
            <w:r>
              <w:rPr>
                <w:b w:val="0"/>
                <w:color w:val="181818"/>
                <w:w w:val="105"/>
                <w:sz w:val="20"/>
                <w:szCs w:val="20"/>
              </w:rPr>
              <w:t>quickly</w:t>
            </w:r>
            <w:r>
              <w:rPr>
                <w:b w:val="0"/>
                <w:color w:val="181818"/>
                <w:spacing w:val="-3"/>
                <w:w w:val="105"/>
                <w:sz w:val="20"/>
                <w:szCs w:val="20"/>
              </w:rPr>
              <w:t xml:space="preserve"> </w:t>
            </w:r>
            <w:r>
              <w:rPr>
                <w:b w:val="0"/>
                <w:color w:val="181818"/>
                <w:w w:val="105"/>
                <w:sz w:val="20"/>
                <w:szCs w:val="20"/>
              </w:rPr>
              <w:t>to</w:t>
            </w:r>
            <w:r>
              <w:rPr>
                <w:b w:val="0"/>
                <w:color w:val="181818"/>
                <w:spacing w:val="-8"/>
                <w:w w:val="105"/>
                <w:sz w:val="20"/>
                <w:szCs w:val="20"/>
              </w:rPr>
              <w:t xml:space="preserve"> </w:t>
            </w:r>
            <w:r>
              <w:rPr>
                <w:b w:val="0"/>
                <w:color w:val="181818"/>
                <w:w w:val="105"/>
                <w:sz w:val="20"/>
                <w:szCs w:val="20"/>
              </w:rPr>
              <w:t>urgent</w:t>
            </w:r>
            <w:r>
              <w:rPr>
                <w:b w:val="0"/>
                <w:color w:val="181818"/>
                <w:w w:val="103"/>
                <w:sz w:val="20"/>
                <w:szCs w:val="20"/>
              </w:rPr>
              <w:t xml:space="preserve"> </w:t>
            </w:r>
            <w:r>
              <w:rPr>
                <w:b w:val="0"/>
                <w:color w:val="181818"/>
                <w:w w:val="105"/>
                <w:sz w:val="20"/>
                <w:szCs w:val="20"/>
              </w:rPr>
              <w:t>situations</w:t>
            </w:r>
          </w:p>
          <w:p w14:paraId="1B7A76BE" w14:textId="77777777" w:rsidR="00E340DA" w:rsidRDefault="00E340DA" w:rsidP="00E340DA">
            <w:pPr>
              <w:pStyle w:val="BodyText"/>
              <w:numPr>
                <w:ilvl w:val="0"/>
                <w:numId w:val="19"/>
              </w:numPr>
              <w:tabs>
                <w:tab w:val="left" w:pos="581"/>
              </w:tabs>
              <w:spacing w:before="25" w:line="259" w:lineRule="auto"/>
              <w:ind w:right="58"/>
              <w:jc w:val="left"/>
              <w:rPr>
                <w:b w:val="0"/>
                <w:sz w:val="20"/>
                <w:szCs w:val="20"/>
              </w:rPr>
            </w:pPr>
            <w:r>
              <w:rPr>
                <w:b w:val="0"/>
                <w:color w:val="181818"/>
                <w:sz w:val="20"/>
                <w:szCs w:val="20"/>
              </w:rPr>
              <w:t xml:space="preserve">Providing a range of specialist, evidence-based interventions that address the mental health </w:t>
            </w:r>
            <w:r>
              <w:rPr>
                <w:b w:val="0"/>
                <w:color w:val="181818"/>
                <w:spacing w:val="7"/>
                <w:sz w:val="20"/>
                <w:szCs w:val="20"/>
              </w:rPr>
              <w:t xml:space="preserve">needs </w:t>
            </w:r>
            <w:r>
              <w:rPr>
                <w:b w:val="0"/>
                <w:color w:val="181818"/>
                <w:sz w:val="20"/>
                <w:szCs w:val="20"/>
              </w:rPr>
              <w:t>of</w:t>
            </w:r>
            <w:r>
              <w:rPr>
                <w:b w:val="0"/>
                <w:color w:val="181818"/>
                <w:w w:val="93"/>
                <w:sz w:val="20"/>
                <w:szCs w:val="20"/>
              </w:rPr>
              <w:t xml:space="preserve"> </w:t>
            </w:r>
            <w:r>
              <w:rPr>
                <w:b w:val="0"/>
                <w:color w:val="181818"/>
                <w:sz w:val="20"/>
                <w:szCs w:val="20"/>
              </w:rPr>
              <w:t xml:space="preserve">children, young people and their </w:t>
            </w:r>
            <w:r>
              <w:rPr>
                <w:b w:val="0"/>
                <w:color w:val="181818"/>
                <w:spacing w:val="9"/>
                <w:sz w:val="20"/>
                <w:szCs w:val="20"/>
              </w:rPr>
              <w:t>families</w:t>
            </w:r>
          </w:p>
          <w:p w14:paraId="442A0FE5" w14:textId="77777777" w:rsidR="00E340DA" w:rsidRDefault="00E340DA" w:rsidP="00E340DA">
            <w:pPr>
              <w:pStyle w:val="BodyText"/>
              <w:numPr>
                <w:ilvl w:val="0"/>
                <w:numId w:val="19"/>
              </w:numPr>
              <w:tabs>
                <w:tab w:val="left" w:pos="577"/>
              </w:tabs>
              <w:spacing w:before="18" w:line="252" w:lineRule="auto"/>
              <w:ind w:right="58"/>
              <w:jc w:val="left"/>
              <w:rPr>
                <w:b w:val="0"/>
                <w:sz w:val="20"/>
                <w:szCs w:val="20"/>
              </w:rPr>
            </w:pPr>
            <w:r>
              <w:rPr>
                <w:b w:val="0"/>
                <w:color w:val="343434"/>
                <w:w w:val="105"/>
                <w:sz w:val="20"/>
                <w:szCs w:val="20"/>
              </w:rPr>
              <w:t>C</w:t>
            </w:r>
            <w:r>
              <w:rPr>
                <w:b w:val="0"/>
                <w:color w:val="181818"/>
                <w:w w:val="105"/>
                <w:sz w:val="20"/>
                <w:szCs w:val="20"/>
              </w:rPr>
              <w:t>ollaborating</w:t>
            </w:r>
            <w:r>
              <w:rPr>
                <w:b w:val="0"/>
                <w:color w:val="181818"/>
                <w:spacing w:val="-6"/>
                <w:w w:val="105"/>
                <w:sz w:val="20"/>
                <w:szCs w:val="20"/>
              </w:rPr>
              <w:t xml:space="preserve"> </w:t>
            </w:r>
            <w:r>
              <w:rPr>
                <w:b w:val="0"/>
                <w:color w:val="181818"/>
                <w:w w:val="105"/>
                <w:sz w:val="20"/>
                <w:szCs w:val="20"/>
              </w:rPr>
              <w:t>with</w:t>
            </w:r>
            <w:r>
              <w:rPr>
                <w:b w:val="0"/>
                <w:color w:val="181818"/>
                <w:spacing w:val="-11"/>
                <w:w w:val="105"/>
                <w:sz w:val="20"/>
                <w:szCs w:val="20"/>
              </w:rPr>
              <w:t xml:space="preserve"> </w:t>
            </w:r>
            <w:r>
              <w:rPr>
                <w:b w:val="0"/>
                <w:color w:val="181818"/>
                <w:w w:val="105"/>
                <w:sz w:val="20"/>
                <w:szCs w:val="20"/>
              </w:rPr>
              <w:t>other</w:t>
            </w:r>
            <w:r>
              <w:rPr>
                <w:b w:val="0"/>
                <w:color w:val="181818"/>
                <w:spacing w:val="-10"/>
                <w:w w:val="105"/>
                <w:sz w:val="20"/>
                <w:szCs w:val="20"/>
              </w:rPr>
              <w:t xml:space="preserve"> </w:t>
            </w:r>
            <w:r>
              <w:rPr>
                <w:b w:val="0"/>
                <w:color w:val="181818"/>
                <w:w w:val="105"/>
                <w:sz w:val="20"/>
                <w:szCs w:val="20"/>
              </w:rPr>
              <w:t>members</w:t>
            </w:r>
            <w:r>
              <w:rPr>
                <w:b w:val="0"/>
                <w:color w:val="181818"/>
                <w:spacing w:val="-1"/>
                <w:w w:val="105"/>
                <w:sz w:val="20"/>
                <w:szCs w:val="20"/>
              </w:rPr>
              <w:t xml:space="preserve"> </w:t>
            </w:r>
            <w:r>
              <w:rPr>
                <w:b w:val="0"/>
                <w:color w:val="181818"/>
                <w:w w:val="105"/>
                <w:sz w:val="20"/>
                <w:szCs w:val="20"/>
              </w:rPr>
              <w:t>of</w:t>
            </w:r>
            <w:r>
              <w:rPr>
                <w:b w:val="0"/>
                <w:color w:val="181818"/>
                <w:spacing w:val="-14"/>
                <w:w w:val="105"/>
                <w:sz w:val="20"/>
                <w:szCs w:val="20"/>
              </w:rPr>
              <w:t xml:space="preserve"> </w:t>
            </w:r>
            <w:r>
              <w:rPr>
                <w:b w:val="0"/>
                <w:color w:val="181818"/>
                <w:w w:val="105"/>
                <w:sz w:val="20"/>
                <w:szCs w:val="20"/>
              </w:rPr>
              <w:t>the</w:t>
            </w:r>
            <w:r>
              <w:rPr>
                <w:b w:val="0"/>
                <w:color w:val="181818"/>
                <w:spacing w:val="-13"/>
                <w:w w:val="105"/>
                <w:sz w:val="20"/>
                <w:szCs w:val="20"/>
              </w:rPr>
              <w:t xml:space="preserve"> </w:t>
            </w:r>
            <w:r>
              <w:rPr>
                <w:b w:val="0"/>
                <w:color w:val="181818"/>
                <w:w w:val="105"/>
                <w:sz w:val="20"/>
                <w:szCs w:val="20"/>
              </w:rPr>
              <w:t>multi-disciplinary</w:t>
            </w:r>
            <w:r>
              <w:rPr>
                <w:b w:val="0"/>
                <w:color w:val="181818"/>
                <w:spacing w:val="-11"/>
                <w:w w:val="105"/>
                <w:sz w:val="20"/>
                <w:szCs w:val="20"/>
              </w:rPr>
              <w:t xml:space="preserve"> </w:t>
            </w:r>
            <w:r>
              <w:rPr>
                <w:b w:val="0"/>
                <w:color w:val="181818"/>
                <w:w w:val="105"/>
                <w:sz w:val="20"/>
                <w:szCs w:val="20"/>
              </w:rPr>
              <w:t>team</w:t>
            </w:r>
            <w:r>
              <w:rPr>
                <w:b w:val="0"/>
                <w:color w:val="181818"/>
                <w:spacing w:val="-12"/>
                <w:w w:val="105"/>
                <w:sz w:val="20"/>
                <w:szCs w:val="20"/>
              </w:rPr>
              <w:t xml:space="preserve"> </w:t>
            </w:r>
            <w:r>
              <w:rPr>
                <w:b w:val="0"/>
                <w:color w:val="181818"/>
                <w:w w:val="105"/>
                <w:sz w:val="20"/>
                <w:szCs w:val="20"/>
              </w:rPr>
              <w:t>and</w:t>
            </w:r>
            <w:r>
              <w:rPr>
                <w:b w:val="0"/>
                <w:color w:val="181818"/>
                <w:spacing w:val="-14"/>
                <w:w w:val="105"/>
                <w:sz w:val="20"/>
                <w:szCs w:val="20"/>
              </w:rPr>
              <w:t xml:space="preserve"> </w:t>
            </w:r>
            <w:r>
              <w:rPr>
                <w:b w:val="0"/>
                <w:color w:val="181818"/>
                <w:w w:val="105"/>
                <w:sz w:val="20"/>
                <w:szCs w:val="20"/>
              </w:rPr>
              <w:t>key</w:t>
            </w:r>
            <w:r>
              <w:rPr>
                <w:b w:val="0"/>
                <w:color w:val="181818"/>
                <w:spacing w:val="-11"/>
                <w:w w:val="105"/>
                <w:sz w:val="20"/>
                <w:szCs w:val="20"/>
              </w:rPr>
              <w:t xml:space="preserve"> </w:t>
            </w:r>
            <w:r>
              <w:rPr>
                <w:b w:val="0"/>
                <w:color w:val="181818"/>
                <w:w w:val="105"/>
                <w:sz w:val="20"/>
                <w:szCs w:val="20"/>
              </w:rPr>
              <w:t>stakeholders</w:t>
            </w:r>
            <w:r>
              <w:rPr>
                <w:b w:val="0"/>
                <w:color w:val="181818"/>
                <w:spacing w:val="6"/>
                <w:w w:val="105"/>
                <w:sz w:val="20"/>
                <w:szCs w:val="20"/>
              </w:rPr>
              <w:t xml:space="preserve"> </w:t>
            </w:r>
            <w:r>
              <w:rPr>
                <w:b w:val="0"/>
                <w:color w:val="181818"/>
                <w:w w:val="105"/>
                <w:sz w:val="20"/>
                <w:szCs w:val="20"/>
              </w:rPr>
              <w:t>to</w:t>
            </w:r>
            <w:r>
              <w:rPr>
                <w:b w:val="0"/>
                <w:color w:val="181818"/>
                <w:spacing w:val="-22"/>
                <w:w w:val="105"/>
                <w:sz w:val="20"/>
                <w:szCs w:val="20"/>
              </w:rPr>
              <w:t xml:space="preserve"> </w:t>
            </w:r>
            <w:r>
              <w:rPr>
                <w:b w:val="0"/>
                <w:color w:val="181818"/>
                <w:w w:val="105"/>
                <w:sz w:val="20"/>
                <w:szCs w:val="20"/>
              </w:rPr>
              <w:t>identify</w:t>
            </w:r>
            <w:r>
              <w:rPr>
                <w:b w:val="0"/>
                <w:color w:val="181818"/>
                <w:w w:val="102"/>
                <w:sz w:val="20"/>
                <w:szCs w:val="20"/>
              </w:rPr>
              <w:t xml:space="preserve"> </w:t>
            </w:r>
            <w:r>
              <w:rPr>
                <w:b w:val="0"/>
                <w:color w:val="181818"/>
                <w:w w:val="105"/>
                <w:sz w:val="20"/>
                <w:szCs w:val="20"/>
              </w:rPr>
              <w:t>community</w:t>
            </w:r>
            <w:r>
              <w:rPr>
                <w:b w:val="0"/>
                <w:color w:val="181818"/>
                <w:spacing w:val="-4"/>
                <w:w w:val="105"/>
                <w:sz w:val="20"/>
                <w:szCs w:val="20"/>
              </w:rPr>
              <w:t xml:space="preserve"> </w:t>
            </w:r>
            <w:r>
              <w:rPr>
                <w:b w:val="0"/>
                <w:color w:val="181818"/>
                <w:w w:val="105"/>
                <w:sz w:val="20"/>
                <w:szCs w:val="20"/>
              </w:rPr>
              <w:t>needs</w:t>
            </w:r>
            <w:r>
              <w:rPr>
                <w:b w:val="0"/>
                <w:color w:val="343434"/>
                <w:w w:val="105"/>
                <w:sz w:val="20"/>
                <w:szCs w:val="20"/>
              </w:rPr>
              <w:t>,</w:t>
            </w:r>
            <w:r>
              <w:rPr>
                <w:b w:val="0"/>
                <w:color w:val="343434"/>
                <w:spacing w:val="-11"/>
                <w:w w:val="105"/>
                <w:sz w:val="20"/>
                <w:szCs w:val="20"/>
              </w:rPr>
              <w:t xml:space="preserve"> </w:t>
            </w:r>
            <w:r>
              <w:rPr>
                <w:b w:val="0"/>
                <w:color w:val="181818"/>
                <w:w w:val="105"/>
                <w:sz w:val="20"/>
                <w:szCs w:val="20"/>
              </w:rPr>
              <w:t>plan,</w:t>
            </w:r>
            <w:r>
              <w:rPr>
                <w:b w:val="0"/>
                <w:color w:val="181818"/>
                <w:spacing w:val="-11"/>
                <w:w w:val="105"/>
                <w:sz w:val="20"/>
                <w:szCs w:val="20"/>
              </w:rPr>
              <w:t xml:space="preserve"> </w:t>
            </w:r>
            <w:r>
              <w:rPr>
                <w:b w:val="0"/>
                <w:color w:val="181818"/>
                <w:w w:val="105"/>
                <w:sz w:val="20"/>
                <w:szCs w:val="20"/>
              </w:rPr>
              <w:t>implement</w:t>
            </w:r>
            <w:r>
              <w:rPr>
                <w:b w:val="0"/>
                <w:color w:val="181818"/>
                <w:spacing w:val="-3"/>
                <w:w w:val="105"/>
                <w:sz w:val="20"/>
                <w:szCs w:val="20"/>
              </w:rPr>
              <w:t xml:space="preserve"> </w:t>
            </w:r>
            <w:r>
              <w:rPr>
                <w:b w:val="0"/>
                <w:color w:val="181818"/>
                <w:w w:val="105"/>
                <w:sz w:val="20"/>
                <w:szCs w:val="20"/>
              </w:rPr>
              <w:t>and</w:t>
            </w:r>
            <w:r>
              <w:rPr>
                <w:b w:val="0"/>
                <w:color w:val="181818"/>
                <w:spacing w:val="-17"/>
                <w:w w:val="105"/>
                <w:sz w:val="20"/>
                <w:szCs w:val="20"/>
              </w:rPr>
              <w:t xml:space="preserve"> </w:t>
            </w:r>
            <w:r>
              <w:rPr>
                <w:b w:val="0"/>
                <w:color w:val="181818"/>
                <w:w w:val="105"/>
                <w:sz w:val="20"/>
                <w:szCs w:val="20"/>
              </w:rPr>
              <w:t>evaluate</w:t>
            </w:r>
            <w:r>
              <w:rPr>
                <w:b w:val="0"/>
                <w:color w:val="181818"/>
                <w:spacing w:val="-9"/>
                <w:w w:val="105"/>
                <w:sz w:val="20"/>
                <w:szCs w:val="20"/>
              </w:rPr>
              <w:t xml:space="preserve"> </w:t>
            </w:r>
            <w:r>
              <w:rPr>
                <w:b w:val="0"/>
                <w:color w:val="181818"/>
                <w:w w:val="105"/>
                <w:sz w:val="20"/>
                <w:szCs w:val="20"/>
              </w:rPr>
              <w:t>mental</w:t>
            </w:r>
            <w:r>
              <w:rPr>
                <w:b w:val="0"/>
                <w:color w:val="181818"/>
                <w:spacing w:val="-14"/>
                <w:w w:val="105"/>
                <w:sz w:val="20"/>
                <w:szCs w:val="20"/>
              </w:rPr>
              <w:t xml:space="preserve"> </w:t>
            </w:r>
            <w:r>
              <w:rPr>
                <w:b w:val="0"/>
                <w:color w:val="181818"/>
                <w:w w:val="105"/>
                <w:sz w:val="20"/>
                <w:szCs w:val="20"/>
              </w:rPr>
              <w:t>health</w:t>
            </w:r>
            <w:r>
              <w:rPr>
                <w:b w:val="0"/>
                <w:color w:val="181818"/>
                <w:spacing w:val="-11"/>
                <w:w w:val="105"/>
                <w:sz w:val="20"/>
                <w:szCs w:val="20"/>
              </w:rPr>
              <w:t xml:space="preserve"> </w:t>
            </w:r>
            <w:r>
              <w:rPr>
                <w:b w:val="0"/>
                <w:color w:val="181818"/>
                <w:w w:val="105"/>
                <w:sz w:val="20"/>
                <w:szCs w:val="20"/>
              </w:rPr>
              <w:t>services</w:t>
            </w:r>
            <w:r>
              <w:rPr>
                <w:b w:val="0"/>
                <w:color w:val="181818"/>
                <w:spacing w:val="-7"/>
                <w:w w:val="105"/>
                <w:sz w:val="20"/>
                <w:szCs w:val="20"/>
              </w:rPr>
              <w:t xml:space="preserve"> </w:t>
            </w:r>
            <w:r>
              <w:rPr>
                <w:b w:val="0"/>
                <w:color w:val="181818"/>
                <w:w w:val="105"/>
                <w:sz w:val="20"/>
                <w:szCs w:val="20"/>
              </w:rPr>
              <w:t>to</w:t>
            </w:r>
            <w:r>
              <w:rPr>
                <w:b w:val="0"/>
                <w:color w:val="181818"/>
                <w:spacing w:val="-14"/>
                <w:w w:val="105"/>
                <w:sz w:val="20"/>
                <w:szCs w:val="20"/>
              </w:rPr>
              <w:t xml:space="preserve"> </w:t>
            </w:r>
            <w:r>
              <w:rPr>
                <w:b w:val="0"/>
                <w:color w:val="181818"/>
                <w:w w:val="105"/>
                <w:sz w:val="20"/>
                <w:szCs w:val="20"/>
              </w:rPr>
              <w:t>address</w:t>
            </w:r>
            <w:r>
              <w:rPr>
                <w:b w:val="0"/>
                <w:color w:val="181818"/>
                <w:spacing w:val="-11"/>
                <w:w w:val="105"/>
                <w:sz w:val="20"/>
                <w:szCs w:val="20"/>
              </w:rPr>
              <w:t xml:space="preserve"> </w:t>
            </w:r>
            <w:r>
              <w:rPr>
                <w:b w:val="0"/>
                <w:color w:val="181818"/>
                <w:w w:val="105"/>
                <w:sz w:val="20"/>
                <w:szCs w:val="20"/>
              </w:rPr>
              <w:t>the</w:t>
            </w:r>
            <w:r>
              <w:rPr>
                <w:b w:val="0"/>
                <w:color w:val="181818"/>
                <w:spacing w:val="-21"/>
                <w:w w:val="105"/>
                <w:sz w:val="20"/>
                <w:szCs w:val="20"/>
              </w:rPr>
              <w:t xml:space="preserve"> </w:t>
            </w:r>
            <w:r>
              <w:rPr>
                <w:b w:val="0"/>
                <w:color w:val="181818"/>
                <w:w w:val="105"/>
                <w:sz w:val="20"/>
                <w:szCs w:val="20"/>
              </w:rPr>
              <w:t>mental</w:t>
            </w:r>
            <w:r>
              <w:rPr>
                <w:b w:val="0"/>
                <w:color w:val="181818"/>
                <w:spacing w:val="-15"/>
                <w:w w:val="105"/>
                <w:sz w:val="20"/>
                <w:szCs w:val="20"/>
              </w:rPr>
              <w:t xml:space="preserve"> </w:t>
            </w:r>
            <w:r>
              <w:rPr>
                <w:b w:val="0"/>
                <w:color w:val="181818"/>
                <w:w w:val="105"/>
                <w:sz w:val="20"/>
                <w:szCs w:val="20"/>
              </w:rPr>
              <w:t>health needs</w:t>
            </w:r>
            <w:r>
              <w:rPr>
                <w:b w:val="0"/>
                <w:color w:val="181818"/>
                <w:spacing w:val="-7"/>
                <w:w w:val="105"/>
                <w:sz w:val="20"/>
                <w:szCs w:val="20"/>
              </w:rPr>
              <w:t xml:space="preserve"> </w:t>
            </w:r>
            <w:r>
              <w:rPr>
                <w:b w:val="0"/>
                <w:color w:val="181818"/>
                <w:w w:val="105"/>
                <w:sz w:val="20"/>
                <w:szCs w:val="20"/>
              </w:rPr>
              <w:t>of</w:t>
            </w:r>
            <w:r>
              <w:rPr>
                <w:b w:val="0"/>
                <w:color w:val="181818"/>
                <w:spacing w:val="-16"/>
                <w:w w:val="105"/>
                <w:sz w:val="20"/>
                <w:szCs w:val="20"/>
              </w:rPr>
              <w:t xml:space="preserve"> </w:t>
            </w:r>
            <w:r>
              <w:rPr>
                <w:b w:val="0"/>
                <w:color w:val="181818"/>
                <w:w w:val="105"/>
                <w:sz w:val="20"/>
                <w:szCs w:val="20"/>
              </w:rPr>
              <w:t>children,</w:t>
            </w:r>
            <w:r>
              <w:rPr>
                <w:b w:val="0"/>
                <w:color w:val="181818"/>
                <w:spacing w:val="-6"/>
                <w:w w:val="105"/>
                <w:sz w:val="20"/>
                <w:szCs w:val="20"/>
              </w:rPr>
              <w:t xml:space="preserve"> </w:t>
            </w:r>
            <w:r>
              <w:rPr>
                <w:b w:val="0"/>
                <w:color w:val="181818"/>
                <w:w w:val="105"/>
                <w:sz w:val="20"/>
                <w:szCs w:val="20"/>
              </w:rPr>
              <w:t>youth</w:t>
            </w:r>
            <w:r>
              <w:rPr>
                <w:b w:val="0"/>
                <w:color w:val="181818"/>
                <w:spacing w:val="-13"/>
                <w:w w:val="105"/>
                <w:sz w:val="20"/>
                <w:szCs w:val="20"/>
              </w:rPr>
              <w:t xml:space="preserve"> </w:t>
            </w:r>
            <w:r>
              <w:rPr>
                <w:b w:val="0"/>
                <w:color w:val="181818"/>
                <w:w w:val="105"/>
                <w:sz w:val="20"/>
                <w:szCs w:val="20"/>
              </w:rPr>
              <w:t>and</w:t>
            </w:r>
            <w:r>
              <w:rPr>
                <w:b w:val="0"/>
                <w:color w:val="181818"/>
                <w:spacing w:val="-13"/>
                <w:w w:val="105"/>
                <w:sz w:val="20"/>
                <w:szCs w:val="20"/>
              </w:rPr>
              <w:t xml:space="preserve"> </w:t>
            </w:r>
            <w:r>
              <w:rPr>
                <w:b w:val="0"/>
                <w:color w:val="181818"/>
                <w:w w:val="105"/>
                <w:sz w:val="20"/>
                <w:szCs w:val="20"/>
              </w:rPr>
              <w:t>their</w:t>
            </w:r>
            <w:r>
              <w:rPr>
                <w:b w:val="0"/>
                <w:color w:val="181818"/>
                <w:spacing w:val="-11"/>
                <w:w w:val="105"/>
                <w:sz w:val="20"/>
                <w:szCs w:val="20"/>
              </w:rPr>
              <w:t xml:space="preserve"> </w:t>
            </w:r>
            <w:r>
              <w:rPr>
                <w:b w:val="0"/>
                <w:color w:val="181818"/>
                <w:w w:val="105"/>
                <w:sz w:val="20"/>
                <w:szCs w:val="20"/>
              </w:rPr>
              <w:t>families</w:t>
            </w:r>
          </w:p>
          <w:p w14:paraId="1CB098DD" w14:textId="77777777" w:rsidR="00E340DA" w:rsidRDefault="00E340DA" w:rsidP="00E340DA">
            <w:pPr>
              <w:pStyle w:val="BodyText"/>
              <w:numPr>
                <w:ilvl w:val="0"/>
                <w:numId w:val="19"/>
              </w:numPr>
              <w:tabs>
                <w:tab w:val="left" w:pos="577"/>
              </w:tabs>
              <w:spacing w:before="6" w:line="252" w:lineRule="auto"/>
              <w:ind w:right="58"/>
              <w:jc w:val="left"/>
              <w:rPr>
                <w:b w:val="0"/>
                <w:sz w:val="20"/>
                <w:szCs w:val="20"/>
              </w:rPr>
            </w:pPr>
            <w:r>
              <w:rPr>
                <w:b w:val="0"/>
                <w:color w:val="181818"/>
                <w:w w:val="105"/>
                <w:sz w:val="20"/>
                <w:szCs w:val="20"/>
              </w:rPr>
              <w:t>Accepting</w:t>
            </w:r>
            <w:r>
              <w:rPr>
                <w:b w:val="0"/>
                <w:color w:val="181818"/>
                <w:spacing w:val="-6"/>
                <w:w w:val="105"/>
                <w:sz w:val="20"/>
                <w:szCs w:val="20"/>
              </w:rPr>
              <w:t xml:space="preserve"> </w:t>
            </w:r>
            <w:r>
              <w:rPr>
                <w:b w:val="0"/>
                <w:color w:val="181818"/>
                <w:w w:val="105"/>
                <w:sz w:val="20"/>
                <w:szCs w:val="20"/>
              </w:rPr>
              <w:t>responsibility</w:t>
            </w:r>
            <w:r>
              <w:rPr>
                <w:b w:val="0"/>
                <w:color w:val="181818"/>
                <w:spacing w:val="-21"/>
                <w:w w:val="105"/>
                <w:sz w:val="20"/>
                <w:szCs w:val="20"/>
              </w:rPr>
              <w:t xml:space="preserve"> </w:t>
            </w:r>
            <w:r>
              <w:rPr>
                <w:b w:val="0"/>
                <w:color w:val="181818"/>
                <w:w w:val="105"/>
                <w:sz w:val="20"/>
                <w:szCs w:val="20"/>
              </w:rPr>
              <w:t>for</w:t>
            </w:r>
            <w:r>
              <w:rPr>
                <w:b w:val="0"/>
                <w:color w:val="181818"/>
                <w:spacing w:val="-15"/>
                <w:w w:val="105"/>
                <w:sz w:val="20"/>
                <w:szCs w:val="20"/>
              </w:rPr>
              <w:t xml:space="preserve"> </w:t>
            </w:r>
            <w:r>
              <w:rPr>
                <w:b w:val="0"/>
                <w:color w:val="181818"/>
                <w:w w:val="105"/>
                <w:sz w:val="20"/>
                <w:szCs w:val="20"/>
              </w:rPr>
              <w:t>the</w:t>
            </w:r>
            <w:r>
              <w:rPr>
                <w:b w:val="0"/>
                <w:color w:val="181818"/>
                <w:spacing w:val="-15"/>
                <w:w w:val="105"/>
                <w:sz w:val="20"/>
                <w:szCs w:val="20"/>
              </w:rPr>
              <w:t xml:space="preserve"> </w:t>
            </w:r>
            <w:r>
              <w:rPr>
                <w:b w:val="0"/>
                <w:color w:val="181818"/>
                <w:w w:val="105"/>
                <w:sz w:val="20"/>
                <w:szCs w:val="20"/>
              </w:rPr>
              <w:t>maintenance</w:t>
            </w:r>
            <w:r>
              <w:rPr>
                <w:b w:val="0"/>
                <w:color w:val="181818"/>
                <w:spacing w:val="3"/>
                <w:w w:val="105"/>
                <w:sz w:val="20"/>
                <w:szCs w:val="20"/>
              </w:rPr>
              <w:t xml:space="preserve"> </w:t>
            </w:r>
            <w:r>
              <w:rPr>
                <w:b w:val="0"/>
                <w:color w:val="181818"/>
                <w:w w:val="105"/>
                <w:sz w:val="20"/>
                <w:szCs w:val="20"/>
              </w:rPr>
              <w:t>of</w:t>
            </w:r>
            <w:r>
              <w:rPr>
                <w:b w:val="0"/>
                <w:color w:val="181818"/>
                <w:spacing w:val="-15"/>
                <w:w w:val="105"/>
                <w:sz w:val="20"/>
                <w:szCs w:val="20"/>
              </w:rPr>
              <w:t xml:space="preserve"> </w:t>
            </w:r>
            <w:r>
              <w:rPr>
                <w:b w:val="0"/>
                <w:color w:val="181818"/>
                <w:w w:val="105"/>
                <w:sz w:val="20"/>
                <w:szCs w:val="20"/>
              </w:rPr>
              <w:t>own</w:t>
            </w:r>
            <w:r>
              <w:rPr>
                <w:b w:val="0"/>
                <w:color w:val="181818"/>
                <w:spacing w:val="-16"/>
                <w:w w:val="105"/>
                <w:sz w:val="20"/>
                <w:szCs w:val="20"/>
              </w:rPr>
              <w:t xml:space="preserve"> </w:t>
            </w:r>
            <w:r>
              <w:rPr>
                <w:b w:val="0"/>
                <w:color w:val="181818"/>
                <w:w w:val="105"/>
                <w:sz w:val="20"/>
                <w:szCs w:val="20"/>
              </w:rPr>
              <w:t>knowledge</w:t>
            </w:r>
            <w:r>
              <w:rPr>
                <w:b w:val="0"/>
                <w:color w:val="181818"/>
                <w:spacing w:val="-6"/>
                <w:w w:val="105"/>
                <w:sz w:val="20"/>
                <w:szCs w:val="20"/>
              </w:rPr>
              <w:t xml:space="preserve"> </w:t>
            </w:r>
            <w:r>
              <w:rPr>
                <w:b w:val="0"/>
                <w:color w:val="181818"/>
                <w:w w:val="105"/>
                <w:sz w:val="20"/>
                <w:szCs w:val="20"/>
              </w:rPr>
              <w:t>and</w:t>
            </w:r>
            <w:r>
              <w:rPr>
                <w:b w:val="0"/>
                <w:color w:val="181818"/>
                <w:spacing w:val="-14"/>
                <w:w w:val="105"/>
                <w:sz w:val="20"/>
                <w:szCs w:val="20"/>
              </w:rPr>
              <w:t xml:space="preserve"> </w:t>
            </w:r>
            <w:r>
              <w:rPr>
                <w:b w:val="0"/>
                <w:color w:val="181818"/>
                <w:w w:val="105"/>
                <w:sz w:val="20"/>
                <w:szCs w:val="20"/>
              </w:rPr>
              <w:t>professional</w:t>
            </w:r>
            <w:r>
              <w:rPr>
                <w:b w:val="0"/>
                <w:color w:val="181818"/>
                <w:spacing w:val="-9"/>
                <w:w w:val="105"/>
                <w:sz w:val="20"/>
                <w:szCs w:val="20"/>
              </w:rPr>
              <w:t xml:space="preserve"> </w:t>
            </w:r>
            <w:r>
              <w:rPr>
                <w:b w:val="0"/>
                <w:color w:val="181818"/>
                <w:w w:val="105"/>
                <w:sz w:val="20"/>
                <w:szCs w:val="20"/>
              </w:rPr>
              <w:t>competence</w:t>
            </w:r>
            <w:r>
              <w:rPr>
                <w:b w:val="0"/>
                <w:color w:val="181818"/>
                <w:spacing w:val="-6"/>
                <w:w w:val="105"/>
                <w:sz w:val="20"/>
                <w:szCs w:val="20"/>
              </w:rPr>
              <w:t xml:space="preserve"> </w:t>
            </w:r>
            <w:r>
              <w:rPr>
                <w:b w:val="0"/>
                <w:color w:val="181818"/>
                <w:w w:val="105"/>
                <w:sz w:val="20"/>
                <w:szCs w:val="20"/>
              </w:rPr>
              <w:t>and</w:t>
            </w:r>
            <w:r>
              <w:rPr>
                <w:b w:val="0"/>
                <w:color w:val="181818"/>
                <w:w w:val="103"/>
                <w:sz w:val="20"/>
                <w:szCs w:val="20"/>
              </w:rPr>
              <w:t xml:space="preserve"> </w:t>
            </w:r>
            <w:r>
              <w:rPr>
                <w:b w:val="0"/>
                <w:color w:val="181818"/>
                <w:sz w:val="20"/>
                <w:szCs w:val="20"/>
              </w:rPr>
              <w:t>contemporary</w:t>
            </w:r>
            <w:r>
              <w:rPr>
                <w:b w:val="0"/>
                <w:color w:val="181818"/>
                <w:spacing w:val="43"/>
                <w:sz w:val="20"/>
                <w:szCs w:val="20"/>
              </w:rPr>
              <w:t xml:space="preserve"> </w:t>
            </w:r>
            <w:r>
              <w:rPr>
                <w:b w:val="0"/>
                <w:color w:val="181818"/>
                <w:sz w:val="20"/>
                <w:szCs w:val="20"/>
              </w:rPr>
              <w:t>practice</w:t>
            </w:r>
          </w:p>
          <w:p w14:paraId="3DE51381" w14:textId="77777777" w:rsidR="007F49BC" w:rsidRDefault="007F49BC" w:rsidP="00E340DA">
            <w:pPr>
              <w:pStyle w:val="BodyText2"/>
              <w:numPr>
                <w:ilvl w:val="0"/>
                <w:numId w:val="19"/>
              </w:numPr>
              <w:spacing w:after="0" w:line="240" w:lineRule="auto"/>
              <w:rPr>
                <w:sz w:val="18"/>
                <w:szCs w:val="18"/>
              </w:rPr>
            </w:pPr>
          </w:p>
          <w:p w14:paraId="1829FEB4" w14:textId="77777777" w:rsidR="007F49BC" w:rsidRPr="005651AC" w:rsidRDefault="007F49BC" w:rsidP="008B1924">
            <w:pPr>
              <w:pStyle w:val="BodyText2"/>
              <w:spacing w:after="0" w:line="240" w:lineRule="auto"/>
              <w:rPr>
                <w:sz w:val="18"/>
                <w:szCs w:val="18"/>
              </w:rPr>
            </w:pPr>
          </w:p>
        </w:tc>
      </w:tr>
    </w:tbl>
    <w:p w14:paraId="57C07EC4" w14:textId="77777777" w:rsidR="00871B60" w:rsidRDefault="00871B60"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47092C5F"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ECC19DF"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7C4A21C6" w14:textId="77777777">
        <w:tc>
          <w:tcPr>
            <w:tcW w:w="9747" w:type="dxa"/>
            <w:tcBorders>
              <w:top w:val="single" w:sz="4" w:space="0" w:color="auto"/>
              <w:left w:val="single" w:sz="4" w:space="0" w:color="auto"/>
              <w:bottom w:val="single" w:sz="4" w:space="0" w:color="auto"/>
              <w:right w:val="single" w:sz="4" w:space="0" w:color="auto"/>
            </w:tcBorders>
          </w:tcPr>
          <w:p w14:paraId="45F8005E" w14:textId="77777777" w:rsidR="007F49BC" w:rsidRPr="008B1924" w:rsidRDefault="00E340DA" w:rsidP="008B1924">
            <w:pPr>
              <w:pStyle w:val="BodyText2"/>
              <w:numPr>
                <w:ilvl w:val="0"/>
                <w:numId w:val="19"/>
              </w:numPr>
              <w:spacing w:after="0" w:line="240" w:lineRule="auto"/>
              <w:rPr>
                <w:sz w:val="18"/>
                <w:szCs w:val="18"/>
              </w:rPr>
            </w:pPr>
            <w:r>
              <w:rPr>
                <w:sz w:val="18"/>
                <w:szCs w:val="18"/>
              </w:rPr>
              <w:t>Nil</w:t>
            </w:r>
          </w:p>
          <w:p w14:paraId="5632F768" w14:textId="77777777" w:rsidR="007F49BC" w:rsidRPr="005651AC" w:rsidRDefault="007F49BC" w:rsidP="008B1924">
            <w:pPr>
              <w:pStyle w:val="BodyText2"/>
              <w:spacing w:after="0" w:line="240" w:lineRule="auto"/>
              <w:rPr>
                <w:sz w:val="18"/>
                <w:szCs w:val="18"/>
              </w:rPr>
            </w:pPr>
          </w:p>
        </w:tc>
      </w:tr>
    </w:tbl>
    <w:p w14:paraId="42FEB6B2"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4CC50C7"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0B3979E" w14:textId="77777777" w:rsidR="007F49BC" w:rsidRPr="00BD450E" w:rsidRDefault="007F49BC" w:rsidP="0041484A">
            <w:pPr>
              <w:spacing w:after="120"/>
              <w:jc w:val="both"/>
              <w:rPr>
                <w:b/>
                <w:bCs/>
                <w:sz w:val="20"/>
                <w:szCs w:val="20"/>
              </w:rPr>
            </w:pPr>
            <w:r w:rsidRPr="00D56B41">
              <w:rPr>
                <w:b/>
                <w:bCs/>
                <w:sz w:val="20"/>
                <w:szCs w:val="20"/>
              </w:rPr>
              <w:lastRenderedPageBreak/>
              <w:t>Resilience:</w:t>
            </w:r>
          </w:p>
        </w:tc>
      </w:tr>
      <w:tr w:rsidR="007F49BC" w:rsidRPr="005651AC" w14:paraId="2EBCCF8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43CDF6" w14:textId="77777777" w:rsidR="007F49BC" w:rsidRPr="008B1924" w:rsidRDefault="007F49BC" w:rsidP="0041484A">
            <w:pPr>
              <w:jc w:val="both"/>
              <w:rPr>
                <w:color w:val="000000"/>
                <w:sz w:val="18"/>
                <w:szCs w:val="18"/>
              </w:rPr>
            </w:pPr>
          </w:p>
          <w:p w14:paraId="5D41573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1C730886"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13684C38"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41ACE48"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031FDDE6"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340AC54"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89069B0"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6CEC9152"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7337A6D"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4A185381"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4A8FDBF1" w14:textId="77777777" w:rsidR="009C328E" w:rsidRPr="005534CF" w:rsidRDefault="009C328E" w:rsidP="009C328E">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0BF58EC9"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66736D83"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753D3924" w14:textId="77777777" w:rsidR="009C328E" w:rsidRDefault="009C328E" w:rsidP="009C328E">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48C61243"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71B77BAA" w14:textId="77777777" w:rsidR="009C328E" w:rsidRPr="003F0F8C" w:rsidRDefault="009C328E" w:rsidP="009C328E">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2710151B"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Disability Discrimination.</w:t>
            </w:r>
          </w:p>
          <w:p w14:paraId="2F067976" w14:textId="77777777" w:rsidR="009C328E" w:rsidRDefault="009C328E" w:rsidP="009C328E">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266E76BD" w14:textId="77777777" w:rsidR="009C328E" w:rsidRDefault="009C328E" w:rsidP="009C328E">
            <w:pPr>
              <w:pStyle w:val="BodyText2"/>
              <w:numPr>
                <w:ilvl w:val="0"/>
                <w:numId w:val="19"/>
              </w:numPr>
              <w:spacing w:after="0" w:line="240" w:lineRule="auto"/>
              <w:jc w:val="both"/>
              <w:rPr>
                <w:sz w:val="20"/>
                <w:szCs w:val="20"/>
              </w:rPr>
            </w:pPr>
            <w:r>
              <w:rPr>
                <w:i/>
                <w:sz w:val="20"/>
                <w:szCs w:val="20"/>
              </w:rPr>
              <w:t>Information Privacy Principles Instruction.</w:t>
            </w:r>
          </w:p>
          <w:p w14:paraId="76CE0673" w14:textId="77777777" w:rsidR="009C328E" w:rsidRPr="00AB3668" w:rsidRDefault="009C328E" w:rsidP="009C328E">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58DA6927"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Relevant Australian Standards.</w:t>
            </w:r>
          </w:p>
          <w:p w14:paraId="4E00F547"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Duty to maintain confidentiality.</w:t>
            </w:r>
          </w:p>
          <w:p w14:paraId="15CE8527"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Smoke Free Workplace.</w:t>
            </w:r>
          </w:p>
          <w:p w14:paraId="2ED6F346"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073F9090" w14:textId="77777777" w:rsidR="00C47C1E" w:rsidRDefault="00C47C1E" w:rsidP="009C328E">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2C998668"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18C61010" w14:textId="77777777" w:rsidR="009C328E" w:rsidRPr="00927CA4" w:rsidRDefault="009C328E" w:rsidP="009C328E">
            <w:pPr>
              <w:pStyle w:val="BodyText2"/>
              <w:spacing w:after="0" w:line="240" w:lineRule="auto"/>
              <w:jc w:val="both"/>
              <w:rPr>
                <w:color w:val="000000"/>
                <w:sz w:val="20"/>
                <w:szCs w:val="20"/>
              </w:rPr>
            </w:pPr>
          </w:p>
          <w:p w14:paraId="0162E5D8" w14:textId="77777777" w:rsidR="00CF2E65" w:rsidRPr="00B8319A" w:rsidRDefault="009C328E" w:rsidP="009C328E">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22485302" w14:textId="77777777" w:rsidR="00871B60" w:rsidRDefault="00871B60"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D02A35B"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BA53C2F" w14:textId="77777777" w:rsidR="009506C3" w:rsidRPr="00BD450E" w:rsidRDefault="00CF2E65" w:rsidP="009B44AD">
            <w:pPr>
              <w:spacing w:after="120"/>
              <w:jc w:val="both"/>
              <w:rPr>
                <w:b/>
                <w:bCs/>
                <w:sz w:val="28"/>
                <w:szCs w:val="28"/>
              </w:rPr>
            </w:pPr>
            <w:r>
              <w:rPr>
                <w:color w:val="000000"/>
                <w:sz w:val="20"/>
                <w:szCs w:val="20"/>
              </w:rPr>
              <w:br w:type="column"/>
            </w:r>
            <w:r w:rsidR="009506C3">
              <w:rPr>
                <w:b/>
                <w:bCs/>
                <w:sz w:val="20"/>
                <w:szCs w:val="20"/>
              </w:rPr>
              <w:t>Handling of Official Information:</w:t>
            </w:r>
            <w:r w:rsidR="009506C3" w:rsidRPr="00BD450E">
              <w:rPr>
                <w:b/>
                <w:bCs/>
                <w:sz w:val="28"/>
                <w:szCs w:val="28"/>
              </w:rPr>
              <w:t xml:space="preserve"> </w:t>
            </w:r>
          </w:p>
        </w:tc>
      </w:tr>
      <w:tr w:rsidR="009506C3" w:rsidRPr="00872410" w14:paraId="16459E97"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09418A17"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25B5864" w14:textId="77777777" w:rsidR="009506C3" w:rsidRPr="00872410" w:rsidRDefault="009506C3" w:rsidP="009B44AD">
            <w:pPr>
              <w:autoSpaceDE w:val="0"/>
              <w:autoSpaceDN w:val="0"/>
              <w:adjustRightInd w:val="0"/>
              <w:rPr>
                <w:color w:val="000000"/>
                <w:sz w:val="20"/>
                <w:szCs w:val="20"/>
              </w:rPr>
            </w:pPr>
          </w:p>
          <w:p w14:paraId="755ACB78"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373C9DF3" w14:textId="77777777" w:rsidR="009506C3" w:rsidRPr="00872410" w:rsidRDefault="009506C3" w:rsidP="009B44AD">
            <w:pPr>
              <w:autoSpaceDE w:val="0"/>
              <w:autoSpaceDN w:val="0"/>
              <w:adjustRightInd w:val="0"/>
              <w:rPr>
                <w:color w:val="000000"/>
                <w:sz w:val="20"/>
                <w:szCs w:val="20"/>
              </w:rPr>
            </w:pPr>
          </w:p>
          <w:p w14:paraId="2B8447B9"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CC052E3" w14:textId="77777777" w:rsidR="009506C3" w:rsidRDefault="009506C3" w:rsidP="009B44AD">
            <w:pPr>
              <w:autoSpaceDE w:val="0"/>
              <w:autoSpaceDN w:val="0"/>
              <w:adjustRightInd w:val="0"/>
              <w:rPr>
                <w:color w:val="000000"/>
                <w:sz w:val="20"/>
                <w:szCs w:val="20"/>
              </w:rPr>
            </w:pPr>
          </w:p>
          <w:p w14:paraId="4938774D"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07E1C3A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4526E50E"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B1A9083"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70EA880B"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002E207C" w14:textId="77777777" w:rsidR="00155830" w:rsidRDefault="00155830" w:rsidP="00155830">
            <w:pPr>
              <w:numPr>
                <w:ilvl w:val="0"/>
                <w:numId w:val="19"/>
              </w:numPr>
              <w:jc w:val="both"/>
              <w:rPr>
                <w:color w:val="000000"/>
                <w:sz w:val="20"/>
                <w:szCs w:val="20"/>
              </w:rPr>
            </w:pPr>
            <w:r>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2FA445D6" w14:textId="77777777" w:rsidR="00443F01" w:rsidRPr="00443F01" w:rsidRDefault="00443F01" w:rsidP="00443F01">
            <w:pPr>
              <w:numPr>
                <w:ilvl w:val="0"/>
                <w:numId w:val="19"/>
              </w:numPr>
              <w:jc w:val="both"/>
              <w:rPr>
                <w:color w:val="000000"/>
                <w:sz w:val="20"/>
                <w:szCs w:val="20"/>
              </w:rPr>
            </w:pPr>
            <w:r w:rsidRPr="00443F01">
              <w:rPr>
                <w:color w:val="000000"/>
                <w:sz w:val="20"/>
                <w:szCs w:val="20"/>
              </w:rPr>
              <w:t>For appointment in a Prescribed Position under the Child Safety (Prohibited Persons) Act (2016), a current Working with Children Check (WWCC) is required from the Department for Human Services Screening Unit, and must be renewed every 5 years from the date of issue</w:t>
            </w:r>
          </w:p>
          <w:p w14:paraId="4C17FD2E" w14:textId="77777777" w:rsidR="00443F01" w:rsidRPr="00443F01" w:rsidRDefault="00443F01" w:rsidP="00443F01">
            <w:pPr>
              <w:numPr>
                <w:ilvl w:val="0"/>
                <w:numId w:val="19"/>
              </w:numPr>
              <w:jc w:val="both"/>
              <w:rPr>
                <w:color w:val="000000"/>
                <w:sz w:val="20"/>
                <w:szCs w:val="20"/>
              </w:rPr>
            </w:pPr>
            <w:r w:rsidRPr="00443F01">
              <w:rPr>
                <w:color w:val="000000"/>
                <w:sz w:val="20"/>
                <w:szCs w:val="20"/>
              </w:rPr>
              <w:t>For ‘Risk Assessed Roles’ under the NDIS Worker Screening Rules 2018, the individual’s NDIS Worker Check must be renewed every 5 years from the data of issue (or are required to be compliant with transitional arrangement for South Australia).</w:t>
            </w:r>
          </w:p>
          <w:p w14:paraId="4F58B0C4" w14:textId="77777777" w:rsidR="00443F01" w:rsidRPr="00443F01" w:rsidRDefault="00443F01" w:rsidP="00443F01">
            <w:pPr>
              <w:numPr>
                <w:ilvl w:val="0"/>
                <w:numId w:val="19"/>
              </w:numPr>
              <w:jc w:val="both"/>
              <w:rPr>
                <w:color w:val="000000"/>
                <w:sz w:val="20"/>
                <w:szCs w:val="20"/>
              </w:rPr>
            </w:pPr>
            <w:r w:rsidRPr="00443F01">
              <w:rPr>
                <w:color w:val="000000"/>
                <w:sz w:val="20"/>
                <w:szCs w:val="20"/>
              </w:rPr>
              <w:t>Failure to renew required criminal history screenings prior to nominated expiry will require your absence by way of approved leave until a renewal is obtained.</w:t>
            </w:r>
          </w:p>
          <w:p w14:paraId="18822DFD" w14:textId="77777777" w:rsidR="00443F01" w:rsidRPr="00443F01" w:rsidRDefault="00443F01" w:rsidP="00443F01">
            <w:pPr>
              <w:numPr>
                <w:ilvl w:val="0"/>
                <w:numId w:val="19"/>
              </w:numPr>
              <w:jc w:val="both"/>
              <w:rPr>
                <w:color w:val="000000"/>
                <w:sz w:val="20"/>
                <w:szCs w:val="20"/>
              </w:rPr>
            </w:pPr>
            <w:r w:rsidRPr="00443F01">
              <w:rPr>
                <w:color w:val="000000"/>
                <w:sz w:val="20"/>
                <w:szCs w:val="20"/>
              </w:rPr>
              <w:t>A satisfactory National Police Certificate (NPC) assessment is required.</w:t>
            </w:r>
          </w:p>
          <w:p w14:paraId="03C5BC47" w14:textId="77777777" w:rsidR="00155830" w:rsidRDefault="00155830" w:rsidP="00155830">
            <w:pPr>
              <w:numPr>
                <w:ilvl w:val="0"/>
                <w:numId w:val="19"/>
              </w:numPr>
              <w:jc w:val="both"/>
              <w:rPr>
                <w:color w:val="000000"/>
                <w:sz w:val="20"/>
                <w:szCs w:val="20"/>
              </w:rPr>
            </w:pPr>
            <w:r>
              <w:rPr>
                <w:color w:val="000000"/>
                <w:sz w:val="20"/>
                <w:szCs w:val="20"/>
              </w:rPr>
              <w:t>Appointment is subject to immunisation risk category requirements (see page 1). There may be ongoing immunisation requirements that must be met.</w:t>
            </w:r>
          </w:p>
          <w:p w14:paraId="53D4A867" w14:textId="77777777" w:rsidR="00155830" w:rsidRDefault="00155830" w:rsidP="00155830">
            <w:pPr>
              <w:numPr>
                <w:ilvl w:val="0"/>
                <w:numId w:val="19"/>
              </w:numPr>
              <w:jc w:val="both"/>
              <w:rPr>
                <w:color w:val="000000"/>
                <w:sz w:val="20"/>
                <w:szCs w:val="20"/>
              </w:rPr>
            </w:pPr>
            <w:r>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204D46E2" w14:textId="77777777" w:rsidR="00155830" w:rsidRDefault="00155830" w:rsidP="00155830">
            <w:pPr>
              <w:numPr>
                <w:ilvl w:val="0"/>
                <w:numId w:val="19"/>
              </w:numPr>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4FA50499" w14:textId="77777777" w:rsidR="00155830" w:rsidRDefault="00155830" w:rsidP="00155830">
            <w:pPr>
              <w:numPr>
                <w:ilvl w:val="0"/>
                <w:numId w:val="19"/>
              </w:numPr>
              <w:jc w:val="both"/>
              <w:rPr>
                <w:color w:val="000000"/>
                <w:sz w:val="20"/>
                <w:szCs w:val="20"/>
              </w:rPr>
            </w:pPr>
            <w:r>
              <w:rPr>
                <w:color w:val="000000"/>
                <w:sz w:val="20"/>
                <w:szCs w:val="20"/>
              </w:rPr>
              <w:t>SA Health (Health Care Act) Human Resources Manual for Health Care Act employees.</w:t>
            </w:r>
          </w:p>
          <w:p w14:paraId="08AE39C7" w14:textId="77777777" w:rsidR="00155830" w:rsidRDefault="00155830" w:rsidP="00155830">
            <w:pPr>
              <w:numPr>
                <w:ilvl w:val="0"/>
                <w:numId w:val="19"/>
              </w:numPr>
              <w:spacing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1EEB32C1" w14:textId="77777777" w:rsidR="00155830" w:rsidRDefault="00155830" w:rsidP="00155830">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p w14:paraId="4006D714" w14:textId="77777777" w:rsidR="00155830" w:rsidRDefault="00155830" w:rsidP="00155830">
            <w:pPr>
              <w:numPr>
                <w:ilvl w:val="0"/>
                <w:numId w:val="19"/>
              </w:numPr>
              <w:spacing w:after="60"/>
              <w:jc w:val="both"/>
              <w:rPr>
                <w:color w:val="000000"/>
                <w:sz w:val="20"/>
                <w:szCs w:val="20"/>
              </w:rPr>
            </w:pPr>
            <w:r>
              <w:rPr>
                <w:color w:val="000000"/>
                <w:sz w:val="20"/>
                <w:szCs w:val="20"/>
              </w:rPr>
              <w:t>Preparedness to travel to country areas of South Australia (or interstate/ or intrastate) by air or motor vehicle, including overnight stay is essential.</w:t>
            </w:r>
          </w:p>
          <w:p w14:paraId="6175E03F" w14:textId="77777777" w:rsidR="00155830" w:rsidRDefault="00155830" w:rsidP="00155830">
            <w:pPr>
              <w:numPr>
                <w:ilvl w:val="0"/>
                <w:numId w:val="19"/>
              </w:numPr>
              <w:spacing w:after="60"/>
              <w:jc w:val="both"/>
              <w:rPr>
                <w:color w:val="000000"/>
                <w:sz w:val="20"/>
                <w:szCs w:val="20"/>
              </w:rPr>
            </w:pPr>
            <w:r>
              <w:rPr>
                <w:color w:val="000000"/>
                <w:sz w:val="20"/>
                <w:szCs w:val="20"/>
              </w:rPr>
              <w:t>Must participate in clinical supervision and orientation program.</w:t>
            </w:r>
          </w:p>
          <w:p w14:paraId="0228C3C2" w14:textId="77777777" w:rsidR="00043737" w:rsidRPr="00765A06" w:rsidRDefault="00155830" w:rsidP="00155830">
            <w:pPr>
              <w:numPr>
                <w:ilvl w:val="0"/>
                <w:numId w:val="19"/>
              </w:numPr>
              <w:spacing w:after="60"/>
              <w:jc w:val="both"/>
              <w:rPr>
                <w:color w:val="000000"/>
                <w:sz w:val="20"/>
                <w:szCs w:val="20"/>
              </w:rPr>
            </w:pPr>
            <w:r>
              <w:rPr>
                <w:color w:val="000000"/>
                <w:sz w:val="20"/>
                <w:szCs w:val="20"/>
              </w:rPr>
              <w:t>Must have current drivers license and be willing to drive</w:t>
            </w:r>
          </w:p>
        </w:tc>
      </w:tr>
    </w:tbl>
    <w:p w14:paraId="70721265" w14:textId="77777777" w:rsidR="005E6DB1" w:rsidRDefault="005E6DB1"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5E6DB1" w:rsidRPr="008122A5" w14:paraId="0DC3FC2B" w14:textId="77777777" w:rsidTr="008C33F9">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89BF5" w14:textId="77777777" w:rsidR="005E6DB1" w:rsidRPr="008122A5" w:rsidRDefault="005E6DB1" w:rsidP="00406806">
            <w:pPr>
              <w:jc w:val="both"/>
              <w:rPr>
                <w:b/>
                <w:bCs/>
                <w:sz w:val="28"/>
                <w:szCs w:val="28"/>
              </w:rPr>
            </w:pPr>
            <w:r>
              <w:rPr>
                <w:b/>
                <w:bCs/>
                <w:sz w:val="20"/>
                <w:szCs w:val="20"/>
              </w:rPr>
              <w:t>Zero Tolerance to Racism</w:t>
            </w:r>
            <w:r w:rsidRPr="008122A5">
              <w:rPr>
                <w:b/>
                <w:bCs/>
                <w:sz w:val="20"/>
                <w:szCs w:val="20"/>
              </w:rPr>
              <w:t>:</w:t>
            </w:r>
          </w:p>
        </w:tc>
      </w:tr>
      <w:tr w:rsidR="005E6DB1" w:rsidRPr="008122A5" w14:paraId="1CCBF786" w14:textId="77777777" w:rsidTr="00406806">
        <w:trPr>
          <w:trHeight w:val="122"/>
        </w:trPr>
        <w:tc>
          <w:tcPr>
            <w:tcW w:w="9769" w:type="dxa"/>
            <w:tcBorders>
              <w:top w:val="single" w:sz="4" w:space="0" w:color="auto"/>
              <w:left w:val="single" w:sz="4" w:space="0" w:color="auto"/>
              <w:bottom w:val="single" w:sz="4" w:space="0" w:color="auto"/>
              <w:right w:val="single" w:sz="4" w:space="0" w:color="auto"/>
            </w:tcBorders>
            <w:hideMark/>
          </w:tcPr>
          <w:p w14:paraId="32ADC242" w14:textId="77777777" w:rsidR="005E6DB1" w:rsidRDefault="005E6DB1" w:rsidP="005E6DB1">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4F022023" w14:textId="77777777" w:rsidR="005E6DB1" w:rsidRDefault="005E6DB1" w:rsidP="005E6DB1">
            <w:pPr>
              <w:jc w:val="both"/>
              <w:rPr>
                <w:sz w:val="20"/>
                <w:szCs w:val="20"/>
              </w:rPr>
            </w:pPr>
          </w:p>
          <w:p w14:paraId="1F97C778" w14:textId="77777777" w:rsidR="005E6DB1" w:rsidRPr="008122A5" w:rsidRDefault="005E6DB1" w:rsidP="005E6DB1">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57E39A9B" w14:textId="77777777" w:rsidR="00A72934" w:rsidRDefault="00A72934" w:rsidP="008122A5">
      <w:pPr>
        <w:jc w:val="both"/>
        <w:rPr>
          <w:color w:val="000000"/>
          <w:sz w:val="20"/>
          <w:szCs w:val="20"/>
        </w:rPr>
      </w:pPr>
    </w:p>
    <w:p w14:paraId="51AF1EB9" w14:textId="77777777" w:rsidR="005E6DB1" w:rsidRPr="008122A5" w:rsidRDefault="005E6DB1"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4E5C1AD9" w14:textId="77777777" w:rsidTr="00825491">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3A870F"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21858EC1"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3E7ECCDA" w14:textId="77777777" w:rsidR="008122A5" w:rsidRP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1BC24780" w14:textId="77777777" w:rsidR="008122A5" w:rsidRPr="008122A5" w:rsidRDefault="008122A5" w:rsidP="008122A5"/>
    <w:p w14:paraId="073DB49F" w14:textId="77777777" w:rsidR="007F49BC" w:rsidRDefault="007F49BC" w:rsidP="00CB4DB9">
      <w:pPr>
        <w:shd w:val="clear" w:color="auto" w:fill="D9D9D9"/>
        <w:rPr>
          <w:b/>
          <w:bCs/>
          <w:sz w:val="28"/>
          <w:szCs w:val="28"/>
        </w:rPr>
        <w:sectPr w:rsidR="007F49BC" w:rsidSect="00871B60">
          <w:headerReference w:type="even" r:id="rId8"/>
          <w:headerReference w:type="default" r:id="rId9"/>
          <w:footerReference w:type="even" r:id="rId10"/>
          <w:footerReference w:type="default" r:id="rId11"/>
          <w:headerReference w:type="first" r:id="rId12"/>
          <w:footerReference w:type="first" r:id="rId13"/>
          <w:pgSz w:w="11906" w:h="16838"/>
          <w:pgMar w:top="709" w:right="851" w:bottom="851" w:left="1418" w:header="720" w:footer="720" w:gutter="0"/>
          <w:cols w:space="720"/>
        </w:sectPr>
      </w:pPr>
    </w:p>
    <w:p w14:paraId="6546F74D"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6E8A2002" w14:textId="77777777" w:rsidR="007F49BC" w:rsidRDefault="007F49BC" w:rsidP="00143B01">
      <w:pPr>
        <w:ind w:left="-142"/>
        <w:jc w:val="both"/>
        <w:rPr>
          <w:color w:val="000000"/>
          <w:sz w:val="20"/>
          <w:szCs w:val="20"/>
        </w:rPr>
      </w:pPr>
    </w:p>
    <w:p w14:paraId="43FAE12A" w14:textId="77777777" w:rsidR="007F49BC" w:rsidRDefault="007F49BC" w:rsidP="00C17122">
      <w:pPr>
        <w:spacing w:before="20" w:after="20"/>
        <w:rPr>
          <w:color w:val="000000"/>
          <w:sz w:val="20"/>
          <w:szCs w:val="20"/>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27"/>
      </w:tblGrid>
      <w:tr w:rsidR="007F49BC" w14:paraId="7A177031" w14:textId="77777777" w:rsidTr="00B23302">
        <w:trPr>
          <w:trHeight w:val="304"/>
        </w:trPr>
        <w:tc>
          <w:tcPr>
            <w:tcW w:w="2943" w:type="dxa"/>
            <w:tcBorders>
              <w:top w:val="single" w:sz="4" w:space="0" w:color="auto"/>
              <w:left w:val="single" w:sz="4" w:space="0" w:color="auto"/>
              <w:bottom w:val="single" w:sz="4" w:space="0" w:color="auto"/>
              <w:right w:val="single" w:sz="4" w:space="0" w:color="auto"/>
            </w:tcBorders>
          </w:tcPr>
          <w:p w14:paraId="0A9CEC97"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12D18A6"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35D1E189" w14:textId="77777777" w:rsidTr="00B23302">
        <w:trPr>
          <w:trHeight w:val="3632"/>
        </w:trPr>
        <w:tc>
          <w:tcPr>
            <w:tcW w:w="2943" w:type="dxa"/>
            <w:tcBorders>
              <w:top w:val="single" w:sz="4" w:space="0" w:color="auto"/>
              <w:left w:val="single" w:sz="4" w:space="0" w:color="auto"/>
              <w:bottom w:val="single" w:sz="4" w:space="0" w:color="auto"/>
              <w:right w:val="single" w:sz="4" w:space="0" w:color="auto"/>
            </w:tcBorders>
          </w:tcPr>
          <w:p w14:paraId="70380A79" w14:textId="77777777" w:rsidR="00B23302" w:rsidRPr="00A645B2" w:rsidRDefault="00B23302" w:rsidP="00B23302">
            <w:pPr>
              <w:spacing w:before="20" w:after="20"/>
              <w:rPr>
                <w:sz w:val="20"/>
                <w:szCs w:val="20"/>
              </w:rPr>
            </w:pPr>
            <w:r w:rsidRPr="00A645B2">
              <w:rPr>
                <w:b/>
                <w:bCs/>
                <w:sz w:val="20"/>
                <w:szCs w:val="20"/>
              </w:rPr>
              <w:t>Provide, contribute, and deliver proficient Mental Health clinical care to clients and their families using evidence-based practice.</w:t>
            </w:r>
          </w:p>
          <w:p w14:paraId="30F6BBC5" w14:textId="77777777" w:rsidR="007F49BC" w:rsidRPr="00AC0C59" w:rsidRDefault="007F49BC" w:rsidP="00AC0C59">
            <w:pPr>
              <w:spacing w:before="20" w:after="20"/>
              <w:jc w:val="both"/>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048E3921" w14:textId="77777777" w:rsidR="00B23302" w:rsidRPr="00A645B2" w:rsidRDefault="00B23302" w:rsidP="00B23302">
            <w:pPr>
              <w:numPr>
                <w:ilvl w:val="0"/>
                <w:numId w:val="1"/>
              </w:numPr>
              <w:rPr>
                <w:sz w:val="20"/>
                <w:szCs w:val="20"/>
              </w:rPr>
            </w:pPr>
            <w:r w:rsidRPr="00A645B2">
              <w:rPr>
                <w:sz w:val="20"/>
                <w:szCs w:val="20"/>
              </w:rPr>
              <w:t>The provision of expert clinical knowledge and or interventions in child and adolescent mental health   through the application of professional standards and adherence to policies, protocols and procedures and working within a model of person and family centred care.</w:t>
            </w:r>
          </w:p>
          <w:p w14:paraId="5F32622E" w14:textId="77777777" w:rsidR="00B23302" w:rsidRPr="00A645B2" w:rsidRDefault="00B23302" w:rsidP="00B23302">
            <w:pPr>
              <w:numPr>
                <w:ilvl w:val="0"/>
                <w:numId w:val="1"/>
              </w:numPr>
              <w:rPr>
                <w:sz w:val="20"/>
                <w:szCs w:val="20"/>
              </w:rPr>
            </w:pPr>
            <w:r w:rsidRPr="00A645B2">
              <w:rPr>
                <w:sz w:val="20"/>
                <w:szCs w:val="20"/>
              </w:rPr>
              <w:t>Provide discipline specific assessments including consulting, aiding advanced interpretation and undertaking standardised, reliable and validated psychometric assessments (including e.g. assessment of cognitive, emotional, academic, behavioural or adaptive functioning) as clinically indicated, as well as structured clinical interviews and assessments. </w:t>
            </w:r>
          </w:p>
          <w:p w14:paraId="2AED6B95" w14:textId="77777777" w:rsidR="00B23302" w:rsidRPr="00A645B2" w:rsidRDefault="00B23302" w:rsidP="00B23302">
            <w:pPr>
              <w:numPr>
                <w:ilvl w:val="0"/>
                <w:numId w:val="1"/>
              </w:numPr>
              <w:rPr>
                <w:sz w:val="20"/>
                <w:szCs w:val="20"/>
              </w:rPr>
            </w:pPr>
            <w:r w:rsidRPr="00A645B2">
              <w:rPr>
                <w:sz w:val="20"/>
                <w:szCs w:val="20"/>
              </w:rPr>
              <w:t>Partnerships are developed both internal through a multidisciplinary approach and external to use clinical psychology expertise to ensure optimal client needs and outcomes.</w:t>
            </w:r>
          </w:p>
          <w:p w14:paraId="71450A0B" w14:textId="77777777" w:rsidR="00B23302" w:rsidRPr="00A645B2" w:rsidRDefault="00B23302" w:rsidP="00B23302">
            <w:pPr>
              <w:numPr>
                <w:ilvl w:val="0"/>
                <w:numId w:val="1"/>
              </w:numPr>
              <w:rPr>
                <w:sz w:val="20"/>
                <w:szCs w:val="20"/>
              </w:rPr>
            </w:pPr>
            <w:r w:rsidRPr="00A645B2">
              <w:rPr>
                <w:sz w:val="20"/>
                <w:szCs w:val="20"/>
              </w:rPr>
              <w:t>Undertaking the assessment of complex individuals and families presentations, using expert knowledge and techniques available from a variety of therapeutic approaches, in order to determine the most appropriate interventions, by the use of significant degree of independent clinical decision making.</w:t>
            </w:r>
          </w:p>
          <w:p w14:paraId="009F3CD0" w14:textId="77777777" w:rsidR="00B23302" w:rsidRPr="00A645B2" w:rsidRDefault="00B23302" w:rsidP="00B23302">
            <w:pPr>
              <w:numPr>
                <w:ilvl w:val="0"/>
                <w:numId w:val="1"/>
              </w:numPr>
              <w:jc w:val="both"/>
              <w:rPr>
                <w:sz w:val="20"/>
                <w:szCs w:val="20"/>
              </w:rPr>
            </w:pPr>
            <w:r w:rsidRPr="00A645B2">
              <w:rPr>
                <w:sz w:val="20"/>
                <w:szCs w:val="20"/>
              </w:rPr>
              <w:t>Implementing individual, family and/or other group therapies and other specific programs using a range of models and skills.</w:t>
            </w:r>
          </w:p>
          <w:p w14:paraId="77ECB1EE" w14:textId="77777777" w:rsidR="00B23302" w:rsidRPr="00A645B2" w:rsidRDefault="00B23302" w:rsidP="00B23302">
            <w:pPr>
              <w:numPr>
                <w:ilvl w:val="0"/>
                <w:numId w:val="1"/>
              </w:numPr>
              <w:rPr>
                <w:sz w:val="20"/>
                <w:szCs w:val="20"/>
              </w:rPr>
            </w:pPr>
            <w:r w:rsidRPr="00A645B2">
              <w:rPr>
                <w:sz w:val="20"/>
                <w:szCs w:val="20"/>
              </w:rPr>
              <w:t>Providing written reports in a clear, concise manner that is readily understood by both consumers and professionals maintained in accordance with organisational policy.</w:t>
            </w:r>
          </w:p>
          <w:p w14:paraId="4E72E468" w14:textId="77777777" w:rsidR="00B23302" w:rsidRPr="00A645B2" w:rsidRDefault="00B23302" w:rsidP="00B23302">
            <w:pPr>
              <w:numPr>
                <w:ilvl w:val="0"/>
                <w:numId w:val="1"/>
              </w:numPr>
              <w:rPr>
                <w:sz w:val="20"/>
                <w:szCs w:val="20"/>
              </w:rPr>
            </w:pPr>
            <w:r w:rsidRPr="00A645B2">
              <w:rPr>
                <w:sz w:val="20"/>
                <w:szCs w:val="20"/>
              </w:rPr>
              <w:t>Provide expert knowledge in monitoring client care plans and clinical review programmes/audits to ensure quality client outcomes.</w:t>
            </w:r>
          </w:p>
          <w:p w14:paraId="28B15335" w14:textId="77777777" w:rsidR="007F49BC" w:rsidRPr="00AC0C59" w:rsidRDefault="00B23302" w:rsidP="00B23302">
            <w:pPr>
              <w:numPr>
                <w:ilvl w:val="0"/>
                <w:numId w:val="1"/>
              </w:numPr>
              <w:tabs>
                <w:tab w:val="clear" w:pos="360"/>
              </w:tabs>
              <w:spacing w:before="20" w:after="20"/>
              <w:ind w:left="351" w:hanging="351"/>
              <w:jc w:val="both"/>
              <w:rPr>
                <w:color w:val="000000"/>
                <w:sz w:val="20"/>
                <w:szCs w:val="20"/>
              </w:rPr>
            </w:pPr>
            <w:r w:rsidRPr="00A645B2">
              <w:rPr>
                <w:sz w:val="20"/>
                <w:szCs w:val="20"/>
              </w:rPr>
              <w:t>Assist more junior staff with complex clinical work through co-work of complex cases and co-leading with the team psychiatrist and other expert practice clinicians the clinical discussions within the multidisciplinary meetings</w:t>
            </w:r>
          </w:p>
        </w:tc>
      </w:tr>
      <w:tr w:rsidR="007F49BC" w14:paraId="15DBB459" w14:textId="77777777" w:rsidTr="00B23302">
        <w:trPr>
          <w:trHeight w:val="574"/>
        </w:trPr>
        <w:tc>
          <w:tcPr>
            <w:tcW w:w="2943" w:type="dxa"/>
            <w:tcBorders>
              <w:top w:val="single" w:sz="4" w:space="0" w:color="auto"/>
              <w:left w:val="single" w:sz="4" w:space="0" w:color="auto"/>
              <w:bottom w:val="single" w:sz="4" w:space="0" w:color="auto"/>
              <w:right w:val="single" w:sz="4" w:space="0" w:color="auto"/>
            </w:tcBorders>
          </w:tcPr>
          <w:p w14:paraId="4FC610F9" w14:textId="77777777" w:rsidR="00B23302" w:rsidRPr="00A645B2" w:rsidRDefault="00B23302" w:rsidP="00B23302">
            <w:pPr>
              <w:spacing w:before="20" w:after="20"/>
              <w:rPr>
                <w:sz w:val="20"/>
                <w:szCs w:val="20"/>
              </w:rPr>
            </w:pPr>
            <w:r w:rsidRPr="00A645B2">
              <w:rPr>
                <w:b/>
                <w:bCs/>
                <w:sz w:val="20"/>
                <w:szCs w:val="20"/>
              </w:rPr>
              <w:t xml:space="preserve">Demonstrate a commitment to consumer participation and Team Leadership. </w:t>
            </w:r>
          </w:p>
          <w:p w14:paraId="7C85EFE1" w14:textId="77777777" w:rsidR="007F49BC" w:rsidRPr="00AC0C59" w:rsidRDefault="007F49BC" w:rsidP="00AC0C59">
            <w:pPr>
              <w:spacing w:before="20" w:after="20"/>
              <w:jc w:val="both"/>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39507942" w14:textId="77777777" w:rsidR="00B23302" w:rsidRPr="00A645B2" w:rsidRDefault="00B23302" w:rsidP="00B23302">
            <w:pPr>
              <w:numPr>
                <w:ilvl w:val="0"/>
                <w:numId w:val="1"/>
              </w:numPr>
              <w:rPr>
                <w:sz w:val="20"/>
                <w:szCs w:val="20"/>
              </w:rPr>
            </w:pPr>
            <w:r w:rsidRPr="00A645B2">
              <w:rPr>
                <w:sz w:val="20"/>
                <w:szCs w:val="20"/>
              </w:rPr>
              <w:t xml:space="preserve">Working collaboratively with consumers in the development of individual care/treatment plans using a recovery framework. </w:t>
            </w:r>
          </w:p>
          <w:p w14:paraId="5F48AFD1" w14:textId="77777777" w:rsidR="00B23302" w:rsidRPr="00A645B2" w:rsidRDefault="00B23302" w:rsidP="00B23302">
            <w:pPr>
              <w:numPr>
                <w:ilvl w:val="0"/>
                <w:numId w:val="1"/>
              </w:numPr>
              <w:rPr>
                <w:sz w:val="20"/>
                <w:szCs w:val="20"/>
              </w:rPr>
            </w:pPr>
            <w:r w:rsidRPr="00A645B2">
              <w:rPr>
                <w:sz w:val="20"/>
                <w:szCs w:val="20"/>
              </w:rPr>
              <w:t>In collaboration with the Clinical Coordinator /Service Manager where applicable, reviews incidents, accidents and complaints arising within the clinical setting with a focus on reduction of incidents/accidents, complaints and identifies opportunities for improvement in consumer care.</w:t>
            </w:r>
          </w:p>
          <w:p w14:paraId="028DD2C6" w14:textId="77777777" w:rsidR="007F49BC" w:rsidRPr="00AC0C59" w:rsidRDefault="00B23302" w:rsidP="00B23302">
            <w:pPr>
              <w:numPr>
                <w:ilvl w:val="0"/>
                <w:numId w:val="25"/>
              </w:numPr>
              <w:tabs>
                <w:tab w:val="clear" w:pos="360"/>
              </w:tabs>
              <w:spacing w:before="20" w:after="20"/>
              <w:jc w:val="both"/>
              <w:rPr>
                <w:color w:val="000000"/>
                <w:sz w:val="20"/>
                <w:szCs w:val="20"/>
              </w:rPr>
            </w:pPr>
            <w:r w:rsidRPr="00A645B2">
              <w:rPr>
                <w:sz w:val="20"/>
                <w:szCs w:val="20"/>
              </w:rPr>
              <w:t>In consultation with consumers and the Clinical Coordinator /Service Manager where applicable, identifies opportunities for improvement in consumer care and implements planned strategies designed to promote and establish the Service/Unit as a benchmark for excellence.</w:t>
            </w:r>
          </w:p>
        </w:tc>
      </w:tr>
      <w:tr w:rsidR="00B23302" w14:paraId="087E3051" w14:textId="77777777" w:rsidTr="00B23302">
        <w:trPr>
          <w:trHeight w:val="558"/>
        </w:trPr>
        <w:tc>
          <w:tcPr>
            <w:tcW w:w="2943" w:type="dxa"/>
            <w:tcBorders>
              <w:top w:val="single" w:sz="4" w:space="0" w:color="auto"/>
              <w:left w:val="single" w:sz="4" w:space="0" w:color="auto"/>
              <w:bottom w:val="single" w:sz="4" w:space="0" w:color="auto"/>
              <w:right w:val="single" w:sz="4" w:space="0" w:color="auto"/>
            </w:tcBorders>
          </w:tcPr>
          <w:p w14:paraId="28A27993" w14:textId="77777777" w:rsidR="00B23302" w:rsidRDefault="00B23302" w:rsidP="00B23302">
            <w:pPr>
              <w:spacing w:before="20" w:after="20"/>
              <w:ind w:right="-636"/>
              <w:jc w:val="both"/>
              <w:rPr>
                <w:b/>
                <w:bCs/>
                <w:sz w:val="20"/>
                <w:szCs w:val="20"/>
              </w:rPr>
            </w:pPr>
            <w:r>
              <w:rPr>
                <w:b/>
                <w:bCs/>
                <w:sz w:val="20"/>
                <w:szCs w:val="20"/>
              </w:rPr>
              <w:t xml:space="preserve">Ensure services are </w:t>
            </w:r>
          </w:p>
          <w:p w14:paraId="7C1ED291" w14:textId="77777777" w:rsidR="00B23302" w:rsidRDefault="00B23302" w:rsidP="00B23302">
            <w:pPr>
              <w:spacing w:before="20" w:after="20"/>
              <w:ind w:right="-636"/>
              <w:jc w:val="both"/>
              <w:rPr>
                <w:b/>
                <w:bCs/>
                <w:sz w:val="20"/>
                <w:szCs w:val="20"/>
              </w:rPr>
            </w:pPr>
            <w:r>
              <w:rPr>
                <w:b/>
                <w:bCs/>
                <w:sz w:val="20"/>
                <w:szCs w:val="20"/>
              </w:rPr>
              <w:t>delivered in a culturally</w:t>
            </w:r>
          </w:p>
          <w:p w14:paraId="45810088" w14:textId="77777777" w:rsidR="00B23302" w:rsidRPr="00AC0C59" w:rsidRDefault="00B23302" w:rsidP="00B23302">
            <w:pPr>
              <w:spacing w:before="20" w:after="20"/>
              <w:ind w:right="-636"/>
              <w:jc w:val="both"/>
              <w:rPr>
                <w:color w:val="000000"/>
                <w:sz w:val="20"/>
                <w:szCs w:val="20"/>
              </w:rPr>
            </w:pPr>
            <w:r>
              <w:rPr>
                <w:b/>
                <w:bCs/>
                <w:sz w:val="20"/>
                <w:szCs w:val="20"/>
              </w:rPr>
              <w:t>responsive manner</w:t>
            </w:r>
          </w:p>
        </w:tc>
        <w:tc>
          <w:tcPr>
            <w:tcW w:w="6927" w:type="dxa"/>
            <w:tcBorders>
              <w:top w:val="single" w:sz="4" w:space="0" w:color="auto"/>
              <w:left w:val="single" w:sz="4" w:space="0" w:color="auto"/>
              <w:bottom w:val="single" w:sz="4" w:space="0" w:color="auto"/>
              <w:right w:val="single" w:sz="4" w:space="0" w:color="auto"/>
            </w:tcBorders>
          </w:tcPr>
          <w:p w14:paraId="00FE44FD" w14:textId="77777777" w:rsidR="00B23302" w:rsidRDefault="00B23302" w:rsidP="00B23302">
            <w:pPr>
              <w:numPr>
                <w:ilvl w:val="0"/>
                <w:numId w:val="26"/>
              </w:numPr>
              <w:rPr>
                <w:sz w:val="20"/>
                <w:szCs w:val="20"/>
              </w:rPr>
            </w:pPr>
            <w:r>
              <w:rPr>
                <w:sz w:val="20"/>
                <w:szCs w:val="20"/>
              </w:rPr>
              <w:t>Promotes access and equity of services for people from Aboriginal and Torres Strait Islander backgrounds.</w:t>
            </w:r>
          </w:p>
          <w:p w14:paraId="35A960BF" w14:textId="77777777" w:rsidR="00B23302" w:rsidRDefault="00B23302" w:rsidP="00B23302">
            <w:pPr>
              <w:numPr>
                <w:ilvl w:val="0"/>
                <w:numId w:val="26"/>
              </w:numPr>
              <w:rPr>
                <w:sz w:val="20"/>
                <w:szCs w:val="20"/>
              </w:rPr>
            </w:pPr>
            <w:r>
              <w:rPr>
                <w:sz w:val="20"/>
                <w:szCs w:val="20"/>
              </w:rPr>
              <w:t>Promotes access and equity of services for people from culturally and linguistically diverse backgrounds.</w:t>
            </w:r>
          </w:p>
          <w:p w14:paraId="3DF15A20" w14:textId="77777777" w:rsidR="00B23302" w:rsidRDefault="00B23302" w:rsidP="00B23302">
            <w:pPr>
              <w:numPr>
                <w:ilvl w:val="0"/>
                <w:numId w:val="26"/>
              </w:numPr>
              <w:rPr>
                <w:sz w:val="20"/>
                <w:szCs w:val="20"/>
              </w:rPr>
            </w:pPr>
            <w:r>
              <w:rPr>
                <w:sz w:val="20"/>
                <w:szCs w:val="20"/>
              </w:rPr>
              <w:t xml:space="preserve">Provides services that are culturally responsive to the needs of consumers. </w:t>
            </w:r>
          </w:p>
          <w:p w14:paraId="6F1B61A7" w14:textId="77777777" w:rsidR="00B23302" w:rsidRPr="00AC0C59" w:rsidRDefault="00B23302" w:rsidP="00B23302">
            <w:pPr>
              <w:numPr>
                <w:ilvl w:val="0"/>
                <w:numId w:val="27"/>
              </w:numPr>
              <w:spacing w:before="20" w:after="20"/>
              <w:jc w:val="both"/>
              <w:rPr>
                <w:color w:val="000000"/>
                <w:sz w:val="20"/>
                <w:szCs w:val="20"/>
              </w:rPr>
            </w:pPr>
            <w:r>
              <w:rPr>
                <w:sz w:val="20"/>
                <w:szCs w:val="20"/>
              </w:rPr>
              <w:t>Enables consumers to make decisions concerning their health/mental health.</w:t>
            </w:r>
          </w:p>
        </w:tc>
      </w:tr>
      <w:tr w:rsidR="007F49BC" w14:paraId="26BA9BFD" w14:textId="77777777" w:rsidTr="00B23302">
        <w:trPr>
          <w:trHeight w:val="574"/>
        </w:trPr>
        <w:tc>
          <w:tcPr>
            <w:tcW w:w="2943" w:type="dxa"/>
            <w:tcBorders>
              <w:top w:val="single" w:sz="4" w:space="0" w:color="auto"/>
              <w:left w:val="single" w:sz="4" w:space="0" w:color="auto"/>
              <w:bottom w:val="single" w:sz="4" w:space="0" w:color="auto"/>
              <w:right w:val="single" w:sz="4" w:space="0" w:color="auto"/>
            </w:tcBorders>
          </w:tcPr>
          <w:p w14:paraId="6C105596" w14:textId="77777777" w:rsidR="00B23302" w:rsidRDefault="00B23302" w:rsidP="00B23302">
            <w:pPr>
              <w:spacing w:before="20" w:after="20"/>
              <w:rPr>
                <w:b/>
                <w:sz w:val="20"/>
                <w:szCs w:val="20"/>
              </w:rPr>
            </w:pPr>
            <w:r>
              <w:rPr>
                <w:b/>
                <w:sz w:val="20"/>
                <w:szCs w:val="20"/>
              </w:rPr>
              <w:t xml:space="preserve">Provide clinical psychology leadership and expert knowledge to multidisciplinary staff for to implement consistency of practice standards and local </w:t>
            </w:r>
            <w:r>
              <w:rPr>
                <w:b/>
                <w:sz w:val="20"/>
                <w:szCs w:val="20"/>
              </w:rPr>
              <w:lastRenderedPageBreak/>
              <w:t>service outcomes</w:t>
            </w:r>
          </w:p>
          <w:p w14:paraId="49B0443E" w14:textId="77777777" w:rsidR="00B23302" w:rsidRDefault="00B23302" w:rsidP="00B23302">
            <w:pPr>
              <w:spacing w:before="20" w:after="20"/>
              <w:jc w:val="both"/>
              <w:rPr>
                <w:b/>
                <w:sz w:val="20"/>
                <w:szCs w:val="20"/>
              </w:rPr>
            </w:pPr>
          </w:p>
          <w:p w14:paraId="0A36D5F8" w14:textId="77777777" w:rsidR="007F49BC" w:rsidRPr="00AC0C59" w:rsidRDefault="007F49BC" w:rsidP="00B23302">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74BB3D98" w14:textId="77777777" w:rsidR="00B23302" w:rsidRDefault="00B23302" w:rsidP="00B23302">
            <w:pPr>
              <w:numPr>
                <w:ilvl w:val="0"/>
                <w:numId w:val="1"/>
              </w:numPr>
              <w:rPr>
                <w:sz w:val="20"/>
                <w:szCs w:val="20"/>
              </w:rPr>
            </w:pPr>
            <w:r>
              <w:rPr>
                <w:sz w:val="20"/>
                <w:szCs w:val="20"/>
              </w:rPr>
              <w:lastRenderedPageBreak/>
              <w:t xml:space="preserve">Will be expected to hold a portfolio in CAMHS Clinical Priority area </w:t>
            </w:r>
          </w:p>
          <w:p w14:paraId="4E36DA64" w14:textId="77777777" w:rsidR="00B23302" w:rsidRDefault="00B23302" w:rsidP="00B23302">
            <w:pPr>
              <w:numPr>
                <w:ilvl w:val="0"/>
                <w:numId w:val="1"/>
              </w:numPr>
              <w:rPr>
                <w:sz w:val="20"/>
                <w:szCs w:val="20"/>
              </w:rPr>
            </w:pPr>
            <w:r>
              <w:rPr>
                <w:sz w:val="20"/>
                <w:szCs w:val="20"/>
              </w:rPr>
              <w:t xml:space="preserve">Implement the professional practice framework through leadership of psychology clinical practice. </w:t>
            </w:r>
          </w:p>
          <w:p w14:paraId="29651701" w14:textId="77777777" w:rsidR="00B23302" w:rsidRDefault="00B23302" w:rsidP="00B23302">
            <w:pPr>
              <w:numPr>
                <w:ilvl w:val="0"/>
                <w:numId w:val="1"/>
              </w:numPr>
              <w:rPr>
                <w:sz w:val="20"/>
                <w:szCs w:val="20"/>
              </w:rPr>
            </w:pPr>
            <w:r>
              <w:rPr>
                <w:sz w:val="20"/>
                <w:szCs w:val="20"/>
              </w:rPr>
              <w:t>Plan and co-ordinate services with other disciplines or agencies to meet health care needs.</w:t>
            </w:r>
          </w:p>
          <w:p w14:paraId="263051B0" w14:textId="77777777" w:rsidR="007F49BC" w:rsidRPr="009E04B8" w:rsidRDefault="00B23302" w:rsidP="009E04B8">
            <w:pPr>
              <w:numPr>
                <w:ilvl w:val="0"/>
                <w:numId w:val="1"/>
              </w:numPr>
              <w:rPr>
                <w:sz w:val="20"/>
                <w:szCs w:val="20"/>
              </w:rPr>
            </w:pPr>
            <w:r>
              <w:rPr>
                <w:sz w:val="20"/>
                <w:szCs w:val="20"/>
              </w:rPr>
              <w:lastRenderedPageBreak/>
              <w:t xml:space="preserve">Integrate mental health care within a risk management framework by contributing expert clinical assessment and advice. </w:t>
            </w:r>
          </w:p>
        </w:tc>
      </w:tr>
      <w:tr w:rsidR="007F49BC" w14:paraId="0BE2E3D2" w14:textId="77777777" w:rsidTr="00B23302">
        <w:trPr>
          <w:trHeight w:val="558"/>
        </w:trPr>
        <w:tc>
          <w:tcPr>
            <w:tcW w:w="2943" w:type="dxa"/>
            <w:tcBorders>
              <w:top w:val="single" w:sz="4" w:space="0" w:color="auto"/>
              <w:left w:val="single" w:sz="4" w:space="0" w:color="auto"/>
              <w:bottom w:val="single" w:sz="4" w:space="0" w:color="auto"/>
              <w:right w:val="single" w:sz="4" w:space="0" w:color="auto"/>
            </w:tcBorders>
          </w:tcPr>
          <w:p w14:paraId="5FFF0496" w14:textId="77777777" w:rsidR="00C362E8" w:rsidRDefault="00C362E8" w:rsidP="00C362E8">
            <w:pPr>
              <w:rPr>
                <w:b/>
                <w:sz w:val="20"/>
                <w:szCs w:val="20"/>
              </w:rPr>
            </w:pPr>
            <w:r>
              <w:rPr>
                <w:b/>
                <w:sz w:val="20"/>
                <w:szCs w:val="20"/>
              </w:rPr>
              <w:lastRenderedPageBreak/>
              <w:t>Encourage and foster a positive culture and safe work environment</w:t>
            </w:r>
          </w:p>
          <w:p w14:paraId="555FD9DD" w14:textId="77777777" w:rsidR="007F49BC" w:rsidRPr="00AC0C59" w:rsidRDefault="007F49BC" w:rsidP="00AC0C59">
            <w:pPr>
              <w:spacing w:before="20" w:after="20"/>
              <w:jc w:val="both"/>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5935D84A" w14:textId="77777777" w:rsidR="009E04B8" w:rsidRPr="00A645B2" w:rsidRDefault="009E04B8" w:rsidP="009E04B8">
            <w:pPr>
              <w:numPr>
                <w:ilvl w:val="0"/>
                <w:numId w:val="1"/>
              </w:numPr>
              <w:rPr>
                <w:sz w:val="20"/>
                <w:szCs w:val="20"/>
              </w:rPr>
            </w:pPr>
            <w:r w:rsidRPr="00A645B2">
              <w:rPr>
                <w:sz w:val="20"/>
                <w:szCs w:val="20"/>
              </w:rPr>
              <w:t xml:space="preserve">Contribution to the development and sustainability of clinical psychology skills for the needs of children and adolescents with mental health issues. </w:t>
            </w:r>
          </w:p>
          <w:p w14:paraId="01B76308" w14:textId="77777777" w:rsidR="009E04B8" w:rsidRPr="00A645B2" w:rsidRDefault="009E04B8" w:rsidP="009E04B8">
            <w:pPr>
              <w:numPr>
                <w:ilvl w:val="0"/>
                <w:numId w:val="1"/>
              </w:numPr>
              <w:rPr>
                <w:sz w:val="20"/>
                <w:szCs w:val="20"/>
              </w:rPr>
            </w:pPr>
            <w:r w:rsidRPr="00A645B2">
              <w:rPr>
                <w:sz w:val="20"/>
                <w:szCs w:val="20"/>
              </w:rPr>
              <w:t xml:space="preserve">Ensure Psychology staff are provided with learning opportunities to meet CAMHS framework competencies and goals.  </w:t>
            </w:r>
          </w:p>
          <w:p w14:paraId="735EDCB4" w14:textId="77777777" w:rsidR="009E04B8" w:rsidRPr="00A645B2" w:rsidRDefault="009E04B8" w:rsidP="009E04B8">
            <w:pPr>
              <w:numPr>
                <w:ilvl w:val="0"/>
                <w:numId w:val="1"/>
              </w:numPr>
              <w:rPr>
                <w:sz w:val="20"/>
                <w:szCs w:val="20"/>
              </w:rPr>
            </w:pPr>
            <w:r w:rsidRPr="00A645B2">
              <w:rPr>
                <w:sz w:val="20"/>
                <w:szCs w:val="20"/>
              </w:rPr>
              <w:t>Provide other health professionals with opportunities for learning and education in psychological care.</w:t>
            </w:r>
          </w:p>
          <w:p w14:paraId="1945EB71" w14:textId="77777777" w:rsidR="009E04B8" w:rsidRPr="00A645B2" w:rsidRDefault="009E04B8" w:rsidP="009E04B8">
            <w:pPr>
              <w:numPr>
                <w:ilvl w:val="0"/>
                <w:numId w:val="1"/>
              </w:numPr>
              <w:rPr>
                <w:sz w:val="20"/>
                <w:szCs w:val="20"/>
              </w:rPr>
            </w:pPr>
            <w:r w:rsidRPr="00A645B2">
              <w:rPr>
                <w:sz w:val="20"/>
                <w:szCs w:val="20"/>
              </w:rPr>
              <w:t>Act as a consultant and resource person to CAMHS, other agencies and the community by providing information and education regarding child and adolescent and family mental health.</w:t>
            </w:r>
          </w:p>
          <w:p w14:paraId="2A6616CF" w14:textId="77777777" w:rsidR="009E04B8" w:rsidRPr="00A645B2" w:rsidRDefault="009E04B8" w:rsidP="009E04B8">
            <w:pPr>
              <w:numPr>
                <w:ilvl w:val="0"/>
                <w:numId w:val="1"/>
              </w:numPr>
              <w:rPr>
                <w:sz w:val="20"/>
                <w:szCs w:val="20"/>
              </w:rPr>
            </w:pPr>
            <w:r w:rsidRPr="00A645B2">
              <w:rPr>
                <w:sz w:val="20"/>
                <w:szCs w:val="20"/>
              </w:rPr>
              <w:t>Provide clinical supervision of AHP 2 psychology staff within or across teams</w:t>
            </w:r>
          </w:p>
          <w:p w14:paraId="2985C4FD" w14:textId="77777777" w:rsidR="007F49BC" w:rsidRPr="00C362E8" w:rsidRDefault="009E04B8" w:rsidP="009E04B8">
            <w:pPr>
              <w:numPr>
                <w:ilvl w:val="0"/>
                <w:numId w:val="1"/>
              </w:numPr>
              <w:rPr>
                <w:sz w:val="20"/>
                <w:szCs w:val="20"/>
              </w:rPr>
            </w:pPr>
            <w:r w:rsidRPr="00A645B2">
              <w:rPr>
                <w:sz w:val="20"/>
                <w:szCs w:val="20"/>
              </w:rPr>
              <w:t>Provide clinical supervision of Psychology Registrars within the Psychology Board of Australia framework</w:t>
            </w:r>
          </w:p>
        </w:tc>
      </w:tr>
      <w:tr w:rsidR="007F49BC" w14:paraId="7A0EADD2" w14:textId="77777777" w:rsidTr="00B23302">
        <w:trPr>
          <w:trHeight w:val="574"/>
        </w:trPr>
        <w:tc>
          <w:tcPr>
            <w:tcW w:w="2943" w:type="dxa"/>
            <w:tcBorders>
              <w:top w:val="single" w:sz="4" w:space="0" w:color="auto"/>
              <w:left w:val="single" w:sz="4" w:space="0" w:color="auto"/>
              <w:bottom w:val="single" w:sz="4" w:space="0" w:color="auto"/>
              <w:right w:val="single" w:sz="4" w:space="0" w:color="auto"/>
            </w:tcBorders>
          </w:tcPr>
          <w:p w14:paraId="1A4AB4D3" w14:textId="77777777" w:rsidR="007F49BC" w:rsidRPr="00AC0C59" w:rsidRDefault="00C362E8" w:rsidP="00AC0C59">
            <w:pPr>
              <w:spacing w:before="20" w:after="20"/>
              <w:jc w:val="both"/>
              <w:rPr>
                <w:color w:val="000000"/>
                <w:sz w:val="20"/>
                <w:szCs w:val="20"/>
              </w:rPr>
            </w:pPr>
            <w:r>
              <w:rPr>
                <w:b/>
                <w:sz w:val="20"/>
                <w:szCs w:val="20"/>
              </w:rPr>
              <w:t>Contribute clinical expertise in a learning environment</w:t>
            </w:r>
          </w:p>
        </w:tc>
        <w:tc>
          <w:tcPr>
            <w:tcW w:w="6927" w:type="dxa"/>
            <w:tcBorders>
              <w:top w:val="single" w:sz="4" w:space="0" w:color="auto"/>
              <w:left w:val="single" w:sz="4" w:space="0" w:color="auto"/>
              <w:bottom w:val="single" w:sz="4" w:space="0" w:color="auto"/>
              <w:right w:val="single" w:sz="4" w:space="0" w:color="auto"/>
            </w:tcBorders>
          </w:tcPr>
          <w:p w14:paraId="3F07CBB5" w14:textId="77777777" w:rsidR="009E04B8" w:rsidRPr="00A645B2" w:rsidRDefault="009E04B8" w:rsidP="009E04B8">
            <w:pPr>
              <w:numPr>
                <w:ilvl w:val="0"/>
                <w:numId w:val="1"/>
              </w:numPr>
              <w:rPr>
                <w:sz w:val="20"/>
                <w:szCs w:val="20"/>
              </w:rPr>
            </w:pPr>
            <w:r w:rsidRPr="00A645B2">
              <w:rPr>
                <w:sz w:val="20"/>
                <w:szCs w:val="20"/>
              </w:rPr>
              <w:t xml:space="preserve">Contribution to the development and sustainability of clinical psychology skills for the needs of children and adolescents with mental health issues. </w:t>
            </w:r>
          </w:p>
          <w:p w14:paraId="291EBC6A" w14:textId="77777777" w:rsidR="009E04B8" w:rsidRPr="00A645B2" w:rsidRDefault="009E04B8" w:rsidP="009E04B8">
            <w:pPr>
              <w:numPr>
                <w:ilvl w:val="0"/>
                <w:numId w:val="1"/>
              </w:numPr>
              <w:rPr>
                <w:sz w:val="20"/>
                <w:szCs w:val="20"/>
              </w:rPr>
            </w:pPr>
            <w:r w:rsidRPr="00A645B2">
              <w:rPr>
                <w:sz w:val="20"/>
                <w:szCs w:val="20"/>
              </w:rPr>
              <w:t xml:space="preserve">Ensure Psychology staff are provided with learning opportunities to meet CAMHS framework competencies and goals.  </w:t>
            </w:r>
          </w:p>
          <w:p w14:paraId="1B2F0A4C" w14:textId="77777777" w:rsidR="009E04B8" w:rsidRPr="00A645B2" w:rsidRDefault="009E04B8" w:rsidP="009E04B8">
            <w:pPr>
              <w:numPr>
                <w:ilvl w:val="0"/>
                <w:numId w:val="1"/>
              </w:numPr>
              <w:rPr>
                <w:sz w:val="20"/>
                <w:szCs w:val="20"/>
              </w:rPr>
            </w:pPr>
            <w:r w:rsidRPr="00A645B2">
              <w:rPr>
                <w:sz w:val="20"/>
                <w:szCs w:val="20"/>
              </w:rPr>
              <w:t>Provide other health professionals with opportunities for learning and education in psychological care.</w:t>
            </w:r>
          </w:p>
          <w:p w14:paraId="76AACCA3" w14:textId="77777777" w:rsidR="009E04B8" w:rsidRPr="00A645B2" w:rsidRDefault="009E04B8" w:rsidP="009E04B8">
            <w:pPr>
              <w:numPr>
                <w:ilvl w:val="0"/>
                <w:numId w:val="1"/>
              </w:numPr>
              <w:rPr>
                <w:sz w:val="20"/>
                <w:szCs w:val="20"/>
              </w:rPr>
            </w:pPr>
            <w:r w:rsidRPr="00A645B2">
              <w:rPr>
                <w:sz w:val="20"/>
                <w:szCs w:val="20"/>
              </w:rPr>
              <w:t>Act as a consultant and resource person to CAMHS, other agencies and the community by providing information and education regarding child and adolescent and family mental health.</w:t>
            </w:r>
          </w:p>
          <w:p w14:paraId="117990EA" w14:textId="77777777" w:rsidR="009E04B8" w:rsidRPr="00A645B2" w:rsidRDefault="009E04B8" w:rsidP="009E04B8">
            <w:pPr>
              <w:numPr>
                <w:ilvl w:val="0"/>
                <w:numId w:val="1"/>
              </w:numPr>
              <w:rPr>
                <w:sz w:val="20"/>
                <w:szCs w:val="20"/>
              </w:rPr>
            </w:pPr>
            <w:r w:rsidRPr="00A645B2">
              <w:rPr>
                <w:sz w:val="20"/>
                <w:szCs w:val="20"/>
              </w:rPr>
              <w:t>Provide clinical supervision of AHP 2 psychology staff within or across teams</w:t>
            </w:r>
          </w:p>
          <w:p w14:paraId="7FB912AF" w14:textId="77777777" w:rsidR="007F49BC" w:rsidRPr="00C362E8" w:rsidRDefault="009E04B8" w:rsidP="009E04B8">
            <w:pPr>
              <w:numPr>
                <w:ilvl w:val="0"/>
                <w:numId w:val="1"/>
              </w:numPr>
              <w:rPr>
                <w:sz w:val="20"/>
                <w:szCs w:val="20"/>
              </w:rPr>
            </w:pPr>
            <w:r w:rsidRPr="00A645B2">
              <w:rPr>
                <w:sz w:val="20"/>
                <w:szCs w:val="20"/>
              </w:rPr>
              <w:t>Provide clinical supervision of Psychology Registrars within the Psychology Board of Australia framework</w:t>
            </w:r>
          </w:p>
        </w:tc>
      </w:tr>
      <w:tr w:rsidR="007F49BC" w14:paraId="1A4FC059" w14:textId="77777777" w:rsidTr="00B23302">
        <w:trPr>
          <w:trHeight w:val="558"/>
        </w:trPr>
        <w:tc>
          <w:tcPr>
            <w:tcW w:w="2943" w:type="dxa"/>
            <w:tcBorders>
              <w:top w:val="single" w:sz="4" w:space="0" w:color="auto"/>
              <w:left w:val="single" w:sz="4" w:space="0" w:color="auto"/>
              <w:bottom w:val="single" w:sz="4" w:space="0" w:color="auto"/>
              <w:right w:val="single" w:sz="4" w:space="0" w:color="auto"/>
            </w:tcBorders>
          </w:tcPr>
          <w:p w14:paraId="202F4102" w14:textId="77777777" w:rsidR="007F49BC" w:rsidRPr="00AC0C59" w:rsidRDefault="00C362E8" w:rsidP="00AC0C59">
            <w:pPr>
              <w:spacing w:before="20" w:after="20"/>
              <w:jc w:val="both"/>
              <w:rPr>
                <w:color w:val="000000"/>
                <w:sz w:val="20"/>
                <w:szCs w:val="20"/>
              </w:rPr>
            </w:pPr>
            <w:r>
              <w:rPr>
                <w:b/>
                <w:bCs/>
                <w:sz w:val="20"/>
                <w:szCs w:val="20"/>
              </w:rPr>
              <w:t>Responsible for individual development and education</w:t>
            </w:r>
          </w:p>
        </w:tc>
        <w:tc>
          <w:tcPr>
            <w:tcW w:w="6927" w:type="dxa"/>
            <w:tcBorders>
              <w:top w:val="single" w:sz="4" w:space="0" w:color="auto"/>
              <w:left w:val="single" w:sz="4" w:space="0" w:color="auto"/>
              <w:bottom w:val="single" w:sz="4" w:space="0" w:color="auto"/>
              <w:right w:val="single" w:sz="4" w:space="0" w:color="auto"/>
            </w:tcBorders>
          </w:tcPr>
          <w:p w14:paraId="4FDDBCF9" w14:textId="77777777" w:rsidR="009E04B8" w:rsidRPr="00A645B2" w:rsidRDefault="009E04B8" w:rsidP="009E04B8">
            <w:pPr>
              <w:numPr>
                <w:ilvl w:val="0"/>
                <w:numId w:val="1"/>
              </w:numPr>
              <w:rPr>
                <w:sz w:val="20"/>
                <w:szCs w:val="20"/>
              </w:rPr>
            </w:pPr>
            <w:r w:rsidRPr="00A645B2">
              <w:rPr>
                <w:sz w:val="20"/>
                <w:szCs w:val="20"/>
              </w:rPr>
              <w:t>A contemporary professional practice portfolio is held with supporting evidence of knowledge and skills commensurate to the role.</w:t>
            </w:r>
          </w:p>
          <w:p w14:paraId="08A76EBB" w14:textId="77777777" w:rsidR="007F49BC" w:rsidRPr="00C362E8" w:rsidRDefault="009E04B8" w:rsidP="009E04B8">
            <w:pPr>
              <w:numPr>
                <w:ilvl w:val="0"/>
                <w:numId w:val="1"/>
              </w:numPr>
              <w:rPr>
                <w:color w:val="000000"/>
                <w:sz w:val="20"/>
                <w:szCs w:val="20"/>
              </w:rPr>
            </w:pPr>
            <w:r w:rsidRPr="00A645B2">
              <w:rPr>
                <w:sz w:val="20"/>
                <w:szCs w:val="20"/>
              </w:rPr>
              <w:t>Successful attainment of professional competencies to a standard agreed at annual performance development review and with reference to relevant competency-based frameworks.</w:t>
            </w:r>
          </w:p>
        </w:tc>
      </w:tr>
      <w:tr w:rsidR="009E04B8" w14:paraId="1B40E3DC" w14:textId="77777777" w:rsidTr="00B23302">
        <w:trPr>
          <w:trHeight w:val="574"/>
        </w:trPr>
        <w:tc>
          <w:tcPr>
            <w:tcW w:w="2943" w:type="dxa"/>
            <w:tcBorders>
              <w:top w:val="single" w:sz="4" w:space="0" w:color="auto"/>
              <w:left w:val="single" w:sz="4" w:space="0" w:color="auto"/>
              <w:bottom w:val="single" w:sz="4" w:space="0" w:color="auto"/>
              <w:right w:val="single" w:sz="4" w:space="0" w:color="auto"/>
            </w:tcBorders>
          </w:tcPr>
          <w:p w14:paraId="0092C398" w14:textId="77777777" w:rsidR="009E04B8" w:rsidRPr="00AC0C59" w:rsidRDefault="009E04B8" w:rsidP="009E04B8">
            <w:pPr>
              <w:spacing w:before="20" w:after="20"/>
              <w:jc w:val="both"/>
              <w:rPr>
                <w:color w:val="000000"/>
                <w:sz w:val="20"/>
                <w:szCs w:val="20"/>
              </w:rPr>
            </w:pPr>
            <w:r w:rsidRPr="005413CB">
              <w:rPr>
                <w:b/>
                <w:sz w:val="20"/>
                <w:szCs w:val="20"/>
              </w:rPr>
              <w:t>Contribute expertise in all aspects of quality management to improve clinical psychology and service delivery</w:t>
            </w:r>
            <w:r>
              <w:rPr>
                <w:b/>
                <w:sz w:val="20"/>
                <w:szCs w:val="20"/>
              </w:rPr>
              <w:t xml:space="preserve"> as well as Research and Evaluation Programs</w:t>
            </w:r>
          </w:p>
        </w:tc>
        <w:tc>
          <w:tcPr>
            <w:tcW w:w="6927" w:type="dxa"/>
            <w:tcBorders>
              <w:top w:val="single" w:sz="4" w:space="0" w:color="auto"/>
              <w:left w:val="single" w:sz="4" w:space="0" w:color="auto"/>
              <w:bottom w:val="single" w:sz="4" w:space="0" w:color="auto"/>
              <w:right w:val="single" w:sz="4" w:space="0" w:color="auto"/>
            </w:tcBorders>
          </w:tcPr>
          <w:p w14:paraId="1966469C" w14:textId="77777777" w:rsidR="009E04B8" w:rsidRPr="00A645B2" w:rsidRDefault="009E04B8" w:rsidP="009E04B8">
            <w:pPr>
              <w:numPr>
                <w:ilvl w:val="0"/>
                <w:numId w:val="26"/>
              </w:numPr>
              <w:rPr>
                <w:sz w:val="20"/>
                <w:szCs w:val="20"/>
              </w:rPr>
            </w:pPr>
            <w:r w:rsidRPr="00A645B2">
              <w:rPr>
                <w:sz w:val="20"/>
                <w:szCs w:val="20"/>
              </w:rPr>
              <w:t xml:space="preserve">Existing practices and policies are continuously reviewed to reduce inconsistencies. </w:t>
            </w:r>
          </w:p>
          <w:p w14:paraId="03AF7E7B" w14:textId="77777777" w:rsidR="009E04B8" w:rsidRDefault="009E04B8" w:rsidP="009E04B8">
            <w:pPr>
              <w:numPr>
                <w:ilvl w:val="0"/>
                <w:numId w:val="26"/>
              </w:numPr>
              <w:jc w:val="both"/>
              <w:rPr>
                <w:sz w:val="20"/>
                <w:szCs w:val="20"/>
              </w:rPr>
            </w:pPr>
            <w:r w:rsidRPr="00A645B2">
              <w:rPr>
                <w:sz w:val="20"/>
                <w:szCs w:val="20"/>
              </w:rPr>
              <w:t xml:space="preserve"> Leadership is provided in the development, implementation and evaluation of practice guidelines, protocols/audits and quality indicators.</w:t>
            </w:r>
          </w:p>
          <w:p w14:paraId="7E93EF50" w14:textId="77777777" w:rsidR="009E04B8" w:rsidRPr="00A645B2" w:rsidRDefault="009E04B8" w:rsidP="009E04B8">
            <w:pPr>
              <w:numPr>
                <w:ilvl w:val="0"/>
                <w:numId w:val="26"/>
              </w:numPr>
              <w:jc w:val="both"/>
              <w:rPr>
                <w:sz w:val="20"/>
                <w:szCs w:val="20"/>
              </w:rPr>
            </w:pPr>
            <w:r w:rsidRPr="00A645B2">
              <w:rPr>
                <w:sz w:val="20"/>
                <w:szCs w:val="20"/>
              </w:rPr>
              <w:t>Participate in the evaluation of clinical programs with a view to ensuring their adequacy, as well as identifying opportunities for new and improved services.</w:t>
            </w:r>
          </w:p>
          <w:p w14:paraId="0C50C238" w14:textId="77777777" w:rsidR="009E04B8" w:rsidRPr="00A645B2" w:rsidRDefault="009E04B8" w:rsidP="009E04B8">
            <w:pPr>
              <w:numPr>
                <w:ilvl w:val="0"/>
                <w:numId w:val="26"/>
              </w:numPr>
              <w:jc w:val="both"/>
              <w:rPr>
                <w:sz w:val="20"/>
                <w:szCs w:val="20"/>
              </w:rPr>
            </w:pPr>
            <w:r w:rsidRPr="00A645B2">
              <w:rPr>
                <w:sz w:val="20"/>
                <w:szCs w:val="20"/>
              </w:rPr>
              <w:t>Maintain statistical information of activities for planning research, service delivery and service development.</w:t>
            </w:r>
          </w:p>
          <w:p w14:paraId="11379AAA" w14:textId="77777777" w:rsidR="009E04B8" w:rsidRPr="00A645B2" w:rsidRDefault="009E04B8" w:rsidP="009E04B8">
            <w:pPr>
              <w:numPr>
                <w:ilvl w:val="0"/>
                <w:numId w:val="26"/>
              </w:numPr>
              <w:jc w:val="both"/>
              <w:rPr>
                <w:sz w:val="20"/>
                <w:szCs w:val="20"/>
              </w:rPr>
            </w:pPr>
            <w:r w:rsidRPr="00A645B2">
              <w:rPr>
                <w:sz w:val="20"/>
                <w:szCs w:val="20"/>
              </w:rPr>
              <w:t>Design, conduct and report on original research relevant to child and adolescent mental health.</w:t>
            </w:r>
          </w:p>
          <w:p w14:paraId="1D3527B4" w14:textId="77777777" w:rsidR="009E04B8" w:rsidRPr="00C362E8" w:rsidRDefault="009E04B8" w:rsidP="009E04B8">
            <w:pPr>
              <w:numPr>
                <w:ilvl w:val="0"/>
                <w:numId w:val="26"/>
              </w:numPr>
              <w:jc w:val="both"/>
              <w:rPr>
                <w:sz w:val="20"/>
                <w:szCs w:val="20"/>
              </w:rPr>
            </w:pPr>
            <w:r w:rsidRPr="00A645B2">
              <w:rPr>
                <w:sz w:val="20"/>
                <w:szCs w:val="20"/>
              </w:rPr>
              <w:t>Seek funding where appropriate from relevant sources to support ongoing research activities.</w:t>
            </w:r>
          </w:p>
        </w:tc>
      </w:tr>
    </w:tbl>
    <w:p w14:paraId="23721CA1" w14:textId="77777777" w:rsidR="007F49BC" w:rsidRDefault="007F49BC" w:rsidP="00CF6FF8">
      <w:pPr>
        <w:rPr>
          <w:b/>
          <w:bCs/>
          <w:sz w:val="28"/>
          <w:szCs w:val="28"/>
        </w:rPr>
      </w:pPr>
    </w:p>
    <w:p w14:paraId="6BC11EAF" w14:textId="77777777" w:rsidR="007F49BC" w:rsidRDefault="007F49BC" w:rsidP="00CF6FF8">
      <w:pPr>
        <w:rPr>
          <w:b/>
          <w:bCs/>
          <w:sz w:val="28"/>
          <w:szCs w:val="28"/>
          <w:shd w:val="clear" w:color="auto" w:fill="D9D9D9"/>
        </w:rPr>
        <w:sectPr w:rsidR="007F49BC" w:rsidSect="00B23302">
          <w:pgSz w:w="11906" w:h="16838"/>
          <w:pgMar w:top="1440" w:right="851" w:bottom="1440" w:left="1418" w:header="720" w:footer="720" w:gutter="0"/>
          <w:cols w:space="720"/>
        </w:sectPr>
      </w:pPr>
    </w:p>
    <w:p w14:paraId="6AC30360"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66577FA" w14:textId="77777777" w:rsidR="007F49BC" w:rsidRPr="00194CF4" w:rsidRDefault="007F49BC" w:rsidP="009E63F1">
      <w:pPr>
        <w:ind w:left="-142"/>
        <w:jc w:val="both"/>
        <w:rPr>
          <w:sz w:val="20"/>
          <w:szCs w:val="20"/>
        </w:rPr>
      </w:pPr>
    </w:p>
    <w:p w14:paraId="0DB8A690" w14:textId="77777777" w:rsidR="007F49BC" w:rsidRPr="00194CF4" w:rsidRDefault="007F49BC" w:rsidP="009E63F1">
      <w:pPr>
        <w:ind w:left="-142"/>
        <w:jc w:val="both"/>
        <w:rPr>
          <w:sz w:val="20"/>
          <w:szCs w:val="20"/>
        </w:rPr>
      </w:pPr>
    </w:p>
    <w:p w14:paraId="7FDA95A3" w14:textId="77777777" w:rsidR="007F49BC" w:rsidRPr="00F30108" w:rsidRDefault="007F49BC" w:rsidP="00871B60">
      <w:pPr>
        <w:ind w:left="-142"/>
        <w:jc w:val="both"/>
        <w:rPr>
          <w:b/>
          <w:bCs/>
          <w:i/>
          <w:iCs/>
          <w:sz w:val="16"/>
          <w:szCs w:val="16"/>
          <w:highlight w:val="yellow"/>
        </w:rPr>
      </w:pPr>
      <w:r w:rsidRPr="00CB0897">
        <w:rPr>
          <w:b/>
          <w:bCs/>
          <w:u w:val="single"/>
        </w:rPr>
        <w:t>ESSENTIAL MINIMUM REQUIREMENTS</w:t>
      </w:r>
      <w:r>
        <w:rPr>
          <w:sz w:val="20"/>
          <w:szCs w:val="20"/>
        </w:rPr>
        <w:t xml:space="preserve"> </w:t>
      </w:r>
    </w:p>
    <w:p w14:paraId="7FAB784F" w14:textId="77777777" w:rsidR="007F49BC" w:rsidRPr="00F30108" w:rsidRDefault="007F49BC" w:rsidP="009E63F1">
      <w:pPr>
        <w:ind w:left="-142"/>
        <w:jc w:val="both"/>
        <w:rPr>
          <w:b/>
          <w:bCs/>
          <w:lang w:val="en-GB"/>
        </w:rPr>
      </w:pPr>
    </w:p>
    <w:p w14:paraId="703376B1" w14:textId="77777777" w:rsidR="009E04B8" w:rsidRPr="00A645B2" w:rsidRDefault="009E04B8" w:rsidP="009E04B8">
      <w:pPr>
        <w:autoSpaceDE w:val="0"/>
        <w:autoSpaceDN w:val="0"/>
        <w:adjustRightInd w:val="0"/>
        <w:ind w:left="-142"/>
        <w:jc w:val="both"/>
      </w:pPr>
      <w:r w:rsidRPr="00A645B2">
        <w:rPr>
          <w:b/>
          <w:bCs/>
        </w:rPr>
        <w:t>Educational/Vocational Qualifications</w:t>
      </w:r>
      <w:r w:rsidRPr="00A645B2">
        <w:t xml:space="preserve"> </w:t>
      </w:r>
    </w:p>
    <w:p w14:paraId="015D5838" w14:textId="77777777" w:rsidR="009E04B8" w:rsidRPr="00A645B2" w:rsidRDefault="009E04B8" w:rsidP="009E04B8">
      <w:pPr>
        <w:numPr>
          <w:ilvl w:val="0"/>
          <w:numId w:val="32"/>
        </w:numPr>
        <w:rPr>
          <w:sz w:val="20"/>
          <w:szCs w:val="20"/>
        </w:rPr>
      </w:pPr>
      <w:r w:rsidRPr="00A645B2">
        <w:rPr>
          <w:sz w:val="20"/>
          <w:szCs w:val="20"/>
        </w:rPr>
        <w:t xml:space="preserve">Must hold an appropriate degree in Psychology or equivalent qualification recognised by the Psychology Board of Australia </w:t>
      </w:r>
    </w:p>
    <w:p w14:paraId="750E0FD1" w14:textId="77777777" w:rsidR="009E04B8" w:rsidRPr="00A645B2" w:rsidRDefault="009E04B8" w:rsidP="009E04B8">
      <w:pPr>
        <w:numPr>
          <w:ilvl w:val="0"/>
          <w:numId w:val="32"/>
        </w:numPr>
        <w:rPr>
          <w:sz w:val="20"/>
          <w:szCs w:val="20"/>
        </w:rPr>
      </w:pPr>
      <w:r w:rsidRPr="00A645B2">
        <w:rPr>
          <w:sz w:val="20"/>
          <w:szCs w:val="20"/>
        </w:rPr>
        <w:t xml:space="preserve">Must hold general registration with Psychology Board of Australia and be endorsed in clinical psychology </w:t>
      </w:r>
    </w:p>
    <w:p w14:paraId="3781BCF7" w14:textId="77777777" w:rsidR="009E04B8" w:rsidRPr="00A645B2" w:rsidRDefault="009E04B8" w:rsidP="009E04B8">
      <w:pPr>
        <w:numPr>
          <w:ilvl w:val="0"/>
          <w:numId w:val="32"/>
        </w:numPr>
        <w:rPr>
          <w:sz w:val="20"/>
          <w:szCs w:val="20"/>
        </w:rPr>
      </w:pPr>
      <w:r w:rsidRPr="00A645B2">
        <w:rPr>
          <w:sz w:val="20"/>
          <w:szCs w:val="20"/>
        </w:rPr>
        <w:t>Must hold approved supervisor status with the Psychology Board of Australia at all levels of supervision (primary and secondary).</w:t>
      </w:r>
    </w:p>
    <w:p w14:paraId="073B0E4D" w14:textId="77777777" w:rsidR="009E04B8" w:rsidRPr="00A645B2" w:rsidRDefault="009E04B8" w:rsidP="009E04B8">
      <w:pPr>
        <w:ind w:left="360"/>
        <w:jc w:val="both"/>
        <w:rPr>
          <w:i/>
          <w:sz w:val="20"/>
          <w:szCs w:val="20"/>
          <w:highlight w:val="green"/>
        </w:rPr>
      </w:pPr>
    </w:p>
    <w:p w14:paraId="7FA046C8" w14:textId="77777777" w:rsidR="009E04B8" w:rsidRPr="00A645B2" w:rsidRDefault="009E04B8" w:rsidP="009E04B8">
      <w:pPr>
        <w:ind w:left="-142"/>
        <w:jc w:val="both"/>
        <w:rPr>
          <w:sz w:val="20"/>
          <w:szCs w:val="20"/>
        </w:rPr>
      </w:pPr>
      <w:r w:rsidRPr="00A645B2">
        <w:rPr>
          <w:b/>
          <w:bCs/>
        </w:rPr>
        <w:t>Personal Abilities/Aptitudes/Skills:</w:t>
      </w:r>
      <w:r w:rsidRPr="00A645B2">
        <w:rPr>
          <w:sz w:val="20"/>
          <w:szCs w:val="20"/>
        </w:rPr>
        <w:t xml:space="preserve"> </w:t>
      </w:r>
    </w:p>
    <w:p w14:paraId="42C86A4E" w14:textId="77777777" w:rsidR="009E04B8" w:rsidRPr="00A645B2" w:rsidRDefault="009E04B8" w:rsidP="009E04B8">
      <w:pPr>
        <w:jc w:val="both"/>
        <w:rPr>
          <w:sz w:val="20"/>
          <w:szCs w:val="20"/>
        </w:rPr>
      </w:pPr>
      <w:r w:rsidRPr="00A645B2">
        <w:rPr>
          <w:sz w:val="20"/>
          <w:szCs w:val="20"/>
        </w:rPr>
        <w:t>The incumbent must possess a high level of interpersonal skills, with the ability to:</w:t>
      </w:r>
    </w:p>
    <w:p w14:paraId="1DA311B9" w14:textId="77777777" w:rsidR="009E04B8" w:rsidRPr="00A645B2" w:rsidRDefault="009E04B8" w:rsidP="009E04B8">
      <w:pPr>
        <w:numPr>
          <w:ilvl w:val="0"/>
          <w:numId w:val="33"/>
        </w:numPr>
        <w:jc w:val="both"/>
        <w:rPr>
          <w:b/>
          <w:bCs/>
          <w:sz w:val="20"/>
          <w:szCs w:val="20"/>
        </w:rPr>
      </w:pPr>
      <w:r w:rsidRPr="00A645B2">
        <w:rPr>
          <w:sz w:val="20"/>
          <w:szCs w:val="20"/>
        </w:rPr>
        <w:t>Communicate and work with other professionals, facilitate group functions and work as a team member.</w:t>
      </w:r>
    </w:p>
    <w:p w14:paraId="13EBA274" w14:textId="77777777" w:rsidR="009E04B8" w:rsidRPr="00A645B2" w:rsidRDefault="009E04B8" w:rsidP="009E04B8">
      <w:pPr>
        <w:numPr>
          <w:ilvl w:val="0"/>
          <w:numId w:val="33"/>
        </w:numPr>
        <w:jc w:val="both"/>
        <w:rPr>
          <w:sz w:val="20"/>
          <w:szCs w:val="20"/>
        </w:rPr>
      </w:pPr>
      <w:r w:rsidRPr="00A645B2">
        <w:rPr>
          <w:sz w:val="20"/>
          <w:szCs w:val="20"/>
        </w:rPr>
        <w:t>Work with a high degree of responsibility with limited supervision and direction.</w:t>
      </w:r>
    </w:p>
    <w:p w14:paraId="51C3F11D" w14:textId="77777777" w:rsidR="009E04B8" w:rsidRPr="00A645B2" w:rsidRDefault="009E04B8" w:rsidP="009E04B8">
      <w:pPr>
        <w:numPr>
          <w:ilvl w:val="0"/>
          <w:numId w:val="33"/>
        </w:numPr>
        <w:jc w:val="both"/>
        <w:rPr>
          <w:sz w:val="20"/>
          <w:szCs w:val="20"/>
        </w:rPr>
      </w:pPr>
      <w:r w:rsidRPr="00A645B2">
        <w:rPr>
          <w:sz w:val="20"/>
          <w:szCs w:val="20"/>
        </w:rPr>
        <w:t>Communicate clearly in both written and verbal forms.</w:t>
      </w:r>
    </w:p>
    <w:p w14:paraId="6505CF7B" w14:textId="77777777" w:rsidR="009E04B8" w:rsidRPr="00A645B2" w:rsidRDefault="009E04B8" w:rsidP="009E04B8">
      <w:pPr>
        <w:numPr>
          <w:ilvl w:val="0"/>
          <w:numId w:val="33"/>
        </w:numPr>
        <w:jc w:val="both"/>
        <w:rPr>
          <w:sz w:val="20"/>
          <w:szCs w:val="20"/>
        </w:rPr>
      </w:pPr>
      <w:r w:rsidRPr="00A645B2">
        <w:rPr>
          <w:sz w:val="20"/>
          <w:szCs w:val="20"/>
        </w:rPr>
        <w:t>Demonstrate a commitment to the principles of social justice.</w:t>
      </w:r>
    </w:p>
    <w:p w14:paraId="2AF59BBE" w14:textId="77777777" w:rsidR="009E04B8" w:rsidRPr="00A645B2" w:rsidRDefault="009E04B8" w:rsidP="009E04B8">
      <w:pPr>
        <w:numPr>
          <w:ilvl w:val="0"/>
          <w:numId w:val="33"/>
        </w:numPr>
        <w:jc w:val="both"/>
        <w:rPr>
          <w:sz w:val="20"/>
          <w:szCs w:val="20"/>
        </w:rPr>
      </w:pPr>
      <w:r w:rsidRPr="00A645B2">
        <w:rPr>
          <w:sz w:val="20"/>
          <w:szCs w:val="20"/>
        </w:rPr>
        <w:t>Clinical supervision of other professionals and as part of the Psychology Registrar program.</w:t>
      </w:r>
    </w:p>
    <w:p w14:paraId="2B649DBE" w14:textId="77777777" w:rsidR="009E04B8" w:rsidRPr="00A645B2" w:rsidRDefault="009E04B8" w:rsidP="009E04B8">
      <w:pPr>
        <w:numPr>
          <w:ilvl w:val="0"/>
          <w:numId w:val="33"/>
        </w:numPr>
        <w:jc w:val="both"/>
        <w:rPr>
          <w:b/>
          <w:bCs/>
          <w:sz w:val="20"/>
          <w:szCs w:val="20"/>
        </w:rPr>
      </w:pPr>
      <w:r w:rsidRPr="00A645B2">
        <w:rPr>
          <w:sz w:val="20"/>
          <w:szCs w:val="20"/>
        </w:rPr>
        <w:t>Demonstrate a commitment to the development of personal and professional skills.</w:t>
      </w:r>
    </w:p>
    <w:p w14:paraId="4E045412" w14:textId="77777777" w:rsidR="009E04B8" w:rsidRPr="00A645B2" w:rsidRDefault="009E04B8" w:rsidP="009E04B8">
      <w:pPr>
        <w:ind w:left="-142"/>
        <w:jc w:val="both"/>
        <w:rPr>
          <w:b/>
          <w:bCs/>
        </w:rPr>
      </w:pPr>
    </w:p>
    <w:p w14:paraId="171A0C69" w14:textId="77777777" w:rsidR="009E04B8" w:rsidRPr="00A645B2" w:rsidRDefault="009E04B8" w:rsidP="009E04B8">
      <w:pPr>
        <w:ind w:left="-142"/>
        <w:jc w:val="both"/>
        <w:rPr>
          <w:b/>
          <w:bCs/>
          <w:sz w:val="20"/>
          <w:szCs w:val="20"/>
        </w:rPr>
      </w:pPr>
      <w:r w:rsidRPr="00A645B2">
        <w:rPr>
          <w:b/>
          <w:bCs/>
        </w:rPr>
        <w:t>Experience</w:t>
      </w:r>
    </w:p>
    <w:p w14:paraId="5D5AD1C3" w14:textId="77777777" w:rsidR="009E04B8" w:rsidRPr="00A645B2" w:rsidRDefault="009E04B8" w:rsidP="009E04B8">
      <w:pPr>
        <w:ind w:left="-142"/>
        <w:jc w:val="both"/>
        <w:rPr>
          <w:sz w:val="20"/>
          <w:szCs w:val="20"/>
        </w:rPr>
      </w:pPr>
    </w:p>
    <w:p w14:paraId="002E19D5" w14:textId="77777777" w:rsidR="009E04B8" w:rsidRPr="00A645B2" w:rsidRDefault="009E04B8" w:rsidP="009E04B8">
      <w:pPr>
        <w:numPr>
          <w:ilvl w:val="0"/>
          <w:numId w:val="34"/>
        </w:numPr>
        <w:tabs>
          <w:tab w:val="left" w:pos="360"/>
          <w:tab w:val="left" w:pos="567"/>
        </w:tabs>
        <w:overflowPunct w:val="0"/>
        <w:autoSpaceDE w:val="0"/>
        <w:autoSpaceDN w:val="0"/>
        <w:adjustRightInd w:val="0"/>
        <w:jc w:val="both"/>
        <w:textAlignment w:val="baseline"/>
        <w:rPr>
          <w:sz w:val="20"/>
          <w:szCs w:val="20"/>
        </w:rPr>
      </w:pPr>
      <w:r w:rsidRPr="00A645B2">
        <w:rPr>
          <w:sz w:val="20"/>
          <w:szCs w:val="20"/>
        </w:rPr>
        <w:t xml:space="preserve">   Extensive clinical experience in the delivery of mental health psychology services to children and adolescents, with advanced clinical experience in the delivery of a range of evidence based clinical modalities relevant to Child and Adolescent Mental Health.</w:t>
      </w:r>
    </w:p>
    <w:p w14:paraId="03A1BAC1" w14:textId="77777777" w:rsidR="009E04B8" w:rsidRPr="00A645B2" w:rsidRDefault="009E04B8" w:rsidP="009E04B8">
      <w:pPr>
        <w:numPr>
          <w:ilvl w:val="0"/>
          <w:numId w:val="34"/>
        </w:numPr>
        <w:tabs>
          <w:tab w:val="left" w:pos="360"/>
          <w:tab w:val="left" w:pos="567"/>
        </w:tabs>
        <w:overflowPunct w:val="0"/>
        <w:autoSpaceDE w:val="0"/>
        <w:autoSpaceDN w:val="0"/>
        <w:adjustRightInd w:val="0"/>
        <w:jc w:val="both"/>
        <w:textAlignment w:val="baseline"/>
        <w:rPr>
          <w:sz w:val="20"/>
          <w:szCs w:val="20"/>
        </w:rPr>
      </w:pPr>
      <w:r w:rsidRPr="00A645B2">
        <w:rPr>
          <w:sz w:val="20"/>
          <w:szCs w:val="20"/>
        </w:rPr>
        <w:t xml:space="preserve">   Extensive experience in the area of supervision of clinical staff in a mental health setting</w:t>
      </w:r>
    </w:p>
    <w:p w14:paraId="6E861E55" w14:textId="77777777" w:rsidR="009E04B8" w:rsidRPr="00A645B2" w:rsidRDefault="009E04B8" w:rsidP="009E04B8">
      <w:pPr>
        <w:numPr>
          <w:ilvl w:val="0"/>
          <w:numId w:val="34"/>
        </w:numPr>
        <w:tabs>
          <w:tab w:val="left" w:pos="360"/>
        </w:tabs>
        <w:overflowPunct w:val="0"/>
        <w:autoSpaceDE w:val="0"/>
        <w:autoSpaceDN w:val="0"/>
        <w:adjustRightInd w:val="0"/>
        <w:jc w:val="both"/>
        <w:textAlignment w:val="baseline"/>
        <w:rPr>
          <w:sz w:val="20"/>
          <w:szCs w:val="20"/>
        </w:rPr>
      </w:pPr>
      <w:r w:rsidRPr="00A645B2">
        <w:rPr>
          <w:sz w:val="20"/>
          <w:szCs w:val="20"/>
        </w:rPr>
        <w:t>Demonstrated ability to carry out psychology assessments and therapeutic interventions of a highly complex nature with emotionally disturbed children and adolescents, and their families using a range of theoretical models in assessment and intervention.</w:t>
      </w:r>
    </w:p>
    <w:p w14:paraId="2A468F23" w14:textId="77777777" w:rsidR="009E04B8" w:rsidRPr="00A645B2" w:rsidRDefault="009E04B8" w:rsidP="009E04B8">
      <w:pPr>
        <w:numPr>
          <w:ilvl w:val="0"/>
          <w:numId w:val="34"/>
        </w:numPr>
        <w:tabs>
          <w:tab w:val="left" w:pos="360"/>
        </w:tabs>
        <w:jc w:val="both"/>
        <w:rPr>
          <w:sz w:val="20"/>
          <w:szCs w:val="20"/>
        </w:rPr>
      </w:pPr>
      <w:r w:rsidRPr="00A645B2">
        <w:rPr>
          <w:sz w:val="20"/>
          <w:szCs w:val="20"/>
        </w:rPr>
        <w:t>Developing, designing, implementing and evaluating preventative and/or therapeutic programs.</w:t>
      </w:r>
    </w:p>
    <w:p w14:paraId="6FEE06C1" w14:textId="77777777" w:rsidR="009E04B8" w:rsidRPr="00A645B2" w:rsidRDefault="009E04B8" w:rsidP="009E04B8">
      <w:pPr>
        <w:numPr>
          <w:ilvl w:val="0"/>
          <w:numId w:val="34"/>
        </w:numPr>
        <w:tabs>
          <w:tab w:val="left" w:pos="360"/>
        </w:tabs>
        <w:jc w:val="both"/>
        <w:rPr>
          <w:sz w:val="20"/>
          <w:szCs w:val="20"/>
        </w:rPr>
      </w:pPr>
      <w:r w:rsidRPr="00A645B2">
        <w:rPr>
          <w:sz w:val="20"/>
          <w:szCs w:val="20"/>
        </w:rPr>
        <w:t>Working in a multi-disciplinary team</w:t>
      </w:r>
    </w:p>
    <w:p w14:paraId="1986208A" w14:textId="77777777" w:rsidR="009E04B8" w:rsidRPr="00A645B2" w:rsidRDefault="009E04B8" w:rsidP="009E04B8">
      <w:pPr>
        <w:numPr>
          <w:ilvl w:val="0"/>
          <w:numId w:val="34"/>
        </w:numPr>
        <w:tabs>
          <w:tab w:val="left" w:pos="360"/>
        </w:tabs>
        <w:jc w:val="both"/>
        <w:rPr>
          <w:sz w:val="20"/>
          <w:szCs w:val="20"/>
        </w:rPr>
      </w:pPr>
      <w:r w:rsidRPr="00A645B2">
        <w:rPr>
          <w:sz w:val="20"/>
          <w:szCs w:val="20"/>
        </w:rPr>
        <w:t>Liaising with other agencies and professional groups</w:t>
      </w:r>
    </w:p>
    <w:p w14:paraId="499AFC83" w14:textId="77777777" w:rsidR="009E04B8" w:rsidRPr="00A645B2" w:rsidRDefault="009E04B8" w:rsidP="009E04B8">
      <w:pPr>
        <w:ind w:left="-142"/>
        <w:jc w:val="both"/>
        <w:rPr>
          <w:b/>
          <w:bCs/>
        </w:rPr>
      </w:pPr>
    </w:p>
    <w:p w14:paraId="59D61823" w14:textId="77777777" w:rsidR="009E04B8" w:rsidRPr="00A645B2" w:rsidRDefault="009E04B8" w:rsidP="009E04B8">
      <w:pPr>
        <w:ind w:left="-142"/>
        <w:jc w:val="both"/>
        <w:rPr>
          <w:b/>
          <w:bCs/>
          <w:sz w:val="20"/>
          <w:szCs w:val="20"/>
        </w:rPr>
      </w:pPr>
      <w:r w:rsidRPr="00A645B2">
        <w:rPr>
          <w:b/>
          <w:bCs/>
        </w:rPr>
        <w:t>Knowledge</w:t>
      </w:r>
    </w:p>
    <w:p w14:paraId="0568DBCC" w14:textId="77777777" w:rsidR="009E04B8" w:rsidRPr="00A645B2" w:rsidRDefault="009E04B8" w:rsidP="009E04B8">
      <w:pPr>
        <w:ind w:left="-142"/>
        <w:jc w:val="both"/>
        <w:rPr>
          <w:sz w:val="20"/>
          <w:szCs w:val="20"/>
        </w:rPr>
      </w:pPr>
    </w:p>
    <w:p w14:paraId="22C4D5DC" w14:textId="77777777" w:rsidR="009E04B8" w:rsidRPr="00A645B2" w:rsidRDefault="009E04B8" w:rsidP="009E04B8">
      <w:pPr>
        <w:numPr>
          <w:ilvl w:val="0"/>
          <w:numId w:val="31"/>
        </w:numPr>
        <w:jc w:val="both"/>
        <w:rPr>
          <w:sz w:val="20"/>
          <w:szCs w:val="20"/>
        </w:rPr>
      </w:pPr>
      <w:r w:rsidRPr="00A645B2">
        <w:rPr>
          <w:sz w:val="20"/>
          <w:szCs w:val="20"/>
        </w:rPr>
        <w:t xml:space="preserve">Advanced knowledge in at least one area of clinical practice relevant to Child and Adolescent Mental Health </w:t>
      </w:r>
    </w:p>
    <w:p w14:paraId="744D2DF6" w14:textId="77777777" w:rsidR="009E04B8" w:rsidRPr="00A645B2" w:rsidRDefault="009E04B8" w:rsidP="009E04B8">
      <w:pPr>
        <w:numPr>
          <w:ilvl w:val="0"/>
          <w:numId w:val="31"/>
        </w:numPr>
        <w:jc w:val="both"/>
        <w:rPr>
          <w:sz w:val="20"/>
          <w:szCs w:val="20"/>
        </w:rPr>
      </w:pPr>
      <w:r w:rsidRPr="00A645B2">
        <w:rPr>
          <w:sz w:val="20"/>
          <w:szCs w:val="20"/>
        </w:rPr>
        <w:t>Demonstrated knowledge of the theory and practice of clinical work within the individual’s professional speciality area, including group work.</w:t>
      </w:r>
    </w:p>
    <w:p w14:paraId="4FE93CCA" w14:textId="77777777" w:rsidR="009E04B8" w:rsidRPr="00A645B2" w:rsidRDefault="009E04B8" w:rsidP="009E04B8">
      <w:pPr>
        <w:numPr>
          <w:ilvl w:val="0"/>
          <w:numId w:val="31"/>
        </w:numPr>
        <w:jc w:val="both"/>
        <w:rPr>
          <w:sz w:val="20"/>
          <w:szCs w:val="20"/>
        </w:rPr>
      </w:pPr>
      <w:r w:rsidRPr="00A645B2">
        <w:rPr>
          <w:sz w:val="20"/>
          <w:szCs w:val="20"/>
        </w:rPr>
        <w:t>Knowledge of developmental and attachment theory.</w:t>
      </w:r>
    </w:p>
    <w:p w14:paraId="41CDE620" w14:textId="77777777" w:rsidR="009E04B8" w:rsidRPr="00A645B2" w:rsidRDefault="009E04B8" w:rsidP="009E04B8">
      <w:pPr>
        <w:numPr>
          <w:ilvl w:val="0"/>
          <w:numId w:val="31"/>
        </w:numPr>
        <w:jc w:val="both"/>
        <w:rPr>
          <w:sz w:val="20"/>
          <w:szCs w:val="20"/>
        </w:rPr>
      </w:pPr>
      <w:r w:rsidRPr="00A645B2">
        <w:rPr>
          <w:sz w:val="20"/>
          <w:szCs w:val="20"/>
        </w:rPr>
        <w:t xml:space="preserve">Knowledge of a variety of assessment and intervention models for working with children, adolescent and families. </w:t>
      </w:r>
    </w:p>
    <w:p w14:paraId="1302442D" w14:textId="77777777" w:rsidR="009E04B8" w:rsidRPr="00A645B2" w:rsidRDefault="009E04B8" w:rsidP="009E04B8">
      <w:pPr>
        <w:numPr>
          <w:ilvl w:val="0"/>
          <w:numId w:val="31"/>
        </w:numPr>
        <w:jc w:val="both"/>
        <w:rPr>
          <w:sz w:val="20"/>
          <w:szCs w:val="20"/>
        </w:rPr>
      </w:pPr>
      <w:r w:rsidRPr="00A645B2">
        <w:rPr>
          <w:sz w:val="20"/>
          <w:szCs w:val="20"/>
        </w:rPr>
        <w:t>Knowledge of the wider system and the relationship between social contexts and mental health.</w:t>
      </w:r>
    </w:p>
    <w:p w14:paraId="58FE3110" w14:textId="77777777" w:rsidR="009E04B8" w:rsidRPr="00A645B2" w:rsidRDefault="009E04B8" w:rsidP="009E04B8">
      <w:pPr>
        <w:numPr>
          <w:ilvl w:val="0"/>
          <w:numId w:val="31"/>
        </w:numPr>
        <w:jc w:val="both"/>
        <w:rPr>
          <w:sz w:val="20"/>
          <w:szCs w:val="20"/>
        </w:rPr>
      </w:pPr>
      <w:r w:rsidRPr="00A645B2">
        <w:rPr>
          <w:sz w:val="20"/>
          <w:szCs w:val="20"/>
        </w:rPr>
        <w:t>Knowledge of child protection legislation.</w:t>
      </w:r>
    </w:p>
    <w:p w14:paraId="2AAD0DED" w14:textId="77777777" w:rsidR="009E04B8" w:rsidRPr="00A645B2" w:rsidRDefault="009E04B8" w:rsidP="009E04B8">
      <w:pPr>
        <w:numPr>
          <w:ilvl w:val="0"/>
          <w:numId w:val="31"/>
        </w:numPr>
        <w:jc w:val="both"/>
        <w:rPr>
          <w:sz w:val="20"/>
          <w:szCs w:val="20"/>
        </w:rPr>
      </w:pPr>
      <w:r w:rsidRPr="00A645B2">
        <w:rPr>
          <w:sz w:val="20"/>
          <w:szCs w:val="20"/>
        </w:rPr>
        <w:t>Knowledge of the impact of government policy affecting the area of child, adolescent and family health and welfare services.</w:t>
      </w:r>
    </w:p>
    <w:p w14:paraId="4BFC1224" w14:textId="77777777" w:rsidR="009E04B8" w:rsidRPr="00A645B2" w:rsidRDefault="009E04B8" w:rsidP="009E04B8">
      <w:pPr>
        <w:numPr>
          <w:ilvl w:val="0"/>
          <w:numId w:val="35"/>
        </w:numPr>
        <w:jc w:val="both"/>
        <w:rPr>
          <w:sz w:val="20"/>
          <w:szCs w:val="20"/>
        </w:rPr>
      </w:pPr>
      <w:r w:rsidRPr="00A645B2">
        <w:rPr>
          <w:sz w:val="20"/>
          <w:szCs w:val="20"/>
        </w:rPr>
        <w:t>Knowledge of primary health care principles.</w:t>
      </w:r>
    </w:p>
    <w:p w14:paraId="2050CF23" w14:textId="77777777" w:rsidR="007F49BC" w:rsidRPr="00194CF4" w:rsidRDefault="009E04B8" w:rsidP="009E04B8">
      <w:pPr>
        <w:ind w:left="-142"/>
        <w:jc w:val="both"/>
        <w:rPr>
          <w:b/>
          <w:bCs/>
          <w:sz w:val="20"/>
          <w:szCs w:val="20"/>
        </w:rPr>
      </w:pPr>
      <w:r w:rsidRPr="00A645B2">
        <w:rPr>
          <w:sz w:val="20"/>
          <w:szCs w:val="20"/>
        </w:rPr>
        <w:br w:type="page"/>
      </w:r>
    </w:p>
    <w:p w14:paraId="5727464F" w14:textId="77777777" w:rsidR="007F49BC" w:rsidRDefault="007F49BC" w:rsidP="009E63F1">
      <w:pPr>
        <w:ind w:left="-142"/>
        <w:jc w:val="both"/>
        <w:rPr>
          <w:sz w:val="20"/>
          <w:szCs w:val="20"/>
        </w:rPr>
      </w:pPr>
      <w:r w:rsidRPr="00646186">
        <w:rPr>
          <w:b/>
          <w:bCs/>
          <w:u w:val="single"/>
        </w:rPr>
        <w:t>DESIRABLE CHARACTERISTICS</w:t>
      </w:r>
      <w:r>
        <w:rPr>
          <w:b/>
          <w:bCs/>
        </w:rPr>
        <w:t xml:space="preserve"> </w:t>
      </w:r>
    </w:p>
    <w:p w14:paraId="18C12150" w14:textId="77777777" w:rsidR="007F49BC" w:rsidRDefault="007F49BC" w:rsidP="009E63F1">
      <w:pPr>
        <w:ind w:left="-142"/>
        <w:jc w:val="both"/>
        <w:rPr>
          <w:b/>
          <w:bCs/>
          <w:sz w:val="20"/>
          <w:szCs w:val="20"/>
        </w:rPr>
      </w:pPr>
    </w:p>
    <w:p w14:paraId="4427C105" w14:textId="77777777" w:rsidR="009E04B8" w:rsidRPr="00A645B2" w:rsidRDefault="009E04B8" w:rsidP="009E04B8">
      <w:pPr>
        <w:ind w:left="-142"/>
        <w:jc w:val="both"/>
      </w:pPr>
      <w:r w:rsidRPr="00A645B2">
        <w:rPr>
          <w:b/>
          <w:bCs/>
        </w:rPr>
        <w:t>Educational/Vocational Qualifications</w:t>
      </w:r>
      <w:r w:rsidRPr="00A645B2">
        <w:t xml:space="preserve"> </w:t>
      </w:r>
    </w:p>
    <w:p w14:paraId="4424B72E" w14:textId="77777777" w:rsidR="009E04B8" w:rsidRPr="00A645B2" w:rsidRDefault="009E04B8" w:rsidP="009E04B8">
      <w:pPr>
        <w:numPr>
          <w:ilvl w:val="0"/>
          <w:numId w:val="37"/>
        </w:numPr>
        <w:jc w:val="both"/>
        <w:rPr>
          <w:sz w:val="20"/>
          <w:szCs w:val="20"/>
        </w:rPr>
      </w:pPr>
      <w:r w:rsidRPr="00A645B2">
        <w:rPr>
          <w:sz w:val="20"/>
          <w:szCs w:val="20"/>
        </w:rPr>
        <w:t>Higher qualifications or recognised formal training in at least one modality of clinical practice relevant to Child and Adolescent Mental Health, or within the discipline of psychology.</w:t>
      </w:r>
    </w:p>
    <w:p w14:paraId="4F943BCC" w14:textId="77777777" w:rsidR="009E04B8" w:rsidRPr="00A645B2" w:rsidRDefault="009E04B8" w:rsidP="009E04B8">
      <w:pPr>
        <w:numPr>
          <w:ilvl w:val="0"/>
          <w:numId w:val="37"/>
        </w:numPr>
        <w:jc w:val="both"/>
        <w:rPr>
          <w:sz w:val="20"/>
          <w:szCs w:val="20"/>
        </w:rPr>
      </w:pPr>
      <w:r w:rsidRPr="00A645B2">
        <w:rPr>
          <w:sz w:val="20"/>
          <w:szCs w:val="20"/>
        </w:rPr>
        <w:t xml:space="preserve">Formal training in a recognised model of supervision relevant to the mental health setting. </w:t>
      </w:r>
    </w:p>
    <w:p w14:paraId="04C6E405" w14:textId="77777777" w:rsidR="009E04B8" w:rsidRPr="00A645B2" w:rsidRDefault="009E04B8" w:rsidP="009E04B8">
      <w:pPr>
        <w:keepNext/>
        <w:numPr>
          <w:ilvl w:val="0"/>
          <w:numId w:val="37"/>
        </w:numPr>
        <w:jc w:val="both"/>
        <w:outlineLvl w:val="2"/>
        <w:rPr>
          <w:b/>
          <w:bCs/>
          <w:sz w:val="20"/>
          <w:szCs w:val="20"/>
        </w:rPr>
      </w:pPr>
      <w:r w:rsidRPr="00A645B2">
        <w:rPr>
          <w:sz w:val="20"/>
          <w:szCs w:val="20"/>
        </w:rPr>
        <w:t>Further clinical training relevant to the goals of the organisation e.g. family therapy, group therapy.</w:t>
      </w:r>
    </w:p>
    <w:p w14:paraId="5D263E4D" w14:textId="77777777" w:rsidR="007F49BC" w:rsidRPr="00194CF4" w:rsidRDefault="007F49BC" w:rsidP="009E63F1">
      <w:pPr>
        <w:ind w:left="-142"/>
        <w:jc w:val="both"/>
        <w:rPr>
          <w:sz w:val="20"/>
          <w:szCs w:val="20"/>
        </w:rPr>
      </w:pPr>
    </w:p>
    <w:p w14:paraId="1F30E970" w14:textId="77777777" w:rsidR="007F49BC" w:rsidRDefault="007F49BC" w:rsidP="009E63F1">
      <w:pPr>
        <w:ind w:left="-142"/>
        <w:jc w:val="both"/>
      </w:pPr>
      <w:r w:rsidRPr="00E43EB4">
        <w:rPr>
          <w:b/>
          <w:bCs/>
        </w:rPr>
        <w:t>Personal Abilities/Aptitudes/Skills:</w:t>
      </w:r>
      <w:r w:rsidRPr="00E43EB4">
        <w:t xml:space="preserve"> </w:t>
      </w:r>
    </w:p>
    <w:p w14:paraId="327842E2" w14:textId="77777777" w:rsidR="00871B60" w:rsidRPr="00E43EB4" w:rsidRDefault="00871B60" w:rsidP="009E63F1">
      <w:pPr>
        <w:ind w:left="-142"/>
        <w:jc w:val="both"/>
        <w:rPr>
          <w:b/>
          <w:bCs/>
        </w:rPr>
      </w:pPr>
    </w:p>
    <w:p w14:paraId="4AAA9FBC" w14:textId="77777777" w:rsidR="00871B60" w:rsidRPr="00A645B2" w:rsidRDefault="00871B60" w:rsidP="00871B60">
      <w:pPr>
        <w:jc w:val="both"/>
        <w:rPr>
          <w:sz w:val="20"/>
          <w:szCs w:val="20"/>
        </w:rPr>
      </w:pPr>
      <w:r w:rsidRPr="00A645B2">
        <w:rPr>
          <w:sz w:val="20"/>
          <w:szCs w:val="20"/>
        </w:rPr>
        <w:t>The incumbent must possess a high level of interpersonal skills, with the ability to:</w:t>
      </w:r>
    </w:p>
    <w:p w14:paraId="0EBEBBA7" w14:textId="77777777" w:rsidR="00871B60" w:rsidRPr="00A645B2" w:rsidRDefault="00871B60" w:rsidP="00871B60">
      <w:pPr>
        <w:numPr>
          <w:ilvl w:val="0"/>
          <w:numId w:val="33"/>
        </w:numPr>
        <w:jc w:val="both"/>
        <w:rPr>
          <w:b/>
          <w:bCs/>
          <w:sz w:val="20"/>
          <w:szCs w:val="20"/>
        </w:rPr>
      </w:pPr>
      <w:r w:rsidRPr="00A645B2">
        <w:rPr>
          <w:sz w:val="20"/>
          <w:szCs w:val="20"/>
        </w:rPr>
        <w:t>Communicate and work with other professionals, facilitate group functions and work as a team member.</w:t>
      </w:r>
    </w:p>
    <w:p w14:paraId="4631ACAA" w14:textId="77777777" w:rsidR="00871B60" w:rsidRPr="00A645B2" w:rsidRDefault="00871B60" w:rsidP="00871B60">
      <w:pPr>
        <w:numPr>
          <w:ilvl w:val="0"/>
          <w:numId w:val="33"/>
        </w:numPr>
        <w:jc w:val="both"/>
        <w:rPr>
          <w:sz w:val="20"/>
          <w:szCs w:val="20"/>
        </w:rPr>
      </w:pPr>
      <w:r w:rsidRPr="00A645B2">
        <w:rPr>
          <w:sz w:val="20"/>
          <w:szCs w:val="20"/>
        </w:rPr>
        <w:t>Work with a high degree of responsibility with limited supervision and direction.</w:t>
      </w:r>
    </w:p>
    <w:p w14:paraId="7AB9DC08" w14:textId="77777777" w:rsidR="00871B60" w:rsidRPr="00A645B2" w:rsidRDefault="00871B60" w:rsidP="00871B60">
      <w:pPr>
        <w:numPr>
          <w:ilvl w:val="0"/>
          <w:numId w:val="33"/>
        </w:numPr>
        <w:jc w:val="both"/>
        <w:rPr>
          <w:sz w:val="20"/>
          <w:szCs w:val="20"/>
        </w:rPr>
      </w:pPr>
      <w:r w:rsidRPr="00A645B2">
        <w:rPr>
          <w:sz w:val="20"/>
          <w:szCs w:val="20"/>
        </w:rPr>
        <w:t>Communicate clearly in both written and verbal forms.</w:t>
      </w:r>
    </w:p>
    <w:p w14:paraId="473B1CC9" w14:textId="77777777" w:rsidR="00871B60" w:rsidRPr="00A645B2" w:rsidRDefault="00871B60" w:rsidP="00871B60">
      <w:pPr>
        <w:numPr>
          <w:ilvl w:val="0"/>
          <w:numId w:val="33"/>
        </w:numPr>
        <w:jc w:val="both"/>
        <w:rPr>
          <w:sz w:val="20"/>
          <w:szCs w:val="20"/>
        </w:rPr>
      </w:pPr>
      <w:r w:rsidRPr="00A645B2">
        <w:rPr>
          <w:sz w:val="20"/>
          <w:szCs w:val="20"/>
        </w:rPr>
        <w:t>Demonstrate a commitment to the principles of social justice.</w:t>
      </w:r>
    </w:p>
    <w:p w14:paraId="41CC2ADA" w14:textId="77777777" w:rsidR="00871B60" w:rsidRPr="00A645B2" w:rsidRDefault="00871B60" w:rsidP="00871B60">
      <w:pPr>
        <w:numPr>
          <w:ilvl w:val="0"/>
          <w:numId w:val="33"/>
        </w:numPr>
        <w:jc w:val="both"/>
        <w:rPr>
          <w:sz w:val="20"/>
          <w:szCs w:val="20"/>
        </w:rPr>
      </w:pPr>
      <w:r w:rsidRPr="00A645B2">
        <w:rPr>
          <w:sz w:val="20"/>
          <w:szCs w:val="20"/>
        </w:rPr>
        <w:t>Clinical supervision of other professionals and as part of the Psychology Registrar program.</w:t>
      </w:r>
    </w:p>
    <w:p w14:paraId="5094D33F" w14:textId="77777777" w:rsidR="00871B60" w:rsidRPr="00A645B2" w:rsidRDefault="00871B60" w:rsidP="00871B60">
      <w:pPr>
        <w:numPr>
          <w:ilvl w:val="0"/>
          <w:numId w:val="33"/>
        </w:numPr>
        <w:jc w:val="both"/>
        <w:rPr>
          <w:b/>
          <w:bCs/>
          <w:sz w:val="20"/>
          <w:szCs w:val="20"/>
        </w:rPr>
      </w:pPr>
      <w:r w:rsidRPr="00A645B2">
        <w:rPr>
          <w:sz w:val="20"/>
          <w:szCs w:val="20"/>
        </w:rPr>
        <w:t>Demonstrate a commitment to the development of personal and professional skills.</w:t>
      </w:r>
    </w:p>
    <w:p w14:paraId="787900DC" w14:textId="77777777" w:rsidR="007F49BC" w:rsidRPr="00194CF4" w:rsidRDefault="007F49BC" w:rsidP="00871B60">
      <w:pPr>
        <w:jc w:val="both"/>
        <w:rPr>
          <w:sz w:val="20"/>
          <w:szCs w:val="20"/>
        </w:rPr>
      </w:pPr>
    </w:p>
    <w:p w14:paraId="5522E41E" w14:textId="77777777" w:rsidR="007F49BC" w:rsidRPr="00194CF4" w:rsidRDefault="007F49BC" w:rsidP="009E63F1">
      <w:pPr>
        <w:ind w:left="-142"/>
        <w:jc w:val="both"/>
        <w:rPr>
          <w:b/>
          <w:bCs/>
          <w:sz w:val="20"/>
          <w:szCs w:val="20"/>
          <w:u w:val="single"/>
        </w:rPr>
      </w:pPr>
    </w:p>
    <w:p w14:paraId="369637D4" w14:textId="77777777" w:rsidR="009E04B8" w:rsidRPr="00A645B2" w:rsidRDefault="009E04B8" w:rsidP="009E04B8">
      <w:pPr>
        <w:ind w:left="-142"/>
        <w:jc w:val="both"/>
        <w:rPr>
          <w:b/>
          <w:bCs/>
        </w:rPr>
      </w:pPr>
      <w:r w:rsidRPr="00A645B2">
        <w:rPr>
          <w:b/>
          <w:bCs/>
        </w:rPr>
        <w:t>Experience</w:t>
      </w:r>
    </w:p>
    <w:p w14:paraId="3BE88D31" w14:textId="77777777" w:rsidR="009E04B8" w:rsidRPr="00A645B2" w:rsidRDefault="009E04B8" w:rsidP="009E04B8">
      <w:pPr>
        <w:ind w:left="-142"/>
        <w:jc w:val="both"/>
        <w:rPr>
          <w:sz w:val="20"/>
          <w:szCs w:val="20"/>
        </w:rPr>
      </w:pPr>
    </w:p>
    <w:p w14:paraId="637D6E16" w14:textId="77777777" w:rsidR="009E04B8" w:rsidRPr="00A645B2" w:rsidRDefault="009E04B8" w:rsidP="009E04B8">
      <w:pPr>
        <w:numPr>
          <w:ilvl w:val="0"/>
          <w:numId w:val="36"/>
        </w:numPr>
        <w:rPr>
          <w:sz w:val="20"/>
          <w:szCs w:val="20"/>
        </w:rPr>
      </w:pPr>
      <w:r w:rsidRPr="00A645B2">
        <w:rPr>
          <w:sz w:val="20"/>
          <w:szCs w:val="20"/>
        </w:rPr>
        <w:t>Active involvement in professional organisations.</w:t>
      </w:r>
    </w:p>
    <w:p w14:paraId="5DF5214D" w14:textId="77777777" w:rsidR="009E04B8" w:rsidRPr="00A645B2" w:rsidRDefault="009E04B8" w:rsidP="009E04B8">
      <w:pPr>
        <w:numPr>
          <w:ilvl w:val="0"/>
          <w:numId w:val="36"/>
        </w:numPr>
        <w:rPr>
          <w:sz w:val="20"/>
          <w:szCs w:val="20"/>
        </w:rPr>
      </w:pPr>
      <w:r w:rsidRPr="00A645B2">
        <w:rPr>
          <w:sz w:val="20"/>
          <w:szCs w:val="20"/>
        </w:rPr>
        <w:t>Experience of qualitative/quantitative evaluation outcome measures or programs.</w:t>
      </w:r>
    </w:p>
    <w:p w14:paraId="200B629D" w14:textId="77777777" w:rsidR="009E04B8" w:rsidRPr="00A645B2" w:rsidRDefault="009E04B8" w:rsidP="009E04B8">
      <w:pPr>
        <w:numPr>
          <w:ilvl w:val="0"/>
          <w:numId w:val="36"/>
        </w:numPr>
        <w:tabs>
          <w:tab w:val="left" w:pos="426"/>
        </w:tabs>
        <w:jc w:val="both"/>
        <w:rPr>
          <w:sz w:val="20"/>
          <w:szCs w:val="20"/>
        </w:rPr>
      </w:pPr>
      <w:r w:rsidRPr="00A645B2">
        <w:rPr>
          <w:sz w:val="20"/>
          <w:szCs w:val="20"/>
        </w:rPr>
        <w:t xml:space="preserve">Therapeutic group work experience </w:t>
      </w:r>
    </w:p>
    <w:p w14:paraId="6FD2DA21" w14:textId="77777777" w:rsidR="009E04B8" w:rsidRPr="00A645B2" w:rsidRDefault="009E04B8" w:rsidP="009E04B8">
      <w:pPr>
        <w:numPr>
          <w:ilvl w:val="0"/>
          <w:numId w:val="36"/>
        </w:numPr>
        <w:tabs>
          <w:tab w:val="left" w:pos="426"/>
        </w:tabs>
        <w:jc w:val="both"/>
        <w:rPr>
          <w:sz w:val="20"/>
          <w:szCs w:val="20"/>
        </w:rPr>
      </w:pPr>
      <w:r w:rsidRPr="00A645B2">
        <w:rPr>
          <w:sz w:val="20"/>
          <w:szCs w:val="20"/>
        </w:rPr>
        <w:t>Experience providing clinical services in rural or remote locations and/or defined areas of practice (e.g. forensic, guardianship, Aboriginal, family therapy, early childhood attachment interventions).</w:t>
      </w:r>
    </w:p>
    <w:p w14:paraId="07070D91" w14:textId="77777777" w:rsidR="009E04B8" w:rsidRPr="00A645B2" w:rsidRDefault="009E04B8" w:rsidP="009E04B8">
      <w:pPr>
        <w:ind w:left="-142"/>
        <w:jc w:val="both"/>
        <w:rPr>
          <w:sz w:val="20"/>
          <w:szCs w:val="20"/>
        </w:rPr>
      </w:pPr>
    </w:p>
    <w:p w14:paraId="34A0249B" w14:textId="77777777" w:rsidR="009E04B8" w:rsidRPr="00A645B2" w:rsidRDefault="009E04B8" w:rsidP="009E04B8">
      <w:pPr>
        <w:ind w:left="-142"/>
        <w:jc w:val="both"/>
        <w:rPr>
          <w:b/>
          <w:bCs/>
        </w:rPr>
      </w:pPr>
      <w:r w:rsidRPr="00A645B2">
        <w:rPr>
          <w:b/>
          <w:bCs/>
        </w:rPr>
        <w:t>Knowledge</w:t>
      </w:r>
    </w:p>
    <w:p w14:paraId="7EA9193C" w14:textId="77777777" w:rsidR="009E04B8" w:rsidRPr="00A645B2" w:rsidRDefault="009E04B8" w:rsidP="009E04B8">
      <w:pPr>
        <w:rPr>
          <w:b/>
          <w:bCs/>
          <w:sz w:val="20"/>
          <w:szCs w:val="20"/>
        </w:rPr>
      </w:pPr>
    </w:p>
    <w:p w14:paraId="383A0537" w14:textId="77777777" w:rsidR="009E04B8" w:rsidRPr="00A645B2" w:rsidRDefault="009E04B8" w:rsidP="009E04B8">
      <w:pPr>
        <w:numPr>
          <w:ilvl w:val="0"/>
          <w:numId w:val="34"/>
        </w:numPr>
        <w:tabs>
          <w:tab w:val="left" w:pos="360"/>
        </w:tabs>
        <w:jc w:val="both"/>
        <w:rPr>
          <w:sz w:val="20"/>
          <w:szCs w:val="20"/>
        </w:rPr>
      </w:pPr>
      <w:r w:rsidRPr="00A645B2">
        <w:rPr>
          <w:sz w:val="20"/>
          <w:szCs w:val="20"/>
        </w:rPr>
        <w:t>Understanding of trauma and the impact on Aboriginal families.</w:t>
      </w:r>
    </w:p>
    <w:p w14:paraId="24E6D08B" w14:textId="77777777" w:rsidR="009E04B8" w:rsidRPr="00A645B2" w:rsidRDefault="009E04B8" w:rsidP="009E04B8">
      <w:pPr>
        <w:numPr>
          <w:ilvl w:val="0"/>
          <w:numId w:val="34"/>
        </w:numPr>
        <w:jc w:val="both"/>
        <w:rPr>
          <w:sz w:val="20"/>
          <w:szCs w:val="20"/>
        </w:rPr>
      </w:pPr>
      <w:r w:rsidRPr="00A645B2">
        <w:rPr>
          <w:sz w:val="20"/>
          <w:szCs w:val="20"/>
        </w:rPr>
        <w:t>Knowledge of intergenerational trauma and impacts on child and adolescent mental health</w:t>
      </w:r>
    </w:p>
    <w:p w14:paraId="45DB3BDD" w14:textId="77777777" w:rsidR="007F49BC" w:rsidRDefault="007F49BC" w:rsidP="009E63F1">
      <w:pPr>
        <w:numPr>
          <w:ilvl w:val="0"/>
          <w:numId w:val="1"/>
        </w:numPr>
        <w:jc w:val="both"/>
        <w:rPr>
          <w:b/>
          <w:bCs/>
          <w:sz w:val="28"/>
          <w:szCs w:val="28"/>
        </w:rPr>
        <w:sectPr w:rsidR="007F49BC" w:rsidSect="00914D76">
          <w:pgSz w:w="11906" w:h="16838"/>
          <w:pgMar w:top="1440" w:right="849" w:bottom="1440" w:left="1418" w:header="720" w:footer="720" w:gutter="0"/>
          <w:cols w:space="720"/>
        </w:sectPr>
      </w:pPr>
    </w:p>
    <w:p w14:paraId="06945F30"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05145602" w14:textId="77777777" w:rsidR="007F49BC" w:rsidRDefault="007F49BC" w:rsidP="009E63F1">
      <w:pPr>
        <w:spacing w:after="120"/>
        <w:jc w:val="both"/>
        <w:rPr>
          <w:b/>
          <w:bCs/>
          <w:sz w:val="20"/>
          <w:szCs w:val="20"/>
        </w:rPr>
      </w:pPr>
    </w:p>
    <w:p w14:paraId="78344C96"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096B09BC"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6A6132DB" w14:textId="77777777" w:rsidR="007F49BC" w:rsidRDefault="007F49BC" w:rsidP="009E63F1">
      <w:pPr>
        <w:ind w:left="-142"/>
        <w:jc w:val="both"/>
        <w:rPr>
          <w:b/>
          <w:bCs/>
          <w:sz w:val="20"/>
          <w:szCs w:val="20"/>
        </w:rPr>
      </w:pPr>
    </w:p>
    <w:p w14:paraId="2DE8F94A"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5DB05DC7" w14:textId="77777777" w:rsidR="007F49BC" w:rsidRDefault="007F49BC" w:rsidP="009E63F1">
      <w:pPr>
        <w:ind w:left="-142"/>
        <w:jc w:val="both"/>
        <w:rPr>
          <w:b/>
          <w:bCs/>
          <w:sz w:val="20"/>
          <w:szCs w:val="20"/>
        </w:rPr>
      </w:pPr>
    </w:p>
    <w:p w14:paraId="520A899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94D27B7" w14:textId="77777777" w:rsidR="007F49BC" w:rsidRPr="00443F01"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w:t>
      </w:r>
      <w:r w:rsidRPr="00443F01">
        <w:rPr>
          <w:color w:val="000000"/>
          <w:sz w:val="20"/>
          <w:szCs w:val="20"/>
        </w:rPr>
        <w:t xml:space="preserve">Health and </w:t>
      </w:r>
      <w:r w:rsidR="00367290" w:rsidRPr="00443F01">
        <w:rPr>
          <w:color w:val="000000"/>
          <w:sz w:val="20"/>
          <w:szCs w:val="20"/>
        </w:rPr>
        <w:t>Wellbeing</w:t>
      </w:r>
      <w:r w:rsidR="00056752" w:rsidRPr="00443F01">
        <w:rPr>
          <w:color w:val="000000"/>
          <w:sz w:val="20"/>
          <w:szCs w:val="20"/>
        </w:rPr>
        <w:t>.</w:t>
      </w:r>
    </w:p>
    <w:p w14:paraId="1FF98AB9" w14:textId="77777777" w:rsidR="007F49BC" w:rsidRPr="00443F01" w:rsidRDefault="007F49BC" w:rsidP="009E63F1">
      <w:pPr>
        <w:ind w:left="-142"/>
        <w:jc w:val="both"/>
        <w:rPr>
          <w:color w:val="000000"/>
          <w:sz w:val="20"/>
          <w:szCs w:val="20"/>
        </w:rPr>
      </w:pPr>
    </w:p>
    <w:p w14:paraId="434B9CC5" w14:textId="77777777" w:rsidR="007F49BC" w:rsidRDefault="007F49BC" w:rsidP="009E63F1">
      <w:pPr>
        <w:ind w:left="-142"/>
        <w:jc w:val="both"/>
        <w:rPr>
          <w:color w:val="000000"/>
          <w:sz w:val="20"/>
          <w:szCs w:val="20"/>
        </w:rPr>
      </w:pPr>
      <w:r w:rsidRPr="00443F01">
        <w:rPr>
          <w:color w:val="000000"/>
          <w:sz w:val="20"/>
          <w:szCs w:val="20"/>
        </w:rPr>
        <w:t xml:space="preserve">The legal entities include but are not limited to Department for Health and </w:t>
      </w:r>
      <w:r w:rsidR="00367290" w:rsidRPr="00443F01">
        <w:rPr>
          <w:color w:val="000000"/>
          <w:sz w:val="20"/>
          <w:szCs w:val="20"/>
        </w:rPr>
        <w:t>Wellbeing</w:t>
      </w:r>
      <w:r w:rsidRPr="00443F01">
        <w:rPr>
          <w:color w:val="000000"/>
          <w:sz w:val="20"/>
          <w:szCs w:val="20"/>
        </w:rPr>
        <w:t>, Central Adelaide Local Health Network, Northern Adelaide Local Health Network, Southern Adelaide Local Health Netw</w:t>
      </w:r>
      <w:r w:rsidRPr="004F5ACE">
        <w:rPr>
          <w:color w:val="000000"/>
          <w:sz w:val="20"/>
          <w:szCs w:val="20"/>
        </w:rPr>
        <w:t>ork, Women’s and Children’s Health Network, Country Health SA Local Health Network and SA Ambulance Service</w:t>
      </w:r>
      <w:r>
        <w:rPr>
          <w:color w:val="000000"/>
          <w:sz w:val="20"/>
          <w:szCs w:val="20"/>
        </w:rPr>
        <w:t>.</w:t>
      </w:r>
    </w:p>
    <w:p w14:paraId="46CA08EF" w14:textId="77777777" w:rsidR="007F49BC" w:rsidRDefault="007F49BC" w:rsidP="009E63F1">
      <w:pPr>
        <w:ind w:left="-142"/>
        <w:jc w:val="both"/>
        <w:rPr>
          <w:color w:val="000000"/>
          <w:sz w:val="20"/>
          <w:szCs w:val="20"/>
        </w:rPr>
      </w:pPr>
    </w:p>
    <w:p w14:paraId="4FC58AB8"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6867A323"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6AEA5DF0" w14:textId="77777777" w:rsidR="00283EDB" w:rsidRPr="00283EDB" w:rsidRDefault="00283EDB" w:rsidP="00283EDB">
      <w:pPr>
        <w:ind w:left="-142"/>
        <w:jc w:val="both"/>
        <w:rPr>
          <w:b/>
          <w:bCs/>
          <w:sz w:val="20"/>
          <w:szCs w:val="20"/>
        </w:rPr>
      </w:pPr>
    </w:p>
    <w:p w14:paraId="3C22B36E"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1A4A4487"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2E33A00C"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0D8FBE42"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5E82B1E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56EFF981"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4F43BD1A"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r w:rsidR="006C3C7B">
        <w:rPr>
          <w:sz w:val="20"/>
          <w:szCs w:val="20"/>
        </w:rPr>
        <w:t>.</w:t>
      </w:r>
    </w:p>
    <w:p w14:paraId="74BA763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30563223"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75CE42DA" w14:textId="77777777" w:rsidR="007F49BC" w:rsidRPr="0021125D" w:rsidRDefault="00CF2E65" w:rsidP="0021125D">
      <w:pPr>
        <w:spacing w:after="120"/>
        <w:ind w:left="-142"/>
        <w:rPr>
          <w:sz w:val="20"/>
          <w:szCs w:val="20"/>
        </w:rPr>
      </w:pPr>
      <w:r>
        <w:rPr>
          <w:sz w:val="20"/>
          <w:szCs w:val="20"/>
        </w:rPr>
        <w:br w:type="column"/>
      </w:r>
    </w:p>
    <w:p w14:paraId="04E792BF" w14:textId="77777777" w:rsidR="007F49BC" w:rsidRDefault="007F49BC" w:rsidP="00143B01">
      <w:pPr>
        <w:shd w:val="clear" w:color="auto" w:fill="D9D9D9"/>
        <w:ind w:left="-142"/>
        <w:rPr>
          <w:b/>
          <w:bCs/>
          <w:sz w:val="28"/>
          <w:szCs w:val="28"/>
        </w:rPr>
      </w:pPr>
      <w:r>
        <w:rPr>
          <w:b/>
          <w:bCs/>
          <w:sz w:val="28"/>
          <w:szCs w:val="28"/>
        </w:rPr>
        <w:t>Values</w:t>
      </w:r>
    </w:p>
    <w:p w14:paraId="42F54C14" w14:textId="77777777" w:rsidR="007F49BC" w:rsidRPr="00194CF4" w:rsidRDefault="007F49BC" w:rsidP="00143B01">
      <w:pPr>
        <w:ind w:left="-142"/>
        <w:rPr>
          <w:b/>
          <w:bCs/>
          <w:sz w:val="20"/>
          <w:szCs w:val="20"/>
        </w:rPr>
      </w:pPr>
    </w:p>
    <w:p w14:paraId="577478ED" w14:textId="77777777" w:rsidR="007F49BC" w:rsidRDefault="007F49BC" w:rsidP="00143B01">
      <w:pPr>
        <w:ind w:left="-142"/>
        <w:jc w:val="both"/>
        <w:rPr>
          <w:b/>
          <w:bCs/>
          <w:sz w:val="20"/>
          <w:szCs w:val="20"/>
        </w:rPr>
      </w:pPr>
      <w:r w:rsidRPr="004F5ACE">
        <w:rPr>
          <w:b/>
          <w:bCs/>
          <w:sz w:val="20"/>
          <w:szCs w:val="20"/>
        </w:rPr>
        <w:t>SA Health Values</w:t>
      </w:r>
    </w:p>
    <w:p w14:paraId="2A4FF7E3" w14:textId="77777777" w:rsidR="007F49BC" w:rsidRDefault="007F49BC" w:rsidP="00143B01">
      <w:pPr>
        <w:ind w:left="-142"/>
        <w:jc w:val="both"/>
        <w:rPr>
          <w:b/>
          <w:bCs/>
          <w:sz w:val="20"/>
          <w:szCs w:val="20"/>
        </w:rPr>
      </w:pPr>
    </w:p>
    <w:p w14:paraId="58E5867F"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78659777" w14:textId="77777777" w:rsidR="007F49BC" w:rsidRPr="008509D9" w:rsidRDefault="007F49BC" w:rsidP="00143B01">
      <w:pPr>
        <w:ind w:left="-142"/>
        <w:jc w:val="both"/>
        <w:rPr>
          <w:color w:val="000000"/>
          <w:sz w:val="20"/>
          <w:szCs w:val="20"/>
        </w:rPr>
      </w:pPr>
    </w:p>
    <w:p w14:paraId="6C70AE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39E5876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5876F94"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27D0445A" w14:textId="77777777" w:rsidR="002B6792" w:rsidRDefault="002B6792" w:rsidP="00DB3A6C">
      <w:pPr>
        <w:tabs>
          <w:tab w:val="left" w:pos="3828"/>
        </w:tabs>
        <w:spacing w:after="40"/>
        <w:jc w:val="both"/>
        <w:rPr>
          <w:sz w:val="20"/>
          <w:szCs w:val="20"/>
        </w:rPr>
      </w:pPr>
    </w:p>
    <w:p w14:paraId="7BDB0463"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1C44460C" w14:textId="77777777" w:rsidR="008D22C4" w:rsidRPr="003210C7" w:rsidRDefault="008D22C4" w:rsidP="008D22C4">
      <w:pPr>
        <w:autoSpaceDE w:val="0"/>
        <w:autoSpaceDN w:val="0"/>
        <w:adjustRightInd w:val="0"/>
        <w:ind w:left="-142"/>
        <w:jc w:val="both"/>
        <w:rPr>
          <w:b/>
          <w:bCs/>
          <w:sz w:val="20"/>
          <w:szCs w:val="20"/>
        </w:rPr>
      </w:pPr>
    </w:p>
    <w:p w14:paraId="02400C69"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6E28C7A6" w14:textId="77777777" w:rsidR="008D22C4" w:rsidRDefault="008D22C4" w:rsidP="00143B01">
      <w:pPr>
        <w:autoSpaceDE w:val="0"/>
        <w:autoSpaceDN w:val="0"/>
        <w:adjustRightInd w:val="0"/>
        <w:ind w:left="-142"/>
        <w:jc w:val="both"/>
        <w:rPr>
          <w:b/>
          <w:bCs/>
          <w:color w:val="000000"/>
          <w:sz w:val="20"/>
          <w:szCs w:val="20"/>
        </w:rPr>
      </w:pPr>
    </w:p>
    <w:p w14:paraId="2D800B4B"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243DFA83" w14:textId="77777777" w:rsidR="007F49BC" w:rsidRDefault="007F49BC" w:rsidP="00143B01">
      <w:pPr>
        <w:autoSpaceDE w:val="0"/>
        <w:autoSpaceDN w:val="0"/>
        <w:adjustRightInd w:val="0"/>
        <w:ind w:left="-142"/>
        <w:jc w:val="both"/>
        <w:rPr>
          <w:color w:val="000000"/>
          <w:sz w:val="20"/>
          <w:szCs w:val="20"/>
        </w:rPr>
      </w:pPr>
    </w:p>
    <w:p w14:paraId="78C04B41"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0413EA63" w14:textId="77777777" w:rsidR="007F49BC" w:rsidRDefault="007F49BC" w:rsidP="00143B01">
      <w:pPr>
        <w:autoSpaceDE w:val="0"/>
        <w:autoSpaceDN w:val="0"/>
        <w:adjustRightInd w:val="0"/>
        <w:ind w:left="-142"/>
        <w:jc w:val="both"/>
        <w:rPr>
          <w:color w:val="000000"/>
          <w:sz w:val="20"/>
          <w:szCs w:val="20"/>
        </w:rPr>
      </w:pPr>
    </w:p>
    <w:p w14:paraId="0B138F7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87478B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7748CBB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3EBB27C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CF10B07"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3640E54F"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72A9D266"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77F996ED" w14:textId="77777777" w:rsidR="00696571" w:rsidRDefault="00696571" w:rsidP="00696571">
      <w:pPr>
        <w:ind w:left="-142"/>
        <w:jc w:val="both"/>
        <w:rPr>
          <w:b/>
          <w:bCs/>
          <w:sz w:val="20"/>
          <w:szCs w:val="20"/>
        </w:rPr>
      </w:pPr>
    </w:p>
    <w:p w14:paraId="3D1FF650" w14:textId="77777777" w:rsidR="007F49BC" w:rsidRPr="00194CF4" w:rsidRDefault="007F49BC" w:rsidP="00143B01">
      <w:pPr>
        <w:pStyle w:val="Heading4"/>
        <w:ind w:left="-142"/>
        <w:rPr>
          <w:rFonts w:ascii="Arial" w:hAnsi="Arial" w:cs="Arial"/>
          <w:sz w:val="20"/>
          <w:szCs w:val="20"/>
          <w:u w:val="none"/>
        </w:rPr>
      </w:pPr>
    </w:p>
    <w:p w14:paraId="0E392A6A" w14:textId="77777777" w:rsidR="007F49BC" w:rsidRDefault="007F49BC" w:rsidP="00143B01">
      <w:pPr>
        <w:shd w:val="clear" w:color="auto" w:fill="D9D9D9"/>
        <w:ind w:left="-142"/>
        <w:rPr>
          <w:b/>
          <w:bCs/>
          <w:sz w:val="28"/>
          <w:szCs w:val="28"/>
        </w:rPr>
      </w:pPr>
      <w:r>
        <w:rPr>
          <w:b/>
          <w:bCs/>
          <w:sz w:val="28"/>
          <w:szCs w:val="28"/>
        </w:rPr>
        <w:t>Approvals</w:t>
      </w:r>
    </w:p>
    <w:p w14:paraId="421CE5B2" w14:textId="77777777" w:rsidR="007F49BC" w:rsidRDefault="007F49BC" w:rsidP="00143B01">
      <w:pPr>
        <w:pStyle w:val="NormalIndent"/>
        <w:ind w:left="-142"/>
        <w:rPr>
          <w:rFonts w:ascii="Arial" w:hAnsi="Arial" w:cs="Arial"/>
          <w:sz w:val="20"/>
          <w:szCs w:val="20"/>
        </w:rPr>
      </w:pPr>
    </w:p>
    <w:p w14:paraId="69A4B88D" w14:textId="77777777" w:rsidR="007F49BC" w:rsidRDefault="007F49BC" w:rsidP="00143B01">
      <w:pPr>
        <w:ind w:left="-142"/>
        <w:jc w:val="both"/>
        <w:rPr>
          <w:b/>
          <w:bCs/>
          <w:sz w:val="20"/>
          <w:szCs w:val="20"/>
        </w:rPr>
      </w:pPr>
      <w:r>
        <w:rPr>
          <w:b/>
          <w:bCs/>
          <w:sz w:val="20"/>
          <w:szCs w:val="20"/>
        </w:rPr>
        <w:t>Role Description Approval</w:t>
      </w:r>
    </w:p>
    <w:p w14:paraId="6F48DFB9" w14:textId="77777777" w:rsidR="007F49BC" w:rsidRDefault="007F49BC" w:rsidP="00143B01">
      <w:pPr>
        <w:ind w:left="-142"/>
        <w:jc w:val="both"/>
        <w:rPr>
          <w:b/>
          <w:bCs/>
          <w:sz w:val="20"/>
          <w:szCs w:val="20"/>
        </w:rPr>
      </w:pPr>
    </w:p>
    <w:p w14:paraId="59BBA8A1"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0F40FC09" w14:textId="77777777" w:rsidR="007F49BC" w:rsidRDefault="007F49BC" w:rsidP="00143B01">
      <w:pPr>
        <w:tabs>
          <w:tab w:val="left" w:pos="3828"/>
        </w:tabs>
        <w:spacing w:after="40"/>
        <w:ind w:left="-142"/>
        <w:jc w:val="both"/>
        <w:rPr>
          <w:sz w:val="20"/>
          <w:szCs w:val="20"/>
        </w:rPr>
      </w:pPr>
    </w:p>
    <w:p w14:paraId="4B11AD0D"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028A604"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2759636"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4105648" w14:textId="77777777" w:rsidR="007F49BC" w:rsidRDefault="007F49BC" w:rsidP="00143B01">
      <w:pPr>
        <w:tabs>
          <w:tab w:val="left" w:pos="3828"/>
        </w:tabs>
        <w:spacing w:after="40"/>
        <w:ind w:left="-142"/>
        <w:rPr>
          <w:sz w:val="20"/>
          <w:szCs w:val="20"/>
        </w:rPr>
      </w:pPr>
    </w:p>
    <w:p w14:paraId="61CAE704" w14:textId="77777777" w:rsidR="007F49BC" w:rsidRDefault="007F49BC" w:rsidP="00143B01">
      <w:pPr>
        <w:shd w:val="clear" w:color="auto" w:fill="D9D9D9"/>
        <w:ind w:left="-142"/>
        <w:rPr>
          <w:b/>
          <w:bCs/>
          <w:sz w:val="28"/>
          <w:szCs w:val="28"/>
        </w:rPr>
      </w:pPr>
      <w:r>
        <w:rPr>
          <w:b/>
          <w:bCs/>
          <w:sz w:val="28"/>
          <w:szCs w:val="28"/>
        </w:rPr>
        <w:t>Role Acceptance</w:t>
      </w:r>
    </w:p>
    <w:p w14:paraId="400D5CA5" w14:textId="77777777" w:rsidR="007F49BC" w:rsidRDefault="007F49BC" w:rsidP="00143B01">
      <w:pPr>
        <w:pStyle w:val="NormalIndent"/>
        <w:ind w:left="-142"/>
        <w:rPr>
          <w:rFonts w:ascii="Arial" w:hAnsi="Arial" w:cs="Arial"/>
          <w:sz w:val="20"/>
          <w:szCs w:val="20"/>
        </w:rPr>
      </w:pPr>
    </w:p>
    <w:p w14:paraId="5BA7F7C3"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55D8DB2A" w14:textId="77777777" w:rsidR="007F49BC" w:rsidRDefault="007F49BC" w:rsidP="00143B01">
      <w:pPr>
        <w:tabs>
          <w:tab w:val="left" w:pos="3828"/>
        </w:tabs>
        <w:spacing w:after="40"/>
        <w:ind w:left="-142"/>
        <w:jc w:val="both"/>
        <w:rPr>
          <w:b/>
          <w:bCs/>
          <w:sz w:val="20"/>
          <w:szCs w:val="20"/>
        </w:rPr>
      </w:pPr>
    </w:p>
    <w:p w14:paraId="7B5CC69A"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13BF4D0" w14:textId="77777777" w:rsidR="007F49BC" w:rsidRDefault="007F49BC" w:rsidP="00143B01">
      <w:pPr>
        <w:ind w:left="-142"/>
        <w:jc w:val="both"/>
        <w:rPr>
          <w:sz w:val="20"/>
          <w:szCs w:val="20"/>
        </w:rPr>
      </w:pPr>
    </w:p>
    <w:p w14:paraId="642B9492"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76EF8A0A" w14:textId="77777777" w:rsidR="00417650" w:rsidRDefault="00417650" w:rsidP="00143B01">
      <w:pPr>
        <w:ind w:left="-142"/>
        <w:jc w:val="both"/>
        <w:rPr>
          <w:color w:val="000000"/>
          <w:sz w:val="20"/>
          <w:szCs w:val="20"/>
        </w:rPr>
      </w:pPr>
    </w:p>
    <w:p w14:paraId="5E8F9C24"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4665EA51"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4EDB0C14" w14:textId="77777777" w:rsidR="00417650" w:rsidRPr="008509D9" w:rsidRDefault="00417650" w:rsidP="00417650">
      <w:pPr>
        <w:jc w:val="both"/>
        <w:rPr>
          <w:sz w:val="20"/>
          <w:szCs w:val="20"/>
          <w:u w:val="single"/>
        </w:rPr>
      </w:pPr>
    </w:p>
    <w:p w14:paraId="446B2F43" w14:textId="77777777" w:rsidR="00417650" w:rsidRPr="00417650" w:rsidRDefault="00417650" w:rsidP="00417650">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5F00E891"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40E6EA9A" w14:textId="77777777" w:rsidR="00417650" w:rsidRPr="0072172D" w:rsidRDefault="00417650" w:rsidP="00417650">
      <w:pPr>
        <w:rPr>
          <w:rFonts w:eastAsia="Calibri"/>
          <w:color w:val="221E1F"/>
          <w:sz w:val="18"/>
          <w:szCs w:val="18"/>
        </w:rPr>
      </w:pPr>
    </w:p>
    <w:p w14:paraId="75C2ED4F"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5216E7F5"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53CD905F" w14:textId="77777777" w:rsidR="00417650" w:rsidRPr="0072172D" w:rsidRDefault="00417650" w:rsidP="00417650">
      <w:pPr>
        <w:rPr>
          <w:rFonts w:eastAsia="Calibri"/>
          <w:color w:val="221E1F"/>
          <w:sz w:val="18"/>
          <w:szCs w:val="18"/>
        </w:rPr>
      </w:pPr>
    </w:p>
    <w:p w14:paraId="10287BB5"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7C1E9782" w14:textId="77777777" w:rsidR="00417650" w:rsidRPr="0072172D" w:rsidRDefault="00417650" w:rsidP="00417650">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3CA73E61" w14:textId="77777777" w:rsidR="00417650" w:rsidRPr="0072172D" w:rsidRDefault="00417650" w:rsidP="00417650">
      <w:pPr>
        <w:rPr>
          <w:rFonts w:eastAsia="Calibri"/>
          <w:color w:val="221E1F"/>
          <w:sz w:val="18"/>
          <w:szCs w:val="18"/>
        </w:rPr>
      </w:pPr>
    </w:p>
    <w:p w14:paraId="7710D54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5BD39814"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5F7E1E97" w14:textId="77777777" w:rsidR="00417650" w:rsidRPr="0072172D" w:rsidRDefault="00417650" w:rsidP="00417650">
      <w:pPr>
        <w:rPr>
          <w:rFonts w:eastAsia="Calibri"/>
          <w:color w:val="221E1F"/>
          <w:sz w:val="18"/>
          <w:szCs w:val="18"/>
        </w:rPr>
      </w:pPr>
    </w:p>
    <w:p w14:paraId="04687335"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36185E65" w14:textId="77777777" w:rsidR="00417650" w:rsidRPr="0072172D" w:rsidRDefault="00417650" w:rsidP="00417650">
      <w:pPr>
        <w:rPr>
          <w:rFonts w:eastAsia="Calibri"/>
          <w:color w:val="221E1F"/>
          <w:sz w:val="18"/>
          <w:szCs w:val="18"/>
        </w:rPr>
      </w:pPr>
    </w:p>
    <w:p w14:paraId="5FEA0DA0" w14:textId="77777777" w:rsidR="00417650" w:rsidRPr="0072172D" w:rsidRDefault="00417650" w:rsidP="00417650">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31199129" w14:textId="77777777" w:rsidR="00417650" w:rsidRPr="0072172D" w:rsidRDefault="00417650" w:rsidP="00417650">
      <w:pPr>
        <w:rPr>
          <w:rFonts w:eastAsia="Calibri"/>
          <w:color w:val="221E1F"/>
          <w:sz w:val="18"/>
          <w:szCs w:val="18"/>
        </w:rPr>
      </w:pPr>
    </w:p>
    <w:p w14:paraId="3CE2AA29"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5EA6BFAF"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3E147FC8" w14:textId="77777777" w:rsidR="00417650" w:rsidRPr="0072172D" w:rsidRDefault="00417650" w:rsidP="00417650">
      <w:pPr>
        <w:rPr>
          <w:rFonts w:eastAsia="Calibri"/>
          <w:color w:val="221E1F"/>
          <w:sz w:val="18"/>
          <w:szCs w:val="18"/>
        </w:rPr>
      </w:pPr>
    </w:p>
    <w:p w14:paraId="3376E204"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72C97C6E"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36B78504" w14:textId="77777777" w:rsidR="00417650" w:rsidRPr="0072172D" w:rsidRDefault="00417650" w:rsidP="00417650">
      <w:pPr>
        <w:rPr>
          <w:rFonts w:eastAsia="Calibri"/>
          <w:color w:val="221E1F"/>
          <w:sz w:val="18"/>
          <w:szCs w:val="18"/>
        </w:rPr>
      </w:pPr>
    </w:p>
    <w:p w14:paraId="3976CA70"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1D40F851" w14:textId="77777777" w:rsidR="00417650" w:rsidRPr="0072172D" w:rsidRDefault="00417650" w:rsidP="00417650">
      <w:pPr>
        <w:rPr>
          <w:rFonts w:eastAsia="Calibri"/>
          <w:color w:val="221E1F"/>
          <w:sz w:val="18"/>
          <w:szCs w:val="18"/>
        </w:rPr>
      </w:pPr>
    </w:p>
    <w:p w14:paraId="6082F5C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1B1C59B2" w14:textId="77777777" w:rsidR="00417650" w:rsidRPr="0072172D" w:rsidRDefault="00417650" w:rsidP="00417650">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29A9B930" w14:textId="77777777" w:rsidR="00417650" w:rsidRPr="0072172D" w:rsidRDefault="00417650" w:rsidP="00417650">
      <w:pPr>
        <w:rPr>
          <w:rFonts w:eastAsia="Calibri"/>
          <w:color w:val="221E1F"/>
          <w:sz w:val="18"/>
          <w:szCs w:val="18"/>
        </w:rPr>
      </w:pPr>
    </w:p>
    <w:p w14:paraId="6F3230C4"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7385B03C" w14:textId="77777777" w:rsidR="00991164" w:rsidRPr="0072172D" w:rsidRDefault="00991164" w:rsidP="00417650">
      <w:pPr>
        <w:rPr>
          <w:rFonts w:eastAsia="Calibri"/>
          <w:color w:val="221E1F"/>
          <w:sz w:val="18"/>
          <w:szCs w:val="18"/>
        </w:rPr>
      </w:pPr>
    </w:p>
    <w:p w14:paraId="6AC6D053"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6832FAF5"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06D27E1F" w14:textId="77777777" w:rsidR="00417650" w:rsidRPr="0072172D" w:rsidRDefault="00417650" w:rsidP="00417650">
      <w:pPr>
        <w:rPr>
          <w:rFonts w:eastAsia="Calibri"/>
          <w:color w:val="221E1F"/>
          <w:sz w:val="18"/>
          <w:szCs w:val="18"/>
        </w:rPr>
      </w:pPr>
    </w:p>
    <w:p w14:paraId="543D1B11"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474430AB"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1E0BF3A1" w14:textId="77777777" w:rsidR="00417650" w:rsidRPr="0072172D" w:rsidRDefault="00417650" w:rsidP="00417650">
      <w:pPr>
        <w:rPr>
          <w:rFonts w:eastAsia="Calibri"/>
          <w:color w:val="221E1F"/>
          <w:sz w:val="18"/>
          <w:szCs w:val="18"/>
        </w:rPr>
      </w:pPr>
    </w:p>
    <w:p w14:paraId="4B8E235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26EF38EB"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42676790" w14:textId="77777777" w:rsidR="0021125D" w:rsidRDefault="0021125D" w:rsidP="000A2FE4">
      <w:pPr>
        <w:tabs>
          <w:tab w:val="left" w:pos="3828"/>
        </w:tabs>
        <w:spacing w:after="40"/>
        <w:jc w:val="both"/>
        <w:rPr>
          <w:b/>
          <w:bCs/>
          <w:color w:val="000000"/>
          <w:sz w:val="20"/>
          <w:szCs w:val="20"/>
        </w:rPr>
        <w:sectPr w:rsidR="0021125D" w:rsidSect="0072172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992" w:footer="788" w:gutter="0"/>
          <w:cols w:space="720"/>
        </w:sectPr>
      </w:pPr>
    </w:p>
    <w:p w14:paraId="13FCD123" w14:textId="77777777" w:rsidR="0021125D" w:rsidRPr="0025419A" w:rsidRDefault="00811492" w:rsidP="000D096B">
      <w:pPr>
        <w:tabs>
          <w:tab w:val="left" w:pos="3828"/>
        </w:tabs>
        <w:spacing w:after="40"/>
        <w:ind w:left="-567" w:right="-568"/>
        <w:jc w:val="center"/>
        <w:rPr>
          <w:i/>
        </w:rPr>
      </w:pPr>
      <w:r>
        <w:rPr>
          <w:i/>
        </w:rPr>
        <w:lastRenderedPageBreak/>
        <w:pict w14:anchorId="7A1F78F5">
          <v:shape id="_x0000_i1025" type="#_x0000_t75" style="width:507.75pt;height:689.25pt">
            <v:imagedata r:id="rId20" o:title="strategic plan"/>
          </v:shape>
        </w:pict>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6881" w14:textId="77777777" w:rsidR="00696088" w:rsidRDefault="00696088">
      <w:r>
        <w:separator/>
      </w:r>
    </w:p>
  </w:endnote>
  <w:endnote w:type="continuationSeparator" w:id="0">
    <w:p w14:paraId="4A677293" w14:textId="77777777" w:rsidR="00696088" w:rsidRDefault="0069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906A" w14:textId="77777777" w:rsidR="00443F01" w:rsidRDefault="00443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AFCE" w14:textId="77777777" w:rsidR="00864555" w:rsidRPr="00BE285D" w:rsidRDefault="00602E8F" w:rsidP="00A0446F">
    <w:pPr>
      <w:pStyle w:val="Footer"/>
      <w:jc w:val="left"/>
    </w:pPr>
    <w:r w:rsidRPr="00602E8F">
      <w:rPr>
        <w:rFonts w:ascii="Arial" w:hAnsi="Arial" w:cs="Arial"/>
        <w:color w:val="FF0000"/>
        <w:sz w:val="18"/>
        <w:szCs w:val="18"/>
      </w:rPr>
      <w:t>OFFICIAL</w:t>
    </w:r>
    <w:r w:rsidR="00BE285D" w:rsidRPr="006C3C7B">
      <w:rPr>
        <w:rFonts w:ascii="Arial" w:hAnsi="Arial" w:cs="Arial"/>
        <w:sz w:val="18"/>
        <w:szCs w:val="18"/>
      </w:rPr>
      <w:t xml:space="preserve"> </w:t>
    </w:r>
    <w:r w:rsidR="00A0446F">
      <w:rPr>
        <w:rFonts w:ascii="Arial" w:hAnsi="Arial" w:cs="Arial"/>
        <w:sz w:val="18"/>
        <w:szCs w:val="18"/>
      </w:rPr>
      <w:t xml:space="preserve">                                                  </w:t>
    </w:r>
    <w:r w:rsidR="00C47C1E" w:rsidRPr="00A0446F">
      <w:rPr>
        <w:rFonts w:ascii="Arial" w:hAnsi="Arial" w:cs="Arial"/>
        <w:sz w:val="16"/>
        <w:szCs w:val="16"/>
      </w:rPr>
      <w:t xml:space="preserve">Template </w:t>
    </w:r>
    <w:r w:rsidR="006C3C7B" w:rsidRPr="00A0446F">
      <w:rPr>
        <w:rFonts w:ascii="Arial" w:hAnsi="Arial" w:cs="Arial"/>
        <w:sz w:val="16"/>
        <w:szCs w:val="16"/>
      </w:rPr>
      <w:t xml:space="preserve">Updated </w:t>
    </w:r>
    <w:r w:rsidR="00C47C1E" w:rsidRPr="00A0446F">
      <w:rPr>
        <w:rFonts w:ascii="Arial" w:hAnsi="Arial" w:cs="Arial"/>
        <w:sz w:val="16"/>
        <w:szCs w:val="16"/>
      </w:rPr>
      <w:t>Jan 2023</w:t>
    </w:r>
    <w:r w:rsidR="00C47C1E">
      <w:rPr>
        <w:rFonts w:ascii="Arial" w:hAnsi="Arial" w:cs="Arial"/>
        <w:sz w:val="18"/>
        <w:szCs w:val="18"/>
      </w:rPr>
      <w:tab/>
      <w:t xml:space="preserve"> </w:t>
    </w:r>
    <w:r w:rsidR="006C3C7B" w:rsidRPr="006C3C7B">
      <w:rPr>
        <w:rFonts w:ascii="Arial" w:hAnsi="Arial" w:cs="Arial"/>
        <w:sz w:val="18"/>
        <w:szCs w:val="18"/>
      </w:rPr>
      <w:t xml:space="preserve">Page </w:t>
    </w:r>
    <w:r w:rsidR="006C3C7B" w:rsidRPr="006C3C7B">
      <w:rPr>
        <w:rFonts w:ascii="Arial" w:hAnsi="Arial" w:cs="Arial"/>
        <w:sz w:val="18"/>
        <w:szCs w:val="18"/>
      </w:rPr>
      <w:fldChar w:fldCharType="begin"/>
    </w:r>
    <w:r w:rsidR="006C3C7B" w:rsidRPr="006C3C7B">
      <w:rPr>
        <w:rFonts w:ascii="Arial" w:hAnsi="Arial" w:cs="Arial"/>
        <w:sz w:val="18"/>
        <w:szCs w:val="18"/>
      </w:rPr>
      <w:instrText xml:space="preserve"> PAGE   \* MERGEFORMAT </w:instrText>
    </w:r>
    <w:r w:rsidR="006C3C7B" w:rsidRPr="006C3C7B">
      <w:rPr>
        <w:rFonts w:ascii="Arial" w:hAnsi="Arial" w:cs="Arial"/>
        <w:sz w:val="18"/>
        <w:szCs w:val="18"/>
      </w:rPr>
      <w:fldChar w:fldCharType="separate"/>
    </w:r>
    <w:r w:rsidR="009C47F8">
      <w:rPr>
        <w:rFonts w:ascii="Arial" w:hAnsi="Arial" w:cs="Arial"/>
        <w:noProof/>
        <w:sz w:val="18"/>
        <w:szCs w:val="18"/>
      </w:rPr>
      <w:t>1</w:t>
    </w:r>
    <w:r w:rsidR="006C3C7B"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A99D" w14:textId="77777777" w:rsidR="00443F01" w:rsidRDefault="00443F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1947" w14:textId="77777777" w:rsidR="00443F01" w:rsidRDefault="00443F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8613" w14:textId="77777777" w:rsidR="00443F01" w:rsidRDefault="00443F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282" w14:textId="77777777" w:rsidR="00417650" w:rsidRDefault="004811FB">
    <w:pPr>
      <w:pStyle w:val="Footer"/>
    </w:pPr>
    <w:r>
      <w:rPr>
        <w:noProof/>
      </w:rPr>
      <w:pict w14:anchorId="06026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logos" style="position:absolute;left:0;text-align:left;margin-left:291.55pt;margin-top:-44.05pt;width:137.5pt;height:72.3pt;z-index:-3;visibility:visible">
          <v:imagedata r:id="rId1" o:title="logo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4BED" w14:textId="77777777" w:rsidR="00696088" w:rsidRDefault="00696088">
      <w:r>
        <w:separator/>
      </w:r>
    </w:p>
  </w:footnote>
  <w:footnote w:type="continuationSeparator" w:id="0">
    <w:p w14:paraId="757B806D" w14:textId="77777777" w:rsidR="00696088" w:rsidRDefault="0069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42E" w14:textId="77777777" w:rsidR="00443F01" w:rsidRDefault="0044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2D2C" w14:textId="77777777" w:rsidR="00AA7686" w:rsidRDefault="00AA7686">
    <w:pPr>
      <w:pStyle w:val="Header"/>
    </w:pPr>
  </w:p>
  <w:p w14:paraId="1013EE31"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324B" w14:textId="77777777" w:rsidR="00443F01" w:rsidRDefault="00443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584D" w14:textId="77777777" w:rsidR="00443F01" w:rsidRDefault="00443F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053" w14:textId="77777777" w:rsidR="00417650" w:rsidRDefault="004811FB" w:rsidP="000D096B">
    <w:pPr>
      <w:pStyle w:val="Header"/>
      <w:ind w:left="-426" w:right="-427" w:firstLine="426"/>
    </w:pPr>
    <w:r>
      <w:rPr>
        <w:noProof/>
      </w:rPr>
      <w:pict w14:anchorId="4E8B2682">
        <v:shapetype id="_x0000_t202" coordsize="21600,21600" o:spt="202" path="m,l,21600r21600,l21600,xe">
          <v:stroke joinstyle="miter"/>
          <v:path gradientshapeok="t" o:connecttype="rect"/>
        </v:shapetype>
        <v:shape id="Text Box 15" o:spid="_x0000_s1028" type="#_x0000_t202" style="position:absolute;left:0;text-align:left;margin-left:-5.65pt;margin-top:-8.25pt;width:530.05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dsAIAAKo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uMOGmhRY900OhODMifm/L0nUrA66EDPz3AvnE1qaruXhTfFeJiXRO+o7dSir6mpAR6vrnpvrg6&#10;4igDsu0/iRLikL0WFmioZGsAoRoI0KFNT6fWGC4FbEaLmR/N5hgVcDYLg9izvXNJMt3upNIfqGiR&#10;MVIsofUWnRzulTZsSDK5mGBc5KxpbPsbfrEBjuMOxIar5sywsN18jr14s9wsQycMoo0Telnm3Obr&#10;0IlyfzHPZtl6nfm/TFw/TGpWlpSbMJOy/PDPOnfU+KiJk7aUaFhp4AwlJXfbdSPRgYCyc/vZmsPJ&#10;2c29pGGLALm8SskPQu8uiJ08Wi6cMA/nTrzwlo7nx3dx5IVxmOWXKd0zTv89JdSnOJ4H81FMZ9Kv&#10;cvPs9zY3krRMw+xoWJvi5cmJJEaCG17a1mrCmtF+UQpD/1wKaPfUaCtYo9FRrXrYDoBiVLwV5RNI&#10;VwpQFugTBh4YtZA/MepheKRY/dgTSTFqPnKQv5k0kyEnYzsZhBdwNcUao9Fc63Ei7TvJdjUgjw+M&#10;i1t4IhWz6j2zOD4sGAg2iePwMhPn5b/1Oo/Y1W8AAAD//wMAUEsDBBQABgAIAAAAIQAxrGTi4AAA&#10;AAsBAAAPAAAAZHJzL2Rvd25yZXYueG1sTI/BTsMwDIbvSLxDZCRuW1LGyihNpwnBCQnRlQPHtPHa&#10;aI1Tmmwrb096gpstf/r9/fl2sj074+iNIwnJUgBDapw21Er4rF4XG2A+KNKqd4QSftDDtri+ylWm&#10;3YVKPO9Dy2II+UxJ6EIYMs5906FVfukGpHg7uNGqENex5XpUlxhue34nRMqtMhQ/dGrA5w6b4/5k&#10;Jey+qHwx3+/1R3koTVU9CnpLj1Le3ky7J2ABp/AHw6wf1aGITrU7kfasl7BIklVE5yFdA5sJcb+J&#10;bWoJq4c18CLn/zsUvwAAAP//AwBQSwECLQAUAAYACAAAACEAtoM4kv4AAADhAQAAEwAAAAAAAAAA&#10;AAAAAAAAAAAAW0NvbnRlbnRfVHlwZXNdLnhtbFBLAQItABQABgAIAAAAIQA4/SH/1gAAAJQBAAAL&#10;AAAAAAAAAAAAAAAAAC8BAABfcmVscy8ucmVsc1BLAQItABQABgAIAAAAIQCgZL/dsAIAAKoFAAAO&#10;AAAAAAAAAAAAAAAAAC4CAABkcnMvZTJvRG9jLnhtbFBLAQItABQABgAIAAAAIQAxrGTi4AAAAAsB&#10;AAAPAAAAAAAAAAAAAAAAAAoFAABkcnMvZG93bnJldi54bWxQSwUGAAAAAAQABADzAAAAFwYAAAAA&#10;" filled="f" stroked="f">
          <v:textbox style="mso-next-textbox:#Text Box 15" inset="0,0,0,0">
            <w:txbxContent>
              <w:p w14:paraId="266C6A4C" w14:textId="77777777" w:rsidR="00417650" w:rsidRPr="00177139" w:rsidRDefault="00417650" w:rsidP="00991164">
                <w:pPr>
                  <w:pStyle w:val="SAH-FactsheetEntityTitle"/>
                  <w:jc w:val="center"/>
                  <w:rPr>
                    <w:b/>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D2BD" w14:textId="77777777" w:rsidR="00417650" w:rsidRDefault="004811FB">
    <w:pPr>
      <w:pStyle w:val="Header"/>
    </w:pPr>
    <w:r>
      <w:rPr>
        <w:noProof/>
      </w:rPr>
      <w:pict w14:anchorId="4B51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000" style="position:absolute;margin-left:-136.8pt;margin-top:-35.1pt;width:147pt;height:841pt;z-index:-2;visibility:visible">
          <v:imagedata r:id="rId1" o:title="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5644B"/>
    <w:multiLevelType w:val="hybridMultilevel"/>
    <w:tmpl w:val="BBFADAC8"/>
    <w:lvl w:ilvl="0" w:tplc="6B0411C4">
      <w:start w:val="1"/>
      <w:numFmt w:val="bullet"/>
      <w:lvlText w:val=""/>
      <w:lvlJc w:val="left"/>
      <w:pPr>
        <w:tabs>
          <w:tab w:val="num" w:pos="360"/>
        </w:tabs>
        <w:ind w:left="360" w:hanging="360"/>
      </w:pPr>
      <w:rPr>
        <w:rFonts w:ascii="Symbol" w:hAnsi="Symbol" w:hint="default"/>
        <w:color w:val="00808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10F3"/>
    <w:multiLevelType w:val="hybridMultilevel"/>
    <w:tmpl w:val="B7B8AD20"/>
    <w:lvl w:ilvl="0" w:tplc="C734C7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B1358"/>
    <w:multiLevelType w:val="hybridMultilevel"/>
    <w:tmpl w:val="A61ABC8A"/>
    <w:lvl w:ilvl="0" w:tplc="A4A02B04">
      <w:start w:val="1"/>
      <w:numFmt w:val="bullet"/>
      <w:lvlText w:val="&gt;"/>
      <w:lvlJc w:val="left"/>
      <w:pPr>
        <w:ind w:left="360" w:hanging="360"/>
      </w:pPr>
      <w:rPr>
        <w:rFonts w:ascii="Courier New" w:hAnsi="Courier New"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B1885"/>
    <w:multiLevelType w:val="hybridMultilevel"/>
    <w:tmpl w:val="CDA00572"/>
    <w:lvl w:ilvl="0" w:tplc="A4A02B04">
      <w:start w:val="1"/>
      <w:numFmt w:val="bullet"/>
      <w:lvlText w:val="&gt;"/>
      <w:lvlJc w:val="left"/>
      <w:pPr>
        <w:tabs>
          <w:tab w:val="num" w:pos="720"/>
        </w:tabs>
        <w:ind w:left="720" w:hanging="360"/>
      </w:pPr>
      <w:rPr>
        <w:rFonts w:ascii="Courier New" w:hAnsi="Courier New"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6431284"/>
    <w:multiLevelType w:val="hybridMultilevel"/>
    <w:tmpl w:val="E86AE1B8"/>
    <w:lvl w:ilvl="0" w:tplc="0CEC0B4A">
      <w:start w:val="1"/>
      <w:numFmt w:val="bullet"/>
      <w:lvlText w:val=""/>
      <w:lvlJc w:val="left"/>
      <w:pPr>
        <w:ind w:left="360" w:hanging="360"/>
      </w:pPr>
      <w:rPr>
        <w:rFonts w:ascii="Symbol" w:hAnsi="Symbol"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509E2"/>
    <w:multiLevelType w:val="hybridMultilevel"/>
    <w:tmpl w:val="8E8E5F08"/>
    <w:lvl w:ilvl="0" w:tplc="A4A02B04">
      <w:start w:val="1"/>
      <w:numFmt w:val="bullet"/>
      <w:lvlText w:val="&gt;"/>
      <w:lvlJc w:val="left"/>
      <w:pPr>
        <w:tabs>
          <w:tab w:val="num" w:pos="720"/>
        </w:tabs>
        <w:ind w:left="720" w:hanging="360"/>
      </w:pPr>
      <w:rPr>
        <w:rFonts w:ascii="Courier New" w:hAnsi="Courier New"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55347"/>
    <w:multiLevelType w:val="hybridMultilevel"/>
    <w:tmpl w:val="3A2899C2"/>
    <w:lvl w:ilvl="0" w:tplc="A4A02B04">
      <w:start w:val="1"/>
      <w:numFmt w:val="bullet"/>
      <w:lvlText w:val="&gt;"/>
      <w:lvlJc w:val="left"/>
      <w:pPr>
        <w:ind w:left="360" w:hanging="360"/>
      </w:pPr>
      <w:rPr>
        <w:rFonts w:ascii="Courier New" w:hAnsi="Courier New" w:cs="Times New Roman"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1"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24560"/>
    <w:multiLevelType w:val="hybridMultilevel"/>
    <w:tmpl w:val="5EEAB4CE"/>
    <w:lvl w:ilvl="0" w:tplc="A4A02B04">
      <w:start w:val="1"/>
      <w:numFmt w:val="bullet"/>
      <w:lvlText w:val="&gt;"/>
      <w:lvlJc w:val="left"/>
      <w:pPr>
        <w:ind w:left="360" w:hanging="360"/>
      </w:pPr>
      <w:rPr>
        <w:rFonts w:ascii="Courier New" w:hAnsi="Courier New" w:cs="Times New Roman"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972B1"/>
    <w:multiLevelType w:val="hybridMultilevel"/>
    <w:tmpl w:val="A3243620"/>
    <w:lvl w:ilvl="0" w:tplc="A4A02B04">
      <w:start w:val="1"/>
      <w:numFmt w:val="bullet"/>
      <w:lvlText w:val="&gt;"/>
      <w:lvlJc w:val="left"/>
      <w:pPr>
        <w:tabs>
          <w:tab w:val="num" w:pos="720"/>
        </w:tabs>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E93BE0"/>
    <w:multiLevelType w:val="hybridMultilevel"/>
    <w:tmpl w:val="803ACE24"/>
    <w:lvl w:ilvl="0" w:tplc="C734C768">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74180A"/>
    <w:multiLevelType w:val="hybridMultilevel"/>
    <w:tmpl w:val="EDD80480"/>
    <w:lvl w:ilvl="0" w:tplc="A4A02B04">
      <w:start w:val="1"/>
      <w:numFmt w:val="bullet"/>
      <w:lvlText w:val="&gt;"/>
      <w:lvlJc w:val="left"/>
      <w:pPr>
        <w:tabs>
          <w:tab w:val="num" w:pos="720"/>
        </w:tabs>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62A1C"/>
    <w:multiLevelType w:val="hybridMultilevel"/>
    <w:tmpl w:val="E1507E7E"/>
    <w:lvl w:ilvl="0" w:tplc="E902B7AE">
      <w:start w:val="1"/>
      <w:numFmt w:val="bullet"/>
      <w:lvlText w:val=""/>
      <w:lvlJc w:val="left"/>
      <w:pPr>
        <w:tabs>
          <w:tab w:val="num" w:pos="360"/>
        </w:tabs>
        <w:ind w:left="360" w:hanging="360"/>
      </w:pPr>
      <w:rPr>
        <w:rFonts w:ascii="Symbol" w:hAnsi="Symbol" w:hint="default"/>
        <w:color w:val="00808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567344"/>
    <w:multiLevelType w:val="hybridMultilevel"/>
    <w:tmpl w:val="8390A534"/>
    <w:lvl w:ilvl="0" w:tplc="A4A02B04">
      <w:start w:val="1"/>
      <w:numFmt w:val="bullet"/>
      <w:lvlText w:val="&gt;"/>
      <w:lvlJc w:val="left"/>
      <w:pPr>
        <w:tabs>
          <w:tab w:val="num" w:pos="720"/>
        </w:tabs>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294315">
    <w:abstractNumId w:val="0"/>
  </w:num>
  <w:num w:numId="2" w16cid:durableId="792599484">
    <w:abstractNumId w:val="5"/>
  </w:num>
  <w:num w:numId="3" w16cid:durableId="1094478481">
    <w:abstractNumId w:val="24"/>
  </w:num>
  <w:num w:numId="4" w16cid:durableId="2139957417">
    <w:abstractNumId w:val="4"/>
  </w:num>
  <w:num w:numId="5" w16cid:durableId="508251762">
    <w:abstractNumId w:val="8"/>
  </w:num>
  <w:num w:numId="6" w16cid:durableId="757142876">
    <w:abstractNumId w:val="6"/>
  </w:num>
  <w:num w:numId="7" w16cid:durableId="305626664">
    <w:abstractNumId w:val="30"/>
  </w:num>
  <w:num w:numId="8" w16cid:durableId="547375194">
    <w:abstractNumId w:val="21"/>
  </w:num>
  <w:num w:numId="9" w16cid:durableId="2004114549">
    <w:abstractNumId w:val="15"/>
  </w:num>
  <w:num w:numId="10" w16cid:durableId="863909843">
    <w:abstractNumId w:val="19"/>
  </w:num>
  <w:num w:numId="11" w16cid:durableId="1602638791">
    <w:abstractNumId w:val="32"/>
  </w:num>
  <w:num w:numId="12" w16cid:durableId="1316453886">
    <w:abstractNumId w:val="20"/>
  </w:num>
  <w:num w:numId="13" w16cid:durableId="1320423296">
    <w:abstractNumId w:val="14"/>
  </w:num>
  <w:num w:numId="14" w16cid:durableId="1141852242">
    <w:abstractNumId w:val="26"/>
  </w:num>
  <w:num w:numId="15" w16cid:durableId="874005611">
    <w:abstractNumId w:val="28"/>
  </w:num>
  <w:num w:numId="16" w16cid:durableId="101193048">
    <w:abstractNumId w:val="10"/>
  </w:num>
  <w:num w:numId="17" w16cid:durableId="113326988">
    <w:abstractNumId w:val="13"/>
  </w:num>
  <w:num w:numId="18" w16cid:durableId="879514286">
    <w:abstractNumId w:val="18"/>
  </w:num>
  <w:num w:numId="19" w16cid:durableId="558327983">
    <w:abstractNumId w:val="22"/>
  </w:num>
  <w:num w:numId="20" w16cid:durableId="1619022869">
    <w:abstractNumId w:val="16"/>
  </w:num>
  <w:num w:numId="21" w16cid:durableId="1589650841">
    <w:abstractNumId w:val="17"/>
  </w:num>
  <w:num w:numId="22" w16cid:durableId="253247413">
    <w:abstractNumId w:val="22"/>
    <w:lvlOverride w:ilvl="0"/>
    <w:lvlOverride w:ilvl="1"/>
    <w:lvlOverride w:ilvl="2"/>
    <w:lvlOverride w:ilvl="3"/>
    <w:lvlOverride w:ilvl="4"/>
    <w:lvlOverride w:ilvl="5"/>
    <w:lvlOverride w:ilvl="6"/>
    <w:lvlOverride w:ilvl="7"/>
    <w:lvlOverride w:ilvl="8"/>
  </w:num>
  <w:num w:numId="23" w16cid:durableId="1302884181">
    <w:abstractNumId w:val="16"/>
    <w:lvlOverride w:ilvl="0"/>
    <w:lvlOverride w:ilvl="1"/>
    <w:lvlOverride w:ilvl="2"/>
    <w:lvlOverride w:ilvl="3"/>
    <w:lvlOverride w:ilvl="4"/>
    <w:lvlOverride w:ilvl="5"/>
    <w:lvlOverride w:ilvl="6"/>
    <w:lvlOverride w:ilvl="7"/>
    <w:lvlOverride w:ilvl="8"/>
  </w:num>
  <w:num w:numId="24" w16cid:durableId="1501696248">
    <w:abstractNumId w:val="9"/>
    <w:lvlOverride w:ilvl="0"/>
    <w:lvlOverride w:ilvl="1"/>
    <w:lvlOverride w:ilvl="2"/>
    <w:lvlOverride w:ilvl="3"/>
    <w:lvlOverride w:ilvl="4"/>
    <w:lvlOverride w:ilvl="5"/>
    <w:lvlOverride w:ilvl="6"/>
    <w:lvlOverride w:ilvl="7"/>
    <w:lvlOverride w:ilvl="8"/>
  </w:num>
  <w:num w:numId="25" w16cid:durableId="1013648237">
    <w:abstractNumId w:val="31"/>
  </w:num>
  <w:num w:numId="26" w16cid:durableId="268507160">
    <w:abstractNumId w:val="0"/>
    <w:lvlOverride w:ilvl="0"/>
    <w:lvlOverride w:ilvl="1"/>
    <w:lvlOverride w:ilvl="2"/>
    <w:lvlOverride w:ilvl="3"/>
    <w:lvlOverride w:ilvl="4"/>
    <w:lvlOverride w:ilvl="5"/>
    <w:lvlOverride w:ilvl="6"/>
    <w:lvlOverride w:ilvl="7"/>
    <w:lvlOverride w:ilvl="8"/>
  </w:num>
  <w:num w:numId="27" w16cid:durableId="1980570044">
    <w:abstractNumId w:val="1"/>
  </w:num>
  <w:num w:numId="28" w16cid:durableId="2096510879">
    <w:abstractNumId w:val="23"/>
    <w:lvlOverride w:ilvl="0"/>
    <w:lvlOverride w:ilvl="1"/>
    <w:lvlOverride w:ilvl="2"/>
    <w:lvlOverride w:ilvl="3"/>
    <w:lvlOverride w:ilvl="4"/>
    <w:lvlOverride w:ilvl="5"/>
    <w:lvlOverride w:ilvl="6"/>
    <w:lvlOverride w:ilvl="7"/>
    <w:lvlOverride w:ilvl="8"/>
  </w:num>
  <w:num w:numId="29" w16cid:durableId="93864519">
    <w:abstractNumId w:val="12"/>
    <w:lvlOverride w:ilvl="0"/>
    <w:lvlOverride w:ilvl="1"/>
    <w:lvlOverride w:ilvl="2"/>
    <w:lvlOverride w:ilvl="3"/>
    <w:lvlOverride w:ilvl="4"/>
    <w:lvlOverride w:ilvl="5"/>
    <w:lvlOverride w:ilvl="6"/>
    <w:lvlOverride w:ilvl="7"/>
    <w:lvlOverride w:ilvl="8"/>
  </w:num>
  <w:num w:numId="30" w16cid:durableId="1699430771">
    <w:abstractNumId w:val="3"/>
  </w:num>
  <w:num w:numId="31" w16cid:durableId="591015961">
    <w:abstractNumId w:val="29"/>
  </w:num>
  <w:num w:numId="32" w16cid:durableId="2120222745">
    <w:abstractNumId w:val="7"/>
  </w:num>
  <w:num w:numId="33" w16cid:durableId="1646396951">
    <w:abstractNumId w:val="11"/>
  </w:num>
  <w:num w:numId="34" w16cid:durableId="1131049137">
    <w:abstractNumId w:val="27"/>
  </w:num>
  <w:num w:numId="35" w16cid:durableId="58289044">
    <w:abstractNumId w:val="2"/>
  </w:num>
  <w:num w:numId="36" w16cid:durableId="1508906329">
    <w:abstractNumId w:val="25"/>
  </w:num>
  <w:num w:numId="37" w16cid:durableId="5773740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09A6"/>
    <w:rsid w:val="00027E10"/>
    <w:rsid w:val="00043737"/>
    <w:rsid w:val="00043FBA"/>
    <w:rsid w:val="00056752"/>
    <w:rsid w:val="000642EF"/>
    <w:rsid w:val="00070E19"/>
    <w:rsid w:val="0007435D"/>
    <w:rsid w:val="0007569D"/>
    <w:rsid w:val="00075C48"/>
    <w:rsid w:val="00081FC4"/>
    <w:rsid w:val="0008223E"/>
    <w:rsid w:val="000A1AEE"/>
    <w:rsid w:val="000A2FE4"/>
    <w:rsid w:val="000A35F2"/>
    <w:rsid w:val="000B476A"/>
    <w:rsid w:val="000C0879"/>
    <w:rsid w:val="000C14BE"/>
    <w:rsid w:val="000C51AA"/>
    <w:rsid w:val="000C567F"/>
    <w:rsid w:val="000D096B"/>
    <w:rsid w:val="000D2914"/>
    <w:rsid w:val="000E31FC"/>
    <w:rsid w:val="000F1A66"/>
    <w:rsid w:val="00123875"/>
    <w:rsid w:val="001250DB"/>
    <w:rsid w:val="00126D5E"/>
    <w:rsid w:val="001273DC"/>
    <w:rsid w:val="00134C7A"/>
    <w:rsid w:val="00136BAA"/>
    <w:rsid w:val="001408CC"/>
    <w:rsid w:val="00143B01"/>
    <w:rsid w:val="0014633A"/>
    <w:rsid w:val="00155830"/>
    <w:rsid w:val="00160677"/>
    <w:rsid w:val="001809B2"/>
    <w:rsid w:val="00185534"/>
    <w:rsid w:val="001871BC"/>
    <w:rsid w:val="00194CF4"/>
    <w:rsid w:val="001D2DB3"/>
    <w:rsid w:val="001D4546"/>
    <w:rsid w:val="0021125D"/>
    <w:rsid w:val="002201E4"/>
    <w:rsid w:val="00242F9C"/>
    <w:rsid w:val="00253F78"/>
    <w:rsid w:val="0025419A"/>
    <w:rsid w:val="00273945"/>
    <w:rsid w:val="00283EDB"/>
    <w:rsid w:val="002A5CAB"/>
    <w:rsid w:val="002B5532"/>
    <w:rsid w:val="002B6792"/>
    <w:rsid w:val="002C3AD3"/>
    <w:rsid w:val="002C486D"/>
    <w:rsid w:val="002C7ACE"/>
    <w:rsid w:val="002E52FA"/>
    <w:rsid w:val="0031626E"/>
    <w:rsid w:val="00317EEE"/>
    <w:rsid w:val="00322BFB"/>
    <w:rsid w:val="00357380"/>
    <w:rsid w:val="00367290"/>
    <w:rsid w:val="00372B08"/>
    <w:rsid w:val="003950F9"/>
    <w:rsid w:val="00395D7F"/>
    <w:rsid w:val="003A6B6D"/>
    <w:rsid w:val="003B715C"/>
    <w:rsid w:val="003C0656"/>
    <w:rsid w:val="003C1CB1"/>
    <w:rsid w:val="003C1F26"/>
    <w:rsid w:val="003C5B4F"/>
    <w:rsid w:val="003E5410"/>
    <w:rsid w:val="00402758"/>
    <w:rsid w:val="00406806"/>
    <w:rsid w:val="00407474"/>
    <w:rsid w:val="0041484A"/>
    <w:rsid w:val="00417650"/>
    <w:rsid w:val="0041781C"/>
    <w:rsid w:val="0044111A"/>
    <w:rsid w:val="004437C3"/>
    <w:rsid w:val="00443F01"/>
    <w:rsid w:val="00453EEA"/>
    <w:rsid w:val="00472E40"/>
    <w:rsid w:val="004811FB"/>
    <w:rsid w:val="004852D9"/>
    <w:rsid w:val="00491AA1"/>
    <w:rsid w:val="004937B5"/>
    <w:rsid w:val="004A2835"/>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3E50"/>
    <w:rsid w:val="005651AC"/>
    <w:rsid w:val="00565ECF"/>
    <w:rsid w:val="0057014F"/>
    <w:rsid w:val="00595032"/>
    <w:rsid w:val="0059571D"/>
    <w:rsid w:val="005A645C"/>
    <w:rsid w:val="005C056C"/>
    <w:rsid w:val="005C423C"/>
    <w:rsid w:val="005D352A"/>
    <w:rsid w:val="005E6DB1"/>
    <w:rsid w:val="005F6A90"/>
    <w:rsid w:val="005F7EFF"/>
    <w:rsid w:val="00602E8F"/>
    <w:rsid w:val="00604268"/>
    <w:rsid w:val="006116BE"/>
    <w:rsid w:val="00641D2D"/>
    <w:rsid w:val="00643A8A"/>
    <w:rsid w:val="00646186"/>
    <w:rsid w:val="0065352C"/>
    <w:rsid w:val="00663987"/>
    <w:rsid w:val="00696088"/>
    <w:rsid w:val="00696571"/>
    <w:rsid w:val="006A46E1"/>
    <w:rsid w:val="006A5C2D"/>
    <w:rsid w:val="006C284B"/>
    <w:rsid w:val="006C3C7B"/>
    <w:rsid w:val="006C6BAA"/>
    <w:rsid w:val="00705036"/>
    <w:rsid w:val="00711557"/>
    <w:rsid w:val="007125F0"/>
    <w:rsid w:val="00713DFA"/>
    <w:rsid w:val="0072172D"/>
    <w:rsid w:val="00724476"/>
    <w:rsid w:val="00740FCC"/>
    <w:rsid w:val="00750A13"/>
    <w:rsid w:val="00750AC2"/>
    <w:rsid w:val="00756C73"/>
    <w:rsid w:val="00765A06"/>
    <w:rsid w:val="007952DE"/>
    <w:rsid w:val="007B3C01"/>
    <w:rsid w:val="007B665A"/>
    <w:rsid w:val="007D4FC3"/>
    <w:rsid w:val="007E4A5E"/>
    <w:rsid w:val="007F49BC"/>
    <w:rsid w:val="00811492"/>
    <w:rsid w:val="008122A5"/>
    <w:rsid w:val="008157A1"/>
    <w:rsid w:val="00825491"/>
    <w:rsid w:val="00834F0D"/>
    <w:rsid w:val="00840188"/>
    <w:rsid w:val="008509D9"/>
    <w:rsid w:val="008575CF"/>
    <w:rsid w:val="00864555"/>
    <w:rsid w:val="00871B60"/>
    <w:rsid w:val="00874472"/>
    <w:rsid w:val="00874E82"/>
    <w:rsid w:val="00883E94"/>
    <w:rsid w:val="00887279"/>
    <w:rsid w:val="00892F1B"/>
    <w:rsid w:val="008B1924"/>
    <w:rsid w:val="008B37B4"/>
    <w:rsid w:val="008B3C5E"/>
    <w:rsid w:val="008B7A98"/>
    <w:rsid w:val="008C33F9"/>
    <w:rsid w:val="008C3B6D"/>
    <w:rsid w:val="008C3E29"/>
    <w:rsid w:val="008D22C4"/>
    <w:rsid w:val="008E3A43"/>
    <w:rsid w:val="008E7707"/>
    <w:rsid w:val="00904B80"/>
    <w:rsid w:val="00913EEE"/>
    <w:rsid w:val="00914D76"/>
    <w:rsid w:val="009168FE"/>
    <w:rsid w:val="009366C3"/>
    <w:rsid w:val="00943B1A"/>
    <w:rsid w:val="00945B5A"/>
    <w:rsid w:val="009506C3"/>
    <w:rsid w:val="0096267B"/>
    <w:rsid w:val="0096456B"/>
    <w:rsid w:val="00966D37"/>
    <w:rsid w:val="00971E9E"/>
    <w:rsid w:val="0097631D"/>
    <w:rsid w:val="00976D4D"/>
    <w:rsid w:val="009809ED"/>
    <w:rsid w:val="00991164"/>
    <w:rsid w:val="00991975"/>
    <w:rsid w:val="00991D81"/>
    <w:rsid w:val="009B44AD"/>
    <w:rsid w:val="009C328E"/>
    <w:rsid w:val="009C47F8"/>
    <w:rsid w:val="009D0E3A"/>
    <w:rsid w:val="009D0E7F"/>
    <w:rsid w:val="009E04B8"/>
    <w:rsid w:val="009E63F1"/>
    <w:rsid w:val="00A0446F"/>
    <w:rsid w:val="00A17CD0"/>
    <w:rsid w:val="00A34B59"/>
    <w:rsid w:val="00A45955"/>
    <w:rsid w:val="00A50C51"/>
    <w:rsid w:val="00A52980"/>
    <w:rsid w:val="00A605B4"/>
    <w:rsid w:val="00A72934"/>
    <w:rsid w:val="00AA035D"/>
    <w:rsid w:val="00AA7686"/>
    <w:rsid w:val="00AB2E05"/>
    <w:rsid w:val="00AC0C59"/>
    <w:rsid w:val="00AC535C"/>
    <w:rsid w:val="00B161F1"/>
    <w:rsid w:val="00B23302"/>
    <w:rsid w:val="00B57B53"/>
    <w:rsid w:val="00B77587"/>
    <w:rsid w:val="00B8319A"/>
    <w:rsid w:val="00BC0001"/>
    <w:rsid w:val="00BC7458"/>
    <w:rsid w:val="00BD450E"/>
    <w:rsid w:val="00BD7472"/>
    <w:rsid w:val="00BE285D"/>
    <w:rsid w:val="00C00280"/>
    <w:rsid w:val="00C02310"/>
    <w:rsid w:val="00C17122"/>
    <w:rsid w:val="00C33493"/>
    <w:rsid w:val="00C346CA"/>
    <w:rsid w:val="00C362E8"/>
    <w:rsid w:val="00C47C1E"/>
    <w:rsid w:val="00C73BB8"/>
    <w:rsid w:val="00CB0897"/>
    <w:rsid w:val="00CB34DC"/>
    <w:rsid w:val="00CB4DB9"/>
    <w:rsid w:val="00CD20B2"/>
    <w:rsid w:val="00CD2836"/>
    <w:rsid w:val="00CD5712"/>
    <w:rsid w:val="00CF2E65"/>
    <w:rsid w:val="00CF6FF8"/>
    <w:rsid w:val="00D00AAE"/>
    <w:rsid w:val="00D135F1"/>
    <w:rsid w:val="00D20768"/>
    <w:rsid w:val="00D225BF"/>
    <w:rsid w:val="00D4243D"/>
    <w:rsid w:val="00D46077"/>
    <w:rsid w:val="00D56B41"/>
    <w:rsid w:val="00D712CB"/>
    <w:rsid w:val="00D859DE"/>
    <w:rsid w:val="00D90823"/>
    <w:rsid w:val="00DB27BB"/>
    <w:rsid w:val="00DB3A6C"/>
    <w:rsid w:val="00DC7451"/>
    <w:rsid w:val="00DE52BC"/>
    <w:rsid w:val="00E20E89"/>
    <w:rsid w:val="00E340DA"/>
    <w:rsid w:val="00E43DB2"/>
    <w:rsid w:val="00E43EB4"/>
    <w:rsid w:val="00E51E96"/>
    <w:rsid w:val="00E8476D"/>
    <w:rsid w:val="00E90AF2"/>
    <w:rsid w:val="00EC1EAE"/>
    <w:rsid w:val="00ED1811"/>
    <w:rsid w:val="00ED6556"/>
    <w:rsid w:val="00F22DD3"/>
    <w:rsid w:val="00F23D9C"/>
    <w:rsid w:val="00F246FC"/>
    <w:rsid w:val="00F30108"/>
    <w:rsid w:val="00F3303E"/>
    <w:rsid w:val="00F436B3"/>
    <w:rsid w:val="00F4667A"/>
    <w:rsid w:val="00F55894"/>
    <w:rsid w:val="00FB49A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ABD7203"/>
  <w15:chartTrackingRefBased/>
  <w15:docId w15:val="{758DBB07-D874-48A4-9239-A736FCF1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 w:type="paragraph" w:styleId="PlainText">
    <w:name w:val="Plain Text"/>
    <w:basedOn w:val="Normal"/>
    <w:link w:val="PlainTextChar"/>
    <w:rsid w:val="00B23302"/>
    <w:rPr>
      <w:rFonts w:ascii="Courier New" w:hAnsi="Courier New" w:cs="Courier New"/>
      <w:sz w:val="20"/>
      <w:szCs w:val="20"/>
      <w:lang w:val="en-US" w:eastAsia="en-US"/>
    </w:rPr>
  </w:style>
  <w:style w:type="character" w:customStyle="1" w:styleId="PlainTextChar">
    <w:name w:val="Plain Text Char"/>
    <w:link w:val="PlainText"/>
    <w:rsid w:val="00B23302"/>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74275653">
      <w:bodyDiv w:val="1"/>
      <w:marLeft w:val="0"/>
      <w:marRight w:val="0"/>
      <w:marTop w:val="0"/>
      <w:marBottom w:val="0"/>
      <w:divBdr>
        <w:top w:val="none" w:sz="0" w:space="0" w:color="auto"/>
        <w:left w:val="none" w:sz="0" w:space="0" w:color="auto"/>
        <w:bottom w:val="none" w:sz="0" w:space="0" w:color="auto"/>
        <w:right w:val="none" w:sz="0" w:space="0" w:color="auto"/>
      </w:divBdr>
    </w:div>
    <w:div w:id="180094312">
      <w:bodyDiv w:val="1"/>
      <w:marLeft w:val="0"/>
      <w:marRight w:val="0"/>
      <w:marTop w:val="0"/>
      <w:marBottom w:val="0"/>
      <w:divBdr>
        <w:top w:val="none" w:sz="0" w:space="0" w:color="auto"/>
        <w:left w:val="none" w:sz="0" w:space="0" w:color="auto"/>
        <w:bottom w:val="none" w:sz="0" w:space="0" w:color="auto"/>
        <w:right w:val="none" w:sz="0" w:space="0" w:color="auto"/>
      </w:divBdr>
    </w:div>
    <w:div w:id="294870611">
      <w:bodyDiv w:val="1"/>
      <w:marLeft w:val="0"/>
      <w:marRight w:val="0"/>
      <w:marTop w:val="0"/>
      <w:marBottom w:val="0"/>
      <w:divBdr>
        <w:top w:val="none" w:sz="0" w:space="0" w:color="auto"/>
        <w:left w:val="none" w:sz="0" w:space="0" w:color="auto"/>
        <w:bottom w:val="none" w:sz="0" w:space="0" w:color="auto"/>
        <w:right w:val="none" w:sz="0" w:space="0" w:color="auto"/>
      </w:divBdr>
    </w:div>
    <w:div w:id="321738117">
      <w:bodyDiv w:val="1"/>
      <w:marLeft w:val="0"/>
      <w:marRight w:val="0"/>
      <w:marTop w:val="0"/>
      <w:marBottom w:val="0"/>
      <w:divBdr>
        <w:top w:val="none" w:sz="0" w:space="0" w:color="auto"/>
        <w:left w:val="none" w:sz="0" w:space="0" w:color="auto"/>
        <w:bottom w:val="none" w:sz="0" w:space="0" w:color="auto"/>
        <w:right w:val="none" w:sz="0" w:space="0" w:color="auto"/>
      </w:divBdr>
    </w:div>
    <w:div w:id="438915365">
      <w:bodyDiv w:val="1"/>
      <w:marLeft w:val="0"/>
      <w:marRight w:val="0"/>
      <w:marTop w:val="0"/>
      <w:marBottom w:val="0"/>
      <w:divBdr>
        <w:top w:val="none" w:sz="0" w:space="0" w:color="auto"/>
        <w:left w:val="none" w:sz="0" w:space="0" w:color="auto"/>
        <w:bottom w:val="none" w:sz="0" w:space="0" w:color="auto"/>
        <w:right w:val="none" w:sz="0" w:space="0" w:color="auto"/>
      </w:divBdr>
    </w:div>
    <w:div w:id="440613844">
      <w:bodyDiv w:val="1"/>
      <w:marLeft w:val="0"/>
      <w:marRight w:val="0"/>
      <w:marTop w:val="0"/>
      <w:marBottom w:val="0"/>
      <w:divBdr>
        <w:top w:val="none" w:sz="0" w:space="0" w:color="auto"/>
        <w:left w:val="none" w:sz="0" w:space="0" w:color="auto"/>
        <w:bottom w:val="none" w:sz="0" w:space="0" w:color="auto"/>
        <w:right w:val="none" w:sz="0" w:space="0" w:color="auto"/>
      </w:divBdr>
    </w:div>
    <w:div w:id="858928619">
      <w:bodyDiv w:val="1"/>
      <w:marLeft w:val="0"/>
      <w:marRight w:val="0"/>
      <w:marTop w:val="0"/>
      <w:marBottom w:val="0"/>
      <w:divBdr>
        <w:top w:val="none" w:sz="0" w:space="0" w:color="auto"/>
        <w:left w:val="none" w:sz="0" w:space="0" w:color="auto"/>
        <w:bottom w:val="none" w:sz="0" w:space="0" w:color="auto"/>
        <w:right w:val="none" w:sz="0" w:space="0" w:color="auto"/>
      </w:divBdr>
    </w:div>
    <w:div w:id="884368829">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46565557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40189421">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81046278">
      <w:bodyDiv w:val="1"/>
      <w:marLeft w:val="0"/>
      <w:marRight w:val="0"/>
      <w:marTop w:val="0"/>
      <w:marBottom w:val="0"/>
      <w:divBdr>
        <w:top w:val="none" w:sz="0" w:space="0" w:color="auto"/>
        <w:left w:val="none" w:sz="0" w:space="0" w:color="auto"/>
        <w:bottom w:val="none" w:sz="0" w:space="0" w:color="auto"/>
        <w:right w:val="none" w:sz="0" w:space="0" w:color="auto"/>
      </w:divBdr>
    </w:div>
    <w:div w:id="21390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4806</Words>
  <Characters>27204</Characters>
  <Application>Microsoft Office Word</Application>
  <DocSecurity>0</DocSecurity>
  <Lines>1813</Lines>
  <Paragraphs>865</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Marling, Caitlin (Health)</cp:lastModifiedBy>
  <cp:revision>2</cp:revision>
  <cp:lastPrinted>2019-07-09T05:21:00Z</cp:lastPrinted>
  <dcterms:created xsi:type="dcterms:W3CDTF">2024-07-22T05:07:00Z</dcterms:created>
  <dcterms:modified xsi:type="dcterms:W3CDTF">2024-07-22T05:07:00Z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2024-07-22T05:07:14Z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a2df3d74-f13a-4ee8-b57e-fddb6e23491b</vt:lpwstr>
  </property>
  <property fmtid="{D5CDD505-2E9C-101B-9397-08002B2CF9AE}" pid="8" name="MSIP_Label_77274858-3b1d-4431-8679-d878f40e28fd_ContentBits">
    <vt:lpwstr>0</vt:lpwstr>
  </property>
</Properties>
</file>