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B" w:rsidRPr="001B3FF5" w:rsidRDefault="006077AB" w:rsidP="00106E84">
      <w:pPr>
        <w:spacing w:after="0" w:line="240" w:lineRule="auto"/>
        <w:rPr>
          <w:rFonts w:ascii="Arial" w:hAnsi="Arial" w:cs="Arial"/>
          <w:sz w:val="18"/>
          <w:szCs w:val="18"/>
        </w:rPr>
      </w:pPr>
    </w:p>
    <w:p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297"/>
        <w:gridCol w:w="5311"/>
      </w:tblGrid>
      <w:tr w:rsidR="0035198D" w:rsidRPr="00044E05" w:rsidTr="007B7002">
        <w:tc>
          <w:tcPr>
            <w:tcW w:w="4503" w:type="dxa"/>
            <w:shd w:val="clear" w:color="auto" w:fill="E4F1F4"/>
          </w:tcPr>
          <w:p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rsidR="0035198D" w:rsidRPr="0059056D" w:rsidRDefault="0059056D" w:rsidP="00A457E2">
                <w:pPr>
                  <w:spacing w:after="60"/>
                  <w:rPr>
                    <w:rFonts w:ascii="Arial" w:hAnsi="Arial" w:cs="Arial"/>
                    <w:color w:val="000000" w:themeColor="text1"/>
                    <w:sz w:val="20"/>
                    <w:szCs w:val="20"/>
                  </w:rPr>
                </w:pPr>
                <w:r w:rsidRPr="0059056D">
                  <w:rPr>
                    <w:rFonts w:ascii="Arial" w:hAnsi="Arial" w:cs="Arial"/>
                    <w:b/>
                  </w:rPr>
                  <w:t>Speech Pathologist</w:t>
                </w:r>
                <w:r>
                  <w:rPr>
                    <w:rFonts w:ascii="Arial" w:hAnsi="Arial" w:cs="Arial"/>
                    <w:b/>
                  </w:rPr>
                  <w:t xml:space="preserve">  </w:t>
                </w:r>
              </w:p>
            </w:tc>
          </w:sdtContent>
        </w:sdt>
      </w:tr>
      <w:tr w:rsidR="0035198D" w:rsidRPr="00044E05" w:rsidTr="007B7002">
        <w:tc>
          <w:tcPr>
            <w:tcW w:w="4503" w:type="dxa"/>
            <w:shd w:val="clear" w:color="auto" w:fill="E4F1F4"/>
          </w:tcPr>
          <w:p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rsidR="0035198D" w:rsidRPr="0059056D" w:rsidRDefault="0059056D" w:rsidP="00106E84">
                <w:pPr>
                  <w:spacing w:after="60"/>
                  <w:rPr>
                    <w:rFonts w:ascii="Arial" w:hAnsi="Arial" w:cs="Arial"/>
                    <w:color w:val="000000" w:themeColor="text1"/>
                    <w:sz w:val="20"/>
                    <w:szCs w:val="20"/>
                  </w:rPr>
                </w:pPr>
                <w:r w:rsidRPr="0059056D">
                  <w:rPr>
                    <w:rFonts w:ascii="Arial" w:hAnsi="Arial" w:cs="Arial"/>
                  </w:rPr>
                  <w:t>AHP1</w:t>
                </w:r>
              </w:p>
            </w:tc>
          </w:sdtContent>
        </w:sdt>
      </w:tr>
      <w:tr w:rsidR="0035198D" w:rsidRPr="00044E05" w:rsidTr="007B7002">
        <w:tc>
          <w:tcPr>
            <w:tcW w:w="4503" w:type="dxa"/>
            <w:shd w:val="clear" w:color="auto" w:fill="E4F1F4"/>
          </w:tcPr>
          <w:p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rsidR="0035198D" w:rsidRPr="008A2710" w:rsidRDefault="0059056D" w:rsidP="00106E84">
                <w:pPr>
                  <w:spacing w:after="60"/>
                  <w:rPr>
                    <w:rFonts w:ascii="Arial" w:hAnsi="Arial" w:cs="Arial"/>
                    <w:color w:val="000000" w:themeColor="text1"/>
                    <w:sz w:val="20"/>
                    <w:szCs w:val="20"/>
                  </w:rPr>
                </w:pPr>
                <w:r w:rsidRPr="0059056D">
                  <w:rPr>
                    <w:rFonts w:ascii="Arial" w:hAnsi="Arial" w:cs="Arial"/>
                  </w:rPr>
                  <w:t>Allied Health</w:t>
                </w:r>
              </w:p>
            </w:tc>
          </w:sdtContent>
        </w:sdt>
      </w:tr>
      <w:tr w:rsidR="0035198D" w:rsidRPr="00044E05" w:rsidTr="007B7002">
        <w:tc>
          <w:tcPr>
            <w:tcW w:w="4503" w:type="dxa"/>
            <w:shd w:val="clear" w:color="auto" w:fill="E4F1F4"/>
          </w:tcPr>
          <w:p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rsidR="0035198D" w:rsidRPr="008A2710" w:rsidRDefault="0059056D" w:rsidP="00106E84">
                <w:pPr>
                  <w:spacing w:after="60"/>
                  <w:rPr>
                    <w:rFonts w:ascii="Arial" w:hAnsi="Arial" w:cs="Arial"/>
                    <w:color w:val="000000" w:themeColor="text1"/>
                    <w:sz w:val="20"/>
                    <w:szCs w:val="20"/>
                  </w:rPr>
                </w:pPr>
                <w:r w:rsidRPr="0059056D">
                  <w:rPr>
                    <w:rFonts w:ascii="Arial" w:hAnsi="Arial" w:cs="Arial"/>
                  </w:rPr>
                  <w:t>Speech Pathology &amp; Audiology</w:t>
                </w:r>
              </w:p>
            </w:tc>
          </w:sdtContent>
        </w:sdt>
      </w:tr>
      <w:tr w:rsidR="0035198D" w:rsidRPr="00044E05" w:rsidTr="007B7002">
        <w:tc>
          <w:tcPr>
            <w:tcW w:w="4503" w:type="dxa"/>
            <w:shd w:val="clear" w:color="auto" w:fill="E4F1F4"/>
          </w:tcPr>
          <w:p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rsidR="0035198D" w:rsidRPr="0059056D" w:rsidRDefault="006D2013" w:rsidP="00106E84">
            <w:pPr>
              <w:pStyle w:val="ListParagraph"/>
              <w:numPr>
                <w:ilvl w:val="0"/>
                <w:numId w:val="3"/>
              </w:numPr>
              <w:rPr>
                <w:rFonts w:ascii="Arial" w:hAnsi="Arial" w:cs="Arial"/>
                <w:color w:val="000000" w:themeColor="text1"/>
                <w:sz w:val="20"/>
              </w:rPr>
            </w:pPr>
            <w:sdt>
              <w:sdtPr>
                <w:rPr>
                  <w:rFonts w:ascii="Calibri" w:hAnsi="Calibri" w:cs="Arial"/>
                  <w:color w:val="000000" w:themeColor="text1"/>
                  <w:sz w:val="20"/>
                </w:rPr>
                <w:id w:val="-2046824901"/>
                <w:placeholder>
                  <w:docPart w:val="DEA83CAD3EFD4F2CAFE9AEC6C4FF7FA9"/>
                </w:placeholder>
              </w:sdtPr>
              <w:sdtEndPr>
                <w:rPr>
                  <w:rFonts w:ascii="Arial" w:hAnsi="Arial"/>
                </w:rPr>
              </w:sdtEndPr>
              <w:sdtContent>
                <w:r w:rsidR="0059056D" w:rsidRPr="0059056D">
                  <w:rPr>
                    <w:rFonts w:ascii="Arial" w:hAnsi="Arial" w:cs="Arial"/>
                    <w:szCs w:val="22"/>
                  </w:rPr>
                  <w:t>Director of Clinical Services, Speech Pathology &amp; Audiology</w:t>
                </w:r>
              </w:sdtContent>
            </w:sdt>
          </w:p>
          <w:p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rsidR="0035198D" w:rsidRPr="008A2710" w:rsidRDefault="006D2013" w:rsidP="00106E8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59056D" w:rsidRPr="0059056D">
                  <w:rPr>
                    <w:rFonts w:ascii="Arial" w:hAnsi="Arial" w:cs="Arial"/>
                    <w:szCs w:val="22"/>
                  </w:rPr>
                  <w:t>Senior Acute Speech Pathologists</w:t>
                </w:r>
              </w:sdtContent>
            </w:sdt>
          </w:p>
        </w:tc>
      </w:tr>
      <w:tr w:rsidR="0035198D" w:rsidTr="007B7002">
        <w:tc>
          <w:tcPr>
            <w:tcW w:w="4503" w:type="dxa"/>
            <w:shd w:val="clear" w:color="auto" w:fill="E4F1F4"/>
          </w:tcPr>
          <w:p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62333BBDDB0481FAC7A2D9A7048EED2"/>
              </w:placeholder>
            </w:sdtPr>
            <w:sdtEndPr/>
            <w:sdtContent>
              <w:p w:rsidR="0035198D" w:rsidRPr="008A2710" w:rsidRDefault="005F21BC" w:rsidP="003B73EC">
                <w:pPr>
                  <w:spacing w:after="60"/>
                  <w:rPr>
                    <w:rFonts w:ascii="Arial" w:hAnsi="Arial" w:cs="Arial"/>
                    <w:sz w:val="20"/>
                    <w:szCs w:val="20"/>
                  </w:rPr>
                </w:pPr>
                <w:r>
                  <w:rPr>
                    <w:rFonts w:ascii="Arial" w:hAnsi="Arial" w:cs="Arial"/>
                  </w:rPr>
                  <w:t>M54704</w:t>
                </w:r>
              </w:p>
            </w:sdtContent>
          </w:sdt>
        </w:tc>
        <w:tc>
          <w:tcPr>
            <w:tcW w:w="5577" w:type="dxa"/>
            <w:shd w:val="clear" w:color="auto" w:fill="E4F1F4"/>
          </w:tcPr>
          <w:p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rPr>
              <w:id w:val="1739282558"/>
              <w:placeholder>
                <w:docPart w:val="400E4C1973E145638054EFE15359D3D0"/>
              </w:placeholder>
              <w:date w:fullDate="2018-10-01T00:00:00Z">
                <w:dateFormat w:val="dd/MM/yyyy"/>
                <w:lid w:val="en-AU"/>
                <w:storeMappedDataAs w:val="dateTime"/>
                <w:calendar w:val="gregorian"/>
              </w:date>
            </w:sdtPr>
            <w:sdtEndPr/>
            <w:sdtContent>
              <w:p w:rsidR="0035198D" w:rsidRPr="0059056D" w:rsidRDefault="0059056D" w:rsidP="003B73EC">
                <w:pPr>
                  <w:spacing w:after="60"/>
                  <w:rPr>
                    <w:rFonts w:ascii="Arial" w:hAnsi="Arial" w:cs="Arial"/>
                  </w:rPr>
                </w:pPr>
                <w:r w:rsidRPr="0059056D">
                  <w:rPr>
                    <w:rFonts w:ascii="Arial" w:hAnsi="Arial" w:cs="Arial"/>
                  </w:rPr>
                  <w:t>01/10/2018</w:t>
                </w:r>
              </w:p>
            </w:sdtContent>
          </w:sdt>
        </w:tc>
      </w:tr>
      <w:tr w:rsidR="0035198D" w:rsidTr="007B7002">
        <w:tc>
          <w:tcPr>
            <w:tcW w:w="4503" w:type="dxa"/>
            <w:shd w:val="clear" w:color="auto" w:fill="E4F1F4"/>
          </w:tcPr>
          <w:p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rsidR="0035198D" w:rsidRPr="008A2710" w:rsidRDefault="006D2013"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rsidR="0035198D" w:rsidRPr="008A2710" w:rsidRDefault="006D2013"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59056D">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rsidR="0035198D" w:rsidRPr="008A2710" w:rsidRDefault="006D2013"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59056D">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rsidR="0035198D" w:rsidRPr="008A2710" w:rsidRDefault="006D2013"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D7D6852A90234622AE303B1BD51C6D45"/>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rsidR="0035198D" w:rsidRPr="008A2710" w:rsidRDefault="0059056D"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rsidR="0035198D" w:rsidRPr="00701BF0" w:rsidRDefault="0035198D" w:rsidP="00106E84">
      <w:pPr>
        <w:spacing w:after="0" w:line="240" w:lineRule="auto"/>
        <w:rPr>
          <w:rFonts w:ascii="Arial" w:hAnsi="Arial" w:cs="Arial"/>
          <w:sz w:val="20"/>
          <w:szCs w:val="20"/>
        </w:rPr>
      </w:pPr>
    </w:p>
    <w:p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rsidTr="00CF379A">
        <w:trPr>
          <w:trHeight w:val="425"/>
        </w:trPr>
        <w:tc>
          <w:tcPr>
            <w:tcW w:w="10080" w:type="dxa"/>
            <w:shd w:val="clear" w:color="auto" w:fill="005868"/>
            <w:vAlign w:val="center"/>
          </w:tcPr>
          <w:p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rsidTr="00D2103D">
        <w:trPr>
          <w:trHeight w:val="397"/>
        </w:trPr>
        <w:tc>
          <w:tcPr>
            <w:tcW w:w="10080" w:type="dxa"/>
            <w:shd w:val="clear" w:color="auto" w:fill="64B0C4"/>
            <w:vAlign w:val="center"/>
          </w:tcPr>
          <w:p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rsidTr="008A2710">
        <w:trPr>
          <w:trHeight w:val="397"/>
        </w:trPr>
        <w:tc>
          <w:tcPr>
            <w:tcW w:w="10080" w:type="dxa"/>
            <w:vAlign w:val="center"/>
          </w:tcPr>
          <w:p w:rsidR="00BB7127" w:rsidRPr="00CA4D22" w:rsidRDefault="006D2013" w:rsidP="001326F8">
            <w:pPr>
              <w:spacing w:before="120" w:after="120"/>
              <w:rPr>
                <w:rFonts w:ascii="Arial" w:hAnsi="Arial" w:cs="Arial"/>
                <w:sz w:val="20"/>
                <w:szCs w:val="20"/>
              </w:rPr>
            </w:pPr>
            <w:sdt>
              <w:sdtPr>
                <w:rPr>
                  <w:rFonts w:ascii="Arial" w:hAnsi="Arial" w:cs="Arial"/>
                  <w:sz w:val="20"/>
                  <w:szCs w:val="20"/>
                </w:rPr>
                <w:id w:val="333424738"/>
                <w:placeholder>
                  <w:docPart w:val="50C4AFEACD914E9DAF19FA4F9278F98D"/>
                </w:placeholder>
              </w:sdtPr>
              <w:sdtEndPr/>
              <w:sdtContent>
                <w:r w:rsidR="0059056D" w:rsidRPr="00545664">
                  <w:rPr>
                    <w:rFonts w:ascii="Arial" w:hAnsi="Arial" w:cs="Arial"/>
                    <w:caps/>
                    <w:sz w:val="20"/>
                    <w:szCs w:val="20"/>
                  </w:rPr>
                  <w:t>T</w:t>
                </w:r>
                <w:r w:rsidR="0059056D">
                  <w:rPr>
                    <w:rFonts w:ascii="Arial" w:hAnsi="Arial" w:cs="Arial"/>
                    <w:sz w:val="20"/>
                    <w:szCs w:val="20"/>
                  </w:rPr>
                  <w:t xml:space="preserve">his </w:t>
                </w:r>
                <w:r w:rsidR="0059056D" w:rsidRPr="00545664">
                  <w:rPr>
                    <w:rFonts w:ascii="Arial" w:hAnsi="Arial" w:cs="Arial"/>
                    <w:sz w:val="20"/>
                    <w:szCs w:val="20"/>
                  </w:rPr>
                  <w:t xml:space="preserve">position works predominately with an adult inpatient caseload, on a rotational basis across various inpatient units within FMC including the Stroke Unit, Neurosurgical Unit, and various acute medical units. As the Speech Pathology department also provides services to paediatric inpatients and outpatients, some paediatric clinical services </w:t>
                </w:r>
                <w:r w:rsidR="0059056D" w:rsidRPr="00F45949">
                  <w:rPr>
                    <w:rFonts w:ascii="Arial" w:hAnsi="Arial" w:cs="Arial"/>
                    <w:sz w:val="20"/>
                    <w:szCs w:val="20"/>
                    <w:u w:val="single"/>
                  </w:rPr>
                  <w:t>may</w:t>
                </w:r>
                <w:r w:rsidR="0059056D" w:rsidRPr="00545664">
                  <w:rPr>
                    <w:rFonts w:ascii="Arial" w:hAnsi="Arial" w:cs="Arial"/>
                    <w:sz w:val="20"/>
                    <w:szCs w:val="20"/>
                  </w:rPr>
                  <w:t xml:space="preserve"> also be required of the position. The position is administratively accountable to the Director, Clinical Services (DCS) for providing a range of Speech Pathology services to patients of the FMC, including consultancy, assessment and therapeutic intervention, education, applied clinical research and, where appropriate, contribution to student supervision or teaching.  The position clinically reports to the AHP3 Speech Pathologist Neurosciences or the AHP</w:t>
                </w:r>
                <w:r w:rsidR="0059056D">
                  <w:rPr>
                    <w:rFonts w:ascii="Arial" w:hAnsi="Arial" w:cs="Arial"/>
                    <w:sz w:val="20"/>
                    <w:szCs w:val="20"/>
                  </w:rPr>
                  <w:t>3</w:t>
                </w:r>
                <w:r w:rsidR="0059056D" w:rsidRPr="00545664">
                  <w:rPr>
                    <w:rFonts w:ascii="Arial" w:hAnsi="Arial" w:cs="Arial"/>
                    <w:sz w:val="20"/>
                    <w:szCs w:val="20"/>
                  </w:rPr>
                  <w:t xml:space="preserve"> </w:t>
                </w:r>
                <w:r w:rsidR="0059056D">
                  <w:rPr>
                    <w:rFonts w:ascii="Arial" w:hAnsi="Arial" w:cs="Arial"/>
                    <w:sz w:val="20"/>
                    <w:szCs w:val="20"/>
                  </w:rPr>
                  <w:t xml:space="preserve">Senior </w:t>
                </w:r>
                <w:r w:rsidR="0059056D" w:rsidRPr="00545664">
                  <w:rPr>
                    <w:rFonts w:ascii="Arial" w:hAnsi="Arial" w:cs="Arial"/>
                    <w:sz w:val="20"/>
                    <w:szCs w:val="20"/>
                  </w:rPr>
                  <w:t>Speech Pathologist Acute Adult Services, depending on caseload allocation during rotation. Caseload may change according to the needs of the Department.</w:t>
                </w:r>
                <w:r w:rsidR="0059056D">
                  <w:rPr>
                    <w:rFonts w:ascii="Arial" w:hAnsi="Arial" w:cs="Arial"/>
                    <w:sz w:val="20"/>
                    <w:szCs w:val="20"/>
                  </w:rPr>
                  <w:t xml:space="preserve"> Weekend work may be required with appropriate support in place.</w:t>
                </w:r>
                <w:r w:rsidR="0059056D">
                  <w:rPr>
                    <w:rFonts w:ascii="Arial" w:hAnsi="Arial" w:cs="Arial"/>
                    <w:lang w:eastAsia="en-AU"/>
                  </w:rPr>
                  <w:t xml:space="preserve"> </w:t>
                </w:r>
              </w:sdtContent>
            </w:sdt>
            <w:r w:rsidR="00BB7127">
              <w:rPr>
                <w:rFonts w:ascii="Arial" w:hAnsi="Arial" w:cs="Arial"/>
                <w:sz w:val="20"/>
                <w:szCs w:val="20"/>
              </w:rPr>
              <w:t xml:space="preserve"> </w:t>
            </w:r>
          </w:p>
        </w:tc>
      </w:tr>
    </w:tbl>
    <w:p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rsidTr="00D2103D">
        <w:trPr>
          <w:trHeight w:val="397"/>
        </w:trPr>
        <w:tc>
          <w:tcPr>
            <w:tcW w:w="10080" w:type="dxa"/>
            <w:shd w:val="clear" w:color="auto" w:fill="64B0C4"/>
            <w:vAlign w:val="center"/>
          </w:tcPr>
          <w:p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rsidTr="00D570E2">
        <w:trPr>
          <w:trHeight w:val="397"/>
        </w:trPr>
        <w:tc>
          <w:tcPr>
            <w:tcW w:w="10080" w:type="dxa"/>
            <w:vAlign w:val="center"/>
          </w:tcPr>
          <w:p w:rsidR="00701BF0" w:rsidRPr="00D1293C" w:rsidRDefault="006D2013" w:rsidP="0059056D">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placeholder>
                  <w:docPart w:val="25BE47B80079492EB0D534588CC35B00"/>
                </w:placeholder>
              </w:sdtPr>
              <w:sdtEndPr/>
              <w:sdtContent>
                <w:r w:rsidR="0059056D">
                  <w:rPr>
                    <w:rFonts w:ascii="Arial" w:hAnsi="Arial" w:cs="Arial"/>
                    <w:sz w:val="20"/>
                  </w:rPr>
                  <w:t>n/a</w:t>
                </w:r>
              </w:sdtContent>
            </w:sdt>
          </w:p>
        </w:tc>
      </w:tr>
    </w:tbl>
    <w:p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rsidTr="00D2103D">
        <w:trPr>
          <w:trHeight w:val="397"/>
        </w:trPr>
        <w:tc>
          <w:tcPr>
            <w:tcW w:w="10080" w:type="dxa"/>
            <w:shd w:val="clear" w:color="auto" w:fill="64B0C4"/>
            <w:vAlign w:val="center"/>
          </w:tcPr>
          <w:p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rsidTr="00D570E2">
        <w:trPr>
          <w:trHeight w:val="397"/>
        </w:trPr>
        <w:tc>
          <w:tcPr>
            <w:tcW w:w="10080" w:type="dxa"/>
            <w:vAlign w:val="center"/>
          </w:tcPr>
          <w:p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p w:rsidR="00701BF0" w:rsidRPr="00983DA5" w:rsidRDefault="006D2013" w:rsidP="00106E84">
            <w:pPr>
              <w:pStyle w:val="ListParagraph"/>
              <w:numPr>
                <w:ilvl w:val="0"/>
                <w:numId w:val="7"/>
              </w:numPr>
              <w:spacing w:before="60" w:after="60"/>
              <w:ind w:left="284" w:hanging="284"/>
              <w:rPr>
                <w:rFonts w:ascii="Arial" w:hAnsi="Arial" w:cs="Arial"/>
                <w:color w:val="000000"/>
                <w:sz w:val="20"/>
                <w:u w:val="single"/>
              </w:rPr>
            </w:pPr>
            <w:sdt>
              <w:sdtPr>
                <w:rPr>
                  <w:rFonts w:ascii="Arial" w:hAnsi="Arial" w:cs="Arial"/>
                  <w:sz w:val="20"/>
                </w:rPr>
                <w:id w:val="2082951340"/>
                <w:placeholder>
                  <w:docPart w:val="2465610B26484C23859623452D14A45D"/>
                </w:placeholder>
              </w:sdtPr>
              <w:sdtEndPr/>
              <w:sdtContent>
                <w:r w:rsidR="0059056D">
                  <w:rPr>
                    <w:rFonts w:ascii="Arial" w:hAnsi="Arial" w:cs="Arial"/>
                    <w:sz w:val="20"/>
                  </w:rPr>
                  <w:t>All patients, families and staff of SALHN</w:t>
                </w:r>
              </w:sdtContent>
            </w:sdt>
          </w:p>
          <w:p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rsidR="00701BF0" w:rsidRPr="00701BF0" w:rsidRDefault="006D2013" w:rsidP="0059056D">
            <w:pPr>
              <w:pStyle w:val="BodyText2"/>
              <w:numPr>
                <w:ilvl w:val="0"/>
                <w:numId w:val="8"/>
              </w:numPr>
              <w:spacing w:before="60" w:after="60"/>
              <w:rPr>
                <w:rFonts w:ascii="Arial" w:hAnsi="Arial" w:cs="Arial"/>
                <w:b w:val="0"/>
                <w:sz w:val="20"/>
              </w:rPr>
            </w:pPr>
            <w:sdt>
              <w:sdtPr>
                <w:rPr>
                  <w:rFonts w:ascii="Arial" w:hAnsi="Arial" w:cs="Arial"/>
                  <w:b w:val="0"/>
                  <w:sz w:val="20"/>
                </w:rPr>
                <w:id w:val="886310054"/>
                <w:placeholder>
                  <w:docPart w:val="3B81DD5D1F8747FA84A1785491075056"/>
                </w:placeholder>
              </w:sdtPr>
              <w:sdtEndPr/>
              <w:sdtContent>
                <w:r w:rsidR="0059056D">
                  <w:rPr>
                    <w:rFonts w:ascii="Arial" w:hAnsi="Arial" w:cs="Arial"/>
                    <w:b w:val="0"/>
                    <w:sz w:val="20"/>
                  </w:rPr>
                  <w:t>K</w:t>
                </w:r>
                <w:r w:rsidR="0059056D" w:rsidRPr="0059056D">
                  <w:rPr>
                    <w:rFonts w:ascii="Arial" w:hAnsi="Arial" w:cs="Arial"/>
                    <w:b w:val="0"/>
                    <w:sz w:val="20"/>
                  </w:rPr>
                  <w:t>ey stakeholders such as FUSA</w:t>
                </w:r>
              </w:sdtContent>
            </w:sdt>
          </w:p>
        </w:tc>
      </w:tr>
    </w:tbl>
    <w:p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rsidTr="00D2103D">
        <w:trPr>
          <w:trHeight w:val="397"/>
        </w:trPr>
        <w:tc>
          <w:tcPr>
            <w:tcW w:w="10080" w:type="dxa"/>
            <w:shd w:val="clear" w:color="auto" w:fill="64B0C4"/>
            <w:vAlign w:val="center"/>
          </w:tcPr>
          <w:p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rsidTr="00D570E2">
        <w:trPr>
          <w:trHeight w:val="397"/>
        </w:trPr>
        <w:tc>
          <w:tcPr>
            <w:tcW w:w="10080" w:type="dxa"/>
            <w:vAlign w:val="center"/>
          </w:tcPr>
          <w:p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hAnsi="Arial" w:cs="Arial"/>
                <w:b w:val="0"/>
                <w:sz w:val="20"/>
              </w:rPr>
              <w:id w:val="1994064457"/>
              <w:placeholder>
                <w:docPart w:val="0E356753CDAF4B7EA47547A267D9E18E"/>
              </w:placeholder>
            </w:sdtPr>
            <w:sdtEndPr/>
            <w:sdtContent>
              <w:p w:rsidR="0059056D" w:rsidRPr="0059056D" w:rsidRDefault="0059056D" w:rsidP="0059056D">
                <w:pPr>
                  <w:pStyle w:val="BodyText2"/>
                  <w:numPr>
                    <w:ilvl w:val="0"/>
                    <w:numId w:val="9"/>
                  </w:numPr>
                  <w:spacing w:before="60" w:after="60"/>
                  <w:rPr>
                    <w:rFonts w:ascii="Arial" w:hAnsi="Arial" w:cs="Arial"/>
                    <w:b w:val="0"/>
                    <w:sz w:val="20"/>
                  </w:rPr>
                </w:pPr>
                <w:r w:rsidRPr="0059056D">
                  <w:rPr>
                    <w:rFonts w:ascii="Arial" w:hAnsi="Arial" w:cs="Arial"/>
                    <w:b w:val="0"/>
                    <w:sz w:val="20"/>
                  </w:rPr>
                  <w:t xml:space="preserve">This position works as part of integrated team with other part-time and full-time staff. Caseload allocations and rotations may change frequently in response to changing demands within the </w:t>
                </w:r>
                <w:r w:rsidRPr="0059056D">
                  <w:rPr>
                    <w:rFonts w:ascii="Arial" w:hAnsi="Arial" w:cs="Arial"/>
                    <w:b w:val="0"/>
                    <w:sz w:val="20"/>
                  </w:rPr>
                  <w:lastRenderedPageBreak/>
                  <w:t xml:space="preserve">hospital. </w:t>
                </w:r>
                <w:r>
                  <w:rPr>
                    <w:rFonts w:ascii="Arial" w:hAnsi="Arial" w:cs="Arial"/>
                    <w:b w:val="0"/>
                    <w:sz w:val="20"/>
                  </w:rPr>
                  <w:br/>
                </w:r>
              </w:p>
              <w:p w:rsidR="0059056D" w:rsidRPr="0059056D" w:rsidRDefault="0059056D" w:rsidP="0059056D">
                <w:pPr>
                  <w:pStyle w:val="BodyText2"/>
                  <w:numPr>
                    <w:ilvl w:val="0"/>
                    <w:numId w:val="9"/>
                  </w:numPr>
                  <w:spacing w:before="60" w:after="60"/>
                  <w:rPr>
                    <w:rFonts w:ascii="Arial" w:hAnsi="Arial" w:cs="Arial"/>
                    <w:b w:val="0"/>
                    <w:sz w:val="20"/>
                  </w:rPr>
                </w:pPr>
                <w:r w:rsidRPr="0059056D">
                  <w:rPr>
                    <w:rFonts w:ascii="Arial" w:hAnsi="Arial" w:cs="Arial"/>
                    <w:b w:val="0"/>
                    <w:sz w:val="20"/>
                  </w:rPr>
                  <w:t xml:space="preserve">There is a requirement to share clinical patient management with other team members, which relies on high level communication and clinical handover practices </w:t>
                </w:r>
              </w:p>
              <w:p w:rsidR="00701BF0" w:rsidRPr="00701BF0" w:rsidRDefault="0059056D" w:rsidP="0059056D">
                <w:pPr>
                  <w:pStyle w:val="BodyText2"/>
                  <w:numPr>
                    <w:ilvl w:val="0"/>
                    <w:numId w:val="9"/>
                  </w:numPr>
                  <w:spacing w:before="60" w:after="60"/>
                  <w:rPr>
                    <w:rFonts w:ascii="Arial" w:hAnsi="Arial" w:cs="Arial"/>
                    <w:sz w:val="20"/>
                  </w:rPr>
                </w:pPr>
                <w:r w:rsidRPr="0059056D">
                  <w:rPr>
                    <w:rFonts w:ascii="Arial" w:hAnsi="Arial" w:cs="Arial"/>
                    <w:b w:val="0"/>
                    <w:sz w:val="20"/>
                  </w:rPr>
                  <w:t>A flexible and collaborative approach to working with and supporting others is essential</w:t>
                </w:r>
              </w:p>
            </w:sdtContent>
          </w:sdt>
        </w:tc>
      </w:tr>
    </w:tbl>
    <w:p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rsidTr="00F83D4F">
        <w:trPr>
          <w:trHeight w:val="397"/>
        </w:trPr>
        <w:tc>
          <w:tcPr>
            <w:tcW w:w="9854" w:type="dxa"/>
            <w:shd w:val="clear" w:color="auto" w:fill="64B0C4"/>
            <w:vAlign w:val="center"/>
          </w:tcPr>
          <w:p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rsidTr="00F83D4F">
        <w:trPr>
          <w:trHeight w:val="397"/>
        </w:trPr>
        <w:tc>
          <w:tcPr>
            <w:tcW w:w="9854" w:type="dxa"/>
            <w:vAlign w:val="center"/>
          </w:tcPr>
          <w:p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placeholder>
                  <w:docPart w:val="CBA41F166BA646DE8E4EDD6A6E4CDCD0"/>
                </w:placeholder>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59056D">
                  <w:rPr>
                    <w:rFonts w:ascii="Arial" w:hAnsi="Arial" w:cs="Arial"/>
                    <w:sz w:val="20"/>
                    <w:szCs w:val="20"/>
                  </w:rPr>
                  <w:t>N/A</w:t>
                </w:r>
              </w:sdtContent>
            </w:sdt>
          </w:p>
          <w:p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placeholder>
                  <w:docPart w:val="105EB805B089415888AD84775F0757C3"/>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59056D">
                  <w:rPr>
                    <w:rFonts w:ascii="Arial" w:hAnsi="Arial" w:cs="Arial"/>
                    <w:sz w:val="20"/>
                    <w:szCs w:val="20"/>
                  </w:rPr>
                  <w:t>N/A</w:t>
                </w:r>
              </w:sdtContent>
            </w:sdt>
          </w:p>
          <w:p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placeholder>
                  <w:docPart w:val="474B4F08673E493E8DB6302ECAD51362"/>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59056D">
                  <w:rPr>
                    <w:rFonts w:ascii="Arial" w:hAnsi="Arial" w:cs="Arial"/>
                    <w:sz w:val="20"/>
                  </w:rPr>
                  <w:t>N/A</w:t>
                </w:r>
              </w:sdtContent>
            </w:sdt>
          </w:p>
        </w:tc>
      </w:tr>
      <w:tr w:rsidR="00D2103D" w:rsidRPr="00D2103D" w:rsidTr="00B46A72">
        <w:trPr>
          <w:trHeight w:val="397"/>
        </w:trPr>
        <w:tc>
          <w:tcPr>
            <w:tcW w:w="9854" w:type="dxa"/>
            <w:shd w:val="clear" w:color="auto" w:fill="64B0C4"/>
            <w:vAlign w:val="center"/>
          </w:tcPr>
          <w:p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rsidTr="00B46A72">
        <w:trPr>
          <w:trHeight w:val="397"/>
        </w:trPr>
        <w:tc>
          <w:tcPr>
            <w:tcW w:w="9854" w:type="dxa"/>
            <w:vAlign w:val="center"/>
          </w:tcPr>
          <w:p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rsidTr="00D2103D">
        <w:trPr>
          <w:trHeight w:val="397"/>
        </w:trPr>
        <w:tc>
          <w:tcPr>
            <w:tcW w:w="10080" w:type="dxa"/>
            <w:shd w:val="clear" w:color="auto" w:fill="64B0C4"/>
            <w:vAlign w:val="center"/>
          </w:tcPr>
          <w:p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rsidTr="00D570E2">
        <w:trPr>
          <w:trHeight w:val="397"/>
        </w:trPr>
        <w:tc>
          <w:tcPr>
            <w:tcW w:w="10080" w:type="dxa"/>
            <w:vAlign w:val="center"/>
          </w:tcPr>
          <w:p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rsidTr="00D2103D">
        <w:trPr>
          <w:trHeight w:val="397"/>
        </w:trPr>
        <w:tc>
          <w:tcPr>
            <w:tcW w:w="10080" w:type="dxa"/>
            <w:shd w:val="clear" w:color="auto" w:fill="64B0C4"/>
            <w:vAlign w:val="center"/>
          </w:tcPr>
          <w:p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rsidTr="00D570E2">
        <w:trPr>
          <w:trHeight w:val="397"/>
        </w:trPr>
        <w:tc>
          <w:tcPr>
            <w:tcW w:w="10080" w:type="dxa"/>
            <w:vAlign w:val="center"/>
          </w:tcPr>
          <w:p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rsidR="00E7482F" w:rsidRPr="00384AF7"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84AF7">
              <w:rPr>
                <w:rFonts w:ascii="Arial" w:hAnsi="Arial" w:cs="Arial"/>
                <w:b w:val="0"/>
                <w:sz w:val="20"/>
              </w:rPr>
              <w:t>Immunisation for Health Care Workers in South Australia Policy Directive.</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8252DC">
              <w:rPr>
                <w:rFonts w:ascii="Arial" w:hAnsi="Arial" w:cs="Arial"/>
                <w:b w:val="0"/>
                <w:i/>
                <w:sz w:val="20"/>
              </w:rPr>
              <w:t>Public Interest Disclosure Act 2018</w:t>
            </w:r>
            <w:r w:rsidRPr="002C4043">
              <w:rPr>
                <w:rFonts w:ascii="Arial" w:hAnsi="Arial" w:cs="Arial"/>
                <w:b w:val="0"/>
                <w:sz w:val="20"/>
              </w:rPr>
              <w:t>.</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8252DC">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tc>
      </w:tr>
    </w:tbl>
    <w:p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rsidTr="00D2103D">
        <w:trPr>
          <w:trHeight w:val="397"/>
        </w:trPr>
        <w:tc>
          <w:tcPr>
            <w:tcW w:w="10080" w:type="dxa"/>
            <w:shd w:val="clear" w:color="auto" w:fill="64B0C4"/>
            <w:vAlign w:val="center"/>
          </w:tcPr>
          <w:p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rsidTr="00D570E2">
        <w:trPr>
          <w:trHeight w:val="397"/>
        </w:trPr>
        <w:tc>
          <w:tcPr>
            <w:tcW w:w="10080" w:type="dxa"/>
            <w:vAlign w:val="center"/>
          </w:tcPr>
          <w:p w:rsidR="008A1CD4" w:rsidRDefault="008A1CD4" w:rsidP="00106E84">
            <w:pPr>
              <w:spacing w:before="60" w:after="60" w:line="280" w:lineRule="atLeast"/>
              <w:rPr>
                <w:rFonts w:ascii="Arial" w:hAnsi="Arial" w:cs="Arial"/>
                <w:sz w:val="20"/>
                <w:szCs w:val="20"/>
              </w:rPr>
            </w:pPr>
            <w:r>
              <w:rPr>
                <w:rFonts w:ascii="Arial" w:hAnsi="Arial" w:cs="Arial"/>
                <w:sz w:val="20"/>
                <w:szCs w:val="20"/>
              </w:rPr>
              <w:lastRenderedPageBreak/>
              <w:t>By virtue of their duties, SA Health employees frequently access, otherwise deal with, and/or are aware of, information that needs to be treated as confidential.</w:t>
            </w:r>
          </w:p>
          <w:p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rsidR="00D16AC1" w:rsidRDefault="00D16AC1" w:rsidP="00106E84">
      <w:pPr>
        <w:spacing w:line="240" w:lineRule="auto"/>
        <w:rPr>
          <w:rFonts w:ascii="Arial" w:hAnsi="Arial" w:cs="Arial"/>
          <w:sz w:val="20"/>
          <w:szCs w:val="20"/>
        </w:rPr>
      </w:pPr>
      <w:r>
        <w:rPr>
          <w:rFonts w:ascii="Arial" w:hAnsi="Arial" w:cs="Arial"/>
          <w:sz w:val="20"/>
          <w:szCs w:val="20"/>
        </w:rPr>
        <w:br w:type="page"/>
      </w: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rsidTr="00D2103D">
        <w:trPr>
          <w:trHeight w:val="397"/>
        </w:trPr>
        <w:tc>
          <w:tcPr>
            <w:tcW w:w="9854" w:type="dxa"/>
            <w:shd w:val="clear" w:color="auto" w:fill="64B0C4"/>
            <w:vAlign w:val="center"/>
          </w:tcPr>
          <w:p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Special Conditions</w:t>
            </w:r>
          </w:p>
        </w:tc>
      </w:tr>
      <w:tr w:rsidR="00D16AC1" w:rsidRPr="00701BF0" w:rsidTr="00106E84">
        <w:trPr>
          <w:trHeight w:val="397"/>
        </w:trPr>
        <w:tc>
          <w:tcPr>
            <w:tcW w:w="9854" w:type="dxa"/>
            <w:vAlign w:val="center"/>
          </w:tcPr>
          <w:p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BB7127">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BB7127">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BB7127">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84AF7">
              <w:rPr>
                <w:rFonts w:ascii="Arial" w:hAnsi="Arial" w:cs="Arial"/>
                <w:b w:val="0"/>
                <w:i/>
                <w:sz w:val="20"/>
              </w:rPr>
              <w:t>Health Care Act</w:t>
            </w:r>
            <w:r w:rsidR="00384AF7" w:rsidRPr="00384AF7">
              <w:rPr>
                <w:rFonts w:ascii="Arial" w:hAnsi="Arial" w:cs="Arial"/>
                <w:b w:val="0"/>
                <w:i/>
                <w:sz w:val="20"/>
              </w:rPr>
              <w:t xml:space="preserve"> 2008</w:t>
            </w:r>
            <w:r>
              <w:rPr>
                <w:rFonts w:ascii="Arial" w:hAnsi="Arial" w:cs="Arial"/>
                <w:b w:val="0"/>
                <w:sz w:val="20"/>
              </w:rPr>
              <w:t xml:space="preserve"> employees.</w:t>
            </w:r>
          </w:p>
          <w:p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w:hAnsi="Arial" w:cs="Arial"/>
                <w:b w:val="0"/>
                <w:sz w:val="20"/>
              </w:rPr>
              <w:id w:val="717865338"/>
              <w:placeholder>
                <w:docPart w:val="054814E77B86434FADE9135EF68788FE"/>
              </w:placeholder>
            </w:sdtPr>
            <w:sdtEndPr/>
            <w:sdtContent>
              <w:p w:rsidR="002D1244" w:rsidRDefault="002D1244" w:rsidP="00AD4F50">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May be required to wear protective clothing.</w:t>
                </w:r>
              </w:p>
              <w:p w:rsidR="002D1244" w:rsidRDefault="002D1244" w:rsidP="00AD4F50">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Job and Person Specifications are reviewed regularly as part of the ongoing Performance Development process.</w:t>
                </w:r>
              </w:p>
              <w:p w:rsidR="002D1244" w:rsidRDefault="002D1244" w:rsidP="00AD4F50">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Some out of hours work and participation in the 7-day speech pathology weekend and public holiday service will be required. Some interstate travel may be required.</w:t>
                </w:r>
              </w:p>
              <w:p w:rsidR="002D1244" w:rsidRDefault="002D1244" w:rsidP="00AD4F50">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May be required to participate in weekend staffing roster (this attracts overtime pay at penalty rates above base salary)</w:t>
                </w:r>
              </w:p>
              <w:p w:rsidR="00D1293C" w:rsidRPr="00D1293C" w:rsidRDefault="002D1244" w:rsidP="00AD4F50">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Will be required to undertake a health assessment prior to commencement.</w:t>
                </w:r>
              </w:p>
            </w:sdtContent>
          </w:sdt>
          <w:p w:rsidR="00D16AC1" w:rsidRPr="00D16AC1" w:rsidRDefault="00D16AC1" w:rsidP="00D1293C">
            <w:pPr>
              <w:pStyle w:val="BodyText2"/>
              <w:spacing w:before="60" w:after="60" w:line="280" w:lineRule="atLeast"/>
              <w:ind w:left="284"/>
              <w:jc w:val="left"/>
              <w:rPr>
                <w:rFonts w:ascii="Arial" w:hAnsi="Arial" w:cs="Arial"/>
                <w:b w:val="0"/>
                <w:sz w:val="20"/>
              </w:rPr>
            </w:pPr>
          </w:p>
        </w:tc>
      </w:tr>
    </w:tbl>
    <w:p w:rsidR="00D16AC1" w:rsidRDefault="00D16AC1" w:rsidP="00106E84">
      <w:pPr>
        <w:spacing w:after="0" w:line="240" w:lineRule="auto"/>
        <w:rPr>
          <w:rFonts w:ascii="Arial" w:hAnsi="Arial" w:cs="Arial"/>
          <w:sz w:val="20"/>
          <w:szCs w:val="20"/>
        </w:rPr>
      </w:pPr>
    </w:p>
    <w:p w:rsidR="00783B31" w:rsidRDefault="00783B31" w:rsidP="00106E84">
      <w:pPr>
        <w:spacing w:after="0" w:line="240" w:lineRule="auto"/>
        <w:rPr>
          <w:rFonts w:ascii="Arial" w:hAnsi="Arial" w:cs="Arial"/>
          <w:sz w:val="20"/>
          <w:szCs w:val="20"/>
        </w:rPr>
        <w:sectPr w:rsidR="00783B31" w:rsidSect="00F83D4F">
          <w:headerReference w:type="default" r:id="rId8"/>
          <w:footerReference w:type="default" r:id="rId9"/>
          <w:headerReference w:type="first" r:id="rId10"/>
          <w:footerReference w:type="first" r:id="rId11"/>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rsidTr="00D2103D">
        <w:trPr>
          <w:trHeight w:val="397"/>
        </w:trPr>
        <w:tc>
          <w:tcPr>
            <w:tcW w:w="3039" w:type="dxa"/>
            <w:shd w:val="clear" w:color="auto" w:fill="64B0C4"/>
            <w:vAlign w:val="center"/>
          </w:tcPr>
          <w:p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rsidTr="002E4D54">
        <w:trPr>
          <w:trHeight w:val="397"/>
        </w:trPr>
        <w:tc>
          <w:tcPr>
            <w:tcW w:w="3039" w:type="dxa"/>
          </w:tcPr>
          <w:p w:rsidR="00D16AC1" w:rsidRPr="00701BF0" w:rsidRDefault="00FB0971" w:rsidP="002E4D54">
            <w:pPr>
              <w:spacing w:line="280" w:lineRule="atLeast"/>
              <w:rPr>
                <w:rFonts w:ascii="Arial" w:hAnsi="Arial" w:cs="Arial"/>
                <w:sz w:val="20"/>
                <w:szCs w:val="20"/>
              </w:rPr>
            </w:pPr>
            <w:r>
              <w:rPr>
                <w:rFonts w:ascii="Arial" w:hAnsi="Arial" w:cs="Arial"/>
                <w:sz w:val="20"/>
                <w:szCs w:val="20"/>
              </w:rPr>
              <w:t>High quality d</w:t>
            </w:r>
            <w:r w:rsidR="00023CC8">
              <w:rPr>
                <w:rFonts w:ascii="Arial" w:hAnsi="Arial" w:cs="Arial"/>
                <w:sz w:val="20"/>
                <w:szCs w:val="20"/>
              </w:rPr>
              <w:t>irect/indirect patient/client care</w:t>
            </w:r>
          </w:p>
        </w:tc>
        <w:tc>
          <w:tcPr>
            <w:tcW w:w="7042" w:type="dxa"/>
          </w:tcPr>
          <w:p w:rsidR="00D16AC1" w:rsidRDefault="00023CC8" w:rsidP="00B81632">
            <w:pPr>
              <w:pStyle w:val="BodyText2"/>
              <w:numPr>
                <w:ilvl w:val="0"/>
                <w:numId w:val="29"/>
              </w:numPr>
              <w:spacing w:before="60" w:after="60" w:line="280" w:lineRule="atLeast"/>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p w:rsidR="00D61CC6" w:rsidRPr="00D61CC6" w:rsidRDefault="00D61CC6" w:rsidP="00D61CC6">
            <w:pPr>
              <w:spacing w:after="120"/>
              <w:rPr>
                <w:rFonts w:ascii="Arial" w:hAnsi="Arial" w:cs="Arial"/>
                <w:sz w:val="20"/>
              </w:rPr>
            </w:pPr>
            <w:r w:rsidRPr="00D61CC6">
              <w:rPr>
                <w:rFonts w:ascii="Arial" w:hAnsi="Arial"/>
                <w:sz w:val="20"/>
                <w:szCs w:val="20"/>
              </w:rPr>
              <w:t>Efficient and effective high quality speech pathology patient services are delivered, by;</w:t>
            </w:r>
          </w:p>
          <w:sdt>
            <w:sdtPr>
              <w:rPr>
                <w:rFonts w:ascii="Arial" w:hAnsi="Arial" w:cs="Arial"/>
                <w:b w:val="0"/>
                <w:sz w:val="20"/>
              </w:rPr>
              <w:id w:val="-943457154"/>
              <w:placeholder>
                <w:docPart w:val="2FB41A369B7446A9BF7F148720F50966"/>
              </w:placeholder>
            </w:sdtPr>
            <w:sdtEndPr/>
            <w:sdtContent>
              <w:p w:rsidR="00D61CC6" w:rsidRP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obtaining detailed case history information</w:t>
                </w:r>
              </w:p>
              <w:p w:rsidR="00D61CC6" w:rsidRP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observing client behaviour and interaction</w:t>
                </w:r>
              </w:p>
              <w:p w:rsidR="00D61CC6" w:rsidRP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administering and scoring standardised tests where possible</w:t>
                </w:r>
              </w:p>
              <w:p w:rsidR="00D61CC6" w:rsidRP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devising informal assessment when necessary</w:t>
                </w:r>
              </w:p>
              <w:p w:rsidR="00D61CC6" w:rsidRP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 xml:space="preserve">providing evidenced based interventions / treatments as appropriate </w:t>
                </w:r>
              </w:p>
              <w:p w:rsidR="00D61CC6" w:rsidRP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liaising with ward staff, referring agencies and other relevant community organisations as appropriate</w:t>
                </w:r>
              </w:p>
              <w:p w:rsidR="00D61CC6" w:rsidRP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 xml:space="preserve">achieving a multidisciplinary approach to patient management and or goal planning, as appropriate </w:t>
                </w:r>
              </w:p>
              <w:p w:rsidR="00D61CC6" w:rsidRP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researching literature regarding symptoms of a particular disorder</w:t>
                </w:r>
              </w:p>
              <w:p w:rsidR="00D61CC6" w:rsidRP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referring clients to other professionals</w:t>
                </w:r>
              </w:p>
              <w:p w:rsidR="00D61CC6" w:rsidRDefault="00D61CC6" w:rsidP="00D61CC6">
                <w:pPr>
                  <w:pStyle w:val="BodyText2"/>
                  <w:numPr>
                    <w:ilvl w:val="0"/>
                    <w:numId w:val="9"/>
                  </w:numPr>
                  <w:spacing w:before="60" w:after="60" w:line="280" w:lineRule="atLeast"/>
                  <w:rPr>
                    <w:rFonts w:ascii="Arial" w:hAnsi="Arial" w:cs="Arial"/>
                    <w:b w:val="0"/>
                    <w:sz w:val="20"/>
                  </w:rPr>
                </w:pPr>
                <w:r w:rsidRPr="00D61CC6">
                  <w:rPr>
                    <w:rFonts w:ascii="Arial" w:hAnsi="Arial" w:cs="Arial"/>
                    <w:b w:val="0"/>
                    <w:sz w:val="20"/>
                  </w:rPr>
                  <w:t>appropriate reporting</w:t>
                </w:r>
              </w:p>
              <w:p w:rsidR="00D61CC6" w:rsidRDefault="00D61CC6" w:rsidP="00D61CC6">
                <w:pPr>
                  <w:pStyle w:val="BodyText2"/>
                  <w:spacing w:before="60" w:after="60" w:line="280" w:lineRule="atLeast"/>
                  <w:rPr>
                    <w:rFonts w:ascii="Arial" w:hAnsi="Arial" w:cs="Arial"/>
                    <w:b w:val="0"/>
                    <w:sz w:val="20"/>
                  </w:rPr>
                </w:pPr>
                <w:r>
                  <w:rPr>
                    <w:rFonts w:ascii="Arial" w:hAnsi="Arial" w:cs="Arial"/>
                    <w:b w:val="0"/>
                    <w:sz w:val="20"/>
                  </w:rPr>
                  <w:t>Ensure the effectiveness of treatment by;</w:t>
                </w:r>
              </w:p>
              <w:p w:rsidR="00D61CC6" w:rsidRDefault="00D61CC6" w:rsidP="00D61CC6">
                <w:pPr>
                  <w:pStyle w:val="BodyText2"/>
                  <w:numPr>
                    <w:ilvl w:val="0"/>
                    <w:numId w:val="22"/>
                  </w:numPr>
                  <w:spacing w:before="60" w:after="60" w:line="280" w:lineRule="atLeast"/>
                  <w:rPr>
                    <w:rFonts w:ascii="Arial" w:hAnsi="Arial" w:cs="Arial"/>
                    <w:b w:val="0"/>
                    <w:sz w:val="20"/>
                  </w:rPr>
                </w:pPr>
                <w:r>
                  <w:rPr>
                    <w:rFonts w:ascii="Arial" w:hAnsi="Arial" w:cs="Arial"/>
                    <w:b w:val="0"/>
                    <w:sz w:val="20"/>
                  </w:rPr>
                  <w:t>meeting Competency Based Standards</w:t>
                </w:r>
              </w:p>
              <w:p w:rsidR="00D61CC6" w:rsidRDefault="00D61CC6" w:rsidP="00D61CC6">
                <w:pPr>
                  <w:pStyle w:val="BodyText2"/>
                  <w:numPr>
                    <w:ilvl w:val="0"/>
                    <w:numId w:val="22"/>
                  </w:numPr>
                  <w:spacing w:before="60" w:after="60" w:line="280" w:lineRule="atLeast"/>
                  <w:rPr>
                    <w:rFonts w:ascii="Arial" w:hAnsi="Arial" w:cs="Arial"/>
                    <w:b w:val="0"/>
                    <w:sz w:val="20"/>
                  </w:rPr>
                </w:pPr>
                <w:r>
                  <w:rPr>
                    <w:rFonts w:ascii="Arial" w:hAnsi="Arial" w:cs="Arial"/>
                    <w:b w:val="0"/>
                    <w:sz w:val="20"/>
                  </w:rPr>
                  <w:t>providing a range of service delivery models</w:t>
                </w:r>
              </w:p>
              <w:p w:rsidR="00D61CC6" w:rsidRDefault="00D61CC6" w:rsidP="00D61CC6">
                <w:pPr>
                  <w:pStyle w:val="BodyText2"/>
                  <w:numPr>
                    <w:ilvl w:val="0"/>
                    <w:numId w:val="22"/>
                  </w:numPr>
                  <w:spacing w:before="60" w:after="60" w:line="280" w:lineRule="atLeast"/>
                  <w:rPr>
                    <w:rFonts w:ascii="Arial" w:hAnsi="Arial" w:cs="Arial"/>
                    <w:b w:val="0"/>
                    <w:sz w:val="20"/>
                  </w:rPr>
                </w:pPr>
                <w:r>
                  <w:rPr>
                    <w:rFonts w:ascii="Arial" w:hAnsi="Arial" w:cs="Arial"/>
                    <w:b w:val="0"/>
                    <w:sz w:val="20"/>
                  </w:rPr>
                  <w:t>analysing assessment results to determine current level of functioning</w:t>
                </w:r>
              </w:p>
              <w:p w:rsidR="00D61CC6" w:rsidRDefault="00D61CC6" w:rsidP="00D61CC6">
                <w:pPr>
                  <w:pStyle w:val="BodyText2"/>
                  <w:numPr>
                    <w:ilvl w:val="0"/>
                    <w:numId w:val="22"/>
                  </w:numPr>
                  <w:spacing w:before="60" w:after="60" w:line="280" w:lineRule="atLeast"/>
                  <w:rPr>
                    <w:rFonts w:ascii="Arial" w:hAnsi="Arial" w:cs="Arial"/>
                    <w:b w:val="0"/>
                    <w:sz w:val="20"/>
                  </w:rPr>
                </w:pPr>
                <w:r>
                  <w:rPr>
                    <w:rFonts w:ascii="Arial" w:hAnsi="Arial" w:cs="Arial"/>
                    <w:b w:val="0"/>
                    <w:sz w:val="20"/>
                  </w:rPr>
                  <w:t>determining appropriate therapy goals with the client and family</w:t>
                </w:r>
              </w:p>
              <w:p w:rsidR="00D61CC6" w:rsidRDefault="00D61CC6" w:rsidP="00D61CC6">
                <w:pPr>
                  <w:pStyle w:val="BodyText2"/>
                  <w:numPr>
                    <w:ilvl w:val="0"/>
                    <w:numId w:val="22"/>
                  </w:numPr>
                  <w:spacing w:before="60" w:after="60" w:line="280" w:lineRule="atLeast"/>
                  <w:rPr>
                    <w:rFonts w:ascii="Arial" w:hAnsi="Arial" w:cs="Arial"/>
                    <w:b w:val="0"/>
                    <w:sz w:val="20"/>
                  </w:rPr>
                </w:pPr>
                <w:r>
                  <w:rPr>
                    <w:rFonts w:ascii="Arial" w:hAnsi="Arial" w:cs="Arial"/>
                    <w:b w:val="0"/>
                    <w:sz w:val="20"/>
                  </w:rPr>
                  <w:t>devising and implementing therapy plans</w:t>
                </w:r>
              </w:p>
              <w:p w:rsidR="00D61CC6" w:rsidRDefault="00D61CC6" w:rsidP="00D61CC6">
                <w:pPr>
                  <w:pStyle w:val="BodyText2"/>
                  <w:numPr>
                    <w:ilvl w:val="0"/>
                    <w:numId w:val="22"/>
                  </w:numPr>
                  <w:spacing w:before="60" w:after="60" w:line="280" w:lineRule="atLeast"/>
                  <w:rPr>
                    <w:rFonts w:ascii="Arial" w:hAnsi="Arial" w:cs="Arial"/>
                    <w:b w:val="0"/>
                    <w:sz w:val="20"/>
                  </w:rPr>
                </w:pPr>
                <w:r>
                  <w:rPr>
                    <w:rFonts w:ascii="Arial" w:hAnsi="Arial" w:cs="Arial"/>
                    <w:b w:val="0"/>
                    <w:sz w:val="20"/>
                  </w:rPr>
                  <w:t>utilising formal and informal materials</w:t>
                </w:r>
              </w:p>
              <w:p w:rsidR="00D61CC6" w:rsidRDefault="00D61CC6" w:rsidP="00D61CC6">
                <w:pPr>
                  <w:pStyle w:val="BodyText2"/>
                  <w:numPr>
                    <w:ilvl w:val="0"/>
                    <w:numId w:val="22"/>
                  </w:numPr>
                  <w:spacing w:before="60" w:after="60" w:line="280" w:lineRule="atLeast"/>
                  <w:rPr>
                    <w:rFonts w:ascii="Arial" w:hAnsi="Arial" w:cs="Arial"/>
                    <w:b w:val="0"/>
                    <w:sz w:val="20"/>
                  </w:rPr>
                </w:pPr>
                <w:r>
                  <w:rPr>
                    <w:rFonts w:ascii="Arial" w:hAnsi="Arial" w:cs="Arial"/>
                    <w:b w:val="0"/>
                    <w:sz w:val="20"/>
                  </w:rPr>
                  <w:t>regularly reassessing client short-term and long-term progress</w:t>
                </w:r>
              </w:p>
              <w:p w:rsidR="00D61CC6" w:rsidRPr="00D61CC6" w:rsidRDefault="00D61CC6" w:rsidP="00D61CC6">
                <w:pPr>
                  <w:pStyle w:val="BodyText2"/>
                  <w:numPr>
                    <w:ilvl w:val="0"/>
                    <w:numId w:val="22"/>
                  </w:numPr>
                  <w:spacing w:before="60" w:after="60" w:line="280" w:lineRule="atLeast"/>
                  <w:rPr>
                    <w:rFonts w:ascii="Arial" w:hAnsi="Arial" w:cs="Arial"/>
                    <w:b w:val="0"/>
                    <w:sz w:val="20"/>
                  </w:rPr>
                </w:pPr>
                <w:r w:rsidRPr="00D61CC6">
                  <w:rPr>
                    <w:rFonts w:ascii="Arial" w:hAnsi="Arial" w:cs="Arial"/>
                    <w:b w:val="0"/>
                    <w:sz w:val="20"/>
                  </w:rPr>
                  <w:t>enhancing family/caregivers’ understanding of the presenting condition for implementation of self-management strategies</w:t>
                </w:r>
              </w:p>
              <w:p w:rsidR="00D61CC6" w:rsidRPr="00D61CC6" w:rsidRDefault="00D61CC6" w:rsidP="00D61CC6">
                <w:pPr>
                  <w:pStyle w:val="BodyText2"/>
                  <w:spacing w:before="60" w:after="60" w:line="280" w:lineRule="atLeast"/>
                  <w:ind w:left="360"/>
                  <w:rPr>
                    <w:rFonts w:ascii="Arial" w:hAnsi="Arial" w:cs="Arial"/>
                    <w:b w:val="0"/>
                    <w:sz w:val="20"/>
                  </w:rPr>
                </w:pPr>
              </w:p>
              <w:p w:rsidR="002C4043" w:rsidRPr="00E07AD5" w:rsidRDefault="006D2013" w:rsidP="00D61CC6">
                <w:pPr>
                  <w:pStyle w:val="BodyText2"/>
                  <w:numPr>
                    <w:ilvl w:val="0"/>
                    <w:numId w:val="9"/>
                  </w:numPr>
                  <w:spacing w:before="60" w:after="60" w:line="280" w:lineRule="atLeast"/>
                  <w:ind w:left="-62" w:hanging="222"/>
                  <w:jc w:val="left"/>
                  <w:rPr>
                    <w:rFonts w:ascii="Arial" w:hAnsi="Arial" w:cs="Arial"/>
                    <w:b w:val="0"/>
                    <w:sz w:val="20"/>
                  </w:rPr>
                </w:pPr>
              </w:p>
            </w:sdtContent>
          </w:sdt>
        </w:tc>
      </w:tr>
      <w:tr w:rsidR="00D61CC6" w:rsidRPr="00701BF0" w:rsidTr="002E4D54">
        <w:trPr>
          <w:trHeight w:val="397"/>
        </w:trPr>
        <w:sdt>
          <w:sdtPr>
            <w:rPr>
              <w:rFonts w:ascii="Arial" w:hAnsi="Arial" w:cs="Arial"/>
              <w:sz w:val="20"/>
              <w:szCs w:val="20"/>
            </w:rPr>
            <w:id w:val="-1093164609"/>
            <w:placeholder>
              <w:docPart w:val="304A50FFE9A44B19ACD41519523E187D"/>
            </w:placeholder>
          </w:sdtPr>
          <w:sdtEndPr/>
          <w:sdtContent>
            <w:tc>
              <w:tcPr>
                <w:tcW w:w="3039" w:type="dxa"/>
              </w:tcPr>
              <w:p w:rsidR="00D61CC6" w:rsidRDefault="00D61CC6" w:rsidP="00D61CC6">
                <w:pPr>
                  <w:spacing w:line="280" w:lineRule="atLeast"/>
                  <w:rPr>
                    <w:rFonts w:ascii="Arial" w:hAnsi="Arial" w:cs="Arial"/>
                    <w:sz w:val="20"/>
                    <w:szCs w:val="20"/>
                  </w:rPr>
                </w:pPr>
                <w:r>
                  <w:rPr>
                    <w:rFonts w:ascii="Arial" w:hAnsi="Arial" w:cs="Arial"/>
                    <w:sz w:val="20"/>
                    <w:szCs w:val="20"/>
                  </w:rPr>
                  <w:t>Professional development</w:t>
                </w:r>
              </w:p>
            </w:tc>
          </w:sdtContent>
        </w:sdt>
        <w:tc>
          <w:tcPr>
            <w:tcW w:w="7042" w:type="dxa"/>
          </w:tcPr>
          <w:p w:rsidR="00D61CC6" w:rsidRPr="00D61CC6" w:rsidRDefault="00D61CC6" w:rsidP="0050749D">
            <w:pPr>
              <w:spacing w:before="120"/>
              <w:ind w:left="990" w:hanging="994"/>
              <w:rPr>
                <w:rFonts w:ascii="Arial" w:hAnsi="Arial" w:cs="Arial"/>
                <w:sz w:val="20"/>
                <w:szCs w:val="20"/>
                <w:lang w:eastAsia="en-AU"/>
              </w:rPr>
            </w:pPr>
            <w:r w:rsidRPr="00D61CC6">
              <w:rPr>
                <w:rFonts w:ascii="Arial" w:hAnsi="Arial" w:cs="Arial"/>
                <w:sz w:val="20"/>
                <w:szCs w:val="20"/>
                <w:lang w:eastAsia="en-AU"/>
              </w:rPr>
              <w:t>Maintain and develop clinical and professional skills by:</w:t>
            </w:r>
          </w:p>
          <w:p w:rsidR="00D61CC6" w:rsidRPr="00D61CC6" w:rsidRDefault="00D61CC6" w:rsidP="00D61CC6">
            <w:pPr>
              <w:pStyle w:val="ListParagraph"/>
              <w:numPr>
                <w:ilvl w:val="0"/>
                <w:numId w:val="9"/>
              </w:numPr>
              <w:spacing w:after="40"/>
              <w:rPr>
                <w:rFonts w:ascii="Arial" w:hAnsi="Arial" w:cs="Arial"/>
                <w:sz w:val="20"/>
                <w:lang w:eastAsia="en-AU"/>
              </w:rPr>
            </w:pPr>
            <w:r w:rsidRPr="00D61CC6">
              <w:rPr>
                <w:rFonts w:ascii="Arial" w:hAnsi="Arial" w:cs="Arial"/>
                <w:sz w:val="20"/>
                <w:lang w:eastAsia="en-AU"/>
              </w:rPr>
              <w:t>participating in ongoing professional development e.g., attending relevant conferences and workshops, reading professional journals and texts and attending grand rounds</w:t>
            </w:r>
          </w:p>
          <w:p w:rsidR="00D61CC6" w:rsidRPr="00D61CC6" w:rsidRDefault="00D61CC6" w:rsidP="00D61CC6">
            <w:pPr>
              <w:pStyle w:val="ListParagraph"/>
              <w:numPr>
                <w:ilvl w:val="0"/>
                <w:numId w:val="9"/>
              </w:numPr>
              <w:spacing w:after="40"/>
              <w:rPr>
                <w:rFonts w:ascii="Arial" w:hAnsi="Arial" w:cs="Arial"/>
                <w:sz w:val="20"/>
                <w:lang w:eastAsia="en-AU"/>
              </w:rPr>
            </w:pPr>
            <w:r w:rsidRPr="00D61CC6">
              <w:rPr>
                <w:rFonts w:ascii="Arial" w:hAnsi="Arial" w:cs="Arial"/>
                <w:sz w:val="20"/>
                <w:lang w:eastAsia="en-AU"/>
              </w:rPr>
              <w:t>undertaking regular performance reviews with the Director, Clinical Services in conjunction with the Senior Acute Speech Pathologist</w:t>
            </w:r>
          </w:p>
          <w:p w:rsidR="00D61CC6" w:rsidRPr="00D61CC6" w:rsidRDefault="00D61CC6" w:rsidP="00D61CC6">
            <w:pPr>
              <w:pStyle w:val="ListParagraph"/>
              <w:numPr>
                <w:ilvl w:val="0"/>
                <w:numId w:val="9"/>
              </w:numPr>
              <w:spacing w:after="120"/>
              <w:rPr>
                <w:rFonts w:ascii="Arial" w:hAnsi="Arial" w:cs="Arial"/>
                <w:sz w:val="20"/>
                <w:lang w:eastAsia="en-AU"/>
              </w:rPr>
            </w:pPr>
            <w:r w:rsidRPr="00D61CC6">
              <w:rPr>
                <w:rFonts w:ascii="Arial" w:hAnsi="Arial" w:cs="Arial"/>
                <w:sz w:val="20"/>
                <w:lang w:eastAsia="en-AU"/>
              </w:rPr>
              <w:t>participating in the departmental Clinical Supervision Program.</w:t>
            </w:r>
          </w:p>
        </w:tc>
      </w:tr>
      <w:tr w:rsidR="00D61CC6" w:rsidRPr="00701BF0" w:rsidTr="002E4D54">
        <w:trPr>
          <w:trHeight w:val="397"/>
        </w:trPr>
        <w:sdt>
          <w:sdtPr>
            <w:rPr>
              <w:rFonts w:ascii="Arial" w:hAnsi="Arial" w:cs="Arial"/>
              <w:sz w:val="20"/>
              <w:szCs w:val="20"/>
            </w:rPr>
            <w:id w:val="-1281181902"/>
            <w:placeholder>
              <w:docPart w:val="9BD249B200684865B7B3515B6B2B519C"/>
            </w:placeholder>
          </w:sdtPr>
          <w:sdtEndPr/>
          <w:sdtContent>
            <w:tc>
              <w:tcPr>
                <w:tcW w:w="3039" w:type="dxa"/>
              </w:tcPr>
              <w:p w:rsidR="00D61CC6" w:rsidRDefault="00D61CC6" w:rsidP="00D61CC6">
                <w:pPr>
                  <w:spacing w:line="280" w:lineRule="atLeast"/>
                  <w:rPr>
                    <w:rFonts w:ascii="Arial" w:hAnsi="Arial" w:cs="Arial"/>
                    <w:sz w:val="20"/>
                    <w:szCs w:val="20"/>
                  </w:rPr>
                </w:pPr>
                <w:r>
                  <w:rPr>
                    <w:rFonts w:ascii="Arial" w:hAnsi="Arial" w:cs="Arial"/>
                    <w:sz w:val="20"/>
                    <w:szCs w:val="20"/>
                  </w:rPr>
                  <w:t>Departmental</w:t>
                </w:r>
              </w:p>
            </w:tc>
          </w:sdtContent>
        </w:sdt>
        <w:sdt>
          <w:sdtPr>
            <w:rPr>
              <w:rFonts w:ascii="Arial" w:eastAsia="Times New Roman" w:hAnsi="Arial" w:cs="Arial"/>
              <w:sz w:val="20"/>
              <w:szCs w:val="20"/>
              <w:lang w:val="en-GB"/>
            </w:rPr>
            <w:id w:val="-650137185"/>
            <w:placeholder>
              <w:docPart w:val="49D6A75DF0674265BB8CC2773C0ACD95"/>
            </w:placeholder>
          </w:sdtPr>
          <w:sdtEndPr>
            <w:rPr>
              <w:rFonts w:ascii="Univers (W1)" w:hAnsi="Univers (W1)" w:cs="Times New Roman"/>
              <w:sz w:val="22"/>
            </w:rPr>
          </w:sdtEndPr>
          <w:sdtContent>
            <w:tc>
              <w:tcPr>
                <w:tcW w:w="7042" w:type="dxa"/>
              </w:tcPr>
              <w:p w:rsidR="00D61CC6" w:rsidRPr="00D61CC6" w:rsidRDefault="00D61CC6" w:rsidP="00D61CC6">
                <w:pPr>
                  <w:spacing w:before="120" w:after="120"/>
                  <w:ind w:left="-4"/>
                  <w:rPr>
                    <w:rFonts w:ascii="Arial" w:hAnsi="Arial" w:cs="Arial"/>
                    <w:sz w:val="20"/>
                    <w:szCs w:val="20"/>
                    <w:lang w:eastAsia="en-AU"/>
                  </w:rPr>
                </w:pPr>
                <w:r w:rsidRPr="00D61CC6">
                  <w:rPr>
                    <w:rFonts w:ascii="Arial" w:hAnsi="Arial" w:cs="Arial"/>
                    <w:bCs/>
                    <w:sz w:val="20"/>
                    <w:szCs w:val="20"/>
                    <w:lang w:eastAsia="en-AU"/>
                  </w:rPr>
                  <w:t>Participate in the development of a high quality Speech Pathology service by:</w:t>
                </w:r>
              </w:p>
              <w:p w:rsidR="00D61CC6" w:rsidRPr="00D61CC6" w:rsidRDefault="00D61CC6" w:rsidP="00D61CC6">
                <w:pPr>
                  <w:pStyle w:val="ListParagraph"/>
                  <w:numPr>
                    <w:ilvl w:val="0"/>
                    <w:numId w:val="24"/>
                  </w:numPr>
                  <w:spacing w:after="40"/>
                  <w:rPr>
                    <w:rFonts w:ascii="Arial" w:hAnsi="Arial" w:cs="Arial"/>
                    <w:sz w:val="20"/>
                    <w:lang w:eastAsia="en-AU"/>
                  </w:rPr>
                </w:pPr>
                <w:r w:rsidRPr="00D61CC6">
                  <w:rPr>
                    <w:rFonts w:ascii="Arial" w:hAnsi="Arial" w:cs="Arial"/>
                    <w:sz w:val="20"/>
                    <w:lang w:eastAsia="en-AU"/>
                  </w:rPr>
                  <w:t>maintaining professional records in accordance with departmental and hospital guidelines</w:t>
                </w:r>
              </w:p>
              <w:p w:rsidR="00D61CC6" w:rsidRPr="00D61CC6" w:rsidRDefault="00D61CC6" w:rsidP="00D61CC6">
                <w:pPr>
                  <w:pStyle w:val="ListParagraph"/>
                  <w:numPr>
                    <w:ilvl w:val="0"/>
                    <w:numId w:val="24"/>
                  </w:numPr>
                  <w:spacing w:after="40"/>
                  <w:rPr>
                    <w:rFonts w:ascii="Arial" w:hAnsi="Arial" w:cs="Arial"/>
                    <w:sz w:val="20"/>
                    <w:lang w:eastAsia="en-AU"/>
                  </w:rPr>
                </w:pPr>
                <w:r w:rsidRPr="00D61CC6">
                  <w:rPr>
                    <w:rFonts w:ascii="Arial" w:hAnsi="Arial" w:cs="Arial"/>
                    <w:sz w:val="20"/>
                    <w:lang w:eastAsia="en-AU"/>
                  </w:rPr>
                  <w:t>maintaining accurate statistics</w:t>
                </w:r>
              </w:p>
              <w:p w:rsidR="00D61CC6" w:rsidRPr="00D61CC6" w:rsidRDefault="00D61CC6" w:rsidP="00D61CC6">
                <w:pPr>
                  <w:pStyle w:val="ListParagraph"/>
                  <w:numPr>
                    <w:ilvl w:val="0"/>
                    <w:numId w:val="24"/>
                  </w:numPr>
                  <w:spacing w:after="40"/>
                  <w:rPr>
                    <w:rFonts w:ascii="Arial" w:hAnsi="Arial" w:cs="Arial"/>
                    <w:sz w:val="20"/>
                    <w:lang w:eastAsia="en-AU"/>
                  </w:rPr>
                </w:pPr>
                <w:r w:rsidRPr="00D61CC6">
                  <w:rPr>
                    <w:rFonts w:ascii="Arial" w:hAnsi="Arial" w:cs="Arial"/>
                    <w:sz w:val="20"/>
                    <w:lang w:eastAsia="en-AU"/>
                  </w:rPr>
                  <w:t xml:space="preserve">participating in the overall management of the department in accordance with hospital policy by observing administrative and clinical protocols, participating in staff planning discussions, and providing ongoing maintenance of clinical assessment and therapy materials </w:t>
                </w:r>
              </w:p>
              <w:p w:rsidR="00D61CC6" w:rsidRPr="00D61CC6" w:rsidRDefault="00D61CC6" w:rsidP="00D61CC6">
                <w:pPr>
                  <w:pStyle w:val="ListParagraph"/>
                  <w:numPr>
                    <w:ilvl w:val="0"/>
                    <w:numId w:val="24"/>
                  </w:numPr>
                  <w:rPr>
                    <w:rFonts w:ascii="Arial" w:hAnsi="Arial" w:cs="Arial"/>
                    <w:sz w:val="20"/>
                    <w:lang w:eastAsia="en-AU"/>
                  </w:rPr>
                </w:pPr>
                <w:r w:rsidRPr="00D61CC6">
                  <w:rPr>
                    <w:rFonts w:ascii="Arial" w:hAnsi="Arial" w:cs="Arial"/>
                    <w:sz w:val="20"/>
                    <w:lang w:eastAsia="en-AU"/>
                  </w:rPr>
                  <w:t>upholding the Speech Pathology Association of Australia Code of Ethics</w:t>
                </w:r>
              </w:p>
              <w:p w:rsidR="00D61CC6" w:rsidRPr="00D61CC6" w:rsidRDefault="00D61CC6" w:rsidP="00D61CC6">
                <w:pPr>
                  <w:pStyle w:val="ListParagraph"/>
                  <w:numPr>
                    <w:ilvl w:val="0"/>
                    <w:numId w:val="24"/>
                  </w:numPr>
                  <w:tabs>
                    <w:tab w:val="left" w:pos="0"/>
                    <w:tab w:val="left" w:pos="3420"/>
                    <w:tab w:val="left" w:pos="5040"/>
                    <w:tab w:val="left" w:pos="6120"/>
                  </w:tabs>
                  <w:rPr>
                    <w:rFonts w:ascii="Arial" w:hAnsi="Arial" w:cs="Arial"/>
                    <w:sz w:val="20"/>
                    <w:lang w:eastAsia="en-AU"/>
                  </w:rPr>
                </w:pPr>
                <w:r w:rsidRPr="00D61CC6">
                  <w:rPr>
                    <w:rFonts w:ascii="Arial" w:hAnsi="Arial" w:cs="Arial"/>
                    <w:sz w:val="20"/>
                    <w:lang w:eastAsia="en-AU"/>
                  </w:rPr>
                  <w:lastRenderedPageBreak/>
                  <w:t>working towards achievement of performance based indicators set by the Director, Clinical Services and the incumbent</w:t>
                </w:r>
              </w:p>
              <w:p w:rsidR="00D61CC6" w:rsidRPr="00D61CC6" w:rsidRDefault="00D61CC6" w:rsidP="00D61CC6">
                <w:pPr>
                  <w:pStyle w:val="ListParagraph"/>
                  <w:numPr>
                    <w:ilvl w:val="0"/>
                    <w:numId w:val="24"/>
                  </w:numPr>
                  <w:spacing w:line="280" w:lineRule="atLeast"/>
                  <w:rPr>
                    <w:rFonts w:ascii="Arial" w:hAnsi="Arial" w:cs="Arial"/>
                    <w:sz w:val="20"/>
                  </w:rPr>
                </w:pPr>
                <w:r w:rsidRPr="00D61CC6">
                  <w:rPr>
                    <w:rFonts w:ascii="Arial" w:hAnsi="Arial" w:cs="Arial"/>
                    <w:sz w:val="20"/>
                    <w:lang w:eastAsia="en-AU"/>
                  </w:rPr>
                  <w:t>ensuring a customer-oriented approach to service delivery as a key philosophy of the Speech Pathology Department.</w:t>
                </w:r>
              </w:p>
            </w:tc>
          </w:sdtContent>
        </w:sdt>
      </w:tr>
      <w:tr w:rsidR="00D61CC6" w:rsidRPr="00701BF0" w:rsidTr="00D61CC6">
        <w:trPr>
          <w:trHeight w:val="2679"/>
        </w:trPr>
        <w:sdt>
          <w:sdtPr>
            <w:rPr>
              <w:rFonts w:ascii="Arial" w:hAnsi="Arial" w:cs="Arial"/>
              <w:sz w:val="20"/>
              <w:szCs w:val="20"/>
            </w:rPr>
            <w:id w:val="-303546861"/>
            <w:placeholder>
              <w:docPart w:val="AA6D765BF6D84D82965158178592E363"/>
            </w:placeholder>
          </w:sdtPr>
          <w:sdtEndPr/>
          <w:sdtContent>
            <w:tc>
              <w:tcPr>
                <w:tcW w:w="3039" w:type="dxa"/>
                <w:tcBorders>
                  <w:bottom w:val="single" w:sz="4" w:space="0" w:color="92CDDC" w:themeColor="accent5" w:themeTint="99"/>
                </w:tcBorders>
              </w:tcPr>
              <w:p w:rsidR="00D61CC6" w:rsidRDefault="00D61CC6" w:rsidP="00D61CC6">
                <w:pPr>
                  <w:spacing w:line="280" w:lineRule="atLeast"/>
                  <w:rPr>
                    <w:rFonts w:ascii="Arial" w:hAnsi="Arial" w:cs="Arial"/>
                    <w:sz w:val="20"/>
                    <w:szCs w:val="20"/>
                  </w:rPr>
                </w:pPr>
                <w:r>
                  <w:rPr>
                    <w:rFonts w:ascii="Arial" w:hAnsi="Arial" w:cs="Arial"/>
                    <w:sz w:val="20"/>
                    <w:szCs w:val="20"/>
                  </w:rPr>
                  <w:t>Education</w:t>
                </w:r>
              </w:p>
            </w:tc>
          </w:sdtContent>
        </w:sdt>
        <w:sdt>
          <w:sdtPr>
            <w:rPr>
              <w:rFonts w:ascii="Arial" w:hAnsi="Arial" w:cs="Arial"/>
              <w:sz w:val="20"/>
            </w:rPr>
            <w:id w:val="-781263478"/>
            <w:placeholder>
              <w:docPart w:val="C39C5A3A537B4C1EA59DDC3B3EC557AA"/>
            </w:placeholder>
          </w:sdtPr>
          <w:sdtEndPr/>
          <w:sdtContent>
            <w:tc>
              <w:tcPr>
                <w:tcW w:w="7042" w:type="dxa"/>
                <w:tcBorders>
                  <w:bottom w:val="single" w:sz="4" w:space="0" w:color="92CDDC" w:themeColor="accent5" w:themeTint="99"/>
                </w:tcBorders>
              </w:tcPr>
              <w:p w:rsidR="00D61CC6" w:rsidRPr="00D61CC6" w:rsidRDefault="00D61CC6" w:rsidP="00D61CC6">
                <w:pPr>
                  <w:spacing w:before="120" w:after="120"/>
                  <w:ind w:left="-4"/>
                  <w:rPr>
                    <w:rFonts w:ascii="Arial" w:hAnsi="Arial" w:cs="Arial"/>
                    <w:sz w:val="20"/>
                    <w:szCs w:val="20"/>
                    <w:lang w:eastAsia="en-AU"/>
                  </w:rPr>
                </w:pPr>
                <w:r w:rsidRPr="00D61CC6">
                  <w:rPr>
                    <w:rFonts w:ascii="Arial" w:hAnsi="Arial" w:cs="Arial"/>
                    <w:sz w:val="20"/>
                    <w:szCs w:val="20"/>
                    <w:lang w:eastAsia="en-AU"/>
                  </w:rPr>
                  <w:t>Assist in the provision of training and supervision of students / speech pathology peers by:</w:t>
                </w:r>
              </w:p>
              <w:p w:rsidR="00D61CC6" w:rsidRPr="00D61CC6" w:rsidRDefault="00D61CC6" w:rsidP="00D61CC6">
                <w:pPr>
                  <w:pStyle w:val="ListParagraph"/>
                  <w:numPr>
                    <w:ilvl w:val="0"/>
                    <w:numId w:val="25"/>
                  </w:numPr>
                  <w:spacing w:after="40"/>
                  <w:rPr>
                    <w:rFonts w:ascii="Arial" w:hAnsi="Arial" w:cs="Arial"/>
                    <w:sz w:val="20"/>
                    <w:lang w:eastAsia="en-AU"/>
                  </w:rPr>
                </w:pPr>
                <w:r w:rsidRPr="00D61CC6">
                  <w:rPr>
                    <w:rFonts w:ascii="Arial" w:hAnsi="Arial" w:cs="Arial"/>
                    <w:sz w:val="20"/>
                    <w:lang w:eastAsia="en-AU"/>
                  </w:rPr>
                  <w:t>participating in provision of direct student supervision of undergraduate speech pathology students</w:t>
                </w:r>
              </w:p>
              <w:p w:rsidR="00D61CC6" w:rsidRPr="00D61CC6" w:rsidRDefault="00D61CC6" w:rsidP="00D61CC6">
                <w:pPr>
                  <w:pStyle w:val="ListParagraph"/>
                  <w:numPr>
                    <w:ilvl w:val="0"/>
                    <w:numId w:val="25"/>
                  </w:numPr>
                  <w:spacing w:after="40"/>
                  <w:rPr>
                    <w:rFonts w:ascii="Arial" w:hAnsi="Arial" w:cs="Arial"/>
                    <w:sz w:val="20"/>
                    <w:lang w:eastAsia="en-AU"/>
                  </w:rPr>
                </w:pPr>
                <w:r w:rsidRPr="00D61CC6">
                  <w:rPr>
                    <w:rFonts w:ascii="Arial" w:hAnsi="Arial" w:cs="Arial"/>
                    <w:sz w:val="20"/>
                    <w:lang w:eastAsia="en-AU"/>
                  </w:rPr>
                  <w:t>sharing clinical experiences by participating in peer support, presenting case studies at staff meetings, and reporting on workshops attended</w:t>
                </w:r>
              </w:p>
              <w:p w:rsidR="00D61CC6" w:rsidRDefault="00D61CC6" w:rsidP="00D61CC6">
                <w:pPr>
                  <w:pStyle w:val="ListParagraph"/>
                  <w:numPr>
                    <w:ilvl w:val="0"/>
                    <w:numId w:val="25"/>
                  </w:numPr>
                  <w:spacing w:line="280" w:lineRule="atLeast"/>
                  <w:rPr>
                    <w:rFonts w:ascii="Arial" w:hAnsi="Arial" w:cs="Arial"/>
                    <w:sz w:val="20"/>
                  </w:rPr>
                </w:pPr>
                <w:r w:rsidRPr="00D61CC6">
                  <w:rPr>
                    <w:rFonts w:ascii="Arial" w:hAnsi="Arial" w:cs="Arial"/>
                    <w:sz w:val="20"/>
                    <w:lang w:eastAsia="en-AU"/>
                  </w:rPr>
                  <w:t>participating in the department’s education program for all other health workers and students.</w:t>
                </w:r>
              </w:p>
              <w:p w:rsidR="00D61CC6" w:rsidRPr="00D61CC6" w:rsidRDefault="00D61CC6" w:rsidP="00D61CC6">
                <w:pPr>
                  <w:spacing w:line="280" w:lineRule="atLeast"/>
                  <w:rPr>
                    <w:rFonts w:ascii="Arial" w:hAnsi="Arial" w:cs="Arial"/>
                    <w:sz w:val="20"/>
                  </w:rPr>
                </w:pPr>
              </w:p>
            </w:tc>
          </w:sdtContent>
        </w:sdt>
      </w:tr>
      <w:tr w:rsidR="00D61CC6" w:rsidRPr="00701BF0" w:rsidTr="00B81632">
        <w:trPr>
          <w:trHeight w:val="2846"/>
        </w:trPr>
        <w:tc>
          <w:tcPr>
            <w:tcW w:w="3039" w:type="dxa"/>
            <w:tcBorders>
              <w:top w:val="single" w:sz="4" w:space="0" w:color="92CDDC" w:themeColor="accent5" w:themeTint="99"/>
              <w:bottom w:val="single" w:sz="4" w:space="0" w:color="92CDDC" w:themeColor="accent5" w:themeTint="99"/>
            </w:tcBorders>
          </w:tcPr>
          <w:p w:rsidR="00D61CC6" w:rsidRDefault="00D61CC6" w:rsidP="00D61CC6">
            <w:pPr>
              <w:spacing w:line="280" w:lineRule="atLeast"/>
              <w:rPr>
                <w:rFonts w:ascii="Arial" w:hAnsi="Arial" w:cs="Arial"/>
                <w:sz w:val="20"/>
                <w:szCs w:val="20"/>
              </w:rPr>
            </w:pPr>
            <w:r>
              <w:rPr>
                <w:rFonts w:ascii="Arial" w:hAnsi="Arial" w:cs="Arial"/>
                <w:sz w:val="20"/>
                <w:szCs w:val="20"/>
              </w:rPr>
              <w:t>Community liaison</w:t>
            </w:r>
          </w:p>
        </w:tc>
        <w:tc>
          <w:tcPr>
            <w:tcW w:w="7042" w:type="dxa"/>
            <w:tcBorders>
              <w:top w:val="single" w:sz="4" w:space="0" w:color="92CDDC" w:themeColor="accent5" w:themeTint="99"/>
              <w:bottom w:val="single" w:sz="4" w:space="0" w:color="92CDDC" w:themeColor="accent5" w:themeTint="99"/>
            </w:tcBorders>
          </w:tcPr>
          <w:p w:rsidR="00D61CC6" w:rsidRDefault="00D61CC6" w:rsidP="00D61CC6">
            <w:pPr>
              <w:spacing w:line="280" w:lineRule="atLeast"/>
              <w:rPr>
                <w:rFonts w:ascii="Arial" w:hAnsi="Arial" w:cs="Arial"/>
                <w:sz w:val="20"/>
              </w:rPr>
            </w:pPr>
          </w:p>
          <w:p w:rsidR="00D61CC6" w:rsidRPr="00D61CC6" w:rsidRDefault="00D61CC6" w:rsidP="00D61CC6">
            <w:pPr>
              <w:spacing w:before="120" w:after="120"/>
              <w:ind w:left="-4"/>
              <w:jc w:val="both"/>
              <w:rPr>
                <w:rFonts w:ascii="Arial" w:hAnsi="Arial" w:cs="Arial"/>
                <w:sz w:val="20"/>
                <w:szCs w:val="20"/>
                <w:lang w:eastAsia="en-AU"/>
              </w:rPr>
            </w:pPr>
            <w:r w:rsidRPr="00D61CC6">
              <w:rPr>
                <w:rFonts w:ascii="Arial" w:hAnsi="Arial" w:cs="Arial"/>
                <w:sz w:val="20"/>
                <w:szCs w:val="20"/>
                <w:lang w:eastAsia="en-AU"/>
              </w:rPr>
              <w:t>Coordinate appropriate and well organised discharge from the service by:</w:t>
            </w:r>
          </w:p>
          <w:p w:rsidR="00D61CC6" w:rsidRPr="00D61CC6" w:rsidRDefault="00D61CC6" w:rsidP="00D61CC6">
            <w:pPr>
              <w:pStyle w:val="ListParagraph"/>
              <w:numPr>
                <w:ilvl w:val="0"/>
                <w:numId w:val="26"/>
              </w:numPr>
              <w:spacing w:after="40"/>
              <w:rPr>
                <w:rFonts w:ascii="Arial" w:hAnsi="Arial" w:cs="Arial"/>
                <w:sz w:val="20"/>
                <w:lang w:eastAsia="en-AU"/>
              </w:rPr>
            </w:pPr>
            <w:r w:rsidRPr="00D61CC6">
              <w:rPr>
                <w:rFonts w:ascii="Arial" w:hAnsi="Arial" w:cs="Arial"/>
                <w:sz w:val="20"/>
                <w:lang w:eastAsia="en-AU"/>
              </w:rPr>
              <w:t>advising as appropriate, external speech pathologists regarding management of more complex cases following discharge to other institutions</w:t>
            </w:r>
          </w:p>
          <w:p w:rsidR="00D61CC6" w:rsidRPr="00D61CC6" w:rsidRDefault="00D61CC6" w:rsidP="00D61CC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lang w:eastAsia="en-AU"/>
              </w:rPr>
            </w:pPr>
            <w:r w:rsidRPr="00D61CC6">
              <w:rPr>
                <w:rFonts w:ascii="Arial" w:hAnsi="Arial" w:cs="Arial"/>
                <w:sz w:val="20"/>
                <w:lang w:eastAsia="en-AU"/>
              </w:rPr>
              <w:t xml:space="preserve">documenting as appropriate on the Speech Pathology Transfer Summary form </w:t>
            </w:r>
          </w:p>
          <w:p w:rsidR="00D61CC6" w:rsidRPr="00D61CC6" w:rsidRDefault="00D61CC6" w:rsidP="00D61CC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lang w:eastAsia="en-AU"/>
              </w:rPr>
            </w:pPr>
            <w:r w:rsidRPr="00D61CC6">
              <w:rPr>
                <w:rFonts w:ascii="Arial" w:hAnsi="Arial" w:cs="Arial"/>
                <w:sz w:val="20"/>
                <w:lang w:eastAsia="en-AU"/>
              </w:rPr>
              <w:t>adhering to departmental and divisional guidelines established for the discharge process</w:t>
            </w:r>
          </w:p>
          <w:p w:rsidR="00D61CC6" w:rsidRPr="00B81632" w:rsidRDefault="00D61CC6" w:rsidP="00B81632">
            <w:pPr>
              <w:pStyle w:val="ListParagraph"/>
              <w:numPr>
                <w:ilvl w:val="0"/>
                <w:numId w:val="26"/>
              </w:numPr>
              <w:spacing w:line="280" w:lineRule="atLeast"/>
              <w:rPr>
                <w:rFonts w:ascii="Arial" w:hAnsi="Arial" w:cs="Arial"/>
                <w:sz w:val="20"/>
              </w:rPr>
            </w:pPr>
            <w:r w:rsidRPr="00B81632">
              <w:rPr>
                <w:rFonts w:ascii="Arial" w:hAnsi="Arial" w:cs="Arial"/>
                <w:sz w:val="20"/>
                <w:lang w:eastAsia="en-AU"/>
              </w:rPr>
              <w:t>participating in discharge meetings as appropriate.</w:t>
            </w:r>
          </w:p>
          <w:p w:rsidR="00D61CC6" w:rsidRDefault="00D61CC6" w:rsidP="00D61CC6">
            <w:pPr>
              <w:spacing w:line="280" w:lineRule="atLeast"/>
              <w:rPr>
                <w:rFonts w:ascii="Arial" w:hAnsi="Arial" w:cs="Arial"/>
                <w:sz w:val="20"/>
              </w:rPr>
            </w:pPr>
          </w:p>
        </w:tc>
      </w:tr>
      <w:tr w:rsidR="00B81632" w:rsidRPr="00701BF0" w:rsidTr="00D61CC6">
        <w:trPr>
          <w:trHeight w:val="938"/>
        </w:trPr>
        <w:tc>
          <w:tcPr>
            <w:tcW w:w="3039" w:type="dxa"/>
            <w:tcBorders>
              <w:top w:val="single" w:sz="4" w:space="0" w:color="92CDDC" w:themeColor="accent5" w:themeTint="99"/>
            </w:tcBorders>
          </w:tcPr>
          <w:p w:rsidR="00B81632" w:rsidRDefault="00B81632" w:rsidP="00D61CC6">
            <w:pPr>
              <w:spacing w:line="280" w:lineRule="atLeast"/>
              <w:rPr>
                <w:rFonts w:ascii="Arial" w:hAnsi="Arial" w:cs="Arial"/>
                <w:sz w:val="20"/>
                <w:szCs w:val="20"/>
              </w:rPr>
            </w:pPr>
            <w:r>
              <w:rPr>
                <w:rFonts w:ascii="Arial" w:hAnsi="Arial" w:cs="Arial"/>
                <w:sz w:val="20"/>
                <w:szCs w:val="20"/>
              </w:rPr>
              <w:t>Evaluation</w:t>
            </w:r>
          </w:p>
        </w:tc>
        <w:tc>
          <w:tcPr>
            <w:tcW w:w="7042" w:type="dxa"/>
            <w:tcBorders>
              <w:top w:val="single" w:sz="4" w:space="0" w:color="92CDDC" w:themeColor="accent5" w:themeTint="99"/>
            </w:tcBorders>
          </w:tcPr>
          <w:p w:rsidR="00B81632" w:rsidRPr="00B81632" w:rsidRDefault="00B81632" w:rsidP="00B81632">
            <w:pPr>
              <w:spacing w:before="120" w:after="120"/>
              <w:ind w:left="-4"/>
              <w:jc w:val="both"/>
              <w:rPr>
                <w:rFonts w:ascii="Arial" w:hAnsi="Arial" w:cs="Arial"/>
                <w:sz w:val="20"/>
                <w:szCs w:val="20"/>
                <w:lang w:eastAsia="en-AU"/>
              </w:rPr>
            </w:pPr>
            <w:r w:rsidRPr="00B81632">
              <w:rPr>
                <w:rFonts w:ascii="Arial" w:hAnsi="Arial" w:cs="Arial"/>
                <w:sz w:val="20"/>
                <w:szCs w:val="20"/>
                <w:lang w:eastAsia="en-AU"/>
              </w:rPr>
              <w:t>Actively contribute to the provision of high quality, evidenced based patient services by:</w:t>
            </w:r>
          </w:p>
          <w:p w:rsidR="00B81632" w:rsidRPr="00B81632" w:rsidRDefault="00B81632" w:rsidP="00B81632">
            <w:pPr>
              <w:pStyle w:val="ListParagraph"/>
              <w:numPr>
                <w:ilvl w:val="0"/>
                <w:numId w:val="27"/>
              </w:numPr>
              <w:spacing w:after="40"/>
              <w:rPr>
                <w:rFonts w:ascii="Arial" w:hAnsi="Arial" w:cs="Arial"/>
                <w:sz w:val="20"/>
                <w:lang w:eastAsia="en-AU"/>
              </w:rPr>
            </w:pPr>
            <w:r w:rsidRPr="00B81632">
              <w:rPr>
                <w:rFonts w:ascii="Arial" w:hAnsi="Arial" w:cs="Arial"/>
                <w:sz w:val="20"/>
                <w:lang w:eastAsia="en-AU"/>
              </w:rPr>
              <w:t xml:space="preserve">assisting in the planning and implementation of service improvement programs in Speech Pathology, and the Allied Health Division for multidisciplinary team services, to evaluate effectiveness of therapy and service provision and ensure continuation of a high standard of client care </w:t>
            </w:r>
          </w:p>
          <w:p w:rsidR="00B81632" w:rsidRPr="00B81632" w:rsidRDefault="00B81632" w:rsidP="00B81632">
            <w:pPr>
              <w:pStyle w:val="ListParagraph"/>
              <w:numPr>
                <w:ilvl w:val="0"/>
                <w:numId w:val="27"/>
              </w:numPr>
              <w:spacing w:after="40"/>
              <w:rPr>
                <w:rFonts w:ascii="Arial" w:hAnsi="Arial" w:cs="Arial"/>
                <w:sz w:val="20"/>
                <w:lang w:eastAsia="en-AU"/>
              </w:rPr>
            </w:pPr>
            <w:r w:rsidRPr="00B81632">
              <w:rPr>
                <w:rFonts w:ascii="Arial" w:hAnsi="Arial" w:cs="Arial"/>
                <w:sz w:val="20"/>
                <w:lang w:eastAsia="en-AU"/>
              </w:rPr>
              <w:t>participating in team and individual staff appraisal systems that links performance to key results determined by the priorities of the service and department, which endeavour to determine and meet the needs of the broad range of consumers</w:t>
            </w:r>
          </w:p>
          <w:p w:rsidR="00B81632" w:rsidRPr="00B81632" w:rsidRDefault="00B81632" w:rsidP="00B81632">
            <w:pPr>
              <w:pStyle w:val="ListParagraph"/>
              <w:numPr>
                <w:ilvl w:val="0"/>
                <w:numId w:val="27"/>
              </w:numPr>
              <w:spacing w:line="280" w:lineRule="atLeast"/>
              <w:rPr>
                <w:rFonts w:ascii="Arial" w:hAnsi="Arial" w:cs="Arial"/>
                <w:sz w:val="20"/>
              </w:rPr>
            </w:pPr>
            <w:r w:rsidRPr="00B81632">
              <w:rPr>
                <w:rFonts w:ascii="Arial" w:hAnsi="Arial" w:cs="Arial"/>
                <w:iCs/>
                <w:sz w:val="20"/>
                <w:lang w:eastAsia="en-AU"/>
              </w:rPr>
              <w:t>contributing to a safe and healthy work environment, free from discrimination and harassment by working in accordance with legislative requirements, the Code of Conduct and departmental human resource policies, including the WHS requirements</w:t>
            </w:r>
            <w:r w:rsidRPr="00B81632">
              <w:rPr>
                <w:rFonts w:ascii="Arial" w:hAnsi="Arial" w:cs="Arial"/>
                <w:sz w:val="20"/>
                <w:lang w:eastAsia="en-AU"/>
              </w:rPr>
              <w:t>.</w:t>
            </w:r>
          </w:p>
          <w:p w:rsidR="00B81632" w:rsidRDefault="00B81632" w:rsidP="00D61CC6">
            <w:pPr>
              <w:spacing w:line="280" w:lineRule="atLeast"/>
              <w:rPr>
                <w:rFonts w:ascii="Arial" w:hAnsi="Arial" w:cs="Arial"/>
                <w:sz w:val="20"/>
              </w:rPr>
            </w:pPr>
          </w:p>
          <w:p w:rsidR="00B81632" w:rsidRDefault="00B81632" w:rsidP="00D61CC6">
            <w:pPr>
              <w:spacing w:line="280" w:lineRule="atLeast"/>
              <w:rPr>
                <w:rFonts w:ascii="Arial" w:hAnsi="Arial" w:cs="Arial"/>
                <w:sz w:val="20"/>
              </w:rPr>
            </w:pPr>
          </w:p>
        </w:tc>
      </w:tr>
      <w:tr w:rsidR="00D61CC6" w:rsidRPr="00701BF0" w:rsidTr="002E4D54">
        <w:trPr>
          <w:trHeight w:val="397"/>
        </w:trPr>
        <w:tc>
          <w:tcPr>
            <w:tcW w:w="3039" w:type="dxa"/>
          </w:tcPr>
          <w:p w:rsidR="00D61CC6" w:rsidRPr="00291D53" w:rsidRDefault="00D61CC6" w:rsidP="002E4D54">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rsidR="00D61CC6" w:rsidRDefault="00D61CC6" w:rsidP="002E4D54">
            <w:pPr>
              <w:spacing w:line="280" w:lineRule="atLeast"/>
              <w:rPr>
                <w:rFonts w:ascii="Arial" w:hAnsi="Arial" w:cs="Arial"/>
                <w:sz w:val="20"/>
                <w:szCs w:val="20"/>
              </w:rPr>
            </w:pPr>
          </w:p>
        </w:tc>
        <w:tc>
          <w:tcPr>
            <w:tcW w:w="7042" w:type="dxa"/>
          </w:tcPr>
          <w:p w:rsidR="00D61CC6" w:rsidRPr="00B81632" w:rsidRDefault="00D61CC6" w:rsidP="00B81632">
            <w:pPr>
              <w:pStyle w:val="ListParagraph"/>
              <w:numPr>
                <w:ilvl w:val="0"/>
                <w:numId w:val="28"/>
              </w:numPr>
              <w:spacing w:line="280" w:lineRule="atLeast"/>
              <w:rPr>
                <w:rFonts w:ascii="Arial" w:hAnsi="Arial" w:cs="Arial"/>
                <w:sz w:val="20"/>
              </w:rPr>
            </w:pPr>
            <w:r w:rsidRPr="00B81632">
              <w:rPr>
                <w:rFonts w:ascii="Arial" w:hAnsi="Arial" w:cs="Arial"/>
                <w:sz w:val="20"/>
              </w:rPr>
              <w:t>Contributing to the development of an integrated team approach and culture which is highly responsive to the needs of our consumers.</w:t>
            </w:r>
          </w:p>
          <w:p w:rsidR="00D61CC6" w:rsidRPr="00B81632" w:rsidRDefault="00D61CC6" w:rsidP="00B81632">
            <w:pPr>
              <w:pStyle w:val="ListParagraph"/>
              <w:numPr>
                <w:ilvl w:val="0"/>
                <w:numId w:val="28"/>
              </w:numPr>
              <w:spacing w:line="280" w:lineRule="atLeast"/>
              <w:rPr>
                <w:rFonts w:ascii="Arial" w:hAnsi="Arial" w:cs="Arial"/>
                <w:sz w:val="20"/>
              </w:rPr>
            </w:pPr>
            <w:r w:rsidRPr="00B81632">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rsidR="00D61CC6" w:rsidRPr="00B81632" w:rsidRDefault="00D61CC6" w:rsidP="00B81632">
            <w:pPr>
              <w:pStyle w:val="ListParagraph"/>
              <w:numPr>
                <w:ilvl w:val="0"/>
                <w:numId w:val="28"/>
              </w:numPr>
              <w:spacing w:line="280" w:lineRule="atLeast"/>
              <w:rPr>
                <w:rFonts w:ascii="Arial" w:hAnsi="Arial" w:cs="Arial"/>
                <w:sz w:val="20"/>
              </w:rPr>
            </w:pPr>
            <w:r w:rsidRPr="00B81632">
              <w:rPr>
                <w:rFonts w:ascii="Arial" w:hAnsi="Arial" w:cs="Arial"/>
                <w:sz w:val="20"/>
              </w:rPr>
              <w:t>Adhering to the provisions of relevant legislation including, but not limited to, the Equal Opportunity Act 1984, Work Health and Safety Act 2012 (SA) (WHS), Awards and Enterprise Agreements.</w:t>
            </w:r>
          </w:p>
          <w:p w:rsidR="00D61CC6" w:rsidRPr="00B81632" w:rsidRDefault="00D61CC6" w:rsidP="00B81632">
            <w:pPr>
              <w:pStyle w:val="ListParagraph"/>
              <w:numPr>
                <w:ilvl w:val="0"/>
                <w:numId w:val="28"/>
              </w:numPr>
              <w:spacing w:line="280" w:lineRule="atLeast"/>
              <w:rPr>
                <w:rFonts w:ascii="Arial" w:hAnsi="Arial" w:cs="Arial"/>
                <w:sz w:val="20"/>
              </w:rPr>
            </w:pPr>
            <w:r w:rsidRPr="00B81632">
              <w:rPr>
                <w:rFonts w:ascii="Arial" w:hAnsi="Arial" w:cs="Arial"/>
                <w:sz w:val="20"/>
              </w:rPr>
              <w:t>Demonstrating appropriate behaviours which reflect a commitment to the Department of Health values and strategic directions.</w:t>
            </w:r>
          </w:p>
          <w:p w:rsidR="00D61CC6" w:rsidRPr="00B81632" w:rsidRDefault="00D61CC6" w:rsidP="00B81632">
            <w:pPr>
              <w:pStyle w:val="ListParagraph"/>
              <w:numPr>
                <w:ilvl w:val="0"/>
                <w:numId w:val="28"/>
              </w:numPr>
              <w:spacing w:line="280" w:lineRule="atLeast"/>
              <w:rPr>
                <w:rFonts w:ascii="Arial" w:hAnsi="Arial" w:cs="Arial"/>
                <w:sz w:val="20"/>
              </w:rPr>
            </w:pPr>
            <w:r w:rsidRPr="00B81632">
              <w:rPr>
                <w:rFonts w:ascii="Arial" w:hAnsi="Arial" w:cs="Arial"/>
                <w:sz w:val="20"/>
              </w:rPr>
              <w:t>Undertaking training as required to attain and maintain required competency of skills and knowledge applicable to the role.</w:t>
            </w:r>
          </w:p>
        </w:tc>
      </w:tr>
    </w:tbl>
    <w:p w:rsidR="00D16AC1" w:rsidRDefault="00D16AC1" w:rsidP="00106E84">
      <w:pPr>
        <w:spacing w:after="0" w:line="240" w:lineRule="auto"/>
        <w:rPr>
          <w:rFonts w:ascii="Arial" w:hAnsi="Arial" w:cs="Arial"/>
          <w:sz w:val="20"/>
          <w:szCs w:val="20"/>
        </w:rPr>
      </w:pPr>
    </w:p>
    <w:p w:rsidR="00783B31" w:rsidRDefault="00783B31" w:rsidP="00106E84">
      <w:pPr>
        <w:spacing w:after="0" w:line="240" w:lineRule="auto"/>
        <w:jc w:val="both"/>
        <w:rPr>
          <w:rFonts w:ascii="Arial" w:hAnsi="Arial" w:cs="Arial"/>
          <w:color w:val="000000"/>
          <w:sz w:val="20"/>
          <w:szCs w:val="20"/>
        </w:rPr>
        <w:sectPr w:rsidR="00783B31" w:rsidSect="006C4FC6">
          <w:headerReference w:type="default" r:id="rId12"/>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rsidTr="00D11624">
        <w:trPr>
          <w:trHeight w:val="425"/>
        </w:trPr>
        <w:tc>
          <w:tcPr>
            <w:tcW w:w="9854" w:type="dxa"/>
            <w:shd w:val="clear" w:color="auto" w:fill="64B0C4"/>
            <w:vAlign w:val="center"/>
          </w:tcPr>
          <w:p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rsidR="00D11624" w:rsidRDefault="00D11624" w:rsidP="00106E84">
      <w:pPr>
        <w:spacing w:after="0" w:line="240" w:lineRule="auto"/>
        <w:rPr>
          <w:rFonts w:ascii="Arial" w:hAnsi="Arial" w:cs="Arial"/>
          <w:sz w:val="20"/>
          <w:szCs w:val="20"/>
        </w:rPr>
      </w:pPr>
    </w:p>
    <w:p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color w:val="000000"/>
        </w:rPr>
        <w:id w:val="1850597472"/>
        <w:placeholder>
          <w:docPart w:val="B1BAF98FA5F845F7A3AC5AA792A92CEA"/>
        </w:placeholder>
      </w:sdtPr>
      <w:sdtEndPr>
        <w:rPr>
          <w:rFonts w:ascii="Arial" w:hAnsi="Arial" w:cs="Arial"/>
          <w:sz w:val="20"/>
        </w:rPr>
      </w:sdtEndPr>
      <w:sdtContent>
        <w:p w:rsidR="00B81632" w:rsidRPr="00B81632" w:rsidRDefault="00B81632" w:rsidP="00B81632">
          <w:pPr>
            <w:pStyle w:val="ListParagraph"/>
            <w:numPr>
              <w:ilvl w:val="0"/>
              <w:numId w:val="4"/>
            </w:numPr>
            <w:autoSpaceDE w:val="0"/>
            <w:autoSpaceDN w:val="0"/>
            <w:adjustRightInd w:val="0"/>
            <w:spacing w:before="120"/>
            <w:rPr>
              <w:rFonts w:ascii="Arial" w:hAnsi="Arial" w:cs="Arial"/>
              <w:sz w:val="20"/>
              <w:lang w:eastAsia="en-AU"/>
            </w:rPr>
          </w:pPr>
          <w:r w:rsidRPr="00B81632">
            <w:rPr>
              <w:rFonts w:ascii="Arial" w:hAnsi="Arial" w:cs="Arial"/>
              <w:sz w:val="20"/>
              <w:lang w:eastAsia="en-AU"/>
            </w:rPr>
            <w:t>Appropriate degree in Speech Pathology or equivalent qualification which gives eligibility for full membership of the Speech Pathology Association of Australia</w:t>
          </w:r>
        </w:p>
        <w:p w:rsidR="002C4043" w:rsidRPr="002C4043" w:rsidRDefault="006D2013" w:rsidP="00B81632">
          <w:pPr>
            <w:pStyle w:val="ListParagraph"/>
            <w:tabs>
              <w:tab w:val="left" w:pos="284"/>
            </w:tabs>
            <w:spacing w:before="60" w:after="60" w:line="280" w:lineRule="atLeast"/>
            <w:ind w:left="284"/>
            <w:rPr>
              <w:rFonts w:ascii="Arial" w:hAnsi="Arial" w:cs="Arial"/>
              <w:color w:val="000000"/>
              <w:sz w:val="20"/>
            </w:rPr>
          </w:pPr>
        </w:p>
      </w:sdtContent>
    </w:sdt>
    <w:p w:rsidR="002C4043" w:rsidRDefault="002C4043" w:rsidP="00106E84">
      <w:pPr>
        <w:spacing w:after="0" w:line="240" w:lineRule="auto"/>
        <w:jc w:val="both"/>
        <w:rPr>
          <w:rFonts w:ascii="Arial" w:hAnsi="Arial" w:cs="Arial"/>
          <w:color w:val="000000"/>
          <w:sz w:val="20"/>
          <w:szCs w:val="20"/>
        </w:rPr>
      </w:pPr>
    </w:p>
    <w:p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eastAsia="Times New Roman" w:hAnsi="Arial" w:cs="Arial"/>
          <w:color w:val="000000"/>
          <w:sz w:val="20"/>
          <w:szCs w:val="20"/>
          <w:lang w:val="en-GB"/>
        </w:rPr>
        <w:id w:val="495619466"/>
        <w:placeholder>
          <w:docPart w:val="BB7B36DDCBD14695A68DF2DB5F1812FF"/>
        </w:placeholder>
      </w:sdtPr>
      <w:sdtEndPr>
        <w:rPr>
          <w:rFonts w:ascii="Univers (W1)" w:hAnsi="Univers (W1)" w:cs="Times New Roman"/>
          <w:color w:val="auto"/>
          <w:sz w:val="22"/>
        </w:rPr>
      </w:sdtEndPr>
      <w:sdtContent>
        <w:p w:rsidR="00B81632" w:rsidRDefault="00B81632" w:rsidP="00B81632">
          <w:pPr>
            <w:jc w:val="both"/>
            <w:rPr>
              <w:rFonts w:ascii="Arial" w:hAnsi="Arial" w:cs="Arial"/>
              <w:sz w:val="10"/>
            </w:rPr>
          </w:pPr>
        </w:p>
        <w:p w:rsidR="00B81632" w:rsidRPr="00B81632" w:rsidRDefault="00B81632" w:rsidP="00B81632">
          <w:pPr>
            <w:pStyle w:val="ListParagraph"/>
            <w:numPr>
              <w:ilvl w:val="0"/>
              <w:numId w:val="4"/>
            </w:numPr>
            <w:rPr>
              <w:rFonts w:ascii="Arial" w:hAnsi="Arial" w:cs="Arial"/>
              <w:sz w:val="20"/>
              <w:lang w:eastAsia="en-AU"/>
            </w:rPr>
          </w:pPr>
          <w:r w:rsidRPr="00B81632">
            <w:rPr>
              <w:rFonts w:ascii="Arial" w:hAnsi="Arial" w:cs="Arial"/>
              <w:sz w:val="20"/>
              <w:lang w:eastAsia="en-AU"/>
            </w:rPr>
            <w:t>Ability to communicate effectively (both verbally and written) with patients, families and staff with demonstrated understanding of how our interactions impact on other people within the workplace</w:t>
          </w:r>
        </w:p>
        <w:p w:rsidR="00B81632" w:rsidRPr="00B81632" w:rsidRDefault="00B81632" w:rsidP="00B81632">
          <w:pPr>
            <w:pStyle w:val="ListParagraph"/>
            <w:numPr>
              <w:ilvl w:val="0"/>
              <w:numId w:val="4"/>
            </w:numPr>
            <w:rPr>
              <w:rFonts w:ascii="Arial" w:hAnsi="Arial" w:cs="Arial"/>
              <w:sz w:val="20"/>
              <w:lang w:eastAsia="en-AU"/>
            </w:rPr>
          </w:pPr>
          <w:r w:rsidRPr="00B81632">
            <w:rPr>
              <w:rFonts w:ascii="Arial" w:hAnsi="Arial" w:cs="Arial"/>
              <w:sz w:val="20"/>
              <w:lang w:eastAsia="en-AU"/>
            </w:rPr>
            <w:t xml:space="preserve">Ability to work under pressure, prioritise workloads, meet deadlines and recognise workload pressures within the department and offer support. </w:t>
          </w:r>
        </w:p>
        <w:p w:rsidR="00B81632" w:rsidRPr="00B81632" w:rsidRDefault="00B81632" w:rsidP="00B81632">
          <w:pPr>
            <w:pStyle w:val="ListParagraph"/>
            <w:numPr>
              <w:ilvl w:val="0"/>
              <w:numId w:val="4"/>
            </w:numPr>
            <w:rPr>
              <w:rFonts w:ascii="Arial" w:hAnsi="Arial" w:cs="Arial"/>
              <w:sz w:val="20"/>
              <w:lang w:eastAsia="en-AU"/>
            </w:rPr>
          </w:pPr>
          <w:r w:rsidRPr="00B81632">
            <w:rPr>
              <w:rFonts w:ascii="Arial" w:hAnsi="Arial" w:cs="Arial"/>
              <w:sz w:val="20"/>
              <w:lang w:eastAsia="en-AU"/>
            </w:rPr>
            <w:t>Teamwork knowledge and skills. Skills in open, honest and respectful communication, treating others as we would like to be treated. Offer and seek support from all team members</w:t>
          </w:r>
        </w:p>
        <w:p w:rsidR="00B81632" w:rsidRPr="00B81632" w:rsidRDefault="00B81632" w:rsidP="00B81632">
          <w:pPr>
            <w:pStyle w:val="ListParagraph"/>
            <w:numPr>
              <w:ilvl w:val="0"/>
              <w:numId w:val="4"/>
            </w:numPr>
            <w:rPr>
              <w:rFonts w:ascii="Arial" w:hAnsi="Arial" w:cs="Arial"/>
              <w:sz w:val="20"/>
              <w:lang w:eastAsia="en-AU"/>
            </w:rPr>
          </w:pPr>
          <w:r w:rsidRPr="00B81632">
            <w:rPr>
              <w:rFonts w:ascii="Arial" w:hAnsi="Arial" w:cs="Arial"/>
              <w:sz w:val="20"/>
              <w:lang w:eastAsia="en-AU"/>
            </w:rPr>
            <w:t>Ability to undertake new areas of practice and willingness to actively seek support and apply newly learnt strategies</w:t>
          </w:r>
        </w:p>
        <w:p w:rsidR="00B81632" w:rsidRPr="00B81632" w:rsidRDefault="00B81632" w:rsidP="00B81632">
          <w:pPr>
            <w:pStyle w:val="ListParagraph"/>
            <w:numPr>
              <w:ilvl w:val="0"/>
              <w:numId w:val="4"/>
            </w:numPr>
            <w:rPr>
              <w:rFonts w:ascii="Arial" w:hAnsi="Arial" w:cs="Arial"/>
              <w:sz w:val="20"/>
              <w:lang w:eastAsia="en-AU"/>
            </w:rPr>
          </w:pPr>
          <w:r w:rsidRPr="00B81632">
            <w:rPr>
              <w:rFonts w:ascii="Arial" w:hAnsi="Arial" w:cs="Arial"/>
              <w:sz w:val="20"/>
              <w:lang w:eastAsia="en-AU"/>
            </w:rPr>
            <w:t>Embrace reflective practice and take ownership of theoretical and clinical skill development</w:t>
          </w:r>
        </w:p>
        <w:p w:rsidR="00B81632" w:rsidRPr="00B81632" w:rsidRDefault="00B81632" w:rsidP="00B81632">
          <w:pPr>
            <w:pStyle w:val="ListParagraph"/>
            <w:numPr>
              <w:ilvl w:val="0"/>
              <w:numId w:val="4"/>
            </w:numPr>
            <w:rPr>
              <w:rFonts w:ascii="Arial" w:hAnsi="Arial" w:cs="Arial"/>
              <w:sz w:val="20"/>
              <w:lang w:eastAsia="en-AU"/>
            </w:rPr>
          </w:pPr>
          <w:r w:rsidRPr="00B81632">
            <w:rPr>
              <w:rFonts w:ascii="Arial" w:hAnsi="Arial" w:cs="Arial"/>
              <w:sz w:val="20"/>
              <w:lang w:eastAsia="en-AU"/>
            </w:rPr>
            <w:t>Willingness to actively participate in service change</w:t>
          </w:r>
        </w:p>
        <w:p w:rsidR="00B81632" w:rsidRPr="00B81632" w:rsidRDefault="00B81632" w:rsidP="00B81632">
          <w:pPr>
            <w:pStyle w:val="ListParagraph"/>
            <w:numPr>
              <w:ilvl w:val="0"/>
              <w:numId w:val="4"/>
            </w:numPr>
            <w:rPr>
              <w:rFonts w:ascii="Arial" w:hAnsi="Arial" w:cs="Arial"/>
              <w:b/>
              <w:caps/>
              <w:sz w:val="20"/>
              <w:lang w:eastAsia="en-AU"/>
            </w:rPr>
          </w:pPr>
          <w:r w:rsidRPr="00B81632">
            <w:rPr>
              <w:rFonts w:ascii="Arial" w:hAnsi="Arial" w:cs="Arial"/>
              <w:sz w:val="20"/>
              <w:lang w:eastAsia="en-AU"/>
            </w:rPr>
            <w:t>Capacity to implement service improvement practices</w:t>
          </w:r>
        </w:p>
        <w:p w:rsidR="00E07AD5" w:rsidRPr="00B81632" w:rsidRDefault="00B81632" w:rsidP="00B81632">
          <w:pPr>
            <w:pStyle w:val="ListParagraph"/>
            <w:numPr>
              <w:ilvl w:val="0"/>
              <w:numId w:val="4"/>
            </w:numPr>
            <w:rPr>
              <w:rFonts w:ascii="Arial" w:hAnsi="Arial" w:cs="Arial"/>
              <w:b/>
              <w:caps/>
              <w:sz w:val="20"/>
              <w:lang w:eastAsia="en-AU"/>
            </w:rPr>
          </w:pPr>
          <w:r w:rsidRPr="00B81632">
            <w:rPr>
              <w:rFonts w:ascii="Arial" w:hAnsi="Arial" w:cs="Arial"/>
              <w:sz w:val="20"/>
              <w:lang w:eastAsia="en-AU"/>
            </w:rPr>
            <w:t>Capacity to work in an increasingly independent manner</w:t>
          </w:r>
        </w:p>
      </w:sdtContent>
    </w:sdt>
    <w:p w:rsidR="0032086D" w:rsidRDefault="00B81632"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 </w:t>
      </w:r>
      <w:r w:rsidR="0032086D">
        <w:rPr>
          <w:rFonts w:ascii="Arial" w:hAnsi="Arial" w:cs="Arial"/>
          <w:color w:val="000000"/>
          <w:sz w:val="20"/>
        </w:rPr>
        <w:t>Proven commitment to the principles and practise of:</w:t>
      </w:r>
    </w:p>
    <w:p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rsidR="002C4043" w:rsidRDefault="002C4043" w:rsidP="00106E84">
      <w:pPr>
        <w:spacing w:after="0" w:line="240" w:lineRule="auto"/>
        <w:jc w:val="both"/>
        <w:rPr>
          <w:rFonts w:ascii="Arial" w:hAnsi="Arial" w:cs="Arial"/>
          <w:color w:val="000000"/>
          <w:sz w:val="20"/>
          <w:szCs w:val="20"/>
        </w:rPr>
      </w:pPr>
    </w:p>
    <w:p w:rsidR="00B81632" w:rsidRPr="00B81632" w:rsidRDefault="0032086D" w:rsidP="00B81632">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rsidR="0032086D" w:rsidRPr="00B81632" w:rsidRDefault="0032086D" w:rsidP="00B81632">
      <w:pPr>
        <w:pStyle w:val="ListParagraph"/>
        <w:numPr>
          <w:ilvl w:val="0"/>
          <w:numId w:val="12"/>
        </w:numPr>
        <w:tabs>
          <w:tab w:val="left" w:pos="560"/>
          <w:tab w:val="left" w:pos="1720"/>
          <w:tab w:val="left" w:pos="3700"/>
        </w:tabs>
        <w:ind w:left="426"/>
        <w:rPr>
          <w:rFonts w:ascii="Arial" w:hAnsi="Arial" w:cs="Arial"/>
          <w:i/>
          <w:smallCaps/>
          <w:sz w:val="20"/>
          <w:lang w:eastAsia="en-AU"/>
        </w:rPr>
      </w:pPr>
      <w:r w:rsidRPr="00B81632">
        <w:rPr>
          <w:rFonts w:ascii="Arial" w:hAnsi="Arial" w:cs="Arial"/>
          <w:color w:val="000000"/>
          <w:sz w:val="20"/>
        </w:rPr>
        <w:t>Proven experience in delivering high quality and safe care consistent with the National Safety and Quality Health Care Service Standards. (Mandatory for all clinical positions</w:t>
      </w:r>
      <w:r w:rsidR="00C15CD7" w:rsidRPr="00B81632">
        <w:rPr>
          <w:rFonts w:ascii="Arial" w:hAnsi="Arial" w:cs="Arial"/>
          <w:color w:val="000000"/>
          <w:sz w:val="20"/>
        </w:rPr>
        <w:t>.</w:t>
      </w:r>
      <w:r w:rsidRPr="00B81632">
        <w:rPr>
          <w:rFonts w:ascii="Arial" w:hAnsi="Arial" w:cs="Arial"/>
          <w:color w:val="000000"/>
          <w:sz w:val="20"/>
        </w:rPr>
        <w:t>)</w:t>
      </w:r>
    </w:p>
    <w:p w:rsidR="002C4043" w:rsidRDefault="002C4043" w:rsidP="00106E84">
      <w:pPr>
        <w:spacing w:after="0" w:line="240" w:lineRule="auto"/>
        <w:jc w:val="both"/>
        <w:rPr>
          <w:rFonts w:ascii="Arial" w:hAnsi="Arial" w:cs="Arial"/>
          <w:color w:val="000000"/>
          <w:sz w:val="20"/>
          <w:szCs w:val="20"/>
        </w:rPr>
      </w:pPr>
    </w:p>
    <w:p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sdt>
      <w:sdtPr>
        <w:rPr>
          <w:color w:val="000000"/>
        </w:rPr>
        <w:id w:val="-187449057"/>
      </w:sdtPr>
      <w:sdtEndPr>
        <w:rPr>
          <w:color w:val="auto"/>
        </w:rPr>
      </w:sdtEndPr>
      <w:sdtContent>
        <w:p w:rsidR="00B81632" w:rsidRPr="00B81632" w:rsidRDefault="00B81632" w:rsidP="00B81632">
          <w:pPr>
            <w:pStyle w:val="ListParagraph"/>
            <w:numPr>
              <w:ilvl w:val="0"/>
              <w:numId w:val="12"/>
            </w:numPr>
            <w:tabs>
              <w:tab w:val="left" w:pos="426"/>
              <w:tab w:val="left" w:pos="2880"/>
              <w:tab w:val="left" w:pos="3600"/>
              <w:tab w:val="left" w:pos="4320"/>
              <w:tab w:val="left" w:pos="5040"/>
              <w:tab w:val="left" w:pos="5760"/>
              <w:tab w:val="left" w:pos="6480"/>
              <w:tab w:val="left" w:pos="7200"/>
              <w:tab w:val="left" w:pos="7920"/>
              <w:tab w:val="left" w:pos="8640"/>
            </w:tabs>
            <w:ind w:left="284" w:hanging="284"/>
            <w:rPr>
              <w:rFonts w:ascii="Arial" w:hAnsi="Arial" w:cs="Arial"/>
              <w:sz w:val="20"/>
              <w:lang w:eastAsia="en-AU"/>
            </w:rPr>
          </w:pPr>
          <w:r w:rsidRPr="00B81632">
            <w:rPr>
              <w:rFonts w:ascii="Arial" w:hAnsi="Arial" w:cs="Arial"/>
              <w:sz w:val="20"/>
              <w:lang w:eastAsia="en-AU"/>
            </w:rPr>
            <w:t>Broad knowledge of Speech Pathology assessment and treatment techniques and their application to a wide range of adult conditions</w:t>
          </w:r>
        </w:p>
        <w:p w:rsidR="00C15CD7" w:rsidRPr="00B81632" w:rsidRDefault="00B81632" w:rsidP="00B81632">
          <w:pPr>
            <w:pStyle w:val="ListParagraph"/>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Arial" w:eastAsiaTheme="minorHAnsi" w:hAnsi="Arial" w:cs="Arial"/>
              <w:sz w:val="20"/>
              <w:lang w:val="en-AU" w:eastAsia="en-AU"/>
            </w:rPr>
          </w:pPr>
          <w:r w:rsidRPr="00B81632">
            <w:rPr>
              <w:rFonts w:ascii="Arial" w:hAnsi="Arial" w:cs="Arial"/>
              <w:sz w:val="20"/>
              <w:lang w:eastAsia="en-AU"/>
            </w:rPr>
            <w:t>Knowledge of Speech Pathology treatment/intervention principles and understanding of underlying frames of reference.</w:t>
          </w:r>
        </w:p>
      </w:sdtContent>
    </w:sdt>
    <w:p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rsidTr="00366D8C">
        <w:trPr>
          <w:trHeight w:val="425"/>
        </w:trPr>
        <w:tc>
          <w:tcPr>
            <w:tcW w:w="9854" w:type="dxa"/>
            <w:shd w:val="clear" w:color="auto" w:fill="64B0C4"/>
            <w:vAlign w:val="center"/>
          </w:tcPr>
          <w:p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rsidR="00D11624" w:rsidRDefault="00D11624" w:rsidP="00D11624">
      <w:pPr>
        <w:spacing w:after="0" w:line="240" w:lineRule="auto"/>
        <w:rPr>
          <w:rFonts w:ascii="Arial" w:hAnsi="Arial" w:cs="Arial"/>
          <w:sz w:val="20"/>
          <w:szCs w:val="20"/>
        </w:rPr>
      </w:pPr>
    </w:p>
    <w:p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color w:val="000000"/>
        </w:rPr>
        <w:id w:val="-578666744"/>
      </w:sdtPr>
      <w:sdtEndPr>
        <w:rPr>
          <w:color w:val="auto"/>
        </w:rPr>
      </w:sdtEndPr>
      <w:sdtContent>
        <w:p w:rsidR="00442AED" w:rsidRPr="00B81632" w:rsidRDefault="00B81632" w:rsidP="00B81632">
          <w:pPr>
            <w:pStyle w:val="ListParagraph"/>
            <w:numPr>
              <w:ilvl w:val="0"/>
              <w:numId w:val="36"/>
            </w:numPr>
            <w:spacing w:before="120"/>
            <w:ind w:left="284" w:hanging="284"/>
            <w:rPr>
              <w:rFonts w:ascii="Arial" w:hAnsi="Arial" w:cs="Arial"/>
              <w:sz w:val="20"/>
              <w:lang w:eastAsia="en-AU"/>
            </w:rPr>
          </w:pPr>
          <w:r w:rsidRPr="00B81632">
            <w:rPr>
              <w:rFonts w:ascii="Arial" w:hAnsi="Arial" w:cs="Arial"/>
              <w:sz w:val="20"/>
              <w:lang w:eastAsia="en-AU"/>
            </w:rPr>
            <w:t>Demonstrated ability to adopt a problem solving approach to service delivery.</w:t>
          </w:r>
        </w:p>
      </w:sdtContent>
    </w:sdt>
    <w:p w:rsidR="00C15CD7" w:rsidRDefault="00C15CD7" w:rsidP="00106E84">
      <w:pPr>
        <w:spacing w:after="0" w:line="240" w:lineRule="auto"/>
        <w:jc w:val="both"/>
        <w:rPr>
          <w:rFonts w:ascii="Arial" w:hAnsi="Arial" w:cs="Arial"/>
          <w:color w:val="000000"/>
          <w:sz w:val="20"/>
          <w:szCs w:val="20"/>
        </w:rPr>
      </w:pPr>
    </w:p>
    <w:p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sdt>
      <w:sdtPr>
        <w:rPr>
          <w:rFonts w:ascii="Arial" w:hAnsi="Arial" w:cs="Arial"/>
          <w:color w:val="000000"/>
          <w:sz w:val="20"/>
        </w:rPr>
        <w:id w:val="-1128003651"/>
      </w:sdtPr>
      <w:sdtEndPr>
        <w:rPr>
          <w:rFonts w:ascii="Univers (W1)" w:hAnsi="Univers (W1)" w:cs="Times New Roman"/>
          <w:color w:val="auto"/>
          <w:sz w:val="22"/>
        </w:rPr>
      </w:sdtEndPr>
      <w:sdtContent>
        <w:sdt>
          <w:sdtPr>
            <w:rPr>
              <w:color w:val="000000"/>
            </w:rPr>
            <w:id w:val="-1024941589"/>
            <w:placeholder>
              <w:docPart w:val="19A03B25B152438A985B61828E69D2FE"/>
            </w:placeholder>
          </w:sdtPr>
          <w:sdtEndPr>
            <w:rPr>
              <w:color w:val="auto"/>
            </w:rPr>
          </w:sdtEndPr>
          <w:sdtContent>
            <w:p w:rsidR="00B81632" w:rsidRPr="00B81632" w:rsidRDefault="00B81632" w:rsidP="00E75E7A">
              <w:pPr>
                <w:pStyle w:val="ListParagraph"/>
                <w:numPr>
                  <w:ilvl w:val="0"/>
                  <w:numId w:val="12"/>
                </w:numPr>
                <w:ind w:left="426" w:hanging="426"/>
                <w:rPr>
                  <w:rFonts w:ascii="Arial" w:hAnsi="Arial" w:cs="Arial"/>
                  <w:bCs/>
                  <w:sz w:val="20"/>
                </w:rPr>
              </w:pPr>
              <w:r w:rsidRPr="00B81632">
                <w:rPr>
                  <w:rFonts w:ascii="Arial" w:hAnsi="Arial" w:cs="Arial"/>
                  <w:bCs/>
                  <w:sz w:val="20"/>
                </w:rPr>
                <w:t>Proven experience in basic computing skills, including email and word processing</w:t>
              </w:r>
            </w:p>
            <w:p w:rsidR="00B81632" w:rsidRPr="00B81632" w:rsidRDefault="00B81632" w:rsidP="00E75E7A">
              <w:pPr>
                <w:pStyle w:val="ListParagraph"/>
                <w:numPr>
                  <w:ilvl w:val="0"/>
                  <w:numId w:val="12"/>
                </w:numPr>
                <w:tabs>
                  <w:tab w:val="left" w:pos="560"/>
                  <w:tab w:val="left" w:pos="1720"/>
                  <w:tab w:val="left" w:pos="3700"/>
                </w:tabs>
                <w:ind w:left="426" w:hanging="426"/>
                <w:rPr>
                  <w:rFonts w:ascii="Arial" w:hAnsi="Arial" w:cs="Arial"/>
                  <w:i/>
                  <w:smallCaps/>
                  <w:sz w:val="20"/>
                  <w:lang w:eastAsia="en-AU"/>
                </w:rPr>
              </w:pPr>
              <w:r w:rsidRPr="00B81632">
                <w:rPr>
                  <w:rFonts w:ascii="Arial" w:hAnsi="Arial" w:cs="Arial"/>
                  <w:sz w:val="20"/>
                  <w:lang w:eastAsia="en-AU"/>
                </w:rPr>
                <w:t>Broad based under graduate university placement experience with adult patients in both inpatient and ambulatory settings</w:t>
              </w:r>
            </w:p>
            <w:p w:rsidR="00B81632" w:rsidRPr="00B81632" w:rsidRDefault="00B81632" w:rsidP="00E75E7A">
              <w:pPr>
                <w:pStyle w:val="ListParagraph"/>
                <w:numPr>
                  <w:ilvl w:val="0"/>
                  <w:numId w:val="12"/>
                </w:numPr>
                <w:tabs>
                  <w:tab w:val="left" w:pos="560"/>
                  <w:tab w:val="left" w:pos="1720"/>
                  <w:tab w:val="left" w:pos="3700"/>
                </w:tabs>
                <w:ind w:left="426" w:hanging="426"/>
                <w:rPr>
                  <w:rFonts w:ascii="Arial" w:hAnsi="Arial" w:cs="Arial"/>
                  <w:i/>
                  <w:smallCaps/>
                  <w:sz w:val="20"/>
                  <w:lang w:eastAsia="en-AU"/>
                </w:rPr>
              </w:pPr>
              <w:r w:rsidRPr="00B81632">
                <w:rPr>
                  <w:rFonts w:ascii="Arial" w:hAnsi="Arial" w:cs="Arial"/>
                  <w:sz w:val="20"/>
                  <w:lang w:eastAsia="en-AU"/>
                </w:rPr>
                <w:t>Dysphagia assessment and therapy</w:t>
              </w:r>
            </w:p>
            <w:p w:rsidR="009908A7" w:rsidRPr="00B81632" w:rsidRDefault="00B81632" w:rsidP="00E75E7A">
              <w:pPr>
                <w:pStyle w:val="ListParagraph"/>
                <w:numPr>
                  <w:ilvl w:val="0"/>
                  <w:numId w:val="12"/>
                </w:numPr>
                <w:tabs>
                  <w:tab w:val="left" w:pos="560"/>
                  <w:tab w:val="left" w:pos="1720"/>
                  <w:tab w:val="left" w:pos="3700"/>
                </w:tabs>
                <w:ind w:left="426" w:hanging="426"/>
                <w:rPr>
                  <w:rFonts w:ascii="Times New Roman" w:hAnsi="Times New Roman"/>
                  <w:sz w:val="24"/>
                  <w:szCs w:val="24"/>
                  <w:lang w:val="en-AU"/>
                </w:rPr>
              </w:pPr>
              <w:r w:rsidRPr="00B81632">
                <w:rPr>
                  <w:rFonts w:ascii="Arial" w:hAnsi="Arial" w:cs="Arial"/>
                  <w:sz w:val="20"/>
                  <w:lang w:eastAsia="en-AU"/>
                </w:rPr>
                <w:t>Acute hospital experience</w:t>
              </w:r>
            </w:p>
          </w:sdtContent>
        </w:sdt>
      </w:sdtContent>
    </w:sdt>
    <w:p w:rsidR="00C15CD7" w:rsidRDefault="00C15CD7" w:rsidP="00106E84">
      <w:pPr>
        <w:spacing w:after="0" w:line="240" w:lineRule="auto"/>
        <w:jc w:val="both"/>
        <w:rPr>
          <w:rFonts w:ascii="Arial" w:hAnsi="Arial" w:cs="Arial"/>
          <w:color w:val="000000"/>
          <w:sz w:val="20"/>
          <w:szCs w:val="20"/>
        </w:rPr>
      </w:pPr>
    </w:p>
    <w:p w:rsidR="00C15CD7" w:rsidRPr="0032086D" w:rsidRDefault="00B81632" w:rsidP="00106E84">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br/>
      </w:r>
      <w:r w:rsidR="00C15CD7">
        <w:rPr>
          <w:rFonts w:ascii="Arial" w:hAnsi="Arial" w:cs="Arial"/>
          <w:b/>
          <w:color w:val="000000"/>
          <w:sz w:val="20"/>
          <w:szCs w:val="20"/>
        </w:rPr>
        <w:t>Knowledge</w:t>
      </w:r>
    </w:p>
    <w:p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sdt>
      <w:sdtPr>
        <w:rPr>
          <w:rFonts w:ascii="Arial" w:hAnsi="Arial" w:cs="Arial"/>
          <w:color w:val="000000"/>
          <w:sz w:val="20"/>
        </w:rPr>
        <w:id w:val="1351220938"/>
        <w:showingPlcHdr/>
      </w:sdtPr>
      <w:sdtEndPr/>
      <w:sdtContent>
        <w:p w:rsidR="009908A7" w:rsidRDefault="00E75E7A" w:rsidP="00E75E7A">
          <w:pPr>
            <w:pStyle w:val="ListParagraph"/>
            <w:tabs>
              <w:tab w:val="left" w:pos="284"/>
            </w:tabs>
            <w:spacing w:before="60" w:after="60" w:line="280" w:lineRule="atLeast"/>
            <w:ind w:left="284"/>
            <w:rPr>
              <w:rFonts w:ascii="Arial" w:eastAsiaTheme="minorHAnsi" w:hAnsi="Arial" w:cs="Arial"/>
              <w:color w:val="000000"/>
              <w:sz w:val="20"/>
              <w:szCs w:val="22"/>
              <w:lang w:val="en-AU"/>
            </w:rPr>
          </w:pPr>
          <w:r>
            <w:rPr>
              <w:rFonts w:ascii="Arial" w:hAnsi="Arial" w:cs="Arial"/>
              <w:color w:val="000000"/>
              <w:sz w:val="20"/>
            </w:rPr>
            <w:t xml:space="preserve">     </w:t>
          </w:r>
        </w:p>
      </w:sdtContent>
    </w:sdt>
    <w:p w:rsidR="00C15CD7" w:rsidRDefault="00C15CD7" w:rsidP="00106E84">
      <w:pPr>
        <w:spacing w:after="0" w:line="240" w:lineRule="auto"/>
        <w:jc w:val="both"/>
        <w:rPr>
          <w:rFonts w:ascii="Arial" w:hAnsi="Arial" w:cs="Arial"/>
          <w:color w:val="000000"/>
          <w:sz w:val="20"/>
          <w:szCs w:val="20"/>
        </w:rPr>
      </w:pPr>
    </w:p>
    <w:p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Theme="minorHAnsi" w:eastAsiaTheme="minorHAnsi" w:hAnsiTheme="minorHAnsi" w:cstheme="minorBidi"/>
          <w:color w:val="000000"/>
          <w:szCs w:val="22"/>
          <w:lang w:val="en-AU"/>
        </w:rPr>
        <w:id w:val="-68661100"/>
      </w:sdtPr>
      <w:sdtEndPr>
        <w:rPr>
          <w:color w:val="auto"/>
        </w:rPr>
      </w:sdtEndPr>
      <w:sdtContent>
        <w:p w:rsidR="00E75E7A" w:rsidRPr="00E75E7A" w:rsidRDefault="00E75E7A" w:rsidP="00E75E7A">
          <w:pPr>
            <w:pStyle w:val="ListParagraph"/>
            <w:numPr>
              <w:ilvl w:val="0"/>
              <w:numId w:val="12"/>
            </w:numPr>
            <w:ind w:left="284" w:hanging="284"/>
            <w:rPr>
              <w:rFonts w:ascii="Arial" w:hAnsi="Arial" w:cs="Arial"/>
              <w:bCs/>
            </w:rPr>
          </w:pPr>
          <w:r w:rsidRPr="00E75E7A">
            <w:rPr>
              <w:rFonts w:ascii="Arial" w:hAnsi="Arial" w:cs="Arial"/>
              <w:bCs/>
              <w:sz w:val="20"/>
              <w:lang w:eastAsia="en-AU"/>
            </w:rPr>
            <w:t>Any additional vocational qualifications relevant to the position</w:t>
          </w:r>
        </w:p>
        <w:p w:rsidR="00B10C02" w:rsidRPr="00E75E7A" w:rsidRDefault="006D2013" w:rsidP="00E75E7A">
          <w:pPr>
            <w:tabs>
              <w:tab w:val="left" w:pos="284"/>
            </w:tabs>
            <w:spacing w:before="60" w:after="60" w:line="280" w:lineRule="atLeast"/>
            <w:rPr>
              <w:rFonts w:ascii="Arial" w:hAnsi="Arial" w:cs="Arial"/>
              <w:color w:val="000000"/>
              <w:sz w:val="20"/>
            </w:rPr>
          </w:pPr>
        </w:p>
      </w:sdtContent>
    </w:sdt>
    <w:p w:rsidR="00C15CD7" w:rsidRDefault="00C15CD7" w:rsidP="00106E84">
      <w:pPr>
        <w:spacing w:after="0" w:line="240" w:lineRule="auto"/>
        <w:jc w:val="both"/>
        <w:rPr>
          <w:rFonts w:ascii="Arial" w:hAnsi="Arial" w:cs="Arial"/>
          <w:color w:val="000000"/>
          <w:sz w:val="20"/>
          <w:szCs w:val="20"/>
        </w:rPr>
      </w:pPr>
    </w:p>
    <w:p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hAnsi="Arial" w:cs="Arial"/>
          <w:color w:val="000000"/>
          <w:sz w:val="20"/>
        </w:rPr>
        <w:id w:val="-1999029390"/>
        <w:showingPlcHdr/>
      </w:sdtPr>
      <w:sdtEndPr/>
      <w:sdtContent>
        <w:p w:rsidR="00B10C02" w:rsidRDefault="00E75E7A" w:rsidP="00E75E7A">
          <w:pPr>
            <w:pStyle w:val="ListParagraph"/>
            <w:tabs>
              <w:tab w:val="left" w:pos="284"/>
            </w:tabs>
            <w:spacing w:before="60" w:after="60" w:line="280" w:lineRule="atLeast"/>
            <w:ind w:left="284"/>
            <w:rPr>
              <w:rFonts w:ascii="Arial" w:eastAsiaTheme="minorHAnsi" w:hAnsi="Arial" w:cs="Arial"/>
              <w:color w:val="000000"/>
              <w:sz w:val="20"/>
              <w:szCs w:val="22"/>
              <w:lang w:val="en-AU"/>
            </w:rPr>
          </w:pPr>
          <w:r>
            <w:rPr>
              <w:rFonts w:ascii="Arial" w:hAnsi="Arial" w:cs="Arial"/>
              <w:color w:val="000000"/>
              <w:sz w:val="20"/>
            </w:rPr>
            <w:t xml:space="preserve">     </w:t>
          </w:r>
        </w:p>
      </w:sdtContent>
    </w:sdt>
    <w:p w:rsidR="009908A7" w:rsidRPr="00B10C02" w:rsidRDefault="009908A7" w:rsidP="00B10C02">
      <w:pPr>
        <w:pStyle w:val="ListParagraph"/>
        <w:tabs>
          <w:tab w:val="left" w:pos="284"/>
        </w:tabs>
        <w:spacing w:before="60" w:after="60" w:line="280" w:lineRule="atLeast"/>
        <w:ind w:left="284"/>
        <w:rPr>
          <w:rFonts w:ascii="Arial" w:eastAsiaTheme="minorHAnsi" w:hAnsi="Arial" w:cs="Arial"/>
          <w:color w:val="000000"/>
          <w:sz w:val="20"/>
          <w:szCs w:val="22"/>
          <w:lang w:val="en-AU"/>
        </w:rPr>
      </w:pPr>
    </w:p>
    <w:p w:rsidR="00D11624" w:rsidRPr="00D11624" w:rsidRDefault="00D11624" w:rsidP="00D11624">
      <w:pPr>
        <w:tabs>
          <w:tab w:val="left" w:pos="284"/>
        </w:tabs>
        <w:spacing w:before="60" w:after="60" w:line="280" w:lineRule="atLeast"/>
        <w:rPr>
          <w:rFonts w:ascii="Arial" w:hAnsi="Arial" w:cs="Arial"/>
          <w:color w:val="000000"/>
          <w:sz w:val="20"/>
        </w:rPr>
      </w:pPr>
    </w:p>
    <w:p w:rsidR="00106E84" w:rsidRDefault="00106E84" w:rsidP="00106E84">
      <w:pPr>
        <w:spacing w:line="240" w:lineRule="auto"/>
        <w:rPr>
          <w:rFonts w:ascii="Arial" w:hAnsi="Arial" w:cs="Arial"/>
          <w:color w:val="000000"/>
          <w:sz w:val="20"/>
          <w:szCs w:val="20"/>
        </w:rPr>
        <w:sectPr w:rsidR="00106E84" w:rsidSect="006C4FC6">
          <w:headerReference w:type="default" r:id="rId13"/>
          <w:pgSz w:w="11906" w:h="16838" w:code="9"/>
          <w:pgMar w:top="567" w:right="1134" w:bottom="567" w:left="1134" w:header="567" w:footer="567" w:gutter="0"/>
          <w:cols w:space="708"/>
          <w:docGrid w:linePitch="360"/>
        </w:sectPr>
      </w:pPr>
    </w:p>
    <w:p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rsidR="008D239A" w:rsidRPr="00C32CFC" w:rsidRDefault="008D239A" w:rsidP="00106E84">
      <w:pPr>
        <w:spacing w:after="0" w:line="240" w:lineRule="auto"/>
        <w:jc w:val="both"/>
        <w:rPr>
          <w:rFonts w:ascii="Arial" w:hAnsi="Arial" w:cs="Arial"/>
          <w:color w:val="000000"/>
          <w:sz w:val="12"/>
          <w:szCs w:val="20"/>
        </w:rPr>
      </w:pP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rsidR="008D239A" w:rsidRPr="00C32CFC" w:rsidRDefault="008D239A" w:rsidP="00106E84">
      <w:pPr>
        <w:spacing w:after="0" w:line="240" w:lineRule="auto"/>
        <w:jc w:val="both"/>
        <w:rPr>
          <w:rFonts w:ascii="Arial" w:hAnsi="Arial" w:cs="Arial"/>
          <w:color w:val="000000"/>
          <w:sz w:val="12"/>
          <w:szCs w:val="20"/>
        </w:rPr>
      </w:pPr>
    </w:p>
    <w:p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rsidR="008D239A" w:rsidRPr="00C32CFC" w:rsidRDefault="008D239A" w:rsidP="00106E84">
      <w:pPr>
        <w:spacing w:after="0" w:line="240" w:lineRule="auto"/>
        <w:jc w:val="both"/>
        <w:rPr>
          <w:rFonts w:ascii="Arial" w:hAnsi="Arial" w:cs="Arial"/>
          <w:color w:val="000000"/>
          <w:sz w:val="12"/>
          <w:szCs w:val="20"/>
        </w:rPr>
      </w:pPr>
    </w:p>
    <w:p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rsidR="008D239A" w:rsidRPr="00C32CFC" w:rsidRDefault="008D239A" w:rsidP="00106E84">
      <w:pPr>
        <w:spacing w:after="0" w:line="240" w:lineRule="auto"/>
        <w:jc w:val="both"/>
        <w:rPr>
          <w:rFonts w:ascii="Arial" w:hAnsi="Arial" w:cs="Arial"/>
          <w:color w:val="000000"/>
          <w:sz w:val="12"/>
          <w:szCs w:val="20"/>
        </w:rPr>
      </w:pPr>
    </w:p>
    <w:p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rsidTr="00073333">
        <w:trPr>
          <w:trHeight w:val="397"/>
        </w:trPr>
        <w:tc>
          <w:tcPr>
            <w:tcW w:w="3039" w:type="dxa"/>
            <w:shd w:val="clear" w:color="auto" w:fill="005868"/>
            <w:vAlign w:val="center"/>
          </w:tcPr>
          <w:p w:rsidR="008D239A" w:rsidRPr="00B02E31" w:rsidRDefault="008D239A" w:rsidP="00106E84">
            <w:pPr>
              <w:spacing w:line="280" w:lineRule="atLeast"/>
              <w:rPr>
                <w:rFonts w:ascii="Arial" w:hAnsi="Arial" w:cs="Arial"/>
                <w:color w:val="FFFFFF" w:themeColor="background1"/>
                <w:sz w:val="20"/>
                <w:szCs w:val="20"/>
              </w:rPr>
            </w:pPr>
            <w:proofErr w:type="spellStart"/>
            <w:r w:rsidRPr="00B02E31">
              <w:rPr>
                <w:rFonts w:ascii="Arial" w:hAnsi="Arial" w:cs="Arial"/>
                <w:color w:val="FFFFFF" w:themeColor="background1"/>
                <w:sz w:val="20"/>
                <w:szCs w:val="20"/>
              </w:rPr>
              <w:t>Statewide</w:t>
            </w:r>
            <w:proofErr w:type="spellEnd"/>
          </w:p>
        </w:tc>
        <w:tc>
          <w:tcPr>
            <w:tcW w:w="7042" w:type="dxa"/>
            <w:shd w:val="clear" w:color="auto" w:fill="64B0C4"/>
          </w:tcPr>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rsidTr="00073333">
        <w:trPr>
          <w:trHeight w:val="397"/>
        </w:trPr>
        <w:tc>
          <w:tcPr>
            <w:tcW w:w="3039" w:type="dxa"/>
            <w:shd w:val="clear" w:color="auto" w:fill="005868"/>
            <w:vAlign w:val="center"/>
          </w:tcPr>
          <w:p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rsidTr="00073333">
        <w:trPr>
          <w:trHeight w:val="397"/>
        </w:trPr>
        <w:tc>
          <w:tcPr>
            <w:tcW w:w="3039" w:type="dxa"/>
            <w:shd w:val="clear" w:color="auto" w:fill="005868"/>
            <w:vAlign w:val="center"/>
          </w:tcPr>
          <w:p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spellStart"/>
            <w:r w:rsidRPr="00B02E31">
              <w:rPr>
                <w:rFonts w:ascii="Arial" w:hAnsi="Arial" w:cs="Arial"/>
                <w:b w:val="0"/>
                <w:color w:val="FFFFFF" w:themeColor="background1"/>
                <w:sz w:val="20"/>
              </w:rPr>
              <w:t>Yorke</w:t>
            </w:r>
            <w:proofErr w:type="spellEnd"/>
            <w:r w:rsidRPr="00B02E31">
              <w:rPr>
                <w:rFonts w:ascii="Arial" w:hAnsi="Arial" w:cs="Arial"/>
                <w:b w:val="0"/>
                <w:color w:val="FFFFFF" w:themeColor="background1"/>
                <w:sz w:val="20"/>
              </w:rPr>
              <w:t xml:space="preserve"> and Northern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rsidR="008D239A" w:rsidRDefault="008D239A" w:rsidP="00106E84">
      <w:pPr>
        <w:spacing w:after="0" w:line="240" w:lineRule="auto"/>
        <w:jc w:val="both"/>
        <w:rPr>
          <w:rFonts w:ascii="Arial" w:hAnsi="Arial" w:cs="Arial"/>
          <w:color w:val="000000"/>
          <w:sz w:val="20"/>
          <w:szCs w:val="20"/>
        </w:rPr>
      </w:pPr>
    </w:p>
    <w:p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a number of </w:t>
      </w:r>
      <w:proofErr w:type="spellStart"/>
      <w:r>
        <w:rPr>
          <w:rFonts w:ascii="Arial" w:hAnsi="Arial" w:cs="Arial"/>
          <w:color w:val="000000"/>
          <w:sz w:val="20"/>
          <w:szCs w:val="20"/>
        </w:rPr>
        <w:t>statewide</w:t>
      </w:r>
      <w:proofErr w:type="spellEnd"/>
      <w:r>
        <w:rPr>
          <w:rFonts w:ascii="Arial" w:hAnsi="Arial" w:cs="Arial"/>
          <w:color w:val="000000"/>
          <w:sz w:val="20"/>
          <w:szCs w:val="20"/>
        </w:rPr>
        <w:t xml:space="preserve"> services, and services to those in regional areas. More than 7,500 skilled staff provide high quality patient care, education, research and health promoting services.</w:t>
      </w:r>
    </w:p>
    <w:p w:rsidR="008D239A" w:rsidRPr="00C32CFC" w:rsidRDefault="008D239A" w:rsidP="00106E84">
      <w:pPr>
        <w:spacing w:after="0" w:line="240" w:lineRule="auto"/>
        <w:jc w:val="both"/>
        <w:rPr>
          <w:rFonts w:ascii="Arial" w:hAnsi="Arial" w:cs="Arial"/>
          <w:color w:val="000000"/>
          <w:sz w:val="12"/>
          <w:szCs w:val="20"/>
        </w:rPr>
      </w:pPr>
    </w:p>
    <w:p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rsidR="00DA2AE3" w:rsidRPr="00C32CFC" w:rsidRDefault="00DA2AE3" w:rsidP="00106E84">
      <w:pPr>
        <w:spacing w:after="0" w:line="240" w:lineRule="auto"/>
        <w:jc w:val="both"/>
        <w:rPr>
          <w:rFonts w:ascii="Arial" w:hAnsi="Arial" w:cs="Arial"/>
          <w:color w:val="000000"/>
          <w:sz w:val="12"/>
          <w:szCs w:val="20"/>
        </w:rPr>
      </w:pPr>
    </w:p>
    <w:p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rsidR="00DA2AE3" w:rsidRPr="00DA2AE3" w:rsidRDefault="006D2013"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14" w:history="1">
        <w:r w:rsidR="00DA2AE3" w:rsidRPr="00DA2AE3">
          <w:rPr>
            <w:rStyle w:val="Hyperlink"/>
            <w:rFonts w:ascii="Arial" w:hAnsi="Arial" w:cs="Arial"/>
            <w:color w:val="005868"/>
            <w:sz w:val="20"/>
            <w:szCs w:val="20"/>
            <w:bdr w:val="none" w:sz="0" w:space="0" w:color="auto" w:frame="1"/>
          </w:rPr>
          <w:t>Flinders Medical Centre</w:t>
        </w:r>
      </w:hyperlink>
    </w:p>
    <w:p w:rsidR="00DA2AE3" w:rsidRPr="00DA2AE3" w:rsidRDefault="006D2013"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15" w:history="1">
        <w:r w:rsidR="00DA2AE3" w:rsidRPr="00DA2AE3">
          <w:rPr>
            <w:rStyle w:val="Hyperlink"/>
            <w:rFonts w:ascii="Arial" w:hAnsi="Arial" w:cs="Arial"/>
            <w:color w:val="005868"/>
            <w:sz w:val="20"/>
            <w:szCs w:val="20"/>
            <w:bdr w:val="none" w:sz="0" w:space="0" w:color="auto" w:frame="1"/>
          </w:rPr>
          <w:t>Noarlunga Hospital</w:t>
        </w:r>
      </w:hyperlink>
    </w:p>
    <w:p w:rsidR="00DA2AE3" w:rsidRPr="00DA2AE3" w:rsidRDefault="006D2013"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16" w:history="1">
        <w:r w:rsidR="00DA2AE3" w:rsidRPr="00DA2AE3">
          <w:rPr>
            <w:rStyle w:val="Hyperlink"/>
            <w:rFonts w:ascii="Arial" w:hAnsi="Arial" w:cs="Arial"/>
            <w:color w:val="005868"/>
            <w:sz w:val="20"/>
            <w:szCs w:val="20"/>
            <w:bdr w:val="none" w:sz="0" w:space="0" w:color="auto" w:frame="1"/>
          </w:rPr>
          <w:t>GP Plus Health Care Centres and Super Clinics</w:t>
        </w:r>
      </w:hyperlink>
    </w:p>
    <w:p w:rsidR="00DA2AE3" w:rsidRPr="00DA2AE3" w:rsidRDefault="006D2013"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17" w:history="1">
        <w:r w:rsidR="00DA2AE3" w:rsidRPr="00DA2AE3">
          <w:rPr>
            <w:rStyle w:val="Hyperlink"/>
            <w:rFonts w:ascii="Arial" w:hAnsi="Arial" w:cs="Arial"/>
            <w:color w:val="005868"/>
            <w:sz w:val="20"/>
            <w:szCs w:val="20"/>
            <w:bdr w:val="none" w:sz="0" w:space="0" w:color="auto" w:frame="1"/>
          </w:rPr>
          <w:t>Mental Health Services</w:t>
        </w:r>
      </w:hyperlink>
    </w:p>
    <w:p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18" w:history="1">
        <w:r w:rsidRPr="00DA2AE3">
          <w:rPr>
            <w:rStyle w:val="Hyperlink"/>
            <w:rFonts w:ascii="Arial" w:hAnsi="Arial" w:cs="Arial"/>
            <w:color w:val="005868"/>
            <w:sz w:val="20"/>
            <w:szCs w:val="20"/>
            <w:bdr w:val="none" w:sz="0" w:space="0" w:color="auto" w:frame="1"/>
          </w:rPr>
          <w:t>Repat Health Precinct</w:t>
        </w:r>
      </w:hyperlink>
    </w:p>
    <w:p w:rsidR="00DA2AE3" w:rsidRPr="00DA2AE3" w:rsidRDefault="006D2013"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19"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rsidR="00B46A72" w:rsidRPr="00B46A72" w:rsidRDefault="006D2013"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0" w:history="1">
        <w:r w:rsidR="00DA2AE3" w:rsidRPr="00C32CFC">
          <w:rPr>
            <w:rStyle w:val="Hyperlink"/>
            <w:rFonts w:ascii="Arial" w:hAnsi="Arial" w:cs="Arial"/>
            <w:color w:val="005868"/>
            <w:sz w:val="20"/>
            <w:szCs w:val="20"/>
            <w:bdr w:val="none" w:sz="0" w:space="0" w:color="auto" w:frame="1"/>
          </w:rPr>
          <w:t>Aboriginal Family Clinics</w:t>
        </w:r>
      </w:hyperlink>
    </w:p>
    <w:p w:rsidR="00B46A72" w:rsidRDefault="00B46A72" w:rsidP="00D11624">
      <w:pPr>
        <w:spacing w:after="0" w:line="240" w:lineRule="auto"/>
        <w:rPr>
          <w:rFonts w:ascii="Arial" w:hAnsi="Arial" w:cs="Arial"/>
          <w:sz w:val="20"/>
          <w:szCs w:val="20"/>
        </w:rPr>
      </w:pPr>
    </w:p>
    <w:p w:rsidR="00D11624" w:rsidRDefault="00D11624" w:rsidP="00D11624">
      <w:pPr>
        <w:spacing w:after="0" w:line="240" w:lineRule="auto"/>
        <w:rPr>
          <w:rFonts w:ascii="Arial" w:hAnsi="Arial" w:cs="Arial"/>
          <w:sz w:val="20"/>
          <w:szCs w:val="20"/>
        </w:rPr>
      </w:pPr>
    </w:p>
    <w:p w:rsidR="00C32CFC" w:rsidRPr="00B46A72" w:rsidRDefault="00C32CFC" w:rsidP="00B46A72">
      <w:pPr>
        <w:rPr>
          <w:rFonts w:ascii="Arial" w:hAnsi="Arial" w:cs="Arial"/>
          <w:sz w:val="20"/>
          <w:szCs w:val="20"/>
        </w:rPr>
        <w:sectPr w:rsidR="00C32CFC" w:rsidRPr="00B46A72" w:rsidSect="006C4FC6">
          <w:headerReference w:type="default" r:id="rId21"/>
          <w:pgSz w:w="11906" w:h="16838" w:code="9"/>
          <w:pgMar w:top="567" w:right="1134" w:bottom="567" w:left="1134" w:header="567" w:footer="567" w:gutter="0"/>
          <w:cols w:space="708"/>
          <w:docGrid w:linePitch="360"/>
        </w:sectPr>
      </w:pPr>
    </w:p>
    <w:p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5E4C32AF" wp14:editId="2C415F6F">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4C32AF"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" filled="f" stroked="f" strokeweight=".5pt">
                <v:textbox>
                  <w:txbxContent>
                    <w:p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62F6E277" wp14:editId="345AD176">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656C7"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1B227ABB" wp14:editId="14CB09C4">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27ABB"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" filled="f" stroked="f" strokeweight=".5pt">
                <v:textbox>
                  <w:txbxContent>
                    <w:p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4C424FA9" wp14:editId="26F6EDB9">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24FA9"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" filled="f" stroked="f" strokeweight=".5pt">
                <v:textbox>
                  <w:txbxContent>
                    <w:p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6A0A9830" wp14:editId="337D5C4E">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59501"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6B4AE145" wp14:editId="32B0F21A">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AE145"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" filled="f" stroked="f" strokeweight=".5pt">
                <v:textbox>
                  <w:txbxContent>
                    <w:p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4944A7C9" wp14:editId="69E5A9C7">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A74A3"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2AAF1661" wp14:editId="19FA4DF9">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CF815"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328E0EEB" wp14:editId="0EDF0F76">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FCB2C"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rsidR="00B02E31" w:rsidRDefault="00B02E31" w:rsidP="00106E84">
      <w:pPr>
        <w:spacing w:after="0" w:line="240" w:lineRule="auto"/>
        <w:jc w:val="both"/>
        <w:rPr>
          <w:rFonts w:ascii="Arial" w:hAnsi="Arial" w:cs="Arial"/>
          <w:color w:val="000000"/>
          <w:sz w:val="20"/>
          <w:szCs w:val="20"/>
        </w:rPr>
      </w:pPr>
    </w:p>
    <w:p w:rsidR="00B02E31" w:rsidRDefault="00B02E31" w:rsidP="00106E84">
      <w:pPr>
        <w:spacing w:after="0" w:line="240" w:lineRule="auto"/>
        <w:jc w:val="both"/>
        <w:rPr>
          <w:rFonts w:ascii="Arial" w:hAnsi="Arial" w:cs="Arial"/>
          <w:color w:val="000000"/>
          <w:sz w:val="20"/>
          <w:szCs w:val="20"/>
        </w:rPr>
      </w:pPr>
    </w:p>
    <w:p w:rsidR="006C4FC6" w:rsidRDefault="006C4FC6" w:rsidP="00106E84">
      <w:pPr>
        <w:spacing w:after="0" w:line="240" w:lineRule="auto"/>
        <w:jc w:val="both"/>
        <w:rPr>
          <w:rFonts w:ascii="Arial" w:hAnsi="Arial" w:cs="Arial"/>
          <w:color w:val="000000"/>
          <w:sz w:val="20"/>
          <w:szCs w:val="20"/>
        </w:rPr>
      </w:pPr>
    </w:p>
    <w:p w:rsidR="006C4FC6" w:rsidRDefault="006C4FC6"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1E60DD4A" wp14:editId="051614F0">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C04DB3"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3B2DDF61" wp14:editId="69DF5BCF">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B94B8"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38D210A8" wp14:editId="6DD5CB8E">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B8425"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3DEEEE36" wp14:editId="12356F8D">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B05CB"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27053736" wp14:editId="0E23D4EF">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5BEB2"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0FAC7ECA" wp14:editId="6788B411">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AC7ECA"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" filled="f" stroked="f" strokeweight=".5pt">
                <v:textbox>
                  <w:txbxContent>
                    <w:p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0270E239" wp14:editId="3FA3435A">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756EC"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755BB8B3" wp14:editId="5AC9962C">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5BB8B3"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" filled="f" stroked="f" strokeweight=".5pt">
                <v:textbox>
                  <w:txbxContent>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02930C73" wp14:editId="5E5151EC">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30C73"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" filled="f" stroked="f" strokeweight=".5pt">
                <v:textbox>
                  <w:txbxContent>
                    <w:p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70C0A2C6" wp14:editId="2931872F">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0A2C6"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" filled="f" stroked="f" strokeweight=".5pt">
                <v:textbox>
                  <w:txbxContent>
                    <w:p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6C1BD649" wp14:editId="02F8A1EA">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3D6DB"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176836FF" wp14:editId="141295D4">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6EBB5"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1D3ACE" w:rsidRDefault="001D3ACE" w:rsidP="00106E84">
      <w:pPr>
        <w:spacing w:after="0" w:line="240" w:lineRule="auto"/>
        <w:jc w:val="both"/>
        <w:rPr>
          <w:rFonts w:ascii="Arial" w:hAnsi="Arial" w:cs="Arial"/>
          <w:color w:val="000000"/>
          <w:sz w:val="20"/>
          <w:szCs w:val="20"/>
        </w:rPr>
      </w:pPr>
    </w:p>
    <w:p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rsidR="00553E54" w:rsidRPr="00553E54" w:rsidRDefault="00553E54" w:rsidP="00553E54">
      <w:pPr>
        <w:tabs>
          <w:tab w:val="left" w:pos="3828"/>
        </w:tabs>
        <w:spacing w:after="0" w:line="280" w:lineRule="atLeast"/>
        <w:jc w:val="both"/>
        <w:rPr>
          <w:rFonts w:ascii="Arial" w:hAnsi="Arial" w:cs="Arial"/>
          <w:sz w:val="20"/>
          <w:szCs w:val="20"/>
        </w:rPr>
      </w:pP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rsidR="00553E54" w:rsidRDefault="00553E54" w:rsidP="00553E54">
      <w:pPr>
        <w:tabs>
          <w:tab w:val="left" w:pos="3828"/>
        </w:tabs>
        <w:spacing w:after="0" w:line="280" w:lineRule="atLeast"/>
        <w:jc w:val="both"/>
        <w:rPr>
          <w:rFonts w:ascii="Arial" w:hAnsi="Arial" w:cs="Arial"/>
          <w:sz w:val="20"/>
          <w:szCs w:val="20"/>
        </w:rPr>
      </w:pPr>
    </w:p>
    <w:p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rsidR="00553E54" w:rsidRPr="00553E54" w:rsidRDefault="00553E54" w:rsidP="00553E54">
      <w:pPr>
        <w:tabs>
          <w:tab w:val="left" w:pos="3828"/>
        </w:tabs>
        <w:spacing w:after="0" w:line="280" w:lineRule="atLeast"/>
        <w:jc w:val="both"/>
        <w:rPr>
          <w:rFonts w:ascii="Arial" w:hAnsi="Arial" w:cs="Arial"/>
          <w:sz w:val="20"/>
          <w:szCs w:val="20"/>
        </w:rPr>
      </w:pPr>
    </w:p>
    <w:p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rsidR="00C32CFC" w:rsidRPr="00553E54" w:rsidRDefault="00C32CFC" w:rsidP="00553E54">
      <w:pPr>
        <w:spacing w:after="0" w:line="280" w:lineRule="atLeast"/>
        <w:jc w:val="both"/>
        <w:rPr>
          <w:rFonts w:ascii="Arial" w:hAnsi="Arial" w:cs="Arial"/>
          <w:color w:val="000000"/>
          <w:sz w:val="20"/>
          <w:szCs w:val="20"/>
        </w:rPr>
      </w:pPr>
    </w:p>
    <w:p w:rsidR="001D3ACE" w:rsidRDefault="001D3ACE" w:rsidP="00553E54">
      <w:pPr>
        <w:spacing w:after="0" w:line="280" w:lineRule="atLeast"/>
        <w:jc w:val="both"/>
        <w:rPr>
          <w:rFonts w:ascii="Arial" w:hAnsi="Arial" w:cs="Arial"/>
          <w:color w:val="000000"/>
          <w:sz w:val="20"/>
          <w:szCs w:val="20"/>
        </w:rPr>
      </w:pPr>
    </w:p>
    <w:p w:rsidR="00C32CFC" w:rsidRDefault="00C32CFC" w:rsidP="00553E54">
      <w:pPr>
        <w:spacing w:after="0" w:line="280" w:lineRule="atLeast"/>
        <w:jc w:val="both"/>
        <w:rPr>
          <w:rFonts w:ascii="Arial" w:hAnsi="Arial" w:cs="Arial"/>
          <w:color w:val="000000"/>
          <w:sz w:val="20"/>
          <w:szCs w:val="20"/>
        </w:rPr>
        <w:sectPr w:rsidR="00C32CFC" w:rsidSect="006C4FC6">
          <w:headerReference w:type="default" r:id="rId22"/>
          <w:pgSz w:w="11906" w:h="16838" w:code="9"/>
          <w:pgMar w:top="567" w:right="1134" w:bottom="567" w:left="1134" w:header="567" w:footer="567" w:gutter="0"/>
          <w:cols w:space="708"/>
          <w:docGrid w:linePitch="360"/>
        </w:sectPr>
      </w:pPr>
    </w:p>
    <w:p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6D2013">
            <w:rPr>
              <w:rFonts w:ascii="Arial" w:hAnsi="Arial" w:cs="Arial"/>
              <w:color w:val="000000" w:themeColor="text1"/>
              <w:sz w:val="20"/>
              <w:szCs w:val="20"/>
            </w:rPr>
            <w:t>Speech Pathologist position</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6D2013">
            <w:rPr>
              <w:rFonts w:ascii="Arial" w:hAnsi="Arial" w:cs="Arial"/>
              <w:color w:val="000000" w:themeColor="text1"/>
              <w:sz w:val="20"/>
              <w:szCs w:val="20"/>
            </w:rPr>
            <w:t>Allied Health Division</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rsidR="005A2493" w:rsidRDefault="005A2493" w:rsidP="005A2493">
      <w:pPr>
        <w:spacing w:after="0" w:line="280" w:lineRule="atLeast"/>
        <w:jc w:val="both"/>
        <w:rPr>
          <w:rFonts w:ascii="Arial" w:hAnsi="Arial" w:cs="Arial"/>
          <w:color w:val="000000"/>
          <w:sz w:val="20"/>
          <w:szCs w:val="20"/>
        </w:rPr>
      </w:pPr>
    </w:p>
    <w:p w:rsidR="00D11624" w:rsidRDefault="00D11624" w:rsidP="005A2493">
      <w:pPr>
        <w:spacing w:after="0" w:line="280" w:lineRule="atLeast"/>
        <w:jc w:val="both"/>
        <w:rPr>
          <w:rFonts w:ascii="Arial" w:hAnsi="Arial" w:cs="Arial"/>
          <w:color w:val="000000"/>
          <w:sz w:val="20"/>
          <w:szCs w:val="20"/>
        </w:rPr>
      </w:pPr>
    </w:p>
    <w:p w:rsidR="00D11624" w:rsidRPr="006878B9" w:rsidRDefault="00D11624" w:rsidP="005A2493">
      <w:pPr>
        <w:spacing w:after="0" w:line="280" w:lineRule="atLeast"/>
        <w:jc w:val="both"/>
        <w:rPr>
          <w:rFonts w:ascii="Arial" w:hAnsi="Arial" w:cs="Arial"/>
          <w:color w:val="000000"/>
          <w:sz w:val="20"/>
          <w:szCs w:val="20"/>
        </w:rPr>
      </w:pPr>
    </w:p>
    <w:p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rsidTr="005A2493">
        <w:tc>
          <w:tcPr>
            <w:tcW w:w="5630" w:type="dxa"/>
            <w:tcBorders>
              <w:top w:val="single" w:sz="2" w:space="0" w:color="64B0C4"/>
            </w:tcBorders>
          </w:tcPr>
          <w:p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rsidR="005A2493" w:rsidRDefault="005A2493" w:rsidP="00F13CAC">
            <w:pPr>
              <w:spacing w:before="60"/>
              <w:rPr>
                <w:rFonts w:ascii="Arial" w:hAnsi="Arial" w:cs="Arial"/>
                <w:sz w:val="20"/>
                <w:szCs w:val="20"/>
              </w:rPr>
            </w:pPr>
          </w:p>
        </w:tc>
      </w:tr>
    </w:tbl>
    <w:p w:rsidR="005A2493" w:rsidRDefault="005A2493" w:rsidP="005A2493">
      <w:pPr>
        <w:spacing w:after="0" w:line="240" w:lineRule="auto"/>
        <w:rPr>
          <w:rFonts w:ascii="Arial" w:hAnsi="Arial" w:cs="Arial"/>
          <w:sz w:val="20"/>
          <w:szCs w:val="20"/>
        </w:rPr>
      </w:pPr>
    </w:p>
    <w:p w:rsidR="00D11624" w:rsidRDefault="00D11624" w:rsidP="005A2493">
      <w:pPr>
        <w:spacing w:after="0" w:line="240" w:lineRule="auto"/>
        <w:rPr>
          <w:rFonts w:ascii="Arial" w:hAnsi="Arial" w:cs="Arial"/>
          <w:sz w:val="20"/>
          <w:szCs w:val="20"/>
        </w:rPr>
      </w:pPr>
    </w:p>
    <w:p w:rsidR="00D11624" w:rsidRDefault="00D11624" w:rsidP="005A2493">
      <w:pPr>
        <w:spacing w:after="0" w:line="240" w:lineRule="auto"/>
        <w:rPr>
          <w:rFonts w:ascii="Arial" w:hAnsi="Arial" w:cs="Arial"/>
          <w:sz w:val="20"/>
          <w:szCs w:val="20"/>
        </w:rPr>
      </w:pPr>
    </w:p>
    <w:p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rsidTr="00F13CAC">
        <w:tc>
          <w:tcPr>
            <w:tcW w:w="5630" w:type="dxa"/>
            <w:tcBorders>
              <w:top w:val="single" w:sz="2" w:space="0" w:color="64B0C4"/>
            </w:tcBorders>
          </w:tcPr>
          <w:p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rsidR="005A2493" w:rsidRDefault="005A2493" w:rsidP="00F13CAC">
            <w:pPr>
              <w:spacing w:before="60"/>
              <w:rPr>
                <w:rFonts w:ascii="Arial" w:hAnsi="Arial" w:cs="Arial"/>
                <w:sz w:val="20"/>
                <w:szCs w:val="20"/>
              </w:rPr>
            </w:pPr>
          </w:p>
        </w:tc>
        <w:tc>
          <w:tcPr>
            <w:tcW w:w="3360" w:type="dxa"/>
            <w:tcBorders>
              <w:top w:val="single" w:sz="2" w:space="0" w:color="64B0C4"/>
            </w:tcBorders>
          </w:tcPr>
          <w:p w:rsidR="005A2493" w:rsidRDefault="005A2493" w:rsidP="00F13CAC">
            <w:pPr>
              <w:spacing w:before="60"/>
              <w:rPr>
                <w:rFonts w:ascii="Arial" w:hAnsi="Arial" w:cs="Arial"/>
                <w:sz w:val="20"/>
                <w:szCs w:val="20"/>
              </w:rPr>
            </w:pPr>
            <w:r>
              <w:rPr>
                <w:rFonts w:ascii="Arial" w:hAnsi="Arial" w:cs="Arial"/>
                <w:sz w:val="20"/>
                <w:szCs w:val="20"/>
              </w:rPr>
              <w:t>Date</w:t>
            </w:r>
          </w:p>
        </w:tc>
      </w:tr>
    </w:tbl>
    <w:p w:rsidR="005A2493" w:rsidRDefault="005A2493" w:rsidP="005A2493">
      <w:pPr>
        <w:spacing w:after="0" w:line="240" w:lineRule="auto"/>
        <w:rPr>
          <w:rFonts w:ascii="Arial" w:hAnsi="Arial" w:cs="Arial"/>
          <w:sz w:val="20"/>
          <w:szCs w:val="20"/>
        </w:rPr>
      </w:pPr>
      <w:bookmarkStart w:id="0" w:name="_GoBack"/>
      <w:bookmarkEnd w:id="0"/>
    </w:p>
    <w:sectPr w:rsidR="005A2493" w:rsidSect="006C4FC6">
      <w:headerReference w:type="default" r:id="rId23"/>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FBA" w:rsidRDefault="00841FBA" w:rsidP="006077AB">
      <w:pPr>
        <w:spacing w:after="0" w:line="240" w:lineRule="auto"/>
      </w:pPr>
      <w:r>
        <w:separator/>
      </w:r>
    </w:p>
  </w:endnote>
  <w:endnote w:type="continuationSeparator" w:id="0">
    <w:p w:rsidR="00841FBA" w:rsidRDefault="00841FBA"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4F" w:rsidRPr="0069622E" w:rsidRDefault="006D2013" w:rsidP="00F83D4F">
    <w:pPr>
      <w:pStyle w:val="Footer"/>
      <w:jc w:val="center"/>
    </w:pPr>
    <w:sdt>
      <w:sdtPr>
        <w:id w:val="860082579"/>
        <w:docPartObj>
          <w:docPartGallery w:val="Page Numbers (Top of Page)"/>
          <w:docPartUnique/>
        </w:docPartObj>
      </w:sdtPr>
      <w:sdtEndPr/>
      <w:sdtContent>
        <w:r w:rsidR="00F83D4F">
          <w:t xml:space="preserve">                                                               </w:t>
        </w:r>
        <w:r w:rsidR="00F83D4F" w:rsidRPr="00607722">
          <w:rPr>
            <w:b/>
            <w:bCs/>
            <w:noProof/>
            <w:color w:val="006666"/>
          </w:rPr>
          <w:t xml:space="preserve">For Official Use –I1 –A1                 </w:t>
        </w:r>
        <w:r w:rsidR="00F83D4F" w:rsidRPr="00607722">
          <w:rPr>
            <w:color w:val="006666"/>
          </w:rPr>
          <w:t xml:space="preserve">                                            </w:t>
        </w:r>
        <w:r w:rsidR="00F83D4F" w:rsidRPr="00AB04E7">
          <w:rPr>
            <w:color w:val="006666"/>
          </w:rPr>
          <w:t xml:space="preserve">Page </w:t>
        </w:r>
        <w:r w:rsidR="00F83D4F" w:rsidRPr="00AB04E7">
          <w:rPr>
            <w:b/>
            <w:bCs/>
            <w:color w:val="006666"/>
            <w:sz w:val="24"/>
            <w:szCs w:val="24"/>
          </w:rPr>
          <w:fldChar w:fldCharType="begin"/>
        </w:r>
        <w:r w:rsidR="00F83D4F" w:rsidRPr="00AB04E7">
          <w:rPr>
            <w:b/>
            <w:bCs/>
            <w:color w:val="006666"/>
          </w:rPr>
          <w:instrText xml:space="preserve"> PAGE </w:instrText>
        </w:r>
        <w:r w:rsidR="00F83D4F" w:rsidRPr="00AB04E7">
          <w:rPr>
            <w:b/>
            <w:bCs/>
            <w:color w:val="006666"/>
            <w:sz w:val="24"/>
            <w:szCs w:val="24"/>
          </w:rPr>
          <w:fldChar w:fldCharType="separate"/>
        </w:r>
        <w:r>
          <w:rPr>
            <w:b/>
            <w:bCs/>
            <w:noProof/>
            <w:color w:val="006666"/>
          </w:rPr>
          <w:t>11</w:t>
        </w:r>
        <w:r w:rsidR="00F83D4F" w:rsidRPr="00AB04E7">
          <w:rPr>
            <w:b/>
            <w:bCs/>
            <w:color w:val="006666"/>
            <w:sz w:val="24"/>
            <w:szCs w:val="24"/>
          </w:rPr>
          <w:fldChar w:fldCharType="end"/>
        </w:r>
        <w:r w:rsidR="00F83D4F" w:rsidRPr="00AB04E7">
          <w:rPr>
            <w:color w:val="006666"/>
          </w:rPr>
          <w:t xml:space="preserve"> of </w:t>
        </w:r>
        <w:r w:rsidR="00F83D4F" w:rsidRPr="00AB04E7">
          <w:rPr>
            <w:b/>
            <w:bCs/>
            <w:color w:val="006666"/>
            <w:sz w:val="24"/>
            <w:szCs w:val="24"/>
          </w:rPr>
          <w:fldChar w:fldCharType="begin"/>
        </w:r>
        <w:r w:rsidR="00F83D4F" w:rsidRPr="00AB04E7">
          <w:rPr>
            <w:b/>
            <w:bCs/>
            <w:color w:val="006666"/>
          </w:rPr>
          <w:instrText xml:space="preserve"> NUMPAGES  </w:instrText>
        </w:r>
        <w:r w:rsidR="00F83D4F" w:rsidRPr="00AB04E7">
          <w:rPr>
            <w:b/>
            <w:bCs/>
            <w:color w:val="006666"/>
            <w:sz w:val="24"/>
            <w:szCs w:val="24"/>
          </w:rPr>
          <w:fldChar w:fldCharType="separate"/>
        </w:r>
        <w:r>
          <w:rPr>
            <w:b/>
            <w:bCs/>
            <w:noProof/>
            <w:color w:val="006666"/>
          </w:rPr>
          <w:t>11</w:t>
        </w:r>
        <w:r w:rsidR="00F83D4F" w:rsidRPr="00AB04E7">
          <w:rPr>
            <w:b/>
            <w:bCs/>
            <w:color w:val="006666"/>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4F" w:rsidRDefault="00F83D4F">
    <w:pPr>
      <w:pStyle w:val="Footer"/>
    </w:pPr>
    <w:r>
      <w:rPr>
        <w:noProof/>
        <w:lang w:eastAsia="en-AU"/>
      </w:rPr>
      <w:drawing>
        <wp:inline distT="0" distB="0" distL="0" distR="0" wp14:anchorId="656D8DC4" wp14:editId="36E48CDE">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FBA" w:rsidRDefault="00841FBA" w:rsidP="006077AB">
      <w:pPr>
        <w:spacing w:after="0" w:line="240" w:lineRule="auto"/>
      </w:pPr>
      <w:r>
        <w:separator/>
      </w:r>
    </w:p>
  </w:footnote>
  <w:footnote w:type="continuationSeparator" w:id="0">
    <w:p w:rsidR="00841FBA" w:rsidRDefault="00841FBA"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31" w:rsidRDefault="00783B31">
    <w:pPr>
      <w:pStyle w:val="Header"/>
    </w:pPr>
    <w:r>
      <w:rPr>
        <w:noProof/>
        <w:lang w:eastAsia="en-AU"/>
      </w:rPr>
      <w:drawing>
        <wp:anchor distT="0" distB="0" distL="114300" distR="114300" simplePos="0" relativeHeight="251662336" behindDoc="0" locked="0" layoutInCell="1" allowOverlap="1" wp14:anchorId="1ACAE238" wp14:editId="74552C46">
          <wp:simplePos x="0" y="0"/>
          <wp:positionH relativeFrom="column">
            <wp:posOffset>-5332095</wp:posOffset>
          </wp:positionH>
          <wp:positionV relativeFrom="paragraph">
            <wp:posOffset>4873786</wp:posOffset>
          </wp:positionV>
          <wp:extent cx="10080000" cy="338400"/>
          <wp:effectExtent l="1333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4F" w:rsidRDefault="00F83D4F">
    <w:pPr>
      <w:pStyle w:val="Header"/>
    </w:pPr>
    <w:r>
      <w:rPr>
        <w:noProof/>
        <w:lang w:eastAsia="en-AU"/>
      </w:rPr>
      <w:drawing>
        <wp:inline distT="0" distB="0" distL="0" distR="0" wp14:anchorId="0CF7E3A7" wp14:editId="1CE524DC">
          <wp:extent cx="612013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71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31" w:rsidRDefault="00783B31">
    <w:pPr>
      <w:pStyle w:val="Header"/>
    </w:pPr>
    <w:r>
      <w:rPr>
        <w:noProof/>
        <w:lang w:eastAsia="en-AU"/>
      </w:rPr>
      <w:drawing>
        <wp:anchor distT="0" distB="0" distL="114300" distR="114300" simplePos="0" relativeHeight="251663360" behindDoc="0" locked="0" layoutInCell="1" allowOverlap="1" wp14:anchorId="3E24E40C" wp14:editId="284D7627">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31" w:rsidRDefault="00783B31">
    <w:pPr>
      <w:pStyle w:val="Header"/>
    </w:pPr>
    <w:r>
      <w:rPr>
        <w:noProof/>
        <w:lang w:eastAsia="en-AU"/>
      </w:rPr>
      <w:drawing>
        <wp:anchor distT="0" distB="0" distL="114300" distR="114300" simplePos="0" relativeHeight="251664384" behindDoc="0" locked="0" layoutInCell="1" allowOverlap="1">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84" w:rsidRDefault="00783B31">
    <w:pPr>
      <w:pStyle w:val="Header"/>
    </w:pPr>
    <w:r>
      <w:rPr>
        <w:noProof/>
        <w:lang w:eastAsia="en-AU"/>
      </w:rPr>
      <w:drawing>
        <wp:anchor distT="0" distB="0" distL="114300" distR="114300" simplePos="0" relativeHeight="251665408" behindDoc="0" locked="0" layoutInCell="1" allowOverlap="1" wp14:anchorId="34250C07" wp14:editId="0C4B3799">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FC" w:rsidRDefault="00C32CFC">
    <w:pPr>
      <w:pStyle w:val="Header"/>
    </w:pPr>
    <w:r>
      <w:rPr>
        <w:noProof/>
        <w:lang w:eastAsia="en-AU"/>
      </w:rPr>
      <w:drawing>
        <wp:anchor distT="0" distB="0" distL="114300" distR="114300" simplePos="0" relativeHeight="251666432" behindDoc="0" locked="0" layoutInCell="1" allowOverlap="1" wp14:anchorId="57A8659B" wp14:editId="724ECF2F">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FC" w:rsidRDefault="00D11624">
    <w:pPr>
      <w:pStyle w:val="Header"/>
    </w:pPr>
    <w:r>
      <w:rPr>
        <w:noProof/>
        <w:lang w:eastAsia="en-AU"/>
      </w:rPr>
      <w:drawing>
        <wp:anchor distT="0" distB="0" distL="114300" distR="114300" simplePos="0" relativeHeight="251667456" behindDoc="0" locked="0" layoutInCell="1" allowOverlap="1">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178AC"/>
    <w:multiLevelType w:val="hybridMultilevel"/>
    <w:tmpl w:val="4092ABFC"/>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6F0F97"/>
    <w:multiLevelType w:val="hybridMultilevel"/>
    <w:tmpl w:val="92E0349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D64F8"/>
    <w:multiLevelType w:val="hybridMultilevel"/>
    <w:tmpl w:val="8F703782"/>
    <w:lvl w:ilvl="0" w:tplc="868AF5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E1BBB"/>
    <w:multiLevelType w:val="hybridMultilevel"/>
    <w:tmpl w:val="FD6CD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327ED1"/>
    <w:multiLevelType w:val="hybridMultilevel"/>
    <w:tmpl w:val="B1FC9B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5C00B8"/>
    <w:multiLevelType w:val="hybridMultilevel"/>
    <w:tmpl w:val="A6DE11A0"/>
    <w:lvl w:ilvl="0" w:tplc="0C090001">
      <w:start w:val="1"/>
      <w:numFmt w:val="bullet"/>
      <w:lvlText w:val=""/>
      <w:lvlJc w:val="left"/>
      <w:pPr>
        <w:ind w:left="1450" w:hanging="360"/>
      </w:pPr>
      <w:rPr>
        <w:rFonts w:ascii="Symbol" w:hAnsi="Symbol" w:hint="default"/>
      </w:rPr>
    </w:lvl>
    <w:lvl w:ilvl="1" w:tplc="0C090003" w:tentative="1">
      <w:start w:val="1"/>
      <w:numFmt w:val="bullet"/>
      <w:lvlText w:val="o"/>
      <w:lvlJc w:val="left"/>
      <w:pPr>
        <w:ind w:left="2170" w:hanging="360"/>
      </w:pPr>
      <w:rPr>
        <w:rFonts w:ascii="Courier New" w:hAnsi="Courier New" w:cs="Courier New" w:hint="default"/>
      </w:rPr>
    </w:lvl>
    <w:lvl w:ilvl="2" w:tplc="0C090005" w:tentative="1">
      <w:start w:val="1"/>
      <w:numFmt w:val="bullet"/>
      <w:lvlText w:val=""/>
      <w:lvlJc w:val="left"/>
      <w:pPr>
        <w:ind w:left="2890" w:hanging="360"/>
      </w:pPr>
      <w:rPr>
        <w:rFonts w:ascii="Wingdings" w:hAnsi="Wingdings" w:hint="default"/>
      </w:rPr>
    </w:lvl>
    <w:lvl w:ilvl="3" w:tplc="0C090001" w:tentative="1">
      <w:start w:val="1"/>
      <w:numFmt w:val="bullet"/>
      <w:lvlText w:val=""/>
      <w:lvlJc w:val="left"/>
      <w:pPr>
        <w:ind w:left="3610" w:hanging="360"/>
      </w:pPr>
      <w:rPr>
        <w:rFonts w:ascii="Symbol" w:hAnsi="Symbol" w:hint="default"/>
      </w:rPr>
    </w:lvl>
    <w:lvl w:ilvl="4" w:tplc="0C090003" w:tentative="1">
      <w:start w:val="1"/>
      <w:numFmt w:val="bullet"/>
      <w:lvlText w:val="o"/>
      <w:lvlJc w:val="left"/>
      <w:pPr>
        <w:ind w:left="4330" w:hanging="360"/>
      </w:pPr>
      <w:rPr>
        <w:rFonts w:ascii="Courier New" w:hAnsi="Courier New" w:cs="Courier New" w:hint="default"/>
      </w:rPr>
    </w:lvl>
    <w:lvl w:ilvl="5" w:tplc="0C090005" w:tentative="1">
      <w:start w:val="1"/>
      <w:numFmt w:val="bullet"/>
      <w:lvlText w:val=""/>
      <w:lvlJc w:val="left"/>
      <w:pPr>
        <w:ind w:left="5050" w:hanging="360"/>
      </w:pPr>
      <w:rPr>
        <w:rFonts w:ascii="Wingdings" w:hAnsi="Wingdings" w:hint="default"/>
      </w:rPr>
    </w:lvl>
    <w:lvl w:ilvl="6" w:tplc="0C090001" w:tentative="1">
      <w:start w:val="1"/>
      <w:numFmt w:val="bullet"/>
      <w:lvlText w:val=""/>
      <w:lvlJc w:val="left"/>
      <w:pPr>
        <w:ind w:left="5770" w:hanging="360"/>
      </w:pPr>
      <w:rPr>
        <w:rFonts w:ascii="Symbol" w:hAnsi="Symbol" w:hint="default"/>
      </w:rPr>
    </w:lvl>
    <w:lvl w:ilvl="7" w:tplc="0C090003" w:tentative="1">
      <w:start w:val="1"/>
      <w:numFmt w:val="bullet"/>
      <w:lvlText w:val="o"/>
      <w:lvlJc w:val="left"/>
      <w:pPr>
        <w:ind w:left="6490" w:hanging="360"/>
      </w:pPr>
      <w:rPr>
        <w:rFonts w:ascii="Courier New" w:hAnsi="Courier New" w:cs="Courier New" w:hint="default"/>
      </w:rPr>
    </w:lvl>
    <w:lvl w:ilvl="8" w:tplc="0C090005" w:tentative="1">
      <w:start w:val="1"/>
      <w:numFmt w:val="bullet"/>
      <w:lvlText w:val=""/>
      <w:lvlJc w:val="left"/>
      <w:pPr>
        <w:ind w:left="7210" w:hanging="360"/>
      </w:pPr>
      <w:rPr>
        <w:rFonts w:ascii="Wingdings" w:hAnsi="Wingdings" w:hint="default"/>
      </w:rPr>
    </w:lvl>
  </w:abstractNum>
  <w:abstractNum w:abstractNumId="15"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F70E47"/>
    <w:multiLevelType w:val="hybridMultilevel"/>
    <w:tmpl w:val="89AC1E48"/>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393F57E4"/>
    <w:multiLevelType w:val="hybridMultilevel"/>
    <w:tmpl w:val="E48A02F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7B275C"/>
    <w:multiLevelType w:val="hybridMultilevel"/>
    <w:tmpl w:val="3EEA1CC8"/>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D563E"/>
    <w:multiLevelType w:val="hybridMultilevel"/>
    <w:tmpl w:val="4114EAAC"/>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5B32D4"/>
    <w:multiLevelType w:val="hybridMultilevel"/>
    <w:tmpl w:val="DC5A1BD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24715E"/>
    <w:multiLevelType w:val="hybridMultilevel"/>
    <w:tmpl w:val="C890F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02AF0"/>
    <w:multiLevelType w:val="hybridMultilevel"/>
    <w:tmpl w:val="F1A4B176"/>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B7080"/>
    <w:multiLevelType w:val="hybridMultilevel"/>
    <w:tmpl w:val="3EFA4A80"/>
    <w:lvl w:ilvl="0" w:tplc="868AF5F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C442A9"/>
    <w:multiLevelType w:val="hybridMultilevel"/>
    <w:tmpl w:val="B642A2D2"/>
    <w:lvl w:ilvl="0" w:tplc="868AF5FA">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EF5833"/>
    <w:multiLevelType w:val="hybridMultilevel"/>
    <w:tmpl w:val="E432DBAE"/>
    <w:lvl w:ilvl="0" w:tplc="6C14BE36">
      <w:start w:val="1"/>
      <w:numFmt w:val="bullet"/>
      <w:lvlText w:val=""/>
      <w:lvlJc w:val="left"/>
      <w:pPr>
        <w:tabs>
          <w:tab w:val="num" w:pos="360"/>
        </w:tabs>
        <w:ind w:left="357" w:hanging="35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62354"/>
    <w:multiLevelType w:val="hybridMultilevel"/>
    <w:tmpl w:val="90D028AE"/>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196C12"/>
    <w:multiLevelType w:val="hybridMultilevel"/>
    <w:tmpl w:val="5CF6E75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3"/>
  </w:num>
  <w:num w:numId="4">
    <w:abstractNumId w:val="35"/>
  </w:num>
  <w:num w:numId="5">
    <w:abstractNumId w:val="24"/>
  </w:num>
  <w:num w:numId="6">
    <w:abstractNumId w:val="7"/>
  </w:num>
  <w:num w:numId="7">
    <w:abstractNumId w:val="29"/>
  </w:num>
  <w:num w:numId="8">
    <w:abstractNumId w:val="2"/>
  </w:num>
  <w:num w:numId="9">
    <w:abstractNumId w:val="17"/>
  </w:num>
  <w:num w:numId="10">
    <w:abstractNumId w:val="30"/>
  </w:num>
  <w:num w:numId="11">
    <w:abstractNumId w:val="16"/>
  </w:num>
  <w:num w:numId="12">
    <w:abstractNumId w:val="12"/>
  </w:num>
  <w:num w:numId="13">
    <w:abstractNumId w:val="13"/>
  </w:num>
  <w:num w:numId="14">
    <w:abstractNumId w:val="15"/>
  </w:num>
  <w:num w:numId="15">
    <w:abstractNumId w:val="22"/>
  </w:num>
  <w:num w:numId="16">
    <w:abstractNumId w:val="31"/>
  </w:num>
  <w:num w:numId="17">
    <w:abstractNumId w:val="11"/>
  </w:num>
  <w:num w:numId="18">
    <w:abstractNumId w:val="25"/>
  </w:num>
  <w:num w:numId="19">
    <w:abstractNumId w:val="6"/>
  </w:num>
  <w:num w:numId="20">
    <w:abstractNumId w:val="18"/>
  </w:num>
  <w:num w:numId="21">
    <w:abstractNumId w:val="4"/>
  </w:num>
  <w:num w:numId="22">
    <w:abstractNumId w:val="36"/>
  </w:num>
  <w:num w:numId="23">
    <w:abstractNumId w:val="0"/>
  </w:num>
  <w:num w:numId="24">
    <w:abstractNumId w:val="27"/>
  </w:num>
  <w:num w:numId="25">
    <w:abstractNumId w:val="23"/>
  </w:num>
  <w:num w:numId="26">
    <w:abstractNumId w:val="21"/>
  </w:num>
  <w:num w:numId="27">
    <w:abstractNumId w:val="19"/>
  </w:num>
  <w:num w:numId="28">
    <w:abstractNumId w:val="1"/>
  </w:num>
  <w:num w:numId="29">
    <w:abstractNumId w:val="8"/>
  </w:num>
  <w:num w:numId="30">
    <w:abstractNumId w:val="10"/>
  </w:num>
  <w:num w:numId="31">
    <w:abstractNumId w:val="26"/>
  </w:num>
  <w:num w:numId="32">
    <w:abstractNumId w:val="34"/>
  </w:num>
  <w:num w:numId="33">
    <w:abstractNumId w:val="32"/>
  </w:num>
  <w:num w:numId="34">
    <w:abstractNumId w:val="28"/>
  </w:num>
  <w:num w:numId="35">
    <w:abstractNumId w:val="9"/>
  </w:num>
  <w:num w:numId="36">
    <w:abstractNumId w:val="2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AB"/>
    <w:rsid w:val="00023CC8"/>
    <w:rsid w:val="00044E05"/>
    <w:rsid w:val="00073333"/>
    <w:rsid w:val="000A55F3"/>
    <w:rsid w:val="00106E84"/>
    <w:rsid w:val="001326F8"/>
    <w:rsid w:val="0018329A"/>
    <w:rsid w:val="00185693"/>
    <w:rsid w:val="001B3FF5"/>
    <w:rsid w:val="001B6607"/>
    <w:rsid w:val="001D3ACE"/>
    <w:rsid w:val="002334CF"/>
    <w:rsid w:val="00292635"/>
    <w:rsid w:val="002B1406"/>
    <w:rsid w:val="002C4043"/>
    <w:rsid w:val="002D1244"/>
    <w:rsid w:val="002E4D54"/>
    <w:rsid w:val="0032086D"/>
    <w:rsid w:val="0035198D"/>
    <w:rsid w:val="00384AF7"/>
    <w:rsid w:val="003B73EC"/>
    <w:rsid w:val="00442AED"/>
    <w:rsid w:val="0049200D"/>
    <w:rsid w:val="004D3A8C"/>
    <w:rsid w:val="00553E54"/>
    <w:rsid w:val="0059056D"/>
    <w:rsid w:val="005A2493"/>
    <w:rsid w:val="005E3BEE"/>
    <w:rsid w:val="005F21BC"/>
    <w:rsid w:val="006077AB"/>
    <w:rsid w:val="00633E82"/>
    <w:rsid w:val="006878B9"/>
    <w:rsid w:val="006C4FC6"/>
    <w:rsid w:val="006C6212"/>
    <w:rsid w:val="006D2013"/>
    <w:rsid w:val="00701BF0"/>
    <w:rsid w:val="00783B31"/>
    <w:rsid w:val="007B7002"/>
    <w:rsid w:val="007C23CE"/>
    <w:rsid w:val="007E1942"/>
    <w:rsid w:val="007F6477"/>
    <w:rsid w:val="008252DC"/>
    <w:rsid w:val="00841FBA"/>
    <w:rsid w:val="008A13A8"/>
    <w:rsid w:val="008A1CD4"/>
    <w:rsid w:val="008A2710"/>
    <w:rsid w:val="008D239A"/>
    <w:rsid w:val="009908A7"/>
    <w:rsid w:val="009C25E6"/>
    <w:rsid w:val="009C489E"/>
    <w:rsid w:val="009E5290"/>
    <w:rsid w:val="00A22D8A"/>
    <w:rsid w:val="00A457E2"/>
    <w:rsid w:val="00A4645C"/>
    <w:rsid w:val="00A85630"/>
    <w:rsid w:val="00AD4F50"/>
    <w:rsid w:val="00B02E31"/>
    <w:rsid w:val="00B10C02"/>
    <w:rsid w:val="00B46A72"/>
    <w:rsid w:val="00B81632"/>
    <w:rsid w:val="00BB7127"/>
    <w:rsid w:val="00C15CD7"/>
    <w:rsid w:val="00C32CFC"/>
    <w:rsid w:val="00C770CF"/>
    <w:rsid w:val="00CA4D22"/>
    <w:rsid w:val="00CF379A"/>
    <w:rsid w:val="00D11624"/>
    <w:rsid w:val="00D1293C"/>
    <w:rsid w:val="00D16AC1"/>
    <w:rsid w:val="00D2103D"/>
    <w:rsid w:val="00D61CC6"/>
    <w:rsid w:val="00D9691D"/>
    <w:rsid w:val="00DA2AE3"/>
    <w:rsid w:val="00DC1A00"/>
    <w:rsid w:val="00E07AD5"/>
    <w:rsid w:val="00E7482F"/>
    <w:rsid w:val="00E75E7A"/>
    <w:rsid w:val="00EB7185"/>
    <w:rsid w:val="00F504C4"/>
    <w:rsid w:val="00F83D4F"/>
    <w:rsid w:val="00FB0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23AF57"/>
  <w15:docId w15:val="{BA7B2EFA-C031-41DB-A8DE-4E47C0FD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ahealth.sa.gov.au/wps/wcm/connect/public+content/sa+health+internet/health+services/mental+health+service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20"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health.sa.gov.au/wps/wcm/connect/public+content/sa+health+internet/health+services/hospitals+and+health+services+metropolitan+adelaide/noarlunga+hospital"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health.sa.gov.au/wps/wcm/connect/public+content/sa+health+internet/health+services/hospitals+and+health+services+metropolitan+adelaide/flinders+medical+centre" TargetMode="Externa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3631F2" w:rsidP="003631F2">
          <w:pPr>
            <w:pStyle w:val="8134878BEAE842D0B49C2E34E3F3E47310"/>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3631F2" w:rsidP="003631F2">
          <w:pPr>
            <w:pStyle w:val="9805338E54174EABB540F964D3246E3510"/>
          </w:pPr>
          <w:r w:rsidRPr="008A2710">
            <w:rPr>
              <w:rStyle w:val="PlaceholderText"/>
              <w:rFonts w:ascii="Arial" w:hAnsi="Arial" w:cs="Arial"/>
              <w:color w:val="000000" w:themeColor="text1"/>
              <w:sz w:val="20"/>
              <w:szCs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3631F2" w:rsidP="003631F2">
          <w:pPr>
            <w:pStyle w:val="382125B3657D4A729E19A1523F68E60710"/>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3631F2" w:rsidP="003631F2">
          <w:pPr>
            <w:pStyle w:val="9E8E3C8187AF488DA805C77DFA639A5110"/>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3631F2" w:rsidP="003631F2">
          <w:pPr>
            <w:pStyle w:val="DEA83CAD3EFD4F2CAFE9AEC6C4FF7FA910"/>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3631F2" w:rsidP="003631F2">
          <w:pPr>
            <w:pStyle w:val="162E0896689B40688C2F25F5F7072C9E10"/>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D7D6852A90234622AE303B1BD51C6D45"/>
        <w:category>
          <w:name w:val="General"/>
          <w:gallery w:val="placeholder"/>
        </w:category>
        <w:types>
          <w:type w:val="bbPlcHdr"/>
        </w:types>
        <w:behaviors>
          <w:behavior w:val="content"/>
        </w:behaviors>
        <w:guid w:val="{FE310306-61A0-45CB-81E3-7500E1103A27}"/>
      </w:docPartPr>
      <w:docPartBody>
        <w:p w:rsidR="00BC1A12" w:rsidRDefault="003631F2" w:rsidP="003631F2">
          <w:pPr>
            <w:pStyle w:val="D7D6852A90234622AE303B1BD51C6D459"/>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50C4AFEACD914E9DAF19FA4F9278F98D"/>
        <w:category>
          <w:name w:val="General"/>
          <w:gallery w:val="placeholder"/>
        </w:category>
        <w:types>
          <w:type w:val="bbPlcHdr"/>
        </w:types>
        <w:behaviors>
          <w:behavior w:val="content"/>
        </w:behaviors>
        <w:guid w:val="{77EC14B4-6F4C-472D-8347-D802B7674C3C}"/>
      </w:docPartPr>
      <w:docPartBody>
        <w:p w:rsidR="00BC1A12" w:rsidRDefault="003631F2" w:rsidP="003631F2">
          <w:pPr>
            <w:pStyle w:val="50C4AFEACD914E9DAF19FA4F9278F98D9"/>
          </w:pPr>
          <w:r w:rsidRPr="00CA4D22">
            <w:rPr>
              <w:rStyle w:val="PlaceholderText"/>
              <w:rFonts w:ascii="Arial" w:hAnsi="Arial" w:cs="Arial"/>
              <w:sz w:val="20"/>
              <w:szCs w:val="20"/>
              <w:highlight w:val="yellow"/>
            </w:rPr>
            <w:t>Enter primary objective(s) of the role</w:t>
          </w:r>
        </w:p>
      </w:docPartBody>
    </w:docPart>
    <w:docPart>
      <w:docPartPr>
        <w:name w:val="25BE47B80079492EB0D534588CC35B00"/>
        <w:category>
          <w:name w:val="General"/>
          <w:gallery w:val="placeholder"/>
        </w:category>
        <w:types>
          <w:type w:val="bbPlcHdr"/>
        </w:types>
        <w:behaviors>
          <w:behavior w:val="content"/>
        </w:behaviors>
        <w:guid w:val="{5BB19FF0-130F-4B18-B390-C9BAE77A3631}"/>
      </w:docPartPr>
      <w:docPartBody>
        <w:p w:rsidR="00BC1A12" w:rsidRDefault="003631F2" w:rsidP="003631F2">
          <w:pPr>
            <w:pStyle w:val="25BE47B80079492EB0D534588CC35B009"/>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2465610B26484C23859623452D14A45D"/>
        <w:category>
          <w:name w:val="General"/>
          <w:gallery w:val="placeholder"/>
        </w:category>
        <w:types>
          <w:type w:val="bbPlcHdr"/>
        </w:types>
        <w:behaviors>
          <w:behavior w:val="content"/>
        </w:behaviors>
        <w:guid w:val="{2370B057-0D63-4967-94CF-AA8073840345}"/>
      </w:docPartPr>
      <w:docPartBody>
        <w:p w:rsidR="00BC1A12" w:rsidRDefault="003631F2" w:rsidP="003631F2">
          <w:pPr>
            <w:pStyle w:val="2465610B26484C23859623452D14A45D9"/>
          </w:pPr>
          <w:r w:rsidRPr="00983DA5">
            <w:rPr>
              <w:rStyle w:val="PlaceholderText"/>
              <w:rFonts w:ascii="Arial" w:hAnsi="Arial" w:cs="Arial"/>
              <w:sz w:val="20"/>
              <w:highlight w:val="yellow"/>
            </w:rPr>
            <w:t>List Internal Relationships / Interactions relevant to this position / role</w:t>
          </w:r>
        </w:p>
      </w:docPartBody>
    </w:docPart>
    <w:docPart>
      <w:docPartPr>
        <w:name w:val="3B81DD5D1F8747FA84A1785491075056"/>
        <w:category>
          <w:name w:val="General"/>
          <w:gallery w:val="placeholder"/>
        </w:category>
        <w:types>
          <w:type w:val="bbPlcHdr"/>
        </w:types>
        <w:behaviors>
          <w:behavior w:val="content"/>
        </w:behaviors>
        <w:guid w:val="{C1D72AE9-58BF-4050-92C6-283CBFFCA2E7}"/>
      </w:docPartPr>
      <w:docPartBody>
        <w:p w:rsidR="00BC1A12" w:rsidRDefault="003631F2" w:rsidP="003631F2">
          <w:pPr>
            <w:pStyle w:val="3B81DD5D1F8747FA84A17854910750569"/>
          </w:pPr>
          <w:r>
            <w:rPr>
              <w:rStyle w:val="PlaceholderText"/>
              <w:rFonts w:ascii="Arial" w:hAnsi="Arial" w:cs="Arial"/>
              <w:b w:val="0"/>
              <w:sz w:val="20"/>
              <w:highlight w:val="yellow"/>
            </w:rPr>
            <w:t>List External</w:t>
          </w:r>
          <w:r w:rsidRPr="00B25A06">
            <w:rPr>
              <w:rStyle w:val="PlaceholderText"/>
              <w:rFonts w:ascii="Arial" w:hAnsi="Arial" w:cs="Arial"/>
              <w:b w:val="0"/>
              <w:sz w:val="20"/>
              <w:highlight w:val="yellow"/>
            </w:rPr>
            <w:t xml:space="preserve"> Relationships / Interactions relevant to this position / role</w:t>
          </w:r>
        </w:p>
      </w:docPartBody>
    </w:docPart>
    <w:docPart>
      <w:docPartPr>
        <w:name w:val="0E356753CDAF4B7EA47547A267D9E18E"/>
        <w:category>
          <w:name w:val="General"/>
          <w:gallery w:val="placeholder"/>
        </w:category>
        <w:types>
          <w:type w:val="bbPlcHdr"/>
        </w:types>
        <w:behaviors>
          <w:behavior w:val="content"/>
        </w:behaviors>
        <w:guid w:val="{CA7E2468-29F1-43BF-86BF-42E5F5AC9169}"/>
      </w:docPartPr>
      <w:docPartBody>
        <w:p w:rsidR="003A7333" w:rsidRDefault="003631F2" w:rsidP="003631F2">
          <w:pPr>
            <w:pStyle w:val="0E356753CDAF4B7EA47547A267D9E18E8"/>
          </w:pPr>
          <w:r w:rsidRPr="008B5A0A">
            <w:rPr>
              <w:rFonts w:ascii="Arial" w:hAnsi="Arial" w:cs="Arial"/>
              <w:b w:val="0"/>
              <w:color w:val="808080" w:themeColor="background1" w:themeShade="80"/>
              <w:sz w:val="20"/>
              <w:highlight w:val="yellow"/>
            </w:rPr>
            <w:t>List major challenges</w:t>
          </w:r>
        </w:p>
      </w:docPartBody>
    </w:docPart>
    <w:docPart>
      <w:docPartPr>
        <w:name w:val="CBA41F166BA646DE8E4EDD6A6E4CDCD0"/>
        <w:category>
          <w:name w:val="General"/>
          <w:gallery w:val="placeholder"/>
        </w:category>
        <w:types>
          <w:type w:val="bbPlcHdr"/>
        </w:types>
        <w:behaviors>
          <w:behavior w:val="content"/>
        </w:behaviors>
        <w:guid w:val="{BC7F8FF0-B086-4B9A-A808-52D8EC145552}"/>
      </w:docPartPr>
      <w:docPartBody>
        <w:p w:rsidR="003A7333" w:rsidRDefault="003631F2" w:rsidP="003631F2">
          <w:pPr>
            <w:pStyle w:val="CBA41F166BA646DE8E4EDD6A6E4CDCD08"/>
          </w:pPr>
          <w:r w:rsidRPr="00AC34DB">
            <w:rPr>
              <w:rStyle w:val="PlaceholderText"/>
              <w:rFonts w:ascii="Arial" w:hAnsi="Arial" w:cs="Arial"/>
              <w:sz w:val="20"/>
              <w:szCs w:val="20"/>
              <w:highlight w:val="yellow"/>
            </w:rPr>
            <w:t>Select Level or N/A from drop-down list</w:t>
          </w:r>
        </w:p>
      </w:docPartBody>
    </w:docPart>
    <w:docPart>
      <w:docPartPr>
        <w:name w:val="105EB805B089415888AD84775F0757C3"/>
        <w:category>
          <w:name w:val="General"/>
          <w:gallery w:val="placeholder"/>
        </w:category>
        <w:types>
          <w:type w:val="bbPlcHdr"/>
        </w:types>
        <w:behaviors>
          <w:behavior w:val="content"/>
        </w:behaviors>
        <w:guid w:val="{57549512-FBF6-4EAE-A2CF-DD7728C46DDC}"/>
      </w:docPartPr>
      <w:docPartBody>
        <w:p w:rsidR="003A7333" w:rsidRDefault="003631F2" w:rsidP="003631F2">
          <w:pPr>
            <w:pStyle w:val="105EB805B089415888AD84775F0757C38"/>
          </w:pPr>
          <w:r w:rsidRPr="00AC34DB">
            <w:rPr>
              <w:rStyle w:val="PlaceholderText"/>
              <w:rFonts w:ascii="Arial" w:hAnsi="Arial" w:cs="Arial"/>
              <w:sz w:val="20"/>
              <w:szCs w:val="20"/>
              <w:highlight w:val="yellow"/>
            </w:rPr>
            <w:t>Select Level or N/A from drop-down list</w:t>
          </w:r>
        </w:p>
      </w:docPartBody>
    </w:docPart>
    <w:docPart>
      <w:docPartPr>
        <w:name w:val="474B4F08673E493E8DB6302ECAD51362"/>
        <w:category>
          <w:name w:val="General"/>
          <w:gallery w:val="placeholder"/>
        </w:category>
        <w:types>
          <w:type w:val="bbPlcHdr"/>
        </w:types>
        <w:behaviors>
          <w:behavior w:val="content"/>
        </w:behaviors>
        <w:guid w:val="{67520940-3B92-42AF-B675-CCDF063AC227}"/>
      </w:docPartPr>
      <w:docPartBody>
        <w:p w:rsidR="003A7333" w:rsidRDefault="003631F2" w:rsidP="003631F2">
          <w:pPr>
            <w:pStyle w:val="474B4F08673E493E8DB6302ECAD513628"/>
          </w:pPr>
          <w:r w:rsidRPr="00CA4D22">
            <w:rPr>
              <w:rStyle w:val="PlaceholderText"/>
              <w:rFonts w:ascii="Arial" w:hAnsi="Arial" w:cs="Arial"/>
              <w:sz w:val="20"/>
              <w:highlight w:val="yellow"/>
            </w:rPr>
            <w:t>Select Level or N/A from drop-down list</w:t>
          </w:r>
        </w:p>
      </w:docPartBody>
    </w:docPart>
    <w:docPart>
      <w:docPartPr>
        <w:name w:val="054814E77B86434FADE9135EF68788FE"/>
        <w:category>
          <w:name w:val="General"/>
          <w:gallery w:val="placeholder"/>
        </w:category>
        <w:types>
          <w:type w:val="bbPlcHdr"/>
        </w:types>
        <w:behaviors>
          <w:behavior w:val="content"/>
        </w:behaviors>
        <w:guid w:val="{565312F7-A381-4D67-8D86-9E8BA1724047}"/>
      </w:docPartPr>
      <w:docPartBody>
        <w:p w:rsidR="003A7333" w:rsidRDefault="003631F2" w:rsidP="003631F2">
          <w:pPr>
            <w:pStyle w:val="054814E77B86434FADE9135EF68788FE8"/>
          </w:pPr>
          <w:r w:rsidRPr="00D16AC1">
            <w:rPr>
              <w:rFonts w:ascii="Arial" w:hAnsi="Arial" w:cs="Arial"/>
              <w:b w:val="0"/>
              <w:color w:val="7F7F7F" w:themeColor="text1" w:themeTint="80"/>
              <w:sz w:val="20"/>
              <w:highlight w:val="yellow"/>
            </w:rPr>
            <w:t>Add additional Conditions that apply to the role here</w:t>
          </w:r>
        </w:p>
      </w:docPartBody>
    </w:docPart>
    <w:docPart>
      <w:docPartPr>
        <w:name w:val="2FB41A369B7446A9BF7F148720F50966"/>
        <w:category>
          <w:name w:val="General"/>
          <w:gallery w:val="placeholder"/>
        </w:category>
        <w:types>
          <w:type w:val="bbPlcHdr"/>
        </w:types>
        <w:behaviors>
          <w:behavior w:val="content"/>
        </w:behaviors>
        <w:guid w:val="{A5899232-ADB8-4F66-BCC9-2962C0A6839F}"/>
      </w:docPartPr>
      <w:docPartBody>
        <w:p w:rsidR="003A7333" w:rsidRDefault="003631F2" w:rsidP="003631F2">
          <w:pPr>
            <w:pStyle w:val="2FB41A369B7446A9BF7F148720F509667"/>
          </w:pPr>
          <w:r w:rsidRPr="00E07AD5">
            <w:rPr>
              <w:rStyle w:val="PlaceholderText"/>
              <w:rFonts w:ascii="Arial" w:hAnsi="Arial" w:cs="Arial"/>
              <w:b w:val="0"/>
              <w:sz w:val="20"/>
              <w:highlight w:val="yellow"/>
            </w:rPr>
            <w:t>xxx</w:t>
          </w:r>
        </w:p>
      </w:docPartBody>
    </w:docPart>
    <w:docPart>
      <w:docPartPr>
        <w:name w:val="B1BAF98FA5F845F7A3AC5AA792A92CEA"/>
        <w:category>
          <w:name w:val="General"/>
          <w:gallery w:val="placeholder"/>
        </w:category>
        <w:types>
          <w:type w:val="bbPlcHdr"/>
        </w:types>
        <w:behaviors>
          <w:behavior w:val="content"/>
        </w:behaviors>
        <w:guid w:val="{921E11CA-AE76-4537-B3AB-50EC8B255A76}"/>
      </w:docPartPr>
      <w:docPartBody>
        <w:p w:rsidR="003A7333" w:rsidRDefault="003631F2" w:rsidP="003631F2">
          <w:pPr>
            <w:pStyle w:val="B1BAF98FA5F845F7A3AC5AA792A92CEA6"/>
          </w:pPr>
          <w:r w:rsidRPr="0032086D">
            <w:rPr>
              <w:rFonts w:ascii="Arial" w:hAnsi="Arial" w:cs="Arial"/>
              <w:color w:val="7F7F7F" w:themeColor="text1" w:themeTint="80"/>
              <w:sz w:val="20"/>
              <w:highlight w:val="yellow"/>
            </w:rPr>
            <w:t>List minimum education/vocational qualifications in line with the Workforce Operations Advice – minimum qualification requirements for non-Executive SA Health employees</w:t>
          </w:r>
        </w:p>
      </w:docPartBody>
    </w:docPart>
    <w:docPart>
      <w:docPartPr>
        <w:name w:val="BB7B36DDCBD14695A68DF2DB5F1812FF"/>
        <w:category>
          <w:name w:val="General"/>
          <w:gallery w:val="placeholder"/>
        </w:category>
        <w:types>
          <w:type w:val="bbPlcHdr"/>
        </w:types>
        <w:behaviors>
          <w:behavior w:val="content"/>
        </w:behaviors>
        <w:guid w:val="{CA2AF2CE-56E9-43F6-BD27-E9C5DD3032A8}"/>
      </w:docPartPr>
      <w:docPartBody>
        <w:p w:rsidR="003A7333" w:rsidRDefault="003631F2" w:rsidP="003631F2">
          <w:pPr>
            <w:pStyle w:val="BB7B36DDCBD14695A68DF2DB5F1812FF6"/>
          </w:pPr>
          <w:r w:rsidRPr="0032086D">
            <w:rPr>
              <w:rFonts w:ascii="Arial" w:hAnsi="Arial" w:cs="Arial"/>
              <w:color w:val="7F7F7F" w:themeColor="text1" w:themeTint="80"/>
              <w:sz w:val="20"/>
              <w:highlight w:val="yellow"/>
            </w:rPr>
            <w:t>List a maximum of 8 characteristics required of the person to perform the job</w:t>
          </w:r>
          <w:r>
            <w:rPr>
              <w:rFonts w:ascii="Arial" w:hAnsi="Arial" w:cs="Arial"/>
              <w:color w:val="7F7F7F" w:themeColor="text1" w:themeTint="80"/>
              <w:sz w:val="20"/>
            </w:rPr>
            <w:t>.</w:t>
          </w:r>
        </w:p>
      </w:docPartBody>
    </w:docPart>
    <w:docPart>
      <w:docPartPr>
        <w:name w:val="962333BBDDB0481FAC7A2D9A7048EED2"/>
        <w:category>
          <w:name w:val="General"/>
          <w:gallery w:val="placeholder"/>
        </w:category>
        <w:types>
          <w:type w:val="bbPlcHdr"/>
        </w:types>
        <w:behaviors>
          <w:behavior w:val="content"/>
        </w:behaviors>
        <w:guid w:val="{4079B2C7-1A16-4D3D-ABA5-98773051E97B}"/>
      </w:docPartPr>
      <w:docPartBody>
        <w:p w:rsidR="003A7333" w:rsidRDefault="003631F2" w:rsidP="003631F2">
          <w:pPr>
            <w:pStyle w:val="962333BBDDB0481FAC7A2D9A7048EED24"/>
          </w:pPr>
          <w:bookmarkStart w:id="0" w:name="_GoBack"/>
          <w:r w:rsidRPr="003B73EC">
            <w:rPr>
              <w:rFonts w:ascii="Arial" w:hAnsi="Arial" w:cs="Arial"/>
              <w:sz w:val="20"/>
              <w:szCs w:val="20"/>
              <w:highlight w:val="yellow"/>
            </w:rPr>
            <w:t>Enter CHRIS position number</w:t>
          </w:r>
          <w:bookmarkEnd w:id="0"/>
        </w:p>
      </w:docPartBody>
    </w:docPart>
    <w:docPart>
      <w:docPartPr>
        <w:name w:val="400E4C1973E145638054EFE15359D3D0"/>
        <w:category>
          <w:name w:val="General"/>
          <w:gallery w:val="placeholder"/>
        </w:category>
        <w:types>
          <w:type w:val="bbPlcHdr"/>
        </w:types>
        <w:behaviors>
          <w:behavior w:val="content"/>
        </w:behaviors>
        <w:guid w:val="{0AFCFFB4-1949-4131-8850-45905A533DF2}"/>
      </w:docPartPr>
      <w:docPartBody>
        <w:p w:rsidR="003A7333" w:rsidRDefault="003631F2" w:rsidP="003631F2">
          <w:pPr>
            <w:pStyle w:val="400E4C1973E145638054EFE15359D3D03"/>
          </w:pPr>
          <w:r w:rsidRPr="003B73EC">
            <w:rPr>
              <w:rFonts w:ascii="Arial" w:hAnsi="Arial" w:cs="Arial"/>
              <w:sz w:val="20"/>
              <w:szCs w:val="20"/>
              <w:highlight w:val="yellow"/>
            </w:rPr>
            <w:t>Enter date</w:t>
          </w:r>
        </w:p>
      </w:docPartBody>
    </w:docPart>
    <w:docPart>
      <w:docPartPr>
        <w:name w:val="304A50FFE9A44B19ACD41519523E187D"/>
        <w:category>
          <w:name w:val="General"/>
          <w:gallery w:val="placeholder"/>
        </w:category>
        <w:types>
          <w:type w:val="bbPlcHdr"/>
        </w:types>
        <w:behaviors>
          <w:behavior w:val="content"/>
        </w:behaviors>
        <w:guid w:val="{1B2E6671-C566-4DE4-808A-D5EC369218D1}"/>
      </w:docPartPr>
      <w:docPartBody>
        <w:p w:rsidR="00754011" w:rsidRDefault="00867F8A" w:rsidP="00867F8A">
          <w:pPr>
            <w:pStyle w:val="304A50FFE9A44B19ACD41519523E187D"/>
          </w:pPr>
          <w:r w:rsidRPr="00E07AD5">
            <w:rPr>
              <w:rFonts w:ascii="Arial" w:hAnsi="Arial" w:cs="Arial"/>
              <w:sz w:val="20"/>
              <w:szCs w:val="20"/>
              <w:highlight w:val="yellow"/>
            </w:rPr>
            <w:t>Key Result Area</w:t>
          </w:r>
        </w:p>
      </w:docPartBody>
    </w:docPart>
    <w:docPart>
      <w:docPartPr>
        <w:name w:val="9BD249B200684865B7B3515B6B2B519C"/>
        <w:category>
          <w:name w:val="General"/>
          <w:gallery w:val="placeholder"/>
        </w:category>
        <w:types>
          <w:type w:val="bbPlcHdr"/>
        </w:types>
        <w:behaviors>
          <w:behavior w:val="content"/>
        </w:behaviors>
        <w:guid w:val="{6A72C7B3-F72C-4128-A74A-90B3E8332DF4}"/>
      </w:docPartPr>
      <w:docPartBody>
        <w:p w:rsidR="00754011" w:rsidRDefault="00867F8A" w:rsidP="00867F8A">
          <w:pPr>
            <w:pStyle w:val="9BD249B200684865B7B3515B6B2B519C"/>
          </w:pPr>
          <w:r w:rsidRPr="00E07AD5">
            <w:rPr>
              <w:rFonts w:ascii="Arial" w:hAnsi="Arial" w:cs="Arial"/>
              <w:sz w:val="20"/>
              <w:szCs w:val="20"/>
              <w:highlight w:val="yellow"/>
            </w:rPr>
            <w:t>Key Result Area</w:t>
          </w:r>
        </w:p>
      </w:docPartBody>
    </w:docPart>
    <w:docPart>
      <w:docPartPr>
        <w:name w:val="49D6A75DF0674265BB8CC2773C0ACD95"/>
        <w:category>
          <w:name w:val="General"/>
          <w:gallery w:val="placeholder"/>
        </w:category>
        <w:types>
          <w:type w:val="bbPlcHdr"/>
        </w:types>
        <w:behaviors>
          <w:behavior w:val="content"/>
        </w:behaviors>
        <w:guid w:val="{6BCD99CF-529E-43B2-B8EE-B029467BDA45}"/>
      </w:docPartPr>
      <w:docPartBody>
        <w:p w:rsidR="00754011" w:rsidRDefault="00867F8A" w:rsidP="00867F8A">
          <w:pPr>
            <w:pStyle w:val="49D6A75DF0674265BB8CC2773C0ACD95"/>
          </w:pPr>
          <w:r w:rsidRPr="00E07AD5">
            <w:rPr>
              <w:rStyle w:val="PlaceholderText"/>
              <w:highlight w:val="yellow"/>
            </w:rPr>
            <w:t>xxx</w:t>
          </w:r>
        </w:p>
      </w:docPartBody>
    </w:docPart>
    <w:docPart>
      <w:docPartPr>
        <w:name w:val="AA6D765BF6D84D82965158178592E363"/>
        <w:category>
          <w:name w:val="General"/>
          <w:gallery w:val="placeholder"/>
        </w:category>
        <w:types>
          <w:type w:val="bbPlcHdr"/>
        </w:types>
        <w:behaviors>
          <w:behavior w:val="content"/>
        </w:behaviors>
        <w:guid w:val="{2A20B701-DB63-4F28-A764-4E1CF36C1DAF}"/>
      </w:docPartPr>
      <w:docPartBody>
        <w:p w:rsidR="00754011" w:rsidRDefault="00867F8A" w:rsidP="00867F8A">
          <w:pPr>
            <w:pStyle w:val="AA6D765BF6D84D82965158178592E363"/>
          </w:pPr>
          <w:r w:rsidRPr="00E07AD5">
            <w:rPr>
              <w:rFonts w:ascii="Arial" w:hAnsi="Arial" w:cs="Arial"/>
              <w:sz w:val="20"/>
              <w:szCs w:val="20"/>
              <w:highlight w:val="yellow"/>
            </w:rPr>
            <w:t>Key Result Area</w:t>
          </w:r>
        </w:p>
      </w:docPartBody>
    </w:docPart>
    <w:docPart>
      <w:docPartPr>
        <w:name w:val="C39C5A3A537B4C1EA59DDC3B3EC557AA"/>
        <w:category>
          <w:name w:val="General"/>
          <w:gallery w:val="placeholder"/>
        </w:category>
        <w:types>
          <w:type w:val="bbPlcHdr"/>
        </w:types>
        <w:behaviors>
          <w:behavior w:val="content"/>
        </w:behaviors>
        <w:guid w:val="{B77880F8-DDC6-4C2E-B7C6-9A74448CD828}"/>
      </w:docPartPr>
      <w:docPartBody>
        <w:p w:rsidR="00754011" w:rsidRDefault="00867F8A" w:rsidP="00867F8A">
          <w:pPr>
            <w:pStyle w:val="C39C5A3A537B4C1EA59DDC3B3EC557AA"/>
          </w:pPr>
          <w:r w:rsidRPr="00E07AD5">
            <w:rPr>
              <w:rStyle w:val="PlaceholderText"/>
              <w:highlight w:val="yellow"/>
            </w:rPr>
            <w:t>xxx</w:t>
          </w:r>
        </w:p>
      </w:docPartBody>
    </w:docPart>
    <w:docPart>
      <w:docPartPr>
        <w:name w:val="19A03B25B152438A985B61828E69D2FE"/>
        <w:category>
          <w:name w:val="General"/>
          <w:gallery w:val="placeholder"/>
        </w:category>
        <w:types>
          <w:type w:val="bbPlcHdr"/>
        </w:types>
        <w:behaviors>
          <w:behavior w:val="content"/>
        </w:behaviors>
        <w:guid w:val="{555221B4-5153-4D2D-9553-49D496979D58}"/>
      </w:docPartPr>
      <w:docPartBody>
        <w:p w:rsidR="00754011" w:rsidRDefault="00867F8A" w:rsidP="00867F8A">
          <w:pPr>
            <w:pStyle w:val="19A03B25B152438A985B61828E69D2FE"/>
          </w:pPr>
          <w:r w:rsidRPr="0032086D">
            <w:rPr>
              <w:rFonts w:ascii="Arial" w:hAnsi="Arial" w:cs="Arial"/>
              <w:color w:val="7F7F7F" w:themeColor="text1" w:themeTint="80"/>
              <w:sz w:val="20"/>
              <w:highlight w:val="yellow"/>
            </w:rPr>
            <w:t>List minimum experience required of the person to perform the job</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AC"/>
    <w:rsid w:val="00230E17"/>
    <w:rsid w:val="003631F2"/>
    <w:rsid w:val="003A137A"/>
    <w:rsid w:val="003A7333"/>
    <w:rsid w:val="00715159"/>
    <w:rsid w:val="00754011"/>
    <w:rsid w:val="00841446"/>
    <w:rsid w:val="008511AC"/>
    <w:rsid w:val="00867F8A"/>
    <w:rsid w:val="00BC1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F8A"/>
    <w:rPr>
      <w:color w:val="808080"/>
    </w:rPr>
  </w:style>
  <w:style w:type="paragraph" w:customStyle="1" w:styleId="F25DC6AC3D0043B7ACF29CFDA2520784">
    <w:name w:val="F25DC6AC3D0043B7ACF29CFDA2520784"/>
    <w:rsid w:val="008511AC"/>
  </w:style>
  <w:style w:type="paragraph" w:customStyle="1" w:styleId="DB15AE8EC6E049969C87B27B63718712">
    <w:name w:val="DB15AE8EC6E049969C87B27B63718712"/>
    <w:rsid w:val="008511AC"/>
  </w:style>
  <w:style w:type="paragraph" w:customStyle="1" w:styleId="8D4BB617FC674E2DA792BF753A5717CD">
    <w:name w:val="8D4BB617FC674E2DA792BF753A5717CD"/>
    <w:rsid w:val="008511AC"/>
  </w:style>
  <w:style w:type="paragraph" w:customStyle="1" w:styleId="9E78FB0025434A1F9A32740F57777494">
    <w:name w:val="9E78FB0025434A1F9A32740F57777494"/>
    <w:rsid w:val="008511AC"/>
  </w:style>
  <w:style w:type="paragraph" w:customStyle="1" w:styleId="F102177768F04EB2BCF8C9DDD4F8867A">
    <w:name w:val="F102177768F04EB2BCF8C9DDD4F8867A"/>
    <w:rsid w:val="008511AC"/>
  </w:style>
  <w:style w:type="paragraph" w:customStyle="1" w:styleId="44CEBA83CA8743D28AD9491A1305801E">
    <w:name w:val="44CEBA83CA8743D28AD9491A1305801E"/>
    <w:rsid w:val="008511AC"/>
  </w:style>
  <w:style w:type="paragraph" w:customStyle="1" w:styleId="C47FC522491A4CEBB30E18CE357B2E99">
    <w:name w:val="C47FC522491A4CEBB30E18CE357B2E99"/>
    <w:rsid w:val="008511AC"/>
  </w:style>
  <w:style w:type="paragraph" w:customStyle="1" w:styleId="67ED38C86C144BA4BCD792E947FAED5E">
    <w:name w:val="67ED38C86C144BA4BCD792E947FAED5E"/>
    <w:rsid w:val="008511AC"/>
  </w:style>
  <w:style w:type="paragraph" w:customStyle="1" w:styleId="775D06422AFE4E38B55FF3628073B826">
    <w:name w:val="775D06422AFE4E38B55FF3628073B826"/>
    <w:rsid w:val="008511AC"/>
  </w:style>
  <w:style w:type="paragraph" w:customStyle="1" w:styleId="350D62F3135142CCA66D14C1739CA1F9">
    <w:name w:val="350D62F3135142CCA66D14C1739CA1F9"/>
    <w:rsid w:val="008511AC"/>
  </w:style>
  <w:style w:type="paragraph" w:customStyle="1" w:styleId="E6DD1AE994A0450780F1338B2046C9E1">
    <w:name w:val="E6DD1AE994A0450780F1338B2046C9E1"/>
    <w:rsid w:val="008511AC"/>
  </w:style>
  <w:style w:type="paragraph" w:customStyle="1" w:styleId="3E9F37F4743A4330A673EA141A7B5CE5">
    <w:name w:val="3E9F37F4743A4330A673EA141A7B5CE5"/>
    <w:rsid w:val="008511AC"/>
  </w:style>
  <w:style w:type="paragraph" w:customStyle="1" w:styleId="6B886EC4D75F4D8FA116370314D7741A">
    <w:name w:val="6B886EC4D75F4D8FA116370314D7741A"/>
    <w:rsid w:val="008511AC"/>
  </w:style>
  <w:style w:type="paragraph" w:customStyle="1" w:styleId="AA731D541CEA4D9DB4848D08FC1948DE">
    <w:name w:val="AA731D541CEA4D9DB4848D08FC1948DE"/>
    <w:rsid w:val="008511AC"/>
  </w:style>
  <w:style w:type="paragraph" w:customStyle="1" w:styleId="8F227E3F047548A196B1447861D3B542">
    <w:name w:val="8F227E3F047548A196B1447861D3B542"/>
    <w:rsid w:val="008511AC"/>
  </w:style>
  <w:style w:type="paragraph" w:customStyle="1" w:styleId="DF39B87CEE8647C88DE395134FB2B984">
    <w:name w:val="DF39B87CEE8647C88DE395134FB2B984"/>
    <w:rsid w:val="008511AC"/>
  </w:style>
  <w:style w:type="paragraph" w:customStyle="1" w:styleId="C8CC252BF2424B1FA8D960D16B3E34B5">
    <w:name w:val="C8CC252BF2424B1FA8D960D16B3E34B5"/>
    <w:rsid w:val="008511AC"/>
  </w:style>
  <w:style w:type="paragraph" w:customStyle="1" w:styleId="B7C65F6080524EEAB3BB32B0AB847543">
    <w:name w:val="B7C65F6080524EEAB3BB32B0AB847543"/>
    <w:rsid w:val="008511AC"/>
  </w:style>
  <w:style w:type="paragraph" w:customStyle="1" w:styleId="BDBB9D4F41864BEB8083BE965B2241B4">
    <w:name w:val="BDBB9D4F41864BEB8083BE965B2241B4"/>
    <w:rsid w:val="008511AC"/>
  </w:style>
  <w:style w:type="paragraph" w:customStyle="1" w:styleId="C0B5FE15F575461481D8AA69679CD036">
    <w:name w:val="C0B5FE15F575461481D8AA69679CD036"/>
    <w:rsid w:val="008511AC"/>
  </w:style>
  <w:style w:type="paragraph" w:customStyle="1" w:styleId="6816999D8B5A4203BD48409AB6CCB6EB">
    <w:name w:val="6816999D8B5A4203BD48409AB6CCB6EB"/>
    <w:rsid w:val="008511AC"/>
  </w:style>
  <w:style w:type="paragraph" w:customStyle="1" w:styleId="3184B501F71A4E8C8945562ADBA2410E">
    <w:name w:val="3184B501F71A4E8C8945562ADBA2410E"/>
    <w:rsid w:val="008511AC"/>
  </w:style>
  <w:style w:type="paragraph" w:customStyle="1" w:styleId="921F20AAA9104D51966EAD5A00E5D29B">
    <w:name w:val="921F20AAA9104D51966EAD5A00E5D29B"/>
    <w:rsid w:val="008511AC"/>
  </w:style>
  <w:style w:type="paragraph" w:customStyle="1" w:styleId="926D7403D6AB40B78465B65275DF2AB9">
    <w:name w:val="926D7403D6AB40B78465B65275DF2AB9"/>
    <w:rsid w:val="008511AC"/>
  </w:style>
  <w:style w:type="paragraph" w:customStyle="1" w:styleId="B0419320BCDE492CAE504F9C630CA0F0">
    <w:name w:val="B0419320BCDE492CAE504F9C630CA0F0"/>
    <w:rsid w:val="008511AC"/>
  </w:style>
  <w:style w:type="paragraph" w:customStyle="1" w:styleId="1F5A76978B374C60A0F591590E26FA84">
    <w:name w:val="1F5A76978B374C60A0F591590E26FA84"/>
    <w:rsid w:val="008511AC"/>
  </w:style>
  <w:style w:type="paragraph" w:customStyle="1" w:styleId="3CF45AEB7A5A45119C0DCAA835C25A07">
    <w:name w:val="3CF45AEB7A5A45119C0DCAA835C25A07"/>
    <w:rsid w:val="008511AC"/>
  </w:style>
  <w:style w:type="paragraph" w:customStyle="1" w:styleId="6FBD2373BACC4D00AC1F6D9D63A5628A">
    <w:name w:val="6FBD2373BACC4D00AC1F6D9D63A5628A"/>
    <w:rsid w:val="008511AC"/>
  </w:style>
  <w:style w:type="paragraph" w:customStyle="1" w:styleId="83FC1B5869E94A8B8B6DA7463A0F6DE7">
    <w:name w:val="83FC1B5869E94A8B8B6DA7463A0F6DE7"/>
    <w:rsid w:val="008511AC"/>
  </w:style>
  <w:style w:type="paragraph" w:customStyle="1" w:styleId="D4A291EEF0654E02A4BAFC5F64124B46">
    <w:name w:val="D4A291EEF0654E02A4BAFC5F64124B46"/>
    <w:rsid w:val="008511AC"/>
  </w:style>
  <w:style w:type="paragraph" w:customStyle="1" w:styleId="A909CC4B6CBA48C2B8DADC7998B9886E">
    <w:name w:val="A909CC4B6CBA48C2B8DADC7998B9886E"/>
    <w:rsid w:val="008511AC"/>
  </w:style>
  <w:style w:type="paragraph" w:customStyle="1" w:styleId="42AC1652DBB4469490E70BEDCB17E1C0">
    <w:name w:val="42AC1652DBB4469490E70BEDCB17E1C0"/>
    <w:rsid w:val="008511AC"/>
  </w:style>
  <w:style w:type="paragraph" w:customStyle="1" w:styleId="0122C05C765E4209A00A19A9E7D7E2C9">
    <w:name w:val="0122C05C765E4209A00A19A9E7D7E2C9"/>
    <w:rsid w:val="008511AC"/>
  </w:style>
  <w:style w:type="paragraph" w:customStyle="1" w:styleId="7923B689413F4355984D87CCA2BF2A5A">
    <w:name w:val="7923B689413F4355984D87CCA2BF2A5A"/>
    <w:rsid w:val="008511AC"/>
  </w:style>
  <w:style w:type="paragraph" w:customStyle="1" w:styleId="D6B7A208FD7F43B6BB7962A6E7BD98D5">
    <w:name w:val="D6B7A208FD7F43B6BB7962A6E7BD98D5"/>
    <w:rsid w:val="008511AC"/>
  </w:style>
  <w:style w:type="paragraph" w:customStyle="1" w:styleId="C6A8708F09654E1EB1DAA1A3B976305D">
    <w:name w:val="C6A8708F09654E1EB1DAA1A3B976305D"/>
    <w:rsid w:val="008511AC"/>
  </w:style>
  <w:style w:type="paragraph" w:customStyle="1" w:styleId="FE8C5C6060614C4180DE1C82681402B0">
    <w:name w:val="FE8C5C6060614C4180DE1C82681402B0"/>
    <w:rsid w:val="008511AC"/>
  </w:style>
  <w:style w:type="paragraph" w:customStyle="1" w:styleId="785DA534B7444D67A4619F062C050AF4">
    <w:name w:val="785DA534B7444D67A4619F062C050AF4"/>
    <w:rsid w:val="008511AC"/>
  </w:style>
  <w:style w:type="paragraph" w:customStyle="1" w:styleId="294459A1E26C40DDB21C7846ADDBF4B7">
    <w:name w:val="294459A1E26C40DDB21C7846ADDBF4B7"/>
    <w:rsid w:val="008511AC"/>
  </w:style>
  <w:style w:type="paragraph" w:customStyle="1" w:styleId="E4E1561897DB4615933A3E25A50A218E">
    <w:name w:val="E4E1561897DB4615933A3E25A50A218E"/>
    <w:rsid w:val="008511AC"/>
  </w:style>
  <w:style w:type="paragraph" w:customStyle="1" w:styleId="060699DEC49F4C34B1810F1E8761E4CA">
    <w:name w:val="060699DEC49F4C34B1810F1E8761E4CA"/>
    <w:rsid w:val="008511AC"/>
  </w:style>
  <w:style w:type="paragraph" w:customStyle="1" w:styleId="BFD0D5AF847E4BEEB46F5D46C1EC1946">
    <w:name w:val="BFD0D5AF847E4BEEB46F5D46C1EC1946"/>
    <w:rsid w:val="008511AC"/>
  </w:style>
  <w:style w:type="paragraph" w:customStyle="1" w:styleId="1AEECBF0FB814338BF52D459DF593EF8">
    <w:name w:val="1AEECBF0FB814338BF52D459DF593EF8"/>
    <w:rsid w:val="008511AC"/>
  </w:style>
  <w:style w:type="paragraph" w:customStyle="1" w:styleId="76BC52A20D8A40A784C1F98BFD89E64A">
    <w:name w:val="76BC52A20D8A40A784C1F98BFD89E64A"/>
    <w:rsid w:val="008511AC"/>
  </w:style>
  <w:style w:type="paragraph" w:customStyle="1" w:styleId="977961930DB44544978AF9CA860A0219">
    <w:name w:val="977961930DB44544978AF9CA860A0219"/>
    <w:rsid w:val="008511AC"/>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
    <w:name w:val="382125B3657D4A729E19A1523F68E607"/>
    <w:rsid w:val="008511AC"/>
  </w:style>
  <w:style w:type="paragraph" w:customStyle="1" w:styleId="9E8E3C8187AF488DA805C77DFA639A51">
    <w:name w:val="9E8E3C8187AF488DA805C77DFA639A51"/>
    <w:rsid w:val="008511AC"/>
  </w:style>
  <w:style w:type="paragraph" w:customStyle="1" w:styleId="DEA83CAD3EFD4F2CAFE9AEC6C4FF7FA9">
    <w:name w:val="DEA83CAD3EFD4F2CAFE9AEC6C4FF7FA9"/>
    <w:rsid w:val="008511AC"/>
  </w:style>
  <w:style w:type="paragraph" w:customStyle="1" w:styleId="162E0896689B40688C2F25F5F7072C9E">
    <w:name w:val="162E0896689B40688C2F25F5F7072C9E"/>
    <w:rsid w:val="008511AC"/>
  </w:style>
  <w:style w:type="paragraph" w:customStyle="1" w:styleId="63178A0821064DD9B7123FB960E15D70">
    <w:name w:val="63178A0821064DD9B7123FB960E15D70"/>
    <w:rsid w:val="008511AC"/>
  </w:style>
  <w:style w:type="paragraph" w:customStyle="1" w:styleId="4F3C332A67EF47FBBEAD1B67662C56CB">
    <w:name w:val="4F3C332A67EF47FBBEAD1B67662C56CB"/>
    <w:rsid w:val="00230E17"/>
  </w:style>
  <w:style w:type="paragraph" w:customStyle="1" w:styleId="4CA22C67F2764F21A3CB34F6ED135242">
    <w:name w:val="4CA22C67F2764F21A3CB34F6ED135242"/>
    <w:rsid w:val="00230E17"/>
  </w:style>
  <w:style w:type="paragraph" w:customStyle="1" w:styleId="8134878BEAE842D0B49C2E34E3F3E4731">
    <w:name w:val="8134878BEAE842D0B49C2E34E3F3E4731"/>
    <w:rsid w:val="003A137A"/>
    <w:rPr>
      <w:rFonts w:eastAsiaTheme="minorHAnsi"/>
      <w:lang w:eastAsia="en-US"/>
    </w:rPr>
  </w:style>
  <w:style w:type="paragraph" w:customStyle="1" w:styleId="9805338E54174EABB540F964D3246E351">
    <w:name w:val="9805338E54174EABB540F964D3246E351"/>
    <w:rsid w:val="003A137A"/>
    <w:rPr>
      <w:rFonts w:eastAsiaTheme="minorHAnsi"/>
      <w:lang w:eastAsia="en-US"/>
    </w:rPr>
  </w:style>
  <w:style w:type="paragraph" w:customStyle="1" w:styleId="382125B3657D4A729E19A1523F68E6071">
    <w:name w:val="382125B3657D4A729E19A1523F68E6071"/>
    <w:rsid w:val="003A137A"/>
    <w:rPr>
      <w:rFonts w:eastAsiaTheme="minorHAnsi"/>
      <w:lang w:eastAsia="en-US"/>
    </w:rPr>
  </w:style>
  <w:style w:type="paragraph" w:customStyle="1" w:styleId="9E8E3C8187AF488DA805C77DFA639A511">
    <w:name w:val="9E8E3C8187AF488DA805C77DFA639A511"/>
    <w:rsid w:val="003A137A"/>
    <w:rPr>
      <w:rFonts w:eastAsiaTheme="minorHAnsi"/>
      <w:lang w:eastAsia="en-US"/>
    </w:rPr>
  </w:style>
  <w:style w:type="paragraph" w:customStyle="1" w:styleId="DEA83CAD3EFD4F2CAFE9AEC6C4FF7FA91">
    <w:name w:val="DEA83CAD3EFD4F2CAFE9AEC6C4FF7FA91"/>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
    <w:name w:val="162E0896689B40688C2F25F5F7072C9E1"/>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
    <w:name w:val="D7D6852A90234622AE303B1BD51C6D45"/>
    <w:rsid w:val="003A137A"/>
    <w:rPr>
      <w:rFonts w:eastAsiaTheme="minorHAnsi"/>
      <w:lang w:eastAsia="en-US"/>
    </w:rPr>
  </w:style>
  <w:style w:type="paragraph" w:customStyle="1" w:styleId="50C4AFEACD914E9DAF19FA4F9278F98D">
    <w:name w:val="50C4AFEACD914E9DAF19FA4F9278F98D"/>
    <w:rsid w:val="003A137A"/>
    <w:rPr>
      <w:rFonts w:eastAsiaTheme="minorHAnsi"/>
      <w:lang w:eastAsia="en-US"/>
    </w:rPr>
  </w:style>
  <w:style w:type="paragraph" w:customStyle="1" w:styleId="25BE47B80079492EB0D534588CC35B00">
    <w:name w:val="25BE47B80079492EB0D534588CC35B00"/>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
    <w:name w:val="2465610B26484C23859623452D14A45D"/>
    <w:rsid w:val="003A137A"/>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
    <w:name w:val="3B81DD5D1F8747FA84A1785491075056"/>
    <w:rsid w:val="003A137A"/>
    <w:pPr>
      <w:spacing w:before="120" w:after="0" w:line="240" w:lineRule="auto"/>
      <w:jc w:val="both"/>
    </w:pPr>
    <w:rPr>
      <w:rFonts w:ascii="Times New Roman" w:eastAsia="Times New Roman" w:hAnsi="Times New Roman" w:cs="Times New Roman"/>
      <w:b/>
      <w:sz w:val="24"/>
      <w:szCs w:val="20"/>
      <w:lang w:eastAsia="en-US"/>
    </w:rPr>
  </w:style>
  <w:style w:type="paragraph" w:customStyle="1" w:styleId="B3FEB9595A1B422B93C4146D391A59FF">
    <w:name w:val="B3FEB9595A1B422B93C4146D391A59FF"/>
    <w:rsid w:val="003A137A"/>
    <w:pPr>
      <w:spacing w:before="120" w:after="0" w:line="240" w:lineRule="auto"/>
      <w:jc w:val="both"/>
    </w:pPr>
    <w:rPr>
      <w:rFonts w:ascii="Times New Roman" w:eastAsia="Times New Roman" w:hAnsi="Times New Roman" w:cs="Times New Roman"/>
      <w:b/>
      <w:sz w:val="24"/>
      <w:szCs w:val="20"/>
      <w:lang w:eastAsia="en-US"/>
    </w:rPr>
  </w:style>
  <w:style w:type="paragraph" w:customStyle="1" w:styleId="AC56C64425F44E979DDD7102682F6644">
    <w:name w:val="AC56C64425F44E979DDD7102682F6644"/>
    <w:rsid w:val="003A137A"/>
    <w:rPr>
      <w:rFonts w:eastAsiaTheme="minorHAnsi"/>
      <w:lang w:eastAsia="en-US"/>
    </w:rPr>
  </w:style>
  <w:style w:type="paragraph" w:customStyle="1" w:styleId="76E5C65FE7FB44E7AA34CC61D17EB7CD">
    <w:name w:val="76E5C65FE7FB44E7AA34CC61D17EB7CD"/>
    <w:rsid w:val="003A137A"/>
    <w:rPr>
      <w:rFonts w:eastAsiaTheme="minorHAnsi"/>
      <w:lang w:eastAsia="en-US"/>
    </w:rPr>
  </w:style>
  <w:style w:type="paragraph" w:customStyle="1" w:styleId="2043B839B4DA4A4289576F00CBA50523">
    <w:name w:val="2043B839B4DA4A4289576F00CBA50523"/>
    <w:rsid w:val="003A137A"/>
    <w:rPr>
      <w:rFonts w:eastAsiaTheme="minorHAnsi"/>
      <w:lang w:eastAsia="en-US"/>
    </w:rPr>
  </w:style>
  <w:style w:type="paragraph" w:customStyle="1" w:styleId="205B82F6418347C2A8AA1199AEE8BC5A">
    <w:name w:val="205B82F6418347C2A8AA1199AEE8BC5A"/>
    <w:rsid w:val="003A137A"/>
    <w:pPr>
      <w:spacing w:before="120" w:after="0" w:line="240" w:lineRule="auto"/>
      <w:jc w:val="both"/>
    </w:pPr>
    <w:rPr>
      <w:rFonts w:ascii="Times New Roman" w:eastAsia="Times New Roman" w:hAnsi="Times New Roman" w:cs="Times New Roman"/>
      <w:b/>
      <w:sz w:val="24"/>
      <w:szCs w:val="20"/>
      <w:lang w:eastAsia="en-US"/>
    </w:rPr>
  </w:style>
  <w:style w:type="paragraph" w:customStyle="1" w:styleId="6955F152C84448D58C6ED8EB48AA57E8">
    <w:name w:val="6955F152C84448D58C6ED8EB48AA57E8"/>
    <w:rsid w:val="003A137A"/>
    <w:rPr>
      <w:rFonts w:eastAsiaTheme="minorHAnsi"/>
      <w:lang w:eastAsia="en-US"/>
    </w:rPr>
  </w:style>
  <w:style w:type="paragraph" w:customStyle="1" w:styleId="DBFBBF887D0E45099ED34269C8A9BE4F">
    <w:name w:val="DBFBBF887D0E45099ED34269C8A9BE4F"/>
    <w:rsid w:val="003A137A"/>
    <w:rPr>
      <w:rFonts w:eastAsiaTheme="minorHAnsi"/>
      <w:lang w:eastAsia="en-US"/>
    </w:rPr>
  </w:style>
  <w:style w:type="paragraph" w:customStyle="1" w:styleId="8134878BEAE842D0B49C2E34E3F3E4732">
    <w:name w:val="8134878BEAE842D0B49C2E34E3F3E4732"/>
    <w:rsid w:val="003631F2"/>
    <w:rPr>
      <w:rFonts w:eastAsiaTheme="minorHAnsi"/>
      <w:lang w:eastAsia="en-US"/>
    </w:rPr>
  </w:style>
  <w:style w:type="paragraph" w:customStyle="1" w:styleId="9805338E54174EABB540F964D3246E352">
    <w:name w:val="9805338E54174EABB540F964D3246E352"/>
    <w:rsid w:val="003631F2"/>
    <w:rPr>
      <w:rFonts w:eastAsiaTheme="minorHAnsi"/>
      <w:lang w:eastAsia="en-US"/>
    </w:rPr>
  </w:style>
  <w:style w:type="paragraph" w:customStyle="1" w:styleId="382125B3657D4A729E19A1523F68E6072">
    <w:name w:val="382125B3657D4A729E19A1523F68E6072"/>
    <w:rsid w:val="003631F2"/>
    <w:rPr>
      <w:rFonts w:eastAsiaTheme="minorHAnsi"/>
      <w:lang w:eastAsia="en-US"/>
    </w:rPr>
  </w:style>
  <w:style w:type="paragraph" w:customStyle="1" w:styleId="9E8E3C8187AF488DA805C77DFA639A512">
    <w:name w:val="9E8E3C8187AF488DA805C77DFA639A512"/>
    <w:rsid w:val="003631F2"/>
    <w:rPr>
      <w:rFonts w:eastAsiaTheme="minorHAnsi"/>
      <w:lang w:eastAsia="en-US"/>
    </w:rPr>
  </w:style>
  <w:style w:type="paragraph" w:customStyle="1" w:styleId="DEA83CAD3EFD4F2CAFE9AEC6C4FF7FA92">
    <w:name w:val="DEA83CAD3EFD4F2CAFE9AEC6C4FF7FA9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2">
    <w:name w:val="162E0896689B40688C2F25F5F7072C9E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1">
    <w:name w:val="D7D6852A90234622AE303B1BD51C6D451"/>
    <w:rsid w:val="003631F2"/>
    <w:rPr>
      <w:rFonts w:eastAsiaTheme="minorHAnsi"/>
      <w:lang w:eastAsia="en-US"/>
    </w:rPr>
  </w:style>
  <w:style w:type="paragraph" w:customStyle="1" w:styleId="50C4AFEACD914E9DAF19FA4F9278F98D1">
    <w:name w:val="50C4AFEACD914E9DAF19FA4F9278F98D1"/>
    <w:rsid w:val="003631F2"/>
    <w:rPr>
      <w:rFonts w:eastAsiaTheme="minorHAnsi"/>
      <w:lang w:eastAsia="en-US"/>
    </w:rPr>
  </w:style>
  <w:style w:type="paragraph" w:customStyle="1" w:styleId="25BE47B80079492EB0D534588CC35B001">
    <w:name w:val="25BE47B80079492EB0D534588CC35B00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1">
    <w:name w:val="2465610B26484C23859623452D14A45D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1">
    <w:name w:val="3B81DD5D1F8747FA84A1785491075056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
    <w:name w:val="0E356753CDAF4B7EA47547A267D9E18E"/>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
    <w:name w:val="CBA41F166BA646DE8E4EDD6A6E4CDCD0"/>
    <w:rsid w:val="003631F2"/>
    <w:rPr>
      <w:rFonts w:eastAsiaTheme="minorHAnsi"/>
      <w:lang w:eastAsia="en-US"/>
    </w:rPr>
  </w:style>
  <w:style w:type="paragraph" w:customStyle="1" w:styleId="105EB805B089415888AD84775F0757C3">
    <w:name w:val="105EB805B089415888AD84775F0757C3"/>
    <w:rsid w:val="003631F2"/>
    <w:rPr>
      <w:rFonts w:eastAsiaTheme="minorHAnsi"/>
      <w:lang w:eastAsia="en-US"/>
    </w:rPr>
  </w:style>
  <w:style w:type="paragraph" w:customStyle="1" w:styleId="474B4F08673E493E8DB6302ECAD51362">
    <w:name w:val="474B4F08673E493E8DB6302ECAD51362"/>
    <w:rsid w:val="003631F2"/>
    <w:rPr>
      <w:rFonts w:eastAsiaTheme="minorHAnsi"/>
      <w:lang w:eastAsia="en-US"/>
    </w:rPr>
  </w:style>
  <w:style w:type="paragraph" w:customStyle="1" w:styleId="054814E77B86434FADE9135EF68788FE">
    <w:name w:val="054814E77B86434FADE9135EF68788FE"/>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69D354E45B4D46F18863CB579A2934CD">
    <w:name w:val="69D354E45B4D46F18863CB579A2934CD"/>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
    <w:name w:val="3C50E3BD7EED44E0B4C3F87D8273B701"/>
    <w:rsid w:val="003631F2"/>
    <w:rPr>
      <w:rFonts w:eastAsiaTheme="minorHAnsi"/>
      <w:lang w:eastAsia="en-US"/>
    </w:rPr>
  </w:style>
  <w:style w:type="paragraph" w:customStyle="1" w:styleId="3A12CD413BF4498BAAD6ABAF6AB1623F">
    <w:name w:val="3A12CD413BF4498BAAD6ABAF6AB1623F"/>
    <w:rsid w:val="003631F2"/>
    <w:rPr>
      <w:rFonts w:eastAsiaTheme="minorHAnsi"/>
      <w:lang w:eastAsia="en-US"/>
    </w:rPr>
  </w:style>
  <w:style w:type="paragraph" w:customStyle="1" w:styleId="6EAF8DA10381447592ED1BB4BBE36C89">
    <w:name w:val="6EAF8DA10381447592ED1BB4BBE36C89"/>
    <w:rsid w:val="003631F2"/>
  </w:style>
  <w:style w:type="paragraph" w:customStyle="1" w:styleId="8134878BEAE842D0B49C2E34E3F3E4733">
    <w:name w:val="8134878BEAE842D0B49C2E34E3F3E4733"/>
    <w:rsid w:val="003631F2"/>
    <w:rPr>
      <w:rFonts w:eastAsiaTheme="minorHAnsi"/>
      <w:lang w:eastAsia="en-US"/>
    </w:rPr>
  </w:style>
  <w:style w:type="paragraph" w:customStyle="1" w:styleId="9805338E54174EABB540F964D3246E353">
    <w:name w:val="9805338E54174EABB540F964D3246E353"/>
    <w:rsid w:val="003631F2"/>
    <w:rPr>
      <w:rFonts w:eastAsiaTheme="minorHAnsi"/>
      <w:lang w:eastAsia="en-US"/>
    </w:rPr>
  </w:style>
  <w:style w:type="paragraph" w:customStyle="1" w:styleId="382125B3657D4A729E19A1523F68E6073">
    <w:name w:val="382125B3657D4A729E19A1523F68E6073"/>
    <w:rsid w:val="003631F2"/>
    <w:rPr>
      <w:rFonts w:eastAsiaTheme="minorHAnsi"/>
      <w:lang w:eastAsia="en-US"/>
    </w:rPr>
  </w:style>
  <w:style w:type="paragraph" w:customStyle="1" w:styleId="9E8E3C8187AF488DA805C77DFA639A513">
    <w:name w:val="9E8E3C8187AF488DA805C77DFA639A513"/>
    <w:rsid w:val="003631F2"/>
    <w:rPr>
      <w:rFonts w:eastAsiaTheme="minorHAnsi"/>
      <w:lang w:eastAsia="en-US"/>
    </w:rPr>
  </w:style>
  <w:style w:type="paragraph" w:customStyle="1" w:styleId="DEA83CAD3EFD4F2CAFE9AEC6C4FF7FA93">
    <w:name w:val="DEA83CAD3EFD4F2CAFE9AEC6C4FF7FA9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3">
    <w:name w:val="162E0896689B40688C2F25F5F7072C9E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2">
    <w:name w:val="D7D6852A90234622AE303B1BD51C6D452"/>
    <w:rsid w:val="003631F2"/>
    <w:rPr>
      <w:rFonts w:eastAsiaTheme="minorHAnsi"/>
      <w:lang w:eastAsia="en-US"/>
    </w:rPr>
  </w:style>
  <w:style w:type="paragraph" w:customStyle="1" w:styleId="50C4AFEACD914E9DAF19FA4F9278F98D2">
    <w:name w:val="50C4AFEACD914E9DAF19FA4F9278F98D2"/>
    <w:rsid w:val="003631F2"/>
    <w:rPr>
      <w:rFonts w:eastAsiaTheme="minorHAnsi"/>
      <w:lang w:eastAsia="en-US"/>
    </w:rPr>
  </w:style>
  <w:style w:type="paragraph" w:customStyle="1" w:styleId="25BE47B80079492EB0D534588CC35B002">
    <w:name w:val="25BE47B80079492EB0D534588CC35B00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2">
    <w:name w:val="2465610B26484C23859623452D14A45D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2">
    <w:name w:val="3B81DD5D1F8747FA84A1785491075056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1">
    <w:name w:val="0E356753CDAF4B7EA47547A267D9E18E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1">
    <w:name w:val="CBA41F166BA646DE8E4EDD6A6E4CDCD01"/>
    <w:rsid w:val="003631F2"/>
    <w:rPr>
      <w:rFonts w:eastAsiaTheme="minorHAnsi"/>
      <w:lang w:eastAsia="en-US"/>
    </w:rPr>
  </w:style>
  <w:style w:type="paragraph" w:customStyle="1" w:styleId="105EB805B089415888AD84775F0757C31">
    <w:name w:val="105EB805B089415888AD84775F0757C31"/>
    <w:rsid w:val="003631F2"/>
    <w:rPr>
      <w:rFonts w:eastAsiaTheme="minorHAnsi"/>
      <w:lang w:eastAsia="en-US"/>
    </w:rPr>
  </w:style>
  <w:style w:type="paragraph" w:customStyle="1" w:styleId="474B4F08673E493E8DB6302ECAD513621">
    <w:name w:val="474B4F08673E493E8DB6302ECAD513621"/>
    <w:rsid w:val="003631F2"/>
    <w:rPr>
      <w:rFonts w:eastAsiaTheme="minorHAnsi"/>
      <w:lang w:eastAsia="en-US"/>
    </w:rPr>
  </w:style>
  <w:style w:type="paragraph" w:customStyle="1" w:styleId="054814E77B86434FADE9135EF68788FE1">
    <w:name w:val="054814E77B86434FADE9135EF68788FE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
    <w:name w:val="E4FFFB3F8502484ABF8D948599CB7449"/>
    <w:rsid w:val="003631F2"/>
    <w:rPr>
      <w:rFonts w:eastAsiaTheme="minorHAnsi"/>
      <w:lang w:eastAsia="en-US"/>
    </w:rPr>
  </w:style>
  <w:style w:type="paragraph" w:customStyle="1" w:styleId="69D354E45B4D46F18863CB579A2934CD1">
    <w:name w:val="69D354E45B4D46F18863CB579A2934CD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1">
    <w:name w:val="3C50E3BD7EED44E0B4C3F87D8273B7011"/>
    <w:rsid w:val="003631F2"/>
    <w:rPr>
      <w:rFonts w:eastAsiaTheme="minorHAnsi"/>
      <w:lang w:eastAsia="en-US"/>
    </w:rPr>
  </w:style>
  <w:style w:type="paragraph" w:customStyle="1" w:styleId="3A12CD413BF4498BAAD6ABAF6AB1623F1">
    <w:name w:val="3A12CD413BF4498BAAD6ABAF6AB1623F1"/>
    <w:rsid w:val="003631F2"/>
    <w:rPr>
      <w:rFonts w:eastAsiaTheme="minorHAnsi"/>
      <w:lang w:eastAsia="en-US"/>
    </w:rPr>
  </w:style>
  <w:style w:type="paragraph" w:customStyle="1" w:styleId="FAD47CFD105B4A779EA2FDA4B01B5FD8">
    <w:name w:val="FAD47CFD105B4A779EA2FDA4B01B5FD8"/>
    <w:rsid w:val="003631F2"/>
  </w:style>
  <w:style w:type="paragraph" w:customStyle="1" w:styleId="787F7104EB6C4DE3A7200B0D7D1F1E51">
    <w:name w:val="787F7104EB6C4DE3A7200B0D7D1F1E51"/>
    <w:rsid w:val="003631F2"/>
  </w:style>
  <w:style w:type="paragraph" w:customStyle="1" w:styleId="3CD6AEB0DB1C45CB8070089721415195">
    <w:name w:val="3CD6AEB0DB1C45CB8070089721415195"/>
    <w:rsid w:val="003631F2"/>
  </w:style>
  <w:style w:type="paragraph" w:customStyle="1" w:styleId="A195FBF34F024732BCF52B02E5D0B26B">
    <w:name w:val="A195FBF34F024732BCF52B02E5D0B26B"/>
    <w:rsid w:val="003631F2"/>
  </w:style>
  <w:style w:type="paragraph" w:customStyle="1" w:styleId="2FB41A369B7446A9BF7F148720F50966">
    <w:name w:val="2FB41A369B7446A9BF7F148720F50966"/>
    <w:rsid w:val="003631F2"/>
  </w:style>
  <w:style w:type="paragraph" w:customStyle="1" w:styleId="8134878BEAE842D0B49C2E34E3F3E4734">
    <w:name w:val="8134878BEAE842D0B49C2E34E3F3E4734"/>
    <w:rsid w:val="003631F2"/>
    <w:rPr>
      <w:rFonts w:eastAsiaTheme="minorHAnsi"/>
      <w:lang w:eastAsia="en-US"/>
    </w:rPr>
  </w:style>
  <w:style w:type="paragraph" w:customStyle="1" w:styleId="9805338E54174EABB540F964D3246E354">
    <w:name w:val="9805338E54174EABB540F964D3246E354"/>
    <w:rsid w:val="003631F2"/>
    <w:rPr>
      <w:rFonts w:eastAsiaTheme="minorHAnsi"/>
      <w:lang w:eastAsia="en-US"/>
    </w:rPr>
  </w:style>
  <w:style w:type="paragraph" w:customStyle="1" w:styleId="382125B3657D4A729E19A1523F68E6074">
    <w:name w:val="382125B3657D4A729E19A1523F68E6074"/>
    <w:rsid w:val="003631F2"/>
    <w:rPr>
      <w:rFonts w:eastAsiaTheme="minorHAnsi"/>
      <w:lang w:eastAsia="en-US"/>
    </w:rPr>
  </w:style>
  <w:style w:type="paragraph" w:customStyle="1" w:styleId="9E8E3C8187AF488DA805C77DFA639A514">
    <w:name w:val="9E8E3C8187AF488DA805C77DFA639A514"/>
    <w:rsid w:val="003631F2"/>
    <w:rPr>
      <w:rFonts w:eastAsiaTheme="minorHAnsi"/>
      <w:lang w:eastAsia="en-US"/>
    </w:rPr>
  </w:style>
  <w:style w:type="paragraph" w:customStyle="1" w:styleId="DEA83CAD3EFD4F2CAFE9AEC6C4FF7FA94">
    <w:name w:val="DEA83CAD3EFD4F2CAFE9AEC6C4FF7FA9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4">
    <w:name w:val="162E0896689B40688C2F25F5F7072C9E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3">
    <w:name w:val="D7D6852A90234622AE303B1BD51C6D453"/>
    <w:rsid w:val="003631F2"/>
    <w:rPr>
      <w:rFonts w:eastAsiaTheme="minorHAnsi"/>
      <w:lang w:eastAsia="en-US"/>
    </w:rPr>
  </w:style>
  <w:style w:type="paragraph" w:customStyle="1" w:styleId="50C4AFEACD914E9DAF19FA4F9278F98D3">
    <w:name w:val="50C4AFEACD914E9DAF19FA4F9278F98D3"/>
    <w:rsid w:val="003631F2"/>
    <w:rPr>
      <w:rFonts w:eastAsiaTheme="minorHAnsi"/>
      <w:lang w:eastAsia="en-US"/>
    </w:rPr>
  </w:style>
  <w:style w:type="paragraph" w:customStyle="1" w:styleId="25BE47B80079492EB0D534588CC35B003">
    <w:name w:val="25BE47B80079492EB0D534588CC35B00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3">
    <w:name w:val="2465610B26484C23859623452D14A45D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3">
    <w:name w:val="3B81DD5D1F8747FA84A1785491075056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2">
    <w:name w:val="0E356753CDAF4B7EA47547A267D9E18E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2">
    <w:name w:val="CBA41F166BA646DE8E4EDD6A6E4CDCD02"/>
    <w:rsid w:val="003631F2"/>
    <w:rPr>
      <w:rFonts w:eastAsiaTheme="minorHAnsi"/>
      <w:lang w:eastAsia="en-US"/>
    </w:rPr>
  </w:style>
  <w:style w:type="paragraph" w:customStyle="1" w:styleId="105EB805B089415888AD84775F0757C32">
    <w:name w:val="105EB805B089415888AD84775F0757C32"/>
    <w:rsid w:val="003631F2"/>
    <w:rPr>
      <w:rFonts w:eastAsiaTheme="minorHAnsi"/>
      <w:lang w:eastAsia="en-US"/>
    </w:rPr>
  </w:style>
  <w:style w:type="paragraph" w:customStyle="1" w:styleId="474B4F08673E493E8DB6302ECAD513622">
    <w:name w:val="474B4F08673E493E8DB6302ECAD513622"/>
    <w:rsid w:val="003631F2"/>
    <w:rPr>
      <w:rFonts w:eastAsiaTheme="minorHAnsi"/>
      <w:lang w:eastAsia="en-US"/>
    </w:rPr>
  </w:style>
  <w:style w:type="paragraph" w:customStyle="1" w:styleId="054814E77B86434FADE9135EF68788FE2">
    <w:name w:val="054814E77B86434FADE9135EF68788FE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1">
    <w:name w:val="2FB41A369B7446A9BF7F148720F509661"/>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1">
    <w:name w:val="E4FFFB3F8502484ABF8D948599CB74491"/>
    <w:rsid w:val="003631F2"/>
    <w:rPr>
      <w:rFonts w:eastAsiaTheme="minorHAnsi"/>
      <w:lang w:eastAsia="en-US"/>
    </w:rPr>
  </w:style>
  <w:style w:type="paragraph" w:customStyle="1" w:styleId="69D354E45B4D46F18863CB579A2934CD2">
    <w:name w:val="69D354E45B4D46F18863CB579A2934CD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1">
    <w:name w:val="FAD47CFD105B4A779EA2FDA4B01B5FD81"/>
    <w:rsid w:val="003631F2"/>
    <w:rPr>
      <w:rFonts w:eastAsiaTheme="minorHAnsi"/>
      <w:lang w:eastAsia="en-US"/>
    </w:rPr>
  </w:style>
  <w:style w:type="paragraph" w:customStyle="1" w:styleId="3CD6AEB0DB1C45CB80700897214151951">
    <w:name w:val="3CD6AEB0DB1C45CB8070089721415195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1">
    <w:name w:val="787F7104EB6C4DE3A7200B0D7D1F1E511"/>
    <w:rsid w:val="003631F2"/>
    <w:rPr>
      <w:rFonts w:eastAsiaTheme="minorHAnsi"/>
      <w:lang w:eastAsia="en-US"/>
    </w:rPr>
  </w:style>
  <w:style w:type="paragraph" w:customStyle="1" w:styleId="A195FBF34F024732BCF52B02E5D0B26B1">
    <w:name w:val="A195FBF34F024732BCF52B02E5D0B26B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
    <w:name w:val="B1BAF98FA5F845F7A3AC5AA792A92CEA"/>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2">
    <w:name w:val="3C50E3BD7EED44E0B4C3F87D8273B7012"/>
    <w:rsid w:val="003631F2"/>
    <w:rPr>
      <w:rFonts w:eastAsiaTheme="minorHAnsi"/>
      <w:lang w:eastAsia="en-US"/>
    </w:rPr>
  </w:style>
  <w:style w:type="paragraph" w:customStyle="1" w:styleId="3A12CD413BF4498BAAD6ABAF6AB1623F2">
    <w:name w:val="3A12CD413BF4498BAAD6ABAF6AB1623F2"/>
    <w:rsid w:val="003631F2"/>
    <w:rPr>
      <w:rFonts w:eastAsiaTheme="minorHAnsi"/>
      <w:lang w:eastAsia="en-US"/>
    </w:rPr>
  </w:style>
  <w:style w:type="paragraph" w:customStyle="1" w:styleId="BB7B36DDCBD14695A68DF2DB5F1812FF">
    <w:name w:val="BB7B36DDCBD14695A68DF2DB5F1812FF"/>
    <w:rsid w:val="003631F2"/>
  </w:style>
  <w:style w:type="paragraph" w:customStyle="1" w:styleId="43652350B29848229C6BE80971D51AF8">
    <w:name w:val="43652350B29848229C6BE80971D51AF8"/>
    <w:rsid w:val="003631F2"/>
  </w:style>
  <w:style w:type="paragraph" w:customStyle="1" w:styleId="73EF233568A047E687E5FE0832AF3737">
    <w:name w:val="73EF233568A047E687E5FE0832AF3737"/>
    <w:rsid w:val="003631F2"/>
  </w:style>
  <w:style w:type="paragraph" w:customStyle="1" w:styleId="B7A3F7EB3168498BA9018E62D721D699">
    <w:name w:val="B7A3F7EB3168498BA9018E62D721D699"/>
    <w:rsid w:val="003631F2"/>
  </w:style>
  <w:style w:type="paragraph" w:customStyle="1" w:styleId="F3A3D75B006E46299BD9D6A6642E49DE">
    <w:name w:val="F3A3D75B006E46299BD9D6A6642E49DE"/>
    <w:rsid w:val="003631F2"/>
  </w:style>
  <w:style w:type="paragraph" w:customStyle="1" w:styleId="0AA76B07A74E4688B3DBF7BECCB0709D">
    <w:name w:val="0AA76B07A74E4688B3DBF7BECCB0709D"/>
    <w:rsid w:val="003631F2"/>
  </w:style>
  <w:style w:type="paragraph" w:customStyle="1" w:styleId="8134878BEAE842D0B49C2E34E3F3E4735">
    <w:name w:val="8134878BEAE842D0B49C2E34E3F3E4735"/>
    <w:rsid w:val="003631F2"/>
    <w:rPr>
      <w:rFonts w:eastAsiaTheme="minorHAnsi"/>
      <w:lang w:eastAsia="en-US"/>
    </w:rPr>
  </w:style>
  <w:style w:type="paragraph" w:customStyle="1" w:styleId="9805338E54174EABB540F964D3246E355">
    <w:name w:val="9805338E54174EABB540F964D3246E355"/>
    <w:rsid w:val="003631F2"/>
    <w:rPr>
      <w:rFonts w:eastAsiaTheme="minorHAnsi"/>
      <w:lang w:eastAsia="en-US"/>
    </w:rPr>
  </w:style>
  <w:style w:type="paragraph" w:customStyle="1" w:styleId="382125B3657D4A729E19A1523F68E6075">
    <w:name w:val="382125B3657D4A729E19A1523F68E6075"/>
    <w:rsid w:val="003631F2"/>
    <w:rPr>
      <w:rFonts w:eastAsiaTheme="minorHAnsi"/>
      <w:lang w:eastAsia="en-US"/>
    </w:rPr>
  </w:style>
  <w:style w:type="paragraph" w:customStyle="1" w:styleId="9E8E3C8187AF488DA805C77DFA639A515">
    <w:name w:val="9E8E3C8187AF488DA805C77DFA639A515"/>
    <w:rsid w:val="003631F2"/>
    <w:rPr>
      <w:rFonts w:eastAsiaTheme="minorHAnsi"/>
      <w:lang w:eastAsia="en-US"/>
    </w:rPr>
  </w:style>
  <w:style w:type="paragraph" w:customStyle="1" w:styleId="DEA83CAD3EFD4F2CAFE9AEC6C4FF7FA95">
    <w:name w:val="DEA83CAD3EFD4F2CAFE9AEC6C4FF7FA9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5">
    <w:name w:val="162E0896689B40688C2F25F5F7072C9E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D7D6852A90234622AE303B1BD51C6D454">
    <w:name w:val="D7D6852A90234622AE303B1BD51C6D454"/>
    <w:rsid w:val="003631F2"/>
    <w:rPr>
      <w:rFonts w:eastAsiaTheme="minorHAnsi"/>
      <w:lang w:eastAsia="en-US"/>
    </w:rPr>
  </w:style>
  <w:style w:type="paragraph" w:customStyle="1" w:styleId="50C4AFEACD914E9DAF19FA4F9278F98D4">
    <w:name w:val="50C4AFEACD914E9DAF19FA4F9278F98D4"/>
    <w:rsid w:val="003631F2"/>
    <w:rPr>
      <w:rFonts w:eastAsiaTheme="minorHAnsi"/>
      <w:lang w:eastAsia="en-US"/>
    </w:rPr>
  </w:style>
  <w:style w:type="paragraph" w:customStyle="1" w:styleId="25BE47B80079492EB0D534588CC35B004">
    <w:name w:val="25BE47B80079492EB0D534588CC35B00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4">
    <w:name w:val="2465610B26484C23859623452D14A45D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4">
    <w:name w:val="3B81DD5D1F8747FA84A1785491075056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3">
    <w:name w:val="0E356753CDAF4B7EA47547A267D9E18E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3">
    <w:name w:val="CBA41F166BA646DE8E4EDD6A6E4CDCD03"/>
    <w:rsid w:val="003631F2"/>
    <w:rPr>
      <w:rFonts w:eastAsiaTheme="minorHAnsi"/>
      <w:lang w:eastAsia="en-US"/>
    </w:rPr>
  </w:style>
  <w:style w:type="paragraph" w:customStyle="1" w:styleId="105EB805B089415888AD84775F0757C33">
    <w:name w:val="105EB805B089415888AD84775F0757C33"/>
    <w:rsid w:val="003631F2"/>
    <w:rPr>
      <w:rFonts w:eastAsiaTheme="minorHAnsi"/>
      <w:lang w:eastAsia="en-US"/>
    </w:rPr>
  </w:style>
  <w:style w:type="paragraph" w:customStyle="1" w:styleId="474B4F08673E493E8DB6302ECAD513623">
    <w:name w:val="474B4F08673E493E8DB6302ECAD513623"/>
    <w:rsid w:val="003631F2"/>
    <w:rPr>
      <w:rFonts w:eastAsiaTheme="minorHAnsi"/>
      <w:lang w:eastAsia="en-US"/>
    </w:rPr>
  </w:style>
  <w:style w:type="paragraph" w:customStyle="1" w:styleId="054814E77B86434FADE9135EF68788FE3">
    <w:name w:val="054814E77B86434FADE9135EF68788FE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2">
    <w:name w:val="2FB41A369B7446A9BF7F148720F509662"/>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2">
    <w:name w:val="E4FFFB3F8502484ABF8D948599CB74492"/>
    <w:rsid w:val="003631F2"/>
    <w:rPr>
      <w:rFonts w:eastAsiaTheme="minorHAnsi"/>
      <w:lang w:eastAsia="en-US"/>
    </w:rPr>
  </w:style>
  <w:style w:type="paragraph" w:customStyle="1" w:styleId="69D354E45B4D46F18863CB579A2934CD3">
    <w:name w:val="69D354E45B4D46F18863CB579A2934CD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2">
    <w:name w:val="FAD47CFD105B4A779EA2FDA4B01B5FD82"/>
    <w:rsid w:val="003631F2"/>
    <w:rPr>
      <w:rFonts w:eastAsiaTheme="minorHAnsi"/>
      <w:lang w:eastAsia="en-US"/>
    </w:rPr>
  </w:style>
  <w:style w:type="paragraph" w:customStyle="1" w:styleId="3CD6AEB0DB1C45CB80700897214151952">
    <w:name w:val="3CD6AEB0DB1C45CB8070089721415195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2">
    <w:name w:val="787F7104EB6C4DE3A7200B0D7D1F1E512"/>
    <w:rsid w:val="003631F2"/>
    <w:rPr>
      <w:rFonts w:eastAsiaTheme="minorHAnsi"/>
      <w:lang w:eastAsia="en-US"/>
    </w:rPr>
  </w:style>
  <w:style w:type="paragraph" w:customStyle="1" w:styleId="A195FBF34F024732BCF52B02E5D0B26B2">
    <w:name w:val="A195FBF34F024732BCF52B02E5D0B26B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1">
    <w:name w:val="B1BAF98FA5F845F7A3AC5AA792A92CEA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1">
    <w:name w:val="BB7B36DDCBD14695A68DF2DB5F1812FF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1">
    <w:name w:val="43652350B29848229C6BE80971D51AF8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1">
    <w:name w:val="73EF233568A047E687E5FE0832AF3737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1">
    <w:name w:val="B7A3F7EB3168498BA9018E62D721D699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1">
    <w:name w:val="F3A3D75B006E46299BD9D6A6642E49DE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1">
    <w:name w:val="0AA76B07A74E4688B3DBF7BECCB0709D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3">
    <w:name w:val="3C50E3BD7EED44E0B4C3F87D8273B7013"/>
    <w:rsid w:val="003631F2"/>
    <w:rPr>
      <w:rFonts w:eastAsiaTheme="minorHAnsi"/>
      <w:lang w:eastAsia="en-US"/>
    </w:rPr>
  </w:style>
  <w:style w:type="paragraph" w:customStyle="1" w:styleId="3A12CD413BF4498BAAD6ABAF6AB1623F3">
    <w:name w:val="3A12CD413BF4498BAAD6ABAF6AB1623F3"/>
    <w:rsid w:val="003631F2"/>
    <w:rPr>
      <w:rFonts w:eastAsiaTheme="minorHAnsi"/>
      <w:lang w:eastAsia="en-US"/>
    </w:rPr>
  </w:style>
  <w:style w:type="paragraph" w:customStyle="1" w:styleId="18E628D184504940B61C7B155CF12F22">
    <w:name w:val="18E628D184504940B61C7B155CF12F22"/>
    <w:rsid w:val="003631F2"/>
  </w:style>
  <w:style w:type="paragraph" w:customStyle="1" w:styleId="8134878BEAE842D0B49C2E34E3F3E4736">
    <w:name w:val="8134878BEAE842D0B49C2E34E3F3E4736"/>
    <w:rsid w:val="003631F2"/>
    <w:rPr>
      <w:rFonts w:eastAsiaTheme="minorHAnsi"/>
      <w:lang w:eastAsia="en-US"/>
    </w:rPr>
  </w:style>
  <w:style w:type="paragraph" w:customStyle="1" w:styleId="9805338E54174EABB540F964D3246E356">
    <w:name w:val="9805338E54174EABB540F964D3246E356"/>
    <w:rsid w:val="003631F2"/>
    <w:rPr>
      <w:rFonts w:eastAsiaTheme="minorHAnsi"/>
      <w:lang w:eastAsia="en-US"/>
    </w:rPr>
  </w:style>
  <w:style w:type="paragraph" w:customStyle="1" w:styleId="382125B3657D4A729E19A1523F68E6076">
    <w:name w:val="382125B3657D4A729E19A1523F68E6076"/>
    <w:rsid w:val="003631F2"/>
    <w:rPr>
      <w:rFonts w:eastAsiaTheme="minorHAnsi"/>
      <w:lang w:eastAsia="en-US"/>
    </w:rPr>
  </w:style>
  <w:style w:type="paragraph" w:customStyle="1" w:styleId="9E8E3C8187AF488DA805C77DFA639A516">
    <w:name w:val="9E8E3C8187AF488DA805C77DFA639A516"/>
    <w:rsid w:val="003631F2"/>
    <w:rPr>
      <w:rFonts w:eastAsiaTheme="minorHAnsi"/>
      <w:lang w:eastAsia="en-US"/>
    </w:rPr>
  </w:style>
  <w:style w:type="paragraph" w:customStyle="1" w:styleId="DEA83CAD3EFD4F2CAFE9AEC6C4FF7FA96">
    <w:name w:val="DEA83CAD3EFD4F2CAFE9AEC6C4FF7FA9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6">
    <w:name w:val="162E0896689B40688C2F25F5F7072C9E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
    <w:name w:val="962333BBDDB0481FAC7A2D9A7048EED2"/>
    <w:rsid w:val="003631F2"/>
    <w:rPr>
      <w:rFonts w:eastAsiaTheme="minorHAnsi"/>
      <w:lang w:eastAsia="en-US"/>
    </w:rPr>
  </w:style>
  <w:style w:type="paragraph" w:customStyle="1" w:styleId="D7D6852A90234622AE303B1BD51C6D455">
    <w:name w:val="D7D6852A90234622AE303B1BD51C6D455"/>
    <w:rsid w:val="003631F2"/>
    <w:rPr>
      <w:rFonts w:eastAsiaTheme="minorHAnsi"/>
      <w:lang w:eastAsia="en-US"/>
    </w:rPr>
  </w:style>
  <w:style w:type="paragraph" w:customStyle="1" w:styleId="50C4AFEACD914E9DAF19FA4F9278F98D5">
    <w:name w:val="50C4AFEACD914E9DAF19FA4F9278F98D5"/>
    <w:rsid w:val="003631F2"/>
    <w:rPr>
      <w:rFonts w:eastAsiaTheme="minorHAnsi"/>
      <w:lang w:eastAsia="en-US"/>
    </w:rPr>
  </w:style>
  <w:style w:type="paragraph" w:customStyle="1" w:styleId="25BE47B80079492EB0D534588CC35B005">
    <w:name w:val="25BE47B80079492EB0D534588CC35B00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5">
    <w:name w:val="2465610B26484C23859623452D14A45D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5">
    <w:name w:val="3B81DD5D1F8747FA84A1785491075056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4">
    <w:name w:val="0E356753CDAF4B7EA47547A267D9E18E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4">
    <w:name w:val="CBA41F166BA646DE8E4EDD6A6E4CDCD04"/>
    <w:rsid w:val="003631F2"/>
    <w:rPr>
      <w:rFonts w:eastAsiaTheme="minorHAnsi"/>
      <w:lang w:eastAsia="en-US"/>
    </w:rPr>
  </w:style>
  <w:style w:type="paragraph" w:customStyle="1" w:styleId="105EB805B089415888AD84775F0757C34">
    <w:name w:val="105EB805B089415888AD84775F0757C34"/>
    <w:rsid w:val="003631F2"/>
    <w:rPr>
      <w:rFonts w:eastAsiaTheme="minorHAnsi"/>
      <w:lang w:eastAsia="en-US"/>
    </w:rPr>
  </w:style>
  <w:style w:type="paragraph" w:customStyle="1" w:styleId="474B4F08673E493E8DB6302ECAD513624">
    <w:name w:val="474B4F08673E493E8DB6302ECAD513624"/>
    <w:rsid w:val="003631F2"/>
    <w:rPr>
      <w:rFonts w:eastAsiaTheme="minorHAnsi"/>
      <w:lang w:eastAsia="en-US"/>
    </w:rPr>
  </w:style>
  <w:style w:type="paragraph" w:customStyle="1" w:styleId="054814E77B86434FADE9135EF68788FE4">
    <w:name w:val="054814E77B86434FADE9135EF68788FE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3">
    <w:name w:val="2FB41A369B7446A9BF7F148720F509663"/>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3">
    <w:name w:val="E4FFFB3F8502484ABF8D948599CB74493"/>
    <w:rsid w:val="003631F2"/>
    <w:rPr>
      <w:rFonts w:eastAsiaTheme="minorHAnsi"/>
      <w:lang w:eastAsia="en-US"/>
    </w:rPr>
  </w:style>
  <w:style w:type="paragraph" w:customStyle="1" w:styleId="69D354E45B4D46F18863CB579A2934CD4">
    <w:name w:val="69D354E45B4D46F18863CB579A2934CD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3">
    <w:name w:val="FAD47CFD105B4A779EA2FDA4B01B5FD83"/>
    <w:rsid w:val="003631F2"/>
    <w:rPr>
      <w:rFonts w:eastAsiaTheme="minorHAnsi"/>
      <w:lang w:eastAsia="en-US"/>
    </w:rPr>
  </w:style>
  <w:style w:type="paragraph" w:customStyle="1" w:styleId="3CD6AEB0DB1C45CB80700897214151953">
    <w:name w:val="3CD6AEB0DB1C45CB8070089721415195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3">
    <w:name w:val="787F7104EB6C4DE3A7200B0D7D1F1E513"/>
    <w:rsid w:val="003631F2"/>
    <w:rPr>
      <w:rFonts w:eastAsiaTheme="minorHAnsi"/>
      <w:lang w:eastAsia="en-US"/>
    </w:rPr>
  </w:style>
  <w:style w:type="paragraph" w:customStyle="1" w:styleId="A195FBF34F024732BCF52B02E5D0B26B3">
    <w:name w:val="A195FBF34F024732BCF52B02E5D0B26B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2">
    <w:name w:val="B1BAF98FA5F845F7A3AC5AA792A92CEA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2">
    <w:name w:val="BB7B36DDCBD14695A68DF2DB5F1812FF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2">
    <w:name w:val="43652350B29848229C6BE80971D51AF8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2">
    <w:name w:val="73EF233568A047E687E5FE0832AF3737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2">
    <w:name w:val="B7A3F7EB3168498BA9018E62D721D699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2">
    <w:name w:val="F3A3D75B006E46299BD9D6A6642E49DE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2">
    <w:name w:val="0AA76B07A74E4688B3DBF7BECCB0709D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4">
    <w:name w:val="3C50E3BD7EED44E0B4C3F87D8273B7014"/>
    <w:rsid w:val="003631F2"/>
    <w:rPr>
      <w:rFonts w:eastAsiaTheme="minorHAnsi"/>
      <w:lang w:eastAsia="en-US"/>
    </w:rPr>
  </w:style>
  <w:style w:type="paragraph" w:customStyle="1" w:styleId="3A12CD413BF4498BAAD6ABAF6AB1623F4">
    <w:name w:val="3A12CD413BF4498BAAD6ABAF6AB1623F4"/>
    <w:rsid w:val="003631F2"/>
    <w:rPr>
      <w:rFonts w:eastAsiaTheme="minorHAnsi"/>
      <w:lang w:eastAsia="en-US"/>
    </w:rPr>
  </w:style>
  <w:style w:type="paragraph" w:customStyle="1" w:styleId="8134878BEAE842D0B49C2E34E3F3E4737">
    <w:name w:val="8134878BEAE842D0B49C2E34E3F3E4737"/>
    <w:rsid w:val="003631F2"/>
    <w:rPr>
      <w:rFonts w:eastAsiaTheme="minorHAnsi"/>
      <w:lang w:eastAsia="en-US"/>
    </w:rPr>
  </w:style>
  <w:style w:type="paragraph" w:customStyle="1" w:styleId="9805338E54174EABB540F964D3246E357">
    <w:name w:val="9805338E54174EABB540F964D3246E357"/>
    <w:rsid w:val="003631F2"/>
    <w:rPr>
      <w:rFonts w:eastAsiaTheme="minorHAnsi"/>
      <w:lang w:eastAsia="en-US"/>
    </w:rPr>
  </w:style>
  <w:style w:type="paragraph" w:customStyle="1" w:styleId="382125B3657D4A729E19A1523F68E6077">
    <w:name w:val="382125B3657D4A729E19A1523F68E6077"/>
    <w:rsid w:val="003631F2"/>
    <w:rPr>
      <w:rFonts w:eastAsiaTheme="minorHAnsi"/>
      <w:lang w:eastAsia="en-US"/>
    </w:rPr>
  </w:style>
  <w:style w:type="paragraph" w:customStyle="1" w:styleId="9E8E3C8187AF488DA805C77DFA639A517">
    <w:name w:val="9E8E3C8187AF488DA805C77DFA639A517"/>
    <w:rsid w:val="003631F2"/>
    <w:rPr>
      <w:rFonts w:eastAsiaTheme="minorHAnsi"/>
      <w:lang w:eastAsia="en-US"/>
    </w:rPr>
  </w:style>
  <w:style w:type="paragraph" w:customStyle="1" w:styleId="DEA83CAD3EFD4F2CAFE9AEC6C4FF7FA97">
    <w:name w:val="DEA83CAD3EFD4F2CAFE9AEC6C4FF7FA9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7">
    <w:name w:val="162E0896689B40688C2F25F5F7072C9E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1">
    <w:name w:val="962333BBDDB0481FAC7A2D9A7048EED21"/>
    <w:rsid w:val="003631F2"/>
    <w:rPr>
      <w:rFonts w:eastAsiaTheme="minorHAnsi"/>
      <w:lang w:eastAsia="en-US"/>
    </w:rPr>
  </w:style>
  <w:style w:type="paragraph" w:customStyle="1" w:styleId="400E4C1973E145638054EFE15359D3D0">
    <w:name w:val="400E4C1973E145638054EFE15359D3D0"/>
    <w:rsid w:val="003631F2"/>
    <w:rPr>
      <w:rFonts w:eastAsiaTheme="minorHAnsi"/>
      <w:lang w:eastAsia="en-US"/>
    </w:rPr>
  </w:style>
  <w:style w:type="paragraph" w:customStyle="1" w:styleId="D7D6852A90234622AE303B1BD51C6D456">
    <w:name w:val="D7D6852A90234622AE303B1BD51C6D456"/>
    <w:rsid w:val="003631F2"/>
    <w:rPr>
      <w:rFonts w:eastAsiaTheme="minorHAnsi"/>
      <w:lang w:eastAsia="en-US"/>
    </w:rPr>
  </w:style>
  <w:style w:type="paragraph" w:customStyle="1" w:styleId="50C4AFEACD914E9DAF19FA4F9278F98D6">
    <w:name w:val="50C4AFEACD914E9DAF19FA4F9278F98D6"/>
    <w:rsid w:val="003631F2"/>
    <w:rPr>
      <w:rFonts w:eastAsiaTheme="minorHAnsi"/>
      <w:lang w:eastAsia="en-US"/>
    </w:rPr>
  </w:style>
  <w:style w:type="paragraph" w:customStyle="1" w:styleId="25BE47B80079492EB0D534588CC35B006">
    <w:name w:val="25BE47B80079492EB0D534588CC35B00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6">
    <w:name w:val="2465610B26484C23859623452D14A45D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6">
    <w:name w:val="3B81DD5D1F8747FA84A1785491075056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5">
    <w:name w:val="0E356753CDAF4B7EA47547A267D9E18E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5">
    <w:name w:val="CBA41F166BA646DE8E4EDD6A6E4CDCD05"/>
    <w:rsid w:val="003631F2"/>
    <w:rPr>
      <w:rFonts w:eastAsiaTheme="minorHAnsi"/>
      <w:lang w:eastAsia="en-US"/>
    </w:rPr>
  </w:style>
  <w:style w:type="paragraph" w:customStyle="1" w:styleId="105EB805B089415888AD84775F0757C35">
    <w:name w:val="105EB805B089415888AD84775F0757C35"/>
    <w:rsid w:val="003631F2"/>
    <w:rPr>
      <w:rFonts w:eastAsiaTheme="minorHAnsi"/>
      <w:lang w:eastAsia="en-US"/>
    </w:rPr>
  </w:style>
  <w:style w:type="paragraph" w:customStyle="1" w:styleId="474B4F08673E493E8DB6302ECAD513625">
    <w:name w:val="474B4F08673E493E8DB6302ECAD513625"/>
    <w:rsid w:val="003631F2"/>
    <w:rPr>
      <w:rFonts w:eastAsiaTheme="minorHAnsi"/>
      <w:lang w:eastAsia="en-US"/>
    </w:rPr>
  </w:style>
  <w:style w:type="paragraph" w:customStyle="1" w:styleId="054814E77B86434FADE9135EF68788FE5">
    <w:name w:val="054814E77B86434FADE9135EF68788FE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4">
    <w:name w:val="2FB41A369B7446A9BF7F148720F509664"/>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4">
    <w:name w:val="E4FFFB3F8502484ABF8D948599CB74494"/>
    <w:rsid w:val="003631F2"/>
    <w:rPr>
      <w:rFonts w:eastAsiaTheme="minorHAnsi"/>
      <w:lang w:eastAsia="en-US"/>
    </w:rPr>
  </w:style>
  <w:style w:type="paragraph" w:customStyle="1" w:styleId="69D354E45B4D46F18863CB579A2934CD5">
    <w:name w:val="69D354E45B4D46F18863CB579A2934CD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4">
    <w:name w:val="FAD47CFD105B4A779EA2FDA4B01B5FD84"/>
    <w:rsid w:val="003631F2"/>
    <w:rPr>
      <w:rFonts w:eastAsiaTheme="minorHAnsi"/>
      <w:lang w:eastAsia="en-US"/>
    </w:rPr>
  </w:style>
  <w:style w:type="paragraph" w:customStyle="1" w:styleId="3CD6AEB0DB1C45CB80700897214151954">
    <w:name w:val="3CD6AEB0DB1C45CB8070089721415195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4">
    <w:name w:val="787F7104EB6C4DE3A7200B0D7D1F1E514"/>
    <w:rsid w:val="003631F2"/>
    <w:rPr>
      <w:rFonts w:eastAsiaTheme="minorHAnsi"/>
      <w:lang w:eastAsia="en-US"/>
    </w:rPr>
  </w:style>
  <w:style w:type="paragraph" w:customStyle="1" w:styleId="A195FBF34F024732BCF52B02E5D0B26B4">
    <w:name w:val="A195FBF34F024732BCF52B02E5D0B26B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3">
    <w:name w:val="B1BAF98FA5F845F7A3AC5AA792A92CEA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3">
    <w:name w:val="BB7B36DDCBD14695A68DF2DB5F1812FF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3">
    <w:name w:val="43652350B29848229C6BE80971D51AF8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3">
    <w:name w:val="73EF233568A047E687E5FE0832AF3737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3">
    <w:name w:val="B7A3F7EB3168498BA9018E62D721D699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3">
    <w:name w:val="F3A3D75B006E46299BD9D6A6642E49DE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3">
    <w:name w:val="0AA76B07A74E4688B3DBF7BECCB0709D3"/>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0C3EFF658A8496EA79E17A360A982CC">
    <w:name w:val="90C3EFF658A8496EA79E17A360A982CC"/>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F30BE5CBCBF402ABB1104D4F2376217">
    <w:name w:val="0F30BE5CBCBF402ABB1104D4F237621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5">
    <w:name w:val="3C50E3BD7EED44E0B4C3F87D8273B7015"/>
    <w:rsid w:val="003631F2"/>
    <w:rPr>
      <w:rFonts w:eastAsiaTheme="minorHAnsi"/>
      <w:lang w:eastAsia="en-US"/>
    </w:rPr>
  </w:style>
  <w:style w:type="paragraph" w:customStyle="1" w:styleId="3A12CD413BF4498BAAD6ABAF6AB1623F5">
    <w:name w:val="3A12CD413BF4498BAAD6ABAF6AB1623F5"/>
    <w:rsid w:val="003631F2"/>
    <w:rPr>
      <w:rFonts w:eastAsiaTheme="minorHAnsi"/>
      <w:lang w:eastAsia="en-US"/>
    </w:rPr>
  </w:style>
  <w:style w:type="paragraph" w:customStyle="1" w:styleId="C67FBE3305B544968E41BEEA17C62BBE">
    <w:name w:val="C67FBE3305B544968E41BEEA17C62BBE"/>
    <w:rsid w:val="003631F2"/>
  </w:style>
  <w:style w:type="paragraph" w:customStyle="1" w:styleId="78D79D56F67C4503B711A77B3079238C">
    <w:name w:val="78D79D56F67C4503B711A77B3079238C"/>
    <w:rsid w:val="003631F2"/>
  </w:style>
  <w:style w:type="paragraph" w:customStyle="1" w:styleId="8134878BEAE842D0B49C2E34E3F3E4738">
    <w:name w:val="8134878BEAE842D0B49C2E34E3F3E4738"/>
    <w:rsid w:val="003631F2"/>
    <w:rPr>
      <w:rFonts w:eastAsiaTheme="minorHAnsi"/>
      <w:lang w:eastAsia="en-US"/>
    </w:rPr>
  </w:style>
  <w:style w:type="paragraph" w:customStyle="1" w:styleId="9805338E54174EABB540F964D3246E358">
    <w:name w:val="9805338E54174EABB540F964D3246E358"/>
    <w:rsid w:val="003631F2"/>
    <w:rPr>
      <w:rFonts w:eastAsiaTheme="minorHAnsi"/>
      <w:lang w:eastAsia="en-US"/>
    </w:rPr>
  </w:style>
  <w:style w:type="paragraph" w:customStyle="1" w:styleId="382125B3657D4A729E19A1523F68E6078">
    <w:name w:val="382125B3657D4A729E19A1523F68E6078"/>
    <w:rsid w:val="003631F2"/>
    <w:rPr>
      <w:rFonts w:eastAsiaTheme="minorHAnsi"/>
      <w:lang w:eastAsia="en-US"/>
    </w:rPr>
  </w:style>
  <w:style w:type="paragraph" w:customStyle="1" w:styleId="9E8E3C8187AF488DA805C77DFA639A518">
    <w:name w:val="9E8E3C8187AF488DA805C77DFA639A518"/>
    <w:rsid w:val="003631F2"/>
    <w:rPr>
      <w:rFonts w:eastAsiaTheme="minorHAnsi"/>
      <w:lang w:eastAsia="en-US"/>
    </w:rPr>
  </w:style>
  <w:style w:type="paragraph" w:customStyle="1" w:styleId="DEA83CAD3EFD4F2CAFE9AEC6C4FF7FA98">
    <w:name w:val="DEA83CAD3EFD4F2CAFE9AEC6C4FF7FA9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8">
    <w:name w:val="162E0896689B40688C2F25F5F7072C9E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2">
    <w:name w:val="962333BBDDB0481FAC7A2D9A7048EED22"/>
    <w:rsid w:val="003631F2"/>
    <w:rPr>
      <w:rFonts w:eastAsiaTheme="minorHAnsi"/>
      <w:lang w:eastAsia="en-US"/>
    </w:rPr>
  </w:style>
  <w:style w:type="paragraph" w:customStyle="1" w:styleId="400E4C1973E145638054EFE15359D3D01">
    <w:name w:val="400E4C1973E145638054EFE15359D3D01"/>
    <w:rsid w:val="003631F2"/>
    <w:rPr>
      <w:rFonts w:eastAsiaTheme="minorHAnsi"/>
      <w:lang w:eastAsia="en-US"/>
    </w:rPr>
  </w:style>
  <w:style w:type="paragraph" w:customStyle="1" w:styleId="D7D6852A90234622AE303B1BD51C6D457">
    <w:name w:val="D7D6852A90234622AE303B1BD51C6D457"/>
    <w:rsid w:val="003631F2"/>
    <w:rPr>
      <w:rFonts w:eastAsiaTheme="minorHAnsi"/>
      <w:lang w:eastAsia="en-US"/>
    </w:rPr>
  </w:style>
  <w:style w:type="paragraph" w:customStyle="1" w:styleId="50C4AFEACD914E9DAF19FA4F9278F98D7">
    <w:name w:val="50C4AFEACD914E9DAF19FA4F9278F98D7"/>
    <w:rsid w:val="003631F2"/>
    <w:rPr>
      <w:rFonts w:eastAsiaTheme="minorHAnsi"/>
      <w:lang w:eastAsia="en-US"/>
    </w:rPr>
  </w:style>
  <w:style w:type="paragraph" w:customStyle="1" w:styleId="25BE47B80079492EB0D534588CC35B007">
    <w:name w:val="25BE47B80079492EB0D534588CC35B00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7">
    <w:name w:val="2465610B26484C23859623452D14A45D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7">
    <w:name w:val="3B81DD5D1F8747FA84A1785491075056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6">
    <w:name w:val="0E356753CDAF4B7EA47547A267D9E18E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6">
    <w:name w:val="CBA41F166BA646DE8E4EDD6A6E4CDCD06"/>
    <w:rsid w:val="003631F2"/>
    <w:rPr>
      <w:rFonts w:eastAsiaTheme="minorHAnsi"/>
      <w:lang w:eastAsia="en-US"/>
    </w:rPr>
  </w:style>
  <w:style w:type="paragraph" w:customStyle="1" w:styleId="105EB805B089415888AD84775F0757C36">
    <w:name w:val="105EB805B089415888AD84775F0757C36"/>
    <w:rsid w:val="003631F2"/>
    <w:rPr>
      <w:rFonts w:eastAsiaTheme="minorHAnsi"/>
      <w:lang w:eastAsia="en-US"/>
    </w:rPr>
  </w:style>
  <w:style w:type="paragraph" w:customStyle="1" w:styleId="474B4F08673E493E8DB6302ECAD513626">
    <w:name w:val="474B4F08673E493E8DB6302ECAD513626"/>
    <w:rsid w:val="003631F2"/>
    <w:rPr>
      <w:rFonts w:eastAsiaTheme="minorHAnsi"/>
      <w:lang w:eastAsia="en-US"/>
    </w:rPr>
  </w:style>
  <w:style w:type="paragraph" w:customStyle="1" w:styleId="054814E77B86434FADE9135EF68788FE6">
    <w:name w:val="054814E77B86434FADE9135EF68788FE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5">
    <w:name w:val="2FB41A369B7446A9BF7F148720F509665"/>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5">
    <w:name w:val="E4FFFB3F8502484ABF8D948599CB74495"/>
    <w:rsid w:val="003631F2"/>
    <w:rPr>
      <w:rFonts w:eastAsiaTheme="minorHAnsi"/>
      <w:lang w:eastAsia="en-US"/>
    </w:rPr>
  </w:style>
  <w:style w:type="paragraph" w:customStyle="1" w:styleId="69D354E45B4D46F18863CB579A2934CD6">
    <w:name w:val="69D354E45B4D46F18863CB579A2934CD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5">
    <w:name w:val="FAD47CFD105B4A779EA2FDA4B01B5FD85"/>
    <w:rsid w:val="003631F2"/>
    <w:rPr>
      <w:rFonts w:eastAsiaTheme="minorHAnsi"/>
      <w:lang w:eastAsia="en-US"/>
    </w:rPr>
  </w:style>
  <w:style w:type="paragraph" w:customStyle="1" w:styleId="3CD6AEB0DB1C45CB80700897214151955">
    <w:name w:val="3CD6AEB0DB1C45CB8070089721415195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5">
    <w:name w:val="787F7104EB6C4DE3A7200B0D7D1F1E515"/>
    <w:rsid w:val="003631F2"/>
    <w:rPr>
      <w:rFonts w:eastAsiaTheme="minorHAnsi"/>
      <w:lang w:eastAsia="en-US"/>
    </w:rPr>
  </w:style>
  <w:style w:type="paragraph" w:customStyle="1" w:styleId="A195FBF34F024732BCF52B02E5D0B26B5">
    <w:name w:val="A195FBF34F024732BCF52B02E5D0B26B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4">
    <w:name w:val="B1BAF98FA5F845F7A3AC5AA792A92CEA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4">
    <w:name w:val="BB7B36DDCBD14695A68DF2DB5F1812FF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4">
    <w:name w:val="43652350B29848229C6BE80971D51AF8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4">
    <w:name w:val="73EF233568A047E687E5FE0832AF3737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4">
    <w:name w:val="B7A3F7EB3168498BA9018E62D721D699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4">
    <w:name w:val="F3A3D75B006E46299BD9D6A6642E49DE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4">
    <w:name w:val="0AA76B07A74E4688B3DBF7BECCB0709D4"/>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C67FBE3305B544968E41BEEA17C62BBE1">
    <w:name w:val="C67FBE3305B544968E41BEEA17C62BBE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D79D56F67C4503B711A77B3079238C1">
    <w:name w:val="78D79D56F67C4503B711A77B3079238C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6">
    <w:name w:val="3C50E3BD7EED44E0B4C3F87D8273B7016"/>
    <w:rsid w:val="003631F2"/>
    <w:rPr>
      <w:rFonts w:eastAsiaTheme="minorHAnsi"/>
      <w:lang w:eastAsia="en-US"/>
    </w:rPr>
  </w:style>
  <w:style w:type="paragraph" w:customStyle="1" w:styleId="3A12CD413BF4498BAAD6ABAF6AB1623F6">
    <w:name w:val="3A12CD413BF4498BAAD6ABAF6AB1623F6"/>
    <w:rsid w:val="003631F2"/>
    <w:rPr>
      <w:rFonts w:eastAsiaTheme="minorHAnsi"/>
      <w:lang w:eastAsia="en-US"/>
    </w:rPr>
  </w:style>
  <w:style w:type="paragraph" w:customStyle="1" w:styleId="BDD28322D0DD48A3B3EAE97339A4B1BC">
    <w:name w:val="BDD28322D0DD48A3B3EAE97339A4B1BC"/>
    <w:rsid w:val="003631F2"/>
  </w:style>
  <w:style w:type="paragraph" w:customStyle="1" w:styleId="AE1E9117FF094A54A6B921BEF218980A">
    <w:name w:val="AE1E9117FF094A54A6B921BEF218980A"/>
    <w:rsid w:val="003631F2"/>
  </w:style>
  <w:style w:type="paragraph" w:customStyle="1" w:styleId="8134878BEAE842D0B49C2E34E3F3E4739">
    <w:name w:val="8134878BEAE842D0B49C2E34E3F3E4739"/>
    <w:rsid w:val="003631F2"/>
    <w:rPr>
      <w:rFonts w:eastAsiaTheme="minorHAnsi"/>
      <w:lang w:eastAsia="en-US"/>
    </w:rPr>
  </w:style>
  <w:style w:type="paragraph" w:customStyle="1" w:styleId="9805338E54174EABB540F964D3246E359">
    <w:name w:val="9805338E54174EABB540F964D3246E359"/>
    <w:rsid w:val="003631F2"/>
    <w:rPr>
      <w:rFonts w:eastAsiaTheme="minorHAnsi"/>
      <w:lang w:eastAsia="en-US"/>
    </w:rPr>
  </w:style>
  <w:style w:type="paragraph" w:customStyle="1" w:styleId="382125B3657D4A729E19A1523F68E6079">
    <w:name w:val="382125B3657D4A729E19A1523F68E6079"/>
    <w:rsid w:val="003631F2"/>
    <w:rPr>
      <w:rFonts w:eastAsiaTheme="minorHAnsi"/>
      <w:lang w:eastAsia="en-US"/>
    </w:rPr>
  </w:style>
  <w:style w:type="paragraph" w:customStyle="1" w:styleId="9E8E3C8187AF488DA805C77DFA639A519">
    <w:name w:val="9E8E3C8187AF488DA805C77DFA639A519"/>
    <w:rsid w:val="003631F2"/>
    <w:rPr>
      <w:rFonts w:eastAsiaTheme="minorHAnsi"/>
      <w:lang w:eastAsia="en-US"/>
    </w:rPr>
  </w:style>
  <w:style w:type="paragraph" w:customStyle="1" w:styleId="DEA83CAD3EFD4F2CAFE9AEC6C4FF7FA99">
    <w:name w:val="DEA83CAD3EFD4F2CAFE9AEC6C4FF7FA9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9">
    <w:name w:val="162E0896689B40688C2F25F5F7072C9E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3">
    <w:name w:val="962333BBDDB0481FAC7A2D9A7048EED23"/>
    <w:rsid w:val="003631F2"/>
    <w:rPr>
      <w:rFonts w:eastAsiaTheme="minorHAnsi"/>
      <w:lang w:eastAsia="en-US"/>
    </w:rPr>
  </w:style>
  <w:style w:type="paragraph" w:customStyle="1" w:styleId="400E4C1973E145638054EFE15359D3D02">
    <w:name w:val="400E4C1973E145638054EFE15359D3D02"/>
    <w:rsid w:val="003631F2"/>
    <w:rPr>
      <w:rFonts w:eastAsiaTheme="minorHAnsi"/>
      <w:lang w:eastAsia="en-US"/>
    </w:rPr>
  </w:style>
  <w:style w:type="paragraph" w:customStyle="1" w:styleId="D7D6852A90234622AE303B1BD51C6D458">
    <w:name w:val="D7D6852A90234622AE303B1BD51C6D458"/>
    <w:rsid w:val="003631F2"/>
    <w:rPr>
      <w:rFonts w:eastAsiaTheme="minorHAnsi"/>
      <w:lang w:eastAsia="en-US"/>
    </w:rPr>
  </w:style>
  <w:style w:type="paragraph" w:customStyle="1" w:styleId="50C4AFEACD914E9DAF19FA4F9278F98D8">
    <w:name w:val="50C4AFEACD914E9DAF19FA4F9278F98D8"/>
    <w:rsid w:val="003631F2"/>
    <w:rPr>
      <w:rFonts w:eastAsiaTheme="minorHAnsi"/>
      <w:lang w:eastAsia="en-US"/>
    </w:rPr>
  </w:style>
  <w:style w:type="paragraph" w:customStyle="1" w:styleId="25BE47B80079492EB0D534588CC35B008">
    <w:name w:val="25BE47B80079492EB0D534588CC35B00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8">
    <w:name w:val="2465610B26484C23859623452D14A45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8">
    <w:name w:val="3B81DD5D1F8747FA84A1785491075056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7">
    <w:name w:val="0E356753CDAF4B7EA47547A267D9E18E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7">
    <w:name w:val="CBA41F166BA646DE8E4EDD6A6E4CDCD07"/>
    <w:rsid w:val="003631F2"/>
    <w:rPr>
      <w:rFonts w:eastAsiaTheme="minorHAnsi"/>
      <w:lang w:eastAsia="en-US"/>
    </w:rPr>
  </w:style>
  <w:style w:type="paragraph" w:customStyle="1" w:styleId="105EB805B089415888AD84775F0757C37">
    <w:name w:val="105EB805B089415888AD84775F0757C37"/>
    <w:rsid w:val="003631F2"/>
    <w:rPr>
      <w:rFonts w:eastAsiaTheme="minorHAnsi"/>
      <w:lang w:eastAsia="en-US"/>
    </w:rPr>
  </w:style>
  <w:style w:type="paragraph" w:customStyle="1" w:styleId="474B4F08673E493E8DB6302ECAD513627">
    <w:name w:val="474B4F08673E493E8DB6302ECAD513627"/>
    <w:rsid w:val="003631F2"/>
    <w:rPr>
      <w:rFonts w:eastAsiaTheme="minorHAnsi"/>
      <w:lang w:eastAsia="en-US"/>
    </w:rPr>
  </w:style>
  <w:style w:type="paragraph" w:customStyle="1" w:styleId="054814E77B86434FADE9135EF68788FE7">
    <w:name w:val="054814E77B86434FADE9135EF68788FE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6">
    <w:name w:val="2FB41A369B7446A9BF7F148720F509666"/>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6">
    <w:name w:val="E4FFFB3F8502484ABF8D948599CB74496"/>
    <w:rsid w:val="003631F2"/>
    <w:rPr>
      <w:rFonts w:eastAsiaTheme="minorHAnsi"/>
      <w:lang w:eastAsia="en-US"/>
    </w:rPr>
  </w:style>
  <w:style w:type="paragraph" w:customStyle="1" w:styleId="69D354E45B4D46F18863CB579A2934CD7">
    <w:name w:val="69D354E45B4D46F18863CB579A2934CD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6">
    <w:name w:val="FAD47CFD105B4A779EA2FDA4B01B5FD86"/>
    <w:rsid w:val="003631F2"/>
    <w:rPr>
      <w:rFonts w:eastAsiaTheme="minorHAnsi"/>
      <w:lang w:eastAsia="en-US"/>
    </w:rPr>
  </w:style>
  <w:style w:type="paragraph" w:customStyle="1" w:styleId="3CD6AEB0DB1C45CB80700897214151956">
    <w:name w:val="3CD6AEB0DB1C45CB8070089721415195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6">
    <w:name w:val="787F7104EB6C4DE3A7200B0D7D1F1E516"/>
    <w:rsid w:val="003631F2"/>
    <w:rPr>
      <w:rFonts w:eastAsiaTheme="minorHAnsi"/>
      <w:lang w:eastAsia="en-US"/>
    </w:rPr>
  </w:style>
  <w:style w:type="paragraph" w:customStyle="1" w:styleId="A195FBF34F024732BCF52B02E5D0B26B6">
    <w:name w:val="A195FBF34F024732BCF52B02E5D0B26B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5">
    <w:name w:val="B1BAF98FA5F845F7A3AC5AA792A92CEA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5">
    <w:name w:val="BB7B36DDCBD14695A68DF2DB5F1812FF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5">
    <w:name w:val="43652350B29848229C6BE80971D51AF8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5">
    <w:name w:val="73EF233568A047E687E5FE0832AF3737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5">
    <w:name w:val="B7A3F7EB3168498BA9018E62D721D699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5">
    <w:name w:val="F3A3D75B006E46299BD9D6A6642E49DE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5">
    <w:name w:val="0AA76B07A74E4688B3DBF7BECCB0709D5"/>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AE1E9117FF094A54A6B921BEF218980A1">
    <w:name w:val="AE1E9117FF094A54A6B921BEF218980A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D79D56F67C4503B711A77B3079238C2">
    <w:name w:val="78D79D56F67C4503B711A77B3079238C2"/>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7">
    <w:name w:val="3C50E3BD7EED44E0B4C3F87D8273B7017"/>
    <w:rsid w:val="003631F2"/>
    <w:rPr>
      <w:rFonts w:eastAsiaTheme="minorHAnsi"/>
      <w:lang w:eastAsia="en-US"/>
    </w:rPr>
  </w:style>
  <w:style w:type="paragraph" w:customStyle="1" w:styleId="3A12CD413BF4498BAAD6ABAF6AB1623F7">
    <w:name w:val="3A12CD413BF4498BAAD6ABAF6AB1623F7"/>
    <w:rsid w:val="003631F2"/>
    <w:rPr>
      <w:rFonts w:eastAsiaTheme="minorHAnsi"/>
      <w:lang w:eastAsia="en-US"/>
    </w:rPr>
  </w:style>
  <w:style w:type="paragraph" w:customStyle="1" w:styleId="E8C0203963FF434EBC0F4B45E5431E49">
    <w:name w:val="E8C0203963FF434EBC0F4B45E5431E49"/>
    <w:rsid w:val="003631F2"/>
  </w:style>
  <w:style w:type="paragraph" w:customStyle="1" w:styleId="2281A34F6400475980F0604F60E47CA9">
    <w:name w:val="2281A34F6400475980F0604F60E47CA9"/>
    <w:rsid w:val="003631F2"/>
  </w:style>
  <w:style w:type="paragraph" w:customStyle="1" w:styleId="8134878BEAE842D0B49C2E34E3F3E47310">
    <w:name w:val="8134878BEAE842D0B49C2E34E3F3E47310"/>
    <w:rsid w:val="003631F2"/>
    <w:rPr>
      <w:rFonts w:eastAsiaTheme="minorHAnsi"/>
      <w:lang w:eastAsia="en-US"/>
    </w:rPr>
  </w:style>
  <w:style w:type="paragraph" w:customStyle="1" w:styleId="9805338E54174EABB540F964D3246E3510">
    <w:name w:val="9805338E54174EABB540F964D3246E3510"/>
    <w:rsid w:val="003631F2"/>
    <w:rPr>
      <w:rFonts w:eastAsiaTheme="minorHAnsi"/>
      <w:lang w:eastAsia="en-US"/>
    </w:rPr>
  </w:style>
  <w:style w:type="paragraph" w:customStyle="1" w:styleId="382125B3657D4A729E19A1523F68E60710">
    <w:name w:val="382125B3657D4A729E19A1523F68E60710"/>
    <w:rsid w:val="003631F2"/>
    <w:rPr>
      <w:rFonts w:eastAsiaTheme="minorHAnsi"/>
      <w:lang w:eastAsia="en-US"/>
    </w:rPr>
  </w:style>
  <w:style w:type="paragraph" w:customStyle="1" w:styleId="9E8E3C8187AF488DA805C77DFA639A5110">
    <w:name w:val="9E8E3C8187AF488DA805C77DFA639A5110"/>
    <w:rsid w:val="003631F2"/>
    <w:rPr>
      <w:rFonts w:eastAsiaTheme="minorHAnsi"/>
      <w:lang w:eastAsia="en-US"/>
    </w:rPr>
  </w:style>
  <w:style w:type="paragraph" w:customStyle="1" w:styleId="DEA83CAD3EFD4F2CAFE9AEC6C4FF7FA910">
    <w:name w:val="DEA83CAD3EFD4F2CAFE9AEC6C4FF7FA9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0">
    <w:name w:val="162E0896689B40688C2F25F5F7072C9E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62333BBDDB0481FAC7A2D9A7048EED24">
    <w:name w:val="962333BBDDB0481FAC7A2D9A7048EED24"/>
    <w:rsid w:val="003631F2"/>
    <w:rPr>
      <w:rFonts w:eastAsiaTheme="minorHAnsi"/>
      <w:lang w:eastAsia="en-US"/>
    </w:rPr>
  </w:style>
  <w:style w:type="paragraph" w:customStyle="1" w:styleId="400E4C1973E145638054EFE15359D3D03">
    <w:name w:val="400E4C1973E145638054EFE15359D3D03"/>
    <w:rsid w:val="003631F2"/>
    <w:rPr>
      <w:rFonts w:eastAsiaTheme="minorHAnsi"/>
      <w:lang w:eastAsia="en-US"/>
    </w:rPr>
  </w:style>
  <w:style w:type="paragraph" w:customStyle="1" w:styleId="D7D6852A90234622AE303B1BD51C6D459">
    <w:name w:val="D7D6852A90234622AE303B1BD51C6D459"/>
    <w:rsid w:val="003631F2"/>
    <w:rPr>
      <w:rFonts w:eastAsiaTheme="minorHAnsi"/>
      <w:lang w:eastAsia="en-US"/>
    </w:rPr>
  </w:style>
  <w:style w:type="paragraph" w:customStyle="1" w:styleId="50C4AFEACD914E9DAF19FA4F9278F98D9">
    <w:name w:val="50C4AFEACD914E9DAF19FA4F9278F98D9"/>
    <w:rsid w:val="003631F2"/>
    <w:rPr>
      <w:rFonts w:eastAsiaTheme="minorHAnsi"/>
      <w:lang w:eastAsia="en-US"/>
    </w:rPr>
  </w:style>
  <w:style w:type="paragraph" w:customStyle="1" w:styleId="25BE47B80079492EB0D534588CC35B009">
    <w:name w:val="25BE47B80079492EB0D534588CC35B00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9">
    <w:name w:val="2465610B26484C23859623452D14A45D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9">
    <w:name w:val="3B81DD5D1F8747FA84A17854910750569"/>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8">
    <w:name w:val="0E356753CDAF4B7EA47547A267D9E18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8">
    <w:name w:val="CBA41F166BA646DE8E4EDD6A6E4CDCD08"/>
    <w:rsid w:val="003631F2"/>
    <w:rPr>
      <w:rFonts w:eastAsiaTheme="minorHAnsi"/>
      <w:lang w:eastAsia="en-US"/>
    </w:rPr>
  </w:style>
  <w:style w:type="paragraph" w:customStyle="1" w:styleId="105EB805B089415888AD84775F0757C38">
    <w:name w:val="105EB805B089415888AD84775F0757C38"/>
    <w:rsid w:val="003631F2"/>
    <w:rPr>
      <w:rFonts w:eastAsiaTheme="minorHAnsi"/>
      <w:lang w:eastAsia="en-US"/>
    </w:rPr>
  </w:style>
  <w:style w:type="paragraph" w:customStyle="1" w:styleId="474B4F08673E493E8DB6302ECAD513628">
    <w:name w:val="474B4F08673E493E8DB6302ECAD513628"/>
    <w:rsid w:val="003631F2"/>
    <w:rPr>
      <w:rFonts w:eastAsiaTheme="minorHAnsi"/>
      <w:lang w:eastAsia="en-US"/>
    </w:rPr>
  </w:style>
  <w:style w:type="paragraph" w:customStyle="1" w:styleId="054814E77B86434FADE9135EF68788FE8">
    <w:name w:val="054814E77B86434FADE9135EF68788F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2FB41A369B7446A9BF7F148720F509667">
    <w:name w:val="2FB41A369B7446A9BF7F148720F50966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7">
    <w:name w:val="E4FFFB3F8502484ABF8D948599CB74497"/>
    <w:rsid w:val="003631F2"/>
    <w:rPr>
      <w:rFonts w:eastAsiaTheme="minorHAnsi"/>
      <w:lang w:eastAsia="en-US"/>
    </w:rPr>
  </w:style>
  <w:style w:type="paragraph" w:customStyle="1" w:styleId="69D354E45B4D46F18863CB579A2934CD8">
    <w:name w:val="69D354E45B4D46F18863CB579A2934C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7">
    <w:name w:val="FAD47CFD105B4A779EA2FDA4B01B5FD87"/>
    <w:rsid w:val="003631F2"/>
    <w:rPr>
      <w:rFonts w:eastAsiaTheme="minorHAnsi"/>
      <w:lang w:eastAsia="en-US"/>
    </w:rPr>
  </w:style>
  <w:style w:type="paragraph" w:customStyle="1" w:styleId="3CD6AEB0DB1C45CB80700897214151957">
    <w:name w:val="3CD6AEB0DB1C45CB8070089721415195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87F7104EB6C4DE3A7200B0D7D1F1E517">
    <w:name w:val="787F7104EB6C4DE3A7200B0D7D1F1E517"/>
    <w:rsid w:val="003631F2"/>
    <w:rPr>
      <w:rFonts w:eastAsiaTheme="minorHAnsi"/>
      <w:lang w:eastAsia="en-US"/>
    </w:rPr>
  </w:style>
  <w:style w:type="paragraph" w:customStyle="1" w:styleId="A195FBF34F024732BCF52B02E5D0B26B7">
    <w:name w:val="A195FBF34F024732BCF52B02E5D0B26B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6">
    <w:name w:val="B1BAF98FA5F845F7A3AC5AA792A92CEA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6">
    <w:name w:val="BB7B36DDCBD14695A68DF2DB5F1812FF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6">
    <w:name w:val="43652350B29848229C6BE80971D51AF8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73EF233568A047E687E5FE0832AF37376">
    <w:name w:val="73EF233568A047E687E5FE0832AF3737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6">
    <w:name w:val="B7A3F7EB3168498BA9018E62D721D699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6">
    <w:name w:val="F3A3D75B006E46299BD9D6A6642E49DE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6">
    <w:name w:val="0AA76B07A74E4688B3DBF7BECCB0709D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E8C0203963FF434EBC0F4B45E5431E491">
    <w:name w:val="E8C0203963FF434EBC0F4B45E5431E49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281A34F6400475980F0604F60E47CA91">
    <w:name w:val="2281A34F6400475980F0604F60E47CA91"/>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C50E3BD7EED44E0B4C3F87D8273B7018">
    <w:name w:val="3C50E3BD7EED44E0B4C3F87D8273B7018"/>
    <w:rsid w:val="003631F2"/>
    <w:rPr>
      <w:rFonts w:eastAsiaTheme="minorHAnsi"/>
      <w:lang w:eastAsia="en-US"/>
    </w:rPr>
  </w:style>
  <w:style w:type="paragraph" w:customStyle="1" w:styleId="3A12CD413BF4498BAAD6ABAF6AB1623F8">
    <w:name w:val="3A12CD413BF4498BAAD6ABAF6AB1623F8"/>
    <w:rsid w:val="003631F2"/>
    <w:rPr>
      <w:rFonts w:eastAsiaTheme="minorHAnsi"/>
      <w:lang w:eastAsia="en-US"/>
    </w:rPr>
  </w:style>
  <w:style w:type="paragraph" w:customStyle="1" w:styleId="304A50FFE9A44B19ACD41519523E187D">
    <w:name w:val="304A50FFE9A44B19ACD41519523E187D"/>
    <w:rsid w:val="00867F8A"/>
  </w:style>
  <w:style w:type="paragraph" w:customStyle="1" w:styleId="9BD249B200684865B7B3515B6B2B519C">
    <w:name w:val="9BD249B200684865B7B3515B6B2B519C"/>
    <w:rsid w:val="00867F8A"/>
  </w:style>
  <w:style w:type="paragraph" w:customStyle="1" w:styleId="49D6A75DF0674265BB8CC2773C0ACD95">
    <w:name w:val="49D6A75DF0674265BB8CC2773C0ACD95"/>
    <w:rsid w:val="00867F8A"/>
  </w:style>
  <w:style w:type="paragraph" w:customStyle="1" w:styleId="AA6D765BF6D84D82965158178592E363">
    <w:name w:val="AA6D765BF6D84D82965158178592E363"/>
    <w:rsid w:val="00867F8A"/>
  </w:style>
  <w:style w:type="paragraph" w:customStyle="1" w:styleId="C39C5A3A537B4C1EA59DDC3B3EC557AA">
    <w:name w:val="C39C5A3A537B4C1EA59DDC3B3EC557AA"/>
    <w:rsid w:val="00867F8A"/>
  </w:style>
  <w:style w:type="paragraph" w:customStyle="1" w:styleId="19A03B25B152438A985B61828E69D2FE">
    <w:name w:val="19A03B25B152438A985B61828E69D2FE"/>
    <w:rsid w:val="00867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DE734-4A9D-4817-9FE1-32A7BFFB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Nikki M Davies</cp:lastModifiedBy>
  <cp:revision>6</cp:revision>
  <cp:lastPrinted>2019-09-16T07:16:00Z</cp:lastPrinted>
  <dcterms:created xsi:type="dcterms:W3CDTF">2019-12-17T00:28:00Z</dcterms:created>
  <dcterms:modified xsi:type="dcterms:W3CDTF">2021-08-18T23:59:00Z</dcterms:modified>
</cp:coreProperties>
</file>