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079C" w14:textId="77777777" w:rsidR="007F49BC" w:rsidRPr="004F5ACE" w:rsidRDefault="009B71DE" w:rsidP="00914D76">
      <w:pPr>
        <w:rPr>
          <w:sz w:val="20"/>
          <w:szCs w:val="20"/>
        </w:rPr>
      </w:pPr>
      <w:r>
        <w:rPr>
          <w:noProof/>
          <w:sz w:val="20"/>
          <w:szCs w:val="20"/>
        </w:rPr>
        <w:pict w14:anchorId="69D38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3.9pt;margin-top:5.2pt;width:158.7pt;height:36.25pt;z-index:-1;visibility:visible" wrapcoords="1732 900 1019 2250 0 6750 0 9450 102 15300 204 16200 1426 20250 1630 20250 3158 20250 12940 19350 13347 18000 12838 15300 15487 15300 21600 10350 21600 2250 19970 1800 3057 900 1732 900">
            <v:imagedata r:id="rId8" o:title=""/>
            <w10:wrap type="tight"/>
          </v:shape>
        </w:pict>
      </w:r>
    </w:p>
    <w:p w14:paraId="5A55E31B" w14:textId="77777777" w:rsidR="009B71DE" w:rsidRDefault="009B71DE" w:rsidP="00143B01">
      <w:pPr>
        <w:ind w:left="-142"/>
        <w:jc w:val="right"/>
        <w:rPr>
          <w:b/>
          <w:bCs/>
          <w:sz w:val="28"/>
          <w:szCs w:val="28"/>
        </w:rPr>
      </w:pPr>
    </w:p>
    <w:p w14:paraId="2BF6712E" w14:textId="77777777" w:rsidR="009B71DE" w:rsidRDefault="009B71DE" w:rsidP="00143B01">
      <w:pPr>
        <w:ind w:left="-142"/>
        <w:jc w:val="right"/>
        <w:rPr>
          <w:b/>
          <w:bCs/>
          <w:sz w:val="28"/>
          <w:szCs w:val="28"/>
        </w:rPr>
      </w:pPr>
    </w:p>
    <w:p w14:paraId="2860BA8B" w14:textId="77777777" w:rsidR="007F49BC" w:rsidRPr="00143B01" w:rsidRDefault="007F49BC" w:rsidP="00143B01">
      <w:pPr>
        <w:ind w:left="-142"/>
        <w:jc w:val="right"/>
        <w:rPr>
          <w:b/>
          <w:bCs/>
          <w:sz w:val="28"/>
          <w:szCs w:val="28"/>
        </w:rPr>
      </w:pPr>
      <w:r w:rsidRPr="00143B01">
        <w:rPr>
          <w:b/>
          <w:bCs/>
          <w:sz w:val="28"/>
          <w:szCs w:val="28"/>
        </w:rPr>
        <w:t>ROLE DESCRIPTION</w:t>
      </w:r>
    </w:p>
    <w:p w14:paraId="21E12F41"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18C13F0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6DE9266"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33A33F54" w14:textId="77777777" w:rsidR="007F49BC" w:rsidRPr="00AC0C59" w:rsidRDefault="00E83C02" w:rsidP="00235998">
            <w:pPr>
              <w:spacing w:before="20" w:after="20"/>
              <w:jc w:val="both"/>
              <w:rPr>
                <w:sz w:val="20"/>
                <w:szCs w:val="20"/>
              </w:rPr>
            </w:pPr>
            <w:r>
              <w:rPr>
                <w:sz w:val="20"/>
                <w:szCs w:val="20"/>
              </w:rPr>
              <w:t>Assistant in Nursing</w:t>
            </w:r>
            <w:r w:rsidR="004A201E">
              <w:rPr>
                <w:sz w:val="20"/>
                <w:szCs w:val="20"/>
              </w:rPr>
              <w:t xml:space="preserve">– Casual  </w:t>
            </w:r>
          </w:p>
        </w:tc>
      </w:tr>
      <w:tr w:rsidR="007F49BC" w14:paraId="554B0D6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9C9EC7"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B8415F4" w14:textId="77777777" w:rsidR="007F49BC" w:rsidRPr="00AC0C59" w:rsidRDefault="00E83C02" w:rsidP="00235998">
            <w:pPr>
              <w:spacing w:before="20" w:after="20"/>
              <w:jc w:val="both"/>
              <w:rPr>
                <w:sz w:val="20"/>
                <w:szCs w:val="20"/>
              </w:rPr>
            </w:pPr>
            <w:r>
              <w:rPr>
                <w:sz w:val="20"/>
                <w:szCs w:val="20"/>
              </w:rPr>
              <w:t>Assistant in Nursing</w:t>
            </w:r>
            <w:r w:rsidR="003F2C5A">
              <w:rPr>
                <w:sz w:val="20"/>
                <w:szCs w:val="20"/>
              </w:rPr>
              <w:t>– (AIN)</w:t>
            </w:r>
          </w:p>
        </w:tc>
      </w:tr>
      <w:tr w:rsidR="009B71DE" w14:paraId="31BDB24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4EFBFE" w14:textId="77777777" w:rsidR="009B71DE" w:rsidRPr="00AC0C59" w:rsidRDefault="009B71DE" w:rsidP="009B71DE">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DHW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026209B" w14:textId="77777777" w:rsidR="009B71DE" w:rsidRPr="00AC0C59" w:rsidRDefault="009B71DE" w:rsidP="009B71DE">
            <w:pPr>
              <w:spacing w:before="20" w:after="20"/>
              <w:jc w:val="both"/>
              <w:rPr>
                <w:sz w:val="20"/>
                <w:szCs w:val="20"/>
              </w:rPr>
            </w:pPr>
            <w:r>
              <w:rPr>
                <w:sz w:val="20"/>
                <w:szCs w:val="20"/>
              </w:rPr>
              <w:t>Women’s and Children’s Health Network</w:t>
            </w:r>
          </w:p>
        </w:tc>
      </w:tr>
      <w:tr w:rsidR="009B71DE" w14:paraId="747D9B45"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56D0AB5" w14:textId="77777777" w:rsidR="009B71DE" w:rsidRPr="00AC0C59" w:rsidRDefault="009B71DE" w:rsidP="009B71DE">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5340B571" w14:textId="77777777" w:rsidR="009B71DE" w:rsidRPr="00AC0C59" w:rsidRDefault="009B71DE" w:rsidP="009B71DE">
            <w:pPr>
              <w:spacing w:before="20" w:after="20"/>
              <w:jc w:val="both"/>
              <w:rPr>
                <w:sz w:val="20"/>
                <w:szCs w:val="20"/>
              </w:rPr>
            </w:pPr>
            <w:r>
              <w:rPr>
                <w:sz w:val="20"/>
                <w:szCs w:val="20"/>
              </w:rPr>
              <w:t>Women’s and Children’s Health Network</w:t>
            </w:r>
          </w:p>
        </w:tc>
      </w:tr>
      <w:tr w:rsidR="007F49BC" w14:paraId="04757BD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1BAA380"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01F1BAC" w14:textId="77777777" w:rsidR="007F49BC" w:rsidRPr="00AC0C59" w:rsidRDefault="004A201E" w:rsidP="00AC0C59">
            <w:pPr>
              <w:spacing w:before="20" w:after="20"/>
              <w:jc w:val="both"/>
              <w:rPr>
                <w:sz w:val="20"/>
                <w:szCs w:val="20"/>
              </w:rPr>
            </w:pPr>
            <w:r>
              <w:rPr>
                <w:sz w:val="20"/>
                <w:szCs w:val="20"/>
              </w:rPr>
              <w:t>WCHN Nursing and Midwifery</w:t>
            </w:r>
          </w:p>
        </w:tc>
      </w:tr>
      <w:tr w:rsidR="007F49BC" w14:paraId="77A29215" w14:textId="77777777" w:rsidTr="00235998">
        <w:trPr>
          <w:trHeight w:val="429"/>
        </w:trPr>
        <w:tc>
          <w:tcPr>
            <w:tcW w:w="3447" w:type="dxa"/>
            <w:tcBorders>
              <w:top w:val="single" w:sz="4" w:space="0" w:color="auto"/>
              <w:left w:val="single" w:sz="4" w:space="0" w:color="auto"/>
              <w:bottom w:val="single" w:sz="4" w:space="0" w:color="auto"/>
              <w:right w:val="single" w:sz="4" w:space="0" w:color="auto"/>
            </w:tcBorders>
          </w:tcPr>
          <w:p w14:paraId="2A1C9F3A"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27154FC9" w14:textId="77777777" w:rsidR="007F49BC" w:rsidRPr="00AC0C59" w:rsidRDefault="00235998" w:rsidP="00235998">
            <w:pPr>
              <w:spacing w:before="20" w:after="20"/>
              <w:jc w:val="both"/>
              <w:rPr>
                <w:sz w:val="20"/>
                <w:szCs w:val="20"/>
              </w:rPr>
            </w:pPr>
            <w:r>
              <w:rPr>
                <w:sz w:val="20"/>
                <w:szCs w:val="20"/>
              </w:rPr>
              <w:t>Casual Pool</w:t>
            </w:r>
          </w:p>
        </w:tc>
      </w:tr>
      <w:tr w:rsidR="007F49BC" w14:paraId="4A6C70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2CB1515"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33F49E5F" w14:textId="77777777" w:rsidR="007F49BC" w:rsidRPr="00AC0C59" w:rsidRDefault="00235998" w:rsidP="00235998">
            <w:pPr>
              <w:spacing w:before="20" w:after="20"/>
              <w:jc w:val="both"/>
              <w:rPr>
                <w:sz w:val="20"/>
                <w:szCs w:val="20"/>
              </w:rPr>
            </w:pPr>
            <w:r>
              <w:rPr>
                <w:sz w:val="20"/>
                <w:szCs w:val="20"/>
              </w:rPr>
              <w:t>Director of Access and Flow</w:t>
            </w:r>
          </w:p>
        </w:tc>
      </w:tr>
      <w:tr w:rsidR="007F49BC" w14:paraId="49040A5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D338E28"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DE15843" w14:textId="77777777" w:rsidR="007F49BC" w:rsidRPr="00AC0C59" w:rsidRDefault="00235998" w:rsidP="00AC0C59">
            <w:pPr>
              <w:spacing w:before="20" w:after="20"/>
              <w:jc w:val="both"/>
              <w:rPr>
                <w:sz w:val="20"/>
                <w:szCs w:val="20"/>
              </w:rPr>
            </w:pPr>
            <w:r>
              <w:rPr>
                <w:sz w:val="20"/>
                <w:szCs w:val="20"/>
              </w:rPr>
              <w:t>4/11/21</w:t>
            </w:r>
            <w:r w:rsidR="00F47D72">
              <w:rPr>
                <w:sz w:val="20"/>
                <w:szCs w:val="20"/>
              </w:rPr>
              <w:t>, 27/09/23</w:t>
            </w:r>
          </w:p>
        </w:tc>
      </w:tr>
      <w:tr w:rsidR="00D00AAE" w14:paraId="5D96695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0D52CB" w14:textId="77777777" w:rsidR="00D00AAE" w:rsidRPr="00AC0C59" w:rsidRDefault="00D00AAE" w:rsidP="00AC0C5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092E0F84" w14:textId="77777777" w:rsidR="009B71DE" w:rsidRPr="009B71DE" w:rsidRDefault="009B71DE" w:rsidP="009B71DE">
            <w:pPr>
              <w:tabs>
                <w:tab w:val="left" w:pos="522"/>
              </w:tabs>
              <w:rPr>
                <w:sz w:val="20"/>
                <w:szCs w:val="20"/>
              </w:rPr>
            </w:pPr>
            <w:r w:rsidRPr="009B71DE">
              <w:rPr>
                <w:sz w:val="20"/>
                <w:szCs w:val="20"/>
              </w:rPr>
              <w:t>Working with Children Check (issued by DHS)</w:t>
            </w:r>
          </w:p>
          <w:p w14:paraId="4715DF4B" w14:textId="77777777" w:rsidR="009B71DE" w:rsidRPr="009B71DE" w:rsidRDefault="009B71DE" w:rsidP="009B71DE">
            <w:pPr>
              <w:tabs>
                <w:tab w:val="left" w:pos="522"/>
              </w:tabs>
              <w:rPr>
                <w:sz w:val="20"/>
                <w:szCs w:val="20"/>
              </w:rPr>
            </w:pPr>
            <w:r w:rsidRPr="009B71DE">
              <w:rPr>
                <w:sz w:val="20"/>
                <w:szCs w:val="20"/>
              </w:rPr>
              <w:t>National Police Check (issued by approved provider)</w:t>
            </w:r>
          </w:p>
          <w:p w14:paraId="2D241DC2" w14:textId="77777777" w:rsidR="00D00AAE" w:rsidRPr="00AC0C59" w:rsidRDefault="009B71DE" w:rsidP="009B71DE">
            <w:pPr>
              <w:tabs>
                <w:tab w:val="left" w:pos="522"/>
              </w:tabs>
              <w:spacing w:before="20" w:after="20"/>
              <w:jc w:val="both"/>
              <w:rPr>
                <w:sz w:val="20"/>
                <w:szCs w:val="20"/>
              </w:rPr>
            </w:pPr>
            <w:r w:rsidRPr="009B71DE">
              <w:rPr>
                <w:sz w:val="20"/>
                <w:szCs w:val="20"/>
              </w:rPr>
              <w:t>If applicable - NDIS Worker Check (issued by NDIS Commission)</w:t>
            </w:r>
          </w:p>
        </w:tc>
      </w:tr>
      <w:tr w:rsidR="00563B53" w14:paraId="5779F1A8" w14:textId="77777777" w:rsidTr="0095746B">
        <w:trPr>
          <w:trHeight w:val="279"/>
        </w:trPr>
        <w:tc>
          <w:tcPr>
            <w:tcW w:w="3447" w:type="dxa"/>
            <w:tcBorders>
              <w:top w:val="single" w:sz="4" w:space="0" w:color="auto"/>
              <w:left w:val="single" w:sz="4" w:space="0" w:color="auto"/>
              <w:bottom w:val="single" w:sz="4" w:space="0" w:color="auto"/>
              <w:right w:val="single" w:sz="4" w:space="0" w:color="auto"/>
            </w:tcBorders>
          </w:tcPr>
          <w:p w14:paraId="6E538ACA" w14:textId="77777777" w:rsidR="00563B53" w:rsidRPr="00D00AAE" w:rsidRDefault="00563B53" w:rsidP="0095746B">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160047F8" w14:textId="77777777" w:rsidR="00563B53" w:rsidRDefault="00955C56" w:rsidP="0095746B">
            <w:pPr>
              <w:tabs>
                <w:tab w:val="left" w:pos="522"/>
              </w:tabs>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Pr>
                <w:sz w:val="20"/>
                <w:szCs w:val="20"/>
              </w:rPr>
            </w:r>
            <w:r>
              <w:rPr>
                <w:sz w:val="20"/>
                <w:szCs w:val="20"/>
              </w:rPr>
              <w:fldChar w:fldCharType="end"/>
            </w:r>
            <w:bookmarkEnd w:id="0"/>
            <w:r w:rsidR="00563B53" w:rsidRPr="0044111A">
              <w:rPr>
                <w:sz w:val="20"/>
                <w:szCs w:val="20"/>
              </w:rPr>
              <w:tab/>
            </w:r>
            <w:r w:rsidR="00563B53">
              <w:rPr>
                <w:sz w:val="20"/>
                <w:szCs w:val="20"/>
              </w:rPr>
              <w:t>Category A (direct contact with blood or body substances</w:t>
            </w:r>
            <w:r w:rsidR="008B7CF9">
              <w:rPr>
                <w:sz w:val="20"/>
                <w:szCs w:val="20"/>
              </w:rPr>
              <w:t>)</w:t>
            </w:r>
          </w:p>
          <w:p w14:paraId="23D5ADD1" w14:textId="77777777" w:rsidR="001D3601" w:rsidRPr="0044111A" w:rsidRDefault="00563B53" w:rsidP="001F20C9">
            <w:pPr>
              <w:tabs>
                <w:tab w:val="left" w:pos="522"/>
              </w:tabs>
              <w:rPr>
                <w:sz w:val="20"/>
                <w:szCs w:val="20"/>
              </w:rPr>
            </w:pPr>
            <w:r w:rsidRPr="0044111A">
              <w:rPr>
                <w:sz w:val="20"/>
                <w:szCs w:val="20"/>
              </w:rPr>
              <w:fldChar w:fldCharType="begin">
                <w:ffData>
                  <w:name w:val="Check2"/>
                  <w:enabled/>
                  <w:calcOnExit w:val="0"/>
                  <w:checkBox>
                    <w:sizeAuto/>
                    <w:default w:val="0"/>
                    <w:checked w:val="0"/>
                  </w:checkBox>
                </w:ffData>
              </w:fldChar>
            </w:r>
            <w:r w:rsidRPr="0044111A">
              <w:rPr>
                <w:sz w:val="20"/>
                <w:szCs w:val="20"/>
              </w:rPr>
              <w:instrText xml:space="preserve"> FORMCHECKBOX </w:instrText>
            </w:r>
            <w:r w:rsidRPr="0044111A">
              <w:rPr>
                <w:sz w:val="20"/>
                <w:szCs w:val="20"/>
              </w:rPr>
            </w:r>
            <w:r w:rsidRPr="0044111A">
              <w:rPr>
                <w:sz w:val="20"/>
                <w:szCs w:val="20"/>
              </w:rPr>
              <w:fldChar w:fldCharType="end"/>
            </w:r>
            <w:r w:rsidRPr="0044111A">
              <w:rPr>
                <w:sz w:val="20"/>
                <w:szCs w:val="20"/>
              </w:rPr>
              <w:tab/>
            </w:r>
            <w:r>
              <w:rPr>
                <w:sz w:val="20"/>
                <w:szCs w:val="20"/>
              </w:rPr>
              <w:t>Category B (indirect contact with blood or body substances</w:t>
            </w:r>
            <w:r w:rsidR="008B7CF9">
              <w:rPr>
                <w:sz w:val="20"/>
                <w:szCs w:val="20"/>
              </w:rPr>
              <w:t>)</w:t>
            </w:r>
          </w:p>
        </w:tc>
      </w:tr>
    </w:tbl>
    <w:p w14:paraId="7C38A5DA" w14:textId="77777777" w:rsidR="007F49BC" w:rsidRDefault="007F49BC" w:rsidP="00914D76">
      <w:pPr>
        <w:rPr>
          <w:sz w:val="20"/>
          <w:szCs w:val="20"/>
        </w:rPr>
      </w:pPr>
    </w:p>
    <w:p w14:paraId="243F84A6"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3D08FE0"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A7D19"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2C475C"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C62B94"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15DF867" w14:textId="77777777" w:rsidR="003F2C5A" w:rsidRDefault="003F2C5A" w:rsidP="00E83C02">
            <w:pPr>
              <w:pStyle w:val="Default"/>
              <w:rPr>
                <w:sz w:val="20"/>
                <w:szCs w:val="20"/>
              </w:rPr>
            </w:pPr>
          </w:p>
          <w:p w14:paraId="3D0F7CD5" w14:textId="77777777" w:rsidR="00E83C02" w:rsidRDefault="0013632C" w:rsidP="009B71DE">
            <w:pPr>
              <w:pStyle w:val="Default"/>
              <w:jc w:val="both"/>
              <w:rPr>
                <w:sz w:val="20"/>
                <w:szCs w:val="20"/>
              </w:rPr>
            </w:pPr>
            <w:r>
              <w:rPr>
                <w:sz w:val="20"/>
                <w:szCs w:val="20"/>
              </w:rPr>
              <w:t>Employees classified at this level</w:t>
            </w:r>
            <w:r w:rsidR="00E83C02">
              <w:rPr>
                <w:sz w:val="20"/>
                <w:szCs w:val="20"/>
              </w:rPr>
              <w:t xml:space="preserve"> support Enrolled and Registered Nurses in the delivery of general patient/client care, and undertake basic nursing duties that would otherwise have been performed by an Enrolled or Registered Nurse. </w:t>
            </w:r>
          </w:p>
          <w:p w14:paraId="1634C322" w14:textId="77777777" w:rsidR="00E83C02" w:rsidRDefault="00E83C02" w:rsidP="009B71DE">
            <w:pPr>
              <w:pStyle w:val="Default"/>
              <w:jc w:val="both"/>
              <w:rPr>
                <w:sz w:val="20"/>
                <w:szCs w:val="20"/>
              </w:rPr>
            </w:pPr>
          </w:p>
          <w:p w14:paraId="012EBB55" w14:textId="77777777" w:rsidR="00943B32" w:rsidRPr="003F2C5A" w:rsidRDefault="00E83C02" w:rsidP="009B71DE">
            <w:pPr>
              <w:jc w:val="both"/>
              <w:rPr>
                <w:sz w:val="20"/>
                <w:szCs w:val="20"/>
              </w:rPr>
            </w:pPr>
            <w:r>
              <w:rPr>
                <w:sz w:val="20"/>
                <w:szCs w:val="20"/>
              </w:rPr>
              <w:t>Employees at this level are accountable for their own actions.</w:t>
            </w:r>
          </w:p>
          <w:p w14:paraId="78D56665" w14:textId="77777777" w:rsidR="007F49BC" w:rsidRPr="005651AC" w:rsidRDefault="007F49BC" w:rsidP="008B1924">
            <w:pPr>
              <w:pStyle w:val="BodyText2"/>
              <w:spacing w:after="0" w:line="240" w:lineRule="auto"/>
              <w:rPr>
                <w:sz w:val="18"/>
                <w:szCs w:val="18"/>
              </w:rPr>
            </w:pPr>
          </w:p>
        </w:tc>
      </w:tr>
    </w:tbl>
    <w:p w14:paraId="26828796"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62F8CD8"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8984F85"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1F20C9" w:rsidRPr="005651AC" w14:paraId="12CD455A" w14:textId="77777777" w:rsidTr="009B71DE">
        <w:trPr>
          <w:trHeight w:val="309"/>
        </w:trPr>
        <w:tc>
          <w:tcPr>
            <w:tcW w:w="9776" w:type="dxa"/>
            <w:tcBorders>
              <w:top w:val="single" w:sz="4" w:space="0" w:color="auto"/>
              <w:left w:val="single" w:sz="4" w:space="0" w:color="auto"/>
              <w:bottom w:val="single" w:sz="4" w:space="0" w:color="auto"/>
              <w:right w:val="single" w:sz="4" w:space="0" w:color="auto"/>
            </w:tcBorders>
          </w:tcPr>
          <w:p w14:paraId="693AE0C1" w14:textId="77777777" w:rsidR="001F20C9" w:rsidRPr="009B71DE" w:rsidRDefault="009B71DE" w:rsidP="00662092">
            <w:pPr>
              <w:pStyle w:val="BodyText2"/>
              <w:spacing w:after="0" w:line="240" w:lineRule="auto"/>
              <w:rPr>
                <w:color w:val="000000"/>
                <w:sz w:val="20"/>
                <w:szCs w:val="20"/>
              </w:rPr>
            </w:pPr>
            <w:r>
              <w:rPr>
                <w:color w:val="000000"/>
                <w:sz w:val="20"/>
                <w:szCs w:val="20"/>
              </w:rPr>
              <w:t>NIL</w:t>
            </w:r>
          </w:p>
        </w:tc>
      </w:tr>
    </w:tbl>
    <w:p w14:paraId="67EA3D1F"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7D8DE54"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037CDA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1464676"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75D5F682" w14:textId="77777777" w:rsidR="007F49BC" w:rsidRPr="003F2C5A" w:rsidRDefault="007F49BC" w:rsidP="00BD450E">
            <w:pPr>
              <w:jc w:val="both"/>
              <w:rPr>
                <w:color w:val="000000"/>
                <w:sz w:val="20"/>
                <w:szCs w:val="20"/>
                <w:u w:val="single"/>
              </w:rPr>
            </w:pPr>
            <w:r w:rsidRPr="00D56B41">
              <w:rPr>
                <w:color w:val="000000"/>
                <w:sz w:val="20"/>
                <w:szCs w:val="20"/>
                <w:u w:val="single"/>
              </w:rPr>
              <w:t>Internal</w:t>
            </w:r>
          </w:p>
          <w:p w14:paraId="2C5EC9B2" w14:textId="77777777" w:rsidR="00E83C02" w:rsidRPr="00235998" w:rsidRDefault="00E83C02" w:rsidP="003F2C5A">
            <w:pPr>
              <w:numPr>
                <w:ilvl w:val="0"/>
                <w:numId w:val="19"/>
              </w:numPr>
              <w:ind w:left="357" w:hanging="357"/>
              <w:contextualSpacing/>
              <w:jc w:val="both"/>
              <w:rPr>
                <w:sz w:val="20"/>
                <w:szCs w:val="20"/>
              </w:rPr>
            </w:pPr>
            <w:r w:rsidRPr="00235998">
              <w:rPr>
                <w:sz w:val="20"/>
                <w:szCs w:val="20"/>
              </w:rPr>
              <w:t>Work under the direct</w:t>
            </w:r>
            <w:r w:rsidR="003F2C5A" w:rsidRPr="00235998">
              <w:rPr>
                <w:sz w:val="20"/>
                <w:szCs w:val="20"/>
              </w:rPr>
              <w:t xml:space="preserve"> or indirect</w:t>
            </w:r>
            <w:r w:rsidRPr="00235998">
              <w:rPr>
                <w:sz w:val="20"/>
                <w:szCs w:val="20"/>
              </w:rPr>
              <w:t xml:space="preserve"> supervisio</w:t>
            </w:r>
            <w:r w:rsidR="003F2C5A" w:rsidRPr="00235998">
              <w:rPr>
                <w:sz w:val="20"/>
                <w:szCs w:val="20"/>
              </w:rPr>
              <w:t>n of a Registered Nurse and work may be overseen by an Enrolled Nurse within a care team.</w:t>
            </w:r>
          </w:p>
          <w:p w14:paraId="4B6C7DDE" w14:textId="77777777" w:rsidR="007F49BC" w:rsidRPr="00235998" w:rsidRDefault="00E83C02" w:rsidP="00E83C02">
            <w:pPr>
              <w:pStyle w:val="BodyText2"/>
              <w:numPr>
                <w:ilvl w:val="0"/>
                <w:numId w:val="19"/>
              </w:numPr>
              <w:spacing w:after="0" w:line="240" w:lineRule="auto"/>
              <w:rPr>
                <w:sz w:val="20"/>
                <w:szCs w:val="20"/>
              </w:rPr>
            </w:pPr>
            <w:r w:rsidRPr="00235998">
              <w:rPr>
                <w:sz w:val="20"/>
                <w:szCs w:val="20"/>
              </w:rPr>
              <w:t>Maintains cooperative and productive working relationships within all members of the health care team</w:t>
            </w:r>
          </w:p>
          <w:p w14:paraId="1C257D13" w14:textId="77777777" w:rsidR="007F49BC" w:rsidRPr="00D56B41" w:rsidRDefault="007F49BC" w:rsidP="00BD450E">
            <w:pPr>
              <w:rPr>
                <w:color w:val="000000"/>
                <w:sz w:val="20"/>
                <w:szCs w:val="20"/>
              </w:rPr>
            </w:pPr>
          </w:p>
          <w:p w14:paraId="653C0A0E" w14:textId="77777777" w:rsidR="007F49BC" w:rsidRPr="003F2C5A" w:rsidRDefault="007F49BC" w:rsidP="003F2C5A">
            <w:pPr>
              <w:jc w:val="both"/>
              <w:rPr>
                <w:color w:val="000000"/>
                <w:sz w:val="20"/>
                <w:szCs w:val="20"/>
                <w:u w:val="single"/>
              </w:rPr>
            </w:pPr>
            <w:r w:rsidRPr="00D56B41">
              <w:rPr>
                <w:color w:val="000000"/>
                <w:sz w:val="20"/>
                <w:szCs w:val="20"/>
                <w:u w:val="single"/>
              </w:rPr>
              <w:t>External</w:t>
            </w:r>
          </w:p>
          <w:p w14:paraId="4B5AB837" w14:textId="77777777" w:rsidR="007F49BC" w:rsidRDefault="0013632C" w:rsidP="008B1924">
            <w:pPr>
              <w:pStyle w:val="BodyText2"/>
              <w:numPr>
                <w:ilvl w:val="0"/>
                <w:numId w:val="19"/>
              </w:numPr>
              <w:spacing w:after="0" w:line="240" w:lineRule="auto"/>
              <w:rPr>
                <w:sz w:val="20"/>
                <w:szCs w:val="20"/>
              </w:rPr>
            </w:pPr>
            <w:r w:rsidRPr="00235998">
              <w:rPr>
                <w:sz w:val="20"/>
                <w:szCs w:val="20"/>
              </w:rPr>
              <w:t>Maintain relationships with non-government organisations or other government organisations.</w:t>
            </w:r>
            <w:r w:rsidRPr="003F2C5A">
              <w:rPr>
                <w:sz w:val="20"/>
                <w:szCs w:val="20"/>
              </w:rPr>
              <w:t xml:space="preserve"> </w:t>
            </w:r>
          </w:p>
          <w:p w14:paraId="7259FCDB" w14:textId="77777777" w:rsidR="003F2C5A" w:rsidRPr="003F2C5A" w:rsidRDefault="003F2C5A" w:rsidP="003F2C5A">
            <w:pPr>
              <w:pStyle w:val="BodyText2"/>
              <w:spacing w:after="0" w:line="240" w:lineRule="auto"/>
              <w:ind w:left="360"/>
              <w:rPr>
                <w:sz w:val="20"/>
                <w:szCs w:val="20"/>
              </w:rPr>
            </w:pPr>
          </w:p>
        </w:tc>
      </w:tr>
    </w:tbl>
    <w:p w14:paraId="0009DBBC" w14:textId="77777777" w:rsidR="007F49BC" w:rsidRDefault="007F49BC"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9B71DE" w:rsidRPr="005651AC" w14:paraId="3FD104D9" w14:textId="77777777" w:rsidTr="00176596">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53F7DFD" w14:textId="77777777" w:rsidR="009B71DE" w:rsidRPr="00BD450E" w:rsidRDefault="009B71DE" w:rsidP="00176596">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9B71DE" w:rsidRPr="005651AC" w14:paraId="47657BE6" w14:textId="77777777" w:rsidTr="00176596">
        <w:trPr>
          <w:trHeight w:val="1009"/>
        </w:trPr>
        <w:tc>
          <w:tcPr>
            <w:tcW w:w="9776" w:type="dxa"/>
            <w:tcBorders>
              <w:top w:val="single" w:sz="4" w:space="0" w:color="auto"/>
              <w:left w:val="single" w:sz="4" w:space="0" w:color="auto"/>
              <w:bottom w:val="single" w:sz="4" w:space="0" w:color="auto"/>
              <w:right w:val="single" w:sz="4" w:space="0" w:color="auto"/>
            </w:tcBorders>
          </w:tcPr>
          <w:p w14:paraId="50B3D370" w14:textId="77777777" w:rsidR="009B71DE" w:rsidRDefault="009B71DE" w:rsidP="00176596">
            <w:pPr>
              <w:pStyle w:val="BodyText2"/>
              <w:spacing w:after="0" w:line="240" w:lineRule="auto"/>
              <w:ind w:left="360"/>
              <w:rPr>
                <w:sz w:val="18"/>
                <w:szCs w:val="18"/>
              </w:rPr>
            </w:pPr>
          </w:p>
          <w:p w14:paraId="1DC358D0" w14:textId="77777777" w:rsidR="009B71DE" w:rsidRDefault="009B71DE" w:rsidP="00176596">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6A32F755" w14:textId="77777777" w:rsidR="009B71DE" w:rsidRDefault="009B71DE" w:rsidP="00176596">
            <w:pPr>
              <w:numPr>
                <w:ilvl w:val="0"/>
                <w:numId w:val="19"/>
              </w:numPr>
              <w:rPr>
                <w:sz w:val="20"/>
                <w:szCs w:val="20"/>
              </w:rPr>
            </w:pPr>
            <w:r>
              <w:rPr>
                <w:sz w:val="20"/>
                <w:szCs w:val="20"/>
              </w:rPr>
              <w:t>Working</w:t>
            </w:r>
            <w:r w:rsidRPr="0083463F">
              <w:rPr>
                <w:sz w:val="20"/>
                <w:szCs w:val="20"/>
              </w:rPr>
              <w:t xml:space="preserve"> </w:t>
            </w:r>
            <w:r w:rsidRPr="004049FE">
              <w:rPr>
                <w:sz w:val="20"/>
                <w:szCs w:val="20"/>
              </w:rPr>
              <w:t>with children, youth, women and their families</w:t>
            </w:r>
            <w:r w:rsidRPr="0083463F">
              <w:rPr>
                <w:sz w:val="20"/>
                <w:szCs w:val="20"/>
              </w:rPr>
              <w:t xml:space="preserve"> where there are multiple</w:t>
            </w:r>
            <w:r>
              <w:rPr>
                <w:sz w:val="20"/>
                <w:szCs w:val="20"/>
              </w:rPr>
              <w:t xml:space="preserve"> complexities and diverse cultural backgrounds.</w:t>
            </w:r>
          </w:p>
          <w:p w14:paraId="40475491" w14:textId="77777777" w:rsidR="009B71DE" w:rsidRPr="00D971A9" w:rsidRDefault="009B71DE" w:rsidP="00176596">
            <w:pPr>
              <w:numPr>
                <w:ilvl w:val="0"/>
                <w:numId w:val="19"/>
              </w:numPr>
              <w:rPr>
                <w:sz w:val="20"/>
                <w:szCs w:val="20"/>
              </w:rPr>
            </w:pPr>
            <w:r>
              <w:rPr>
                <w:sz w:val="20"/>
                <w:szCs w:val="20"/>
              </w:rPr>
              <w:t>Recognising and responding to clinical deterioration or other incidents and escalating appropriately</w:t>
            </w:r>
          </w:p>
          <w:p w14:paraId="0B840C9B" w14:textId="77777777" w:rsidR="009B71DE" w:rsidRDefault="009B71DE" w:rsidP="00176596">
            <w:pPr>
              <w:pStyle w:val="BodyText2"/>
              <w:numPr>
                <w:ilvl w:val="0"/>
                <w:numId w:val="19"/>
              </w:numPr>
              <w:spacing w:after="0" w:line="240" w:lineRule="auto"/>
              <w:rPr>
                <w:sz w:val="18"/>
                <w:szCs w:val="18"/>
              </w:rPr>
            </w:pPr>
            <w:r w:rsidRPr="0083463F">
              <w:rPr>
                <w:sz w:val="20"/>
                <w:szCs w:val="20"/>
              </w:rPr>
              <w:t>Providing evidenced based care, developing clinical skills  while keeping up to date with professional standards of practice and quality management initiatives consistent with organisational policies</w:t>
            </w:r>
          </w:p>
          <w:p w14:paraId="63E44630" w14:textId="77777777" w:rsidR="009B71DE" w:rsidRPr="003F2C5A" w:rsidRDefault="009B71DE" w:rsidP="00176596">
            <w:pPr>
              <w:pStyle w:val="BodyText2"/>
              <w:spacing w:after="0" w:line="240" w:lineRule="auto"/>
              <w:ind w:left="360"/>
              <w:rPr>
                <w:sz w:val="18"/>
                <w:szCs w:val="18"/>
              </w:rPr>
            </w:pPr>
          </w:p>
        </w:tc>
      </w:tr>
    </w:tbl>
    <w:p w14:paraId="1B4F05F1" w14:textId="77777777" w:rsidR="009B71DE" w:rsidRDefault="009B71DE" w:rsidP="00521E73">
      <w:pPr>
        <w:jc w:val="both"/>
        <w:rPr>
          <w:color w:val="000000"/>
          <w:sz w:val="20"/>
          <w:szCs w:val="20"/>
        </w:rPr>
      </w:pPr>
    </w:p>
    <w:p w14:paraId="41A3AACB" w14:textId="77777777" w:rsidR="009B71DE" w:rsidRDefault="009B71DE" w:rsidP="00521E73">
      <w:pPr>
        <w:jc w:val="both"/>
        <w:rPr>
          <w:color w:val="00000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9B71DE" w:rsidRPr="00BD450E" w14:paraId="1A555495" w14:textId="77777777" w:rsidTr="00176596">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EDC0916" w14:textId="77777777" w:rsidR="009B71DE" w:rsidRPr="00BD450E" w:rsidRDefault="009B71DE" w:rsidP="00176596">
            <w:pPr>
              <w:spacing w:after="120"/>
              <w:jc w:val="both"/>
              <w:rPr>
                <w:b/>
                <w:bCs/>
                <w:sz w:val="20"/>
                <w:szCs w:val="20"/>
              </w:rPr>
            </w:pPr>
            <w:r w:rsidRPr="00D56B41">
              <w:rPr>
                <w:b/>
                <w:bCs/>
                <w:sz w:val="20"/>
                <w:szCs w:val="20"/>
              </w:rPr>
              <w:t>Delegations:</w:t>
            </w:r>
          </w:p>
        </w:tc>
      </w:tr>
      <w:tr w:rsidR="009B71DE" w:rsidRPr="003F2C5A" w14:paraId="4B54AD8A" w14:textId="77777777" w:rsidTr="00176596">
        <w:tc>
          <w:tcPr>
            <w:tcW w:w="9747" w:type="dxa"/>
            <w:tcBorders>
              <w:top w:val="single" w:sz="4" w:space="0" w:color="auto"/>
              <w:left w:val="single" w:sz="4" w:space="0" w:color="auto"/>
              <w:bottom w:val="single" w:sz="4" w:space="0" w:color="auto"/>
              <w:right w:val="single" w:sz="4" w:space="0" w:color="auto"/>
            </w:tcBorders>
          </w:tcPr>
          <w:p w14:paraId="569A8576" w14:textId="77777777" w:rsidR="009B71DE" w:rsidRDefault="009B71DE" w:rsidP="00176596">
            <w:pPr>
              <w:pStyle w:val="BodyText2"/>
              <w:spacing w:after="0" w:line="240" w:lineRule="auto"/>
              <w:rPr>
                <w:sz w:val="18"/>
                <w:szCs w:val="18"/>
              </w:rPr>
            </w:pPr>
            <w:r>
              <w:rPr>
                <w:sz w:val="18"/>
                <w:szCs w:val="18"/>
              </w:rPr>
              <w:t>Nil</w:t>
            </w:r>
          </w:p>
          <w:p w14:paraId="00FED597" w14:textId="77777777" w:rsidR="009B71DE" w:rsidRPr="003F2C5A" w:rsidRDefault="009B71DE" w:rsidP="00176596">
            <w:pPr>
              <w:pStyle w:val="BodyText2"/>
              <w:spacing w:after="0" w:line="240" w:lineRule="auto"/>
              <w:rPr>
                <w:sz w:val="18"/>
                <w:szCs w:val="18"/>
              </w:rPr>
            </w:pPr>
          </w:p>
        </w:tc>
      </w:tr>
    </w:tbl>
    <w:p w14:paraId="0A925D01" w14:textId="77777777" w:rsidR="009B71DE" w:rsidRDefault="009B71DE"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9B71DE" w:rsidRPr="00BD450E" w14:paraId="18456563" w14:textId="77777777" w:rsidTr="00176596">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C06B473" w14:textId="77777777" w:rsidR="009B71DE" w:rsidRPr="00BD450E" w:rsidRDefault="009B71DE" w:rsidP="00176596">
            <w:pPr>
              <w:spacing w:after="120"/>
              <w:jc w:val="both"/>
              <w:rPr>
                <w:b/>
                <w:bCs/>
                <w:sz w:val="20"/>
                <w:szCs w:val="20"/>
              </w:rPr>
            </w:pPr>
            <w:r w:rsidRPr="00D56B41">
              <w:rPr>
                <w:b/>
                <w:bCs/>
                <w:sz w:val="20"/>
                <w:szCs w:val="20"/>
              </w:rPr>
              <w:t>Resilience:</w:t>
            </w:r>
          </w:p>
        </w:tc>
      </w:tr>
      <w:tr w:rsidR="009B71DE" w:rsidRPr="008B1924" w14:paraId="414974F0" w14:textId="77777777" w:rsidTr="00176596">
        <w:trPr>
          <w:trHeight w:val="564"/>
        </w:trPr>
        <w:tc>
          <w:tcPr>
            <w:tcW w:w="9776" w:type="dxa"/>
            <w:tcBorders>
              <w:top w:val="single" w:sz="4" w:space="0" w:color="auto"/>
              <w:left w:val="single" w:sz="4" w:space="0" w:color="auto"/>
              <w:bottom w:val="single" w:sz="4" w:space="0" w:color="auto"/>
              <w:right w:val="single" w:sz="4" w:space="0" w:color="auto"/>
            </w:tcBorders>
          </w:tcPr>
          <w:p w14:paraId="394F56FD" w14:textId="77777777" w:rsidR="009B71DE" w:rsidRPr="008B1924" w:rsidRDefault="009B71DE" w:rsidP="00176596">
            <w:pPr>
              <w:jc w:val="both"/>
              <w:rPr>
                <w:color w:val="000000"/>
                <w:sz w:val="18"/>
                <w:szCs w:val="18"/>
              </w:rPr>
            </w:pPr>
          </w:p>
          <w:p w14:paraId="33C90173" w14:textId="77777777" w:rsidR="009B71DE" w:rsidRPr="008B1924" w:rsidRDefault="009B71DE" w:rsidP="00176596">
            <w:pPr>
              <w:jc w:val="both"/>
              <w:rPr>
                <w:color w:val="000000"/>
                <w:sz w:val="20"/>
                <w:szCs w:val="20"/>
              </w:rPr>
            </w:pPr>
            <w:r w:rsidRPr="008B1924">
              <w:rPr>
                <w:sz w:val="20"/>
                <w:szCs w:val="20"/>
              </w:rPr>
              <w:t>SA Health employees persevere to achieve goals, stay calm under pressure and are open to feedback.</w:t>
            </w:r>
          </w:p>
        </w:tc>
      </w:tr>
    </w:tbl>
    <w:p w14:paraId="3A180510" w14:textId="77777777" w:rsidR="009B71DE" w:rsidRDefault="009B71DE"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9B71DE" w:rsidRPr="00BD450E" w14:paraId="449F9EF9" w14:textId="77777777" w:rsidTr="00176596">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687038A" w14:textId="77777777" w:rsidR="009B71DE" w:rsidRPr="00BD450E" w:rsidRDefault="009B71DE" w:rsidP="00176596">
            <w:pPr>
              <w:spacing w:after="120"/>
              <w:jc w:val="both"/>
              <w:rPr>
                <w:b/>
                <w:bCs/>
                <w:sz w:val="20"/>
                <w:szCs w:val="20"/>
              </w:rPr>
            </w:pPr>
            <w:r>
              <w:rPr>
                <w:b/>
                <w:bCs/>
                <w:sz w:val="20"/>
                <w:szCs w:val="20"/>
              </w:rPr>
              <w:t>Performance Development</w:t>
            </w:r>
          </w:p>
        </w:tc>
      </w:tr>
      <w:tr w:rsidR="009B71DE" w:rsidRPr="00F23D9C" w14:paraId="14B8DE77" w14:textId="77777777" w:rsidTr="00176596">
        <w:trPr>
          <w:trHeight w:val="564"/>
        </w:trPr>
        <w:tc>
          <w:tcPr>
            <w:tcW w:w="9776" w:type="dxa"/>
            <w:tcBorders>
              <w:top w:val="single" w:sz="4" w:space="0" w:color="auto"/>
              <w:left w:val="single" w:sz="4" w:space="0" w:color="auto"/>
              <w:bottom w:val="single" w:sz="4" w:space="0" w:color="auto"/>
              <w:right w:val="single" w:sz="4" w:space="0" w:color="auto"/>
            </w:tcBorders>
          </w:tcPr>
          <w:p w14:paraId="3AA28821" w14:textId="77777777" w:rsidR="009B71DE" w:rsidRDefault="009B71DE" w:rsidP="00176596">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p w14:paraId="084D3362" w14:textId="77777777" w:rsidR="009B71DE" w:rsidRPr="00F23D9C" w:rsidRDefault="009B71DE" w:rsidP="00176596">
            <w:pPr>
              <w:jc w:val="both"/>
              <w:rPr>
                <w:sz w:val="20"/>
                <w:szCs w:val="20"/>
              </w:rPr>
            </w:pPr>
          </w:p>
        </w:tc>
      </w:tr>
    </w:tbl>
    <w:p w14:paraId="133B46FC" w14:textId="77777777" w:rsidR="009B71DE" w:rsidRDefault="009B71DE" w:rsidP="00521E73">
      <w:pPr>
        <w:jc w:val="both"/>
        <w:rPr>
          <w:color w:val="000000"/>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9B71DE" w:rsidRPr="00BD450E" w14:paraId="13F0DE91" w14:textId="77777777" w:rsidTr="00176596">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41EFD86" w14:textId="77777777" w:rsidR="009B71DE" w:rsidRPr="00BD450E" w:rsidRDefault="009B71DE" w:rsidP="0017659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9B71DE" w:rsidRPr="00F47D72" w14:paraId="6DA44E9B" w14:textId="77777777" w:rsidTr="009B71DE">
        <w:trPr>
          <w:trHeight w:val="70"/>
        </w:trPr>
        <w:tc>
          <w:tcPr>
            <w:tcW w:w="9777" w:type="dxa"/>
            <w:tcBorders>
              <w:top w:val="single" w:sz="4" w:space="0" w:color="auto"/>
              <w:left w:val="single" w:sz="4" w:space="0" w:color="auto"/>
              <w:bottom w:val="single" w:sz="4" w:space="0" w:color="auto"/>
              <w:right w:val="single" w:sz="4" w:space="0" w:color="auto"/>
            </w:tcBorders>
          </w:tcPr>
          <w:p w14:paraId="1A970ED6" w14:textId="77777777" w:rsidR="009B71DE" w:rsidRPr="009B71DE" w:rsidRDefault="009B71DE" w:rsidP="00176596">
            <w:pPr>
              <w:pStyle w:val="BodyText2"/>
              <w:spacing w:line="240" w:lineRule="auto"/>
              <w:jc w:val="both"/>
              <w:rPr>
                <w:sz w:val="20"/>
                <w:szCs w:val="20"/>
              </w:rPr>
            </w:pPr>
            <w:r w:rsidRPr="009B71DE">
              <w:rPr>
                <w:sz w:val="20"/>
                <w:szCs w:val="20"/>
              </w:rPr>
              <w:t>Managers and staff are required to work in accordance with the Code of Ethics for South Australian Public Sector, Policies and Procedures and legislative requirements including but not limited to:</w:t>
            </w:r>
          </w:p>
          <w:p w14:paraId="3020D706" w14:textId="77777777" w:rsidR="009B71DE" w:rsidRPr="009B71DE" w:rsidRDefault="009B71DE" w:rsidP="00176596">
            <w:pPr>
              <w:pStyle w:val="BodyText2"/>
              <w:numPr>
                <w:ilvl w:val="0"/>
                <w:numId w:val="19"/>
              </w:numPr>
              <w:spacing w:after="0" w:line="240" w:lineRule="auto"/>
              <w:jc w:val="both"/>
              <w:rPr>
                <w:sz w:val="20"/>
                <w:szCs w:val="20"/>
              </w:rPr>
            </w:pPr>
            <w:r w:rsidRPr="009B71DE">
              <w:rPr>
                <w:i/>
                <w:sz w:val="20"/>
                <w:szCs w:val="20"/>
              </w:rPr>
              <w:t>Work Health and Safety Act 2012</w:t>
            </w:r>
            <w:r w:rsidRPr="009B71DE">
              <w:rPr>
                <w:sz w:val="20"/>
                <w:szCs w:val="20"/>
              </w:rPr>
              <w:t xml:space="preserve"> (SA) and when relevant WHS Defined Officers must meet due diligence requirements.</w:t>
            </w:r>
          </w:p>
          <w:p w14:paraId="76E5CC41" w14:textId="77777777" w:rsidR="009B71DE" w:rsidRPr="009B71DE" w:rsidRDefault="009B71DE" w:rsidP="00176596">
            <w:pPr>
              <w:pStyle w:val="BodyText2"/>
              <w:numPr>
                <w:ilvl w:val="0"/>
                <w:numId w:val="19"/>
              </w:numPr>
              <w:spacing w:after="0" w:line="240" w:lineRule="auto"/>
              <w:jc w:val="both"/>
              <w:rPr>
                <w:i/>
                <w:sz w:val="20"/>
                <w:szCs w:val="20"/>
              </w:rPr>
            </w:pPr>
            <w:r w:rsidRPr="009B71DE">
              <w:rPr>
                <w:i/>
                <w:sz w:val="20"/>
                <w:szCs w:val="20"/>
              </w:rPr>
              <w:t xml:space="preserve">Return to Work Act 2014 </w:t>
            </w:r>
            <w:r w:rsidRPr="009B71DE">
              <w:rPr>
                <w:sz w:val="20"/>
                <w:szCs w:val="20"/>
              </w:rPr>
              <w:t>(SA), facilitating the recovery, maintenance or early return to work of employees with work related injury / illness.</w:t>
            </w:r>
          </w:p>
          <w:p w14:paraId="68D9D9F7" w14:textId="77777777" w:rsidR="009B71DE" w:rsidRPr="009B71DE" w:rsidRDefault="009B71DE" w:rsidP="00176596">
            <w:pPr>
              <w:pStyle w:val="BodyText2"/>
              <w:numPr>
                <w:ilvl w:val="0"/>
                <w:numId w:val="19"/>
              </w:numPr>
              <w:spacing w:after="0" w:line="240" w:lineRule="auto"/>
              <w:jc w:val="both"/>
              <w:rPr>
                <w:sz w:val="20"/>
                <w:szCs w:val="20"/>
              </w:rPr>
            </w:pPr>
            <w:r w:rsidRPr="009B71DE">
              <w:rPr>
                <w:sz w:val="20"/>
                <w:szCs w:val="20"/>
              </w:rPr>
              <w:t>Equal Employment Opportunities (including prevention of bullying, harassment and intimidation).</w:t>
            </w:r>
          </w:p>
          <w:p w14:paraId="088BB86B" w14:textId="77777777" w:rsidR="009B71DE" w:rsidRPr="009B71DE" w:rsidRDefault="009B71DE" w:rsidP="00176596">
            <w:pPr>
              <w:numPr>
                <w:ilvl w:val="0"/>
                <w:numId w:val="19"/>
              </w:numPr>
              <w:rPr>
                <w:i/>
                <w:sz w:val="20"/>
                <w:szCs w:val="20"/>
              </w:rPr>
            </w:pPr>
            <w:r w:rsidRPr="009B71DE">
              <w:rPr>
                <w:i/>
                <w:sz w:val="20"/>
                <w:szCs w:val="20"/>
              </w:rPr>
              <w:t>Children and Young People (Safety) Act 2017 (SA) ‘Notification of Abuse or Neglect’.</w:t>
            </w:r>
          </w:p>
          <w:p w14:paraId="732E929F" w14:textId="77777777" w:rsidR="009B71DE" w:rsidRPr="009B71DE" w:rsidRDefault="009B71DE" w:rsidP="00176596">
            <w:pPr>
              <w:pStyle w:val="BodyText2"/>
              <w:numPr>
                <w:ilvl w:val="0"/>
                <w:numId w:val="19"/>
              </w:numPr>
              <w:spacing w:after="0" w:line="240" w:lineRule="auto"/>
              <w:jc w:val="both"/>
              <w:rPr>
                <w:sz w:val="20"/>
                <w:szCs w:val="20"/>
              </w:rPr>
            </w:pPr>
            <w:r w:rsidRPr="009B71DE">
              <w:rPr>
                <w:sz w:val="20"/>
                <w:szCs w:val="20"/>
              </w:rPr>
              <w:t>Disability Discrimination.</w:t>
            </w:r>
          </w:p>
          <w:p w14:paraId="5CBBCEFA" w14:textId="77777777" w:rsidR="009B71DE" w:rsidRPr="009B71DE" w:rsidRDefault="009B71DE" w:rsidP="00176596">
            <w:pPr>
              <w:pStyle w:val="BodyText2"/>
              <w:numPr>
                <w:ilvl w:val="0"/>
                <w:numId w:val="19"/>
              </w:numPr>
              <w:spacing w:after="0" w:line="240" w:lineRule="auto"/>
              <w:jc w:val="both"/>
              <w:rPr>
                <w:sz w:val="20"/>
                <w:szCs w:val="20"/>
              </w:rPr>
            </w:pPr>
            <w:r w:rsidRPr="009B71DE">
              <w:rPr>
                <w:i/>
                <w:sz w:val="20"/>
                <w:szCs w:val="20"/>
              </w:rPr>
              <w:t>Independent Commissioner Against Corruption Act 2012</w:t>
            </w:r>
            <w:r w:rsidRPr="009B71DE">
              <w:rPr>
                <w:sz w:val="20"/>
                <w:szCs w:val="20"/>
              </w:rPr>
              <w:t xml:space="preserve"> (SA)</w:t>
            </w:r>
          </w:p>
          <w:p w14:paraId="2C003858" w14:textId="77777777" w:rsidR="009B71DE" w:rsidRPr="009B71DE" w:rsidRDefault="009B71DE" w:rsidP="00176596">
            <w:pPr>
              <w:pStyle w:val="BodyText2"/>
              <w:numPr>
                <w:ilvl w:val="0"/>
                <w:numId w:val="19"/>
              </w:numPr>
              <w:spacing w:after="0" w:line="240" w:lineRule="auto"/>
              <w:jc w:val="both"/>
              <w:rPr>
                <w:sz w:val="20"/>
                <w:szCs w:val="20"/>
              </w:rPr>
            </w:pPr>
            <w:r w:rsidRPr="009B71DE">
              <w:rPr>
                <w:i/>
                <w:sz w:val="20"/>
                <w:szCs w:val="20"/>
              </w:rPr>
              <w:t>SA Information Privacy Principles</w:t>
            </w:r>
          </w:p>
          <w:p w14:paraId="1F7E548C" w14:textId="77777777" w:rsidR="009B71DE" w:rsidRPr="009B71DE" w:rsidRDefault="009B71DE" w:rsidP="00176596">
            <w:pPr>
              <w:pStyle w:val="BodyText2"/>
              <w:numPr>
                <w:ilvl w:val="0"/>
                <w:numId w:val="19"/>
              </w:numPr>
              <w:spacing w:after="0" w:line="240" w:lineRule="auto"/>
              <w:jc w:val="both"/>
              <w:rPr>
                <w:sz w:val="20"/>
                <w:szCs w:val="20"/>
              </w:rPr>
            </w:pPr>
            <w:r w:rsidRPr="009B71DE">
              <w:rPr>
                <w:sz w:val="20"/>
                <w:szCs w:val="20"/>
              </w:rPr>
              <w:t xml:space="preserve">Relevant Awards, Enterprise Agreements, </w:t>
            </w:r>
            <w:r w:rsidRPr="009B71DE">
              <w:rPr>
                <w:i/>
                <w:sz w:val="20"/>
                <w:szCs w:val="20"/>
              </w:rPr>
              <w:t xml:space="preserve">Public Sector Act 2009 </w:t>
            </w:r>
            <w:r w:rsidRPr="009B71DE">
              <w:rPr>
                <w:sz w:val="20"/>
                <w:szCs w:val="20"/>
              </w:rPr>
              <w:t xml:space="preserve">(SA), </w:t>
            </w:r>
            <w:r w:rsidRPr="009B71DE">
              <w:rPr>
                <w:i/>
                <w:sz w:val="20"/>
                <w:szCs w:val="20"/>
              </w:rPr>
              <w:t>Health Care Act 2008</w:t>
            </w:r>
            <w:r w:rsidRPr="009B71DE">
              <w:rPr>
                <w:sz w:val="20"/>
                <w:szCs w:val="20"/>
              </w:rPr>
              <w:t xml:space="preserve"> (SA),</w:t>
            </w:r>
            <w:r w:rsidRPr="009B71DE">
              <w:rPr>
                <w:color w:val="000000"/>
                <w:sz w:val="20"/>
                <w:szCs w:val="20"/>
              </w:rPr>
              <w:t xml:space="preserve"> </w:t>
            </w:r>
            <w:r w:rsidRPr="009B71DE">
              <w:rPr>
                <w:color w:val="000000"/>
                <w:sz w:val="20"/>
                <w:szCs w:val="20"/>
              </w:rPr>
              <w:br/>
              <w:t>and the SA Health (Health Care Act) Human Resources Manual.</w:t>
            </w:r>
          </w:p>
          <w:p w14:paraId="4C7E4AC3" w14:textId="77777777" w:rsidR="009B71DE" w:rsidRPr="009B71DE" w:rsidRDefault="009B71DE" w:rsidP="00176596">
            <w:pPr>
              <w:pStyle w:val="BodyText2"/>
              <w:numPr>
                <w:ilvl w:val="0"/>
                <w:numId w:val="19"/>
              </w:numPr>
              <w:spacing w:after="0" w:line="240" w:lineRule="auto"/>
              <w:jc w:val="both"/>
              <w:rPr>
                <w:sz w:val="20"/>
                <w:szCs w:val="20"/>
              </w:rPr>
            </w:pPr>
            <w:r w:rsidRPr="009B71DE">
              <w:rPr>
                <w:sz w:val="20"/>
                <w:szCs w:val="20"/>
              </w:rPr>
              <w:t>Relevant Australian Standards.</w:t>
            </w:r>
          </w:p>
          <w:p w14:paraId="2406F4C1" w14:textId="77777777" w:rsidR="009B71DE" w:rsidRPr="009B71DE" w:rsidRDefault="009B71DE" w:rsidP="00176596">
            <w:pPr>
              <w:pStyle w:val="BodyText2"/>
              <w:numPr>
                <w:ilvl w:val="0"/>
                <w:numId w:val="19"/>
              </w:numPr>
              <w:spacing w:after="0" w:line="240" w:lineRule="auto"/>
              <w:jc w:val="both"/>
              <w:rPr>
                <w:color w:val="000000"/>
                <w:sz w:val="20"/>
                <w:szCs w:val="20"/>
              </w:rPr>
            </w:pPr>
            <w:r w:rsidRPr="009B71DE">
              <w:rPr>
                <w:color w:val="000000"/>
                <w:sz w:val="20"/>
                <w:szCs w:val="20"/>
              </w:rPr>
              <w:t>Duty to maintain confidentiality.</w:t>
            </w:r>
          </w:p>
          <w:p w14:paraId="39E868C1" w14:textId="77777777" w:rsidR="009B71DE" w:rsidRPr="009B71DE" w:rsidRDefault="009B71DE" w:rsidP="00176596">
            <w:pPr>
              <w:pStyle w:val="BodyText2"/>
              <w:numPr>
                <w:ilvl w:val="0"/>
                <w:numId w:val="19"/>
              </w:numPr>
              <w:spacing w:after="0" w:line="240" w:lineRule="auto"/>
              <w:jc w:val="both"/>
              <w:rPr>
                <w:color w:val="000000"/>
                <w:sz w:val="20"/>
                <w:szCs w:val="20"/>
              </w:rPr>
            </w:pPr>
            <w:r w:rsidRPr="009B71DE">
              <w:rPr>
                <w:color w:val="000000"/>
                <w:sz w:val="20"/>
                <w:szCs w:val="20"/>
              </w:rPr>
              <w:t>Smoke Free Workplace.</w:t>
            </w:r>
          </w:p>
          <w:p w14:paraId="24078962" w14:textId="77777777" w:rsidR="009B71DE" w:rsidRPr="009B71DE" w:rsidRDefault="009B71DE" w:rsidP="00176596">
            <w:pPr>
              <w:pStyle w:val="BodyText2"/>
              <w:numPr>
                <w:ilvl w:val="0"/>
                <w:numId w:val="19"/>
              </w:numPr>
              <w:spacing w:after="0" w:line="240" w:lineRule="auto"/>
              <w:jc w:val="both"/>
              <w:rPr>
                <w:color w:val="000000"/>
                <w:sz w:val="20"/>
                <w:szCs w:val="20"/>
              </w:rPr>
            </w:pPr>
            <w:r w:rsidRPr="009B71DE">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502E4333" w14:textId="77777777" w:rsidR="009B71DE" w:rsidRPr="009B71DE" w:rsidRDefault="009B71DE" w:rsidP="00176596">
            <w:pPr>
              <w:pStyle w:val="BodyText2"/>
              <w:numPr>
                <w:ilvl w:val="0"/>
                <w:numId w:val="19"/>
              </w:numPr>
              <w:spacing w:after="0" w:line="240" w:lineRule="auto"/>
              <w:jc w:val="both"/>
              <w:rPr>
                <w:sz w:val="20"/>
                <w:szCs w:val="20"/>
              </w:rPr>
            </w:pPr>
            <w:r w:rsidRPr="009B71DE">
              <w:rPr>
                <w:color w:val="000000"/>
                <w:sz w:val="20"/>
                <w:szCs w:val="20"/>
              </w:rPr>
              <w:t>Applying the principles of the South Australian Government’s Risk Management Policy to work as appropriate.</w:t>
            </w:r>
          </w:p>
          <w:p w14:paraId="19D4EA20" w14:textId="77777777" w:rsidR="009B71DE" w:rsidRPr="009B71DE" w:rsidRDefault="009B71DE" w:rsidP="00176596">
            <w:pPr>
              <w:pStyle w:val="BodyText2"/>
              <w:numPr>
                <w:ilvl w:val="0"/>
                <w:numId w:val="19"/>
              </w:numPr>
              <w:spacing w:after="0" w:line="240" w:lineRule="auto"/>
              <w:jc w:val="both"/>
              <w:rPr>
                <w:sz w:val="20"/>
                <w:szCs w:val="20"/>
              </w:rPr>
            </w:pPr>
            <w:r w:rsidRPr="009B71DE">
              <w:rPr>
                <w:i/>
                <w:sz w:val="20"/>
                <w:szCs w:val="20"/>
              </w:rPr>
              <w:t>Health Practitioner Regulation National Law (South Australia) Act 2010</w:t>
            </w:r>
          </w:p>
          <w:p w14:paraId="18268500" w14:textId="77777777" w:rsidR="009B71DE" w:rsidRPr="009B71DE" w:rsidRDefault="009B71DE" w:rsidP="00176596">
            <w:pPr>
              <w:pStyle w:val="BodyText2"/>
              <w:numPr>
                <w:ilvl w:val="0"/>
                <w:numId w:val="19"/>
              </w:numPr>
              <w:spacing w:after="0" w:line="240" w:lineRule="auto"/>
              <w:jc w:val="both"/>
              <w:rPr>
                <w:sz w:val="20"/>
                <w:szCs w:val="20"/>
              </w:rPr>
            </w:pPr>
            <w:r w:rsidRPr="009B71DE">
              <w:rPr>
                <w:i/>
                <w:sz w:val="20"/>
                <w:szCs w:val="20"/>
              </w:rPr>
              <w:t xml:space="preserve">Mental Health Act 2009 </w:t>
            </w:r>
            <w:r w:rsidRPr="009B71DE">
              <w:rPr>
                <w:sz w:val="20"/>
                <w:szCs w:val="20"/>
              </w:rPr>
              <w:t>(SA) and Regulations</w:t>
            </w:r>
          </w:p>
          <w:p w14:paraId="18C90D65" w14:textId="77777777" w:rsidR="009B71DE" w:rsidRPr="009B71DE" w:rsidRDefault="009B71DE" w:rsidP="00176596">
            <w:pPr>
              <w:pStyle w:val="BodyText2"/>
              <w:numPr>
                <w:ilvl w:val="0"/>
                <w:numId w:val="19"/>
              </w:numPr>
              <w:spacing w:after="0" w:line="240" w:lineRule="auto"/>
              <w:jc w:val="both"/>
              <w:rPr>
                <w:sz w:val="20"/>
                <w:szCs w:val="20"/>
              </w:rPr>
            </w:pPr>
            <w:r w:rsidRPr="009B71DE">
              <w:rPr>
                <w:i/>
                <w:sz w:val="20"/>
                <w:szCs w:val="20"/>
              </w:rPr>
              <w:t xml:space="preserve">Controlled Substances Act 1984 </w:t>
            </w:r>
            <w:r w:rsidRPr="009B71DE">
              <w:rPr>
                <w:sz w:val="20"/>
                <w:szCs w:val="20"/>
              </w:rPr>
              <w:t>(SA) and Regulations</w:t>
            </w:r>
          </w:p>
          <w:p w14:paraId="74139E99" w14:textId="77777777" w:rsidR="009B71DE" w:rsidRPr="009B71DE" w:rsidRDefault="009B71DE" w:rsidP="00176596">
            <w:pPr>
              <w:pStyle w:val="BodyText2"/>
              <w:numPr>
                <w:ilvl w:val="0"/>
                <w:numId w:val="19"/>
              </w:numPr>
              <w:spacing w:after="0" w:line="240" w:lineRule="auto"/>
              <w:jc w:val="both"/>
              <w:rPr>
                <w:sz w:val="20"/>
                <w:szCs w:val="20"/>
              </w:rPr>
            </w:pPr>
            <w:r w:rsidRPr="009B71DE">
              <w:rPr>
                <w:sz w:val="20"/>
                <w:szCs w:val="20"/>
              </w:rPr>
              <w:t>The Nursing and Midwifery Board of Australia Registration Standards (including the Guidelines and Assessment Frameworks for Registration Standards)</w:t>
            </w:r>
          </w:p>
          <w:p w14:paraId="2FB85BA7" w14:textId="77777777" w:rsidR="009B71DE" w:rsidRPr="009B71DE" w:rsidRDefault="009B71DE" w:rsidP="00176596">
            <w:pPr>
              <w:pStyle w:val="BodyText2"/>
              <w:numPr>
                <w:ilvl w:val="0"/>
                <w:numId w:val="19"/>
              </w:numPr>
              <w:spacing w:after="0" w:line="240" w:lineRule="auto"/>
              <w:jc w:val="both"/>
              <w:rPr>
                <w:sz w:val="20"/>
                <w:szCs w:val="20"/>
              </w:rPr>
            </w:pPr>
            <w:r w:rsidRPr="009B71DE">
              <w:rPr>
                <w:sz w:val="20"/>
                <w:szCs w:val="20"/>
              </w:rPr>
              <w:t>The Nursing and Midwifery Board of Australia Professional Practice Codes and Guidelines (including Competency Standards, Codes of Ethics and Professional Conduct, Decision Making Framework and Professional Boundaries)</w:t>
            </w:r>
          </w:p>
          <w:p w14:paraId="4EA0EA1D" w14:textId="77777777" w:rsidR="009B71DE" w:rsidRPr="009B71DE" w:rsidRDefault="009B71DE" w:rsidP="00176596">
            <w:pPr>
              <w:pStyle w:val="BodyText2"/>
              <w:numPr>
                <w:ilvl w:val="0"/>
                <w:numId w:val="19"/>
              </w:numPr>
              <w:spacing w:after="0" w:line="240" w:lineRule="auto"/>
              <w:jc w:val="both"/>
              <w:rPr>
                <w:sz w:val="20"/>
                <w:szCs w:val="20"/>
              </w:rPr>
            </w:pPr>
            <w:r w:rsidRPr="009B71DE">
              <w:rPr>
                <w:sz w:val="20"/>
                <w:szCs w:val="20"/>
              </w:rPr>
              <w:t>Professional Practice Standards and competencies consistent with area of practice as varied from time to time</w:t>
            </w:r>
          </w:p>
          <w:p w14:paraId="0E422937" w14:textId="77777777" w:rsidR="009B71DE" w:rsidRPr="009B71DE" w:rsidRDefault="009B71DE" w:rsidP="00176596">
            <w:pPr>
              <w:pStyle w:val="BodyText2"/>
              <w:numPr>
                <w:ilvl w:val="0"/>
                <w:numId w:val="19"/>
              </w:numPr>
              <w:spacing w:after="0" w:line="240" w:lineRule="auto"/>
              <w:jc w:val="both"/>
              <w:rPr>
                <w:sz w:val="20"/>
                <w:szCs w:val="20"/>
              </w:rPr>
            </w:pPr>
            <w:r w:rsidRPr="009B71DE">
              <w:rPr>
                <w:sz w:val="20"/>
                <w:szCs w:val="20"/>
              </w:rPr>
              <w:t>SA Health/WCHN/LHN/SAAS policies, procedures and standards.</w:t>
            </w:r>
          </w:p>
          <w:p w14:paraId="1B33CBD2" w14:textId="77777777" w:rsidR="009B71DE" w:rsidRPr="009B71DE" w:rsidRDefault="009B71DE" w:rsidP="00176596">
            <w:pPr>
              <w:pStyle w:val="BodyText2"/>
              <w:numPr>
                <w:ilvl w:val="0"/>
                <w:numId w:val="19"/>
              </w:numPr>
              <w:spacing w:after="0" w:line="240" w:lineRule="auto"/>
              <w:jc w:val="both"/>
              <w:rPr>
                <w:sz w:val="20"/>
                <w:szCs w:val="20"/>
              </w:rPr>
            </w:pPr>
            <w:r w:rsidRPr="009B71DE">
              <w:rPr>
                <w:sz w:val="20"/>
                <w:szCs w:val="20"/>
              </w:rPr>
              <w:t>WCHN Clinical Governance and Consumer Engagement Framework and all requirements of the National Safety &amp; Quality Health Service Standards (2nd Edition).</w:t>
            </w:r>
          </w:p>
          <w:p w14:paraId="2D1EEA8B" w14:textId="77777777" w:rsidR="009B71DE" w:rsidRPr="009B71DE" w:rsidRDefault="009B71DE" w:rsidP="00176596">
            <w:pPr>
              <w:numPr>
                <w:ilvl w:val="0"/>
                <w:numId w:val="19"/>
              </w:numPr>
              <w:ind w:left="357" w:hanging="357"/>
              <w:jc w:val="both"/>
              <w:rPr>
                <w:sz w:val="20"/>
                <w:szCs w:val="20"/>
              </w:rPr>
            </w:pPr>
            <w:r w:rsidRPr="009B71DE">
              <w:rPr>
                <w:color w:val="000000"/>
                <w:sz w:val="20"/>
                <w:szCs w:val="20"/>
              </w:rPr>
              <w:t>Acc</w:t>
            </w:r>
            <w:r w:rsidRPr="009B71DE">
              <w:rPr>
                <w:sz w:val="20"/>
                <w:szCs w:val="20"/>
              </w:rPr>
              <w:t>ountable for contribution to the safety and quality of care delivered to WCHN consumers (refer to Accountability Statement below).</w:t>
            </w:r>
          </w:p>
          <w:p w14:paraId="16189344" w14:textId="77777777" w:rsidR="009B71DE" w:rsidRDefault="009B71DE" w:rsidP="00176596">
            <w:pPr>
              <w:numPr>
                <w:ilvl w:val="0"/>
                <w:numId w:val="19"/>
              </w:numPr>
              <w:ind w:left="357" w:hanging="357"/>
              <w:jc w:val="both"/>
              <w:rPr>
                <w:sz w:val="20"/>
                <w:szCs w:val="20"/>
              </w:rPr>
            </w:pPr>
            <w:r w:rsidRPr="009B71DE">
              <w:rPr>
                <w:sz w:val="20"/>
                <w:szCs w:val="20"/>
              </w:rPr>
              <w:t>May be responsible for supervision and oversight of volunteers assigned within the department, in collaboration with the WCHN Volunteer Unit. Refer to Volunteer Engagement and Management Procedure.</w:t>
            </w:r>
          </w:p>
          <w:p w14:paraId="47D65718" w14:textId="77777777" w:rsidR="009B71DE" w:rsidRDefault="009B71DE" w:rsidP="009B71DE">
            <w:pPr>
              <w:ind w:left="357"/>
              <w:jc w:val="both"/>
              <w:rPr>
                <w:sz w:val="20"/>
                <w:szCs w:val="20"/>
              </w:rPr>
            </w:pPr>
          </w:p>
          <w:p w14:paraId="04D800D3" w14:textId="77777777" w:rsidR="009B71DE" w:rsidRPr="00F47D72" w:rsidRDefault="009B71DE" w:rsidP="009B71DE">
            <w:pPr>
              <w:jc w:val="both"/>
              <w:rPr>
                <w:sz w:val="20"/>
                <w:szCs w:val="20"/>
              </w:rPr>
            </w:pPr>
            <w:r w:rsidRPr="00927CA4">
              <w:rPr>
                <w:color w:val="000000"/>
                <w:sz w:val="20"/>
                <w:szCs w:val="20"/>
              </w:rPr>
              <w:lastRenderedPageBreak/>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p>
        </w:tc>
      </w:tr>
    </w:tbl>
    <w:p w14:paraId="536873BD" w14:textId="77777777" w:rsidR="009B71DE" w:rsidRDefault="009B71DE" w:rsidP="00521E73">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B71DE" w:rsidRPr="00BD450E" w14:paraId="7CBFC495" w14:textId="77777777" w:rsidTr="0017659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92CF4FF" w14:textId="77777777" w:rsidR="009B71DE" w:rsidRPr="00BD450E" w:rsidRDefault="009B71DE" w:rsidP="00176596">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B71DE" w:rsidRPr="00261185" w14:paraId="197A230A" w14:textId="77777777" w:rsidTr="00176596">
        <w:trPr>
          <w:trHeight w:val="1990"/>
        </w:trPr>
        <w:tc>
          <w:tcPr>
            <w:tcW w:w="9769" w:type="dxa"/>
            <w:tcBorders>
              <w:top w:val="single" w:sz="4" w:space="0" w:color="auto"/>
              <w:left w:val="single" w:sz="4" w:space="0" w:color="auto"/>
              <w:bottom w:val="single" w:sz="4" w:space="0" w:color="auto"/>
              <w:right w:val="single" w:sz="4" w:space="0" w:color="auto"/>
            </w:tcBorders>
          </w:tcPr>
          <w:p w14:paraId="63E5822F" w14:textId="77777777" w:rsidR="009B71DE" w:rsidRDefault="009B71DE" w:rsidP="00176596">
            <w:pPr>
              <w:numPr>
                <w:ilvl w:val="0"/>
                <w:numId w:val="33"/>
              </w:numPr>
              <w:autoSpaceDE w:val="0"/>
              <w:autoSpaceDN w:val="0"/>
              <w:adjustRightInd w:val="0"/>
              <w:spacing w:before="120"/>
              <w:ind w:left="284" w:hanging="284"/>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76C0413A" w14:textId="77777777" w:rsidR="009B71DE" w:rsidRDefault="009B71DE" w:rsidP="00176596">
            <w:pPr>
              <w:numPr>
                <w:ilvl w:val="0"/>
                <w:numId w:val="33"/>
              </w:numPr>
              <w:autoSpaceDE w:val="0"/>
              <w:autoSpaceDN w:val="0"/>
              <w:adjustRightInd w:val="0"/>
              <w:ind w:left="284" w:hanging="284"/>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48934D73" w14:textId="77777777" w:rsidR="009B71DE" w:rsidRDefault="009B71DE" w:rsidP="00176596">
            <w:pPr>
              <w:numPr>
                <w:ilvl w:val="0"/>
                <w:numId w:val="33"/>
              </w:numPr>
              <w:autoSpaceDE w:val="0"/>
              <w:autoSpaceDN w:val="0"/>
              <w:adjustRightInd w:val="0"/>
              <w:ind w:left="284" w:hanging="284"/>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560F0686" w14:textId="77777777" w:rsidR="009B71DE" w:rsidRPr="00261185" w:rsidRDefault="009B71DE" w:rsidP="00176596">
            <w:pPr>
              <w:numPr>
                <w:ilvl w:val="0"/>
                <w:numId w:val="33"/>
              </w:numPr>
              <w:autoSpaceDE w:val="0"/>
              <w:autoSpaceDN w:val="0"/>
              <w:adjustRightInd w:val="0"/>
              <w:spacing w:after="120"/>
              <w:ind w:left="284" w:hanging="284"/>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7D9F00BC" w14:textId="77777777" w:rsidR="009B71DE" w:rsidRDefault="009B71DE" w:rsidP="00521E73">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B71DE" w:rsidRPr="005651AC" w14:paraId="1865F3D7" w14:textId="77777777" w:rsidTr="0017659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7EC1EC9" w14:textId="77777777" w:rsidR="009B71DE" w:rsidRPr="00BD450E" w:rsidRDefault="009B71DE" w:rsidP="0017659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9B71DE" w:rsidRPr="005651AC" w14:paraId="31BDFEF0" w14:textId="77777777" w:rsidTr="00176596">
        <w:trPr>
          <w:trHeight w:val="1990"/>
        </w:trPr>
        <w:tc>
          <w:tcPr>
            <w:tcW w:w="9769" w:type="dxa"/>
            <w:tcBorders>
              <w:top w:val="single" w:sz="4" w:space="0" w:color="auto"/>
              <w:left w:val="single" w:sz="4" w:space="0" w:color="auto"/>
              <w:bottom w:val="single" w:sz="4" w:space="0" w:color="auto"/>
              <w:right w:val="single" w:sz="4" w:space="0" w:color="auto"/>
            </w:tcBorders>
          </w:tcPr>
          <w:p w14:paraId="1A484B63" w14:textId="77777777" w:rsidR="009B71DE" w:rsidRPr="009C328E" w:rsidRDefault="009B71DE" w:rsidP="00176596">
            <w:pPr>
              <w:numPr>
                <w:ilvl w:val="0"/>
                <w:numId w:val="19"/>
              </w:numPr>
              <w:jc w:val="both"/>
              <w:rPr>
                <w:color w:val="000000"/>
                <w:sz w:val="20"/>
                <w:szCs w:val="20"/>
              </w:rPr>
            </w:pPr>
            <w:r w:rsidRPr="009C328E">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6280C4FE" w14:textId="77777777" w:rsidR="009B71DE" w:rsidRPr="00A72934" w:rsidRDefault="009B71DE" w:rsidP="00176596">
            <w:pPr>
              <w:numPr>
                <w:ilvl w:val="0"/>
                <w:numId w:val="19"/>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issue</w:t>
            </w:r>
          </w:p>
          <w:p w14:paraId="01122EAD" w14:textId="77777777" w:rsidR="009B71DE" w:rsidRPr="009C328E" w:rsidRDefault="009B71DE" w:rsidP="00176596">
            <w:pPr>
              <w:numPr>
                <w:ilvl w:val="0"/>
                <w:numId w:val="19"/>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319553A1" w14:textId="77777777" w:rsidR="009B71DE" w:rsidRDefault="009B71DE" w:rsidP="00176596">
            <w:pPr>
              <w:numPr>
                <w:ilvl w:val="0"/>
                <w:numId w:val="19"/>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48B6047B" w14:textId="77777777" w:rsidR="009B71DE" w:rsidRDefault="009B71DE" w:rsidP="00176596">
            <w:pPr>
              <w:numPr>
                <w:ilvl w:val="0"/>
                <w:numId w:val="19"/>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09D6C27C" w14:textId="77777777" w:rsidR="009B71DE" w:rsidRDefault="009B71DE" w:rsidP="00176596">
            <w:pPr>
              <w:numPr>
                <w:ilvl w:val="0"/>
                <w:numId w:val="19"/>
              </w:numPr>
              <w:jc w:val="both"/>
              <w:rPr>
                <w:color w:val="000000"/>
                <w:sz w:val="20"/>
                <w:szCs w:val="20"/>
              </w:rPr>
            </w:pPr>
            <w:r w:rsidRPr="00075C48">
              <w:rPr>
                <w:color w:val="000000"/>
                <w:sz w:val="20"/>
                <w:szCs w:val="20"/>
              </w:rPr>
              <w:t xml:space="preserve">Appointment is subject to </w:t>
            </w:r>
            <w:r w:rsidRPr="003C789D">
              <w:rPr>
                <w:b/>
                <w:color w:val="000000"/>
                <w:sz w:val="20"/>
                <w:szCs w:val="20"/>
              </w:rPr>
              <w:t>immunisation risk category requirements</w:t>
            </w:r>
            <w:r w:rsidRPr="00075C48">
              <w:rPr>
                <w:color w:val="000000"/>
                <w:sz w:val="20"/>
                <w:szCs w:val="20"/>
              </w:rPr>
              <w:t xml:space="preserve"> (see page 1). There may be ongoing immunisation requirements that must be met.</w:t>
            </w:r>
          </w:p>
          <w:p w14:paraId="0EEFB81C" w14:textId="77777777" w:rsidR="009B71DE" w:rsidRPr="0021125D" w:rsidRDefault="009B71DE" w:rsidP="00176596">
            <w:pPr>
              <w:numPr>
                <w:ilvl w:val="0"/>
                <w:numId w:val="19"/>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1D76D255" w14:textId="77777777" w:rsidR="009B71DE" w:rsidRPr="0021125D" w:rsidRDefault="009B71DE" w:rsidP="00176596">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726FB748" w14:textId="77777777" w:rsidR="009B71DE" w:rsidRPr="0021125D" w:rsidRDefault="009B71DE" w:rsidP="00176596">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42D72C08" w14:textId="77777777" w:rsidR="009B71DE" w:rsidRDefault="009B71DE" w:rsidP="00176596">
            <w:pPr>
              <w:numPr>
                <w:ilvl w:val="0"/>
                <w:numId w:val="19"/>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3C117E1" w14:textId="77777777" w:rsidR="009B71DE" w:rsidRPr="00765A06" w:rsidRDefault="009B71DE" w:rsidP="00176596">
            <w:pPr>
              <w:numPr>
                <w:ilvl w:val="0"/>
                <w:numId w:val="19"/>
              </w:numPr>
              <w:spacing w:after="60"/>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tc>
      </w:tr>
    </w:tbl>
    <w:p w14:paraId="60E9FBC0" w14:textId="77777777" w:rsidR="009B71DE" w:rsidRDefault="009B71DE" w:rsidP="00521E73">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9B71DE" w:rsidRPr="008122A5" w14:paraId="45BB3C2B" w14:textId="77777777" w:rsidTr="00176596">
        <w:trPr>
          <w:cantSplit/>
          <w:trHeight w:val="40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6BE84B" w14:textId="77777777" w:rsidR="009B71DE" w:rsidRPr="008122A5" w:rsidRDefault="009B71DE" w:rsidP="00176596">
            <w:pPr>
              <w:jc w:val="both"/>
              <w:rPr>
                <w:b/>
                <w:bCs/>
                <w:sz w:val="28"/>
                <w:szCs w:val="28"/>
              </w:rPr>
            </w:pPr>
            <w:r>
              <w:rPr>
                <w:b/>
                <w:bCs/>
                <w:sz w:val="20"/>
                <w:szCs w:val="20"/>
              </w:rPr>
              <w:t>Zero Tolerance to Racism</w:t>
            </w:r>
            <w:r w:rsidRPr="008122A5">
              <w:rPr>
                <w:b/>
                <w:bCs/>
                <w:sz w:val="20"/>
                <w:szCs w:val="20"/>
              </w:rPr>
              <w:t>:</w:t>
            </w:r>
          </w:p>
        </w:tc>
      </w:tr>
      <w:tr w:rsidR="009B71DE" w:rsidRPr="008122A5" w14:paraId="5E86BFB5" w14:textId="77777777" w:rsidTr="00176596">
        <w:trPr>
          <w:trHeight w:val="122"/>
        </w:trPr>
        <w:tc>
          <w:tcPr>
            <w:tcW w:w="9769" w:type="dxa"/>
            <w:tcBorders>
              <w:top w:val="single" w:sz="4" w:space="0" w:color="auto"/>
              <w:left w:val="single" w:sz="4" w:space="0" w:color="auto"/>
              <w:bottom w:val="single" w:sz="4" w:space="0" w:color="auto"/>
              <w:right w:val="single" w:sz="4" w:space="0" w:color="auto"/>
            </w:tcBorders>
            <w:hideMark/>
          </w:tcPr>
          <w:p w14:paraId="3B001CEE" w14:textId="77777777" w:rsidR="009B71DE" w:rsidRDefault="009B71DE" w:rsidP="00176596">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0E62B21A" w14:textId="77777777" w:rsidR="009B71DE" w:rsidRDefault="009B71DE" w:rsidP="00176596">
            <w:pPr>
              <w:jc w:val="both"/>
              <w:rPr>
                <w:sz w:val="20"/>
                <w:szCs w:val="20"/>
              </w:rPr>
            </w:pPr>
          </w:p>
          <w:p w14:paraId="7B57488A" w14:textId="77777777" w:rsidR="009B71DE" w:rsidRPr="008122A5" w:rsidRDefault="009B71DE" w:rsidP="00176596">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72755A0B" w14:textId="77777777" w:rsidR="009B71DE" w:rsidRDefault="009B71DE" w:rsidP="00521E73">
      <w:pPr>
        <w:jc w:val="both"/>
        <w:rPr>
          <w:color w:val="000000"/>
          <w:sz w:val="20"/>
          <w:szCs w:val="20"/>
        </w:rPr>
      </w:pPr>
    </w:p>
    <w:p w14:paraId="1B0C494A" w14:textId="77777777" w:rsidR="009B71DE" w:rsidRDefault="009B71DE" w:rsidP="00521E73">
      <w:pPr>
        <w:jc w:val="both"/>
        <w:rPr>
          <w:color w:val="000000"/>
          <w:sz w:val="20"/>
          <w:szCs w:val="20"/>
        </w:rPr>
      </w:pPr>
    </w:p>
    <w:p w14:paraId="416467EF" w14:textId="77777777" w:rsidR="009B71DE" w:rsidRDefault="009B71DE" w:rsidP="00521E73">
      <w:pPr>
        <w:jc w:val="both"/>
        <w:rPr>
          <w:color w:val="000000"/>
          <w:sz w:val="20"/>
          <w:szCs w:val="20"/>
        </w:rPr>
      </w:pPr>
    </w:p>
    <w:p w14:paraId="43F423AD" w14:textId="77777777" w:rsidR="009B71DE" w:rsidRDefault="009B71DE" w:rsidP="00521E73">
      <w:pPr>
        <w:jc w:val="both"/>
        <w:rPr>
          <w:color w:val="000000"/>
          <w:sz w:val="20"/>
          <w:szCs w:val="20"/>
        </w:rPr>
      </w:pPr>
    </w:p>
    <w:p w14:paraId="08097440" w14:textId="77777777" w:rsidR="009B71DE" w:rsidRDefault="009B71DE" w:rsidP="00521E73">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16BB0DD7"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DBD6AE7" w14:textId="77777777" w:rsidR="00591CE7" w:rsidRPr="00BD450E" w:rsidRDefault="00591CE7" w:rsidP="00591CE7">
            <w:pPr>
              <w:spacing w:after="120"/>
              <w:jc w:val="both"/>
              <w:rPr>
                <w:b/>
                <w:bCs/>
                <w:sz w:val="28"/>
                <w:szCs w:val="28"/>
              </w:rPr>
            </w:pPr>
            <w:r>
              <w:rPr>
                <w:b/>
                <w:bCs/>
                <w:sz w:val="20"/>
                <w:szCs w:val="20"/>
              </w:rPr>
              <w:lastRenderedPageBreak/>
              <w:t>White Ribbon:</w:t>
            </w:r>
          </w:p>
        </w:tc>
      </w:tr>
      <w:tr w:rsidR="00591CE7" w:rsidRPr="00872410" w14:paraId="4C7E9AC3" w14:textId="77777777" w:rsidTr="003F2C5A">
        <w:trPr>
          <w:trHeight w:val="1199"/>
        </w:trPr>
        <w:tc>
          <w:tcPr>
            <w:tcW w:w="9769" w:type="dxa"/>
            <w:tcBorders>
              <w:top w:val="single" w:sz="4" w:space="0" w:color="auto"/>
              <w:left w:val="single" w:sz="4" w:space="0" w:color="auto"/>
              <w:bottom w:val="single" w:sz="4" w:space="0" w:color="auto"/>
              <w:right w:val="single" w:sz="4" w:space="0" w:color="auto"/>
            </w:tcBorders>
          </w:tcPr>
          <w:p w14:paraId="210EB691"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30040C9F" w14:textId="77777777" w:rsidR="009506C3" w:rsidRDefault="009506C3" w:rsidP="00B8319A">
      <w:pPr>
        <w:jc w:val="both"/>
        <w:rPr>
          <w:color w:val="000000"/>
          <w:sz w:val="20"/>
          <w:szCs w:val="20"/>
        </w:rPr>
      </w:pPr>
    </w:p>
    <w:p w14:paraId="26650B2D" w14:textId="77777777" w:rsidR="007F49BC" w:rsidRDefault="007F49BC" w:rsidP="00CB4DB9">
      <w:pPr>
        <w:shd w:val="clear" w:color="auto" w:fill="D9D9D9"/>
        <w:rPr>
          <w:b/>
          <w:bCs/>
          <w:sz w:val="28"/>
          <w:szCs w:val="28"/>
        </w:rPr>
        <w:sectPr w:rsidR="007F49BC" w:rsidSect="009B71DE">
          <w:headerReference w:type="even" r:id="rId9"/>
          <w:headerReference w:type="default" r:id="rId10"/>
          <w:footerReference w:type="even" r:id="rId11"/>
          <w:footerReference w:type="default" r:id="rId12"/>
          <w:headerReference w:type="first" r:id="rId13"/>
          <w:footerReference w:type="first" r:id="rId14"/>
          <w:pgSz w:w="11906" w:h="16838"/>
          <w:pgMar w:top="851" w:right="849" w:bottom="426" w:left="1418" w:header="720" w:footer="754" w:gutter="0"/>
          <w:cols w:space="720"/>
        </w:sectPr>
      </w:pPr>
    </w:p>
    <w:p w14:paraId="0D6A87E8"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4AEC787E" w14:textId="77777777" w:rsidR="007F49BC" w:rsidRDefault="007F49BC" w:rsidP="00143B01">
      <w:pPr>
        <w:ind w:left="-142"/>
        <w:jc w:val="both"/>
        <w:rPr>
          <w:color w:val="000000"/>
          <w:sz w:val="20"/>
          <w:szCs w:val="20"/>
        </w:rPr>
      </w:pPr>
    </w:p>
    <w:p w14:paraId="6CD74FDD" w14:textId="77777777" w:rsidR="00204458" w:rsidRPr="00204458" w:rsidRDefault="00204458" w:rsidP="00204458">
      <w:pPr>
        <w:pStyle w:val="NormalWeb"/>
        <w:shd w:val="clear" w:color="auto" w:fill="FFFFFF"/>
        <w:spacing w:before="0" w:beforeAutospacing="0" w:after="0" w:afterAutospacing="0"/>
        <w:ind w:left="-142"/>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927"/>
      </w:tblGrid>
      <w:tr w:rsidR="007F49BC" w14:paraId="5133DB87"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B1FC62D" w14:textId="77777777" w:rsidR="007F49BC" w:rsidRPr="009B71DE" w:rsidRDefault="007F49BC" w:rsidP="009B71DE">
            <w:pPr>
              <w:spacing w:before="40" w:after="40"/>
              <w:rPr>
                <w:b/>
                <w:bCs/>
                <w:color w:val="000000"/>
                <w:sz w:val="20"/>
                <w:szCs w:val="20"/>
              </w:rPr>
            </w:pPr>
            <w:r w:rsidRPr="009B71DE">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D026D9D"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6E787090" w14:textId="77777777" w:rsidTr="009B71DE">
        <w:trPr>
          <w:trHeight w:val="1919"/>
        </w:trPr>
        <w:tc>
          <w:tcPr>
            <w:tcW w:w="2839" w:type="dxa"/>
            <w:tcBorders>
              <w:top w:val="single" w:sz="4" w:space="0" w:color="auto"/>
              <w:left w:val="single" w:sz="4" w:space="0" w:color="auto"/>
              <w:bottom w:val="single" w:sz="4" w:space="0" w:color="auto"/>
              <w:right w:val="single" w:sz="4" w:space="0" w:color="auto"/>
            </w:tcBorders>
          </w:tcPr>
          <w:p w14:paraId="4D79AC6C" w14:textId="77777777" w:rsidR="007F49BC" w:rsidRPr="009B71DE" w:rsidRDefault="00E83C02" w:rsidP="009B71DE">
            <w:pPr>
              <w:spacing w:before="20" w:after="20"/>
              <w:rPr>
                <w:b/>
                <w:color w:val="000000"/>
                <w:sz w:val="20"/>
                <w:szCs w:val="20"/>
              </w:rPr>
            </w:pPr>
            <w:r w:rsidRPr="009B71DE">
              <w:rPr>
                <w:b/>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4FD89808"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186CBF">
              <w:rPr>
                <w:sz w:val="20"/>
                <w:szCs w:val="20"/>
              </w:rPr>
              <w:t xml:space="preserve">Assist nurses in routine tasks with patients/clients associated with the activities of daily living; </w:t>
            </w:r>
          </w:p>
          <w:p w14:paraId="434D3ADB"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 xml:space="preserve">Performs a range of duties that require basic skills, knowledge, training and experience; </w:t>
            </w:r>
          </w:p>
          <w:p w14:paraId="04D7B622"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 xml:space="preserve">Routine technical support functions at the level of setting up for nursing procedures, cleaning equipment and managing local stock levels; </w:t>
            </w:r>
          </w:p>
          <w:p w14:paraId="6272F045" w14:textId="77777777" w:rsidR="00186CBF" w:rsidRPr="009B71DE" w:rsidRDefault="00186CBF" w:rsidP="009B71DE">
            <w:pPr>
              <w:numPr>
                <w:ilvl w:val="0"/>
                <w:numId w:val="1"/>
              </w:numPr>
              <w:tabs>
                <w:tab w:val="clear" w:pos="360"/>
              </w:tabs>
              <w:spacing w:before="20" w:after="20"/>
              <w:ind w:left="351" w:hanging="351"/>
              <w:jc w:val="both"/>
              <w:rPr>
                <w:color w:val="000000"/>
                <w:sz w:val="20"/>
                <w:szCs w:val="20"/>
              </w:rPr>
            </w:pPr>
            <w:r w:rsidRPr="003F2C5A">
              <w:rPr>
                <w:sz w:val="20"/>
                <w:szCs w:val="20"/>
              </w:rPr>
              <w:t>Provide person centred care</w:t>
            </w:r>
            <w:r>
              <w:rPr>
                <w:sz w:val="20"/>
                <w:szCs w:val="20"/>
              </w:rPr>
              <w:t>.</w:t>
            </w:r>
          </w:p>
        </w:tc>
      </w:tr>
      <w:tr w:rsidR="007F49BC" w14:paraId="6E70FB82"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D833AED" w14:textId="77777777" w:rsidR="007F49BC" w:rsidRPr="009B71DE" w:rsidRDefault="00186CBF" w:rsidP="009B71DE">
            <w:pPr>
              <w:spacing w:before="20" w:after="20"/>
              <w:rPr>
                <w:b/>
                <w:color w:val="000000"/>
                <w:sz w:val="20"/>
                <w:szCs w:val="20"/>
              </w:rPr>
            </w:pPr>
            <w:r w:rsidRPr="009B71DE">
              <w:rPr>
                <w:b/>
                <w:color w:val="000000"/>
                <w:sz w:val="20"/>
                <w:szCs w:val="20"/>
              </w:rPr>
              <w:t>Support of health service systems</w:t>
            </w:r>
          </w:p>
        </w:tc>
        <w:tc>
          <w:tcPr>
            <w:tcW w:w="6927" w:type="dxa"/>
            <w:tcBorders>
              <w:top w:val="single" w:sz="4" w:space="0" w:color="auto"/>
              <w:left w:val="single" w:sz="4" w:space="0" w:color="auto"/>
              <w:bottom w:val="single" w:sz="4" w:space="0" w:color="auto"/>
              <w:right w:val="single" w:sz="4" w:space="0" w:color="auto"/>
            </w:tcBorders>
          </w:tcPr>
          <w:p w14:paraId="4E785E41" w14:textId="77777777" w:rsidR="00186CBF" w:rsidRDefault="00186CBF" w:rsidP="003F2C5A">
            <w:pPr>
              <w:pStyle w:val="Default"/>
              <w:numPr>
                <w:ilvl w:val="0"/>
                <w:numId w:val="24"/>
              </w:numPr>
              <w:spacing w:after="59"/>
              <w:rPr>
                <w:sz w:val="20"/>
                <w:szCs w:val="20"/>
              </w:rPr>
            </w:pPr>
            <w:r>
              <w:rPr>
                <w:sz w:val="20"/>
                <w:szCs w:val="20"/>
              </w:rPr>
              <w:t xml:space="preserve">Contributing to the maintenance of a physically and culturally safe environment for patients/clients and staff; </w:t>
            </w:r>
          </w:p>
          <w:p w14:paraId="7AC4BA61" w14:textId="77777777" w:rsidR="00186CBF" w:rsidRDefault="00186CBF" w:rsidP="003F2C5A">
            <w:pPr>
              <w:pStyle w:val="Default"/>
              <w:numPr>
                <w:ilvl w:val="0"/>
                <w:numId w:val="24"/>
              </w:numPr>
              <w:spacing w:after="59"/>
              <w:rPr>
                <w:sz w:val="20"/>
                <w:szCs w:val="20"/>
              </w:rPr>
            </w:pPr>
            <w:r w:rsidRPr="00186CBF">
              <w:rPr>
                <w:sz w:val="20"/>
                <w:szCs w:val="20"/>
              </w:rPr>
              <w:t xml:space="preserve">Participation in quality improvement activities through recording and reporting of data; </w:t>
            </w:r>
          </w:p>
          <w:p w14:paraId="682F021D" w14:textId="77777777" w:rsidR="007F49BC" w:rsidRPr="009B71DE" w:rsidRDefault="00186CBF" w:rsidP="009B71DE">
            <w:pPr>
              <w:pStyle w:val="Default"/>
              <w:numPr>
                <w:ilvl w:val="0"/>
                <w:numId w:val="24"/>
              </w:numPr>
              <w:spacing w:after="59"/>
              <w:rPr>
                <w:sz w:val="20"/>
                <w:szCs w:val="20"/>
              </w:rPr>
            </w:pPr>
            <w:r w:rsidRPr="00186CBF">
              <w:rPr>
                <w:sz w:val="20"/>
                <w:szCs w:val="20"/>
              </w:rPr>
              <w:t>Follows established guidelines, protocols, procedure, standards and systems of work as set out by the organisation</w:t>
            </w:r>
            <w:r w:rsidR="001C3E98">
              <w:rPr>
                <w:sz w:val="20"/>
                <w:szCs w:val="20"/>
              </w:rPr>
              <w:t>.</w:t>
            </w:r>
            <w:r w:rsidRPr="00186CBF">
              <w:rPr>
                <w:sz w:val="20"/>
                <w:szCs w:val="20"/>
              </w:rPr>
              <w:t xml:space="preserve"> </w:t>
            </w:r>
          </w:p>
        </w:tc>
      </w:tr>
      <w:tr w:rsidR="007F49BC" w14:paraId="24642283"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7F6D966B" w14:textId="77777777" w:rsidR="007F49BC" w:rsidRPr="009B71DE" w:rsidRDefault="00186CBF" w:rsidP="009B71DE">
            <w:pPr>
              <w:spacing w:before="20" w:after="20"/>
              <w:rPr>
                <w:b/>
                <w:color w:val="000000"/>
                <w:sz w:val="20"/>
                <w:szCs w:val="20"/>
              </w:rPr>
            </w:pPr>
            <w:r w:rsidRPr="009B71DE">
              <w:rPr>
                <w:b/>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A30922A" w14:textId="77777777" w:rsidR="007F49BC" w:rsidRPr="009B71DE" w:rsidRDefault="00943B32" w:rsidP="009B71DE">
            <w:pPr>
              <w:pStyle w:val="Default"/>
              <w:numPr>
                <w:ilvl w:val="0"/>
                <w:numId w:val="25"/>
              </w:numPr>
              <w:rPr>
                <w:sz w:val="20"/>
                <w:szCs w:val="20"/>
              </w:rPr>
            </w:pPr>
            <w:r>
              <w:rPr>
                <w:sz w:val="20"/>
                <w:szCs w:val="20"/>
              </w:rPr>
              <w:t>Undertake</w:t>
            </w:r>
            <w:r w:rsidR="00186CBF">
              <w:rPr>
                <w:sz w:val="20"/>
                <w:szCs w:val="20"/>
              </w:rPr>
              <w:t xml:space="preserve"> nursing</w:t>
            </w:r>
            <w:r>
              <w:rPr>
                <w:sz w:val="20"/>
                <w:szCs w:val="20"/>
              </w:rPr>
              <w:t>/midwifery</w:t>
            </w:r>
            <w:r w:rsidR="00186CBF">
              <w:rPr>
                <w:sz w:val="20"/>
                <w:szCs w:val="20"/>
              </w:rPr>
              <w:t xml:space="preserve"> care and procedures that assist them in their learning capacity to develop the competencies required to achieve the qualification in which they are enrolled</w:t>
            </w:r>
            <w:r>
              <w:rPr>
                <w:sz w:val="20"/>
                <w:szCs w:val="20"/>
              </w:rPr>
              <w:t xml:space="preserve"> (within the defined </w:t>
            </w:r>
            <w:r w:rsidR="004119D1">
              <w:rPr>
                <w:sz w:val="20"/>
                <w:szCs w:val="20"/>
              </w:rPr>
              <w:t>organisational scope</w:t>
            </w:r>
            <w:r>
              <w:rPr>
                <w:sz w:val="20"/>
                <w:szCs w:val="20"/>
              </w:rPr>
              <w:t xml:space="preserve"> of an AIN)</w:t>
            </w:r>
            <w:r w:rsidR="00186CBF">
              <w:rPr>
                <w:sz w:val="20"/>
                <w:szCs w:val="20"/>
              </w:rPr>
              <w:t xml:space="preserve">. </w:t>
            </w:r>
          </w:p>
        </w:tc>
      </w:tr>
      <w:tr w:rsidR="007F49BC" w14:paraId="13247B1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308CB97B" w14:textId="77777777" w:rsidR="007F49BC" w:rsidRPr="009B71DE" w:rsidRDefault="00186CBF" w:rsidP="009B71DE">
            <w:pPr>
              <w:spacing w:before="20" w:after="20"/>
              <w:rPr>
                <w:b/>
                <w:color w:val="000000"/>
                <w:sz w:val="20"/>
                <w:szCs w:val="20"/>
              </w:rPr>
            </w:pPr>
            <w:r w:rsidRPr="009B71DE">
              <w:rPr>
                <w:b/>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21B47EE0" w14:textId="77777777" w:rsidR="007F49BC" w:rsidRPr="00AC0C59" w:rsidRDefault="00186CBF" w:rsidP="00204458">
            <w:pPr>
              <w:pStyle w:val="Default"/>
              <w:ind w:left="360"/>
              <w:rPr>
                <w:sz w:val="20"/>
                <w:szCs w:val="20"/>
              </w:rPr>
            </w:pPr>
            <w:r>
              <w:rPr>
                <w:sz w:val="20"/>
                <w:szCs w:val="20"/>
              </w:rPr>
              <w:t xml:space="preserve">Contributes to evaluative research activities through recording and reporting of data. </w:t>
            </w:r>
          </w:p>
          <w:p w14:paraId="24740D07" w14:textId="77777777" w:rsidR="007F49BC" w:rsidRPr="00AC0C59" w:rsidRDefault="007F49BC" w:rsidP="003F2C5A">
            <w:pPr>
              <w:spacing w:before="20" w:after="20"/>
              <w:jc w:val="both"/>
              <w:rPr>
                <w:color w:val="000000"/>
                <w:sz w:val="20"/>
                <w:szCs w:val="20"/>
              </w:rPr>
            </w:pPr>
          </w:p>
        </w:tc>
      </w:tr>
    </w:tbl>
    <w:p w14:paraId="799402DD" w14:textId="77777777" w:rsidR="007F49BC" w:rsidRDefault="007F49BC" w:rsidP="00CF6FF8">
      <w:pPr>
        <w:rPr>
          <w:b/>
          <w:bCs/>
          <w:sz w:val="28"/>
          <w:szCs w:val="28"/>
        </w:rPr>
      </w:pPr>
    </w:p>
    <w:p w14:paraId="3E3ED7BD"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0BE74674"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42868CFC" w14:textId="77777777" w:rsidR="007F49BC" w:rsidRPr="00194CF4" w:rsidRDefault="007F49BC" w:rsidP="009E63F1">
      <w:pPr>
        <w:ind w:left="-142"/>
        <w:jc w:val="both"/>
        <w:rPr>
          <w:sz w:val="20"/>
          <w:szCs w:val="20"/>
        </w:rPr>
      </w:pPr>
    </w:p>
    <w:p w14:paraId="3EDB65E8" w14:textId="77777777" w:rsidR="007F49BC" w:rsidRPr="00F30108" w:rsidRDefault="007F49BC" w:rsidP="009E63F1">
      <w:pPr>
        <w:ind w:left="-142"/>
        <w:jc w:val="both"/>
        <w:rPr>
          <w:b/>
          <w:bCs/>
          <w:lang w:val="en-GB"/>
        </w:rPr>
      </w:pPr>
      <w:r w:rsidRPr="00CB0897">
        <w:rPr>
          <w:b/>
          <w:bCs/>
          <w:u w:val="single"/>
        </w:rPr>
        <w:t>ESSENTIAL MINIMUM REQUIREMENTS</w:t>
      </w:r>
      <w:r>
        <w:rPr>
          <w:sz w:val="20"/>
          <w:szCs w:val="20"/>
        </w:rPr>
        <w:t xml:space="preserve"> </w:t>
      </w:r>
    </w:p>
    <w:p w14:paraId="01E13E44" w14:textId="77777777" w:rsidR="009B71DE" w:rsidRDefault="009B71DE" w:rsidP="009E63F1">
      <w:pPr>
        <w:autoSpaceDE w:val="0"/>
        <w:autoSpaceDN w:val="0"/>
        <w:adjustRightInd w:val="0"/>
        <w:ind w:left="-142"/>
        <w:jc w:val="both"/>
        <w:rPr>
          <w:b/>
          <w:bCs/>
        </w:rPr>
      </w:pPr>
    </w:p>
    <w:p w14:paraId="391E6708" w14:textId="77777777"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5E637DD1" w14:textId="77777777" w:rsidR="001C3E98" w:rsidRPr="003F2C5A" w:rsidRDefault="001C3E98" w:rsidP="009E63F1">
      <w:pPr>
        <w:ind w:left="-142"/>
        <w:jc w:val="both"/>
        <w:rPr>
          <w:sz w:val="20"/>
          <w:szCs w:val="20"/>
          <w:highlight w:val="green"/>
        </w:rPr>
      </w:pPr>
    </w:p>
    <w:p w14:paraId="29DE9896" w14:textId="77777777" w:rsidR="00186CBF" w:rsidRPr="00235998" w:rsidRDefault="00186CBF" w:rsidP="003F2C5A">
      <w:pPr>
        <w:pStyle w:val="Default"/>
        <w:numPr>
          <w:ilvl w:val="0"/>
          <w:numId w:val="1"/>
        </w:numPr>
        <w:ind w:left="357" w:hanging="357"/>
        <w:contextualSpacing/>
        <w:rPr>
          <w:sz w:val="20"/>
          <w:szCs w:val="20"/>
        </w:rPr>
      </w:pPr>
      <w:r w:rsidRPr="00235998">
        <w:rPr>
          <w:sz w:val="20"/>
          <w:szCs w:val="20"/>
        </w:rPr>
        <w:t xml:space="preserve">Be enrolled as a student in an undergraduate program in nursing  </w:t>
      </w:r>
      <w:r w:rsidR="00943B32" w:rsidRPr="00235998">
        <w:rPr>
          <w:sz w:val="20"/>
          <w:szCs w:val="20"/>
        </w:rPr>
        <w:t>(</w:t>
      </w:r>
      <w:r w:rsidR="00235998">
        <w:rPr>
          <w:sz w:val="20"/>
          <w:szCs w:val="20"/>
        </w:rPr>
        <w:t>2</w:t>
      </w:r>
      <w:r w:rsidR="00235998" w:rsidRPr="00235998">
        <w:rPr>
          <w:sz w:val="20"/>
          <w:szCs w:val="20"/>
          <w:vertAlign w:val="superscript"/>
        </w:rPr>
        <w:t>nd</w:t>
      </w:r>
      <w:r w:rsidR="00235998">
        <w:rPr>
          <w:sz w:val="20"/>
          <w:szCs w:val="20"/>
        </w:rPr>
        <w:t xml:space="preserve"> year or above</w:t>
      </w:r>
      <w:r w:rsidR="00943B32" w:rsidRPr="00235998">
        <w:rPr>
          <w:sz w:val="20"/>
          <w:szCs w:val="20"/>
        </w:rPr>
        <w:t xml:space="preserve">) </w:t>
      </w:r>
      <w:r w:rsidRPr="00235998">
        <w:rPr>
          <w:sz w:val="20"/>
          <w:szCs w:val="20"/>
        </w:rPr>
        <w:t>and have completed any training required by the employer relevant to the safe and competent performance of work at this leve</w:t>
      </w:r>
      <w:r w:rsidR="00235998">
        <w:rPr>
          <w:sz w:val="20"/>
          <w:szCs w:val="20"/>
        </w:rPr>
        <w:t>l</w:t>
      </w:r>
    </w:p>
    <w:p w14:paraId="5B908E47" w14:textId="77777777" w:rsidR="00186CBF" w:rsidRDefault="00186CBF" w:rsidP="003F2C5A">
      <w:pPr>
        <w:pStyle w:val="Default"/>
        <w:rPr>
          <w:sz w:val="20"/>
          <w:szCs w:val="20"/>
        </w:rPr>
      </w:pPr>
    </w:p>
    <w:p w14:paraId="53AF2730" w14:textId="77777777" w:rsidR="007F49BC" w:rsidRDefault="007F49BC" w:rsidP="009E63F1">
      <w:pPr>
        <w:ind w:left="-142"/>
        <w:jc w:val="both"/>
        <w:rPr>
          <w:sz w:val="20"/>
          <w:szCs w:val="20"/>
        </w:rPr>
      </w:pPr>
      <w:r w:rsidRPr="00646186">
        <w:rPr>
          <w:b/>
          <w:bCs/>
        </w:rPr>
        <w:t>Personal Abilities/Aptitudes/Skills:</w:t>
      </w:r>
      <w:r w:rsidRPr="009D0E3A">
        <w:rPr>
          <w:sz w:val="20"/>
          <w:szCs w:val="20"/>
        </w:rPr>
        <w:t xml:space="preserve"> </w:t>
      </w:r>
    </w:p>
    <w:p w14:paraId="017F3DC6" w14:textId="77777777" w:rsidR="00235998" w:rsidRPr="009E63F1" w:rsidRDefault="00235998" w:rsidP="009E63F1">
      <w:pPr>
        <w:ind w:left="-142"/>
        <w:jc w:val="both"/>
        <w:rPr>
          <w:b/>
          <w:bCs/>
          <w:sz w:val="20"/>
          <w:szCs w:val="20"/>
        </w:rPr>
      </w:pPr>
    </w:p>
    <w:p w14:paraId="09718689" w14:textId="77777777" w:rsidR="00186CBF" w:rsidRPr="00235998" w:rsidRDefault="00186CBF" w:rsidP="00186CBF">
      <w:pPr>
        <w:numPr>
          <w:ilvl w:val="0"/>
          <w:numId w:val="1"/>
        </w:numPr>
        <w:jc w:val="both"/>
        <w:rPr>
          <w:b/>
          <w:sz w:val="20"/>
          <w:szCs w:val="20"/>
        </w:rPr>
      </w:pPr>
      <w:r w:rsidRPr="00235998">
        <w:rPr>
          <w:sz w:val="20"/>
          <w:szCs w:val="20"/>
        </w:rPr>
        <w:t xml:space="preserve">Effective verbal and written communication skills. </w:t>
      </w:r>
    </w:p>
    <w:p w14:paraId="6342F2B0" w14:textId="77777777" w:rsidR="00186CBF" w:rsidRPr="00235998" w:rsidRDefault="00186CBF" w:rsidP="00186CBF">
      <w:pPr>
        <w:numPr>
          <w:ilvl w:val="0"/>
          <w:numId w:val="1"/>
        </w:numPr>
        <w:jc w:val="both"/>
        <w:rPr>
          <w:b/>
          <w:sz w:val="20"/>
          <w:szCs w:val="20"/>
        </w:rPr>
      </w:pPr>
      <w:r w:rsidRPr="00235998">
        <w:rPr>
          <w:sz w:val="20"/>
          <w:szCs w:val="20"/>
        </w:rPr>
        <w:t>Ability to work in a multidisciplinary team environment.</w:t>
      </w:r>
    </w:p>
    <w:p w14:paraId="1A6522C5" w14:textId="77777777" w:rsidR="00186CBF" w:rsidRPr="00235998" w:rsidRDefault="00186CBF" w:rsidP="00186CBF">
      <w:pPr>
        <w:numPr>
          <w:ilvl w:val="0"/>
          <w:numId w:val="1"/>
        </w:numPr>
        <w:jc w:val="both"/>
        <w:rPr>
          <w:sz w:val="20"/>
          <w:szCs w:val="20"/>
        </w:rPr>
      </w:pPr>
      <w:r w:rsidRPr="00235998">
        <w:rPr>
          <w:sz w:val="20"/>
          <w:szCs w:val="20"/>
        </w:rPr>
        <w:t>Abil</w:t>
      </w:r>
      <w:r w:rsidR="00943B32" w:rsidRPr="00235998">
        <w:rPr>
          <w:sz w:val="20"/>
          <w:szCs w:val="20"/>
        </w:rPr>
        <w:t>ity to provide person-centred care</w:t>
      </w:r>
    </w:p>
    <w:p w14:paraId="34F38CAD" w14:textId="77777777" w:rsidR="007F49BC" w:rsidRPr="009E63F1" w:rsidRDefault="007F49BC" w:rsidP="00204458">
      <w:pPr>
        <w:ind w:left="360"/>
        <w:jc w:val="both"/>
        <w:rPr>
          <w:sz w:val="20"/>
          <w:szCs w:val="20"/>
        </w:rPr>
      </w:pPr>
    </w:p>
    <w:p w14:paraId="7E6889A8" w14:textId="77777777" w:rsidR="007F49BC" w:rsidRDefault="007F49BC" w:rsidP="009E63F1">
      <w:pPr>
        <w:ind w:left="-142"/>
        <w:jc w:val="both"/>
        <w:rPr>
          <w:b/>
          <w:bCs/>
          <w:sz w:val="20"/>
          <w:szCs w:val="20"/>
        </w:rPr>
      </w:pPr>
      <w:r w:rsidRPr="00646186">
        <w:rPr>
          <w:b/>
          <w:bCs/>
        </w:rPr>
        <w:t>Experience</w:t>
      </w:r>
    </w:p>
    <w:p w14:paraId="0B75F6CF" w14:textId="77777777" w:rsidR="007F49BC" w:rsidRDefault="007F49BC" w:rsidP="009E63F1">
      <w:pPr>
        <w:ind w:left="-142"/>
        <w:jc w:val="both"/>
        <w:rPr>
          <w:sz w:val="20"/>
          <w:szCs w:val="20"/>
        </w:rPr>
      </w:pPr>
    </w:p>
    <w:p w14:paraId="478A1194" w14:textId="77777777" w:rsidR="00204458" w:rsidRPr="00235998" w:rsidRDefault="00204458" w:rsidP="00204458">
      <w:pPr>
        <w:numPr>
          <w:ilvl w:val="0"/>
          <w:numId w:val="1"/>
        </w:numPr>
        <w:jc w:val="both"/>
        <w:rPr>
          <w:sz w:val="20"/>
          <w:szCs w:val="20"/>
        </w:rPr>
      </w:pPr>
      <w:r w:rsidRPr="00235998">
        <w:rPr>
          <w:sz w:val="20"/>
          <w:szCs w:val="20"/>
        </w:rPr>
        <w:t>Experience, within the boundaries of their education and skill preparation, in the provision of nursing/midwifery care in the healthcare setting in accordance with the appropriate standards of practice.</w:t>
      </w:r>
    </w:p>
    <w:p w14:paraId="16D14551" w14:textId="77777777" w:rsidR="00204458" w:rsidRPr="00194CF4" w:rsidRDefault="00204458" w:rsidP="009E63F1">
      <w:pPr>
        <w:ind w:left="-142"/>
        <w:jc w:val="both"/>
        <w:rPr>
          <w:sz w:val="20"/>
          <w:szCs w:val="20"/>
        </w:rPr>
      </w:pPr>
    </w:p>
    <w:p w14:paraId="755CF323" w14:textId="77777777" w:rsidR="007F49BC" w:rsidRDefault="007F49BC" w:rsidP="009E63F1">
      <w:pPr>
        <w:ind w:left="-142"/>
        <w:jc w:val="both"/>
        <w:rPr>
          <w:b/>
          <w:bCs/>
          <w:sz w:val="20"/>
          <w:szCs w:val="20"/>
        </w:rPr>
      </w:pPr>
      <w:r w:rsidRPr="00646186">
        <w:rPr>
          <w:b/>
          <w:bCs/>
        </w:rPr>
        <w:t>Knowledge</w:t>
      </w:r>
    </w:p>
    <w:p w14:paraId="09E88732" w14:textId="77777777" w:rsidR="007F49BC" w:rsidRPr="00194CF4" w:rsidRDefault="007F49BC" w:rsidP="009E63F1">
      <w:pPr>
        <w:ind w:left="-142"/>
        <w:jc w:val="both"/>
        <w:rPr>
          <w:sz w:val="20"/>
          <w:szCs w:val="20"/>
        </w:rPr>
      </w:pPr>
    </w:p>
    <w:p w14:paraId="389737D8" w14:textId="77777777" w:rsidR="00186CBF" w:rsidRPr="00235998" w:rsidRDefault="00186CBF" w:rsidP="00186CBF">
      <w:pPr>
        <w:numPr>
          <w:ilvl w:val="0"/>
          <w:numId w:val="1"/>
        </w:numPr>
        <w:jc w:val="both"/>
        <w:rPr>
          <w:sz w:val="20"/>
          <w:szCs w:val="20"/>
        </w:rPr>
      </w:pPr>
      <w:r w:rsidRPr="00235998">
        <w:rPr>
          <w:sz w:val="20"/>
          <w:szCs w:val="20"/>
        </w:rPr>
        <w:t>Understanding the role of the Assistant in Nursing within the healthcare setting.</w:t>
      </w:r>
    </w:p>
    <w:p w14:paraId="1C463988" w14:textId="77777777" w:rsidR="007F49BC" w:rsidRPr="00235998" w:rsidRDefault="00186CBF" w:rsidP="00186CBF">
      <w:pPr>
        <w:numPr>
          <w:ilvl w:val="0"/>
          <w:numId w:val="1"/>
        </w:numPr>
        <w:jc w:val="both"/>
        <w:rPr>
          <w:sz w:val="20"/>
          <w:szCs w:val="20"/>
        </w:rPr>
      </w:pPr>
      <w:r w:rsidRPr="00235998">
        <w:rPr>
          <w:color w:val="000000"/>
          <w:sz w:val="20"/>
          <w:szCs w:val="20"/>
        </w:rPr>
        <w:t>Knowledge and understanding of relevant legislation, industrial agreements, standards, codes, ethics and competency standards.</w:t>
      </w:r>
    </w:p>
    <w:p w14:paraId="4D19C4A3" w14:textId="77777777" w:rsidR="007F49BC" w:rsidRPr="00194CF4" w:rsidRDefault="007F49BC" w:rsidP="009E63F1">
      <w:pPr>
        <w:ind w:left="-142"/>
        <w:jc w:val="both"/>
        <w:rPr>
          <w:b/>
          <w:bCs/>
          <w:sz w:val="20"/>
          <w:szCs w:val="20"/>
        </w:rPr>
      </w:pPr>
    </w:p>
    <w:p w14:paraId="70997DD3" w14:textId="77777777" w:rsidR="007F49BC" w:rsidRDefault="007F49BC" w:rsidP="009E63F1">
      <w:pPr>
        <w:ind w:left="-142"/>
        <w:jc w:val="both"/>
        <w:rPr>
          <w:sz w:val="20"/>
          <w:szCs w:val="20"/>
        </w:rPr>
      </w:pPr>
      <w:r w:rsidRPr="00646186">
        <w:rPr>
          <w:b/>
          <w:bCs/>
          <w:u w:val="single"/>
        </w:rPr>
        <w:t>DESIRABLE CHARACTERISTICS</w:t>
      </w:r>
      <w:r>
        <w:rPr>
          <w:b/>
          <w:bCs/>
        </w:rPr>
        <w:t xml:space="preserve"> </w:t>
      </w:r>
    </w:p>
    <w:p w14:paraId="4B7CF4F9" w14:textId="77777777" w:rsidR="007F49BC" w:rsidRDefault="007F49BC" w:rsidP="009E63F1">
      <w:pPr>
        <w:ind w:left="-142"/>
        <w:jc w:val="both"/>
        <w:rPr>
          <w:b/>
          <w:bCs/>
          <w:sz w:val="20"/>
          <w:szCs w:val="20"/>
        </w:rPr>
      </w:pPr>
    </w:p>
    <w:p w14:paraId="13CECEE6" w14:textId="77777777" w:rsidR="00235998" w:rsidRDefault="007F49BC" w:rsidP="00235998">
      <w:pPr>
        <w:ind w:left="-142"/>
        <w:jc w:val="both"/>
        <w:rPr>
          <w:b/>
          <w:bCs/>
        </w:rPr>
      </w:pPr>
      <w:r w:rsidRPr="00646186">
        <w:rPr>
          <w:b/>
          <w:bCs/>
        </w:rPr>
        <w:t>Educational/Vocational Qualifications</w:t>
      </w:r>
    </w:p>
    <w:p w14:paraId="7FE40A3E" w14:textId="77777777" w:rsidR="009B71DE" w:rsidRDefault="007F49BC" w:rsidP="00235998">
      <w:pPr>
        <w:ind w:left="-142"/>
        <w:jc w:val="both"/>
      </w:pPr>
      <w:r w:rsidRPr="00E43EB4">
        <w:t xml:space="preserve"> </w:t>
      </w:r>
    </w:p>
    <w:p w14:paraId="6A69F1AB" w14:textId="77777777" w:rsidR="007F49BC" w:rsidRDefault="00943B32" w:rsidP="00235998">
      <w:pPr>
        <w:ind w:left="-142"/>
        <w:jc w:val="both"/>
        <w:rPr>
          <w:sz w:val="20"/>
          <w:szCs w:val="20"/>
        </w:rPr>
      </w:pPr>
      <w:r w:rsidRPr="00235998">
        <w:rPr>
          <w:sz w:val="20"/>
          <w:szCs w:val="20"/>
        </w:rPr>
        <w:t>Qualifications or education courses relevant to role</w:t>
      </w:r>
    </w:p>
    <w:p w14:paraId="7D6924C7" w14:textId="77777777" w:rsidR="00235998" w:rsidRPr="00235998" w:rsidRDefault="00235998" w:rsidP="00235998">
      <w:pPr>
        <w:ind w:left="-142"/>
        <w:jc w:val="both"/>
        <w:rPr>
          <w:sz w:val="20"/>
          <w:szCs w:val="20"/>
        </w:rPr>
      </w:pPr>
    </w:p>
    <w:p w14:paraId="45B4E991" w14:textId="77777777" w:rsidR="007F49BC" w:rsidRDefault="007F49BC" w:rsidP="009E63F1">
      <w:pPr>
        <w:ind w:left="-142"/>
        <w:jc w:val="both"/>
      </w:pPr>
      <w:r w:rsidRPr="00E43EB4">
        <w:rPr>
          <w:b/>
          <w:bCs/>
        </w:rPr>
        <w:t>Personal Abilities/Aptitudes/Skills:</w:t>
      </w:r>
      <w:r w:rsidRPr="00E43EB4">
        <w:t xml:space="preserve"> </w:t>
      </w:r>
    </w:p>
    <w:p w14:paraId="48714282" w14:textId="77777777" w:rsidR="009B71DE" w:rsidRDefault="009B71DE" w:rsidP="009E63F1">
      <w:pPr>
        <w:ind w:left="-142"/>
        <w:jc w:val="both"/>
      </w:pPr>
    </w:p>
    <w:p w14:paraId="3C113F1B" w14:textId="77777777" w:rsidR="00204458" w:rsidRDefault="00943B32" w:rsidP="00943B32">
      <w:pPr>
        <w:numPr>
          <w:ilvl w:val="0"/>
          <w:numId w:val="34"/>
        </w:numPr>
        <w:jc w:val="both"/>
        <w:rPr>
          <w:sz w:val="20"/>
          <w:szCs w:val="20"/>
        </w:rPr>
      </w:pPr>
      <w:r w:rsidRPr="00235998">
        <w:rPr>
          <w:sz w:val="20"/>
          <w:szCs w:val="20"/>
        </w:rPr>
        <w:t>Ability to work with technology</w:t>
      </w:r>
    </w:p>
    <w:p w14:paraId="7CAECC64" w14:textId="77777777" w:rsidR="00235998" w:rsidRDefault="00235998" w:rsidP="00943B32">
      <w:pPr>
        <w:numPr>
          <w:ilvl w:val="0"/>
          <w:numId w:val="34"/>
        </w:numPr>
        <w:jc w:val="both"/>
        <w:rPr>
          <w:sz w:val="20"/>
          <w:szCs w:val="20"/>
        </w:rPr>
      </w:pPr>
      <w:r>
        <w:rPr>
          <w:sz w:val="20"/>
          <w:szCs w:val="20"/>
        </w:rPr>
        <w:t xml:space="preserve">Demonstrated ability to communicate effectively with children and/or young people </w:t>
      </w:r>
    </w:p>
    <w:p w14:paraId="58E41382" w14:textId="77777777" w:rsidR="00235998" w:rsidRPr="00235998" w:rsidRDefault="00235998" w:rsidP="00235998">
      <w:pPr>
        <w:jc w:val="both"/>
        <w:rPr>
          <w:sz w:val="20"/>
          <w:szCs w:val="20"/>
        </w:rPr>
      </w:pPr>
    </w:p>
    <w:p w14:paraId="40CD53BE" w14:textId="77777777" w:rsidR="007F49BC" w:rsidRDefault="007F49BC" w:rsidP="009E63F1">
      <w:pPr>
        <w:ind w:left="-142"/>
        <w:jc w:val="both"/>
        <w:rPr>
          <w:b/>
          <w:bCs/>
        </w:rPr>
      </w:pPr>
      <w:r w:rsidRPr="00646186">
        <w:rPr>
          <w:b/>
          <w:bCs/>
        </w:rPr>
        <w:t>Experience</w:t>
      </w:r>
    </w:p>
    <w:p w14:paraId="201280FC" w14:textId="77777777" w:rsidR="009B71DE" w:rsidRDefault="009B71DE" w:rsidP="009E63F1">
      <w:pPr>
        <w:ind w:left="-142"/>
        <w:jc w:val="both"/>
        <w:rPr>
          <w:b/>
          <w:bCs/>
          <w:sz w:val="20"/>
          <w:szCs w:val="20"/>
        </w:rPr>
      </w:pPr>
    </w:p>
    <w:p w14:paraId="00EAF8AD" w14:textId="77777777" w:rsidR="00186CBF" w:rsidRDefault="00186CBF" w:rsidP="00186CBF">
      <w:pPr>
        <w:numPr>
          <w:ilvl w:val="0"/>
          <w:numId w:val="1"/>
        </w:numPr>
        <w:jc w:val="both"/>
        <w:rPr>
          <w:sz w:val="20"/>
          <w:szCs w:val="20"/>
        </w:rPr>
      </w:pPr>
      <w:r w:rsidRPr="00235998">
        <w:rPr>
          <w:sz w:val="20"/>
          <w:szCs w:val="20"/>
        </w:rPr>
        <w:t>Provision of personal c</w:t>
      </w:r>
      <w:r w:rsidR="00955C56">
        <w:rPr>
          <w:sz w:val="20"/>
          <w:szCs w:val="20"/>
        </w:rPr>
        <w:t>are to resident/client/patient/</w:t>
      </w:r>
      <w:r w:rsidRPr="00235998">
        <w:rPr>
          <w:sz w:val="20"/>
          <w:szCs w:val="20"/>
        </w:rPr>
        <w:t>client within Community, Nursing Home or supported accommodation service.</w:t>
      </w:r>
    </w:p>
    <w:p w14:paraId="5152B001" w14:textId="77777777" w:rsidR="00235998" w:rsidRPr="00235998" w:rsidRDefault="00235998" w:rsidP="00186CBF">
      <w:pPr>
        <w:numPr>
          <w:ilvl w:val="0"/>
          <w:numId w:val="1"/>
        </w:numPr>
        <w:jc w:val="both"/>
        <w:rPr>
          <w:sz w:val="20"/>
          <w:szCs w:val="20"/>
        </w:rPr>
      </w:pPr>
      <w:r>
        <w:rPr>
          <w:sz w:val="20"/>
          <w:szCs w:val="20"/>
        </w:rPr>
        <w:t>Experience within an acute health care setting</w:t>
      </w:r>
    </w:p>
    <w:p w14:paraId="6C37082E" w14:textId="77777777" w:rsidR="007F49BC" w:rsidRPr="00EA771E" w:rsidRDefault="007F49BC" w:rsidP="003F2C5A">
      <w:pPr>
        <w:ind w:left="360"/>
        <w:jc w:val="both"/>
        <w:rPr>
          <w:sz w:val="20"/>
          <w:szCs w:val="20"/>
        </w:rPr>
      </w:pPr>
    </w:p>
    <w:p w14:paraId="1641AEA5" w14:textId="77777777" w:rsidR="007F49BC" w:rsidRDefault="007F49BC" w:rsidP="009E63F1">
      <w:pPr>
        <w:ind w:left="-142"/>
        <w:jc w:val="both"/>
        <w:rPr>
          <w:b/>
          <w:bCs/>
        </w:rPr>
      </w:pPr>
      <w:r w:rsidRPr="00646186">
        <w:rPr>
          <w:b/>
          <w:bCs/>
        </w:rPr>
        <w:t>Knowledge</w:t>
      </w:r>
    </w:p>
    <w:p w14:paraId="70D5B300" w14:textId="77777777" w:rsidR="009B71DE" w:rsidRDefault="009B71DE" w:rsidP="009E63F1">
      <w:pPr>
        <w:ind w:left="-142"/>
        <w:jc w:val="both"/>
        <w:rPr>
          <w:b/>
          <w:bCs/>
        </w:rPr>
      </w:pPr>
    </w:p>
    <w:p w14:paraId="5140F6A4" w14:textId="77777777" w:rsidR="007F49BC" w:rsidRPr="00955C56" w:rsidRDefault="00186CBF" w:rsidP="00204458">
      <w:pPr>
        <w:numPr>
          <w:ilvl w:val="0"/>
          <w:numId w:val="2"/>
        </w:numPr>
        <w:rPr>
          <w:b/>
          <w:bCs/>
          <w:sz w:val="20"/>
          <w:szCs w:val="20"/>
        </w:rPr>
      </w:pPr>
      <w:r w:rsidRPr="00235998">
        <w:rPr>
          <w:sz w:val="20"/>
          <w:szCs w:val="20"/>
        </w:rPr>
        <w:t>Knowledge of contemporary nursing and health care issues.</w:t>
      </w:r>
    </w:p>
    <w:p w14:paraId="4442E44B" w14:textId="77777777" w:rsidR="00955C56" w:rsidRDefault="00955C56" w:rsidP="00955C56">
      <w:pPr>
        <w:rPr>
          <w:sz w:val="20"/>
          <w:szCs w:val="20"/>
        </w:rPr>
      </w:pPr>
    </w:p>
    <w:p w14:paraId="553CEE9B" w14:textId="77777777" w:rsidR="009B71DE" w:rsidRDefault="009B71DE" w:rsidP="00955C56">
      <w:pPr>
        <w:rPr>
          <w:sz w:val="20"/>
          <w:szCs w:val="20"/>
        </w:rPr>
      </w:pPr>
    </w:p>
    <w:p w14:paraId="1D9A9697" w14:textId="77777777" w:rsidR="009B71DE" w:rsidRDefault="009B71DE" w:rsidP="00955C56">
      <w:pPr>
        <w:rPr>
          <w:sz w:val="20"/>
          <w:szCs w:val="20"/>
        </w:rPr>
      </w:pPr>
    </w:p>
    <w:p w14:paraId="4E8FD002" w14:textId="77777777" w:rsidR="009B71DE" w:rsidRDefault="009B71DE" w:rsidP="00955C56">
      <w:pPr>
        <w:rPr>
          <w:sz w:val="20"/>
          <w:szCs w:val="20"/>
        </w:rPr>
      </w:pPr>
    </w:p>
    <w:p w14:paraId="7E2BBC8E" w14:textId="77777777" w:rsidR="009B71DE" w:rsidRDefault="009B71DE" w:rsidP="00955C56">
      <w:pPr>
        <w:rPr>
          <w:sz w:val="20"/>
          <w:szCs w:val="20"/>
        </w:rPr>
      </w:pPr>
    </w:p>
    <w:p w14:paraId="6EEDA000" w14:textId="77777777" w:rsidR="009B71DE" w:rsidRDefault="009B71DE" w:rsidP="00955C56">
      <w:pPr>
        <w:rPr>
          <w:sz w:val="20"/>
          <w:szCs w:val="20"/>
        </w:rPr>
      </w:pPr>
    </w:p>
    <w:p w14:paraId="2D200920" w14:textId="77777777" w:rsidR="009B71DE" w:rsidRDefault="009B71DE" w:rsidP="00955C56">
      <w:pPr>
        <w:rPr>
          <w:sz w:val="20"/>
          <w:szCs w:val="20"/>
        </w:rPr>
      </w:pPr>
    </w:p>
    <w:p w14:paraId="410AE478" w14:textId="77777777" w:rsidR="009B71DE" w:rsidRDefault="009B71DE" w:rsidP="00955C56">
      <w:pPr>
        <w:rPr>
          <w:sz w:val="20"/>
          <w:szCs w:val="20"/>
        </w:rPr>
      </w:pPr>
    </w:p>
    <w:p w14:paraId="59EBB33F" w14:textId="77777777" w:rsidR="009B71DE" w:rsidRDefault="009B71DE" w:rsidP="00955C56">
      <w:pPr>
        <w:rPr>
          <w:sz w:val="20"/>
          <w:szCs w:val="20"/>
        </w:rPr>
      </w:pPr>
    </w:p>
    <w:p w14:paraId="4248680E" w14:textId="77777777" w:rsidR="009B71DE" w:rsidRDefault="009B71DE" w:rsidP="00955C56">
      <w:pPr>
        <w:rPr>
          <w:sz w:val="20"/>
          <w:szCs w:val="20"/>
        </w:rPr>
      </w:pPr>
    </w:p>
    <w:p w14:paraId="6ECCB7B3" w14:textId="77777777" w:rsidR="009B71DE" w:rsidRDefault="009B71DE" w:rsidP="00955C56">
      <w:pPr>
        <w:rPr>
          <w:sz w:val="20"/>
          <w:szCs w:val="20"/>
        </w:rPr>
      </w:pPr>
    </w:p>
    <w:p w14:paraId="3EB04D55"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0C9380BC" w14:textId="77777777" w:rsidR="007F49BC" w:rsidRDefault="007F49BC" w:rsidP="009E63F1">
      <w:pPr>
        <w:spacing w:after="120"/>
        <w:jc w:val="both"/>
        <w:rPr>
          <w:b/>
          <w:bCs/>
          <w:sz w:val="20"/>
          <w:szCs w:val="20"/>
        </w:rPr>
      </w:pPr>
    </w:p>
    <w:p w14:paraId="11BE7162"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52108236"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5E6021A4" w14:textId="77777777" w:rsidR="007F49BC" w:rsidRDefault="007F49BC" w:rsidP="009E63F1">
      <w:pPr>
        <w:ind w:left="-142"/>
        <w:jc w:val="both"/>
        <w:rPr>
          <w:b/>
          <w:bCs/>
          <w:sz w:val="20"/>
          <w:szCs w:val="20"/>
        </w:rPr>
      </w:pPr>
    </w:p>
    <w:p w14:paraId="28F76A1F"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36AEDD10" w14:textId="77777777" w:rsidR="007F49BC" w:rsidRDefault="007F49BC" w:rsidP="009E63F1">
      <w:pPr>
        <w:ind w:left="-142"/>
        <w:jc w:val="both"/>
        <w:rPr>
          <w:b/>
          <w:bCs/>
          <w:sz w:val="20"/>
          <w:szCs w:val="20"/>
        </w:rPr>
      </w:pPr>
    </w:p>
    <w:p w14:paraId="6D637252"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1B25A6E2" w14:textId="77777777" w:rsidR="00B976C5" w:rsidRDefault="00B976C5" w:rsidP="00B976C5">
      <w:pPr>
        <w:ind w:left="-142"/>
        <w:jc w:val="both"/>
        <w:rPr>
          <w:color w:val="000000"/>
          <w:sz w:val="20"/>
          <w:szCs w:val="20"/>
        </w:rPr>
      </w:pPr>
      <w:r w:rsidRPr="005F3D28">
        <w:rPr>
          <w:color w:val="000000"/>
          <w:sz w:val="20"/>
          <w:szCs w:val="20"/>
        </w:rPr>
        <w:t>SA Health is the brand name for the health portfolio of services and agencies responsi</w:t>
      </w:r>
      <w:r>
        <w:rPr>
          <w:color w:val="000000"/>
          <w:sz w:val="20"/>
          <w:szCs w:val="20"/>
        </w:rPr>
        <w:t xml:space="preserve">ble to the Minister for Health and Wellbeing. </w:t>
      </w:r>
    </w:p>
    <w:p w14:paraId="0E7FDF95" w14:textId="77777777" w:rsidR="009B71DE" w:rsidRPr="005F3D28" w:rsidRDefault="009B71DE" w:rsidP="00B976C5">
      <w:pPr>
        <w:ind w:left="-142"/>
        <w:jc w:val="both"/>
        <w:rPr>
          <w:color w:val="000000"/>
          <w:sz w:val="20"/>
          <w:szCs w:val="20"/>
        </w:rPr>
      </w:pPr>
    </w:p>
    <w:p w14:paraId="5AB10270" w14:textId="77777777" w:rsidR="00B976C5" w:rsidRDefault="009B71DE" w:rsidP="00B976C5">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w:t>
      </w:r>
      <w:r w:rsidRPr="009B71DE">
        <w:rPr>
          <w:color w:val="000000"/>
          <w:sz w:val="20"/>
          <w:szCs w:val="20"/>
        </w:rPr>
        <w:t>Health and 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53B75C13" w14:textId="77777777" w:rsidR="000027DC" w:rsidRDefault="000027DC" w:rsidP="00B976C5">
      <w:pPr>
        <w:ind w:left="-142"/>
        <w:jc w:val="both"/>
        <w:rPr>
          <w:color w:val="000000"/>
          <w:sz w:val="20"/>
          <w:szCs w:val="20"/>
        </w:rPr>
      </w:pPr>
    </w:p>
    <w:p w14:paraId="3C54397E"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062E6288"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3C86A105" w14:textId="77777777" w:rsidR="00283EDB" w:rsidRPr="00283EDB" w:rsidRDefault="00283EDB" w:rsidP="00283EDB">
      <w:pPr>
        <w:ind w:left="-142"/>
        <w:jc w:val="both"/>
        <w:rPr>
          <w:b/>
          <w:bCs/>
          <w:sz w:val="20"/>
          <w:szCs w:val="20"/>
        </w:rPr>
      </w:pPr>
    </w:p>
    <w:p w14:paraId="13DC1DB4" w14:textId="77777777" w:rsidR="007F49BC" w:rsidRPr="001F20C9" w:rsidRDefault="007F49BC" w:rsidP="001F20C9">
      <w:pPr>
        <w:spacing w:after="120"/>
        <w:ind w:left="-142"/>
        <w:jc w:val="both"/>
        <w:rPr>
          <w:b/>
          <w:bCs/>
          <w:sz w:val="20"/>
          <w:szCs w:val="20"/>
        </w:rPr>
      </w:pPr>
      <w:r w:rsidRPr="00453EEA">
        <w:rPr>
          <w:b/>
          <w:bCs/>
          <w:sz w:val="20"/>
          <w:szCs w:val="20"/>
        </w:rPr>
        <w:t>Health Network/ Division/ Department</w:t>
      </w:r>
      <w:r>
        <w:rPr>
          <w:b/>
          <w:bCs/>
          <w:sz w:val="20"/>
          <w:szCs w:val="20"/>
        </w:rPr>
        <w:t>:</w:t>
      </w:r>
    </w:p>
    <w:p w14:paraId="7E6C308B" w14:textId="77777777" w:rsidR="004225A5" w:rsidRDefault="004225A5" w:rsidP="004225A5">
      <w:pPr>
        <w:spacing w:after="120"/>
        <w:ind w:left="-142"/>
        <w:jc w:val="both"/>
        <w:rPr>
          <w:bCs/>
          <w:sz w:val="20"/>
          <w:szCs w:val="20"/>
        </w:rPr>
      </w:pPr>
      <w:r w:rsidRPr="0018774F">
        <w:rPr>
          <w:bCs/>
          <w:sz w:val="20"/>
          <w:szCs w:val="20"/>
        </w:rPr>
        <w:t xml:space="preserve">The Women’s and Children’s Health Network (WCHN) was established to promote, maintain and restore the health of women, children and young people in South Australia. The Service plans, develops and coordinates health services as part of an integrated health system. </w:t>
      </w:r>
    </w:p>
    <w:p w14:paraId="178F4081" w14:textId="77777777" w:rsidR="004225A5" w:rsidRDefault="004225A5" w:rsidP="004225A5">
      <w:pPr>
        <w:spacing w:after="120"/>
        <w:ind w:left="-142"/>
        <w:jc w:val="both"/>
        <w:rPr>
          <w:bCs/>
          <w:sz w:val="20"/>
          <w:szCs w:val="20"/>
        </w:rPr>
      </w:pPr>
      <w:r>
        <w:rPr>
          <w:bCs/>
          <w:sz w:val="20"/>
          <w:szCs w:val="20"/>
        </w:rPr>
        <w:t xml:space="preserve">The Women’s and Children’s Health Network </w:t>
      </w:r>
      <w:r w:rsidRPr="0018774F">
        <w:rPr>
          <w:bCs/>
          <w:sz w:val="20"/>
          <w:szCs w:val="20"/>
        </w:rPr>
        <w:t>efficiently conducts and manages , within its identified resources, health services for children</w:t>
      </w:r>
      <w:r>
        <w:rPr>
          <w:bCs/>
          <w:sz w:val="20"/>
          <w:szCs w:val="20"/>
        </w:rPr>
        <w:t>, young people and women, including:</w:t>
      </w:r>
    </w:p>
    <w:p w14:paraId="6DAA6004" w14:textId="77777777" w:rsidR="004225A5" w:rsidRDefault="004225A5" w:rsidP="004225A5">
      <w:pPr>
        <w:numPr>
          <w:ilvl w:val="0"/>
          <w:numId w:val="38"/>
        </w:numPr>
        <w:spacing w:after="120"/>
        <w:jc w:val="both"/>
        <w:rPr>
          <w:bCs/>
          <w:sz w:val="20"/>
          <w:szCs w:val="20"/>
        </w:rPr>
      </w:pPr>
      <w:r>
        <w:rPr>
          <w:bCs/>
          <w:sz w:val="20"/>
          <w:szCs w:val="20"/>
        </w:rPr>
        <w:t>Specialist hospital services</w:t>
      </w:r>
    </w:p>
    <w:p w14:paraId="3C325A69" w14:textId="77777777" w:rsidR="004225A5" w:rsidRDefault="004225A5" w:rsidP="004225A5">
      <w:pPr>
        <w:numPr>
          <w:ilvl w:val="0"/>
          <w:numId w:val="38"/>
        </w:numPr>
        <w:spacing w:after="120"/>
        <w:jc w:val="both"/>
        <w:rPr>
          <w:bCs/>
          <w:sz w:val="20"/>
          <w:szCs w:val="20"/>
        </w:rPr>
      </w:pPr>
      <w:r>
        <w:rPr>
          <w:bCs/>
          <w:sz w:val="20"/>
          <w:szCs w:val="20"/>
        </w:rPr>
        <w:t>Primary health care and population health programs</w:t>
      </w:r>
    </w:p>
    <w:p w14:paraId="72C349C7" w14:textId="77777777" w:rsidR="004225A5" w:rsidRDefault="004225A5" w:rsidP="004225A5">
      <w:pPr>
        <w:numPr>
          <w:ilvl w:val="0"/>
          <w:numId w:val="38"/>
        </w:numPr>
        <w:spacing w:after="120"/>
        <w:jc w:val="both"/>
        <w:rPr>
          <w:bCs/>
          <w:sz w:val="20"/>
          <w:szCs w:val="20"/>
        </w:rPr>
      </w:pPr>
      <w:r>
        <w:rPr>
          <w:bCs/>
          <w:sz w:val="20"/>
          <w:szCs w:val="20"/>
        </w:rPr>
        <w:t>Integrated community care service</w:t>
      </w:r>
    </w:p>
    <w:p w14:paraId="48F25D1D" w14:textId="77777777" w:rsidR="004225A5" w:rsidRDefault="004225A5" w:rsidP="004225A5">
      <w:pPr>
        <w:numPr>
          <w:ilvl w:val="0"/>
          <w:numId w:val="38"/>
        </w:numPr>
        <w:spacing w:after="120"/>
        <w:jc w:val="both"/>
        <w:rPr>
          <w:bCs/>
          <w:sz w:val="20"/>
          <w:szCs w:val="20"/>
        </w:rPr>
      </w:pPr>
      <w:r>
        <w:rPr>
          <w:bCs/>
          <w:sz w:val="20"/>
          <w:szCs w:val="20"/>
        </w:rPr>
        <w:t>Services to address the health and wellbeing of particular populations, including Aboriginal Health programs</w:t>
      </w:r>
    </w:p>
    <w:p w14:paraId="14EB0B43" w14:textId="77777777" w:rsidR="004225A5" w:rsidRDefault="004225A5" w:rsidP="004225A5">
      <w:pPr>
        <w:numPr>
          <w:ilvl w:val="0"/>
          <w:numId w:val="38"/>
        </w:numPr>
        <w:spacing w:after="120"/>
        <w:jc w:val="both"/>
        <w:rPr>
          <w:bCs/>
          <w:sz w:val="20"/>
          <w:szCs w:val="20"/>
        </w:rPr>
      </w:pPr>
      <w:r>
        <w:rPr>
          <w:bCs/>
          <w:sz w:val="20"/>
          <w:szCs w:val="20"/>
        </w:rPr>
        <w:t xml:space="preserve">Education and training programs </w:t>
      </w:r>
    </w:p>
    <w:p w14:paraId="181BC822" w14:textId="77777777" w:rsidR="004225A5" w:rsidRPr="0018774F" w:rsidRDefault="004225A5" w:rsidP="004225A5">
      <w:pPr>
        <w:numPr>
          <w:ilvl w:val="0"/>
          <w:numId w:val="38"/>
        </w:numPr>
        <w:spacing w:after="120"/>
        <w:jc w:val="both"/>
        <w:rPr>
          <w:bCs/>
          <w:sz w:val="20"/>
          <w:szCs w:val="20"/>
        </w:rPr>
      </w:pPr>
      <w:r>
        <w:rPr>
          <w:bCs/>
          <w:sz w:val="20"/>
          <w:szCs w:val="20"/>
        </w:rPr>
        <w:t xml:space="preserve">Research </w:t>
      </w:r>
    </w:p>
    <w:p w14:paraId="7CD97C11" w14:textId="77777777" w:rsidR="004225A5" w:rsidRDefault="004225A5" w:rsidP="004225A5">
      <w:pPr>
        <w:jc w:val="both"/>
        <w:rPr>
          <w:b/>
          <w:bCs/>
          <w:sz w:val="20"/>
          <w:szCs w:val="20"/>
        </w:rPr>
      </w:pPr>
    </w:p>
    <w:p w14:paraId="3E798F76" w14:textId="77777777" w:rsidR="007F49BC" w:rsidRDefault="007F49BC" w:rsidP="00317EEE">
      <w:pPr>
        <w:jc w:val="both"/>
        <w:rPr>
          <w:color w:val="000000"/>
          <w:sz w:val="20"/>
          <w:szCs w:val="20"/>
        </w:rPr>
      </w:pPr>
    </w:p>
    <w:p w14:paraId="5881824C" w14:textId="77777777" w:rsidR="007F49BC" w:rsidRDefault="007F49BC" w:rsidP="00914D76">
      <w:pPr>
        <w:shd w:val="clear" w:color="auto" w:fill="D9D9D9"/>
        <w:rPr>
          <w:b/>
          <w:bCs/>
          <w:sz w:val="28"/>
          <w:szCs w:val="28"/>
        </w:rPr>
        <w:sectPr w:rsidR="007F49BC" w:rsidSect="009B71DE">
          <w:type w:val="oddPage"/>
          <w:pgSz w:w="11906" w:h="16838"/>
          <w:pgMar w:top="1134" w:right="849" w:bottom="1440" w:left="1418" w:header="720" w:footer="720" w:gutter="0"/>
          <w:cols w:space="720"/>
        </w:sectPr>
      </w:pPr>
    </w:p>
    <w:p w14:paraId="7B70950B" w14:textId="77777777" w:rsidR="007F49BC" w:rsidRDefault="007F49BC" w:rsidP="00143B01">
      <w:pPr>
        <w:shd w:val="clear" w:color="auto" w:fill="D9D9D9"/>
        <w:ind w:left="-142"/>
        <w:rPr>
          <w:b/>
          <w:bCs/>
          <w:sz w:val="28"/>
          <w:szCs w:val="28"/>
        </w:rPr>
      </w:pPr>
      <w:r>
        <w:rPr>
          <w:b/>
          <w:bCs/>
          <w:sz w:val="28"/>
          <w:szCs w:val="28"/>
        </w:rPr>
        <w:lastRenderedPageBreak/>
        <w:t>Values</w:t>
      </w:r>
    </w:p>
    <w:p w14:paraId="2912B55E" w14:textId="77777777" w:rsidR="007F49BC" w:rsidRPr="00194CF4" w:rsidRDefault="007F49BC" w:rsidP="00143B01">
      <w:pPr>
        <w:ind w:left="-142"/>
        <w:rPr>
          <w:b/>
          <w:bCs/>
          <w:sz w:val="20"/>
          <w:szCs w:val="20"/>
        </w:rPr>
      </w:pPr>
    </w:p>
    <w:p w14:paraId="4DC4A00E" w14:textId="77777777" w:rsidR="007F49BC" w:rsidRDefault="007F49BC" w:rsidP="00143B01">
      <w:pPr>
        <w:ind w:left="-142"/>
        <w:jc w:val="both"/>
        <w:rPr>
          <w:b/>
          <w:bCs/>
          <w:sz w:val="20"/>
          <w:szCs w:val="20"/>
        </w:rPr>
      </w:pPr>
      <w:r w:rsidRPr="004F5ACE">
        <w:rPr>
          <w:b/>
          <w:bCs/>
          <w:sz w:val="20"/>
          <w:szCs w:val="20"/>
        </w:rPr>
        <w:t>SA Health Values</w:t>
      </w:r>
    </w:p>
    <w:p w14:paraId="0B3D08D0" w14:textId="77777777" w:rsidR="007F49BC" w:rsidRDefault="007F49BC" w:rsidP="00143B01">
      <w:pPr>
        <w:ind w:left="-142"/>
        <w:jc w:val="both"/>
        <w:rPr>
          <w:b/>
          <w:bCs/>
          <w:sz w:val="20"/>
          <w:szCs w:val="20"/>
        </w:rPr>
      </w:pPr>
    </w:p>
    <w:p w14:paraId="3F87D13B"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58728AB7" w14:textId="77777777" w:rsidR="007F49BC" w:rsidRPr="008509D9" w:rsidRDefault="007F49BC" w:rsidP="00143B01">
      <w:pPr>
        <w:ind w:left="-142"/>
        <w:jc w:val="both"/>
        <w:rPr>
          <w:color w:val="000000"/>
          <w:sz w:val="20"/>
          <w:szCs w:val="20"/>
        </w:rPr>
      </w:pPr>
    </w:p>
    <w:p w14:paraId="3D4076D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6D1C8A5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7AF53E0B"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2D5A1C9D" w14:textId="77777777" w:rsidR="000C14BE" w:rsidRDefault="000C14BE" w:rsidP="006A46E1">
      <w:pPr>
        <w:tabs>
          <w:tab w:val="left" w:pos="3828"/>
        </w:tabs>
        <w:spacing w:after="40"/>
        <w:ind w:left="-142"/>
        <w:jc w:val="both"/>
        <w:rPr>
          <w:sz w:val="20"/>
          <w:szCs w:val="20"/>
        </w:rPr>
      </w:pPr>
    </w:p>
    <w:p w14:paraId="75088D2C" w14:textId="77777777" w:rsidR="009B71DE" w:rsidRDefault="009B71DE" w:rsidP="009B71DE">
      <w:pPr>
        <w:autoSpaceDE w:val="0"/>
        <w:autoSpaceDN w:val="0"/>
        <w:adjustRightInd w:val="0"/>
        <w:ind w:left="-142"/>
        <w:jc w:val="both"/>
        <w:rPr>
          <w:b/>
          <w:bCs/>
          <w:color w:val="000000"/>
          <w:sz w:val="20"/>
          <w:szCs w:val="20"/>
        </w:rPr>
      </w:pPr>
      <w:r>
        <w:rPr>
          <w:b/>
          <w:bCs/>
          <w:color w:val="000000"/>
          <w:sz w:val="20"/>
          <w:szCs w:val="20"/>
        </w:rPr>
        <w:t>Domestic and Family Violence</w:t>
      </w:r>
    </w:p>
    <w:p w14:paraId="641CBE87" w14:textId="77777777" w:rsidR="009B71DE" w:rsidRPr="003210C7" w:rsidRDefault="009B71DE" w:rsidP="009B71DE">
      <w:pPr>
        <w:autoSpaceDE w:val="0"/>
        <w:autoSpaceDN w:val="0"/>
        <w:adjustRightInd w:val="0"/>
        <w:ind w:left="-142"/>
        <w:jc w:val="both"/>
        <w:rPr>
          <w:b/>
          <w:bCs/>
          <w:sz w:val="20"/>
          <w:szCs w:val="20"/>
        </w:rPr>
      </w:pPr>
    </w:p>
    <w:p w14:paraId="3DC63076" w14:textId="77777777" w:rsidR="009B71DE" w:rsidRPr="003210C7" w:rsidRDefault="009B71DE" w:rsidP="009B71DE">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773DFC86" w14:textId="77777777" w:rsidR="009B71DE" w:rsidRDefault="009B71DE" w:rsidP="006A46E1">
      <w:pPr>
        <w:tabs>
          <w:tab w:val="left" w:pos="3828"/>
        </w:tabs>
        <w:spacing w:after="40"/>
        <w:ind w:left="-142"/>
        <w:jc w:val="both"/>
        <w:rPr>
          <w:sz w:val="20"/>
          <w:szCs w:val="20"/>
        </w:rPr>
      </w:pPr>
    </w:p>
    <w:p w14:paraId="200DA2D5"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462C8C7C" w14:textId="77777777" w:rsidR="007F49BC" w:rsidRDefault="007F49BC" w:rsidP="00143B01">
      <w:pPr>
        <w:autoSpaceDE w:val="0"/>
        <w:autoSpaceDN w:val="0"/>
        <w:adjustRightInd w:val="0"/>
        <w:ind w:left="-142"/>
        <w:jc w:val="both"/>
        <w:rPr>
          <w:color w:val="000000"/>
          <w:sz w:val="20"/>
          <w:szCs w:val="20"/>
        </w:rPr>
      </w:pPr>
    </w:p>
    <w:p w14:paraId="36165959"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126E7F2E" w14:textId="77777777" w:rsidR="007F49BC" w:rsidRDefault="007F49BC" w:rsidP="00143B01">
      <w:pPr>
        <w:autoSpaceDE w:val="0"/>
        <w:autoSpaceDN w:val="0"/>
        <w:adjustRightInd w:val="0"/>
        <w:ind w:left="-142"/>
        <w:jc w:val="both"/>
        <w:rPr>
          <w:color w:val="000000"/>
          <w:sz w:val="20"/>
          <w:szCs w:val="20"/>
        </w:rPr>
      </w:pPr>
    </w:p>
    <w:p w14:paraId="3411C50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28BF812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55CB253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6D606E19"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76CA63A"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E31BD57"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253963E9"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25BAA90E" w14:textId="77777777" w:rsidR="00696571" w:rsidRDefault="00696571" w:rsidP="00696571">
      <w:pPr>
        <w:ind w:left="-142"/>
        <w:jc w:val="both"/>
        <w:rPr>
          <w:b/>
          <w:bCs/>
          <w:sz w:val="20"/>
          <w:szCs w:val="20"/>
        </w:rPr>
      </w:pPr>
    </w:p>
    <w:p w14:paraId="04F43589" w14:textId="77777777" w:rsidR="007F49BC" w:rsidRPr="00194CF4" w:rsidRDefault="007F49BC" w:rsidP="00143B01">
      <w:pPr>
        <w:pStyle w:val="Heading4"/>
        <w:ind w:left="-142"/>
        <w:rPr>
          <w:rFonts w:ascii="Arial" w:hAnsi="Arial" w:cs="Arial"/>
          <w:sz w:val="20"/>
          <w:szCs w:val="20"/>
          <w:u w:val="none"/>
        </w:rPr>
      </w:pPr>
    </w:p>
    <w:p w14:paraId="27B68C22" w14:textId="77777777" w:rsidR="007F49BC" w:rsidRDefault="007F49BC" w:rsidP="00143B01">
      <w:pPr>
        <w:shd w:val="clear" w:color="auto" w:fill="D9D9D9"/>
        <w:ind w:left="-142"/>
        <w:rPr>
          <w:b/>
          <w:bCs/>
          <w:sz w:val="28"/>
          <w:szCs w:val="28"/>
        </w:rPr>
      </w:pPr>
      <w:r>
        <w:rPr>
          <w:b/>
          <w:bCs/>
          <w:sz w:val="28"/>
          <w:szCs w:val="28"/>
        </w:rPr>
        <w:t>Approvals</w:t>
      </w:r>
    </w:p>
    <w:p w14:paraId="212AB325" w14:textId="77777777" w:rsidR="007F49BC" w:rsidRDefault="007F49BC" w:rsidP="00143B01">
      <w:pPr>
        <w:pStyle w:val="NormalIndent"/>
        <w:ind w:left="-142"/>
        <w:rPr>
          <w:rFonts w:ascii="Arial" w:hAnsi="Arial" w:cs="Arial"/>
          <w:sz w:val="20"/>
          <w:szCs w:val="20"/>
        </w:rPr>
      </w:pPr>
    </w:p>
    <w:p w14:paraId="7E274E28" w14:textId="77777777" w:rsidR="007F49BC" w:rsidRDefault="007F49BC" w:rsidP="00143B01">
      <w:pPr>
        <w:ind w:left="-142"/>
        <w:jc w:val="both"/>
        <w:rPr>
          <w:b/>
          <w:bCs/>
          <w:sz w:val="20"/>
          <w:szCs w:val="20"/>
        </w:rPr>
      </w:pPr>
      <w:r>
        <w:rPr>
          <w:b/>
          <w:bCs/>
          <w:sz w:val="20"/>
          <w:szCs w:val="20"/>
        </w:rPr>
        <w:t>Role Description Approval</w:t>
      </w:r>
    </w:p>
    <w:p w14:paraId="44EE4BD1" w14:textId="77777777" w:rsidR="007F49BC" w:rsidRDefault="007F49BC" w:rsidP="00143B01">
      <w:pPr>
        <w:ind w:left="-142"/>
        <w:jc w:val="both"/>
        <w:rPr>
          <w:b/>
          <w:bCs/>
          <w:sz w:val="20"/>
          <w:szCs w:val="20"/>
        </w:rPr>
      </w:pPr>
    </w:p>
    <w:p w14:paraId="04DF715D"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0B0CA77F" w14:textId="77777777" w:rsidR="007F49BC" w:rsidRDefault="007F49BC" w:rsidP="00143B01">
      <w:pPr>
        <w:tabs>
          <w:tab w:val="left" w:pos="3828"/>
        </w:tabs>
        <w:spacing w:after="40"/>
        <w:ind w:left="-142"/>
        <w:jc w:val="both"/>
        <w:rPr>
          <w:sz w:val="20"/>
          <w:szCs w:val="20"/>
        </w:rPr>
      </w:pPr>
    </w:p>
    <w:p w14:paraId="7F827B24"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4BBB0345"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795D2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AF8BC3A" w14:textId="77777777" w:rsidR="007F49BC" w:rsidRDefault="007F49BC" w:rsidP="00143B01">
      <w:pPr>
        <w:tabs>
          <w:tab w:val="left" w:pos="3828"/>
        </w:tabs>
        <w:spacing w:after="40"/>
        <w:ind w:left="-142"/>
        <w:rPr>
          <w:sz w:val="20"/>
          <w:szCs w:val="20"/>
        </w:rPr>
      </w:pPr>
    </w:p>
    <w:p w14:paraId="2359C2FB" w14:textId="77777777" w:rsidR="007F49BC" w:rsidRDefault="007F49BC" w:rsidP="00143B01">
      <w:pPr>
        <w:shd w:val="clear" w:color="auto" w:fill="D9D9D9"/>
        <w:ind w:left="-142"/>
        <w:rPr>
          <w:b/>
          <w:bCs/>
          <w:sz w:val="28"/>
          <w:szCs w:val="28"/>
        </w:rPr>
      </w:pPr>
      <w:r>
        <w:rPr>
          <w:b/>
          <w:bCs/>
          <w:sz w:val="28"/>
          <w:szCs w:val="28"/>
        </w:rPr>
        <w:t>Role Acceptance</w:t>
      </w:r>
    </w:p>
    <w:p w14:paraId="4599DCB8" w14:textId="77777777" w:rsidR="007F49BC" w:rsidRDefault="007F49BC" w:rsidP="00143B01">
      <w:pPr>
        <w:pStyle w:val="NormalIndent"/>
        <w:ind w:left="-142"/>
        <w:rPr>
          <w:rFonts w:ascii="Arial" w:hAnsi="Arial" w:cs="Arial"/>
          <w:sz w:val="20"/>
          <w:szCs w:val="20"/>
        </w:rPr>
      </w:pPr>
    </w:p>
    <w:p w14:paraId="3AB547E6"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57942037" w14:textId="77777777" w:rsidR="007F49BC" w:rsidRDefault="007F49BC" w:rsidP="00143B01">
      <w:pPr>
        <w:tabs>
          <w:tab w:val="left" w:pos="3828"/>
        </w:tabs>
        <w:spacing w:after="40"/>
        <w:ind w:left="-142"/>
        <w:jc w:val="both"/>
        <w:rPr>
          <w:b/>
          <w:bCs/>
          <w:sz w:val="20"/>
          <w:szCs w:val="20"/>
        </w:rPr>
      </w:pPr>
    </w:p>
    <w:p w14:paraId="68A4B9C4"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1277819A" w14:textId="77777777" w:rsidR="007F49BC" w:rsidRDefault="007F49BC" w:rsidP="00143B01">
      <w:pPr>
        <w:ind w:left="-142"/>
        <w:jc w:val="both"/>
        <w:rPr>
          <w:sz w:val="20"/>
          <w:szCs w:val="20"/>
        </w:rPr>
      </w:pPr>
    </w:p>
    <w:p w14:paraId="0DB3ABEB"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0D707F9" w14:textId="77777777" w:rsidR="007F49BC" w:rsidRDefault="007F49BC" w:rsidP="00143B01">
      <w:pPr>
        <w:ind w:left="-142"/>
        <w:jc w:val="both"/>
        <w:rPr>
          <w:color w:val="000000"/>
          <w:sz w:val="20"/>
          <w:szCs w:val="20"/>
        </w:rPr>
      </w:pPr>
    </w:p>
    <w:p w14:paraId="1459BEBD" w14:textId="77777777" w:rsidR="007F49BC" w:rsidRDefault="007F49BC" w:rsidP="00143B01">
      <w:pPr>
        <w:tabs>
          <w:tab w:val="left" w:pos="3828"/>
        </w:tabs>
        <w:spacing w:after="40"/>
        <w:ind w:left="-142"/>
        <w:jc w:val="both"/>
        <w:rPr>
          <w:b/>
          <w:bCs/>
          <w:color w:val="000000"/>
          <w:sz w:val="20"/>
          <w:szCs w:val="20"/>
        </w:rPr>
      </w:pPr>
      <w:r>
        <w:rPr>
          <w:b/>
          <w:bCs/>
          <w:color w:val="000000"/>
          <w:sz w:val="20"/>
          <w:szCs w:val="20"/>
        </w:rPr>
        <w:t>Date:</w:t>
      </w:r>
    </w:p>
    <w:p w14:paraId="51F725FC" w14:textId="77777777" w:rsidR="00B70821" w:rsidRPr="00B70821" w:rsidRDefault="00B70821" w:rsidP="00B70821">
      <w:pPr>
        <w:widowControl w:val="0"/>
        <w:suppressAutoHyphens/>
        <w:autoSpaceDE w:val="0"/>
        <w:autoSpaceDN w:val="0"/>
        <w:adjustRightInd w:val="0"/>
        <w:jc w:val="center"/>
        <w:textAlignment w:val="center"/>
        <w:rPr>
          <w:rFonts w:cs="Times New Roman"/>
          <w:b/>
          <w:color w:val="8F877A"/>
          <w:szCs w:val="18"/>
          <w:lang w:val="en-GB" w:eastAsia="en-US"/>
        </w:rPr>
      </w:pPr>
      <w:r>
        <w:rPr>
          <w:b/>
          <w:bCs/>
          <w:color w:val="000000"/>
          <w:sz w:val="20"/>
          <w:szCs w:val="20"/>
        </w:rPr>
        <w:br w:type="page"/>
      </w:r>
      <w:r w:rsidRPr="00307CC5">
        <w:rPr>
          <w:rFonts w:cs="Times New Roman"/>
          <w:b/>
          <w:color w:val="8F877A"/>
          <w:szCs w:val="18"/>
          <w:lang w:val="en-GB" w:eastAsia="en-US"/>
        </w:rPr>
        <w:lastRenderedPageBreak/>
        <w:t>Women’s &amp; Children’s Health Network</w:t>
      </w:r>
      <w:bookmarkStart w:id="1" w:name="_Toc5266231"/>
    </w:p>
    <w:p w14:paraId="11791FC6" w14:textId="77777777" w:rsidR="00B70821" w:rsidRPr="00B70821" w:rsidRDefault="00B70821" w:rsidP="00B70821">
      <w:pPr>
        <w:widowControl w:val="0"/>
        <w:suppressAutoHyphens/>
        <w:autoSpaceDE w:val="0"/>
        <w:autoSpaceDN w:val="0"/>
        <w:adjustRightInd w:val="0"/>
        <w:jc w:val="center"/>
        <w:textAlignment w:val="center"/>
        <w:rPr>
          <w:rFonts w:cs="Times New Roman"/>
          <w:b/>
          <w:color w:val="8F877A"/>
          <w:szCs w:val="18"/>
          <w:lang w:val="en-GB" w:eastAsia="en-US"/>
        </w:rPr>
      </w:pPr>
    </w:p>
    <w:p w14:paraId="6EC49FA1" w14:textId="77777777" w:rsidR="00B70821" w:rsidRPr="00B70821" w:rsidRDefault="00B70821" w:rsidP="00B70821">
      <w:pPr>
        <w:widowControl w:val="0"/>
        <w:tabs>
          <w:tab w:val="left" w:pos="0"/>
        </w:tabs>
        <w:suppressAutoHyphens/>
        <w:autoSpaceDE w:val="0"/>
        <w:autoSpaceDN w:val="0"/>
        <w:adjustRightInd w:val="0"/>
        <w:textAlignment w:val="center"/>
        <w:rPr>
          <w:rFonts w:cs="Times New Roman"/>
          <w:b/>
          <w:color w:val="8F877A"/>
          <w:szCs w:val="18"/>
          <w:lang w:val="en-GB" w:eastAsia="en-US"/>
        </w:rPr>
      </w:pPr>
      <w:r w:rsidRPr="00B70821">
        <w:rPr>
          <w:b/>
          <w:bCs/>
          <w:kern w:val="32"/>
          <w:sz w:val="32"/>
          <w:szCs w:val="32"/>
        </w:rPr>
        <w:t>Accountability – what does it mean for me?</w:t>
      </w:r>
      <w:bookmarkEnd w:id="1"/>
    </w:p>
    <w:p w14:paraId="082CE63E" w14:textId="77777777" w:rsidR="00B70821" w:rsidRPr="00B70821" w:rsidRDefault="00B70821" w:rsidP="00B70821">
      <w:pPr>
        <w:rPr>
          <w:rFonts w:eastAsia="Calibri"/>
          <w:color w:val="221E1F"/>
          <w:sz w:val="18"/>
          <w:szCs w:val="18"/>
        </w:rPr>
      </w:pPr>
      <w:r w:rsidRPr="00B70821">
        <w:rPr>
          <w:rFonts w:eastAsia="Calibri"/>
          <w:color w:val="221E1F"/>
          <w:sz w:val="18"/>
          <w:szCs w:val="18"/>
        </w:rPr>
        <w:t>Within WCHN everyone is accountable for their contribution to the safety and quality of care delivered to consumers.</w:t>
      </w:r>
    </w:p>
    <w:p w14:paraId="3D898AA7" w14:textId="77777777" w:rsidR="00B70821" w:rsidRPr="00B70821" w:rsidRDefault="00B70821" w:rsidP="00B70821">
      <w:pPr>
        <w:rPr>
          <w:rFonts w:eastAsia="Calibri"/>
          <w:color w:val="221E1F"/>
          <w:sz w:val="18"/>
          <w:szCs w:val="18"/>
        </w:rPr>
      </w:pPr>
    </w:p>
    <w:p w14:paraId="6098EFFF" w14:textId="77777777" w:rsidR="00B70821" w:rsidRPr="00B70821" w:rsidRDefault="00B70821" w:rsidP="00B70821">
      <w:pPr>
        <w:rPr>
          <w:rFonts w:eastAsia="Calibri"/>
          <w:b/>
          <w:bCs/>
          <w:color w:val="221E1F"/>
          <w:sz w:val="18"/>
          <w:szCs w:val="18"/>
        </w:rPr>
      </w:pPr>
      <w:r w:rsidRPr="00B70821">
        <w:rPr>
          <w:rFonts w:eastAsia="Calibri"/>
          <w:b/>
          <w:bCs/>
          <w:color w:val="221E1F"/>
          <w:sz w:val="18"/>
          <w:szCs w:val="18"/>
        </w:rPr>
        <w:t>Consumers</w:t>
      </w:r>
    </w:p>
    <w:p w14:paraId="663C06D7" w14:textId="77777777" w:rsidR="00B70821" w:rsidRPr="00B70821" w:rsidRDefault="00B70821" w:rsidP="00B70821">
      <w:pPr>
        <w:rPr>
          <w:rFonts w:eastAsia="Calibri"/>
          <w:color w:val="221E1F"/>
          <w:sz w:val="18"/>
          <w:szCs w:val="18"/>
        </w:rPr>
      </w:pPr>
      <w:r w:rsidRPr="00B70821">
        <w:rPr>
          <w:rFonts w:eastAsia="Calibri"/>
          <w:color w:val="221E1F"/>
          <w:sz w:val="18"/>
          <w:szCs w:val="18"/>
        </w:rPr>
        <w:t>Consumers and their families participate as partners to the extent that they choose. These partnerships can be in their own care, and in organisational design and governance.</w:t>
      </w:r>
    </w:p>
    <w:p w14:paraId="27DF53F4" w14:textId="77777777" w:rsidR="00B70821" w:rsidRPr="00B70821" w:rsidRDefault="00B70821" w:rsidP="00B70821">
      <w:pPr>
        <w:rPr>
          <w:rFonts w:eastAsia="Calibri"/>
          <w:color w:val="221E1F"/>
          <w:sz w:val="18"/>
          <w:szCs w:val="18"/>
        </w:rPr>
      </w:pPr>
    </w:p>
    <w:p w14:paraId="3DA4760E" w14:textId="77777777" w:rsidR="00B70821" w:rsidRPr="00B70821" w:rsidRDefault="00B70821" w:rsidP="00B70821">
      <w:pPr>
        <w:rPr>
          <w:rFonts w:eastAsia="Calibri"/>
          <w:b/>
          <w:bCs/>
          <w:color w:val="221E1F"/>
          <w:sz w:val="18"/>
          <w:szCs w:val="18"/>
        </w:rPr>
      </w:pPr>
      <w:r w:rsidRPr="00B70821">
        <w:rPr>
          <w:rFonts w:eastAsia="Calibri"/>
          <w:b/>
          <w:bCs/>
          <w:color w:val="221E1F"/>
          <w:sz w:val="18"/>
          <w:szCs w:val="18"/>
        </w:rPr>
        <w:t>Staff including Contractors, Locums, Agency, Students and Volunteers</w:t>
      </w:r>
    </w:p>
    <w:p w14:paraId="6951DCB0" w14:textId="77777777" w:rsidR="00B70821" w:rsidRPr="00B70821" w:rsidRDefault="00B70821" w:rsidP="00B70821">
      <w:pPr>
        <w:rPr>
          <w:rFonts w:eastAsia="Calibri"/>
          <w:color w:val="221E1F"/>
          <w:sz w:val="18"/>
          <w:szCs w:val="18"/>
        </w:rPr>
      </w:pPr>
      <w:r w:rsidRPr="00B70821">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048C3178" w14:textId="77777777" w:rsidR="00B70821" w:rsidRPr="00B70821" w:rsidRDefault="00B70821" w:rsidP="00B70821">
      <w:pPr>
        <w:rPr>
          <w:rFonts w:eastAsia="Calibri"/>
          <w:color w:val="221E1F"/>
          <w:sz w:val="18"/>
          <w:szCs w:val="18"/>
        </w:rPr>
      </w:pPr>
    </w:p>
    <w:p w14:paraId="115280CB" w14:textId="77777777" w:rsidR="00B70821" w:rsidRPr="00B70821" w:rsidRDefault="00B70821" w:rsidP="00B70821">
      <w:pPr>
        <w:rPr>
          <w:rFonts w:eastAsia="Calibri"/>
          <w:b/>
          <w:bCs/>
          <w:color w:val="221E1F"/>
          <w:sz w:val="18"/>
          <w:szCs w:val="18"/>
        </w:rPr>
      </w:pPr>
      <w:r w:rsidRPr="00B70821">
        <w:rPr>
          <w:rFonts w:eastAsia="Calibri"/>
          <w:b/>
          <w:bCs/>
          <w:color w:val="221E1F"/>
          <w:sz w:val="18"/>
          <w:szCs w:val="18"/>
        </w:rPr>
        <w:t>Clinicians</w:t>
      </w:r>
    </w:p>
    <w:p w14:paraId="2523A811" w14:textId="77777777" w:rsidR="00B70821" w:rsidRPr="00B70821" w:rsidRDefault="00B70821" w:rsidP="00B70821">
      <w:pPr>
        <w:rPr>
          <w:rFonts w:eastAsia="Calibri"/>
          <w:color w:val="221E1F"/>
          <w:sz w:val="18"/>
          <w:szCs w:val="18"/>
        </w:rPr>
      </w:pPr>
      <w:r w:rsidRPr="00B70821">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63F3501E" w14:textId="77777777" w:rsidR="00B70821" w:rsidRPr="00B70821" w:rsidRDefault="00B70821" w:rsidP="00B70821">
      <w:pPr>
        <w:rPr>
          <w:rFonts w:eastAsia="Calibri"/>
          <w:color w:val="221E1F"/>
          <w:sz w:val="18"/>
          <w:szCs w:val="18"/>
        </w:rPr>
      </w:pPr>
    </w:p>
    <w:p w14:paraId="085574BB" w14:textId="77777777" w:rsidR="00B70821" w:rsidRPr="00B70821" w:rsidRDefault="00B70821" w:rsidP="00B70821">
      <w:pPr>
        <w:rPr>
          <w:rFonts w:eastAsia="Calibri"/>
          <w:color w:val="221E1F"/>
          <w:sz w:val="18"/>
          <w:szCs w:val="18"/>
        </w:rPr>
      </w:pPr>
      <w:r w:rsidRPr="00B70821">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516BD7A4" w14:textId="77777777" w:rsidR="00B70821" w:rsidRPr="00B70821" w:rsidRDefault="00B70821" w:rsidP="00B70821">
      <w:pPr>
        <w:rPr>
          <w:rFonts w:eastAsia="Calibri"/>
          <w:color w:val="221E1F"/>
          <w:sz w:val="18"/>
          <w:szCs w:val="18"/>
        </w:rPr>
      </w:pPr>
    </w:p>
    <w:p w14:paraId="313C80C7" w14:textId="77777777" w:rsidR="00B70821" w:rsidRPr="00B70821" w:rsidRDefault="00B70821" w:rsidP="00B70821">
      <w:pPr>
        <w:rPr>
          <w:rFonts w:eastAsia="Calibri"/>
          <w:color w:val="221E1F"/>
          <w:sz w:val="18"/>
          <w:szCs w:val="18"/>
        </w:rPr>
      </w:pPr>
      <w:r w:rsidRPr="00B70821">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79250FBB" w14:textId="77777777" w:rsidR="00B70821" w:rsidRPr="00B70821" w:rsidRDefault="00B70821" w:rsidP="00B70821">
      <w:pPr>
        <w:rPr>
          <w:rFonts w:eastAsia="Calibri"/>
          <w:color w:val="221E1F"/>
          <w:sz w:val="18"/>
          <w:szCs w:val="18"/>
        </w:rPr>
      </w:pPr>
    </w:p>
    <w:p w14:paraId="1DD9770A" w14:textId="77777777" w:rsidR="00B70821" w:rsidRPr="00B70821" w:rsidRDefault="00B70821" w:rsidP="00B70821">
      <w:pPr>
        <w:rPr>
          <w:rFonts w:eastAsia="Calibri"/>
          <w:color w:val="221E1F"/>
          <w:sz w:val="18"/>
          <w:szCs w:val="18"/>
        </w:rPr>
      </w:pPr>
      <w:r w:rsidRPr="00B70821">
        <w:rPr>
          <w:rFonts w:eastAsia="Calibri"/>
          <w:color w:val="221E1F"/>
          <w:sz w:val="18"/>
          <w:szCs w:val="18"/>
        </w:rPr>
        <w:t>Clinicians are expected to speak up when there are concerns about safety so that these can be rectified and learnt from.</w:t>
      </w:r>
    </w:p>
    <w:p w14:paraId="3AB88915" w14:textId="77777777" w:rsidR="00B70821" w:rsidRPr="00B70821" w:rsidRDefault="00B70821" w:rsidP="00B70821">
      <w:pPr>
        <w:rPr>
          <w:rFonts w:eastAsia="Calibri"/>
          <w:color w:val="221E1F"/>
          <w:sz w:val="18"/>
          <w:szCs w:val="18"/>
        </w:rPr>
      </w:pPr>
      <w:r w:rsidRPr="00B70821">
        <w:rPr>
          <w:rFonts w:eastAsia="Calibri"/>
          <w:color w:val="221E1F"/>
          <w:sz w:val="18"/>
          <w:szCs w:val="18"/>
        </w:rPr>
        <w:t>Clinicians are accountable for their own individual professional practice, including maintaining currency of credentialing, registration and professional practice.</w:t>
      </w:r>
    </w:p>
    <w:p w14:paraId="546FCB49" w14:textId="77777777" w:rsidR="00B70821" w:rsidRPr="00B70821" w:rsidRDefault="00B70821" w:rsidP="00B70821">
      <w:pPr>
        <w:rPr>
          <w:rFonts w:eastAsia="Calibri"/>
          <w:color w:val="221E1F"/>
          <w:sz w:val="18"/>
          <w:szCs w:val="18"/>
        </w:rPr>
      </w:pPr>
    </w:p>
    <w:p w14:paraId="5FD6957F" w14:textId="77777777" w:rsidR="00B70821" w:rsidRPr="00B70821" w:rsidRDefault="00B70821" w:rsidP="00B70821">
      <w:pPr>
        <w:rPr>
          <w:rFonts w:eastAsia="Calibri"/>
          <w:b/>
          <w:bCs/>
          <w:color w:val="221E1F"/>
          <w:sz w:val="18"/>
          <w:szCs w:val="18"/>
        </w:rPr>
      </w:pPr>
      <w:r w:rsidRPr="00B70821">
        <w:rPr>
          <w:rFonts w:eastAsia="Calibri"/>
          <w:b/>
          <w:bCs/>
          <w:color w:val="221E1F"/>
          <w:sz w:val="18"/>
          <w:szCs w:val="18"/>
        </w:rPr>
        <w:t>Managers</w:t>
      </w:r>
    </w:p>
    <w:p w14:paraId="46320B25" w14:textId="77777777" w:rsidR="00B70821" w:rsidRPr="00B70821" w:rsidRDefault="00B70821" w:rsidP="00B70821">
      <w:pPr>
        <w:rPr>
          <w:rFonts w:eastAsia="Calibri"/>
          <w:color w:val="221E1F"/>
          <w:sz w:val="18"/>
          <w:szCs w:val="18"/>
        </w:rPr>
      </w:pPr>
      <w:r w:rsidRPr="00B70821">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08E25466" w14:textId="77777777" w:rsidR="00B70821" w:rsidRPr="00B70821" w:rsidRDefault="00B70821" w:rsidP="00B70821">
      <w:pPr>
        <w:rPr>
          <w:rFonts w:eastAsia="Calibri"/>
          <w:color w:val="221E1F"/>
          <w:sz w:val="18"/>
          <w:szCs w:val="18"/>
        </w:rPr>
      </w:pPr>
    </w:p>
    <w:p w14:paraId="6DCC8B3E" w14:textId="77777777" w:rsidR="00B70821" w:rsidRPr="00B70821" w:rsidRDefault="00B70821" w:rsidP="00B70821">
      <w:pPr>
        <w:rPr>
          <w:rFonts w:eastAsia="Calibri"/>
          <w:color w:val="221E1F"/>
          <w:sz w:val="18"/>
          <w:szCs w:val="18"/>
        </w:rPr>
      </w:pPr>
      <w:r w:rsidRPr="00B70821">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5B06C095" w14:textId="77777777" w:rsidR="00B70821" w:rsidRPr="00B70821" w:rsidRDefault="00B70821" w:rsidP="00B70821">
      <w:pPr>
        <w:rPr>
          <w:rFonts w:eastAsia="Calibri"/>
          <w:color w:val="221E1F"/>
          <w:sz w:val="18"/>
          <w:szCs w:val="18"/>
        </w:rPr>
      </w:pPr>
    </w:p>
    <w:p w14:paraId="2D170619" w14:textId="77777777" w:rsidR="00B70821" w:rsidRPr="00B70821" w:rsidRDefault="00B70821" w:rsidP="00B70821">
      <w:pPr>
        <w:rPr>
          <w:rFonts w:eastAsia="Calibri"/>
          <w:b/>
          <w:bCs/>
          <w:color w:val="221E1F"/>
          <w:sz w:val="18"/>
          <w:szCs w:val="18"/>
        </w:rPr>
      </w:pPr>
      <w:r w:rsidRPr="00B70821">
        <w:rPr>
          <w:rFonts w:eastAsia="Calibri"/>
          <w:b/>
          <w:bCs/>
          <w:color w:val="221E1F"/>
          <w:sz w:val="18"/>
          <w:szCs w:val="18"/>
        </w:rPr>
        <w:t>Executive/Divisional Directors</w:t>
      </w:r>
    </w:p>
    <w:p w14:paraId="6751AB1F" w14:textId="77777777" w:rsidR="00B70821" w:rsidRPr="00B70821" w:rsidRDefault="00B70821" w:rsidP="00B70821">
      <w:pPr>
        <w:rPr>
          <w:rFonts w:eastAsia="Calibri"/>
          <w:color w:val="221E1F"/>
          <w:sz w:val="18"/>
          <w:szCs w:val="18"/>
        </w:rPr>
      </w:pPr>
      <w:r w:rsidRPr="00B70821">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431EAD63" w14:textId="77777777" w:rsidR="00B70821" w:rsidRPr="00B70821" w:rsidRDefault="00B70821" w:rsidP="00B70821">
      <w:pPr>
        <w:rPr>
          <w:rFonts w:eastAsia="Calibri"/>
          <w:color w:val="221E1F"/>
          <w:sz w:val="18"/>
          <w:szCs w:val="18"/>
        </w:rPr>
      </w:pPr>
    </w:p>
    <w:p w14:paraId="0AEE82BD" w14:textId="77777777" w:rsidR="00B70821" w:rsidRPr="00B70821" w:rsidRDefault="00B70821" w:rsidP="00B70821">
      <w:pPr>
        <w:rPr>
          <w:rFonts w:eastAsia="Calibri"/>
          <w:color w:val="221E1F"/>
          <w:sz w:val="18"/>
          <w:szCs w:val="18"/>
        </w:rPr>
      </w:pPr>
      <w:r w:rsidRPr="00B70821">
        <w:rPr>
          <w:rFonts w:eastAsia="Calibri"/>
          <w:color w:val="221E1F"/>
          <w:sz w:val="18"/>
          <w:szCs w:val="18"/>
        </w:rPr>
        <w:t>It is expected that those holding senior leadership positions will model the highest standards of ethical and professional behaviour.</w:t>
      </w:r>
    </w:p>
    <w:p w14:paraId="7B1A42FB" w14:textId="77777777" w:rsidR="00B70821" w:rsidRPr="00B70821" w:rsidRDefault="00B70821" w:rsidP="00B70821">
      <w:pPr>
        <w:rPr>
          <w:rFonts w:eastAsia="Calibri"/>
          <w:color w:val="221E1F"/>
          <w:sz w:val="18"/>
          <w:szCs w:val="18"/>
        </w:rPr>
      </w:pPr>
    </w:p>
    <w:p w14:paraId="39888B79" w14:textId="77777777" w:rsidR="00B70821" w:rsidRPr="00B70821" w:rsidRDefault="00B70821" w:rsidP="00B70821">
      <w:pPr>
        <w:rPr>
          <w:rFonts w:eastAsia="Calibri"/>
          <w:b/>
          <w:bCs/>
          <w:color w:val="221E1F"/>
          <w:sz w:val="18"/>
          <w:szCs w:val="18"/>
        </w:rPr>
      </w:pPr>
      <w:r w:rsidRPr="00B70821">
        <w:rPr>
          <w:rFonts w:eastAsia="Calibri"/>
          <w:b/>
          <w:bCs/>
          <w:color w:val="221E1F"/>
          <w:sz w:val="18"/>
          <w:szCs w:val="18"/>
        </w:rPr>
        <w:t>WCHN Committees</w:t>
      </w:r>
    </w:p>
    <w:p w14:paraId="465B7733" w14:textId="77777777" w:rsidR="00B70821" w:rsidRPr="00B70821" w:rsidRDefault="00B70821" w:rsidP="00B70821">
      <w:pPr>
        <w:rPr>
          <w:rFonts w:eastAsia="Calibri"/>
          <w:color w:val="221E1F"/>
          <w:sz w:val="18"/>
          <w:szCs w:val="18"/>
        </w:rPr>
      </w:pPr>
      <w:r w:rsidRPr="00B70821">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3DF8BBFD" w14:textId="77777777" w:rsidR="00B70821" w:rsidRPr="00B70821" w:rsidRDefault="00B70821" w:rsidP="00B70821">
      <w:pPr>
        <w:rPr>
          <w:rFonts w:eastAsia="Calibri"/>
          <w:color w:val="221E1F"/>
          <w:sz w:val="18"/>
          <w:szCs w:val="18"/>
        </w:rPr>
      </w:pPr>
    </w:p>
    <w:p w14:paraId="0A50B84C" w14:textId="77777777" w:rsidR="00B70821" w:rsidRPr="00B70821" w:rsidRDefault="00B70821" w:rsidP="00B70821">
      <w:pPr>
        <w:rPr>
          <w:rFonts w:eastAsia="Calibri"/>
          <w:b/>
          <w:bCs/>
          <w:color w:val="221E1F"/>
          <w:sz w:val="18"/>
          <w:szCs w:val="18"/>
        </w:rPr>
      </w:pPr>
      <w:r w:rsidRPr="00B70821">
        <w:rPr>
          <w:rFonts w:eastAsia="Calibri"/>
          <w:b/>
          <w:bCs/>
          <w:color w:val="221E1F"/>
          <w:sz w:val="18"/>
          <w:szCs w:val="18"/>
        </w:rPr>
        <w:t>Chief Executive Officer</w:t>
      </w:r>
    </w:p>
    <w:p w14:paraId="55BAF7DA" w14:textId="77777777" w:rsidR="00B70821" w:rsidRPr="00B70821" w:rsidRDefault="00B70821" w:rsidP="00B70821">
      <w:pPr>
        <w:rPr>
          <w:rFonts w:eastAsia="Calibri"/>
          <w:color w:val="221E1F"/>
          <w:sz w:val="18"/>
          <w:szCs w:val="18"/>
        </w:rPr>
      </w:pPr>
      <w:r w:rsidRPr="00B70821">
        <w:rPr>
          <w:rFonts w:eastAsia="Calibri"/>
          <w:color w:val="221E1F"/>
          <w:sz w:val="18"/>
          <w:szCs w:val="18"/>
        </w:rPr>
        <w:t>The Chief Executive has overall accountability for safety, care delivery, system governance and monitoring.</w:t>
      </w:r>
    </w:p>
    <w:p w14:paraId="00C34189" w14:textId="77777777" w:rsidR="00B70821" w:rsidRPr="00B70821" w:rsidRDefault="00B70821" w:rsidP="00B70821">
      <w:pPr>
        <w:rPr>
          <w:rFonts w:eastAsia="Calibri"/>
          <w:color w:val="221E1F"/>
          <w:sz w:val="18"/>
          <w:szCs w:val="18"/>
        </w:rPr>
      </w:pPr>
    </w:p>
    <w:p w14:paraId="5DB5E85A" w14:textId="77777777" w:rsidR="00B70821" w:rsidRPr="00B70821" w:rsidRDefault="00B70821" w:rsidP="00B70821">
      <w:pPr>
        <w:rPr>
          <w:rFonts w:eastAsia="Calibri"/>
          <w:b/>
          <w:bCs/>
          <w:color w:val="221E1F"/>
          <w:sz w:val="18"/>
          <w:szCs w:val="18"/>
        </w:rPr>
      </w:pPr>
      <w:r w:rsidRPr="00B70821">
        <w:rPr>
          <w:rFonts w:eastAsia="Calibri"/>
          <w:b/>
          <w:bCs/>
          <w:color w:val="221E1F"/>
          <w:sz w:val="18"/>
          <w:szCs w:val="18"/>
        </w:rPr>
        <w:t>Board</w:t>
      </w:r>
    </w:p>
    <w:p w14:paraId="269FBEC2" w14:textId="77777777" w:rsidR="00B70821" w:rsidRPr="00B70821" w:rsidRDefault="00B70821" w:rsidP="00B70821">
      <w:pPr>
        <w:rPr>
          <w:rFonts w:ascii="Calibri" w:eastAsia="Calibri" w:hAnsi="Calibri" w:cs="Times New Roman"/>
          <w:sz w:val="22"/>
          <w:szCs w:val="22"/>
          <w:lang w:eastAsia="en-US"/>
        </w:rPr>
      </w:pPr>
      <w:r w:rsidRPr="00B70821">
        <w:rPr>
          <w:rFonts w:eastAsia="Calibri"/>
          <w:color w:val="221E1F"/>
          <w:sz w:val="18"/>
          <w:szCs w:val="18"/>
        </w:rPr>
        <w:t>The Board is accountable for governance, monitoring, compliance and ensuring the executive are discharging their responsibilities in managing the organisation.</w:t>
      </w:r>
    </w:p>
    <w:p w14:paraId="5965D34B" w14:textId="77777777" w:rsidR="00B70821" w:rsidRDefault="00B70821" w:rsidP="00143B01">
      <w:pPr>
        <w:tabs>
          <w:tab w:val="left" w:pos="3828"/>
        </w:tabs>
        <w:spacing w:after="40"/>
        <w:ind w:left="-142"/>
        <w:jc w:val="both"/>
        <w:rPr>
          <w:b/>
          <w:bCs/>
          <w:color w:val="000000"/>
          <w:sz w:val="20"/>
          <w:szCs w:val="20"/>
        </w:rPr>
      </w:pPr>
    </w:p>
    <w:p w14:paraId="3267D4A4" w14:textId="77777777" w:rsidR="00220290" w:rsidRDefault="00220290" w:rsidP="00143B01">
      <w:pPr>
        <w:tabs>
          <w:tab w:val="left" w:pos="3828"/>
        </w:tabs>
        <w:spacing w:after="40"/>
        <w:ind w:left="-142"/>
        <w:jc w:val="both"/>
        <w:rPr>
          <w:b/>
          <w:bCs/>
          <w:color w:val="000000"/>
          <w:sz w:val="20"/>
          <w:szCs w:val="20"/>
        </w:rPr>
        <w:sectPr w:rsidR="00220290" w:rsidSect="00B70821">
          <w:pgSz w:w="11906" w:h="16838"/>
          <w:pgMar w:top="709" w:right="851" w:bottom="1440" w:left="1418" w:header="720" w:footer="720" w:gutter="0"/>
          <w:cols w:space="720"/>
        </w:sectPr>
      </w:pPr>
    </w:p>
    <w:p w14:paraId="54555CBC" w14:textId="77777777" w:rsidR="00220290" w:rsidRDefault="009D2A1C" w:rsidP="00220290">
      <w:pPr>
        <w:tabs>
          <w:tab w:val="left" w:pos="3828"/>
        </w:tabs>
        <w:spacing w:after="40"/>
        <w:ind w:left="-142"/>
        <w:jc w:val="center"/>
        <w:rPr>
          <w:b/>
          <w:bCs/>
          <w:color w:val="000000"/>
          <w:sz w:val="20"/>
          <w:szCs w:val="20"/>
        </w:rPr>
      </w:pPr>
      <w:r>
        <w:rPr>
          <w:i/>
        </w:rPr>
        <w:lastRenderedPageBreak/>
        <w:pict w14:anchorId="1CD53774">
          <v:shape id="_x0000_i1025" type="#_x0000_t75" style="width:507.75pt;height:689.25pt">
            <v:imagedata r:id="rId15" o:title="strategic plan"/>
          </v:shape>
        </w:pict>
      </w:r>
    </w:p>
    <w:sectPr w:rsidR="00220290" w:rsidSect="009D2A1C">
      <w:pgSz w:w="11906" w:h="16838"/>
      <w:pgMar w:top="1440" w:right="1418" w:bottom="1440"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8975" w14:textId="77777777" w:rsidR="005316BB" w:rsidRDefault="005316BB">
      <w:r>
        <w:separator/>
      </w:r>
    </w:p>
  </w:endnote>
  <w:endnote w:type="continuationSeparator" w:id="0">
    <w:p w14:paraId="0EFAAC12" w14:textId="77777777" w:rsidR="005316BB" w:rsidRDefault="0053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E16C" w14:textId="77777777" w:rsidR="00225A71" w:rsidRDefault="00225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6B08" w14:textId="77777777" w:rsidR="0031626E" w:rsidRPr="009B71DE" w:rsidRDefault="009B71DE" w:rsidP="009B71DE">
    <w:pPr>
      <w:pStyle w:val="Footer"/>
      <w:jc w:val="center"/>
    </w:pPr>
    <w:r w:rsidRPr="00602E8F">
      <w:rPr>
        <w:rFonts w:ascii="Arial" w:hAnsi="Arial" w:cs="Arial"/>
        <w:color w:val="FF0000"/>
        <w:sz w:val="18"/>
        <w:szCs w:val="18"/>
      </w:rPr>
      <w:t>OFFICIAL</w:t>
    </w:r>
    <w:r w:rsidRPr="006C3C7B">
      <w:rPr>
        <w:rFonts w:ascii="Arial" w:hAnsi="Arial" w:cs="Arial"/>
        <w:sz w:val="18"/>
        <w:szCs w:val="18"/>
      </w:rPr>
      <w:t xml:space="preserve"> </w:t>
    </w:r>
    <w:r w:rsidRPr="00C47C1E">
      <w:rPr>
        <w:rFonts w:ascii="Arial" w:hAnsi="Arial" w:cs="Arial"/>
        <w:sz w:val="8"/>
        <w:szCs w:val="8"/>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sidR="00176596">
      <w:rPr>
        <w:rFonts w:ascii="Arial" w:hAnsi="Arial" w:cs="Arial"/>
        <w:noProof/>
        <w:sz w:val="18"/>
        <w:szCs w:val="18"/>
      </w:rPr>
      <w:t>1</w:t>
    </w:r>
    <w:r w:rsidRPr="006C3C7B">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4CD9" w14:textId="77777777" w:rsidR="00225A71" w:rsidRDefault="00225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40EF" w14:textId="77777777" w:rsidR="005316BB" w:rsidRDefault="005316BB">
      <w:r>
        <w:separator/>
      </w:r>
    </w:p>
  </w:footnote>
  <w:footnote w:type="continuationSeparator" w:id="0">
    <w:p w14:paraId="1BF21DC9" w14:textId="77777777" w:rsidR="005316BB" w:rsidRDefault="00531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C7AE" w14:textId="77777777" w:rsidR="00225A71" w:rsidRDefault="00225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0ED4" w14:textId="77777777" w:rsidR="00225A71" w:rsidRDefault="00225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D7D4" w14:textId="77777777" w:rsidR="00225A71" w:rsidRDefault="00225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99CA56AC"/>
    <w:lvl w:ilvl="0" w:tplc="A4A02B04">
      <w:start w:val="1"/>
      <w:numFmt w:val="bullet"/>
      <w:lvlText w:val="&gt;"/>
      <w:lvlJc w:val="left"/>
      <w:pPr>
        <w:tabs>
          <w:tab w:val="num" w:pos="360"/>
        </w:tabs>
        <w:ind w:left="360" w:hanging="360"/>
      </w:pPr>
      <w:rPr>
        <w:rFonts w:ascii="Courier New" w:hAnsi="Courier New"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37E7E"/>
    <w:multiLevelType w:val="hybridMultilevel"/>
    <w:tmpl w:val="F5CC26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CA5C5E"/>
    <w:multiLevelType w:val="singleLevel"/>
    <w:tmpl w:val="3050EABA"/>
    <w:lvl w:ilvl="0">
      <w:start w:val="1"/>
      <w:numFmt w:val="bullet"/>
      <w:lvlText w:val=""/>
      <w:lvlJc w:val="left"/>
      <w:pPr>
        <w:tabs>
          <w:tab w:val="num" w:pos="360"/>
        </w:tabs>
        <w:ind w:left="227" w:hanging="227"/>
      </w:pPr>
      <w:rPr>
        <w:rFonts w:ascii="Symbol" w:hAnsi="Symbol" w:hint="default"/>
      </w:rPr>
    </w:lvl>
  </w:abstractNum>
  <w:abstractNum w:abstractNumId="5" w15:restartNumberingAfterBreak="0">
    <w:nsid w:val="0E1564C1"/>
    <w:multiLevelType w:val="hybridMultilevel"/>
    <w:tmpl w:val="19C2666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85E2B"/>
    <w:multiLevelType w:val="hybridMultilevel"/>
    <w:tmpl w:val="CCB602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22FF46D8"/>
    <w:multiLevelType w:val="hybridMultilevel"/>
    <w:tmpl w:val="2F26444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F09CA"/>
    <w:multiLevelType w:val="hybridMultilevel"/>
    <w:tmpl w:val="AE404AAC"/>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261D4E"/>
    <w:multiLevelType w:val="hybridMultilevel"/>
    <w:tmpl w:val="C7F4957C"/>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A50636"/>
    <w:multiLevelType w:val="hybridMultilevel"/>
    <w:tmpl w:val="ED30FD2A"/>
    <w:lvl w:ilvl="0" w:tplc="A4A02B04">
      <w:start w:val="1"/>
      <w:numFmt w:val="bullet"/>
      <w:lvlText w:val="&gt;"/>
      <w:lvlJc w:val="left"/>
      <w:pPr>
        <w:ind w:left="780" w:hanging="360"/>
      </w:pPr>
      <w:rPr>
        <w:rFonts w:ascii="Courier New" w:hAnsi="Courier New" w:hint="default"/>
        <w:color w:val="00808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2925E4"/>
    <w:multiLevelType w:val="hybridMultilevel"/>
    <w:tmpl w:val="58702934"/>
    <w:lvl w:ilvl="0" w:tplc="AEC42A7A">
      <w:start w:val="1"/>
      <w:numFmt w:val="bullet"/>
      <w:lvlText w:val=""/>
      <w:lvlJc w:val="left"/>
      <w:pPr>
        <w:ind w:left="578" w:hanging="360"/>
      </w:pPr>
      <w:rPr>
        <w:rFonts w:ascii="Symbol" w:hAnsi="Symbol" w:hint="default"/>
        <w:color w:val="008080"/>
        <w:sz w:val="2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B70577"/>
    <w:multiLevelType w:val="hybridMultilevel"/>
    <w:tmpl w:val="AF864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8"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825AB"/>
    <w:multiLevelType w:val="hybridMultilevel"/>
    <w:tmpl w:val="AD10C91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0C3AE8"/>
    <w:multiLevelType w:val="hybridMultilevel"/>
    <w:tmpl w:val="1B5038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111897866">
    <w:abstractNumId w:val="1"/>
  </w:num>
  <w:num w:numId="2" w16cid:durableId="719212421">
    <w:abstractNumId w:val="6"/>
  </w:num>
  <w:num w:numId="3" w16cid:durableId="1481730187">
    <w:abstractNumId w:val="30"/>
  </w:num>
  <w:num w:numId="4" w16cid:durableId="1487749062">
    <w:abstractNumId w:val="3"/>
  </w:num>
  <w:num w:numId="5" w16cid:durableId="1555505844">
    <w:abstractNumId w:val="10"/>
  </w:num>
  <w:num w:numId="6" w16cid:durableId="196697805">
    <w:abstractNumId w:val="7"/>
  </w:num>
  <w:num w:numId="7" w16cid:durableId="716706983">
    <w:abstractNumId w:val="33"/>
  </w:num>
  <w:num w:numId="8" w16cid:durableId="57243946">
    <w:abstractNumId w:val="27"/>
  </w:num>
  <w:num w:numId="9" w16cid:durableId="400521905">
    <w:abstractNumId w:val="18"/>
  </w:num>
  <w:num w:numId="10" w16cid:durableId="514149045">
    <w:abstractNumId w:val="25"/>
  </w:num>
  <w:num w:numId="11" w16cid:durableId="1336108863">
    <w:abstractNumId w:val="35"/>
  </w:num>
  <w:num w:numId="12" w16cid:durableId="737359711">
    <w:abstractNumId w:val="26"/>
  </w:num>
  <w:num w:numId="13" w16cid:durableId="2124301385">
    <w:abstractNumId w:val="17"/>
  </w:num>
  <w:num w:numId="14" w16cid:durableId="1736120130">
    <w:abstractNumId w:val="31"/>
  </w:num>
  <w:num w:numId="15" w16cid:durableId="2035113098">
    <w:abstractNumId w:val="32"/>
  </w:num>
  <w:num w:numId="16" w16cid:durableId="1729919773">
    <w:abstractNumId w:val="12"/>
  </w:num>
  <w:num w:numId="17" w16cid:durableId="1324965908">
    <w:abstractNumId w:val="14"/>
  </w:num>
  <w:num w:numId="18" w16cid:durableId="550043686">
    <w:abstractNumId w:val="23"/>
  </w:num>
  <w:num w:numId="19" w16cid:durableId="1722360029">
    <w:abstractNumId w:val="28"/>
  </w:num>
  <w:num w:numId="20" w16cid:durableId="107045656">
    <w:abstractNumId w:val="19"/>
  </w:num>
  <w:num w:numId="21" w16cid:durableId="1541089430">
    <w:abstractNumId w:val="21"/>
  </w:num>
  <w:num w:numId="22" w16cid:durableId="725490940">
    <w:abstractNumId w:val="28"/>
    <w:lvlOverride w:ilvl="0"/>
    <w:lvlOverride w:ilvl="1"/>
    <w:lvlOverride w:ilvl="2"/>
    <w:lvlOverride w:ilvl="3"/>
    <w:lvlOverride w:ilvl="4"/>
    <w:lvlOverride w:ilvl="5"/>
    <w:lvlOverride w:ilvl="6"/>
    <w:lvlOverride w:ilvl="7"/>
    <w:lvlOverride w:ilvl="8"/>
  </w:num>
  <w:num w:numId="23" w16cid:durableId="708070459">
    <w:abstractNumId w:val="13"/>
  </w:num>
  <w:num w:numId="24" w16cid:durableId="936131490">
    <w:abstractNumId w:val="5"/>
  </w:num>
  <w:num w:numId="25" w16cid:durableId="1669559403">
    <w:abstractNumId w:val="15"/>
  </w:num>
  <w:num w:numId="26" w16cid:durableId="141429187">
    <w:abstractNumId w:val="2"/>
  </w:num>
  <w:num w:numId="27" w16cid:durableId="686323894">
    <w:abstractNumId w:val="8"/>
  </w:num>
  <w:num w:numId="28" w16cid:durableId="77031670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9" w16cid:durableId="1422264137">
    <w:abstractNumId w:val="9"/>
  </w:num>
  <w:num w:numId="30" w16cid:durableId="463154386">
    <w:abstractNumId w:val="4"/>
  </w:num>
  <w:num w:numId="31" w16cid:durableId="77163402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2" w16cid:durableId="1835799565">
    <w:abstractNumId w:val="24"/>
  </w:num>
  <w:num w:numId="33" w16cid:durableId="1982926875">
    <w:abstractNumId w:val="29"/>
  </w:num>
  <w:num w:numId="34" w16cid:durableId="369645369">
    <w:abstractNumId w:val="22"/>
  </w:num>
  <w:num w:numId="35" w16cid:durableId="9379813">
    <w:abstractNumId w:val="34"/>
  </w:num>
  <w:num w:numId="36" w16cid:durableId="1211722918">
    <w:abstractNumId w:val="11"/>
  </w:num>
  <w:num w:numId="37" w16cid:durableId="1590191131">
    <w:abstractNumId w:val="20"/>
  </w:num>
  <w:num w:numId="38" w16cid:durableId="627782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001"/>
    <w:rsid w:val="000027DC"/>
    <w:rsid w:val="000039B8"/>
    <w:rsid w:val="00011B2F"/>
    <w:rsid w:val="00027E10"/>
    <w:rsid w:val="00061E13"/>
    <w:rsid w:val="0007044F"/>
    <w:rsid w:val="0007569D"/>
    <w:rsid w:val="00081FC4"/>
    <w:rsid w:val="00092F36"/>
    <w:rsid w:val="000A1AEE"/>
    <w:rsid w:val="000B476A"/>
    <w:rsid w:val="000C0879"/>
    <w:rsid w:val="000C14BE"/>
    <w:rsid w:val="000C51AA"/>
    <w:rsid w:val="000C567F"/>
    <w:rsid w:val="000D2914"/>
    <w:rsid w:val="000E31FC"/>
    <w:rsid w:val="000F1A66"/>
    <w:rsid w:val="00123875"/>
    <w:rsid w:val="001273DC"/>
    <w:rsid w:val="00134C7A"/>
    <w:rsid w:val="0013632C"/>
    <w:rsid w:val="001408CC"/>
    <w:rsid w:val="00143B01"/>
    <w:rsid w:val="0014633A"/>
    <w:rsid w:val="00160677"/>
    <w:rsid w:val="00176596"/>
    <w:rsid w:val="001809B2"/>
    <w:rsid w:val="00185534"/>
    <w:rsid w:val="00186CBF"/>
    <w:rsid w:val="001871BC"/>
    <w:rsid w:val="00194CF4"/>
    <w:rsid w:val="001A4157"/>
    <w:rsid w:val="001C3E98"/>
    <w:rsid w:val="001D3601"/>
    <w:rsid w:val="001D4546"/>
    <w:rsid w:val="001F20C9"/>
    <w:rsid w:val="001F54E8"/>
    <w:rsid w:val="00204458"/>
    <w:rsid w:val="002201E4"/>
    <w:rsid w:val="00220290"/>
    <w:rsid w:val="00225A71"/>
    <w:rsid w:val="00235998"/>
    <w:rsid w:val="00242F9C"/>
    <w:rsid w:val="00283EDB"/>
    <w:rsid w:val="002A5CAB"/>
    <w:rsid w:val="002C486D"/>
    <w:rsid w:val="002C7ACE"/>
    <w:rsid w:val="002E52FA"/>
    <w:rsid w:val="0031626E"/>
    <w:rsid w:val="00317EEE"/>
    <w:rsid w:val="003501B2"/>
    <w:rsid w:val="003501DF"/>
    <w:rsid w:val="00372B08"/>
    <w:rsid w:val="003950F9"/>
    <w:rsid w:val="003A6B6D"/>
    <w:rsid w:val="003B138B"/>
    <w:rsid w:val="003C1CB1"/>
    <w:rsid w:val="003C1F26"/>
    <w:rsid w:val="003C5B4F"/>
    <w:rsid w:val="003E3C01"/>
    <w:rsid w:val="003E5410"/>
    <w:rsid w:val="003F2C5A"/>
    <w:rsid w:val="003F7D62"/>
    <w:rsid w:val="00400CF2"/>
    <w:rsid w:val="004049FE"/>
    <w:rsid w:val="00407474"/>
    <w:rsid w:val="004119D1"/>
    <w:rsid w:val="004130E1"/>
    <w:rsid w:val="0041484A"/>
    <w:rsid w:val="0041781C"/>
    <w:rsid w:val="004225A5"/>
    <w:rsid w:val="0044111A"/>
    <w:rsid w:val="00453EEA"/>
    <w:rsid w:val="0047215F"/>
    <w:rsid w:val="004852D9"/>
    <w:rsid w:val="0048571A"/>
    <w:rsid w:val="00491AA1"/>
    <w:rsid w:val="004A201E"/>
    <w:rsid w:val="004A2835"/>
    <w:rsid w:val="004B0EE9"/>
    <w:rsid w:val="004B1B83"/>
    <w:rsid w:val="004D44B8"/>
    <w:rsid w:val="004D4AAC"/>
    <w:rsid w:val="004F0118"/>
    <w:rsid w:val="004F182B"/>
    <w:rsid w:val="004F2505"/>
    <w:rsid w:val="004F480C"/>
    <w:rsid w:val="004F589B"/>
    <w:rsid w:val="004F5ACE"/>
    <w:rsid w:val="00506633"/>
    <w:rsid w:val="00521999"/>
    <w:rsid w:val="00521E73"/>
    <w:rsid w:val="00525D23"/>
    <w:rsid w:val="005316BB"/>
    <w:rsid w:val="00540C14"/>
    <w:rsid w:val="00542A6A"/>
    <w:rsid w:val="005514CB"/>
    <w:rsid w:val="00553947"/>
    <w:rsid w:val="00557EB7"/>
    <w:rsid w:val="00563B53"/>
    <w:rsid w:val="005651AC"/>
    <w:rsid w:val="00591CE7"/>
    <w:rsid w:val="00595032"/>
    <w:rsid w:val="00596E9B"/>
    <w:rsid w:val="005A645C"/>
    <w:rsid w:val="005B6A35"/>
    <w:rsid w:val="005C056C"/>
    <w:rsid w:val="005D352A"/>
    <w:rsid w:val="005F6A90"/>
    <w:rsid w:val="00604268"/>
    <w:rsid w:val="006116BE"/>
    <w:rsid w:val="00637604"/>
    <w:rsid w:val="00641D2D"/>
    <w:rsid w:val="00643A8A"/>
    <w:rsid w:val="00646186"/>
    <w:rsid w:val="0065352C"/>
    <w:rsid w:val="00662092"/>
    <w:rsid w:val="00696571"/>
    <w:rsid w:val="006A46E1"/>
    <w:rsid w:val="006A5C2D"/>
    <w:rsid w:val="006C284B"/>
    <w:rsid w:val="007040CD"/>
    <w:rsid w:val="00711557"/>
    <w:rsid w:val="00713DFA"/>
    <w:rsid w:val="00721900"/>
    <w:rsid w:val="007327BF"/>
    <w:rsid w:val="00740FCC"/>
    <w:rsid w:val="00750A13"/>
    <w:rsid w:val="00750AC2"/>
    <w:rsid w:val="00750CE2"/>
    <w:rsid w:val="00756C73"/>
    <w:rsid w:val="00765A06"/>
    <w:rsid w:val="00766386"/>
    <w:rsid w:val="007952DE"/>
    <w:rsid w:val="007B3C01"/>
    <w:rsid w:val="007B665A"/>
    <w:rsid w:val="007D4FC3"/>
    <w:rsid w:val="007E4A5E"/>
    <w:rsid w:val="007F49BC"/>
    <w:rsid w:val="008158CE"/>
    <w:rsid w:val="00822092"/>
    <w:rsid w:val="0083435B"/>
    <w:rsid w:val="00834F0D"/>
    <w:rsid w:val="00840188"/>
    <w:rsid w:val="008509D9"/>
    <w:rsid w:val="00857082"/>
    <w:rsid w:val="008575CF"/>
    <w:rsid w:val="00874472"/>
    <w:rsid w:val="00874E82"/>
    <w:rsid w:val="008809EF"/>
    <w:rsid w:val="00883E94"/>
    <w:rsid w:val="00887279"/>
    <w:rsid w:val="008B1924"/>
    <w:rsid w:val="008B3C5E"/>
    <w:rsid w:val="008B7A98"/>
    <w:rsid w:val="008B7CF9"/>
    <w:rsid w:val="008C3E29"/>
    <w:rsid w:val="008E3A43"/>
    <w:rsid w:val="008E7707"/>
    <w:rsid w:val="00904B80"/>
    <w:rsid w:val="00914D76"/>
    <w:rsid w:val="009168FE"/>
    <w:rsid w:val="009366C3"/>
    <w:rsid w:val="00943B32"/>
    <w:rsid w:val="00945B5A"/>
    <w:rsid w:val="009506C3"/>
    <w:rsid w:val="00955C56"/>
    <w:rsid w:val="0095746B"/>
    <w:rsid w:val="0097631D"/>
    <w:rsid w:val="009809ED"/>
    <w:rsid w:val="009868E2"/>
    <w:rsid w:val="00991975"/>
    <w:rsid w:val="00997A7B"/>
    <w:rsid w:val="009A0927"/>
    <w:rsid w:val="009B44AD"/>
    <w:rsid w:val="009B71DE"/>
    <w:rsid w:val="009D0E3A"/>
    <w:rsid w:val="009D0E7F"/>
    <w:rsid w:val="009D2A1C"/>
    <w:rsid w:val="009E63F1"/>
    <w:rsid w:val="00A00851"/>
    <w:rsid w:val="00A05415"/>
    <w:rsid w:val="00A17CD0"/>
    <w:rsid w:val="00A34B59"/>
    <w:rsid w:val="00A4190F"/>
    <w:rsid w:val="00A50C51"/>
    <w:rsid w:val="00A52980"/>
    <w:rsid w:val="00A850C7"/>
    <w:rsid w:val="00AA0272"/>
    <w:rsid w:val="00AA035D"/>
    <w:rsid w:val="00AB3504"/>
    <w:rsid w:val="00AB4B49"/>
    <w:rsid w:val="00AC0C59"/>
    <w:rsid w:val="00AC535C"/>
    <w:rsid w:val="00B012CD"/>
    <w:rsid w:val="00B364DB"/>
    <w:rsid w:val="00B37D54"/>
    <w:rsid w:val="00B62DCC"/>
    <w:rsid w:val="00B70821"/>
    <w:rsid w:val="00B77587"/>
    <w:rsid w:val="00B8319A"/>
    <w:rsid w:val="00B976C5"/>
    <w:rsid w:val="00BC0001"/>
    <w:rsid w:val="00BC7458"/>
    <w:rsid w:val="00BD450E"/>
    <w:rsid w:val="00BD7472"/>
    <w:rsid w:val="00C02310"/>
    <w:rsid w:val="00C042F2"/>
    <w:rsid w:val="00C17122"/>
    <w:rsid w:val="00C33493"/>
    <w:rsid w:val="00C54F87"/>
    <w:rsid w:val="00C64EC2"/>
    <w:rsid w:val="00C73BB8"/>
    <w:rsid w:val="00CB0897"/>
    <w:rsid w:val="00CB4DB9"/>
    <w:rsid w:val="00CD20B2"/>
    <w:rsid w:val="00CD5712"/>
    <w:rsid w:val="00CF6FF8"/>
    <w:rsid w:val="00D00AAE"/>
    <w:rsid w:val="00D016F7"/>
    <w:rsid w:val="00D15D4A"/>
    <w:rsid w:val="00D21362"/>
    <w:rsid w:val="00D225BF"/>
    <w:rsid w:val="00D4243D"/>
    <w:rsid w:val="00D56B41"/>
    <w:rsid w:val="00D62D15"/>
    <w:rsid w:val="00D859DE"/>
    <w:rsid w:val="00DA2BBA"/>
    <w:rsid w:val="00DD76E6"/>
    <w:rsid w:val="00DE52BC"/>
    <w:rsid w:val="00DE5924"/>
    <w:rsid w:val="00E20E89"/>
    <w:rsid w:val="00E43EB4"/>
    <w:rsid w:val="00E51E96"/>
    <w:rsid w:val="00E83C02"/>
    <w:rsid w:val="00E8476D"/>
    <w:rsid w:val="00E90AF2"/>
    <w:rsid w:val="00EA2769"/>
    <w:rsid w:val="00EA771E"/>
    <w:rsid w:val="00EC1EAE"/>
    <w:rsid w:val="00ED1811"/>
    <w:rsid w:val="00ED2D20"/>
    <w:rsid w:val="00ED3DE7"/>
    <w:rsid w:val="00ED4A26"/>
    <w:rsid w:val="00ED6556"/>
    <w:rsid w:val="00EF3105"/>
    <w:rsid w:val="00F02B9B"/>
    <w:rsid w:val="00F22DD3"/>
    <w:rsid w:val="00F23D9C"/>
    <w:rsid w:val="00F246FC"/>
    <w:rsid w:val="00F2495D"/>
    <w:rsid w:val="00F30108"/>
    <w:rsid w:val="00F32E35"/>
    <w:rsid w:val="00F3303E"/>
    <w:rsid w:val="00F436B3"/>
    <w:rsid w:val="00F4667A"/>
    <w:rsid w:val="00F47D72"/>
    <w:rsid w:val="00F55894"/>
    <w:rsid w:val="00F845D8"/>
    <w:rsid w:val="00F95337"/>
    <w:rsid w:val="00FD2108"/>
    <w:rsid w:val="00FD7A05"/>
    <w:rsid w:val="00FE146F"/>
    <w:rsid w:val="00FF41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08D98BCF"/>
  <w15:chartTrackingRefBased/>
  <w15:docId w15:val="{BDD7FE0D-9DBB-40BF-94C1-AA97B7AB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E83C0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83C02"/>
    <w:rPr>
      <w:sz w:val="20"/>
      <w:szCs w:val="20"/>
    </w:rPr>
  </w:style>
  <w:style w:type="character" w:customStyle="1" w:styleId="FootnoteTextChar">
    <w:name w:val="Footnote Text Char"/>
    <w:link w:val="FootnoteText"/>
    <w:rsid w:val="00E83C02"/>
    <w:rPr>
      <w:rFonts w:ascii="Arial" w:hAnsi="Arial" w:cs="Arial"/>
    </w:rPr>
  </w:style>
  <w:style w:type="character" w:styleId="FootnoteReference">
    <w:name w:val="footnote reference"/>
    <w:rsid w:val="00E83C02"/>
    <w:rPr>
      <w:vertAlign w:val="superscript"/>
    </w:rPr>
  </w:style>
  <w:style w:type="character" w:styleId="CommentReference">
    <w:name w:val="annotation reference"/>
    <w:rsid w:val="00186CBF"/>
    <w:rPr>
      <w:sz w:val="16"/>
      <w:szCs w:val="16"/>
    </w:rPr>
  </w:style>
  <w:style w:type="paragraph" w:styleId="CommentText">
    <w:name w:val="annotation text"/>
    <w:basedOn w:val="Normal"/>
    <w:link w:val="CommentTextChar"/>
    <w:rsid w:val="00186CBF"/>
    <w:rPr>
      <w:sz w:val="20"/>
      <w:szCs w:val="20"/>
    </w:rPr>
  </w:style>
  <w:style w:type="character" w:customStyle="1" w:styleId="CommentTextChar">
    <w:name w:val="Comment Text Char"/>
    <w:link w:val="CommentText"/>
    <w:rsid w:val="00186CBF"/>
    <w:rPr>
      <w:rFonts w:ascii="Arial" w:hAnsi="Arial" w:cs="Arial"/>
    </w:rPr>
  </w:style>
  <w:style w:type="paragraph" w:styleId="CommentSubject">
    <w:name w:val="annotation subject"/>
    <w:basedOn w:val="CommentText"/>
    <w:next w:val="CommentText"/>
    <w:link w:val="CommentSubjectChar"/>
    <w:rsid w:val="00186CBF"/>
    <w:rPr>
      <w:b/>
      <w:bCs/>
    </w:rPr>
  </w:style>
  <w:style w:type="character" w:customStyle="1" w:styleId="CommentSubjectChar">
    <w:name w:val="Comment Subject Char"/>
    <w:link w:val="CommentSubject"/>
    <w:rsid w:val="00186CB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860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85343184">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8506-EB1F-4957-8211-6D5B80B388B4}">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Rana, Sonia (Health)</cp:lastModifiedBy>
  <cp:revision>2</cp:revision>
  <cp:lastPrinted>2017-02-02T02:29:00Z</cp:lastPrinted>
  <dcterms:created xsi:type="dcterms:W3CDTF">2024-08-09T01:54:00Z</dcterms:created>
  <dcterms:modified xsi:type="dcterms:W3CDTF">2024-08-09T01:54:00Z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2024-08-09T01:54:56Z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fc8d5caf-b5ec-4c68-b0f0-c1e76bffb643</vt:lpwstr>
  </property>
  <property fmtid="{D5CDD505-2E9C-101B-9397-08002B2CF9AE}" pid="8" name="MSIP_Label_77274858-3b1d-4431-8679-d878f40e28fd_ContentBits">
    <vt:lpwstr>0</vt:lpwstr>
  </property>
</Properties>
</file>