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660E" w14:textId="2FF85C57" w:rsidR="007F49BC" w:rsidRPr="008047FB" w:rsidRDefault="00057161" w:rsidP="00057161">
      <w:r w:rsidRPr="008047FB">
        <w:rPr>
          <w:noProof/>
        </w:rPr>
        <w:drawing>
          <wp:inline distT="0" distB="0" distL="0" distR="0" wp14:anchorId="38276712" wp14:editId="5AA9E578">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5F4DF23D"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7C56007C"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4C52EF1E" w14:textId="14DAB157" w:rsidR="007F49BC" w:rsidRPr="008047FB" w:rsidRDefault="007F49BC" w:rsidP="00AC0C59">
            <w:pPr>
              <w:spacing w:before="20" w:after="20"/>
              <w:rPr>
                <w:b/>
                <w:bCs/>
                <w:sz w:val="20"/>
                <w:szCs w:val="20"/>
              </w:rPr>
            </w:pPr>
            <w:r w:rsidRPr="008047FB">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tcPr>
          <w:p w14:paraId="24AC2D63" w14:textId="6A4417F2" w:rsidR="007F49BC" w:rsidRPr="003705D3" w:rsidRDefault="005D16A8" w:rsidP="00AC0C59">
            <w:pPr>
              <w:spacing w:before="20" w:after="20"/>
              <w:jc w:val="both"/>
              <w:rPr>
                <w:b/>
                <w:bCs/>
                <w:sz w:val="20"/>
                <w:szCs w:val="20"/>
              </w:rPr>
            </w:pPr>
            <w:r>
              <w:rPr>
                <w:b/>
                <w:bCs/>
                <w:sz w:val="20"/>
                <w:szCs w:val="20"/>
              </w:rPr>
              <w:t>Senior Technical Officer - Procurement</w:t>
            </w:r>
          </w:p>
        </w:tc>
      </w:tr>
      <w:tr w:rsidR="007F49BC" w:rsidRPr="008047FB" w14:paraId="767270F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0A5D86DE" w14:textId="24D202AA" w:rsidR="007F49BC" w:rsidRPr="008047FB" w:rsidRDefault="007F49BC" w:rsidP="00AC0C59">
            <w:pPr>
              <w:spacing w:before="20" w:after="20"/>
              <w:rPr>
                <w:b/>
                <w:bCs/>
                <w:sz w:val="20"/>
                <w:szCs w:val="20"/>
              </w:rPr>
            </w:pPr>
            <w:r w:rsidRPr="008047FB">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tcPr>
          <w:p w14:paraId="410BA2D4" w14:textId="7FC0C986" w:rsidR="007F49BC" w:rsidRPr="003705D3" w:rsidRDefault="005D16A8" w:rsidP="00AC0C59">
            <w:pPr>
              <w:spacing w:before="20" w:after="20"/>
              <w:jc w:val="both"/>
              <w:rPr>
                <w:b/>
                <w:bCs/>
                <w:sz w:val="20"/>
                <w:szCs w:val="20"/>
              </w:rPr>
            </w:pPr>
            <w:r>
              <w:rPr>
                <w:b/>
                <w:bCs/>
                <w:sz w:val="20"/>
                <w:szCs w:val="20"/>
              </w:rPr>
              <w:t>TGO3</w:t>
            </w:r>
          </w:p>
        </w:tc>
      </w:tr>
      <w:tr w:rsidR="007225CA" w:rsidRPr="008047FB" w14:paraId="3E350D66"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DA66FFA" w14:textId="27BD061B" w:rsidR="007225CA" w:rsidRPr="008047FB" w:rsidRDefault="007225CA" w:rsidP="00AC0C59">
            <w:pPr>
              <w:spacing w:before="20" w:after="20"/>
              <w:rPr>
                <w:b/>
                <w:bCs/>
                <w:sz w:val="20"/>
                <w:szCs w:val="20"/>
              </w:rPr>
            </w:pPr>
            <w:r w:rsidRPr="008047FB">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tcPr>
          <w:p w14:paraId="2522AC34" w14:textId="7DE0C005" w:rsidR="007225CA" w:rsidRPr="003705D3" w:rsidRDefault="005D16A8" w:rsidP="000F7F8E">
            <w:pPr>
              <w:tabs>
                <w:tab w:val="left" w:pos="522"/>
              </w:tabs>
              <w:rPr>
                <w:b/>
                <w:bCs/>
                <w:sz w:val="20"/>
                <w:szCs w:val="20"/>
              </w:rPr>
            </w:pPr>
            <w:r>
              <w:rPr>
                <w:b/>
                <w:bCs/>
                <w:sz w:val="20"/>
                <w:szCs w:val="20"/>
              </w:rPr>
              <w:t>P24944</w:t>
            </w:r>
          </w:p>
        </w:tc>
      </w:tr>
      <w:tr w:rsidR="00C82A7D" w:rsidRPr="008047FB" w14:paraId="081F0D8A"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F6568D0" w14:textId="7C9D6D21" w:rsidR="00C82A7D" w:rsidRPr="008047FB" w:rsidRDefault="008C6029" w:rsidP="00AC0C59">
            <w:pPr>
              <w:spacing w:before="20" w:after="20"/>
              <w:rPr>
                <w:b/>
                <w:bCs/>
                <w:sz w:val="20"/>
                <w:szCs w:val="20"/>
              </w:rPr>
            </w:pPr>
            <w:r w:rsidRPr="008047FB">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tcPr>
          <w:p w14:paraId="64180259" w14:textId="1E06738C" w:rsidR="00C82A7D" w:rsidRPr="002C157C" w:rsidRDefault="00057161" w:rsidP="000F7F8E">
            <w:pPr>
              <w:tabs>
                <w:tab w:val="left" w:pos="522"/>
              </w:tabs>
              <w:rPr>
                <w:sz w:val="20"/>
                <w:szCs w:val="20"/>
              </w:rPr>
            </w:pPr>
            <w:r w:rsidRPr="002C157C">
              <w:rPr>
                <w:sz w:val="20"/>
                <w:szCs w:val="20"/>
              </w:rPr>
              <w:t xml:space="preserve">Barossa Hills Fleurieu Local Health Network Inc (BHFLHN) </w:t>
            </w:r>
            <w:r w:rsidR="0050183A" w:rsidRPr="002C157C">
              <w:rPr>
                <w:sz w:val="20"/>
                <w:szCs w:val="20"/>
              </w:rPr>
              <w:t>as host</w:t>
            </w:r>
          </w:p>
        </w:tc>
      </w:tr>
      <w:tr w:rsidR="00C82A7D" w:rsidRPr="008047FB" w14:paraId="4CB20E2A"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2A572E9E" w14:textId="77777777" w:rsidR="00C82A7D" w:rsidRPr="008047FB" w:rsidRDefault="00C82A7D" w:rsidP="00AC0C59">
            <w:pPr>
              <w:spacing w:before="20" w:after="20"/>
              <w:jc w:val="both"/>
              <w:rPr>
                <w:b/>
                <w:bCs/>
                <w:sz w:val="20"/>
                <w:szCs w:val="20"/>
              </w:rPr>
            </w:pPr>
            <w:r w:rsidRPr="008047FB">
              <w:rPr>
                <w:b/>
                <w:bCs/>
                <w:sz w:val="20"/>
                <w:szCs w:val="20"/>
              </w:rPr>
              <w:t>Hospital</w:t>
            </w:r>
            <w:r w:rsidR="000F7F8E" w:rsidRPr="008047FB">
              <w:rPr>
                <w:b/>
                <w:bCs/>
                <w:sz w:val="20"/>
                <w:szCs w:val="20"/>
              </w:rPr>
              <w:t xml:space="preserve"> </w:t>
            </w:r>
            <w:r w:rsidRPr="008047FB">
              <w:rPr>
                <w:b/>
                <w:bCs/>
                <w:sz w:val="20"/>
                <w:szCs w:val="20"/>
              </w:rPr>
              <w:t>/ Service</w:t>
            </w:r>
            <w:r w:rsidR="000F7F8E" w:rsidRPr="008047FB">
              <w:rPr>
                <w:b/>
                <w:bCs/>
                <w:sz w:val="20"/>
                <w:szCs w:val="20"/>
              </w:rPr>
              <w:t xml:space="preserve"> </w:t>
            </w:r>
            <w:r w:rsidRPr="008047FB">
              <w:rPr>
                <w:b/>
                <w:bCs/>
                <w:sz w:val="20"/>
                <w:szCs w:val="20"/>
              </w:rPr>
              <w:t>/ Cluster</w:t>
            </w:r>
            <w:r w:rsidR="000F7F8E" w:rsidRPr="008047FB">
              <w:rPr>
                <w:b/>
                <w:bCs/>
                <w:sz w:val="20"/>
                <w:szCs w:val="20"/>
              </w:rPr>
              <w:t xml:space="preserve"> / RSS</w:t>
            </w:r>
          </w:p>
        </w:tc>
        <w:tc>
          <w:tcPr>
            <w:tcW w:w="6471" w:type="dxa"/>
            <w:tcBorders>
              <w:top w:val="single" w:sz="4" w:space="0" w:color="auto"/>
              <w:left w:val="single" w:sz="4" w:space="0" w:color="auto"/>
              <w:bottom w:val="single" w:sz="4" w:space="0" w:color="auto"/>
              <w:right w:val="single" w:sz="4" w:space="0" w:color="auto"/>
            </w:tcBorders>
          </w:tcPr>
          <w:p w14:paraId="6DA421D0" w14:textId="52D4643C" w:rsidR="00C82A7D" w:rsidRPr="002C157C" w:rsidRDefault="00BE7480" w:rsidP="00AC0C59">
            <w:pPr>
              <w:spacing w:before="20" w:after="20"/>
              <w:jc w:val="both"/>
              <w:rPr>
                <w:sz w:val="20"/>
                <w:szCs w:val="20"/>
              </w:rPr>
            </w:pPr>
            <w:r w:rsidRPr="002C157C">
              <w:rPr>
                <w:sz w:val="20"/>
                <w:szCs w:val="20"/>
              </w:rPr>
              <w:t>Rural Support Service (RSS)</w:t>
            </w:r>
          </w:p>
        </w:tc>
      </w:tr>
      <w:tr w:rsidR="00C82A7D" w:rsidRPr="008047FB" w14:paraId="1A65CC8E"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15A3CAB9" w14:textId="2AF3D1F0" w:rsidR="00C82A7D" w:rsidRPr="008047FB" w:rsidRDefault="00C82A7D" w:rsidP="00AC0C59">
            <w:pPr>
              <w:spacing w:before="20" w:after="20"/>
              <w:rPr>
                <w:b/>
                <w:bCs/>
                <w:sz w:val="20"/>
                <w:szCs w:val="20"/>
              </w:rPr>
            </w:pPr>
            <w:r w:rsidRPr="008047FB">
              <w:rPr>
                <w:b/>
                <w:bCs/>
                <w:sz w:val="20"/>
                <w:szCs w:val="20"/>
              </w:rPr>
              <w:t>Department/Section / Unit/ Ward</w:t>
            </w:r>
          </w:p>
        </w:tc>
        <w:tc>
          <w:tcPr>
            <w:tcW w:w="6471" w:type="dxa"/>
            <w:tcBorders>
              <w:top w:val="single" w:sz="4" w:space="0" w:color="auto"/>
              <w:left w:val="single" w:sz="4" w:space="0" w:color="auto"/>
              <w:bottom w:val="single" w:sz="4" w:space="0" w:color="auto"/>
              <w:right w:val="single" w:sz="4" w:space="0" w:color="auto"/>
            </w:tcBorders>
          </w:tcPr>
          <w:p w14:paraId="47A4DAAC" w14:textId="6655A394" w:rsidR="00C82A7D" w:rsidRPr="008047FB" w:rsidRDefault="005D16A8" w:rsidP="00AC0C59">
            <w:pPr>
              <w:spacing w:before="20" w:after="20"/>
              <w:jc w:val="both"/>
              <w:rPr>
                <w:sz w:val="20"/>
                <w:szCs w:val="20"/>
              </w:rPr>
            </w:pPr>
            <w:r>
              <w:rPr>
                <w:sz w:val="20"/>
                <w:szCs w:val="20"/>
              </w:rPr>
              <w:t>Biomedical Engineering</w:t>
            </w:r>
          </w:p>
        </w:tc>
      </w:tr>
      <w:tr w:rsidR="00C82A7D" w:rsidRPr="008047FB" w14:paraId="26F00F9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4E6535C8" w14:textId="66C9B34F" w:rsidR="00C82A7D" w:rsidRPr="008047FB" w:rsidRDefault="00C82A7D" w:rsidP="00AC0C59">
            <w:pPr>
              <w:spacing w:before="20" w:after="20"/>
              <w:rPr>
                <w:b/>
                <w:bCs/>
                <w:sz w:val="20"/>
                <w:szCs w:val="20"/>
              </w:rPr>
            </w:pPr>
            <w:r w:rsidRPr="008047FB">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tcPr>
          <w:p w14:paraId="1BCD1D77" w14:textId="57E6803C" w:rsidR="00C82A7D" w:rsidRPr="008047FB" w:rsidRDefault="005D16A8" w:rsidP="00AC0C59">
            <w:pPr>
              <w:spacing w:before="20" w:after="20"/>
              <w:jc w:val="both"/>
              <w:rPr>
                <w:sz w:val="20"/>
                <w:szCs w:val="20"/>
              </w:rPr>
            </w:pPr>
            <w:r>
              <w:rPr>
                <w:sz w:val="20"/>
                <w:szCs w:val="20"/>
              </w:rPr>
              <w:t>Manager – Biomedical Engineering</w:t>
            </w:r>
          </w:p>
        </w:tc>
      </w:tr>
      <w:tr w:rsidR="00C82A7D" w:rsidRPr="008047FB" w14:paraId="5E893675"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293A20C" w14:textId="62F0D6B5" w:rsidR="00C82A7D" w:rsidRPr="008047FB" w:rsidRDefault="00C82A7D" w:rsidP="00AC0C59">
            <w:pPr>
              <w:spacing w:before="20" w:after="20"/>
              <w:rPr>
                <w:b/>
                <w:bCs/>
                <w:sz w:val="20"/>
                <w:szCs w:val="20"/>
              </w:rPr>
            </w:pPr>
            <w:r w:rsidRPr="008047FB">
              <w:rPr>
                <w:b/>
                <w:bCs/>
                <w:sz w:val="20"/>
                <w:szCs w:val="20"/>
              </w:rPr>
              <w:t>Role Created/ Reviewed Date</w:t>
            </w:r>
          </w:p>
        </w:tc>
        <w:tc>
          <w:tcPr>
            <w:tcW w:w="6471" w:type="dxa"/>
            <w:tcBorders>
              <w:top w:val="single" w:sz="4" w:space="0" w:color="auto"/>
              <w:left w:val="single" w:sz="4" w:space="0" w:color="auto"/>
              <w:bottom w:val="single" w:sz="4" w:space="0" w:color="auto"/>
              <w:right w:val="single" w:sz="4" w:space="0" w:color="auto"/>
            </w:tcBorders>
          </w:tcPr>
          <w:p w14:paraId="54BC800C" w14:textId="0EC96DAC" w:rsidR="00C82A7D" w:rsidRPr="008047FB" w:rsidRDefault="005D16A8" w:rsidP="00AC0C59">
            <w:pPr>
              <w:spacing w:before="20" w:after="20"/>
              <w:jc w:val="both"/>
              <w:rPr>
                <w:sz w:val="20"/>
                <w:szCs w:val="20"/>
              </w:rPr>
            </w:pPr>
            <w:r>
              <w:rPr>
                <w:sz w:val="20"/>
                <w:szCs w:val="20"/>
              </w:rPr>
              <w:t>September 2012 – September 2024</w:t>
            </w:r>
          </w:p>
        </w:tc>
      </w:tr>
      <w:tr w:rsidR="00C82A7D" w:rsidRPr="008047FB" w14:paraId="62BA7CE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50FB0822" w14:textId="4C69C501" w:rsidR="00C82A7D" w:rsidRPr="008047FB" w:rsidRDefault="00C82A7D" w:rsidP="00727C5A">
            <w:pPr>
              <w:spacing w:before="20" w:after="20"/>
              <w:rPr>
                <w:b/>
                <w:bCs/>
                <w:sz w:val="20"/>
                <w:szCs w:val="20"/>
              </w:rPr>
            </w:pPr>
            <w:r w:rsidRPr="008047FB">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2AEFF521" w14:textId="0CDC7327" w:rsidR="00B42D2B" w:rsidRPr="008047FB" w:rsidRDefault="00B42D2B" w:rsidP="00727C5A">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2D04A1D6" w14:textId="676AE210" w:rsidR="00B42D2B" w:rsidRPr="008047FB" w:rsidRDefault="003705D3" w:rsidP="00727C5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sidR="00B42D2B" w:rsidRPr="008047FB">
              <w:rPr>
                <w:sz w:val="20"/>
                <w:szCs w:val="20"/>
              </w:rPr>
              <w:tab/>
              <w:t xml:space="preserve">DHS Working </w:t>
            </w:r>
            <w:proofErr w:type="gramStart"/>
            <w:r w:rsidR="00B42D2B" w:rsidRPr="008047FB">
              <w:rPr>
                <w:sz w:val="20"/>
                <w:szCs w:val="20"/>
              </w:rPr>
              <w:t>With</w:t>
            </w:r>
            <w:proofErr w:type="gramEnd"/>
            <w:r w:rsidR="00B42D2B" w:rsidRPr="008047FB">
              <w:rPr>
                <w:sz w:val="20"/>
                <w:szCs w:val="20"/>
              </w:rPr>
              <w:t xml:space="preserve"> Children Check (WWCC)</w:t>
            </w:r>
          </w:p>
          <w:p w14:paraId="5BF3CDE9" w14:textId="77777777" w:rsidR="00C82A7D" w:rsidRPr="008047FB" w:rsidRDefault="000F7F8E" w:rsidP="00483EB6">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r>
            <w:r w:rsidR="00B42D2B" w:rsidRPr="008047FB">
              <w:rPr>
                <w:sz w:val="20"/>
                <w:szCs w:val="20"/>
              </w:rPr>
              <w:t xml:space="preserve">NDIS Worker Screening </w:t>
            </w:r>
          </w:p>
          <w:p w14:paraId="42E19268" w14:textId="4EF0C2CD" w:rsidR="00B42D2B" w:rsidRPr="008047FB" w:rsidRDefault="00000000" w:rsidP="00483EB6">
            <w:pPr>
              <w:tabs>
                <w:tab w:val="left" w:pos="522"/>
              </w:tabs>
              <w:rPr>
                <w:sz w:val="20"/>
                <w:szCs w:val="20"/>
              </w:rPr>
            </w:pPr>
            <w:hyperlink r:id="rId13" w:anchor="scrollTo-Criminalhistoryscreeningandbackgroundchecks6" w:history="1">
              <w:r w:rsidR="00B42D2B" w:rsidRPr="008047FB">
                <w:rPr>
                  <w:rStyle w:val="Hyperlink"/>
                  <w:sz w:val="20"/>
                  <w:szCs w:val="20"/>
                </w:rPr>
                <w:t>Please click here for further information on these requirements</w:t>
              </w:r>
            </w:hyperlink>
          </w:p>
        </w:tc>
      </w:tr>
      <w:tr w:rsidR="00C82A7D" w:rsidRPr="008047FB" w14:paraId="2615888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27572036"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7DC1B500" w14:textId="55C3A1E1" w:rsidR="00E67734" w:rsidRPr="008047FB" w:rsidRDefault="005D16A8" w:rsidP="002E58F1">
                <w:pPr>
                  <w:tabs>
                    <w:tab w:val="left" w:pos="522"/>
                  </w:tabs>
                  <w:rPr>
                    <w:sz w:val="20"/>
                    <w:szCs w:val="20"/>
                  </w:rPr>
                </w:pPr>
                <w:r>
                  <w:rPr>
                    <w:sz w:val="20"/>
                    <w:szCs w:val="20"/>
                  </w:rPr>
                  <w:t>Category A (Direct Contact with blood or body substances)</w:t>
                </w:r>
              </w:p>
            </w:sdtContent>
          </w:sdt>
          <w:p w14:paraId="492185C4" w14:textId="5BBBC397" w:rsidR="00B42D2B" w:rsidRPr="008047FB" w:rsidRDefault="00000000" w:rsidP="002E58F1">
            <w:pPr>
              <w:tabs>
                <w:tab w:val="left" w:pos="522"/>
              </w:tabs>
              <w:rPr>
                <w:sz w:val="20"/>
                <w:szCs w:val="20"/>
              </w:rPr>
            </w:pPr>
            <w:hyperlink r:id="rId14" w:history="1">
              <w:r w:rsidR="00B42D2B" w:rsidRPr="008047FB">
                <w:rPr>
                  <w:rStyle w:val="Hyperlink"/>
                  <w:sz w:val="20"/>
                  <w:szCs w:val="20"/>
                </w:rPr>
                <w:t>Please click here for further information on these requirements</w:t>
              </w:r>
            </w:hyperlink>
          </w:p>
        </w:tc>
      </w:tr>
    </w:tbl>
    <w:p w14:paraId="718C41C2" w14:textId="77777777" w:rsidR="007F49BC" w:rsidRPr="008047FB" w:rsidRDefault="007F49BC" w:rsidP="00914D76">
      <w:pPr>
        <w:jc w:val="both"/>
        <w:rPr>
          <w:sz w:val="16"/>
          <w:szCs w:val="16"/>
        </w:rPr>
      </w:pPr>
    </w:p>
    <w:p w14:paraId="2CC39B4D"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67299B22"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8DACCBC" w14:textId="77777777" w:rsidTr="00333A43">
        <w:trPr>
          <w:cantSplit/>
          <w:trHeight w:val="52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8047FB" w:rsidRDefault="007F49BC" w:rsidP="00BD450E">
            <w:pPr>
              <w:spacing w:after="120"/>
              <w:jc w:val="both"/>
              <w:rPr>
                <w:b/>
                <w:bCs/>
                <w:sz w:val="20"/>
                <w:szCs w:val="20"/>
              </w:rPr>
            </w:pPr>
            <w:r w:rsidRPr="008047FB">
              <w:rPr>
                <w:b/>
                <w:bCs/>
                <w:sz w:val="20"/>
                <w:szCs w:val="20"/>
              </w:rPr>
              <w:t>Primary Objective(s) of role:</w:t>
            </w:r>
          </w:p>
        </w:tc>
      </w:tr>
      <w:tr w:rsidR="007F49BC" w:rsidRPr="008047FB" w14:paraId="2D76FECF" w14:textId="77777777" w:rsidTr="00333A43">
        <w:trPr>
          <w:trHeight w:val="936"/>
        </w:trPr>
        <w:tc>
          <w:tcPr>
            <w:tcW w:w="10207" w:type="dxa"/>
            <w:tcBorders>
              <w:top w:val="single" w:sz="4" w:space="0" w:color="auto"/>
              <w:left w:val="single" w:sz="4" w:space="0" w:color="auto"/>
              <w:bottom w:val="single" w:sz="4" w:space="0" w:color="auto"/>
              <w:right w:val="single" w:sz="4" w:space="0" w:color="auto"/>
            </w:tcBorders>
          </w:tcPr>
          <w:p w14:paraId="5F9A321F" w14:textId="77777777" w:rsidR="005D16A8" w:rsidRDefault="005D16A8" w:rsidP="005D16A8">
            <w:pPr>
              <w:pStyle w:val="BodyText2"/>
              <w:numPr>
                <w:ilvl w:val="0"/>
                <w:numId w:val="26"/>
              </w:numPr>
              <w:spacing w:after="0" w:line="240" w:lineRule="auto"/>
              <w:ind w:left="357" w:hanging="357"/>
              <w:jc w:val="both"/>
              <w:rPr>
                <w:sz w:val="20"/>
                <w:szCs w:val="18"/>
              </w:rPr>
            </w:pPr>
            <w:r>
              <w:rPr>
                <w:sz w:val="20"/>
                <w:szCs w:val="22"/>
              </w:rPr>
              <w:t>The primary objective of BHFLHN, RSS - BME is to assure the safety, effectiveness, availability and compliance of biomedical technology used directly for patient diagnosis, treatment or monitoring for or in connection with the public hospital and healthcare facilities of SA Health.</w:t>
            </w:r>
          </w:p>
          <w:p w14:paraId="3981C7AC" w14:textId="77777777" w:rsidR="005D16A8" w:rsidRDefault="005D16A8" w:rsidP="005D16A8">
            <w:pPr>
              <w:pStyle w:val="BodyText2"/>
              <w:numPr>
                <w:ilvl w:val="0"/>
                <w:numId w:val="26"/>
              </w:numPr>
              <w:spacing w:after="0" w:line="240" w:lineRule="auto"/>
              <w:ind w:left="357" w:hanging="357"/>
              <w:jc w:val="both"/>
              <w:rPr>
                <w:sz w:val="20"/>
                <w:szCs w:val="18"/>
              </w:rPr>
            </w:pPr>
            <w:r>
              <w:rPr>
                <w:bCs/>
                <w:sz w:val="20"/>
                <w:szCs w:val="22"/>
              </w:rPr>
              <w:t xml:space="preserve">Contribute </w:t>
            </w:r>
            <w:r>
              <w:rPr>
                <w:sz w:val="20"/>
                <w:szCs w:val="22"/>
              </w:rPr>
              <w:t>to the effective delivery of specialised biomedical engineering operational services, advice and assistance, to support the ongoing operation, availability, application and maintenance of current and emerging biomedical devices, systems and technologies, which ensures the provision of effective and safe medical and diagnostic services within an agency.</w:t>
            </w:r>
          </w:p>
          <w:p w14:paraId="58A42D9E" w14:textId="13CDDF6B" w:rsidR="007F49BC" w:rsidRPr="005D16A8" w:rsidRDefault="005D16A8" w:rsidP="005D16A8">
            <w:pPr>
              <w:pStyle w:val="BodyText2"/>
              <w:numPr>
                <w:ilvl w:val="0"/>
                <w:numId w:val="26"/>
              </w:numPr>
              <w:spacing w:after="0" w:line="240" w:lineRule="auto"/>
              <w:ind w:left="357" w:hanging="357"/>
              <w:jc w:val="both"/>
              <w:rPr>
                <w:sz w:val="20"/>
                <w:szCs w:val="18"/>
              </w:rPr>
            </w:pPr>
            <w:r>
              <w:rPr>
                <w:sz w:val="20"/>
              </w:rPr>
              <w:t xml:space="preserve">Specialises </w:t>
            </w:r>
            <w:r>
              <w:rPr>
                <w:sz w:val="20"/>
                <w:szCs w:val="22"/>
              </w:rPr>
              <w:t xml:space="preserve">in </w:t>
            </w:r>
            <w:r>
              <w:rPr>
                <w:sz w:val="20"/>
                <w:szCs w:val="20"/>
              </w:rPr>
              <w:t>Asset Procurement</w:t>
            </w:r>
            <w:r>
              <w:rPr>
                <w:sz w:val="20"/>
                <w:szCs w:val="22"/>
              </w:rPr>
              <w:t xml:space="preserve"> for local site </w:t>
            </w:r>
            <w:proofErr w:type="gramStart"/>
            <w:r>
              <w:rPr>
                <w:sz w:val="20"/>
                <w:szCs w:val="22"/>
              </w:rPr>
              <w:t>services, and</w:t>
            </w:r>
            <w:proofErr w:type="gramEnd"/>
            <w:r>
              <w:rPr>
                <w:sz w:val="20"/>
                <w:szCs w:val="22"/>
              </w:rPr>
              <w:t xml:space="preserve"> operates </w:t>
            </w:r>
            <w:r>
              <w:rPr>
                <w:sz w:val="20"/>
              </w:rPr>
              <w:t>at a level of technical complexity across a range of technologies. The position may also be required to provide technical guidance to other staff, to support the delivery of research and technological development activities</w:t>
            </w:r>
            <w:r>
              <w:t>.</w:t>
            </w:r>
          </w:p>
        </w:tc>
      </w:tr>
    </w:tbl>
    <w:p w14:paraId="0A73692A" w14:textId="77777777" w:rsidR="000046F1" w:rsidRPr="003705D3" w:rsidRDefault="000046F1"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1112A0E" w14:textId="77777777" w:rsidTr="00333A43">
        <w:trPr>
          <w:cantSplit/>
          <w:trHeight w:val="51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8047FB" w:rsidRDefault="007F49BC" w:rsidP="0041484A">
            <w:pPr>
              <w:spacing w:after="120"/>
              <w:jc w:val="both"/>
              <w:rPr>
                <w:b/>
                <w:bCs/>
                <w:sz w:val="20"/>
                <w:szCs w:val="20"/>
              </w:rPr>
            </w:pPr>
            <w:r w:rsidRPr="008047FB">
              <w:rPr>
                <w:b/>
                <w:bCs/>
                <w:sz w:val="20"/>
                <w:szCs w:val="20"/>
              </w:rPr>
              <w:t>Direct Reports:</w:t>
            </w:r>
          </w:p>
        </w:tc>
      </w:tr>
      <w:tr w:rsidR="007F49BC" w:rsidRPr="008047FB" w14:paraId="2134DA95" w14:textId="77777777" w:rsidTr="005D16A8">
        <w:trPr>
          <w:trHeight w:val="254"/>
        </w:trPr>
        <w:tc>
          <w:tcPr>
            <w:tcW w:w="10207" w:type="dxa"/>
            <w:tcBorders>
              <w:top w:val="single" w:sz="4" w:space="0" w:color="auto"/>
              <w:left w:val="single" w:sz="4" w:space="0" w:color="auto"/>
              <w:bottom w:val="single" w:sz="4" w:space="0" w:color="auto"/>
              <w:right w:val="single" w:sz="4" w:space="0" w:color="auto"/>
            </w:tcBorders>
          </w:tcPr>
          <w:p w14:paraId="00FDBC7E" w14:textId="76280747" w:rsidR="007F49BC" w:rsidRPr="005D16A8" w:rsidRDefault="005D16A8" w:rsidP="009E63F1">
            <w:pPr>
              <w:pStyle w:val="BodyText2"/>
              <w:numPr>
                <w:ilvl w:val="0"/>
                <w:numId w:val="20"/>
              </w:numPr>
              <w:spacing w:after="0" w:line="240" w:lineRule="auto"/>
              <w:rPr>
                <w:color w:val="000000"/>
                <w:sz w:val="20"/>
                <w:szCs w:val="20"/>
              </w:rPr>
            </w:pPr>
            <w:r>
              <w:rPr>
                <w:color w:val="000000"/>
                <w:sz w:val="20"/>
                <w:szCs w:val="20"/>
              </w:rPr>
              <w:t>Nil.</w:t>
            </w:r>
          </w:p>
        </w:tc>
      </w:tr>
    </w:tbl>
    <w:p w14:paraId="6AEAE35B" w14:textId="77777777" w:rsidR="000046F1" w:rsidRPr="003705D3" w:rsidRDefault="000046F1" w:rsidP="00765A06">
      <w:pPr>
        <w:jc w:val="both"/>
        <w:rPr>
          <w:b/>
          <w:bCs/>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C6E9270" w14:textId="77777777" w:rsidTr="00333A43">
        <w:trPr>
          <w:cantSplit/>
          <w:trHeight w:val="518"/>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8047FB" w:rsidRDefault="007F49BC" w:rsidP="0041484A">
            <w:pPr>
              <w:spacing w:after="120"/>
              <w:jc w:val="both"/>
              <w:rPr>
                <w:b/>
                <w:bCs/>
                <w:sz w:val="20"/>
                <w:szCs w:val="20"/>
              </w:rPr>
            </w:pPr>
            <w:r w:rsidRPr="008047FB">
              <w:rPr>
                <w:b/>
                <w:bCs/>
                <w:sz w:val="20"/>
                <w:szCs w:val="20"/>
              </w:rPr>
              <w:t>Key Relationships/ Interactions:</w:t>
            </w:r>
          </w:p>
        </w:tc>
      </w:tr>
      <w:tr w:rsidR="007F49BC" w:rsidRPr="008047FB" w14:paraId="076E174F" w14:textId="77777777" w:rsidTr="005D16A8">
        <w:trPr>
          <w:trHeight w:val="1050"/>
        </w:trPr>
        <w:tc>
          <w:tcPr>
            <w:tcW w:w="10207" w:type="dxa"/>
            <w:tcBorders>
              <w:top w:val="single" w:sz="4" w:space="0" w:color="auto"/>
              <w:left w:val="single" w:sz="4" w:space="0" w:color="auto"/>
              <w:bottom w:val="single" w:sz="4" w:space="0" w:color="auto"/>
              <w:right w:val="single" w:sz="4" w:space="0" w:color="auto"/>
            </w:tcBorders>
          </w:tcPr>
          <w:p w14:paraId="5C31046E" w14:textId="1829B728" w:rsidR="007F49BC" w:rsidRPr="005D16A8" w:rsidRDefault="007F49BC" w:rsidP="00BD450E">
            <w:pPr>
              <w:jc w:val="both"/>
              <w:rPr>
                <w:color w:val="000000"/>
                <w:sz w:val="20"/>
                <w:szCs w:val="20"/>
                <w:u w:val="single"/>
              </w:rPr>
            </w:pPr>
            <w:r w:rsidRPr="008047FB">
              <w:rPr>
                <w:color w:val="000000"/>
                <w:sz w:val="20"/>
                <w:szCs w:val="20"/>
                <w:u w:val="single"/>
              </w:rPr>
              <w:t>Internal</w:t>
            </w:r>
          </w:p>
          <w:p w14:paraId="5E9C66BD" w14:textId="3153C585" w:rsidR="007F49BC" w:rsidRPr="005D16A8" w:rsidRDefault="005D16A8" w:rsidP="00BD450E">
            <w:pPr>
              <w:pStyle w:val="BodyText2"/>
              <w:numPr>
                <w:ilvl w:val="0"/>
                <w:numId w:val="19"/>
              </w:numPr>
              <w:spacing w:after="0" w:line="240" w:lineRule="auto"/>
              <w:rPr>
                <w:sz w:val="18"/>
                <w:szCs w:val="18"/>
              </w:rPr>
            </w:pPr>
            <w:r>
              <w:rPr>
                <w:sz w:val="20"/>
                <w:szCs w:val="22"/>
              </w:rPr>
              <w:t>Hospital and healthcare facility staff, biomedical engineering staff, students and trainees.</w:t>
            </w:r>
          </w:p>
          <w:p w14:paraId="6FBFB1C8" w14:textId="5A44B03B" w:rsidR="007F49BC" w:rsidRPr="005D16A8" w:rsidRDefault="007F49BC" w:rsidP="005D16A8">
            <w:pPr>
              <w:jc w:val="both"/>
              <w:rPr>
                <w:color w:val="000000"/>
                <w:sz w:val="20"/>
                <w:szCs w:val="20"/>
                <w:u w:val="single"/>
              </w:rPr>
            </w:pPr>
            <w:r w:rsidRPr="008047FB">
              <w:rPr>
                <w:color w:val="000000"/>
                <w:sz w:val="20"/>
                <w:szCs w:val="20"/>
                <w:u w:val="single"/>
              </w:rPr>
              <w:t>External</w:t>
            </w:r>
          </w:p>
          <w:p w14:paraId="2ADD50B6" w14:textId="4FF5D52F" w:rsidR="007F49BC" w:rsidRPr="005D16A8" w:rsidRDefault="005D16A8" w:rsidP="008B1924">
            <w:pPr>
              <w:pStyle w:val="BodyText2"/>
              <w:numPr>
                <w:ilvl w:val="0"/>
                <w:numId w:val="19"/>
              </w:numPr>
              <w:spacing w:after="0" w:line="240" w:lineRule="auto"/>
              <w:rPr>
                <w:sz w:val="18"/>
                <w:szCs w:val="18"/>
              </w:rPr>
            </w:pPr>
            <w:r>
              <w:rPr>
                <w:sz w:val="20"/>
                <w:szCs w:val="18"/>
              </w:rPr>
              <w:t>Patients, Service Providers and vendors.</w:t>
            </w:r>
          </w:p>
        </w:tc>
      </w:tr>
    </w:tbl>
    <w:p w14:paraId="5D0CFF35" w14:textId="77777777" w:rsidR="000046F1" w:rsidRPr="003705D3" w:rsidRDefault="000046F1" w:rsidP="00521E73">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73004051" w14:textId="77777777" w:rsidTr="00333A43">
        <w:trPr>
          <w:cantSplit/>
          <w:trHeight w:val="53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8047FB" w:rsidRDefault="007F49BC" w:rsidP="0041484A">
            <w:pPr>
              <w:spacing w:after="120"/>
              <w:jc w:val="both"/>
              <w:rPr>
                <w:b/>
                <w:bCs/>
                <w:sz w:val="20"/>
                <w:szCs w:val="20"/>
              </w:rPr>
            </w:pPr>
            <w:r w:rsidRPr="008047FB">
              <w:rPr>
                <w:b/>
                <w:bCs/>
                <w:sz w:val="20"/>
                <w:szCs w:val="20"/>
              </w:rPr>
              <w:t>Challenges associated with Role:</w:t>
            </w:r>
          </w:p>
        </w:tc>
      </w:tr>
      <w:tr w:rsidR="007F49BC" w:rsidRPr="008047FB" w14:paraId="45C249E0"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37245BC0" w14:textId="77777777" w:rsidR="007F49BC" w:rsidRPr="008047FB" w:rsidRDefault="007F49BC" w:rsidP="00BD450E">
            <w:pPr>
              <w:spacing w:after="120"/>
              <w:jc w:val="both"/>
              <w:rPr>
                <w:color w:val="000000"/>
                <w:sz w:val="20"/>
                <w:szCs w:val="20"/>
              </w:rPr>
            </w:pPr>
            <w:r w:rsidRPr="008047FB">
              <w:rPr>
                <w:color w:val="000000"/>
                <w:sz w:val="20"/>
                <w:szCs w:val="20"/>
              </w:rPr>
              <w:t>Major challenges currently associated with the role include:</w:t>
            </w:r>
          </w:p>
          <w:p w14:paraId="3611E7F9" w14:textId="77777777" w:rsidR="005D16A8" w:rsidRDefault="005D16A8" w:rsidP="005D16A8">
            <w:pPr>
              <w:pStyle w:val="BodyText2"/>
              <w:numPr>
                <w:ilvl w:val="0"/>
                <w:numId w:val="19"/>
              </w:numPr>
              <w:spacing w:before="60" w:after="0" w:line="240" w:lineRule="auto"/>
              <w:jc w:val="both"/>
              <w:rPr>
                <w:sz w:val="18"/>
                <w:szCs w:val="18"/>
              </w:rPr>
            </w:pPr>
            <w:r>
              <w:rPr>
                <w:sz w:val="20"/>
              </w:rPr>
              <w:t>Provide effective contribution to</w:t>
            </w:r>
            <w:r>
              <w:rPr>
                <w:color w:val="000000"/>
                <w:sz w:val="20"/>
              </w:rPr>
              <w:t xml:space="preserve"> BHFLHN, RSS - BME for the provision of technical and technical engineering support to clinical and academic staff of SA Health and associated bodies on approximately 12,000 biomedical devices valued at over $106 million.</w:t>
            </w:r>
          </w:p>
          <w:p w14:paraId="67FD1718" w14:textId="77777777" w:rsidR="005D16A8" w:rsidRDefault="005D16A8" w:rsidP="005D16A8">
            <w:pPr>
              <w:pStyle w:val="BodyText2"/>
              <w:numPr>
                <w:ilvl w:val="0"/>
                <w:numId w:val="19"/>
              </w:numPr>
              <w:spacing w:before="60" w:after="0" w:line="240" w:lineRule="auto"/>
              <w:jc w:val="both"/>
              <w:rPr>
                <w:sz w:val="18"/>
                <w:szCs w:val="18"/>
              </w:rPr>
            </w:pPr>
            <w:r>
              <w:rPr>
                <w:sz w:val="20"/>
                <w:szCs w:val="22"/>
              </w:rPr>
              <w:t xml:space="preserve">Provide </w:t>
            </w:r>
            <w:r>
              <w:rPr>
                <w:sz w:val="20"/>
                <w:szCs w:val="20"/>
              </w:rPr>
              <w:t>Asset Procurement</w:t>
            </w:r>
            <w:r>
              <w:rPr>
                <w:bCs/>
                <w:sz w:val="20"/>
              </w:rPr>
              <w:t xml:space="preserve"> expertise, advice and coordination for the associated procurement and external contract management functions for an assigned site.</w:t>
            </w:r>
            <w:r>
              <w:rPr>
                <w:color w:val="000000"/>
                <w:sz w:val="20"/>
              </w:rPr>
              <w:t xml:space="preserve">  </w:t>
            </w:r>
          </w:p>
          <w:p w14:paraId="736BD32D" w14:textId="77777777" w:rsidR="005D16A8" w:rsidRDefault="005D16A8" w:rsidP="005D16A8">
            <w:pPr>
              <w:pStyle w:val="BodyText2"/>
              <w:numPr>
                <w:ilvl w:val="0"/>
                <w:numId w:val="19"/>
              </w:numPr>
              <w:spacing w:before="60" w:after="0" w:line="240" w:lineRule="auto"/>
              <w:jc w:val="both"/>
              <w:rPr>
                <w:sz w:val="18"/>
                <w:szCs w:val="18"/>
              </w:rPr>
            </w:pPr>
            <w:r>
              <w:rPr>
                <w:color w:val="000000"/>
                <w:sz w:val="20"/>
              </w:rPr>
              <w:t>Work in a manner that supports and ensures the ongoing safety, effectiveness, availability and compliance of the technology used directly for patient diagnosis, treatment and/or monitoring at, or in connection with, the public hospitals and healthcare facilities of SA Health.</w:t>
            </w:r>
          </w:p>
          <w:p w14:paraId="2BC528FD" w14:textId="05AF0D72" w:rsidR="007F49BC" w:rsidRPr="005D16A8" w:rsidRDefault="005D16A8" w:rsidP="005D16A8">
            <w:pPr>
              <w:pStyle w:val="BodyText2"/>
              <w:numPr>
                <w:ilvl w:val="0"/>
                <w:numId w:val="19"/>
              </w:numPr>
              <w:spacing w:before="60" w:after="0" w:line="240" w:lineRule="auto"/>
              <w:rPr>
                <w:sz w:val="18"/>
                <w:szCs w:val="18"/>
              </w:rPr>
            </w:pPr>
            <w:r>
              <w:rPr>
                <w:sz w:val="20"/>
                <w:szCs w:val="22"/>
              </w:rPr>
              <w:t xml:space="preserve">Working effectively and sensitively </w:t>
            </w:r>
            <w:r>
              <w:rPr>
                <w:bCs/>
                <w:sz w:val="20"/>
              </w:rPr>
              <w:t xml:space="preserve">within a number of </w:t>
            </w:r>
            <w:proofErr w:type="gramStart"/>
            <w:r>
              <w:rPr>
                <w:bCs/>
                <w:sz w:val="20"/>
              </w:rPr>
              <w:t>patient</w:t>
            </w:r>
            <w:proofErr w:type="gramEnd"/>
            <w:r>
              <w:rPr>
                <w:bCs/>
                <w:sz w:val="20"/>
              </w:rPr>
              <w:t xml:space="preserve"> occupied areas, which enhances the complexity of the work being undertaken in terms of the safety and relationship management aspects of the role.</w:t>
            </w:r>
          </w:p>
        </w:tc>
      </w:tr>
    </w:tbl>
    <w:p w14:paraId="4998F9A8"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AF2E149" w14:textId="77777777" w:rsidTr="00333A43">
        <w:trPr>
          <w:cantSplit/>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8047FB" w:rsidRDefault="007F49BC" w:rsidP="0041484A">
            <w:pPr>
              <w:spacing w:after="120"/>
              <w:jc w:val="both"/>
              <w:rPr>
                <w:b/>
                <w:bCs/>
                <w:sz w:val="20"/>
                <w:szCs w:val="20"/>
              </w:rPr>
            </w:pPr>
            <w:r w:rsidRPr="008047FB">
              <w:rPr>
                <w:b/>
                <w:bCs/>
                <w:sz w:val="20"/>
                <w:szCs w:val="20"/>
              </w:rPr>
              <w:t>Delegations:</w:t>
            </w:r>
          </w:p>
        </w:tc>
      </w:tr>
      <w:tr w:rsidR="007F49BC" w:rsidRPr="008047FB" w14:paraId="601A611E" w14:textId="77777777" w:rsidTr="00333A43">
        <w:tc>
          <w:tcPr>
            <w:tcW w:w="10207" w:type="dxa"/>
            <w:tcBorders>
              <w:top w:val="single" w:sz="4" w:space="0" w:color="auto"/>
              <w:left w:val="single" w:sz="4" w:space="0" w:color="auto"/>
              <w:bottom w:val="single" w:sz="4" w:space="0" w:color="auto"/>
              <w:right w:val="single" w:sz="4" w:space="0" w:color="auto"/>
            </w:tcBorders>
          </w:tcPr>
          <w:p w14:paraId="53BBA0F3" w14:textId="093E1B97" w:rsidR="007F49BC" w:rsidRPr="005D16A8" w:rsidRDefault="005D16A8" w:rsidP="008B1924">
            <w:pPr>
              <w:pStyle w:val="BodyText2"/>
              <w:numPr>
                <w:ilvl w:val="0"/>
                <w:numId w:val="19"/>
              </w:numPr>
              <w:spacing w:after="0" w:line="240" w:lineRule="auto"/>
              <w:rPr>
                <w:sz w:val="18"/>
                <w:szCs w:val="18"/>
              </w:rPr>
            </w:pPr>
            <w:r>
              <w:rPr>
                <w:sz w:val="18"/>
                <w:szCs w:val="18"/>
              </w:rPr>
              <w:t>Nil.</w:t>
            </w:r>
          </w:p>
        </w:tc>
      </w:tr>
    </w:tbl>
    <w:p w14:paraId="6F0CA9BE"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3DB61827"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8047FB" w:rsidRDefault="007F49BC" w:rsidP="0041484A">
            <w:pPr>
              <w:spacing w:after="120"/>
              <w:jc w:val="both"/>
              <w:rPr>
                <w:b/>
                <w:bCs/>
                <w:sz w:val="20"/>
                <w:szCs w:val="20"/>
              </w:rPr>
            </w:pPr>
            <w:r w:rsidRPr="008047FB">
              <w:rPr>
                <w:b/>
                <w:bCs/>
                <w:sz w:val="20"/>
                <w:szCs w:val="20"/>
              </w:rPr>
              <w:t>Resilience:</w:t>
            </w:r>
          </w:p>
        </w:tc>
      </w:tr>
      <w:tr w:rsidR="007F49BC" w:rsidRPr="008047FB" w14:paraId="33637933"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0DC9564E" w14:textId="77777777" w:rsidR="007F49BC" w:rsidRPr="003705D3" w:rsidRDefault="007F49BC" w:rsidP="0041484A">
            <w:pPr>
              <w:jc w:val="both"/>
              <w:rPr>
                <w:color w:val="000000"/>
                <w:sz w:val="16"/>
                <w:szCs w:val="16"/>
              </w:rPr>
            </w:pPr>
          </w:p>
          <w:p w14:paraId="0000A26A"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0A2D7851" w14:textId="77777777" w:rsidR="00F23D9C" w:rsidRPr="003705D3" w:rsidRDefault="00F23D9C" w:rsidP="00F23D9C">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3B0ABCAB"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8047FB" w:rsidRDefault="00F23D9C" w:rsidP="005514CB">
            <w:pPr>
              <w:spacing w:after="120"/>
              <w:jc w:val="both"/>
              <w:rPr>
                <w:b/>
                <w:bCs/>
                <w:sz w:val="20"/>
                <w:szCs w:val="20"/>
              </w:rPr>
            </w:pPr>
            <w:r w:rsidRPr="008047FB">
              <w:rPr>
                <w:b/>
                <w:bCs/>
                <w:sz w:val="20"/>
                <w:szCs w:val="20"/>
              </w:rPr>
              <w:t>Performance Development</w:t>
            </w:r>
          </w:p>
        </w:tc>
      </w:tr>
      <w:tr w:rsidR="00F23D9C" w:rsidRPr="008047FB" w14:paraId="37EB7C1B"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5E9CFFA1" w14:textId="3627722D" w:rsidR="0031626E"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w:t>
            </w:r>
            <w:r w:rsidRPr="002C157C">
              <w:rPr>
                <w:sz w:val="20"/>
                <w:szCs w:val="20"/>
              </w:rPr>
              <w:t>review of your performance against the responsibilities and key result areas associated with your position and a requirement to demonstrate appropriate behaviours which reflect a commitment to South Australian Public Sector</w:t>
            </w:r>
            <w:r w:rsidR="002C157C">
              <w:rPr>
                <w:sz w:val="20"/>
                <w:szCs w:val="20"/>
              </w:rPr>
              <w:t xml:space="preserve">, </w:t>
            </w:r>
            <w:r w:rsidR="00BE7480" w:rsidRPr="002C157C">
              <w:rPr>
                <w:sz w:val="20"/>
                <w:szCs w:val="20"/>
              </w:rPr>
              <w:t xml:space="preserve">and Rural Support Service </w:t>
            </w:r>
            <w:r w:rsidR="00137A7E" w:rsidRPr="002C157C">
              <w:rPr>
                <w:sz w:val="20"/>
                <w:szCs w:val="20"/>
              </w:rPr>
              <w:t xml:space="preserve">(hosted by Barossa Hills Fleurieu Local Health Network Inc) </w:t>
            </w:r>
            <w:r w:rsidRPr="002C157C">
              <w:rPr>
                <w:sz w:val="20"/>
                <w:szCs w:val="20"/>
              </w:rPr>
              <w:t>values and strategic directions.</w:t>
            </w:r>
          </w:p>
          <w:p w14:paraId="25F4B5B4" w14:textId="1A91DD2C" w:rsidR="00E67734" w:rsidRPr="008047FB" w:rsidRDefault="00E67734" w:rsidP="0031626E">
            <w:pPr>
              <w:jc w:val="both"/>
              <w:rPr>
                <w:sz w:val="20"/>
                <w:szCs w:val="20"/>
              </w:rPr>
            </w:pPr>
          </w:p>
        </w:tc>
      </w:tr>
    </w:tbl>
    <w:p w14:paraId="6004D6BF" w14:textId="77777777" w:rsidR="00F23D9C" w:rsidRPr="003705D3" w:rsidRDefault="00F23D9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4395776" w14:textId="77777777" w:rsidTr="00333A43">
        <w:trPr>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8047FB" w:rsidRDefault="007F49BC" w:rsidP="00765A06">
            <w:pPr>
              <w:spacing w:after="120"/>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01C18C21" w14:textId="77777777" w:rsidTr="00333A43">
        <w:trPr>
          <w:trHeight w:val="3464"/>
        </w:trPr>
        <w:tc>
          <w:tcPr>
            <w:tcW w:w="10207" w:type="dxa"/>
            <w:tcBorders>
              <w:top w:val="single" w:sz="4" w:space="0" w:color="auto"/>
              <w:left w:val="single" w:sz="4" w:space="0" w:color="auto"/>
              <w:bottom w:val="single" w:sz="4" w:space="0" w:color="auto"/>
              <w:right w:val="single" w:sz="4" w:space="0" w:color="auto"/>
            </w:tcBorders>
          </w:tcPr>
          <w:p w14:paraId="600ED5D0" w14:textId="1B47C5C5"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66DD2B0C" w14:textId="218AACAB" w:rsidR="007F49BC" w:rsidRPr="008047FB" w:rsidRDefault="007F49BC" w:rsidP="00B8319A">
            <w:pPr>
              <w:pStyle w:val="BodyText2"/>
              <w:spacing w:line="240" w:lineRule="auto"/>
              <w:jc w:val="both"/>
              <w:rPr>
                <w:sz w:val="20"/>
                <w:szCs w:val="20"/>
              </w:rPr>
            </w:pPr>
            <w:r w:rsidRPr="008047FB">
              <w:rPr>
                <w:sz w:val="20"/>
                <w:szCs w:val="20"/>
              </w:rPr>
              <w:t>Managers and staff are required to work in accordance with the Code of Ethics for South Australian Public Sector, Policies and Procedures and legislative requirements including</w:t>
            </w:r>
            <w:r w:rsidR="00123875" w:rsidRPr="008047FB">
              <w:rPr>
                <w:sz w:val="20"/>
                <w:szCs w:val="20"/>
              </w:rPr>
              <w:t xml:space="preserve"> but not limited t</w:t>
            </w:r>
            <w:r w:rsidRPr="008047FB">
              <w:rPr>
                <w:sz w:val="20"/>
                <w:szCs w:val="20"/>
              </w:rPr>
              <w:t>o:</w:t>
            </w:r>
          </w:p>
          <w:p w14:paraId="408C5A34" w14:textId="3B33C05B" w:rsidR="00155307" w:rsidRPr="008047FB" w:rsidRDefault="00155307" w:rsidP="00D94C6B">
            <w:pPr>
              <w:pStyle w:val="BodyText2"/>
              <w:numPr>
                <w:ilvl w:val="0"/>
                <w:numId w:val="21"/>
              </w:numPr>
              <w:spacing w:after="0" w:line="240" w:lineRule="auto"/>
              <w:ind w:left="284" w:hanging="284"/>
              <w:rPr>
                <w:sz w:val="20"/>
                <w:szCs w:val="20"/>
              </w:rPr>
            </w:pPr>
            <w:r w:rsidRPr="008047FB">
              <w:rPr>
                <w:i/>
                <w:iCs/>
                <w:sz w:val="20"/>
                <w:szCs w:val="20"/>
              </w:rPr>
              <w:t>Work Health and Safety Act 2012 (SA)</w:t>
            </w:r>
            <w:r w:rsidRPr="008047FB">
              <w:rPr>
                <w:sz w:val="20"/>
                <w:szCs w:val="20"/>
              </w:rPr>
              <w:t xml:space="preserve"> and when relevant WHS Defined Officers must meet due</w:t>
            </w:r>
            <w:r w:rsidR="00D94C6B" w:rsidRPr="008047FB">
              <w:rPr>
                <w:sz w:val="20"/>
                <w:szCs w:val="20"/>
              </w:rPr>
              <w:t xml:space="preserve"> </w:t>
            </w:r>
            <w:r w:rsidRPr="008047FB">
              <w:rPr>
                <w:sz w:val="20"/>
                <w:szCs w:val="20"/>
              </w:rPr>
              <w:t>diligence requirements.</w:t>
            </w:r>
          </w:p>
          <w:p w14:paraId="73E19E66" w14:textId="43E1E486" w:rsidR="00155307" w:rsidRPr="008047FB" w:rsidRDefault="00155307" w:rsidP="00155307">
            <w:pPr>
              <w:pStyle w:val="BodyText2"/>
              <w:numPr>
                <w:ilvl w:val="0"/>
                <w:numId w:val="21"/>
              </w:numPr>
              <w:spacing w:after="0" w:line="240" w:lineRule="auto"/>
              <w:ind w:left="284" w:hanging="284"/>
              <w:rPr>
                <w:sz w:val="20"/>
                <w:szCs w:val="20"/>
              </w:rPr>
            </w:pPr>
            <w:r w:rsidRPr="008047FB">
              <w:rPr>
                <w:i/>
                <w:iCs/>
                <w:sz w:val="20"/>
                <w:szCs w:val="20"/>
              </w:rPr>
              <w:t>Return to Work Act 2014 (SA)</w:t>
            </w:r>
            <w:r w:rsidRPr="008047FB">
              <w:rPr>
                <w:sz w:val="20"/>
                <w:szCs w:val="20"/>
              </w:rPr>
              <w:t>, facilitating the recovery, maintenance or early return to work of employees with work related injury / illness.</w:t>
            </w:r>
          </w:p>
          <w:p w14:paraId="31869422" w14:textId="5768CCA0"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Equal Employment Opportunities (including prevention of bullying, harassment and intimidation).</w:t>
            </w:r>
          </w:p>
          <w:p w14:paraId="4E297E7D" w14:textId="0F18AE9F" w:rsidR="00B066F2" w:rsidRPr="008047FB" w:rsidRDefault="00155307" w:rsidP="00B066F2">
            <w:pPr>
              <w:pStyle w:val="BodyText2"/>
              <w:numPr>
                <w:ilvl w:val="0"/>
                <w:numId w:val="21"/>
              </w:numPr>
              <w:spacing w:after="0" w:line="240" w:lineRule="auto"/>
              <w:ind w:left="284" w:hanging="284"/>
              <w:rPr>
                <w:sz w:val="20"/>
                <w:szCs w:val="20"/>
              </w:rPr>
            </w:pPr>
            <w:r w:rsidRPr="008047FB">
              <w:rPr>
                <w:i/>
                <w:iCs/>
                <w:sz w:val="20"/>
                <w:szCs w:val="20"/>
              </w:rPr>
              <w:t>Children’s Protection Act 1993 (Cth)</w:t>
            </w:r>
            <w:r w:rsidRPr="008047FB">
              <w:rPr>
                <w:sz w:val="20"/>
                <w:szCs w:val="20"/>
              </w:rPr>
              <w:t xml:space="preserve"> – ‘Notification of Abuse or Neglect’.</w:t>
            </w:r>
          </w:p>
          <w:p w14:paraId="44A70525" w14:textId="7742A371"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Disability Discrimination.</w:t>
            </w:r>
          </w:p>
          <w:p w14:paraId="567D3861" w14:textId="4B672465"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Independent Commissioner Against Corruption Act 2012 (SA)</w:t>
            </w:r>
            <w:r w:rsidR="00D94C6B" w:rsidRPr="008047FB">
              <w:rPr>
                <w:sz w:val="20"/>
                <w:szCs w:val="20"/>
              </w:rPr>
              <w:t>.</w:t>
            </w:r>
          </w:p>
          <w:p w14:paraId="1CE8B636" w14:textId="4EEC1F84"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SA Information Privacy Principles</w:t>
            </w:r>
            <w:r w:rsidR="00D94C6B" w:rsidRPr="008047FB">
              <w:rPr>
                <w:sz w:val="20"/>
                <w:szCs w:val="20"/>
              </w:rPr>
              <w:t>.</w:t>
            </w:r>
          </w:p>
          <w:p w14:paraId="52B850AF" w14:textId="7286F093"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 xml:space="preserve">Relevant Awards, Enterprise Agreements, </w:t>
            </w:r>
            <w:r w:rsidRPr="008047FB">
              <w:rPr>
                <w:i/>
                <w:iCs/>
                <w:sz w:val="20"/>
                <w:szCs w:val="20"/>
              </w:rPr>
              <w:t>Public Sector Act 2009 (SA)</w:t>
            </w:r>
            <w:r w:rsidRPr="008047FB">
              <w:rPr>
                <w:sz w:val="20"/>
                <w:szCs w:val="20"/>
              </w:rPr>
              <w:t xml:space="preserve">, </w:t>
            </w:r>
            <w:r w:rsidRPr="008047FB">
              <w:rPr>
                <w:i/>
                <w:iCs/>
                <w:sz w:val="20"/>
                <w:szCs w:val="20"/>
              </w:rPr>
              <w:t>Health Care Act 2008 (SA)</w:t>
            </w:r>
            <w:r w:rsidRPr="008047FB">
              <w:rPr>
                <w:sz w:val="20"/>
                <w:szCs w:val="20"/>
              </w:rPr>
              <w:t>, and the SA Health (Health Care Act) Human Resources Manual.</w:t>
            </w:r>
          </w:p>
          <w:p w14:paraId="03FC25D1" w14:textId="42EABF93"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Relevant Australian Standards.</w:t>
            </w:r>
          </w:p>
          <w:p w14:paraId="7B43670A" w14:textId="7C7E0715"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Duty to maintain confidentiality.</w:t>
            </w:r>
          </w:p>
          <w:p w14:paraId="63D4D99A" w14:textId="58A98CEC"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Smoke Free Workplace.</w:t>
            </w:r>
          </w:p>
          <w:p w14:paraId="2EE55D09" w14:textId="609C67F6"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Applying the principles of the South Australian Government’s Risk Management Policy to work as appropriate.</w:t>
            </w:r>
          </w:p>
          <w:p w14:paraId="275B7687" w14:textId="5381E936"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Health Practitioner Regulation National Law (South Australia) Act 2010</w:t>
            </w:r>
            <w:r w:rsidR="00D94C6B" w:rsidRPr="008047FB">
              <w:rPr>
                <w:sz w:val="20"/>
                <w:szCs w:val="20"/>
              </w:rPr>
              <w:t>.</w:t>
            </w:r>
          </w:p>
          <w:p w14:paraId="43724409" w14:textId="39DCA9CA" w:rsidR="00155307" w:rsidRPr="008047FB" w:rsidRDefault="00155307" w:rsidP="00155307">
            <w:pPr>
              <w:pStyle w:val="BodyText2"/>
              <w:numPr>
                <w:ilvl w:val="0"/>
                <w:numId w:val="21"/>
              </w:numPr>
              <w:spacing w:after="0" w:line="240" w:lineRule="auto"/>
              <w:ind w:left="284" w:hanging="284"/>
              <w:rPr>
                <w:sz w:val="20"/>
                <w:szCs w:val="20"/>
              </w:rPr>
            </w:pPr>
            <w:r w:rsidRPr="008047FB">
              <w:rPr>
                <w:i/>
                <w:iCs/>
                <w:sz w:val="20"/>
                <w:szCs w:val="20"/>
              </w:rPr>
              <w:t>Mental Health Act 2009 (SA)</w:t>
            </w:r>
            <w:r w:rsidRPr="008047FB">
              <w:rPr>
                <w:sz w:val="20"/>
                <w:szCs w:val="20"/>
              </w:rPr>
              <w:t xml:space="preserve"> and Regulations</w:t>
            </w:r>
            <w:r w:rsidR="00D94C6B" w:rsidRPr="008047FB">
              <w:rPr>
                <w:sz w:val="20"/>
                <w:szCs w:val="20"/>
              </w:rPr>
              <w:t>.</w:t>
            </w:r>
          </w:p>
          <w:p w14:paraId="53163C6F" w14:textId="19258CAD" w:rsidR="00155307" w:rsidRDefault="00155307" w:rsidP="00155307">
            <w:pPr>
              <w:pStyle w:val="BodyText2"/>
              <w:numPr>
                <w:ilvl w:val="0"/>
                <w:numId w:val="21"/>
              </w:numPr>
              <w:spacing w:after="0" w:line="240" w:lineRule="auto"/>
              <w:ind w:left="284" w:hanging="284"/>
              <w:rPr>
                <w:sz w:val="20"/>
                <w:szCs w:val="20"/>
              </w:rPr>
            </w:pPr>
            <w:r w:rsidRPr="008047FB">
              <w:rPr>
                <w:i/>
                <w:iCs/>
                <w:sz w:val="20"/>
                <w:szCs w:val="20"/>
              </w:rPr>
              <w:t>Controlled Substances Act 1984 (SA)</w:t>
            </w:r>
            <w:r w:rsidRPr="008047FB">
              <w:rPr>
                <w:sz w:val="20"/>
                <w:szCs w:val="20"/>
              </w:rPr>
              <w:t xml:space="preserve"> and Regulations</w:t>
            </w:r>
            <w:r w:rsidR="00D94C6B" w:rsidRPr="008047FB">
              <w:rPr>
                <w:sz w:val="20"/>
                <w:szCs w:val="20"/>
              </w:rPr>
              <w:t>.</w:t>
            </w:r>
          </w:p>
          <w:p w14:paraId="046C6778" w14:textId="4D2D446B" w:rsidR="00155307"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Professional Practice Standards and competencies consistent with area of practice as varied from time to time</w:t>
            </w:r>
            <w:r w:rsidR="00D94C6B" w:rsidRPr="008047FB">
              <w:rPr>
                <w:sz w:val="20"/>
                <w:szCs w:val="20"/>
              </w:rPr>
              <w:t>.</w:t>
            </w:r>
          </w:p>
          <w:p w14:paraId="2AC790BB" w14:textId="2F0A420E" w:rsidR="007F49BC" w:rsidRPr="008047FB" w:rsidRDefault="00155307" w:rsidP="00155307">
            <w:pPr>
              <w:pStyle w:val="BodyText2"/>
              <w:numPr>
                <w:ilvl w:val="0"/>
                <w:numId w:val="21"/>
              </w:numPr>
              <w:spacing w:after="0" w:line="240" w:lineRule="auto"/>
              <w:ind w:left="284" w:hanging="284"/>
              <w:rPr>
                <w:sz w:val="20"/>
                <w:szCs w:val="20"/>
              </w:rPr>
            </w:pPr>
            <w:r w:rsidRPr="008047FB">
              <w:rPr>
                <w:sz w:val="20"/>
                <w:szCs w:val="20"/>
              </w:rPr>
              <w:t>SA Health</w:t>
            </w:r>
            <w:r w:rsidR="002C157C">
              <w:rPr>
                <w:sz w:val="20"/>
                <w:szCs w:val="20"/>
              </w:rPr>
              <w:t>, Barossa Hills Fleurieu Local Health Network Inc</w:t>
            </w:r>
            <w:r w:rsidR="00BE7480" w:rsidRPr="002C157C">
              <w:rPr>
                <w:color w:val="000000"/>
                <w:sz w:val="20"/>
                <w:szCs w:val="20"/>
              </w:rPr>
              <w:t xml:space="preserve"> </w:t>
            </w:r>
            <w:r w:rsidR="00706682" w:rsidRPr="002C157C">
              <w:rPr>
                <w:color w:val="000000"/>
                <w:sz w:val="20"/>
                <w:szCs w:val="20"/>
              </w:rPr>
              <w:t xml:space="preserve">and </w:t>
            </w:r>
            <w:r w:rsidR="00BE7480" w:rsidRPr="002C157C">
              <w:rPr>
                <w:color w:val="000000"/>
                <w:sz w:val="20"/>
                <w:szCs w:val="20"/>
              </w:rPr>
              <w:t xml:space="preserve">Rural Support Service </w:t>
            </w:r>
            <w:r w:rsidRPr="002C157C">
              <w:rPr>
                <w:sz w:val="20"/>
                <w:szCs w:val="20"/>
              </w:rPr>
              <w:t>policies,</w:t>
            </w:r>
            <w:r w:rsidRPr="008047FB">
              <w:rPr>
                <w:sz w:val="20"/>
                <w:szCs w:val="20"/>
              </w:rPr>
              <w:t xml:space="preserve"> procedures and standards.</w:t>
            </w:r>
          </w:p>
          <w:p w14:paraId="7A2893F8" w14:textId="0FA79338" w:rsidR="00155307" w:rsidRPr="008047FB" w:rsidRDefault="00155307" w:rsidP="00155307">
            <w:pPr>
              <w:pStyle w:val="BodyText2"/>
              <w:spacing w:after="0" w:line="240" w:lineRule="auto"/>
              <w:rPr>
                <w:sz w:val="18"/>
                <w:szCs w:val="18"/>
              </w:rPr>
            </w:pPr>
          </w:p>
        </w:tc>
      </w:tr>
    </w:tbl>
    <w:p w14:paraId="79298B5A" w14:textId="77777777" w:rsidR="007F49BC" w:rsidRPr="003705D3" w:rsidRDefault="007F49BC"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317BEF3"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77777777" w:rsidR="000046F1" w:rsidRPr="008047FB" w:rsidRDefault="000046F1">
            <w:pPr>
              <w:spacing w:after="120"/>
              <w:jc w:val="both"/>
              <w:rPr>
                <w:b/>
                <w:bCs/>
                <w:sz w:val="20"/>
                <w:szCs w:val="20"/>
              </w:rPr>
            </w:pPr>
            <w:r w:rsidRPr="008047FB">
              <w:rPr>
                <w:b/>
                <w:bCs/>
                <w:sz w:val="20"/>
                <w:szCs w:val="20"/>
              </w:rPr>
              <w:t>Handling of Official Information:</w:t>
            </w:r>
          </w:p>
        </w:tc>
      </w:tr>
      <w:tr w:rsidR="000046F1" w:rsidRPr="008047FB" w14:paraId="32E92E34"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1368DF4C" w14:textId="21BA6D92" w:rsidR="002F60F3" w:rsidRPr="008047FB" w:rsidRDefault="000046F1">
            <w:pPr>
              <w:autoSpaceDE w:val="0"/>
              <w:autoSpaceDN w:val="0"/>
              <w:spacing w:before="12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685454E1"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Pr="008047FB"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411A8EE8" w14:textId="77777777" w:rsidR="000046F1" w:rsidRPr="008047FB" w:rsidRDefault="000046F1">
            <w:pPr>
              <w:jc w:val="both"/>
              <w:rPr>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Pr="008047FB" w:rsidRDefault="000046F1" w:rsidP="000046F1">
      <w:pPr>
        <w:jc w:val="both"/>
        <w:rPr>
          <w:color w:val="000000"/>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6A73B82F"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Pr="008047FB" w:rsidRDefault="000046F1">
            <w:pPr>
              <w:spacing w:after="120"/>
              <w:jc w:val="both"/>
              <w:rPr>
                <w:b/>
                <w:bCs/>
                <w:sz w:val="20"/>
                <w:szCs w:val="20"/>
              </w:rPr>
            </w:pPr>
            <w:r w:rsidRPr="008047FB">
              <w:rPr>
                <w:b/>
                <w:bCs/>
                <w:sz w:val="20"/>
                <w:szCs w:val="20"/>
              </w:rPr>
              <w:t>White Ribbon:</w:t>
            </w:r>
          </w:p>
        </w:tc>
      </w:tr>
      <w:tr w:rsidR="000046F1" w:rsidRPr="008047FB" w14:paraId="360E33F7"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6DDEEE" w14:textId="77777777" w:rsidR="000046F1" w:rsidRPr="008047FB" w:rsidRDefault="000046F1">
            <w:pPr>
              <w:jc w:val="both"/>
              <w:rPr>
                <w:sz w:val="20"/>
                <w:szCs w:val="20"/>
              </w:rPr>
            </w:pPr>
            <w:r w:rsidRPr="008047FB">
              <w:rPr>
                <w:color w:val="000000"/>
                <w:sz w:val="20"/>
                <w:szCs w:val="20"/>
              </w:rPr>
              <w:t xml:space="preserve">SA Health has a position of zero tolerance towards men’s violence against women in the workplace and the broader community.   In accordance with this, the incumbent </w:t>
            </w:r>
            <w:proofErr w:type="gramStart"/>
            <w:r w:rsidRPr="008047FB">
              <w:rPr>
                <w:color w:val="000000"/>
                <w:sz w:val="20"/>
                <w:szCs w:val="20"/>
              </w:rPr>
              <w:t>must at all times</w:t>
            </w:r>
            <w:proofErr w:type="gramEnd"/>
            <w:r w:rsidRPr="008047FB">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Pr="003705D3" w:rsidRDefault="000046F1"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186BA143"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Pr="008047FB" w:rsidRDefault="000046F1">
            <w:pPr>
              <w:spacing w:after="120"/>
              <w:jc w:val="both"/>
              <w:rPr>
                <w:b/>
                <w:bCs/>
                <w:sz w:val="20"/>
                <w:szCs w:val="20"/>
              </w:rPr>
            </w:pPr>
            <w:r w:rsidRPr="008047FB">
              <w:rPr>
                <w:b/>
                <w:bCs/>
                <w:sz w:val="20"/>
                <w:szCs w:val="20"/>
              </w:rPr>
              <w:t>Cultural Statement:</w:t>
            </w:r>
          </w:p>
        </w:tc>
      </w:tr>
      <w:tr w:rsidR="000046F1" w:rsidRPr="008047FB" w14:paraId="18676139"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74165929" w14:textId="667D5B56" w:rsidR="000046F1" w:rsidRPr="008047FB" w:rsidRDefault="00715146" w:rsidP="00E80294">
            <w:pPr>
              <w:jc w:val="both"/>
              <w:rPr>
                <w:sz w:val="20"/>
                <w:szCs w:val="20"/>
              </w:rPr>
            </w:pPr>
            <w:r w:rsidRPr="002C157C">
              <w:rPr>
                <w:color w:val="000000"/>
                <w:sz w:val="20"/>
                <w:szCs w:val="20"/>
              </w:rPr>
              <w:t xml:space="preserve">Rural Support Service </w:t>
            </w:r>
            <w:r w:rsidR="00137A7E" w:rsidRPr="002C157C">
              <w:rPr>
                <w:sz w:val="20"/>
                <w:szCs w:val="20"/>
              </w:rPr>
              <w:t xml:space="preserve">(hosted by Barossa Hills Fleurieu Local Health Network Inc) </w:t>
            </w:r>
            <w:r w:rsidR="000046F1" w:rsidRPr="002C157C">
              <w:rPr>
                <w:color w:val="000000"/>
                <w:sz w:val="20"/>
                <w:szCs w:val="20"/>
              </w:rPr>
              <w:t>welcome</w:t>
            </w:r>
            <w:r w:rsidR="00C9739B" w:rsidRPr="002C157C">
              <w:rPr>
                <w:color w:val="000000"/>
                <w:sz w:val="20"/>
                <w:szCs w:val="20"/>
              </w:rPr>
              <w:t>s</w:t>
            </w:r>
            <w:r w:rsidR="000046F1" w:rsidRPr="002C157C">
              <w:rPr>
                <w:color w:val="000000"/>
                <w:sz w:val="20"/>
                <w:szCs w:val="20"/>
              </w:rPr>
              <w:t xml:space="preserve"> Aboriginal and Torres Strait Islander people and values the expertise, cultural knowledge and life experiences they bring to the workplace</w:t>
            </w:r>
            <w:r w:rsidR="00C9739B" w:rsidRPr="002C157C">
              <w:rPr>
                <w:color w:val="000000"/>
                <w:sz w:val="20"/>
                <w:szCs w:val="20"/>
              </w:rPr>
              <w:t>.</w:t>
            </w:r>
            <w:r w:rsidR="00057161" w:rsidRPr="002C157C">
              <w:rPr>
                <w:color w:val="000000"/>
                <w:sz w:val="20"/>
                <w:szCs w:val="20"/>
              </w:rPr>
              <w:t xml:space="preserve"> </w:t>
            </w:r>
            <w:r w:rsidR="00C9739B" w:rsidRPr="002C157C">
              <w:rPr>
                <w:color w:val="000000"/>
                <w:sz w:val="20"/>
                <w:szCs w:val="20"/>
              </w:rPr>
              <w:t xml:space="preserve">Rural Support Service </w:t>
            </w:r>
            <w:r w:rsidR="00137A7E" w:rsidRPr="002C157C">
              <w:rPr>
                <w:sz w:val="20"/>
                <w:szCs w:val="20"/>
              </w:rPr>
              <w:t xml:space="preserve">(hosted by Barossa Hills Fleurieu Local Health Network Inc) </w:t>
            </w:r>
            <w:r w:rsidR="000046F1" w:rsidRPr="002C157C">
              <w:rPr>
                <w:color w:val="000000"/>
                <w:sz w:val="20"/>
                <w:szCs w:val="20"/>
              </w:rPr>
              <w:t>is a culturally inclusive work environment that is respectful of Aboriginal and Torres Strait Islander culture</w:t>
            </w:r>
            <w:r w:rsidR="00D94C6B" w:rsidRPr="002C157C">
              <w:rPr>
                <w:color w:val="000000"/>
                <w:sz w:val="20"/>
                <w:szCs w:val="20"/>
              </w:rPr>
              <w:t>.</w:t>
            </w:r>
          </w:p>
        </w:tc>
      </w:tr>
    </w:tbl>
    <w:p w14:paraId="51098DC4" w14:textId="77777777" w:rsidR="000046F1" w:rsidRPr="003705D3" w:rsidRDefault="000046F1"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D7F8CAA" w14:textId="77777777" w:rsidTr="00333A43">
        <w:trPr>
          <w:cantSplit/>
          <w:trHeight w:val="58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8047FB" w:rsidRDefault="007F49BC" w:rsidP="00765A06">
            <w:pPr>
              <w:spacing w:after="120"/>
              <w:jc w:val="both"/>
              <w:rPr>
                <w:b/>
                <w:bCs/>
                <w:sz w:val="28"/>
                <w:szCs w:val="28"/>
              </w:rPr>
            </w:pPr>
            <w:r w:rsidRPr="008047FB">
              <w:rPr>
                <w:b/>
                <w:bCs/>
                <w:sz w:val="20"/>
                <w:szCs w:val="20"/>
              </w:rPr>
              <w:t>Special</w:t>
            </w:r>
            <w:r w:rsidRPr="008047FB">
              <w:rPr>
                <w:b/>
                <w:bCs/>
                <w:sz w:val="28"/>
                <w:szCs w:val="28"/>
              </w:rPr>
              <w:t xml:space="preserve"> </w:t>
            </w:r>
            <w:r w:rsidRPr="008047FB">
              <w:rPr>
                <w:b/>
                <w:bCs/>
                <w:sz w:val="20"/>
                <w:szCs w:val="20"/>
              </w:rPr>
              <w:t>Conditions:</w:t>
            </w:r>
            <w:r w:rsidRPr="008047FB">
              <w:rPr>
                <w:b/>
                <w:bCs/>
                <w:sz w:val="28"/>
                <w:szCs w:val="28"/>
              </w:rPr>
              <w:t xml:space="preserve"> </w:t>
            </w:r>
          </w:p>
        </w:tc>
      </w:tr>
      <w:tr w:rsidR="007F49BC" w:rsidRPr="008047FB" w14:paraId="1A5374CD" w14:textId="77777777" w:rsidTr="00333A43">
        <w:trPr>
          <w:trHeight w:val="1129"/>
        </w:trPr>
        <w:tc>
          <w:tcPr>
            <w:tcW w:w="10207" w:type="dxa"/>
            <w:tcBorders>
              <w:top w:val="single" w:sz="4" w:space="0" w:color="auto"/>
              <w:left w:val="single" w:sz="4" w:space="0" w:color="auto"/>
              <w:bottom w:val="single" w:sz="4" w:space="0" w:color="auto"/>
              <w:right w:val="single" w:sz="4" w:space="0" w:color="auto"/>
            </w:tcBorders>
          </w:tcPr>
          <w:p w14:paraId="571453BD" w14:textId="383784D4"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44EF9328" w14:textId="77777777" w:rsidR="00155307" w:rsidRPr="003705D3" w:rsidRDefault="00155307" w:rsidP="00155307">
            <w:pPr>
              <w:autoSpaceDE w:val="0"/>
              <w:autoSpaceDN w:val="0"/>
              <w:adjustRightInd w:val="0"/>
              <w:rPr>
                <w:color w:val="000000"/>
                <w:sz w:val="16"/>
                <w:szCs w:val="16"/>
              </w:rPr>
            </w:pPr>
          </w:p>
          <w:p w14:paraId="08BC2219" w14:textId="77777777" w:rsidR="00057161" w:rsidRPr="008047FB" w:rsidRDefault="00057161" w:rsidP="005D16A8">
            <w:pPr>
              <w:pStyle w:val="BodyText2"/>
              <w:numPr>
                <w:ilvl w:val="0"/>
                <w:numId w:val="24"/>
              </w:numPr>
              <w:spacing w:after="0" w:line="240" w:lineRule="auto"/>
              <w:jc w:val="both"/>
            </w:pPr>
            <w:r w:rsidRPr="008047FB">
              <w:rPr>
                <w:sz w:val="20"/>
                <w:szCs w:val="20"/>
              </w:rPr>
              <w:t xml:space="preserve">It is mandatory that no person, </w:t>
            </w:r>
            <w:proofErr w:type="gramStart"/>
            <w:r w:rsidRPr="008047FB">
              <w:rPr>
                <w:sz w:val="20"/>
                <w:szCs w:val="20"/>
              </w:rPr>
              <w:t>whether or not</w:t>
            </w:r>
            <w:proofErr w:type="gramEnd"/>
            <w:r w:rsidRPr="008047FB">
              <w:rPr>
                <w:sz w:val="20"/>
                <w:szCs w:val="20"/>
              </w:rPr>
              <w:t xml:space="preserve"> currently working in SA Health, will be eligible for appointment to a position in SA Health unless they have obtained a satisfactory Background Screening and National Criminal History Clearance.</w:t>
            </w:r>
          </w:p>
          <w:p w14:paraId="3474C478" w14:textId="77777777" w:rsidR="00057161" w:rsidRPr="008047FB" w:rsidRDefault="00057161" w:rsidP="005D16A8">
            <w:pPr>
              <w:pStyle w:val="BodyText2"/>
              <w:numPr>
                <w:ilvl w:val="0"/>
                <w:numId w:val="24"/>
              </w:numPr>
              <w:spacing w:after="0" w:line="240" w:lineRule="auto"/>
              <w:jc w:val="both"/>
            </w:pPr>
            <w:r w:rsidRPr="008047FB">
              <w:rPr>
                <w:sz w:val="20"/>
                <w:szCs w:val="20"/>
              </w:rPr>
              <w:t xml:space="preserve">Prescribed Positions under the Child Safety (Prohibited Persons) Act 2016 must obtain a satisfactory Working </w:t>
            </w:r>
            <w:proofErr w:type="gramStart"/>
            <w:r w:rsidRPr="008047FB">
              <w:rPr>
                <w:sz w:val="20"/>
                <w:szCs w:val="20"/>
              </w:rPr>
              <w:t>With</w:t>
            </w:r>
            <w:proofErr w:type="gramEnd"/>
            <w:r w:rsidRPr="008047FB">
              <w:rPr>
                <w:sz w:val="20"/>
                <w:szCs w:val="20"/>
              </w:rPr>
              <w:t xml:space="preserve"> Children Check (WWCC) through the Screening and Licensing Unit, Department for Human Services (DHS). </w:t>
            </w:r>
          </w:p>
          <w:p w14:paraId="7EA1F516" w14:textId="77777777" w:rsidR="00057161" w:rsidRPr="008047FB" w:rsidRDefault="00057161" w:rsidP="005D16A8">
            <w:pPr>
              <w:pStyle w:val="BodyText2"/>
              <w:numPr>
                <w:ilvl w:val="0"/>
                <w:numId w:val="24"/>
              </w:numPr>
              <w:spacing w:after="0" w:line="240" w:lineRule="auto"/>
              <w:jc w:val="both"/>
            </w:pPr>
            <w:r w:rsidRPr="008047FB">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26444C1C" w14:textId="77777777" w:rsidR="00057161" w:rsidRPr="008047FB" w:rsidRDefault="00057161" w:rsidP="005D16A8">
            <w:pPr>
              <w:pStyle w:val="BodyText2"/>
              <w:numPr>
                <w:ilvl w:val="0"/>
                <w:numId w:val="24"/>
              </w:numPr>
              <w:spacing w:after="0" w:line="240" w:lineRule="auto"/>
              <w:jc w:val="both"/>
            </w:pPr>
            <w:r w:rsidRPr="008047FB">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25289AD3" w14:textId="77777777" w:rsidR="00057161" w:rsidRPr="008047FB" w:rsidRDefault="00057161" w:rsidP="005D16A8">
            <w:pPr>
              <w:pStyle w:val="BodyText2"/>
              <w:numPr>
                <w:ilvl w:val="0"/>
                <w:numId w:val="24"/>
              </w:numPr>
              <w:spacing w:after="0" w:line="240" w:lineRule="auto"/>
              <w:jc w:val="both"/>
            </w:pPr>
            <w:r w:rsidRPr="008047FB">
              <w:rPr>
                <w:sz w:val="20"/>
                <w:szCs w:val="20"/>
              </w:rPr>
              <w:t xml:space="preserve">National Police Certificates must be renewed every 3 years thereafter from date of issue. </w:t>
            </w:r>
          </w:p>
          <w:p w14:paraId="21C86386" w14:textId="77777777" w:rsidR="00057161" w:rsidRPr="008047FB" w:rsidRDefault="00057161" w:rsidP="005D16A8">
            <w:pPr>
              <w:pStyle w:val="BodyText2"/>
              <w:numPr>
                <w:ilvl w:val="0"/>
                <w:numId w:val="24"/>
              </w:numPr>
              <w:spacing w:after="0" w:line="240" w:lineRule="auto"/>
              <w:jc w:val="both"/>
            </w:pPr>
            <w:r w:rsidRPr="008047FB">
              <w:rPr>
                <w:sz w:val="20"/>
                <w:szCs w:val="20"/>
              </w:rPr>
              <w:t>Working With Children Checks must be renewed every 5 years thereafter from date of issue.</w:t>
            </w:r>
          </w:p>
          <w:p w14:paraId="1F9EE17A" w14:textId="77777777" w:rsidR="00057161" w:rsidRPr="008047FB" w:rsidRDefault="00057161" w:rsidP="005D16A8">
            <w:pPr>
              <w:pStyle w:val="BodyText2"/>
              <w:numPr>
                <w:ilvl w:val="0"/>
                <w:numId w:val="24"/>
              </w:numPr>
              <w:spacing w:after="0" w:line="240" w:lineRule="auto"/>
              <w:jc w:val="both"/>
            </w:pPr>
            <w:r w:rsidRPr="008047FB">
              <w:rPr>
                <w:sz w:val="20"/>
                <w:szCs w:val="20"/>
              </w:rPr>
              <w:t>NDIS Worker Screening Check must be renewed every 5 years thereafter from date of issue.</w:t>
            </w:r>
          </w:p>
          <w:p w14:paraId="2D3CB7F9" w14:textId="77777777" w:rsidR="00057161" w:rsidRPr="008047FB" w:rsidRDefault="00057161" w:rsidP="005D16A8">
            <w:pPr>
              <w:pStyle w:val="BodyText2"/>
              <w:numPr>
                <w:ilvl w:val="0"/>
                <w:numId w:val="24"/>
              </w:numPr>
              <w:spacing w:after="0" w:line="240" w:lineRule="auto"/>
              <w:jc w:val="both"/>
              <w:rPr>
                <w:sz w:val="20"/>
                <w:szCs w:val="20"/>
              </w:rPr>
            </w:pPr>
            <w:r w:rsidRPr="008047FB">
              <w:rPr>
                <w:sz w:val="20"/>
                <w:szCs w:val="20"/>
              </w:rPr>
              <w:t>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SA Health (Health Care Act) Human Resources Manual for Health Care Act employees.</w:t>
            </w:r>
          </w:p>
          <w:p w14:paraId="0D6A9D35" w14:textId="65DA6343" w:rsidR="00057161" w:rsidRPr="008047FB" w:rsidRDefault="00057161" w:rsidP="005D16A8">
            <w:pPr>
              <w:pStyle w:val="BodyText2"/>
              <w:numPr>
                <w:ilvl w:val="0"/>
                <w:numId w:val="24"/>
              </w:numPr>
              <w:spacing w:after="0" w:line="240" w:lineRule="auto"/>
              <w:jc w:val="both"/>
              <w:rPr>
                <w:sz w:val="20"/>
                <w:szCs w:val="20"/>
              </w:rPr>
            </w:pPr>
            <w:r w:rsidRPr="008047FB">
              <w:rPr>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498C55A" w14:textId="77777777" w:rsidR="00057161" w:rsidRDefault="00057161" w:rsidP="005D16A8">
            <w:pPr>
              <w:pStyle w:val="BodyText2"/>
              <w:numPr>
                <w:ilvl w:val="0"/>
                <w:numId w:val="24"/>
              </w:numPr>
              <w:spacing w:after="0" w:line="240" w:lineRule="auto"/>
              <w:jc w:val="both"/>
              <w:rPr>
                <w:sz w:val="20"/>
                <w:szCs w:val="20"/>
              </w:rPr>
            </w:pPr>
            <w:r w:rsidRPr="008047FB">
              <w:rPr>
                <w:sz w:val="20"/>
                <w:szCs w:val="20"/>
              </w:rPr>
              <w:t>Appointment is subject to immunisation risk category requirements (see page 1). There may be ongoing immunisation requirements that must be met.</w:t>
            </w:r>
          </w:p>
          <w:p w14:paraId="4DEAA0DA" w14:textId="77777777" w:rsidR="005D16A8" w:rsidRDefault="005D16A8" w:rsidP="005D16A8">
            <w:pPr>
              <w:numPr>
                <w:ilvl w:val="0"/>
                <w:numId w:val="24"/>
              </w:numPr>
              <w:ind w:right="197"/>
              <w:jc w:val="both"/>
              <w:rPr>
                <w:color w:val="000000"/>
                <w:sz w:val="20"/>
                <w:szCs w:val="20"/>
              </w:rPr>
            </w:pPr>
            <w:r>
              <w:rPr>
                <w:color w:val="000000"/>
                <w:sz w:val="20"/>
                <w:szCs w:val="20"/>
              </w:rPr>
              <w:t>Participate in on-call roster and overtime as required.</w:t>
            </w:r>
          </w:p>
          <w:p w14:paraId="3D29B43F" w14:textId="77777777" w:rsidR="005D16A8" w:rsidRDefault="005D16A8" w:rsidP="005D16A8">
            <w:pPr>
              <w:numPr>
                <w:ilvl w:val="0"/>
                <w:numId w:val="24"/>
              </w:numPr>
              <w:ind w:right="197"/>
              <w:jc w:val="both"/>
              <w:rPr>
                <w:color w:val="000000"/>
                <w:sz w:val="20"/>
                <w:szCs w:val="20"/>
              </w:rPr>
            </w:pPr>
            <w:r>
              <w:rPr>
                <w:color w:val="000000"/>
                <w:sz w:val="20"/>
                <w:szCs w:val="20"/>
              </w:rPr>
              <w:t>May be required to travel intrastate, interstate or overseas for training or to conduct work at other SA Health sites, client sites or related industry sites (SA Health and non-SA Health).</w:t>
            </w:r>
          </w:p>
          <w:p w14:paraId="03F4A1B1" w14:textId="77777777" w:rsidR="005D16A8" w:rsidRDefault="005D16A8" w:rsidP="005D16A8">
            <w:pPr>
              <w:numPr>
                <w:ilvl w:val="0"/>
                <w:numId w:val="24"/>
              </w:numPr>
              <w:ind w:right="197"/>
              <w:jc w:val="both"/>
              <w:rPr>
                <w:color w:val="000000"/>
                <w:sz w:val="20"/>
                <w:szCs w:val="20"/>
              </w:rPr>
            </w:pPr>
            <w:r>
              <w:rPr>
                <w:color w:val="000000"/>
                <w:sz w:val="20"/>
                <w:szCs w:val="20"/>
              </w:rPr>
              <w:t>May be required to stay over-night a minimum of one week per month away from home.</w:t>
            </w:r>
          </w:p>
          <w:p w14:paraId="5AEBBDBE" w14:textId="77777777" w:rsidR="005D16A8" w:rsidRDefault="005D16A8" w:rsidP="005D16A8">
            <w:pPr>
              <w:numPr>
                <w:ilvl w:val="0"/>
                <w:numId w:val="24"/>
              </w:numPr>
              <w:ind w:right="197"/>
              <w:jc w:val="both"/>
              <w:rPr>
                <w:color w:val="000000"/>
                <w:sz w:val="20"/>
                <w:szCs w:val="20"/>
              </w:rPr>
            </w:pPr>
            <w:r>
              <w:rPr>
                <w:color w:val="000000"/>
                <w:sz w:val="20"/>
                <w:szCs w:val="20"/>
              </w:rPr>
              <w:t xml:space="preserve">Will be required to undertake a Job Demand Analysis to determine the physical capabilities of performing duties relevant to the job requirements. </w:t>
            </w:r>
          </w:p>
          <w:p w14:paraId="20DB15F1" w14:textId="77777777" w:rsidR="005D16A8" w:rsidRDefault="005D16A8" w:rsidP="005D16A8">
            <w:pPr>
              <w:numPr>
                <w:ilvl w:val="0"/>
                <w:numId w:val="24"/>
              </w:numPr>
              <w:ind w:right="197"/>
              <w:jc w:val="both"/>
              <w:rPr>
                <w:color w:val="000000"/>
                <w:sz w:val="20"/>
                <w:szCs w:val="20"/>
              </w:rPr>
            </w:pPr>
            <w:r>
              <w:rPr>
                <w:color w:val="000000"/>
                <w:sz w:val="20"/>
                <w:szCs w:val="20"/>
              </w:rPr>
              <w:t>Will be required to have a valid driver’s licence and to abide by any relevant SA Health guidelines related to use of motor vehicles if driving is a job requirement.</w:t>
            </w:r>
          </w:p>
          <w:p w14:paraId="0FE571F4" w14:textId="77777777" w:rsidR="005D16A8" w:rsidRDefault="005D16A8" w:rsidP="005D16A8">
            <w:pPr>
              <w:numPr>
                <w:ilvl w:val="0"/>
                <w:numId w:val="24"/>
              </w:numPr>
              <w:ind w:right="197"/>
              <w:jc w:val="both"/>
              <w:rPr>
                <w:color w:val="000000"/>
                <w:sz w:val="20"/>
                <w:szCs w:val="20"/>
              </w:rPr>
            </w:pPr>
            <w:r>
              <w:rPr>
                <w:color w:val="000000"/>
                <w:sz w:val="20"/>
                <w:szCs w:val="20"/>
              </w:rPr>
              <w:t>May be required to work at a higher classification level for short periods to cover for absent employees of BHFLHN, RSS-BME.</w:t>
            </w:r>
          </w:p>
          <w:p w14:paraId="703AC98F" w14:textId="063F3F1D" w:rsidR="007D4B5D" w:rsidRPr="005D16A8" w:rsidRDefault="005D16A8" w:rsidP="005D16A8">
            <w:pPr>
              <w:numPr>
                <w:ilvl w:val="0"/>
                <w:numId w:val="24"/>
              </w:numPr>
              <w:ind w:right="197"/>
              <w:jc w:val="both"/>
              <w:rPr>
                <w:color w:val="000000"/>
                <w:sz w:val="20"/>
                <w:szCs w:val="20"/>
              </w:rPr>
            </w:pPr>
            <w:r>
              <w:rPr>
                <w:color w:val="000000"/>
                <w:sz w:val="20"/>
                <w:szCs w:val="20"/>
              </w:rPr>
              <w:t>Will be required to hold any specialised licences relevant to the position.</w:t>
            </w:r>
          </w:p>
        </w:tc>
      </w:tr>
    </w:tbl>
    <w:p w14:paraId="0EB4AE13" w14:textId="77777777" w:rsidR="007F49BC" w:rsidRPr="008047FB" w:rsidRDefault="007F49BC" w:rsidP="002F60F3">
      <w:pPr>
        <w:rPr>
          <w:b/>
          <w:bCs/>
          <w:sz w:val="28"/>
          <w:szCs w:val="28"/>
        </w:rPr>
        <w:sectPr w:rsidR="007F49BC" w:rsidRPr="008047FB" w:rsidSect="007225CA">
          <w:headerReference w:type="even" r:id="rId15"/>
          <w:headerReference w:type="default" r:id="rId16"/>
          <w:footerReference w:type="default" r:id="rId17"/>
          <w:headerReference w:type="first" r:id="rId18"/>
          <w:pgSz w:w="11906" w:h="16838"/>
          <w:pgMar w:top="709" w:right="849" w:bottom="851" w:left="1134" w:header="426" w:footer="288" w:gutter="0"/>
          <w:cols w:space="720"/>
        </w:sectPr>
      </w:pPr>
    </w:p>
    <w:p w14:paraId="4486BAF6" w14:textId="75CE4CDF"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701ACB91" w14:textId="77777777" w:rsidR="007F49BC" w:rsidRPr="008047FB"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080"/>
      </w:tblGrid>
      <w:tr w:rsidR="007F49BC" w:rsidRPr="008047FB" w14:paraId="10E7E494" w14:textId="77777777" w:rsidTr="005D16A8">
        <w:trPr>
          <w:trHeight w:val="304"/>
        </w:trPr>
        <w:tc>
          <w:tcPr>
            <w:tcW w:w="1985" w:type="dxa"/>
            <w:tcBorders>
              <w:top w:val="single" w:sz="4" w:space="0" w:color="auto"/>
              <w:left w:val="single" w:sz="4" w:space="0" w:color="auto"/>
              <w:bottom w:val="single" w:sz="4" w:space="0" w:color="auto"/>
              <w:right w:val="single" w:sz="4" w:space="0" w:color="auto"/>
            </w:tcBorders>
          </w:tcPr>
          <w:p w14:paraId="4F007D19"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8080" w:type="dxa"/>
            <w:tcBorders>
              <w:top w:val="single" w:sz="4" w:space="0" w:color="auto"/>
              <w:left w:val="single" w:sz="4" w:space="0" w:color="auto"/>
              <w:bottom w:val="single" w:sz="4" w:space="0" w:color="auto"/>
              <w:right w:val="single" w:sz="4" w:space="0" w:color="auto"/>
            </w:tcBorders>
          </w:tcPr>
          <w:p w14:paraId="60CC18FF"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7F49BC" w:rsidRPr="008047FB" w14:paraId="7EC79393" w14:textId="77777777" w:rsidTr="005D16A8">
        <w:trPr>
          <w:trHeight w:val="3632"/>
        </w:trPr>
        <w:tc>
          <w:tcPr>
            <w:tcW w:w="1985" w:type="dxa"/>
            <w:tcBorders>
              <w:top w:val="single" w:sz="4" w:space="0" w:color="auto"/>
              <w:left w:val="single" w:sz="4" w:space="0" w:color="auto"/>
              <w:bottom w:val="single" w:sz="4" w:space="0" w:color="auto"/>
              <w:right w:val="single" w:sz="4" w:space="0" w:color="auto"/>
            </w:tcBorders>
          </w:tcPr>
          <w:p w14:paraId="7493601B" w14:textId="77777777" w:rsidR="005D16A8" w:rsidRPr="005D16A8" w:rsidRDefault="005D16A8" w:rsidP="005D16A8">
            <w:pPr>
              <w:spacing w:before="20" w:after="20"/>
              <w:rPr>
                <w:b/>
                <w:bCs/>
                <w:color w:val="000000"/>
                <w:sz w:val="20"/>
                <w:szCs w:val="20"/>
              </w:rPr>
            </w:pPr>
            <w:r w:rsidRPr="005D16A8">
              <w:rPr>
                <w:b/>
                <w:bCs/>
                <w:color w:val="000000"/>
                <w:sz w:val="20"/>
                <w:szCs w:val="20"/>
              </w:rPr>
              <w:t>Local Asset Procurement</w:t>
            </w:r>
          </w:p>
          <w:p w14:paraId="2B38B17F" w14:textId="54DAD934" w:rsidR="007F49BC" w:rsidRPr="003705D3" w:rsidRDefault="005D16A8" w:rsidP="005D16A8">
            <w:pPr>
              <w:spacing w:before="20" w:after="20"/>
              <w:rPr>
                <w:b/>
                <w:bCs/>
                <w:color w:val="000000"/>
                <w:sz w:val="20"/>
                <w:szCs w:val="20"/>
              </w:rPr>
            </w:pPr>
            <w:r w:rsidRPr="005D16A8">
              <w:rPr>
                <w:b/>
                <w:bCs/>
                <w:color w:val="000000"/>
                <w:sz w:val="20"/>
                <w:szCs w:val="20"/>
              </w:rPr>
              <w:t>Management Contribution</w:t>
            </w:r>
          </w:p>
        </w:tc>
        <w:tc>
          <w:tcPr>
            <w:tcW w:w="8080" w:type="dxa"/>
            <w:tcBorders>
              <w:top w:val="single" w:sz="4" w:space="0" w:color="auto"/>
              <w:left w:val="single" w:sz="4" w:space="0" w:color="auto"/>
              <w:bottom w:val="single" w:sz="4" w:space="0" w:color="auto"/>
              <w:right w:val="single" w:sz="4" w:space="0" w:color="auto"/>
            </w:tcBorders>
          </w:tcPr>
          <w:p w14:paraId="309332CE" w14:textId="77777777" w:rsidR="005D16A8" w:rsidRDefault="005D16A8" w:rsidP="005D16A8">
            <w:pPr>
              <w:numPr>
                <w:ilvl w:val="0"/>
                <w:numId w:val="1"/>
              </w:numPr>
              <w:tabs>
                <w:tab w:val="clear" w:pos="360"/>
                <w:tab w:val="num" w:pos="1282"/>
              </w:tabs>
              <w:jc w:val="both"/>
              <w:rPr>
                <w:sz w:val="20"/>
                <w:szCs w:val="22"/>
              </w:rPr>
            </w:pPr>
            <w:r>
              <w:rPr>
                <w:sz w:val="20"/>
                <w:szCs w:val="22"/>
              </w:rPr>
              <w:t>Deliver site specific specialist technical expertise for SA Health’s asset procurement functions, including providing an expert interface and coordination between procurement stakeholders to meet SA Health needs.</w:t>
            </w:r>
          </w:p>
          <w:p w14:paraId="1A10C96D" w14:textId="77777777" w:rsidR="005D16A8" w:rsidRDefault="005D16A8" w:rsidP="005D16A8">
            <w:pPr>
              <w:numPr>
                <w:ilvl w:val="0"/>
                <w:numId w:val="1"/>
              </w:numPr>
              <w:tabs>
                <w:tab w:val="clear" w:pos="360"/>
                <w:tab w:val="num" w:pos="1282"/>
              </w:tabs>
              <w:jc w:val="both"/>
              <w:rPr>
                <w:sz w:val="20"/>
                <w:szCs w:val="22"/>
              </w:rPr>
            </w:pPr>
            <w:r>
              <w:rPr>
                <w:sz w:val="20"/>
                <w:szCs w:val="22"/>
              </w:rPr>
              <w:t>Establish and implement local systems to facilitate asset addition and replacement decision making.</w:t>
            </w:r>
          </w:p>
          <w:p w14:paraId="110C241B" w14:textId="77777777" w:rsidR="005D16A8" w:rsidRDefault="005D16A8" w:rsidP="005D16A8">
            <w:pPr>
              <w:numPr>
                <w:ilvl w:val="0"/>
                <w:numId w:val="1"/>
              </w:numPr>
              <w:tabs>
                <w:tab w:val="clear" w:pos="360"/>
                <w:tab w:val="num" w:pos="1282"/>
              </w:tabs>
              <w:jc w:val="both"/>
              <w:rPr>
                <w:sz w:val="20"/>
                <w:szCs w:val="22"/>
              </w:rPr>
            </w:pPr>
            <w:r>
              <w:rPr>
                <w:sz w:val="20"/>
                <w:szCs w:val="22"/>
              </w:rPr>
              <w:t xml:space="preserve">Coordinate and deliver specialist technical advice, as a point of contact for SA Health </w:t>
            </w:r>
            <w:proofErr w:type="gramStart"/>
            <w:r>
              <w:rPr>
                <w:sz w:val="20"/>
                <w:szCs w:val="22"/>
              </w:rPr>
              <w:t>site based</w:t>
            </w:r>
            <w:proofErr w:type="gramEnd"/>
            <w:r>
              <w:rPr>
                <w:sz w:val="20"/>
                <w:szCs w:val="22"/>
              </w:rPr>
              <w:t xml:space="preserve"> clinicians, in relation to all local asset procurement processes and matters.</w:t>
            </w:r>
          </w:p>
          <w:p w14:paraId="19D1DA8E" w14:textId="77777777" w:rsidR="005D16A8" w:rsidRDefault="005D16A8" w:rsidP="005D16A8">
            <w:pPr>
              <w:numPr>
                <w:ilvl w:val="0"/>
                <w:numId w:val="1"/>
              </w:numPr>
              <w:tabs>
                <w:tab w:val="clear" w:pos="360"/>
                <w:tab w:val="num" w:pos="1282"/>
              </w:tabs>
              <w:jc w:val="both"/>
              <w:rPr>
                <w:sz w:val="20"/>
                <w:szCs w:val="22"/>
              </w:rPr>
            </w:pPr>
            <w:r>
              <w:rPr>
                <w:sz w:val="20"/>
                <w:szCs w:val="22"/>
              </w:rPr>
              <w:t>Contribute expertise to the development of strategic approaches to asset procurement planning, in consultation with other relevant procurement planning and delivery staff.</w:t>
            </w:r>
          </w:p>
          <w:p w14:paraId="22BA3CA6" w14:textId="77777777" w:rsidR="005D16A8" w:rsidRDefault="005D16A8" w:rsidP="005D16A8">
            <w:pPr>
              <w:numPr>
                <w:ilvl w:val="0"/>
                <w:numId w:val="1"/>
              </w:numPr>
              <w:tabs>
                <w:tab w:val="clear" w:pos="360"/>
                <w:tab w:val="num" w:pos="1282"/>
              </w:tabs>
              <w:jc w:val="both"/>
              <w:rPr>
                <w:sz w:val="20"/>
                <w:szCs w:val="22"/>
              </w:rPr>
            </w:pPr>
            <w:r>
              <w:rPr>
                <w:sz w:val="20"/>
                <w:szCs w:val="22"/>
              </w:rPr>
              <w:t>Coordinate and support the development and processing of asset procurement business cases.</w:t>
            </w:r>
          </w:p>
          <w:p w14:paraId="5DB57595" w14:textId="77777777" w:rsidR="005D16A8" w:rsidRDefault="005D16A8" w:rsidP="005D16A8">
            <w:pPr>
              <w:numPr>
                <w:ilvl w:val="0"/>
                <w:numId w:val="1"/>
              </w:numPr>
              <w:tabs>
                <w:tab w:val="clear" w:pos="360"/>
                <w:tab w:val="num" w:pos="1282"/>
              </w:tabs>
              <w:jc w:val="both"/>
              <w:rPr>
                <w:sz w:val="20"/>
                <w:szCs w:val="22"/>
              </w:rPr>
            </w:pPr>
            <w:r>
              <w:rPr>
                <w:sz w:val="20"/>
                <w:szCs w:val="22"/>
              </w:rPr>
              <w:t>Support the development of acquisition plans, evaluation criteria and methodologies for asset procurement.</w:t>
            </w:r>
          </w:p>
          <w:p w14:paraId="156CC7B2" w14:textId="77777777" w:rsidR="005D16A8" w:rsidRDefault="005D16A8" w:rsidP="005D16A8">
            <w:pPr>
              <w:numPr>
                <w:ilvl w:val="0"/>
                <w:numId w:val="1"/>
              </w:numPr>
              <w:rPr>
                <w:color w:val="000000"/>
                <w:sz w:val="20"/>
                <w:szCs w:val="20"/>
              </w:rPr>
            </w:pPr>
            <w:r>
              <w:rPr>
                <w:sz w:val="20"/>
                <w:szCs w:val="22"/>
              </w:rPr>
              <w:t xml:space="preserve">Contribute to the effective development and delivery of contract and      </w:t>
            </w:r>
          </w:p>
          <w:p w14:paraId="50203615" w14:textId="0935C717" w:rsidR="007F49BC" w:rsidRPr="008047FB" w:rsidRDefault="005D16A8" w:rsidP="005D16A8">
            <w:pPr>
              <w:numPr>
                <w:ilvl w:val="0"/>
                <w:numId w:val="1"/>
              </w:numPr>
              <w:jc w:val="both"/>
              <w:rPr>
                <w:color w:val="000000"/>
                <w:sz w:val="20"/>
                <w:szCs w:val="20"/>
              </w:rPr>
            </w:pPr>
            <w:r>
              <w:rPr>
                <w:sz w:val="20"/>
                <w:szCs w:val="22"/>
              </w:rPr>
              <w:t>procurement negotiation and management processes and functions for asset procurement.</w:t>
            </w:r>
          </w:p>
        </w:tc>
      </w:tr>
      <w:tr w:rsidR="007F49BC" w:rsidRPr="008047FB" w14:paraId="0E44ECBE" w14:textId="77777777" w:rsidTr="005D16A8">
        <w:trPr>
          <w:trHeight w:val="574"/>
        </w:trPr>
        <w:tc>
          <w:tcPr>
            <w:tcW w:w="1985" w:type="dxa"/>
            <w:tcBorders>
              <w:top w:val="single" w:sz="4" w:space="0" w:color="auto"/>
              <w:left w:val="single" w:sz="4" w:space="0" w:color="auto"/>
              <w:bottom w:val="single" w:sz="4" w:space="0" w:color="auto"/>
              <w:right w:val="single" w:sz="4" w:space="0" w:color="auto"/>
            </w:tcBorders>
          </w:tcPr>
          <w:p w14:paraId="5471DB73" w14:textId="77777777" w:rsidR="005D16A8" w:rsidRPr="005D16A8" w:rsidRDefault="005D16A8" w:rsidP="005D16A8">
            <w:pPr>
              <w:spacing w:before="20" w:after="20"/>
              <w:rPr>
                <w:b/>
                <w:bCs/>
                <w:color w:val="000000"/>
                <w:sz w:val="20"/>
                <w:szCs w:val="20"/>
              </w:rPr>
            </w:pPr>
            <w:r w:rsidRPr="005D16A8">
              <w:rPr>
                <w:b/>
                <w:bCs/>
                <w:color w:val="000000"/>
                <w:sz w:val="20"/>
                <w:szCs w:val="20"/>
              </w:rPr>
              <w:t>Biomedical Engineering</w:t>
            </w:r>
          </w:p>
          <w:p w14:paraId="49756756" w14:textId="2EFC9C3A" w:rsidR="007F49BC" w:rsidRPr="003705D3" w:rsidRDefault="005D16A8" w:rsidP="005D16A8">
            <w:pPr>
              <w:spacing w:before="20" w:after="20"/>
              <w:rPr>
                <w:b/>
                <w:bCs/>
                <w:color w:val="000000"/>
                <w:sz w:val="20"/>
                <w:szCs w:val="20"/>
              </w:rPr>
            </w:pPr>
            <w:r w:rsidRPr="005D16A8">
              <w:rPr>
                <w:b/>
                <w:bCs/>
                <w:color w:val="000000"/>
                <w:sz w:val="20"/>
                <w:szCs w:val="20"/>
              </w:rPr>
              <w:t>Services</w:t>
            </w:r>
          </w:p>
        </w:tc>
        <w:tc>
          <w:tcPr>
            <w:tcW w:w="8080" w:type="dxa"/>
            <w:tcBorders>
              <w:top w:val="single" w:sz="4" w:space="0" w:color="auto"/>
              <w:left w:val="single" w:sz="4" w:space="0" w:color="auto"/>
              <w:bottom w:val="single" w:sz="4" w:space="0" w:color="auto"/>
              <w:right w:val="single" w:sz="4" w:space="0" w:color="auto"/>
            </w:tcBorders>
          </w:tcPr>
          <w:p w14:paraId="6FB2AE23" w14:textId="77777777" w:rsidR="005D16A8" w:rsidRDefault="005D16A8" w:rsidP="005D16A8">
            <w:pPr>
              <w:numPr>
                <w:ilvl w:val="0"/>
                <w:numId w:val="1"/>
              </w:numPr>
              <w:jc w:val="both"/>
              <w:rPr>
                <w:iCs/>
                <w:sz w:val="20"/>
                <w:szCs w:val="22"/>
              </w:rPr>
            </w:pPr>
            <w:r>
              <w:rPr>
                <w:iCs/>
                <w:sz w:val="20"/>
                <w:szCs w:val="22"/>
              </w:rPr>
              <w:t xml:space="preserve">Undertake or support the delivery of appropriate, safe and timely biomedical preventative and remedial maintenance services for a specialised area, or across a range of devices and equipment, within a SA Health site and/or region, </w:t>
            </w:r>
            <w:r>
              <w:rPr>
                <w:sz w:val="20"/>
                <w:szCs w:val="22"/>
              </w:rPr>
              <w:t xml:space="preserve">to support </w:t>
            </w:r>
            <w:r>
              <w:rPr>
                <w:iCs/>
                <w:sz w:val="20"/>
                <w:szCs w:val="22"/>
              </w:rPr>
              <w:t>the ongoing delivery of effective services to clients.</w:t>
            </w:r>
            <w:r>
              <w:rPr>
                <w:i/>
                <w:sz w:val="20"/>
                <w:szCs w:val="22"/>
              </w:rPr>
              <w:t xml:space="preserve"> </w:t>
            </w:r>
          </w:p>
          <w:p w14:paraId="34CF66E9" w14:textId="77777777" w:rsidR="005D16A8" w:rsidRDefault="005D16A8" w:rsidP="005D16A8">
            <w:pPr>
              <w:numPr>
                <w:ilvl w:val="0"/>
                <w:numId w:val="1"/>
              </w:numPr>
              <w:jc w:val="both"/>
              <w:rPr>
                <w:sz w:val="20"/>
                <w:szCs w:val="22"/>
              </w:rPr>
            </w:pPr>
            <w:r>
              <w:rPr>
                <w:sz w:val="20"/>
                <w:szCs w:val="22"/>
              </w:rPr>
              <w:t>Contribute to the identification, analysis and resolution of a range of routine and non-routine technical issues and problems, to contribute to the effective and safe delivery of biomedical engineering devices and systems, and medical equipment.</w:t>
            </w:r>
          </w:p>
          <w:p w14:paraId="13ABBC4F" w14:textId="77777777" w:rsidR="005D16A8" w:rsidRDefault="005D16A8" w:rsidP="005D16A8">
            <w:pPr>
              <w:numPr>
                <w:ilvl w:val="0"/>
                <w:numId w:val="1"/>
              </w:numPr>
              <w:jc w:val="both"/>
              <w:rPr>
                <w:sz w:val="20"/>
                <w:szCs w:val="22"/>
              </w:rPr>
            </w:pPr>
            <w:r>
              <w:rPr>
                <w:sz w:val="20"/>
                <w:szCs w:val="22"/>
              </w:rPr>
              <w:t>Provide technically competent responses to incidents, to facilitate patient safety or diagnostic outcomes, including undertaking investigations involving complex biomedical engineering equipment, and providing recommendations for actions, to support risk minimisation objectives.</w:t>
            </w:r>
          </w:p>
          <w:p w14:paraId="3E63D700" w14:textId="77777777" w:rsidR="005D16A8" w:rsidRDefault="005D16A8" w:rsidP="005D16A8">
            <w:pPr>
              <w:numPr>
                <w:ilvl w:val="0"/>
                <w:numId w:val="1"/>
              </w:numPr>
              <w:jc w:val="both"/>
              <w:rPr>
                <w:sz w:val="20"/>
                <w:szCs w:val="22"/>
              </w:rPr>
            </w:pPr>
            <w:r>
              <w:rPr>
                <w:sz w:val="20"/>
                <w:szCs w:val="22"/>
              </w:rPr>
              <w:t>Undertake timely and technically competent system and network administration, and diagnostic testing, functions for complex biomedical engineering devices and systems, and medical equipment.</w:t>
            </w:r>
          </w:p>
          <w:p w14:paraId="173BEC9A" w14:textId="77777777" w:rsidR="005D16A8" w:rsidRDefault="005D16A8" w:rsidP="005D16A8">
            <w:pPr>
              <w:numPr>
                <w:ilvl w:val="0"/>
                <w:numId w:val="1"/>
              </w:numPr>
              <w:jc w:val="both"/>
              <w:rPr>
                <w:sz w:val="20"/>
                <w:szCs w:val="22"/>
              </w:rPr>
            </w:pPr>
            <w:r>
              <w:rPr>
                <w:sz w:val="20"/>
                <w:szCs w:val="22"/>
              </w:rPr>
              <w:t xml:space="preserve">Undertake planned preventative and remedial maintenance services, and inspections and functional checks, to support the effective management of biomedical devices and systems being used across the Health Unit. </w:t>
            </w:r>
          </w:p>
          <w:p w14:paraId="70F07C00" w14:textId="77777777" w:rsidR="005D16A8" w:rsidRDefault="005D16A8" w:rsidP="005D16A8">
            <w:pPr>
              <w:numPr>
                <w:ilvl w:val="0"/>
                <w:numId w:val="1"/>
              </w:numPr>
              <w:jc w:val="both"/>
              <w:rPr>
                <w:sz w:val="20"/>
                <w:szCs w:val="22"/>
              </w:rPr>
            </w:pPr>
            <w:r>
              <w:rPr>
                <w:sz w:val="20"/>
                <w:szCs w:val="22"/>
              </w:rPr>
              <w:t>Contribute to the conduct of technical projects or services associated with the management of specialised or diverse systems, technology and devices, to support service delivery and improvement objectives.</w:t>
            </w:r>
          </w:p>
          <w:p w14:paraId="54D204B5" w14:textId="77777777" w:rsidR="005D16A8" w:rsidRDefault="005D16A8" w:rsidP="005D16A8">
            <w:pPr>
              <w:numPr>
                <w:ilvl w:val="0"/>
                <w:numId w:val="1"/>
              </w:numPr>
              <w:jc w:val="both"/>
              <w:rPr>
                <w:sz w:val="20"/>
                <w:szCs w:val="22"/>
              </w:rPr>
            </w:pPr>
            <w:r>
              <w:rPr>
                <w:sz w:val="20"/>
                <w:szCs w:val="22"/>
              </w:rPr>
              <w:t xml:space="preserve">Apply sound technical engineering and systems competency in undertaking repairs of complex biomedical devices and systems, including assessing impacts on patient and/or diagnostic outcomes, to support the continued effective operation of equipment. </w:t>
            </w:r>
          </w:p>
          <w:p w14:paraId="180B8593" w14:textId="77777777" w:rsidR="005D16A8" w:rsidRDefault="005D16A8" w:rsidP="005D16A8">
            <w:pPr>
              <w:numPr>
                <w:ilvl w:val="0"/>
                <w:numId w:val="1"/>
              </w:numPr>
              <w:jc w:val="both"/>
              <w:rPr>
                <w:sz w:val="20"/>
                <w:szCs w:val="22"/>
              </w:rPr>
            </w:pPr>
            <w:r>
              <w:rPr>
                <w:sz w:val="20"/>
                <w:szCs w:val="22"/>
              </w:rPr>
              <w:t xml:space="preserve">Consult with Health Unit staff, manufacturers and contractors, to support the resolution of maintenance and operational issues, and facilitates the installation and configuration, or upgrade, of biomedical devices and systems. </w:t>
            </w:r>
          </w:p>
          <w:p w14:paraId="0D100882" w14:textId="77777777" w:rsidR="005D16A8" w:rsidRDefault="005D16A8" w:rsidP="005D16A8">
            <w:pPr>
              <w:numPr>
                <w:ilvl w:val="0"/>
                <w:numId w:val="1"/>
              </w:numPr>
              <w:jc w:val="both"/>
              <w:rPr>
                <w:sz w:val="20"/>
                <w:szCs w:val="22"/>
              </w:rPr>
            </w:pPr>
            <w:r>
              <w:rPr>
                <w:sz w:val="20"/>
                <w:szCs w:val="22"/>
              </w:rPr>
              <w:t>Contribute to quality and risk compliance activities and requirements, to support risk analysis, planning and mitigation objectives.</w:t>
            </w:r>
          </w:p>
          <w:p w14:paraId="3B232E3B" w14:textId="77777777" w:rsidR="005D16A8" w:rsidRDefault="005D16A8" w:rsidP="005D16A8">
            <w:pPr>
              <w:numPr>
                <w:ilvl w:val="0"/>
                <w:numId w:val="1"/>
              </w:numPr>
              <w:jc w:val="both"/>
              <w:rPr>
                <w:sz w:val="20"/>
                <w:szCs w:val="22"/>
              </w:rPr>
            </w:pPr>
            <w:r>
              <w:rPr>
                <w:sz w:val="20"/>
                <w:szCs w:val="22"/>
              </w:rPr>
              <w:t xml:space="preserve">Provide technical support to other team members and equipment users, to support the ongoing safe and effective utilisation of biomedical devices and systems being used across the Health Unit. </w:t>
            </w:r>
          </w:p>
          <w:p w14:paraId="4FB16074" w14:textId="77777777" w:rsidR="005D16A8" w:rsidRDefault="005D16A8" w:rsidP="005D16A8">
            <w:pPr>
              <w:numPr>
                <w:ilvl w:val="0"/>
                <w:numId w:val="1"/>
              </w:numPr>
              <w:jc w:val="both"/>
              <w:rPr>
                <w:sz w:val="20"/>
                <w:szCs w:val="22"/>
              </w:rPr>
            </w:pPr>
            <w:r>
              <w:rPr>
                <w:sz w:val="20"/>
                <w:szCs w:val="22"/>
              </w:rPr>
              <w:t>Assist with the development of schedules, programs and procedures for planned maintenance, to meet business operational goals and objectives.</w:t>
            </w:r>
          </w:p>
          <w:p w14:paraId="62CE25DE" w14:textId="77777777" w:rsidR="005D16A8" w:rsidRDefault="005D16A8" w:rsidP="005D16A8">
            <w:pPr>
              <w:numPr>
                <w:ilvl w:val="0"/>
                <w:numId w:val="1"/>
              </w:numPr>
              <w:jc w:val="both"/>
              <w:rPr>
                <w:color w:val="000000"/>
                <w:sz w:val="20"/>
                <w:szCs w:val="20"/>
              </w:rPr>
            </w:pPr>
            <w:r>
              <w:rPr>
                <w:sz w:val="20"/>
                <w:szCs w:val="22"/>
              </w:rPr>
              <w:t xml:space="preserve">Assist with communications with clients to ensure they are kept informed of remedial and preventative maintenance services and to gather their feedback relating to services provided by staff, to support service delivery outcomes and objectives. </w:t>
            </w:r>
          </w:p>
          <w:p w14:paraId="79AD73EB" w14:textId="599A69C2" w:rsidR="007F49BC" w:rsidRPr="008047FB" w:rsidRDefault="005D16A8" w:rsidP="005D16A8">
            <w:pPr>
              <w:numPr>
                <w:ilvl w:val="0"/>
                <w:numId w:val="1"/>
              </w:numPr>
              <w:jc w:val="both"/>
              <w:rPr>
                <w:color w:val="000000"/>
                <w:sz w:val="20"/>
                <w:szCs w:val="20"/>
              </w:rPr>
            </w:pPr>
            <w:r>
              <w:rPr>
                <w:sz w:val="20"/>
                <w:szCs w:val="22"/>
              </w:rPr>
              <w:t>Assist with the effective utilisation and maintenance of, and reporting on outcomes relating to, RSS - BME operational systems for the management of service delivery, to meet business operational goals and objectives.</w:t>
            </w:r>
          </w:p>
        </w:tc>
      </w:tr>
      <w:tr w:rsidR="007F49BC" w:rsidRPr="008047FB" w14:paraId="46B96017" w14:textId="77777777" w:rsidTr="005D16A8">
        <w:trPr>
          <w:trHeight w:val="558"/>
        </w:trPr>
        <w:tc>
          <w:tcPr>
            <w:tcW w:w="1985" w:type="dxa"/>
            <w:tcBorders>
              <w:top w:val="single" w:sz="4" w:space="0" w:color="auto"/>
              <w:left w:val="single" w:sz="4" w:space="0" w:color="auto"/>
              <w:bottom w:val="single" w:sz="4" w:space="0" w:color="auto"/>
              <w:right w:val="single" w:sz="4" w:space="0" w:color="auto"/>
            </w:tcBorders>
          </w:tcPr>
          <w:p w14:paraId="053AFDEF" w14:textId="09898F5A" w:rsidR="007F49BC" w:rsidRPr="003705D3" w:rsidRDefault="005D16A8" w:rsidP="005D16A8">
            <w:pPr>
              <w:spacing w:before="20" w:after="20"/>
              <w:rPr>
                <w:b/>
                <w:bCs/>
                <w:color w:val="000000"/>
                <w:sz w:val="20"/>
                <w:szCs w:val="20"/>
              </w:rPr>
            </w:pPr>
            <w:r w:rsidRPr="005D16A8">
              <w:rPr>
                <w:b/>
                <w:bCs/>
                <w:color w:val="000000"/>
                <w:sz w:val="20"/>
                <w:szCs w:val="20"/>
              </w:rPr>
              <w:lastRenderedPageBreak/>
              <w:t>Continuous Improvement</w:t>
            </w:r>
          </w:p>
        </w:tc>
        <w:tc>
          <w:tcPr>
            <w:tcW w:w="8080" w:type="dxa"/>
            <w:tcBorders>
              <w:top w:val="single" w:sz="4" w:space="0" w:color="auto"/>
              <w:left w:val="single" w:sz="4" w:space="0" w:color="auto"/>
              <w:bottom w:val="single" w:sz="4" w:space="0" w:color="auto"/>
              <w:right w:val="single" w:sz="4" w:space="0" w:color="auto"/>
            </w:tcBorders>
          </w:tcPr>
          <w:p w14:paraId="3CAC96E3" w14:textId="77777777" w:rsidR="005D16A8" w:rsidRDefault="005D16A8" w:rsidP="005D16A8">
            <w:pPr>
              <w:numPr>
                <w:ilvl w:val="0"/>
                <w:numId w:val="1"/>
              </w:numPr>
              <w:tabs>
                <w:tab w:val="clear" w:pos="360"/>
                <w:tab w:val="num" w:pos="1282"/>
              </w:tabs>
              <w:jc w:val="both"/>
              <w:rPr>
                <w:iCs/>
                <w:sz w:val="20"/>
                <w:szCs w:val="22"/>
              </w:rPr>
            </w:pPr>
            <w:r>
              <w:rPr>
                <w:iCs/>
                <w:sz w:val="20"/>
                <w:szCs w:val="22"/>
              </w:rPr>
              <w:t>Assist with continuous quality improvement programs and activities that are linked to SA Health’s strategic and corporate directions and targets.</w:t>
            </w:r>
          </w:p>
          <w:p w14:paraId="44256898" w14:textId="77777777" w:rsidR="005D16A8" w:rsidRDefault="005D16A8" w:rsidP="005D16A8">
            <w:pPr>
              <w:numPr>
                <w:ilvl w:val="0"/>
                <w:numId w:val="1"/>
              </w:numPr>
              <w:tabs>
                <w:tab w:val="clear" w:pos="360"/>
                <w:tab w:val="num" w:pos="1282"/>
              </w:tabs>
              <w:jc w:val="both"/>
              <w:rPr>
                <w:sz w:val="20"/>
                <w:szCs w:val="22"/>
              </w:rPr>
            </w:pPr>
            <w:r>
              <w:rPr>
                <w:sz w:val="20"/>
                <w:szCs w:val="22"/>
              </w:rPr>
              <w:t xml:space="preserve">Assist with the technical development of new approaches, methodologies and techniques to advance biomedical engineering services, and to enhance client and diagnostic outcomes, to support continuous improvement objectives. </w:t>
            </w:r>
          </w:p>
          <w:p w14:paraId="6A2A58CC" w14:textId="77777777" w:rsidR="005D16A8" w:rsidRDefault="005D16A8" w:rsidP="005D16A8">
            <w:pPr>
              <w:numPr>
                <w:ilvl w:val="0"/>
                <w:numId w:val="1"/>
              </w:numPr>
              <w:tabs>
                <w:tab w:val="clear" w:pos="360"/>
                <w:tab w:val="num" w:pos="1282"/>
              </w:tabs>
              <w:jc w:val="both"/>
              <w:rPr>
                <w:sz w:val="20"/>
                <w:szCs w:val="22"/>
              </w:rPr>
            </w:pPr>
            <w:r>
              <w:rPr>
                <w:sz w:val="20"/>
                <w:szCs w:val="22"/>
              </w:rPr>
              <w:t xml:space="preserve">Assist with the design and trial of biomedical devices, technologies and systems, including coordinating the documenting of technical details and guidelines, to support the delivery of best quality services to clients. </w:t>
            </w:r>
          </w:p>
          <w:p w14:paraId="759D722F" w14:textId="77777777" w:rsidR="005D16A8" w:rsidRDefault="005D16A8" w:rsidP="005D16A8">
            <w:pPr>
              <w:numPr>
                <w:ilvl w:val="0"/>
                <w:numId w:val="1"/>
              </w:numPr>
              <w:tabs>
                <w:tab w:val="clear" w:pos="360"/>
                <w:tab w:val="num" w:pos="1282"/>
              </w:tabs>
              <w:jc w:val="both"/>
              <w:rPr>
                <w:sz w:val="20"/>
                <w:szCs w:val="22"/>
              </w:rPr>
            </w:pPr>
            <w:r>
              <w:rPr>
                <w:sz w:val="20"/>
                <w:szCs w:val="22"/>
              </w:rPr>
              <w:t xml:space="preserve">Assist with medical research activities, and the development of clinical processes, using novel devices, including through participating as a technical consultant on relevant committees. </w:t>
            </w:r>
          </w:p>
          <w:p w14:paraId="34325A61" w14:textId="77777777" w:rsidR="005D16A8" w:rsidRDefault="005D16A8" w:rsidP="005D16A8">
            <w:pPr>
              <w:numPr>
                <w:ilvl w:val="0"/>
                <w:numId w:val="1"/>
              </w:numPr>
              <w:tabs>
                <w:tab w:val="clear" w:pos="360"/>
                <w:tab w:val="num" w:pos="1282"/>
              </w:tabs>
              <w:jc w:val="both"/>
              <w:rPr>
                <w:sz w:val="20"/>
                <w:szCs w:val="22"/>
              </w:rPr>
            </w:pPr>
            <w:r>
              <w:rPr>
                <w:sz w:val="20"/>
                <w:szCs w:val="22"/>
              </w:rPr>
              <w:t>Contribute technical advice on equipment and system configuration options, and on the viability of replacing or repairing equipment, to support the delivery of best quality services to clients.</w:t>
            </w:r>
          </w:p>
          <w:p w14:paraId="0AC204E5" w14:textId="77777777" w:rsidR="005D16A8" w:rsidRDefault="005D16A8" w:rsidP="005D16A8">
            <w:pPr>
              <w:numPr>
                <w:ilvl w:val="0"/>
                <w:numId w:val="1"/>
              </w:numPr>
              <w:tabs>
                <w:tab w:val="clear" w:pos="360"/>
                <w:tab w:val="num" w:pos="1282"/>
              </w:tabs>
              <w:jc w:val="both"/>
              <w:rPr>
                <w:sz w:val="20"/>
                <w:szCs w:val="22"/>
              </w:rPr>
            </w:pPr>
            <w:r>
              <w:rPr>
                <w:sz w:val="20"/>
                <w:szCs w:val="22"/>
              </w:rPr>
              <w:t xml:space="preserve">Assist with the identification and review of current and emerging technologies and support service improvements and efficiencies in SA Health operations, to support the delivery of best quality services to clients. </w:t>
            </w:r>
          </w:p>
          <w:p w14:paraId="50428DDF" w14:textId="77777777" w:rsidR="005D16A8" w:rsidRDefault="005D16A8" w:rsidP="005D16A8">
            <w:pPr>
              <w:numPr>
                <w:ilvl w:val="0"/>
                <w:numId w:val="1"/>
              </w:numPr>
              <w:tabs>
                <w:tab w:val="clear" w:pos="360"/>
                <w:tab w:val="num" w:pos="1282"/>
              </w:tabs>
              <w:jc w:val="both"/>
              <w:rPr>
                <w:color w:val="000000"/>
                <w:sz w:val="20"/>
                <w:szCs w:val="20"/>
              </w:rPr>
            </w:pPr>
            <w:r>
              <w:rPr>
                <w:sz w:val="20"/>
                <w:szCs w:val="22"/>
              </w:rPr>
              <w:t>Assist with the development of SA Health policy, standards, operational plans and new equipment specifications, to support the future direction of the service.</w:t>
            </w:r>
          </w:p>
          <w:p w14:paraId="18E5E61B" w14:textId="5A00093A" w:rsidR="007F49BC" w:rsidRPr="005D16A8" w:rsidRDefault="005D16A8" w:rsidP="005D16A8">
            <w:pPr>
              <w:numPr>
                <w:ilvl w:val="0"/>
                <w:numId w:val="1"/>
              </w:numPr>
              <w:jc w:val="both"/>
              <w:rPr>
                <w:color w:val="000000"/>
                <w:sz w:val="20"/>
                <w:szCs w:val="20"/>
              </w:rPr>
            </w:pPr>
            <w:r>
              <w:rPr>
                <w:sz w:val="20"/>
                <w:szCs w:val="22"/>
              </w:rPr>
              <w:t xml:space="preserve">Participate in technical forums, conferences and committees that advance </w:t>
            </w:r>
            <w:r w:rsidRPr="005D16A8">
              <w:rPr>
                <w:sz w:val="20"/>
                <w:szCs w:val="22"/>
              </w:rPr>
              <w:t>the practices and technologies of biomedical engineering.</w:t>
            </w:r>
          </w:p>
        </w:tc>
      </w:tr>
    </w:tbl>
    <w:p w14:paraId="09687D47" w14:textId="77777777" w:rsidR="007F49BC" w:rsidRPr="008047FB" w:rsidRDefault="007F49BC" w:rsidP="00CF6FF8">
      <w:pPr>
        <w:rPr>
          <w:b/>
          <w:bCs/>
          <w:sz w:val="28"/>
          <w:szCs w:val="28"/>
        </w:rPr>
      </w:pPr>
    </w:p>
    <w:p w14:paraId="089AC54B" w14:textId="77777777" w:rsidR="007F49BC" w:rsidRPr="008047FB" w:rsidRDefault="007F49BC" w:rsidP="00CF6FF8">
      <w:pPr>
        <w:rPr>
          <w:b/>
          <w:bCs/>
          <w:sz w:val="28"/>
          <w:szCs w:val="28"/>
          <w:shd w:val="clear" w:color="auto" w:fill="D9D9D9"/>
        </w:rPr>
        <w:sectPr w:rsidR="007F49BC" w:rsidRPr="008047FB" w:rsidSect="00D94C6B">
          <w:pgSz w:w="11906" w:h="16838"/>
          <w:pgMar w:top="851" w:right="849" w:bottom="1440" w:left="1134" w:header="720" w:footer="720" w:gutter="0"/>
          <w:cols w:space="720"/>
        </w:sectPr>
      </w:pPr>
    </w:p>
    <w:p w14:paraId="348F8013"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Knowledge, Skills and Experience</w:t>
      </w:r>
      <w:r w:rsidRPr="008047FB">
        <w:rPr>
          <w:b/>
          <w:bCs/>
          <w:sz w:val="28"/>
          <w:szCs w:val="28"/>
        </w:rPr>
        <w:t xml:space="preserve"> </w:t>
      </w:r>
    </w:p>
    <w:p w14:paraId="00312ABA" w14:textId="77777777" w:rsidR="007F49BC" w:rsidRPr="008047FB" w:rsidRDefault="007F49BC" w:rsidP="009E63F1">
      <w:pPr>
        <w:ind w:left="-142"/>
        <w:jc w:val="both"/>
        <w:rPr>
          <w:sz w:val="20"/>
          <w:szCs w:val="20"/>
        </w:rPr>
      </w:pPr>
    </w:p>
    <w:p w14:paraId="72B63910" w14:textId="5E8A0D92" w:rsidR="007F49BC" w:rsidRPr="008047FB" w:rsidRDefault="007F49BC" w:rsidP="005D16A8">
      <w:pPr>
        <w:ind w:left="-142"/>
        <w:jc w:val="both"/>
        <w:rPr>
          <w:b/>
          <w:bCs/>
          <w:i/>
          <w:iCs/>
          <w:sz w:val="16"/>
          <w:szCs w:val="16"/>
          <w:highlight w:val="yellow"/>
        </w:rPr>
      </w:pPr>
      <w:r w:rsidRPr="008047FB">
        <w:rPr>
          <w:b/>
          <w:bCs/>
          <w:u w:val="single"/>
        </w:rPr>
        <w:t>ESSENTIAL MINIMUM REQUIREMENTS</w:t>
      </w:r>
      <w:r w:rsidRPr="008047FB">
        <w:rPr>
          <w:sz w:val="20"/>
          <w:szCs w:val="20"/>
        </w:rPr>
        <w:t xml:space="preserve"> </w:t>
      </w:r>
    </w:p>
    <w:p w14:paraId="53B81FA9" w14:textId="77777777" w:rsidR="007F49BC" w:rsidRPr="008047FB" w:rsidRDefault="007F49BC" w:rsidP="009E63F1">
      <w:pPr>
        <w:ind w:left="-142"/>
        <w:jc w:val="both"/>
        <w:rPr>
          <w:b/>
          <w:bCs/>
          <w:lang w:val="en-GB"/>
        </w:rPr>
      </w:pPr>
    </w:p>
    <w:p w14:paraId="59A3722E" w14:textId="71378FAC" w:rsidR="007F49BC" w:rsidRPr="008047FB" w:rsidRDefault="007F49BC" w:rsidP="009E63F1">
      <w:pPr>
        <w:autoSpaceDE w:val="0"/>
        <w:autoSpaceDN w:val="0"/>
        <w:adjustRightInd w:val="0"/>
        <w:ind w:left="-142"/>
        <w:jc w:val="both"/>
      </w:pPr>
      <w:r w:rsidRPr="008047FB">
        <w:rPr>
          <w:b/>
          <w:bCs/>
        </w:rPr>
        <w:t>Educational/Vocational Qualifications</w:t>
      </w:r>
    </w:p>
    <w:p w14:paraId="6E603C1B" w14:textId="77777777" w:rsidR="007F49BC" w:rsidRPr="003705D3" w:rsidRDefault="007F49BC" w:rsidP="009E63F1">
      <w:pPr>
        <w:ind w:left="-142"/>
        <w:jc w:val="both"/>
        <w:rPr>
          <w:sz w:val="16"/>
          <w:szCs w:val="16"/>
        </w:rPr>
      </w:pPr>
    </w:p>
    <w:p w14:paraId="7CEEB923" w14:textId="263C9381" w:rsidR="007F49BC" w:rsidRPr="005D16A8" w:rsidRDefault="005D16A8" w:rsidP="005D16A8">
      <w:pPr>
        <w:numPr>
          <w:ilvl w:val="0"/>
          <w:numId w:val="1"/>
        </w:numPr>
        <w:jc w:val="both"/>
        <w:rPr>
          <w:sz w:val="20"/>
          <w:szCs w:val="20"/>
        </w:rPr>
      </w:pPr>
      <w:r w:rsidRPr="005D16A8">
        <w:rPr>
          <w:sz w:val="20"/>
          <w:szCs w:val="20"/>
        </w:rPr>
        <w:t>A Diploma or Advanced Diploma in a relevant technical discipline</w:t>
      </w:r>
      <w:r>
        <w:rPr>
          <w:sz w:val="20"/>
          <w:szCs w:val="20"/>
        </w:rPr>
        <w:t>.</w:t>
      </w:r>
    </w:p>
    <w:p w14:paraId="6D41721E" w14:textId="77777777" w:rsidR="007F49BC" w:rsidRPr="008047FB" w:rsidRDefault="007F49BC" w:rsidP="009E63F1">
      <w:pPr>
        <w:jc w:val="both"/>
        <w:rPr>
          <w:sz w:val="20"/>
          <w:szCs w:val="20"/>
        </w:rPr>
      </w:pPr>
    </w:p>
    <w:p w14:paraId="02C3D33A" w14:textId="34D8622B" w:rsidR="007F49BC" w:rsidRPr="008047FB" w:rsidRDefault="007F49BC" w:rsidP="009E63F1">
      <w:pPr>
        <w:ind w:left="-142"/>
        <w:jc w:val="both"/>
        <w:rPr>
          <w:b/>
          <w:bCs/>
          <w:sz w:val="20"/>
          <w:szCs w:val="20"/>
        </w:rPr>
      </w:pPr>
      <w:r w:rsidRPr="008047FB">
        <w:rPr>
          <w:b/>
          <w:bCs/>
        </w:rPr>
        <w:t>Personal Abilities/Aptitudes/Skills</w:t>
      </w:r>
    </w:p>
    <w:p w14:paraId="2D8B01F5" w14:textId="77777777" w:rsidR="007F49BC" w:rsidRPr="008047FB" w:rsidRDefault="007F49BC" w:rsidP="009E63F1">
      <w:pPr>
        <w:ind w:left="-142"/>
        <w:jc w:val="both"/>
        <w:rPr>
          <w:sz w:val="20"/>
          <w:szCs w:val="20"/>
        </w:rPr>
      </w:pPr>
    </w:p>
    <w:p w14:paraId="4F105B0F" w14:textId="77777777" w:rsidR="005D16A8" w:rsidRPr="005D16A8" w:rsidRDefault="005D16A8" w:rsidP="005D16A8">
      <w:pPr>
        <w:numPr>
          <w:ilvl w:val="0"/>
          <w:numId w:val="1"/>
        </w:numPr>
        <w:jc w:val="both"/>
        <w:rPr>
          <w:sz w:val="20"/>
          <w:szCs w:val="20"/>
        </w:rPr>
      </w:pPr>
      <w:r w:rsidRPr="005D16A8">
        <w:rPr>
          <w:sz w:val="20"/>
          <w:szCs w:val="20"/>
        </w:rPr>
        <w:t>Demonstrated sound written and verbal communication skills across a multi-disciplinary environment including the capacity to undertake effective liaison with a range of technical and non-technical stakeholders.</w:t>
      </w:r>
    </w:p>
    <w:p w14:paraId="287F28B1" w14:textId="1C64C543" w:rsidR="005D16A8" w:rsidRPr="005D16A8" w:rsidRDefault="005D16A8" w:rsidP="005D16A8">
      <w:pPr>
        <w:numPr>
          <w:ilvl w:val="0"/>
          <w:numId w:val="1"/>
        </w:numPr>
        <w:jc w:val="both"/>
        <w:rPr>
          <w:sz w:val="20"/>
          <w:szCs w:val="20"/>
        </w:rPr>
      </w:pPr>
      <w:r w:rsidRPr="005D16A8">
        <w:rPr>
          <w:sz w:val="20"/>
          <w:szCs w:val="20"/>
        </w:rPr>
        <w:t xml:space="preserve">Sound ability to work efficiently, either independently or in a team, and to effectively evaluate problems, situations and information, meet deadlines and work under pressure, and effectively use technical resources and information.  </w:t>
      </w:r>
    </w:p>
    <w:p w14:paraId="06035D47" w14:textId="6C3AD80C" w:rsidR="007F49BC" w:rsidRPr="002C157C" w:rsidRDefault="00530BC8" w:rsidP="009E63F1">
      <w:pPr>
        <w:numPr>
          <w:ilvl w:val="0"/>
          <w:numId w:val="1"/>
        </w:numPr>
        <w:jc w:val="both"/>
        <w:rPr>
          <w:sz w:val="20"/>
          <w:szCs w:val="20"/>
        </w:rPr>
      </w:pPr>
      <w:r w:rsidRPr="002C157C">
        <w:rPr>
          <w:sz w:val="20"/>
          <w:szCs w:val="20"/>
        </w:rPr>
        <w:t>Ability to engage with Aboriginal community / consumers in a culturally appropriate manner and a willingness to undertake further training in this area.</w:t>
      </w:r>
    </w:p>
    <w:p w14:paraId="4A1E0FB6" w14:textId="77777777" w:rsidR="007F49BC" w:rsidRPr="002C157C" w:rsidRDefault="007F49BC" w:rsidP="009E63F1">
      <w:pPr>
        <w:jc w:val="both"/>
        <w:rPr>
          <w:sz w:val="20"/>
          <w:szCs w:val="20"/>
        </w:rPr>
      </w:pPr>
    </w:p>
    <w:p w14:paraId="7E4D8551" w14:textId="77777777" w:rsidR="007F49BC" w:rsidRPr="002C157C" w:rsidRDefault="007F49BC" w:rsidP="009E63F1">
      <w:pPr>
        <w:ind w:left="-142"/>
        <w:jc w:val="both"/>
        <w:rPr>
          <w:b/>
          <w:bCs/>
          <w:sz w:val="20"/>
          <w:szCs w:val="20"/>
        </w:rPr>
      </w:pPr>
      <w:r w:rsidRPr="002C157C">
        <w:rPr>
          <w:b/>
          <w:bCs/>
        </w:rPr>
        <w:t>Experience</w:t>
      </w:r>
    </w:p>
    <w:p w14:paraId="7F006A36" w14:textId="77777777" w:rsidR="007F49BC" w:rsidRPr="002C157C" w:rsidRDefault="007F49BC" w:rsidP="009E63F1">
      <w:pPr>
        <w:ind w:left="-142"/>
        <w:jc w:val="both"/>
        <w:rPr>
          <w:sz w:val="16"/>
          <w:szCs w:val="16"/>
        </w:rPr>
      </w:pPr>
    </w:p>
    <w:p w14:paraId="1CF462D6" w14:textId="77777777" w:rsidR="005D16A8" w:rsidRPr="005D16A8" w:rsidRDefault="005D16A8" w:rsidP="005D16A8">
      <w:pPr>
        <w:numPr>
          <w:ilvl w:val="0"/>
          <w:numId w:val="1"/>
        </w:numPr>
        <w:jc w:val="both"/>
        <w:rPr>
          <w:sz w:val="20"/>
          <w:szCs w:val="20"/>
        </w:rPr>
      </w:pPr>
      <w:r w:rsidRPr="005D16A8">
        <w:rPr>
          <w:sz w:val="20"/>
          <w:szCs w:val="20"/>
        </w:rPr>
        <w:t>Experience in the procurement of capital equipment and asset replacement planning</w:t>
      </w:r>
    </w:p>
    <w:p w14:paraId="668076E5" w14:textId="77777777" w:rsidR="005D16A8" w:rsidRPr="005D16A8" w:rsidRDefault="005D16A8" w:rsidP="005D16A8">
      <w:pPr>
        <w:numPr>
          <w:ilvl w:val="0"/>
          <w:numId w:val="1"/>
        </w:numPr>
        <w:jc w:val="both"/>
        <w:rPr>
          <w:sz w:val="20"/>
          <w:szCs w:val="20"/>
        </w:rPr>
      </w:pPr>
      <w:r w:rsidRPr="005D16A8">
        <w:rPr>
          <w:sz w:val="20"/>
          <w:szCs w:val="20"/>
        </w:rPr>
        <w:t>Experience in contract management of complex procurement processes</w:t>
      </w:r>
    </w:p>
    <w:p w14:paraId="695E1025" w14:textId="77777777" w:rsidR="005D16A8" w:rsidRPr="005D16A8" w:rsidRDefault="005D16A8" w:rsidP="005D16A8">
      <w:pPr>
        <w:numPr>
          <w:ilvl w:val="0"/>
          <w:numId w:val="1"/>
        </w:numPr>
        <w:jc w:val="both"/>
        <w:rPr>
          <w:sz w:val="20"/>
          <w:szCs w:val="20"/>
        </w:rPr>
      </w:pPr>
      <w:r w:rsidRPr="005D16A8">
        <w:rPr>
          <w:sz w:val="20"/>
          <w:szCs w:val="20"/>
        </w:rPr>
        <w:t xml:space="preserve">Experience in the delivery of remedial and preventative equipment maintenance and diagnostic services. </w:t>
      </w:r>
    </w:p>
    <w:p w14:paraId="589E5D4A" w14:textId="77777777" w:rsidR="005D16A8" w:rsidRPr="005D16A8" w:rsidRDefault="005D16A8" w:rsidP="005D16A8">
      <w:pPr>
        <w:numPr>
          <w:ilvl w:val="0"/>
          <w:numId w:val="1"/>
        </w:numPr>
        <w:jc w:val="both"/>
        <w:rPr>
          <w:sz w:val="20"/>
          <w:szCs w:val="20"/>
        </w:rPr>
      </w:pPr>
      <w:r w:rsidRPr="005D16A8">
        <w:rPr>
          <w:sz w:val="20"/>
          <w:szCs w:val="20"/>
        </w:rPr>
        <w:t>Sound experience in providing specialist analysis and expertise to resolve operational issues for complex medical equipment and systems, within an environment in which client and staff safety is paramount.</w:t>
      </w:r>
    </w:p>
    <w:p w14:paraId="4E6DD7C4" w14:textId="77777777" w:rsidR="005D16A8" w:rsidRPr="005D16A8" w:rsidRDefault="005D16A8" w:rsidP="005D16A8">
      <w:pPr>
        <w:numPr>
          <w:ilvl w:val="0"/>
          <w:numId w:val="1"/>
        </w:numPr>
        <w:jc w:val="both"/>
        <w:rPr>
          <w:sz w:val="20"/>
          <w:szCs w:val="20"/>
        </w:rPr>
      </w:pPr>
      <w:r w:rsidRPr="005D16A8">
        <w:rPr>
          <w:sz w:val="20"/>
          <w:szCs w:val="20"/>
        </w:rPr>
        <w:t>Experience in the conduct of technological, operational and business improvement projects, processes and systems, particularly those associated with Capital Asset Procurement.</w:t>
      </w:r>
    </w:p>
    <w:p w14:paraId="4DF78823" w14:textId="7EC85198" w:rsidR="007F49BC" w:rsidRPr="002C157C" w:rsidRDefault="00530BC8" w:rsidP="009E63F1">
      <w:pPr>
        <w:numPr>
          <w:ilvl w:val="0"/>
          <w:numId w:val="1"/>
        </w:numPr>
        <w:jc w:val="both"/>
        <w:rPr>
          <w:sz w:val="20"/>
          <w:szCs w:val="20"/>
        </w:rPr>
      </w:pPr>
      <w:r w:rsidRPr="002C157C">
        <w:rPr>
          <w:sz w:val="20"/>
          <w:szCs w:val="20"/>
        </w:rPr>
        <w:t>Experience working with Aboriginal consumers.</w:t>
      </w:r>
    </w:p>
    <w:p w14:paraId="2C2E7D8F" w14:textId="77777777" w:rsidR="007F49BC" w:rsidRPr="002C157C" w:rsidRDefault="007F49BC" w:rsidP="009E63F1">
      <w:pPr>
        <w:jc w:val="both"/>
        <w:rPr>
          <w:sz w:val="20"/>
          <w:szCs w:val="20"/>
        </w:rPr>
      </w:pPr>
    </w:p>
    <w:p w14:paraId="0E939E6F" w14:textId="77777777" w:rsidR="007F49BC" w:rsidRPr="002C157C" w:rsidRDefault="007F49BC" w:rsidP="009E63F1">
      <w:pPr>
        <w:ind w:left="-142"/>
        <w:jc w:val="both"/>
        <w:rPr>
          <w:b/>
          <w:bCs/>
          <w:sz w:val="20"/>
          <w:szCs w:val="20"/>
        </w:rPr>
      </w:pPr>
      <w:r w:rsidRPr="002C157C">
        <w:rPr>
          <w:b/>
          <w:bCs/>
        </w:rPr>
        <w:t>Knowledge</w:t>
      </w:r>
    </w:p>
    <w:p w14:paraId="5031C6BD" w14:textId="77777777" w:rsidR="007F49BC" w:rsidRPr="002C157C" w:rsidRDefault="007F49BC" w:rsidP="009E63F1">
      <w:pPr>
        <w:ind w:left="-142"/>
        <w:jc w:val="both"/>
        <w:rPr>
          <w:sz w:val="16"/>
          <w:szCs w:val="16"/>
        </w:rPr>
      </w:pPr>
    </w:p>
    <w:p w14:paraId="6C8027A8" w14:textId="77777777" w:rsidR="005D16A8" w:rsidRPr="005D16A8" w:rsidRDefault="005D16A8" w:rsidP="005D16A8">
      <w:pPr>
        <w:numPr>
          <w:ilvl w:val="0"/>
          <w:numId w:val="1"/>
        </w:numPr>
        <w:jc w:val="both"/>
        <w:rPr>
          <w:sz w:val="20"/>
          <w:szCs w:val="20"/>
        </w:rPr>
      </w:pPr>
      <w:r w:rsidRPr="005D16A8">
        <w:rPr>
          <w:sz w:val="20"/>
          <w:szCs w:val="20"/>
        </w:rPr>
        <w:t>Knowledge in the policies and procedures governing procurement processes within SA Health</w:t>
      </w:r>
    </w:p>
    <w:p w14:paraId="0B7E44C1" w14:textId="77777777" w:rsidR="005D16A8" w:rsidRPr="005D16A8" w:rsidRDefault="005D16A8" w:rsidP="005D16A8">
      <w:pPr>
        <w:numPr>
          <w:ilvl w:val="0"/>
          <w:numId w:val="1"/>
        </w:numPr>
        <w:jc w:val="both"/>
        <w:rPr>
          <w:sz w:val="20"/>
          <w:szCs w:val="20"/>
        </w:rPr>
      </w:pPr>
      <w:r w:rsidRPr="005D16A8">
        <w:rPr>
          <w:sz w:val="20"/>
          <w:szCs w:val="20"/>
        </w:rPr>
        <w:t>Demonstrated high level knowledge of the clinical application and technical aspects of biomedical devices and systems, including Medical, Gas and Surgical Instrument technology, and a strong understanding of the impact of device operation on the patient and diagnostic outcomes.</w:t>
      </w:r>
    </w:p>
    <w:p w14:paraId="0620692C" w14:textId="77777777" w:rsidR="005D16A8" w:rsidRPr="005D16A8" w:rsidRDefault="005D16A8" w:rsidP="005D16A8">
      <w:pPr>
        <w:numPr>
          <w:ilvl w:val="0"/>
          <w:numId w:val="1"/>
        </w:numPr>
        <w:jc w:val="both"/>
        <w:rPr>
          <w:sz w:val="20"/>
          <w:szCs w:val="20"/>
        </w:rPr>
      </w:pPr>
      <w:r w:rsidRPr="005D16A8">
        <w:rPr>
          <w:sz w:val="20"/>
          <w:szCs w:val="20"/>
        </w:rPr>
        <w:t>Sound understanding of regulatory requirements and practices as they relate to biomedical devices and systems.</w:t>
      </w:r>
    </w:p>
    <w:p w14:paraId="07A2BDDF" w14:textId="748567CF" w:rsidR="007F49BC" w:rsidRPr="005D16A8" w:rsidRDefault="00530BC8" w:rsidP="005D16A8">
      <w:pPr>
        <w:numPr>
          <w:ilvl w:val="0"/>
          <w:numId w:val="1"/>
        </w:numPr>
        <w:jc w:val="both"/>
        <w:rPr>
          <w:sz w:val="20"/>
          <w:szCs w:val="20"/>
        </w:rPr>
      </w:pPr>
      <w:r w:rsidRPr="002C157C">
        <w:rPr>
          <w:sz w:val="20"/>
          <w:szCs w:val="20"/>
        </w:rPr>
        <w:t>General understanding of Aboriginal culture and a willingness to undertake further training in this area.</w:t>
      </w:r>
    </w:p>
    <w:p w14:paraId="1A246D3A" w14:textId="77777777" w:rsidR="00530BC8" w:rsidRDefault="00530BC8" w:rsidP="009E63F1">
      <w:pPr>
        <w:ind w:left="-142"/>
        <w:jc w:val="both"/>
        <w:rPr>
          <w:b/>
          <w:bCs/>
          <w:u w:val="single"/>
        </w:rPr>
      </w:pPr>
    </w:p>
    <w:p w14:paraId="095ACC36" w14:textId="5221ED85" w:rsidR="007F49BC" w:rsidRPr="008047FB" w:rsidRDefault="007F49BC" w:rsidP="009E63F1">
      <w:pPr>
        <w:ind w:left="-142"/>
        <w:jc w:val="both"/>
        <w:rPr>
          <w:sz w:val="20"/>
          <w:szCs w:val="20"/>
        </w:rPr>
      </w:pPr>
      <w:r w:rsidRPr="008047FB">
        <w:rPr>
          <w:b/>
          <w:bCs/>
          <w:u w:val="single"/>
        </w:rPr>
        <w:t>DESIRABLE CHARACTERISTICS</w:t>
      </w:r>
    </w:p>
    <w:p w14:paraId="7B58EFEE" w14:textId="77777777" w:rsidR="007F49BC" w:rsidRPr="008047FB" w:rsidRDefault="007F49BC" w:rsidP="009E63F1">
      <w:pPr>
        <w:ind w:left="-142"/>
        <w:jc w:val="both"/>
        <w:rPr>
          <w:b/>
          <w:bCs/>
          <w:sz w:val="20"/>
          <w:szCs w:val="20"/>
        </w:rPr>
      </w:pPr>
    </w:p>
    <w:p w14:paraId="1DF98622" w14:textId="0A740981" w:rsidR="007F49BC" w:rsidRPr="008047FB" w:rsidRDefault="007F49BC" w:rsidP="009E63F1">
      <w:pPr>
        <w:ind w:left="-142"/>
        <w:jc w:val="both"/>
      </w:pPr>
      <w:r w:rsidRPr="008047FB">
        <w:rPr>
          <w:b/>
          <w:bCs/>
        </w:rPr>
        <w:t>Educational/Vocational Qualifications</w:t>
      </w:r>
    </w:p>
    <w:p w14:paraId="089B85D2" w14:textId="77777777" w:rsidR="007F49BC" w:rsidRPr="003705D3" w:rsidRDefault="007F49BC" w:rsidP="009E63F1">
      <w:pPr>
        <w:ind w:left="-142"/>
        <w:jc w:val="both"/>
        <w:rPr>
          <w:sz w:val="16"/>
          <w:szCs w:val="16"/>
        </w:rPr>
      </w:pPr>
    </w:p>
    <w:p w14:paraId="516976FF" w14:textId="3A0DDEEB" w:rsidR="007F49BC" w:rsidRPr="005D16A8" w:rsidRDefault="005D16A8" w:rsidP="005D16A8">
      <w:pPr>
        <w:numPr>
          <w:ilvl w:val="0"/>
          <w:numId w:val="1"/>
        </w:numPr>
        <w:jc w:val="both"/>
        <w:rPr>
          <w:sz w:val="20"/>
          <w:szCs w:val="20"/>
        </w:rPr>
      </w:pPr>
      <w:r w:rsidRPr="005D16A8">
        <w:rPr>
          <w:sz w:val="20"/>
          <w:szCs w:val="20"/>
        </w:rPr>
        <w:t>Relevant tertiary qualifications.</w:t>
      </w:r>
    </w:p>
    <w:p w14:paraId="5606E6D5" w14:textId="77777777" w:rsidR="007F49BC" w:rsidRPr="008047FB" w:rsidRDefault="007F49BC" w:rsidP="009E63F1">
      <w:pPr>
        <w:ind w:left="-142"/>
        <w:jc w:val="both"/>
        <w:rPr>
          <w:sz w:val="20"/>
          <w:szCs w:val="20"/>
        </w:rPr>
      </w:pPr>
    </w:p>
    <w:p w14:paraId="61D25D2F" w14:textId="482DFFC2" w:rsidR="007F49BC" w:rsidRPr="008047FB" w:rsidRDefault="007F49BC" w:rsidP="009E63F1">
      <w:pPr>
        <w:ind w:left="-142"/>
        <w:jc w:val="both"/>
        <w:rPr>
          <w:b/>
          <w:bCs/>
        </w:rPr>
      </w:pPr>
      <w:r w:rsidRPr="008047FB">
        <w:rPr>
          <w:b/>
          <w:bCs/>
        </w:rPr>
        <w:t>Personal Abilities/Aptitudes/Skills</w:t>
      </w:r>
    </w:p>
    <w:p w14:paraId="5E4DABD0" w14:textId="77777777" w:rsidR="007F49BC" w:rsidRPr="003705D3" w:rsidRDefault="007F49BC" w:rsidP="009E63F1">
      <w:pPr>
        <w:ind w:left="-142"/>
        <w:jc w:val="both"/>
        <w:rPr>
          <w:sz w:val="16"/>
          <w:szCs w:val="16"/>
        </w:rPr>
      </w:pPr>
    </w:p>
    <w:p w14:paraId="64C53F4D" w14:textId="19D77912" w:rsidR="007F49BC" w:rsidRPr="005D16A8" w:rsidRDefault="005D16A8" w:rsidP="005D16A8">
      <w:pPr>
        <w:numPr>
          <w:ilvl w:val="0"/>
          <w:numId w:val="1"/>
        </w:numPr>
        <w:jc w:val="both"/>
        <w:rPr>
          <w:sz w:val="20"/>
          <w:szCs w:val="20"/>
        </w:rPr>
      </w:pPr>
      <w:r w:rsidRPr="005D16A8">
        <w:rPr>
          <w:sz w:val="20"/>
          <w:szCs w:val="20"/>
        </w:rPr>
        <w:t>Ability to contribute to policy development, analysis and review, and in managing complex projects within a biomedical engineering environment.</w:t>
      </w:r>
    </w:p>
    <w:p w14:paraId="7E1A46A9" w14:textId="77777777" w:rsidR="007F49BC" w:rsidRPr="008047FB" w:rsidRDefault="007F49BC" w:rsidP="009E63F1">
      <w:pPr>
        <w:ind w:left="-142"/>
        <w:jc w:val="both"/>
        <w:rPr>
          <w:b/>
          <w:bCs/>
          <w:sz w:val="20"/>
          <w:szCs w:val="20"/>
          <w:u w:val="single"/>
        </w:rPr>
      </w:pPr>
    </w:p>
    <w:p w14:paraId="5115AB7E" w14:textId="77777777" w:rsidR="007F49BC" w:rsidRPr="008047FB" w:rsidRDefault="007F49BC" w:rsidP="009E63F1">
      <w:pPr>
        <w:ind w:left="-142"/>
        <w:jc w:val="both"/>
        <w:rPr>
          <w:b/>
          <w:bCs/>
          <w:sz w:val="20"/>
          <w:szCs w:val="20"/>
        </w:rPr>
      </w:pPr>
      <w:r w:rsidRPr="008047FB">
        <w:rPr>
          <w:b/>
          <w:bCs/>
        </w:rPr>
        <w:t>Experience</w:t>
      </w:r>
    </w:p>
    <w:p w14:paraId="4760E268" w14:textId="77777777" w:rsidR="007F49BC" w:rsidRPr="003705D3" w:rsidRDefault="007F49BC" w:rsidP="009E63F1">
      <w:pPr>
        <w:ind w:left="-142"/>
        <w:jc w:val="both"/>
        <w:rPr>
          <w:sz w:val="16"/>
          <w:szCs w:val="16"/>
        </w:rPr>
      </w:pPr>
    </w:p>
    <w:p w14:paraId="6ADA7D41" w14:textId="72736A8D" w:rsidR="007F49BC" w:rsidRPr="005D16A8" w:rsidRDefault="005D16A8" w:rsidP="005D16A8">
      <w:pPr>
        <w:numPr>
          <w:ilvl w:val="0"/>
          <w:numId w:val="1"/>
        </w:numPr>
        <w:jc w:val="both"/>
        <w:rPr>
          <w:sz w:val="20"/>
          <w:szCs w:val="20"/>
        </w:rPr>
      </w:pPr>
      <w:r w:rsidRPr="005D16A8">
        <w:rPr>
          <w:sz w:val="20"/>
          <w:szCs w:val="20"/>
        </w:rPr>
        <w:t>Experience in the acquisition, maintenance and repair of electronic equipment to meet strict engineering standards.</w:t>
      </w:r>
    </w:p>
    <w:p w14:paraId="5B041FC5" w14:textId="77777777" w:rsidR="007F49BC" w:rsidRPr="008047FB" w:rsidRDefault="007F49BC" w:rsidP="009E63F1">
      <w:pPr>
        <w:ind w:left="-142"/>
        <w:jc w:val="both"/>
        <w:rPr>
          <w:sz w:val="20"/>
          <w:szCs w:val="20"/>
        </w:rPr>
      </w:pPr>
    </w:p>
    <w:p w14:paraId="4843BDD4" w14:textId="77777777" w:rsidR="007F49BC" w:rsidRPr="008047FB" w:rsidRDefault="007F49BC" w:rsidP="009E63F1">
      <w:pPr>
        <w:ind w:left="-142"/>
        <w:jc w:val="both"/>
        <w:rPr>
          <w:b/>
          <w:bCs/>
        </w:rPr>
      </w:pPr>
      <w:r w:rsidRPr="008047FB">
        <w:rPr>
          <w:b/>
          <w:bCs/>
        </w:rPr>
        <w:t>Knowledge</w:t>
      </w:r>
    </w:p>
    <w:p w14:paraId="69D6521E" w14:textId="77777777" w:rsidR="007F49BC" w:rsidRPr="003705D3" w:rsidRDefault="007F49BC" w:rsidP="009E63F1">
      <w:pPr>
        <w:ind w:left="-142"/>
        <w:jc w:val="both"/>
        <w:rPr>
          <w:sz w:val="16"/>
          <w:szCs w:val="16"/>
        </w:rPr>
      </w:pPr>
    </w:p>
    <w:p w14:paraId="7306B908" w14:textId="77777777" w:rsidR="005D16A8" w:rsidRPr="005D16A8" w:rsidRDefault="005D16A8" w:rsidP="005D16A8">
      <w:pPr>
        <w:numPr>
          <w:ilvl w:val="0"/>
          <w:numId w:val="1"/>
        </w:numPr>
        <w:jc w:val="both"/>
        <w:rPr>
          <w:sz w:val="20"/>
          <w:szCs w:val="20"/>
        </w:rPr>
      </w:pPr>
      <w:r w:rsidRPr="005D16A8">
        <w:rPr>
          <w:sz w:val="20"/>
          <w:szCs w:val="20"/>
        </w:rPr>
        <w:t>Knowledge and understanding of the relevant Australian and International Standards and Codes.</w:t>
      </w:r>
    </w:p>
    <w:p w14:paraId="093351D9" w14:textId="77777777" w:rsidR="007F49BC" w:rsidRPr="005D16A8" w:rsidRDefault="007F49BC" w:rsidP="009E63F1">
      <w:pPr>
        <w:numPr>
          <w:ilvl w:val="0"/>
          <w:numId w:val="1"/>
        </w:numPr>
        <w:jc w:val="both"/>
        <w:rPr>
          <w:sz w:val="20"/>
          <w:szCs w:val="20"/>
        </w:rPr>
        <w:sectPr w:rsidR="007F49BC" w:rsidRPr="005D16A8" w:rsidSect="008047FB">
          <w:pgSz w:w="11906" w:h="16838"/>
          <w:pgMar w:top="993" w:right="849" w:bottom="1440" w:left="1134" w:header="720" w:footer="720" w:gutter="0"/>
          <w:cols w:space="720"/>
        </w:sectPr>
      </w:pPr>
    </w:p>
    <w:p w14:paraId="10D7A6A9"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3C21570B" w14:textId="77777777" w:rsidR="007F49BC" w:rsidRPr="008047FB" w:rsidRDefault="007F49BC" w:rsidP="009E63F1">
      <w:pPr>
        <w:spacing w:after="120"/>
        <w:jc w:val="both"/>
        <w:rPr>
          <w:b/>
          <w:bCs/>
          <w:sz w:val="20"/>
          <w:szCs w:val="20"/>
        </w:rPr>
      </w:pPr>
    </w:p>
    <w:p w14:paraId="1C603DF4" w14:textId="77777777" w:rsidR="00057161" w:rsidRPr="008047FB" w:rsidRDefault="00057161" w:rsidP="00057161">
      <w:pPr>
        <w:ind w:left="-142"/>
        <w:jc w:val="both"/>
        <w:rPr>
          <w:b/>
          <w:bCs/>
          <w:sz w:val="20"/>
          <w:szCs w:val="20"/>
        </w:rPr>
      </w:pPr>
      <w:bookmarkStart w:id="3" w:name="_Hlk91682143"/>
      <w:r w:rsidRPr="008047FB">
        <w:rPr>
          <w:b/>
          <w:bCs/>
          <w:sz w:val="20"/>
          <w:szCs w:val="20"/>
        </w:rPr>
        <w:t xml:space="preserve">Organisational Overview: </w:t>
      </w:r>
    </w:p>
    <w:p w14:paraId="33358D7D" w14:textId="77777777" w:rsidR="00057161" w:rsidRPr="008047FB" w:rsidRDefault="00057161" w:rsidP="00057161">
      <w:pPr>
        <w:ind w:left="-142"/>
        <w:jc w:val="both"/>
        <w:rPr>
          <w:b/>
          <w:bCs/>
          <w:sz w:val="20"/>
          <w:szCs w:val="20"/>
        </w:rPr>
      </w:pPr>
    </w:p>
    <w:p w14:paraId="2881B1B4" w14:textId="77777777" w:rsidR="00057161" w:rsidRPr="008047FB" w:rsidRDefault="00057161" w:rsidP="00057161">
      <w:pPr>
        <w:ind w:left="-142"/>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8B1033" w14:textId="77777777" w:rsidR="00057161" w:rsidRPr="008047FB" w:rsidRDefault="00057161" w:rsidP="00057161">
      <w:pPr>
        <w:ind w:left="-142"/>
        <w:jc w:val="both"/>
        <w:rPr>
          <w:b/>
          <w:bCs/>
          <w:sz w:val="20"/>
          <w:szCs w:val="20"/>
        </w:rPr>
      </w:pPr>
    </w:p>
    <w:p w14:paraId="7BF924C7" w14:textId="77777777" w:rsidR="00057161" w:rsidRPr="008047FB" w:rsidRDefault="00057161" w:rsidP="00057161">
      <w:pPr>
        <w:ind w:left="-142"/>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004E599" w14:textId="77777777" w:rsidR="00057161" w:rsidRPr="008047FB" w:rsidRDefault="00057161" w:rsidP="00057161">
      <w:pPr>
        <w:ind w:left="-142"/>
        <w:jc w:val="both"/>
        <w:rPr>
          <w:b/>
          <w:bCs/>
          <w:sz w:val="20"/>
          <w:szCs w:val="20"/>
        </w:rPr>
      </w:pPr>
    </w:p>
    <w:p w14:paraId="76E8E96F" w14:textId="77777777" w:rsidR="00057161" w:rsidRPr="008047FB" w:rsidRDefault="00057161" w:rsidP="00057161">
      <w:pPr>
        <w:ind w:left="-142"/>
        <w:jc w:val="both"/>
        <w:rPr>
          <w:b/>
          <w:bCs/>
          <w:sz w:val="20"/>
          <w:szCs w:val="20"/>
        </w:rPr>
      </w:pPr>
      <w:r w:rsidRPr="008047FB">
        <w:rPr>
          <w:b/>
          <w:bCs/>
          <w:sz w:val="20"/>
          <w:szCs w:val="20"/>
        </w:rPr>
        <w:t>Our Legal Entities</w:t>
      </w:r>
    </w:p>
    <w:p w14:paraId="605032C5" w14:textId="77777777" w:rsidR="00057161" w:rsidRPr="008047FB" w:rsidRDefault="00057161" w:rsidP="00057161">
      <w:pPr>
        <w:ind w:left="-142"/>
        <w:jc w:val="both"/>
        <w:rPr>
          <w:b/>
          <w:bCs/>
          <w:sz w:val="20"/>
          <w:szCs w:val="20"/>
        </w:rPr>
      </w:pPr>
    </w:p>
    <w:p w14:paraId="7FB89BAF" w14:textId="0FB41DAF" w:rsidR="00057161" w:rsidRPr="002C157C" w:rsidRDefault="00057161" w:rsidP="00057161">
      <w:pPr>
        <w:ind w:left="-142"/>
        <w:jc w:val="both"/>
        <w:rPr>
          <w:b/>
          <w:bCs/>
          <w:sz w:val="20"/>
          <w:szCs w:val="20"/>
        </w:rPr>
      </w:pPr>
      <w:r w:rsidRPr="008047FB">
        <w:rPr>
          <w:color w:val="000000"/>
          <w:sz w:val="20"/>
          <w:szCs w:val="20"/>
        </w:rPr>
        <w:t xml:space="preserve">SA Health is the </w:t>
      </w:r>
      <w:r w:rsidRPr="002C157C">
        <w:rPr>
          <w:color w:val="000000"/>
          <w:sz w:val="20"/>
          <w:szCs w:val="20"/>
        </w:rPr>
        <w:t xml:space="preserve">brand name for the health portfolio of services and agencies responsible to the Minister for Health and </w:t>
      </w:r>
      <w:r w:rsidR="00CA6E36" w:rsidRPr="002C157C">
        <w:rPr>
          <w:color w:val="000000"/>
          <w:sz w:val="20"/>
          <w:szCs w:val="20"/>
        </w:rPr>
        <w:t>Wellbeing</w:t>
      </w:r>
      <w:r w:rsidR="002C157C" w:rsidRPr="002C157C">
        <w:rPr>
          <w:color w:val="000000"/>
          <w:sz w:val="20"/>
          <w:szCs w:val="20"/>
        </w:rPr>
        <w:t xml:space="preserve">. </w:t>
      </w:r>
      <w:r w:rsidRPr="002C157C">
        <w:rPr>
          <w:color w:val="000000"/>
          <w:sz w:val="20"/>
          <w:szCs w:val="20"/>
        </w:rPr>
        <w:t xml:space="preserve"> </w:t>
      </w:r>
    </w:p>
    <w:p w14:paraId="68398CE5" w14:textId="77777777" w:rsidR="00057161" w:rsidRPr="002C157C" w:rsidRDefault="00057161" w:rsidP="00057161">
      <w:pPr>
        <w:ind w:left="-142"/>
        <w:jc w:val="both"/>
        <w:rPr>
          <w:color w:val="000000"/>
          <w:sz w:val="20"/>
          <w:szCs w:val="20"/>
        </w:rPr>
      </w:pPr>
    </w:p>
    <w:p w14:paraId="02DF2501" w14:textId="0F378CB4" w:rsidR="00057161" w:rsidRPr="00CA6E36" w:rsidRDefault="00057161" w:rsidP="00CA6E36">
      <w:pPr>
        <w:ind w:left="-142"/>
        <w:jc w:val="both"/>
        <w:rPr>
          <w:color w:val="000000"/>
          <w:sz w:val="20"/>
          <w:szCs w:val="20"/>
        </w:rPr>
      </w:pPr>
      <w:r w:rsidRPr="002C157C">
        <w:rPr>
          <w:color w:val="000000"/>
          <w:sz w:val="20"/>
          <w:szCs w:val="20"/>
        </w:rPr>
        <w:t xml:space="preserve">The legal entities include but are not limited to Department for Health and </w:t>
      </w:r>
      <w:r w:rsidR="00CA6E36" w:rsidRPr="002C157C">
        <w:rPr>
          <w:color w:val="000000"/>
          <w:sz w:val="20"/>
          <w:szCs w:val="20"/>
        </w:rPr>
        <w:t>Wellbeing</w:t>
      </w:r>
      <w:r w:rsidRPr="002C157C">
        <w:rPr>
          <w:color w:val="000000"/>
          <w:sz w:val="20"/>
          <w:szCs w:val="20"/>
        </w:rPr>
        <w:t xml:space="preserve">, Central Adelaide Local Health Network, Northern Adelaide Local Health Network, Southern Adelaide Local Health Network, Women’s and Children’s Health Network, </w:t>
      </w:r>
      <w:r w:rsidR="00CA6E36" w:rsidRPr="002C157C">
        <w:rPr>
          <w:color w:val="000000"/>
          <w:sz w:val="20"/>
          <w:szCs w:val="20"/>
        </w:rPr>
        <w:t xml:space="preserve">Barossa Hills Fleurieu Local </w:t>
      </w:r>
      <w:r w:rsidR="00C928EE" w:rsidRPr="002C157C">
        <w:rPr>
          <w:color w:val="000000"/>
          <w:sz w:val="20"/>
          <w:szCs w:val="20"/>
        </w:rPr>
        <w:t>H</w:t>
      </w:r>
      <w:r w:rsidR="00CA6E36" w:rsidRPr="002C157C">
        <w:rPr>
          <w:color w:val="000000"/>
          <w:sz w:val="20"/>
          <w:szCs w:val="20"/>
        </w:rPr>
        <w:t xml:space="preserve">ealth Network, Eyre and Far North Local </w:t>
      </w:r>
      <w:r w:rsidR="00C928EE" w:rsidRPr="002C157C">
        <w:rPr>
          <w:color w:val="000000"/>
          <w:sz w:val="20"/>
          <w:szCs w:val="20"/>
        </w:rPr>
        <w:t>H</w:t>
      </w:r>
      <w:r w:rsidR="00CA6E36" w:rsidRPr="002C157C">
        <w:rPr>
          <w:color w:val="000000"/>
          <w:sz w:val="20"/>
          <w:szCs w:val="20"/>
        </w:rPr>
        <w:t xml:space="preserve">ealth Network, Flinders and Upper North Local Health Network, Limestone Coast Local Health </w:t>
      </w:r>
      <w:r w:rsidR="00C928EE" w:rsidRPr="002C157C">
        <w:rPr>
          <w:color w:val="000000"/>
          <w:sz w:val="20"/>
          <w:szCs w:val="20"/>
        </w:rPr>
        <w:t>N</w:t>
      </w:r>
      <w:r w:rsidR="00CA6E36" w:rsidRPr="002C157C">
        <w:rPr>
          <w:color w:val="000000"/>
          <w:sz w:val="20"/>
          <w:szCs w:val="20"/>
        </w:rPr>
        <w:t xml:space="preserve">etwork, Riverland Mallee Coorong Local Health </w:t>
      </w:r>
      <w:r w:rsidR="00C928EE" w:rsidRPr="002C157C">
        <w:rPr>
          <w:color w:val="000000"/>
          <w:sz w:val="20"/>
          <w:szCs w:val="20"/>
        </w:rPr>
        <w:t>N</w:t>
      </w:r>
      <w:r w:rsidR="00CA6E36" w:rsidRPr="002C157C">
        <w:rPr>
          <w:color w:val="000000"/>
          <w:sz w:val="20"/>
          <w:szCs w:val="20"/>
        </w:rPr>
        <w:t xml:space="preserve">etwork, Yorke &amp; Northern Local Health Network </w:t>
      </w:r>
      <w:r w:rsidRPr="002C157C">
        <w:rPr>
          <w:strike/>
          <w:color w:val="000000"/>
          <w:sz w:val="20"/>
          <w:szCs w:val="20"/>
        </w:rPr>
        <w:t>Country Health SA Local Health Network</w:t>
      </w:r>
      <w:r w:rsidRPr="002C157C">
        <w:rPr>
          <w:color w:val="000000"/>
          <w:sz w:val="20"/>
          <w:szCs w:val="20"/>
        </w:rPr>
        <w:t xml:space="preserve"> and SA Ambulance Service. SA Health is the brand name for the health portfolio of services and agencies responsible to the Minister for Health and </w:t>
      </w:r>
      <w:r w:rsidR="00CA6E36" w:rsidRPr="002C157C">
        <w:rPr>
          <w:color w:val="000000"/>
          <w:sz w:val="20"/>
          <w:szCs w:val="20"/>
        </w:rPr>
        <w:t>Wellbeing</w:t>
      </w:r>
      <w:r w:rsidR="002C157C" w:rsidRPr="002C157C">
        <w:rPr>
          <w:color w:val="000000"/>
          <w:sz w:val="20"/>
          <w:szCs w:val="20"/>
        </w:rPr>
        <w:t>.</w:t>
      </w:r>
    </w:p>
    <w:p w14:paraId="459B5BD9" w14:textId="77777777" w:rsidR="00057161" w:rsidRPr="008047FB" w:rsidRDefault="00057161" w:rsidP="00057161">
      <w:pPr>
        <w:ind w:left="-142"/>
        <w:jc w:val="both"/>
        <w:rPr>
          <w:color w:val="000000"/>
          <w:sz w:val="20"/>
          <w:szCs w:val="20"/>
        </w:rPr>
      </w:pPr>
    </w:p>
    <w:p w14:paraId="741F6E6B" w14:textId="055C9952" w:rsidR="00057161" w:rsidRPr="002C157C" w:rsidRDefault="00057161" w:rsidP="00057161">
      <w:pPr>
        <w:ind w:left="-142"/>
        <w:jc w:val="both"/>
        <w:rPr>
          <w:b/>
          <w:bCs/>
          <w:sz w:val="20"/>
          <w:szCs w:val="20"/>
        </w:rPr>
      </w:pPr>
      <w:r w:rsidRPr="002C157C">
        <w:rPr>
          <w:b/>
          <w:bCs/>
          <w:sz w:val="20"/>
          <w:szCs w:val="20"/>
        </w:rPr>
        <w:t>Health Network/Division/Department:</w:t>
      </w:r>
      <w:r w:rsidR="00984400" w:rsidRPr="002C157C">
        <w:rPr>
          <w:b/>
          <w:bCs/>
          <w:sz w:val="20"/>
          <w:szCs w:val="20"/>
        </w:rPr>
        <w:t xml:space="preserve"> </w:t>
      </w:r>
    </w:p>
    <w:p w14:paraId="74DC06DD" w14:textId="77777777" w:rsidR="00057161" w:rsidRPr="002C157C" w:rsidRDefault="00057161" w:rsidP="00057161">
      <w:pPr>
        <w:ind w:left="-142"/>
        <w:jc w:val="both"/>
        <w:rPr>
          <w:b/>
          <w:bCs/>
          <w:sz w:val="20"/>
          <w:szCs w:val="20"/>
        </w:rPr>
      </w:pPr>
    </w:p>
    <w:p w14:paraId="38004033" w14:textId="77777777" w:rsidR="00057161" w:rsidRPr="002C157C" w:rsidRDefault="00057161" w:rsidP="00057161">
      <w:pPr>
        <w:spacing w:after="120"/>
        <w:ind w:left="-142"/>
        <w:jc w:val="both"/>
        <w:rPr>
          <w:iCs/>
          <w:color w:val="000000"/>
          <w:sz w:val="20"/>
          <w:szCs w:val="22"/>
          <w:lang w:eastAsia="en-US"/>
        </w:rPr>
      </w:pPr>
      <w:bookmarkStart w:id="4" w:name="_Hlk89861844"/>
      <w:r w:rsidRPr="002C157C">
        <w:rPr>
          <w:color w:val="000000"/>
          <w:sz w:val="20"/>
          <w:szCs w:val="20"/>
        </w:rPr>
        <w:t>Barossa Hills Fleurieu Local Health Network</w:t>
      </w:r>
      <w:r w:rsidRPr="002C157C">
        <w:rPr>
          <w:iCs/>
          <w:color w:val="000000"/>
          <w:sz w:val="20"/>
          <w:szCs w:val="22"/>
          <w:lang w:eastAsia="en-US"/>
        </w:rPr>
        <w:t xml:space="preserve"> has an expenditure budget of around $280 million and an employed workforce of over 2000.</w:t>
      </w:r>
    </w:p>
    <w:p w14:paraId="7CABBE5D" w14:textId="77777777" w:rsidR="00057161" w:rsidRPr="002C157C" w:rsidRDefault="00057161" w:rsidP="00057161">
      <w:pPr>
        <w:spacing w:after="120"/>
        <w:ind w:left="-142"/>
        <w:jc w:val="both"/>
        <w:rPr>
          <w:color w:val="000000"/>
          <w:sz w:val="20"/>
          <w:szCs w:val="20"/>
        </w:rPr>
      </w:pPr>
      <w:r w:rsidRPr="002C157C">
        <w:rPr>
          <w:color w:val="000000"/>
          <w:sz w:val="20"/>
          <w:szCs w:val="20"/>
        </w:rPr>
        <w:t xml:space="preserve">The LHN encompasses country hospitals and health services that provide support and services to approximately 12% of the South Australian population.  </w:t>
      </w:r>
    </w:p>
    <w:p w14:paraId="63B2EDD2" w14:textId="7ED8E9ED" w:rsidR="00057161" w:rsidRPr="002C157C" w:rsidRDefault="00057161" w:rsidP="00057161">
      <w:pPr>
        <w:spacing w:after="120"/>
        <w:ind w:left="-142"/>
        <w:jc w:val="both"/>
        <w:rPr>
          <w:color w:val="000000"/>
          <w:sz w:val="20"/>
          <w:szCs w:val="20"/>
        </w:rPr>
      </w:pPr>
      <w:r w:rsidRPr="002C157C">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333A43" w:rsidRPr="002C157C">
        <w:rPr>
          <w:color w:val="000000"/>
          <w:sz w:val="20"/>
          <w:szCs w:val="20"/>
        </w:rPr>
        <w:t>community-based</w:t>
      </w:r>
      <w:r w:rsidRPr="002C157C">
        <w:rPr>
          <w:color w:val="000000"/>
          <w:sz w:val="20"/>
          <w:szCs w:val="20"/>
        </w:rPr>
        <w:t xml:space="preserve"> services.</w:t>
      </w:r>
    </w:p>
    <w:p w14:paraId="625A6AD4" w14:textId="77777777" w:rsidR="00057161" w:rsidRPr="002C157C" w:rsidRDefault="00057161" w:rsidP="00057161">
      <w:pPr>
        <w:spacing w:after="120"/>
        <w:ind w:left="-142"/>
        <w:jc w:val="both"/>
        <w:rPr>
          <w:color w:val="000000"/>
          <w:sz w:val="20"/>
          <w:szCs w:val="20"/>
        </w:rPr>
      </w:pPr>
      <w:r w:rsidRPr="002C157C">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1C1232D" w14:textId="77777777" w:rsidR="00057161" w:rsidRPr="002C157C" w:rsidRDefault="00057161" w:rsidP="00057161">
      <w:pPr>
        <w:spacing w:after="120"/>
        <w:ind w:left="-142"/>
        <w:jc w:val="both"/>
        <w:rPr>
          <w:color w:val="000000"/>
          <w:sz w:val="20"/>
          <w:szCs w:val="20"/>
        </w:rPr>
      </w:pPr>
      <w:r w:rsidRPr="002C157C">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296F5F39" w14:textId="77777777" w:rsidR="00057161" w:rsidRPr="00D77BB1" w:rsidRDefault="00057161" w:rsidP="00057161">
      <w:pPr>
        <w:spacing w:after="120"/>
        <w:ind w:left="-142"/>
        <w:jc w:val="both"/>
        <w:rPr>
          <w:strike/>
          <w:color w:val="000000"/>
          <w:sz w:val="20"/>
          <w:szCs w:val="20"/>
        </w:rPr>
      </w:pPr>
      <w:r w:rsidRPr="002C157C">
        <w:rPr>
          <w:color w:val="000000"/>
          <w:sz w:val="20"/>
          <w:szCs w:val="20"/>
        </w:rPr>
        <w:t xml:space="preserve">The Barossa Hills Fleurieu Local Health Network is the host LHN for the Rural Support Service. The RSS supports all six regions LHNs by bringing together </w:t>
      </w:r>
      <w:proofErr w:type="gramStart"/>
      <w:r w:rsidRPr="002C157C">
        <w:rPr>
          <w:color w:val="000000"/>
          <w:sz w:val="20"/>
          <w:szCs w:val="20"/>
        </w:rPr>
        <w:t>a number of</w:t>
      </w:r>
      <w:proofErr w:type="gramEnd"/>
      <w:r w:rsidRPr="002C157C">
        <w:rPr>
          <w:color w:val="000000"/>
          <w:sz w:val="20"/>
          <w:szCs w:val="20"/>
        </w:rPr>
        <w:t xml:space="preserve"> specialist clinical and corporate advisory functions focused on improving quality and safety.​​</w:t>
      </w:r>
      <w:bookmarkEnd w:id="4"/>
    </w:p>
    <w:p w14:paraId="01097F8A" w14:textId="4FDF6DD0" w:rsidR="007F1C66" w:rsidRPr="002C157C" w:rsidRDefault="00984400" w:rsidP="007F1C66">
      <w:pPr>
        <w:spacing w:after="120"/>
        <w:ind w:left="-142"/>
        <w:rPr>
          <w:b/>
          <w:bCs/>
          <w:sz w:val="20"/>
          <w:szCs w:val="20"/>
        </w:rPr>
      </w:pPr>
      <w:r w:rsidRPr="002C157C">
        <w:rPr>
          <w:b/>
          <w:bCs/>
          <w:sz w:val="20"/>
          <w:szCs w:val="20"/>
        </w:rPr>
        <w:t>Health Network/Division/Department: Rural Support Service (RSS)</w:t>
      </w:r>
    </w:p>
    <w:p w14:paraId="72261442" w14:textId="7E1F08C3" w:rsidR="00984400" w:rsidRPr="002C157C" w:rsidRDefault="00984400" w:rsidP="007F1C66">
      <w:pPr>
        <w:spacing w:after="120"/>
        <w:ind w:left="-142"/>
        <w:rPr>
          <w:sz w:val="20"/>
          <w:szCs w:val="20"/>
        </w:rPr>
      </w:pPr>
      <w:r w:rsidRPr="002C157C">
        <w:rPr>
          <w:sz w:val="20"/>
          <w:szCs w:val="20"/>
        </w:rPr>
        <w:t>In 2018 the South Australian Government, through SA Health, introduced a governance reform process which culminated in the establishment from 1 July 2019 of regional local health network (LHN) governing boards.  With the transfer of responsibility from the former Country Health SA LHN to the new regional LHN governing boards, the RSS was formally established on 1 July 2019.</w:t>
      </w:r>
    </w:p>
    <w:p w14:paraId="5D459408" w14:textId="5697A7E2" w:rsidR="00984400" w:rsidRDefault="00984400" w:rsidP="007F1C66">
      <w:pPr>
        <w:spacing w:after="120"/>
        <w:ind w:left="-142"/>
        <w:rPr>
          <w:sz w:val="20"/>
          <w:szCs w:val="20"/>
        </w:rPr>
      </w:pPr>
      <w:r w:rsidRPr="002C157C">
        <w:rPr>
          <w:sz w:val="20"/>
          <w:szCs w:val="20"/>
        </w:rPr>
        <w:t>The RSS is currently hosted within BHFLHN, and the BHFLHN Governing Board has the responsibility for overall governance of the RSS.  The RSS is led by an Executive Director, RSS Governing Board and RSS Leadership Committee and operates in collaboration with each of the regional LHNs, providing a range of specialised clinical and corporate services at economies of scale.  The RSS also delivers several state-wide services for and with all ten SA Health LHNs.</w:t>
      </w:r>
    </w:p>
    <w:p w14:paraId="10955C47" w14:textId="77777777" w:rsidR="005D16A8" w:rsidRPr="005D16A8" w:rsidRDefault="005D16A8" w:rsidP="005D16A8">
      <w:pPr>
        <w:spacing w:after="120"/>
        <w:ind w:left="-142"/>
        <w:rPr>
          <w:sz w:val="20"/>
          <w:szCs w:val="20"/>
        </w:rPr>
      </w:pPr>
      <w:r w:rsidRPr="005D16A8">
        <w:rPr>
          <w:sz w:val="20"/>
          <w:szCs w:val="20"/>
        </w:rPr>
        <w:lastRenderedPageBreak/>
        <w:t xml:space="preserve">RSS-BME provides comprehensive technology management and teaching programs including a leadership role in the strategic planning and procurement of biomedical technology owned by SA Health.  An objective of RSS - BME is to assure the safety, effectiveness, availability and compliance of the biomedical technology used for SA Health purposes. </w:t>
      </w:r>
    </w:p>
    <w:p w14:paraId="13577823" w14:textId="7D092A53" w:rsidR="005D16A8" w:rsidRPr="00984400" w:rsidRDefault="005D16A8" w:rsidP="005D16A8">
      <w:pPr>
        <w:spacing w:after="120"/>
        <w:ind w:left="-142"/>
        <w:rPr>
          <w:sz w:val="20"/>
          <w:szCs w:val="20"/>
        </w:rPr>
      </w:pPr>
      <w:r w:rsidRPr="005D16A8">
        <w:rPr>
          <w:sz w:val="20"/>
          <w:szCs w:val="20"/>
        </w:rPr>
        <w:t>The biomedical technology supported by RSS-BME includes all clinical devices used within the healthcare</w:t>
      </w:r>
      <w:r>
        <w:rPr>
          <w:sz w:val="20"/>
          <w:szCs w:val="20"/>
        </w:rPr>
        <w:t xml:space="preserve"> </w:t>
      </w:r>
      <w:r w:rsidRPr="005D16A8">
        <w:rPr>
          <w:sz w:val="20"/>
          <w:szCs w:val="20"/>
        </w:rPr>
        <w:t>settings above.</w:t>
      </w:r>
    </w:p>
    <w:bookmarkEnd w:id="3"/>
    <w:p w14:paraId="7126A6CC" w14:textId="6EDF24B0" w:rsidR="005D16A8" w:rsidRDefault="005D16A8">
      <w:pPr>
        <w:rPr>
          <w:i/>
          <w:iCs/>
          <w:sz w:val="16"/>
          <w:szCs w:val="16"/>
          <w:highlight w:val="yellow"/>
        </w:rPr>
      </w:pPr>
      <w:r>
        <w:rPr>
          <w:i/>
          <w:iCs/>
          <w:sz w:val="16"/>
          <w:szCs w:val="16"/>
          <w:highlight w:val="yellow"/>
        </w:rPr>
        <w:br w:type="page"/>
      </w:r>
    </w:p>
    <w:p w14:paraId="2A823A31"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60FF3540" w14:textId="77777777" w:rsidR="007F49BC" w:rsidRPr="008047FB" w:rsidRDefault="007F49BC" w:rsidP="00143B01">
      <w:pPr>
        <w:ind w:left="-142"/>
        <w:rPr>
          <w:b/>
          <w:bCs/>
          <w:sz w:val="20"/>
          <w:szCs w:val="20"/>
        </w:rPr>
      </w:pPr>
    </w:p>
    <w:p w14:paraId="1218A302" w14:textId="47632A16" w:rsidR="00057161" w:rsidRDefault="00057161" w:rsidP="008047FB">
      <w:pPr>
        <w:widowControl w:val="0"/>
        <w:spacing w:line="200" w:lineRule="exact"/>
        <w:jc w:val="both"/>
        <w:rPr>
          <w:rFonts w:eastAsia="Calibri"/>
          <w:sz w:val="10"/>
          <w:szCs w:val="10"/>
          <w:lang w:val="en-US" w:eastAsia="en-US"/>
        </w:rPr>
      </w:pPr>
    </w:p>
    <w:p w14:paraId="42526283" w14:textId="60BFBD12" w:rsidR="006B49C7" w:rsidRPr="002C157C" w:rsidRDefault="006B49C7" w:rsidP="006B49C7">
      <w:pPr>
        <w:widowControl w:val="0"/>
        <w:spacing w:line="200" w:lineRule="exact"/>
        <w:ind w:hanging="142"/>
        <w:jc w:val="both"/>
        <w:rPr>
          <w:rFonts w:eastAsia="Calibri"/>
          <w:b/>
          <w:bCs/>
          <w:sz w:val="20"/>
          <w:szCs w:val="20"/>
          <w:lang w:val="en-US" w:eastAsia="en-US"/>
        </w:rPr>
      </w:pPr>
      <w:r w:rsidRPr="002C157C">
        <w:rPr>
          <w:rFonts w:eastAsia="Calibri"/>
          <w:b/>
          <w:bCs/>
          <w:sz w:val="20"/>
          <w:szCs w:val="20"/>
          <w:lang w:val="en-US" w:eastAsia="en-US"/>
        </w:rPr>
        <w:t>RSS Values</w:t>
      </w:r>
    </w:p>
    <w:p w14:paraId="36C55586" w14:textId="0ADBADE6" w:rsidR="006B49C7" w:rsidRPr="002C157C" w:rsidRDefault="006B49C7" w:rsidP="006B49C7">
      <w:pPr>
        <w:widowControl w:val="0"/>
        <w:spacing w:line="200" w:lineRule="exact"/>
        <w:ind w:hanging="142"/>
        <w:jc w:val="both"/>
        <w:rPr>
          <w:rFonts w:eastAsia="Calibri"/>
          <w:sz w:val="20"/>
          <w:szCs w:val="20"/>
          <w:lang w:val="en-US" w:eastAsia="en-US"/>
        </w:rPr>
      </w:pPr>
    </w:p>
    <w:p w14:paraId="28AAF5A5" w14:textId="32BFB8AD" w:rsidR="006B49C7" w:rsidRPr="002C157C" w:rsidRDefault="006B49C7" w:rsidP="006B49C7">
      <w:pPr>
        <w:widowControl w:val="0"/>
        <w:spacing w:line="200" w:lineRule="exact"/>
        <w:ind w:hanging="142"/>
        <w:jc w:val="both"/>
        <w:rPr>
          <w:rFonts w:eastAsia="Calibri"/>
          <w:sz w:val="20"/>
          <w:szCs w:val="20"/>
          <w:lang w:val="en-US" w:eastAsia="en-US"/>
        </w:rPr>
      </w:pPr>
      <w:r w:rsidRPr="002C157C">
        <w:rPr>
          <w:rFonts w:eastAsia="Calibri"/>
          <w:sz w:val="20"/>
          <w:szCs w:val="20"/>
          <w:lang w:val="en-US" w:eastAsia="en-US"/>
        </w:rPr>
        <w:t>RSS staff embody the South Australian public sector values:</w:t>
      </w:r>
    </w:p>
    <w:p w14:paraId="549FB616" w14:textId="096620F0"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 xml:space="preserve">Service – We proudly serve the community and the South Australia </w:t>
      </w:r>
      <w:proofErr w:type="gramStart"/>
      <w:r w:rsidRPr="002C157C">
        <w:rPr>
          <w:rFonts w:eastAsia="Arial"/>
          <w:spacing w:val="5"/>
          <w:sz w:val="20"/>
          <w:szCs w:val="20"/>
          <w:lang w:val="en-US" w:eastAsia="en-US"/>
        </w:rPr>
        <w:t>government</w:t>
      </w:r>
      <w:proofErr w:type="gramEnd"/>
    </w:p>
    <w:p w14:paraId="22972CF1" w14:textId="1394D61B"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 xml:space="preserve">Professionalism – We strive for </w:t>
      </w:r>
      <w:proofErr w:type="gramStart"/>
      <w:r w:rsidRPr="002C157C">
        <w:rPr>
          <w:rFonts w:eastAsia="Arial"/>
          <w:spacing w:val="5"/>
          <w:sz w:val="20"/>
          <w:szCs w:val="20"/>
          <w:lang w:val="en-US" w:eastAsia="en-US"/>
        </w:rPr>
        <w:t>excellence</w:t>
      </w:r>
      <w:proofErr w:type="gramEnd"/>
    </w:p>
    <w:p w14:paraId="4FE6745E" w14:textId="5E9DBE3D"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 xml:space="preserve">Trust – We have confidence in the ability of </w:t>
      </w:r>
      <w:proofErr w:type="gramStart"/>
      <w:r w:rsidRPr="002C157C">
        <w:rPr>
          <w:rFonts w:eastAsia="Arial"/>
          <w:spacing w:val="5"/>
          <w:sz w:val="20"/>
          <w:szCs w:val="20"/>
          <w:lang w:val="en-US" w:eastAsia="en-US"/>
        </w:rPr>
        <w:t>others</w:t>
      </w:r>
      <w:proofErr w:type="gramEnd"/>
    </w:p>
    <w:p w14:paraId="649824F7" w14:textId="5D4B4485"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 xml:space="preserve">Respect – We value every </w:t>
      </w:r>
      <w:proofErr w:type="gramStart"/>
      <w:r w:rsidRPr="002C157C">
        <w:rPr>
          <w:rFonts w:eastAsia="Arial"/>
          <w:spacing w:val="5"/>
          <w:sz w:val="20"/>
          <w:szCs w:val="20"/>
          <w:lang w:val="en-US" w:eastAsia="en-US"/>
        </w:rPr>
        <w:t>individual</w:t>
      </w:r>
      <w:proofErr w:type="gramEnd"/>
    </w:p>
    <w:p w14:paraId="2B9077F6" w14:textId="32C8AFFC"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 xml:space="preserve">Collaboration and Engagement – We create solutions </w:t>
      </w:r>
      <w:proofErr w:type="gramStart"/>
      <w:r w:rsidRPr="002C157C">
        <w:rPr>
          <w:rFonts w:eastAsia="Arial"/>
          <w:spacing w:val="5"/>
          <w:sz w:val="20"/>
          <w:szCs w:val="20"/>
          <w:lang w:val="en-US" w:eastAsia="en-US"/>
        </w:rPr>
        <w:t>together</w:t>
      </w:r>
      <w:proofErr w:type="gramEnd"/>
    </w:p>
    <w:p w14:paraId="58142F56" w14:textId="5C026D32"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 xml:space="preserve">Honesty and Integrity – We act truthfully, consistently and </w:t>
      </w:r>
      <w:proofErr w:type="gramStart"/>
      <w:r w:rsidRPr="002C157C">
        <w:rPr>
          <w:rFonts w:eastAsia="Arial"/>
          <w:spacing w:val="5"/>
          <w:sz w:val="20"/>
          <w:szCs w:val="20"/>
          <w:lang w:val="en-US" w:eastAsia="en-US"/>
        </w:rPr>
        <w:t>fairly</w:t>
      </w:r>
      <w:proofErr w:type="gramEnd"/>
    </w:p>
    <w:p w14:paraId="6423EF0E" w14:textId="2AD376D2"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 xml:space="preserve">Courage and Tenacity – We never give </w:t>
      </w:r>
      <w:proofErr w:type="gramStart"/>
      <w:r w:rsidRPr="002C157C">
        <w:rPr>
          <w:rFonts w:eastAsia="Arial"/>
          <w:spacing w:val="5"/>
          <w:sz w:val="20"/>
          <w:szCs w:val="20"/>
          <w:lang w:val="en-US" w:eastAsia="en-US"/>
        </w:rPr>
        <w:t>up</w:t>
      </w:r>
      <w:proofErr w:type="gramEnd"/>
    </w:p>
    <w:p w14:paraId="0D821861" w14:textId="2C43BE10" w:rsidR="006B49C7" w:rsidRPr="002C157C" w:rsidRDefault="006B49C7" w:rsidP="006B49C7">
      <w:pPr>
        <w:widowControl w:val="0"/>
        <w:numPr>
          <w:ilvl w:val="0"/>
          <w:numId w:val="25"/>
        </w:numPr>
        <w:ind w:left="284" w:hanging="284"/>
        <w:jc w:val="both"/>
        <w:rPr>
          <w:rFonts w:eastAsia="Arial"/>
          <w:spacing w:val="5"/>
          <w:sz w:val="20"/>
          <w:szCs w:val="20"/>
          <w:lang w:val="en-US" w:eastAsia="en-US"/>
        </w:rPr>
      </w:pPr>
      <w:r w:rsidRPr="002C157C">
        <w:rPr>
          <w:rFonts w:eastAsia="Arial"/>
          <w:spacing w:val="5"/>
          <w:sz w:val="20"/>
          <w:szCs w:val="20"/>
          <w:lang w:val="en-US" w:eastAsia="en-US"/>
        </w:rPr>
        <w:t>Sustainability – We work to get the best results for current and future generations of South Australians.</w:t>
      </w:r>
    </w:p>
    <w:p w14:paraId="001C8BBC" w14:textId="77777777" w:rsidR="006B49C7" w:rsidRDefault="006B49C7" w:rsidP="006B49C7">
      <w:pPr>
        <w:widowControl w:val="0"/>
        <w:spacing w:line="200" w:lineRule="exact"/>
        <w:ind w:hanging="142"/>
        <w:jc w:val="both"/>
        <w:rPr>
          <w:rFonts w:eastAsia="Calibri"/>
          <w:sz w:val="20"/>
          <w:szCs w:val="20"/>
          <w:lang w:val="en-US" w:eastAsia="en-US"/>
        </w:rPr>
      </w:pPr>
    </w:p>
    <w:p w14:paraId="7B3D3425" w14:textId="77777777" w:rsidR="006B49C7" w:rsidRPr="008047FB" w:rsidRDefault="006B49C7" w:rsidP="006B49C7">
      <w:pPr>
        <w:widowControl w:val="0"/>
        <w:spacing w:line="200" w:lineRule="exact"/>
        <w:ind w:hanging="142"/>
        <w:jc w:val="both"/>
        <w:rPr>
          <w:rFonts w:eastAsia="Calibri"/>
          <w:sz w:val="20"/>
          <w:szCs w:val="20"/>
          <w:lang w:val="en-US" w:eastAsia="en-US"/>
        </w:rPr>
      </w:pPr>
    </w:p>
    <w:p w14:paraId="5632406B"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60DE27A7"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45A42941"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45CF788E"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4350C68A"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0CDD65A4"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2490FF5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 xml:space="preserve">Honesty and Integrity- </w:t>
      </w:r>
      <w:proofErr w:type="gramStart"/>
      <w:r w:rsidRPr="008047FB">
        <w:rPr>
          <w:rFonts w:eastAsia="Arial"/>
          <w:spacing w:val="5"/>
          <w:sz w:val="20"/>
          <w:szCs w:val="20"/>
          <w:lang w:val="en-US" w:eastAsia="en-US"/>
        </w:rPr>
        <w:t>Acting at all times</w:t>
      </w:r>
      <w:proofErr w:type="gramEnd"/>
      <w:r w:rsidRPr="008047FB">
        <w:rPr>
          <w:rFonts w:eastAsia="Arial"/>
          <w:spacing w:val="5"/>
          <w:sz w:val="20"/>
          <w:szCs w:val="20"/>
          <w:lang w:val="en-US" w:eastAsia="en-US"/>
        </w:rPr>
        <w:t xml:space="preserve"> in such a way as to uphold the public trust.</w:t>
      </w:r>
    </w:p>
    <w:p w14:paraId="699FD636"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33E9C543"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2A41678B"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2A2E0EEC"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The Code recognises that some public sector employees are also bound by codes of conduct relevant to their profession.</w:t>
      </w:r>
    </w:p>
    <w:p w14:paraId="43FF3BE4" w14:textId="77777777" w:rsidR="00057161" w:rsidRPr="008047FB" w:rsidRDefault="00057161" w:rsidP="008047FB">
      <w:pPr>
        <w:widowControl w:val="0"/>
        <w:ind w:left="-142"/>
        <w:jc w:val="both"/>
        <w:rPr>
          <w:rFonts w:eastAsia="Arial"/>
          <w:spacing w:val="5"/>
          <w:sz w:val="20"/>
          <w:szCs w:val="20"/>
          <w:lang w:val="en-US" w:eastAsia="en-US"/>
        </w:rPr>
      </w:pPr>
    </w:p>
    <w:p w14:paraId="31A97099"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C515E18" w14:textId="77777777" w:rsidR="00057161" w:rsidRPr="008047FB" w:rsidRDefault="00057161" w:rsidP="008047FB">
      <w:pPr>
        <w:widowControl w:val="0"/>
        <w:ind w:left="-142"/>
        <w:jc w:val="both"/>
        <w:rPr>
          <w:rFonts w:eastAsia="Calibri"/>
          <w:color w:val="000000"/>
          <w:sz w:val="20"/>
          <w:szCs w:val="20"/>
          <w:lang w:val="en-US" w:eastAsia="en-US"/>
        </w:rPr>
      </w:pPr>
    </w:p>
    <w:p w14:paraId="6893A79E"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03923DA1" w14:textId="77777777" w:rsidR="00057161" w:rsidRPr="008047FB" w:rsidRDefault="00057161" w:rsidP="008047FB">
      <w:pPr>
        <w:ind w:left="-142"/>
        <w:jc w:val="both"/>
        <w:rPr>
          <w:sz w:val="20"/>
          <w:szCs w:val="20"/>
          <w:lang w:val="en-GB" w:eastAsia="en-US"/>
        </w:rPr>
      </w:pPr>
    </w:p>
    <w:p w14:paraId="1C530C2D" w14:textId="77777777" w:rsidR="00057161" w:rsidRPr="00657160" w:rsidRDefault="00057161" w:rsidP="008047FB">
      <w:pPr>
        <w:ind w:left="-142"/>
        <w:jc w:val="both"/>
        <w:rPr>
          <w:sz w:val="20"/>
          <w:szCs w:val="2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5E2BE843" w14:textId="734336C8" w:rsidR="007F1C66" w:rsidRPr="00657160" w:rsidRDefault="007F1C66" w:rsidP="00657160">
      <w:pPr>
        <w:pStyle w:val="NormalIndent"/>
        <w:ind w:left="0"/>
        <w:rPr>
          <w:rFonts w:ascii="Arial" w:hAnsi="Arial" w:cs="Arial"/>
          <w:sz w:val="20"/>
          <w:szCs w:val="20"/>
        </w:rPr>
      </w:pPr>
    </w:p>
    <w:p w14:paraId="3A81DE64" w14:textId="77777777" w:rsidR="00A5382E" w:rsidRDefault="00A5382E">
      <w:pPr>
        <w:rPr>
          <w:b/>
          <w:bCs/>
          <w:sz w:val="20"/>
          <w:szCs w:val="20"/>
          <w:highlight w:val="cyan"/>
          <w:lang w:val="en-GB" w:eastAsia="en-US"/>
        </w:rPr>
      </w:pPr>
      <w:r>
        <w:rPr>
          <w:b/>
          <w:bCs/>
          <w:sz w:val="20"/>
          <w:szCs w:val="20"/>
          <w:highlight w:val="cyan"/>
        </w:rPr>
        <w:br w:type="page"/>
      </w:r>
    </w:p>
    <w:p w14:paraId="74997955" w14:textId="1E6F9A5F" w:rsidR="00657160" w:rsidRPr="002C157C" w:rsidRDefault="00657160" w:rsidP="00657160">
      <w:pPr>
        <w:pStyle w:val="NormalIndent"/>
        <w:ind w:left="0" w:hanging="142"/>
        <w:rPr>
          <w:rFonts w:ascii="Arial" w:hAnsi="Arial" w:cs="Arial"/>
          <w:b/>
          <w:bCs/>
          <w:sz w:val="20"/>
          <w:szCs w:val="20"/>
        </w:rPr>
      </w:pPr>
      <w:r w:rsidRPr="002C157C">
        <w:rPr>
          <w:rFonts w:ascii="Arial" w:hAnsi="Arial" w:cs="Arial"/>
          <w:b/>
          <w:bCs/>
          <w:sz w:val="20"/>
          <w:szCs w:val="20"/>
        </w:rPr>
        <w:lastRenderedPageBreak/>
        <w:t>Reconciliation</w:t>
      </w:r>
    </w:p>
    <w:p w14:paraId="053F1AD9" w14:textId="77777777" w:rsidR="00657160" w:rsidRPr="002C157C" w:rsidRDefault="00657160" w:rsidP="00657160">
      <w:pPr>
        <w:pStyle w:val="NormalIndent"/>
        <w:ind w:left="-142"/>
        <w:rPr>
          <w:rFonts w:ascii="Arial" w:hAnsi="Arial" w:cs="Arial"/>
          <w:sz w:val="20"/>
          <w:szCs w:val="20"/>
        </w:rPr>
      </w:pPr>
    </w:p>
    <w:p w14:paraId="387AD510" w14:textId="4B798B89" w:rsidR="00657160" w:rsidRPr="002C157C" w:rsidRDefault="00657160" w:rsidP="00657160">
      <w:pPr>
        <w:pStyle w:val="NormalIndent"/>
        <w:ind w:left="-142"/>
        <w:rPr>
          <w:rFonts w:ascii="Arial" w:hAnsi="Arial" w:cs="Arial"/>
          <w:sz w:val="20"/>
          <w:szCs w:val="20"/>
        </w:rPr>
      </w:pPr>
      <w:r w:rsidRPr="002C157C">
        <w:rPr>
          <w:rFonts w:ascii="Arial" w:hAnsi="Arial" w:cs="Arial"/>
          <w:sz w:val="20"/>
          <w:szCs w:val="20"/>
        </w:rPr>
        <w:t>SA Health acknowledges culture and identify as being integral to Aboriginal health and wellbeing and is committed to improving the health of Aboriginal people.</w:t>
      </w:r>
    </w:p>
    <w:p w14:paraId="36B64A86" w14:textId="0A55CBF4" w:rsidR="00657160" w:rsidRPr="002C157C" w:rsidRDefault="00657160" w:rsidP="00657160">
      <w:pPr>
        <w:pStyle w:val="NormalIndent"/>
        <w:ind w:left="-142"/>
        <w:rPr>
          <w:rFonts w:ascii="Arial" w:hAnsi="Arial" w:cs="Arial"/>
          <w:sz w:val="20"/>
          <w:szCs w:val="20"/>
        </w:rPr>
      </w:pPr>
    </w:p>
    <w:p w14:paraId="187DF7E1" w14:textId="79E085C8" w:rsidR="00657160" w:rsidRPr="00657160" w:rsidRDefault="00657160" w:rsidP="00657160">
      <w:pPr>
        <w:pStyle w:val="NormalIndent"/>
        <w:ind w:left="-142"/>
        <w:rPr>
          <w:rFonts w:ascii="Arial" w:hAnsi="Arial" w:cs="Arial"/>
          <w:sz w:val="20"/>
          <w:szCs w:val="20"/>
        </w:rPr>
      </w:pPr>
      <w:r w:rsidRPr="002C157C">
        <w:rPr>
          <w:rFonts w:ascii="Arial" w:hAnsi="Arial" w:cs="Arial"/>
          <w:sz w:val="20"/>
          <w:szCs w:val="20"/>
        </w:rPr>
        <w:t>SA Health’s vision for reconciliation is that the gap is closed on Aboriginal health disadvantage, and that Aboriginal people share the same rights, respect and access to opportunities and benefits as all South Australians.</w:t>
      </w:r>
    </w:p>
    <w:p w14:paraId="47FAEE98" w14:textId="77777777" w:rsidR="00657160" w:rsidRPr="00657160" w:rsidRDefault="00657160" w:rsidP="00657160">
      <w:pPr>
        <w:pStyle w:val="NormalIndent"/>
        <w:ind w:left="0" w:hanging="142"/>
        <w:rPr>
          <w:rFonts w:ascii="Arial" w:hAnsi="Arial" w:cs="Arial"/>
          <w:sz w:val="20"/>
          <w:szCs w:val="20"/>
        </w:rPr>
      </w:pPr>
    </w:p>
    <w:p w14:paraId="63F40134" w14:textId="77777777" w:rsidR="007F1C66" w:rsidRPr="008047FB" w:rsidRDefault="007F1C66" w:rsidP="007F1C66">
      <w:pPr>
        <w:pStyle w:val="NormalIndent"/>
        <w:rPr>
          <w:rFonts w:ascii="Arial" w:hAnsi="Arial" w:cs="Arial"/>
        </w:rPr>
      </w:pPr>
    </w:p>
    <w:p w14:paraId="2589FC25"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399ADC27" w14:textId="77777777" w:rsidR="007F49BC" w:rsidRPr="008047FB" w:rsidRDefault="007F49BC" w:rsidP="00143B01">
      <w:pPr>
        <w:pStyle w:val="NormalIndent"/>
        <w:ind w:left="-142"/>
        <w:rPr>
          <w:rFonts w:ascii="Arial" w:hAnsi="Arial" w:cs="Arial"/>
          <w:sz w:val="20"/>
          <w:szCs w:val="20"/>
        </w:rPr>
      </w:pPr>
    </w:p>
    <w:p w14:paraId="04FC8D4D" w14:textId="77777777" w:rsidR="007F49BC" w:rsidRPr="008047FB" w:rsidRDefault="007F49BC" w:rsidP="00143B01">
      <w:pPr>
        <w:ind w:left="-142"/>
        <w:jc w:val="both"/>
        <w:rPr>
          <w:b/>
          <w:bCs/>
          <w:sz w:val="20"/>
          <w:szCs w:val="20"/>
        </w:rPr>
      </w:pPr>
      <w:r w:rsidRPr="008047FB">
        <w:rPr>
          <w:b/>
          <w:bCs/>
          <w:sz w:val="20"/>
          <w:szCs w:val="20"/>
        </w:rPr>
        <w:t>Role Description Approval</w:t>
      </w:r>
    </w:p>
    <w:p w14:paraId="67C5813C" w14:textId="77777777" w:rsidR="007F49BC" w:rsidRPr="008047FB" w:rsidRDefault="007F49BC" w:rsidP="00143B01">
      <w:pPr>
        <w:ind w:left="-142"/>
        <w:jc w:val="both"/>
        <w:rPr>
          <w:b/>
          <w:bCs/>
          <w:sz w:val="20"/>
          <w:szCs w:val="20"/>
        </w:rPr>
      </w:pPr>
    </w:p>
    <w:p w14:paraId="1EFBD8D4"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3EBA046C" w14:textId="77777777" w:rsidR="007F49BC" w:rsidRPr="008047FB" w:rsidRDefault="007F49BC" w:rsidP="00143B01">
      <w:pPr>
        <w:tabs>
          <w:tab w:val="left" w:pos="3828"/>
        </w:tabs>
        <w:spacing w:after="40"/>
        <w:ind w:left="-142"/>
        <w:jc w:val="both"/>
        <w:rPr>
          <w:sz w:val="20"/>
          <w:szCs w:val="20"/>
        </w:rPr>
      </w:pPr>
    </w:p>
    <w:p w14:paraId="0148810C"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0906053D"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60D6B3FF" w14:textId="373107F8"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27C42B2F" w14:textId="77777777" w:rsidR="007F49BC" w:rsidRPr="008047FB" w:rsidRDefault="007F49BC" w:rsidP="00143B01">
      <w:pPr>
        <w:tabs>
          <w:tab w:val="left" w:pos="3828"/>
        </w:tabs>
        <w:spacing w:after="40"/>
        <w:ind w:left="-142"/>
        <w:rPr>
          <w:sz w:val="20"/>
          <w:szCs w:val="20"/>
        </w:rPr>
      </w:pPr>
    </w:p>
    <w:p w14:paraId="2BB972FB"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047CD6E9" w14:textId="77777777" w:rsidR="007F49BC" w:rsidRPr="008047FB" w:rsidRDefault="007F49BC" w:rsidP="00143B01">
      <w:pPr>
        <w:pStyle w:val="NormalIndent"/>
        <w:ind w:left="-142"/>
        <w:rPr>
          <w:rFonts w:ascii="Arial" w:hAnsi="Arial" w:cs="Arial"/>
          <w:sz w:val="20"/>
          <w:szCs w:val="20"/>
        </w:rPr>
      </w:pPr>
    </w:p>
    <w:p w14:paraId="444D6650"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685AD158" w14:textId="77777777" w:rsidR="007F49BC" w:rsidRPr="008047FB" w:rsidRDefault="007F49BC" w:rsidP="00143B01">
      <w:pPr>
        <w:tabs>
          <w:tab w:val="left" w:pos="3828"/>
        </w:tabs>
        <w:spacing w:after="40"/>
        <w:ind w:left="-142"/>
        <w:jc w:val="both"/>
        <w:rPr>
          <w:b/>
          <w:bCs/>
          <w:sz w:val="20"/>
          <w:szCs w:val="20"/>
        </w:rPr>
      </w:pPr>
    </w:p>
    <w:p w14:paraId="7F1E0557" w14:textId="5781CCA1" w:rsidR="007F49BC" w:rsidRPr="008047FB" w:rsidRDefault="007F49BC" w:rsidP="00143B01">
      <w:pPr>
        <w:ind w:left="-142"/>
        <w:jc w:val="both"/>
        <w:rPr>
          <w:sz w:val="20"/>
          <w:szCs w:val="20"/>
        </w:rPr>
      </w:pPr>
      <w:r w:rsidRPr="002C157C">
        <w:rPr>
          <w:sz w:val="20"/>
          <w:szCs w:val="20"/>
        </w:rPr>
        <w:t xml:space="preserve">I have read and understand the responsibilities associated with role, the role and organisational context and the values of </w:t>
      </w:r>
      <w:r w:rsidR="0026049E" w:rsidRPr="002C157C">
        <w:rPr>
          <w:sz w:val="20"/>
          <w:szCs w:val="20"/>
        </w:rPr>
        <w:t>RSS</w:t>
      </w:r>
      <w:r w:rsidRPr="002C157C">
        <w:rPr>
          <w:sz w:val="20"/>
          <w:szCs w:val="20"/>
        </w:rPr>
        <w:t xml:space="preserve"> as described</w:t>
      </w:r>
      <w:r w:rsidRPr="008047FB">
        <w:rPr>
          <w:sz w:val="20"/>
          <w:szCs w:val="20"/>
        </w:rPr>
        <w:t xml:space="preserve"> within this document. </w:t>
      </w:r>
    </w:p>
    <w:p w14:paraId="3DBFDBC8" w14:textId="77777777" w:rsidR="007F49BC" w:rsidRPr="008047FB" w:rsidRDefault="007F49BC" w:rsidP="00143B01">
      <w:pPr>
        <w:ind w:left="-142"/>
        <w:jc w:val="both"/>
        <w:rPr>
          <w:sz w:val="20"/>
          <w:szCs w:val="20"/>
        </w:rPr>
      </w:pPr>
    </w:p>
    <w:p w14:paraId="045F6732" w14:textId="246757C0"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5B068CFA" w14:textId="77777777" w:rsidR="007F49BC" w:rsidRPr="008047FB" w:rsidRDefault="007F49BC" w:rsidP="00143B01">
      <w:pPr>
        <w:ind w:left="-142"/>
        <w:jc w:val="both"/>
        <w:rPr>
          <w:color w:val="000000"/>
          <w:sz w:val="20"/>
          <w:szCs w:val="20"/>
        </w:rPr>
      </w:pPr>
    </w:p>
    <w:p w14:paraId="255B4C48" w14:textId="1FCDBA7B"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30EB" w14:textId="77777777" w:rsidR="00BA5FAD" w:rsidRDefault="00BA5FAD">
      <w:r>
        <w:separator/>
      </w:r>
    </w:p>
  </w:endnote>
  <w:endnote w:type="continuationSeparator" w:id="0">
    <w:p w14:paraId="094E8742" w14:textId="77777777" w:rsidR="00BA5FAD" w:rsidRDefault="00BA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r>
    <w:bookmarkStart w:id="2" w:name="_Hlk109822672"/>
    <w:r>
      <w:rPr>
        <w:sz w:val="18"/>
        <w:szCs w:val="18"/>
      </w:rPr>
      <w:t xml:space="preserve">For Official Use Only </w:t>
    </w:r>
    <w:r>
      <w:rPr>
        <w:rFonts w:ascii="ArialMT" w:hAnsi="ArialMT" w:cs="ArialMT"/>
        <w:sz w:val="18"/>
        <w:szCs w:val="18"/>
      </w:rPr>
      <w:t xml:space="preserve">– </w:t>
    </w:r>
    <w:r>
      <w:rPr>
        <w:sz w:val="18"/>
        <w:szCs w:val="18"/>
      </w:rPr>
      <w:t>I1-A1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E0F1" w14:textId="77777777" w:rsidR="00BA5FAD" w:rsidRDefault="00BA5FAD">
      <w:r>
        <w:separator/>
      </w:r>
    </w:p>
  </w:footnote>
  <w:footnote w:type="continuationSeparator" w:id="0">
    <w:p w14:paraId="39A1FD2D" w14:textId="77777777" w:rsidR="00BA5FAD" w:rsidRDefault="00BA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6887" w14:textId="2825F4A3" w:rsidR="00600698" w:rsidRDefault="00600698">
    <w:pPr>
      <w:pStyle w:val="Header"/>
    </w:pPr>
    <w:r>
      <w:rPr>
        <w:noProof/>
      </w:rPr>
      <mc:AlternateContent>
        <mc:Choice Requires="wps">
          <w:drawing>
            <wp:anchor distT="0" distB="0" distL="0" distR="0" simplePos="0" relativeHeight="251659264" behindDoc="0" locked="0" layoutInCell="1" allowOverlap="1" wp14:anchorId="5326E8F4" wp14:editId="316A416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3FD32" w14:textId="2AD548CC"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26E8F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5C3FD32" w14:textId="2AD548CC"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6B0A" w14:textId="6B1AB8E5" w:rsidR="00600698" w:rsidRDefault="00600698">
    <w:pPr>
      <w:pStyle w:val="Header"/>
    </w:pPr>
    <w:r>
      <w:rPr>
        <w:noProof/>
      </w:rPr>
      <mc:AlternateContent>
        <mc:Choice Requires="wps">
          <w:drawing>
            <wp:anchor distT="0" distB="0" distL="0" distR="0" simplePos="0" relativeHeight="251660288" behindDoc="0" locked="0" layoutInCell="1" allowOverlap="1" wp14:anchorId="7B34257F" wp14:editId="7518A215">
              <wp:simplePos x="723900" y="266700"/>
              <wp:positionH relativeFrom="column">
                <wp:align>center</wp:align>
              </wp:positionH>
              <wp:positionV relativeFrom="paragraph">
                <wp:posOffset>635</wp:posOffset>
              </wp:positionV>
              <wp:extent cx="457835" cy="180340"/>
              <wp:effectExtent l="0" t="0" r="1841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57835" cy="180340"/>
                      </a:xfrm>
                      <a:prstGeom prst="rect">
                        <a:avLst/>
                      </a:prstGeom>
                      <a:noFill/>
                      <a:ln>
                        <a:noFill/>
                      </a:ln>
                    </wps:spPr>
                    <wps:txbx>
                      <w:txbxContent>
                        <w:p w14:paraId="1B90F1CB" w14:textId="2298B810" w:rsidR="00600698" w:rsidRPr="00600698" w:rsidRDefault="00600698">
                          <w:pPr>
                            <w:rPr>
                              <w:rFonts w:eastAsia="Arial"/>
                              <w:color w:val="A80000"/>
                              <w:sz w:val="16"/>
                              <w:szCs w:val="16"/>
                            </w:rPr>
                          </w:pPr>
                          <w:r w:rsidRPr="00600698">
                            <w:rPr>
                              <w:rFonts w:eastAsia="Arial"/>
                              <w:color w:val="A80000"/>
                              <w:sz w:val="16"/>
                              <w:szCs w:val="1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34257F" id="_x0000_t202" coordsize="21600,21600" o:spt="202" path="m,l,21600r21600,l21600,xe">
              <v:stroke joinstyle="miter"/>
              <v:path gradientshapeok="t" o:connecttype="rect"/>
            </v:shapetype>
            <v:shape id="Text Box 4" o:spid="_x0000_s1027" type="#_x0000_t202" alt="OFFICIAL" style="position:absolute;margin-left:0;margin-top:.05pt;width:36.05pt;height:14.2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" filled="f" stroked="f">
              <v:textbox style="mso-fit-shape-to-text:t" inset="0,0,0,0">
                <w:txbxContent>
                  <w:p w14:paraId="1B90F1CB" w14:textId="2298B810" w:rsidR="00600698" w:rsidRPr="00600698" w:rsidRDefault="00600698">
                    <w:pPr>
                      <w:rPr>
                        <w:rFonts w:eastAsia="Arial"/>
                        <w:color w:val="A80000"/>
                        <w:sz w:val="16"/>
                        <w:szCs w:val="16"/>
                      </w:rPr>
                    </w:pPr>
                    <w:r w:rsidRPr="00600698">
                      <w:rPr>
                        <w:rFonts w:eastAsia="Arial"/>
                        <w:color w:val="A80000"/>
                        <w:sz w:val="16"/>
                        <w:szCs w:val="16"/>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C27F" w14:textId="29641878" w:rsidR="00600698" w:rsidRDefault="00600698">
    <w:pPr>
      <w:pStyle w:val="Header"/>
    </w:pPr>
    <w:r>
      <w:rPr>
        <w:noProof/>
      </w:rPr>
      <mc:AlternateContent>
        <mc:Choice Requires="wps">
          <w:drawing>
            <wp:anchor distT="0" distB="0" distL="0" distR="0" simplePos="0" relativeHeight="251658240" behindDoc="0" locked="0" layoutInCell="1" allowOverlap="1" wp14:anchorId="000B6FB1" wp14:editId="2C52FCD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A63E9" w14:textId="57A79A4A" w:rsidR="00600698" w:rsidRPr="00600698" w:rsidRDefault="00600698">
                          <w:pPr>
                            <w:rPr>
                              <w:rFonts w:eastAsia="Arial"/>
                              <w:color w:val="A80000"/>
                            </w:rPr>
                          </w:pPr>
                          <w:r w:rsidRPr="00600698">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B6FB1"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60A63E9" w14:textId="57A79A4A" w:rsidR="00600698" w:rsidRPr="00600698" w:rsidRDefault="00600698">
                    <w:pPr>
                      <w:rPr>
                        <w:rFonts w:eastAsia="Arial"/>
                        <w:color w:val="A80000"/>
                      </w:rPr>
                    </w:pPr>
                    <w:r w:rsidRPr="00600698">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3"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7905476">
    <w:abstractNumId w:val="0"/>
  </w:num>
  <w:num w:numId="2" w16cid:durableId="273488753">
    <w:abstractNumId w:val="2"/>
  </w:num>
  <w:num w:numId="3" w16cid:durableId="250428937">
    <w:abstractNumId w:val="15"/>
  </w:num>
  <w:num w:numId="4" w16cid:durableId="1084497671">
    <w:abstractNumId w:val="1"/>
  </w:num>
  <w:num w:numId="5" w16cid:durableId="961226169">
    <w:abstractNumId w:val="4"/>
  </w:num>
  <w:num w:numId="6" w16cid:durableId="172769753">
    <w:abstractNumId w:val="3"/>
  </w:num>
  <w:num w:numId="7" w16cid:durableId="1271935271">
    <w:abstractNumId w:val="20"/>
  </w:num>
  <w:num w:numId="8" w16cid:durableId="1816607426">
    <w:abstractNumId w:val="13"/>
  </w:num>
  <w:num w:numId="9" w16cid:durableId="918755535">
    <w:abstractNumId w:val="8"/>
  </w:num>
  <w:num w:numId="10" w16cid:durableId="1154681156">
    <w:abstractNumId w:val="11"/>
  </w:num>
  <w:num w:numId="11" w16cid:durableId="1811432890">
    <w:abstractNumId w:val="21"/>
  </w:num>
  <w:num w:numId="12" w16cid:durableId="869150848">
    <w:abstractNumId w:val="12"/>
  </w:num>
  <w:num w:numId="13" w16cid:durableId="1063062293">
    <w:abstractNumId w:val="7"/>
  </w:num>
  <w:num w:numId="14" w16cid:durableId="2026397636">
    <w:abstractNumId w:val="16"/>
  </w:num>
  <w:num w:numId="15" w16cid:durableId="1118258556">
    <w:abstractNumId w:val="19"/>
  </w:num>
  <w:num w:numId="16" w16cid:durableId="1308780025">
    <w:abstractNumId w:val="5"/>
  </w:num>
  <w:num w:numId="17" w16cid:durableId="506020426">
    <w:abstractNumId w:val="6"/>
  </w:num>
  <w:num w:numId="18" w16cid:durableId="1118452146">
    <w:abstractNumId w:val="10"/>
  </w:num>
  <w:num w:numId="19" w16cid:durableId="1889028510">
    <w:abstractNumId w:val="14"/>
  </w:num>
  <w:num w:numId="20" w16cid:durableId="703284272">
    <w:abstractNumId w:val="9"/>
  </w:num>
  <w:num w:numId="21" w16cid:durableId="795175238">
    <w:abstractNumId w:val="17"/>
  </w:num>
  <w:num w:numId="22" w16cid:durableId="229851614">
    <w:abstractNumId w:val="18"/>
  </w:num>
  <w:num w:numId="23" w16cid:durableId="604775992">
    <w:abstractNumId w:val="22"/>
  </w:num>
  <w:num w:numId="24" w16cid:durableId="210921763">
    <w:abstractNumId w:val="14"/>
  </w:num>
  <w:num w:numId="25" w16cid:durableId="117189291">
    <w:abstractNumId w:val="0"/>
  </w:num>
  <w:num w:numId="26" w16cid:durableId="464394172">
    <w:abstractNumId w:val="9"/>
    <w:lvlOverride w:ilvl="0"/>
    <w:lvlOverride w:ilvl="1"/>
    <w:lvlOverride w:ilvl="2"/>
    <w:lvlOverride w:ilvl="3"/>
    <w:lvlOverride w:ilvl="4"/>
    <w:lvlOverride w:ilvl="5"/>
    <w:lvlOverride w:ilvl="6"/>
    <w:lvlOverride w:ilvl="7"/>
    <w:lvlOverride w:ilvl="8"/>
  </w:num>
  <w:num w:numId="27" w16cid:durableId="1918704335">
    <w:abstractNumId w:val="14"/>
    <w:lvlOverride w:ilvl="0"/>
    <w:lvlOverride w:ilvl="1"/>
    <w:lvlOverride w:ilvl="2"/>
    <w:lvlOverride w:ilvl="3"/>
    <w:lvlOverride w:ilvl="4"/>
    <w:lvlOverride w:ilvl="5"/>
    <w:lvlOverride w:ilvl="6"/>
    <w:lvlOverride w:ilvl="7"/>
    <w:lvlOverride w:ilvl="8"/>
  </w:num>
  <w:num w:numId="28" w16cid:durableId="253710395">
    <w:abstractNumId w:val="0"/>
    <w:lvlOverride w:ilvl="0"/>
    <w:lvlOverride w:ilvl="1"/>
    <w:lvlOverride w:ilvl="2"/>
    <w:lvlOverride w:ilvl="3"/>
    <w:lvlOverride w:ilvl="4"/>
    <w:lvlOverride w:ilvl="5"/>
    <w:lvlOverride w:ilvl="6"/>
    <w:lvlOverride w:ilvl="7"/>
    <w:lvlOverride w:ilvl="8"/>
  </w:num>
  <w:num w:numId="29" w16cid:durableId="195895075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401C"/>
    <w:rsid w:val="00027E10"/>
    <w:rsid w:val="00057161"/>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37A7E"/>
    <w:rsid w:val="001408CC"/>
    <w:rsid w:val="00143B01"/>
    <w:rsid w:val="0014633A"/>
    <w:rsid w:val="00155307"/>
    <w:rsid w:val="00160677"/>
    <w:rsid w:val="001809B2"/>
    <w:rsid w:val="00185534"/>
    <w:rsid w:val="001871BC"/>
    <w:rsid w:val="0018799E"/>
    <w:rsid w:val="00194CF4"/>
    <w:rsid w:val="001C1382"/>
    <w:rsid w:val="001C6982"/>
    <w:rsid w:val="001D4546"/>
    <w:rsid w:val="001E2309"/>
    <w:rsid w:val="001E4E3F"/>
    <w:rsid w:val="0020155C"/>
    <w:rsid w:val="002201E4"/>
    <w:rsid w:val="00242F9C"/>
    <w:rsid w:val="0026049E"/>
    <w:rsid w:val="00283EDB"/>
    <w:rsid w:val="002A5CAB"/>
    <w:rsid w:val="002C157C"/>
    <w:rsid w:val="002C2B58"/>
    <w:rsid w:val="002C486D"/>
    <w:rsid w:val="002C7ACE"/>
    <w:rsid w:val="002E42C7"/>
    <w:rsid w:val="002E52FA"/>
    <w:rsid w:val="002E58F1"/>
    <w:rsid w:val="002F60F3"/>
    <w:rsid w:val="0030447E"/>
    <w:rsid w:val="0031626E"/>
    <w:rsid w:val="00317EEE"/>
    <w:rsid w:val="00333A43"/>
    <w:rsid w:val="003705D3"/>
    <w:rsid w:val="00372B08"/>
    <w:rsid w:val="003950F9"/>
    <w:rsid w:val="003C1CB1"/>
    <w:rsid w:val="003C5B4F"/>
    <w:rsid w:val="003E5410"/>
    <w:rsid w:val="00407474"/>
    <w:rsid w:val="0041484A"/>
    <w:rsid w:val="0041781C"/>
    <w:rsid w:val="00453EEA"/>
    <w:rsid w:val="00483EB6"/>
    <w:rsid w:val="004852D9"/>
    <w:rsid w:val="00491AA1"/>
    <w:rsid w:val="004A2835"/>
    <w:rsid w:val="004D44B8"/>
    <w:rsid w:val="004F0118"/>
    <w:rsid w:val="004F182B"/>
    <w:rsid w:val="004F2505"/>
    <w:rsid w:val="004F480C"/>
    <w:rsid w:val="004F5ACE"/>
    <w:rsid w:val="0050183A"/>
    <w:rsid w:val="00506633"/>
    <w:rsid w:val="005121CF"/>
    <w:rsid w:val="00521999"/>
    <w:rsid w:val="00521E73"/>
    <w:rsid w:val="00525D23"/>
    <w:rsid w:val="00530BC8"/>
    <w:rsid w:val="005514CB"/>
    <w:rsid w:val="00553947"/>
    <w:rsid w:val="00557EB7"/>
    <w:rsid w:val="005651AC"/>
    <w:rsid w:val="00595032"/>
    <w:rsid w:val="005A645C"/>
    <w:rsid w:val="005C056C"/>
    <w:rsid w:val="005C56A3"/>
    <w:rsid w:val="005D16A8"/>
    <w:rsid w:val="005D352A"/>
    <w:rsid w:val="00600698"/>
    <w:rsid w:val="006043D4"/>
    <w:rsid w:val="006116BE"/>
    <w:rsid w:val="00641D2D"/>
    <w:rsid w:val="00643A8A"/>
    <w:rsid w:val="00646186"/>
    <w:rsid w:val="0065352C"/>
    <w:rsid w:val="00657160"/>
    <w:rsid w:val="006678A3"/>
    <w:rsid w:val="00696571"/>
    <w:rsid w:val="006A46E1"/>
    <w:rsid w:val="006A5C2D"/>
    <w:rsid w:val="006B49C7"/>
    <w:rsid w:val="006C284B"/>
    <w:rsid w:val="00706682"/>
    <w:rsid w:val="00711557"/>
    <w:rsid w:val="00713DFA"/>
    <w:rsid w:val="00715146"/>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047FB"/>
    <w:rsid w:val="00834F0D"/>
    <w:rsid w:val="00840188"/>
    <w:rsid w:val="008509D9"/>
    <w:rsid w:val="008575CF"/>
    <w:rsid w:val="00874472"/>
    <w:rsid w:val="00874E82"/>
    <w:rsid w:val="00883E94"/>
    <w:rsid w:val="00887279"/>
    <w:rsid w:val="008911BA"/>
    <w:rsid w:val="008B11BC"/>
    <w:rsid w:val="008B1924"/>
    <w:rsid w:val="008B3C5E"/>
    <w:rsid w:val="008B7A98"/>
    <w:rsid w:val="008C3E29"/>
    <w:rsid w:val="008C6029"/>
    <w:rsid w:val="008E3A43"/>
    <w:rsid w:val="008E7707"/>
    <w:rsid w:val="00904B80"/>
    <w:rsid w:val="00914D76"/>
    <w:rsid w:val="009366C3"/>
    <w:rsid w:val="00936BBE"/>
    <w:rsid w:val="00945B5A"/>
    <w:rsid w:val="009809ED"/>
    <w:rsid w:val="009826C4"/>
    <w:rsid w:val="00984400"/>
    <w:rsid w:val="00991975"/>
    <w:rsid w:val="009A4208"/>
    <w:rsid w:val="009D0E3A"/>
    <w:rsid w:val="009D0E7F"/>
    <w:rsid w:val="009E63F1"/>
    <w:rsid w:val="00A34B59"/>
    <w:rsid w:val="00A50C51"/>
    <w:rsid w:val="00A52980"/>
    <w:rsid w:val="00A5382E"/>
    <w:rsid w:val="00A63831"/>
    <w:rsid w:val="00AA035D"/>
    <w:rsid w:val="00AC0C59"/>
    <w:rsid w:val="00AC535C"/>
    <w:rsid w:val="00AE1C66"/>
    <w:rsid w:val="00B066F2"/>
    <w:rsid w:val="00B42D2B"/>
    <w:rsid w:val="00B77587"/>
    <w:rsid w:val="00B8319A"/>
    <w:rsid w:val="00BA5FAD"/>
    <w:rsid w:val="00BC0001"/>
    <w:rsid w:val="00BC043D"/>
    <w:rsid w:val="00BC7458"/>
    <w:rsid w:val="00BD450E"/>
    <w:rsid w:val="00BD7472"/>
    <w:rsid w:val="00BE7480"/>
    <w:rsid w:val="00C02310"/>
    <w:rsid w:val="00C17122"/>
    <w:rsid w:val="00C33493"/>
    <w:rsid w:val="00C6708D"/>
    <w:rsid w:val="00C73BB8"/>
    <w:rsid w:val="00C82A7D"/>
    <w:rsid w:val="00C928EE"/>
    <w:rsid w:val="00C9739B"/>
    <w:rsid w:val="00CA6E36"/>
    <w:rsid w:val="00CB0897"/>
    <w:rsid w:val="00CB4DB9"/>
    <w:rsid w:val="00CC0F15"/>
    <w:rsid w:val="00CD20B2"/>
    <w:rsid w:val="00CD5712"/>
    <w:rsid w:val="00CF3355"/>
    <w:rsid w:val="00CF6FF8"/>
    <w:rsid w:val="00D225BF"/>
    <w:rsid w:val="00D4243D"/>
    <w:rsid w:val="00D56B41"/>
    <w:rsid w:val="00D77BB1"/>
    <w:rsid w:val="00D859DE"/>
    <w:rsid w:val="00D94C6B"/>
    <w:rsid w:val="00DA1C17"/>
    <w:rsid w:val="00DA28DD"/>
    <w:rsid w:val="00DC0C98"/>
    <w:rsid w:val="00DC7824"/>
    <w:rsid w:val="00DE52BC"/>
    <w:rsid w:val="00E20E89"/>
    <w:rsid w:val="00E338CC"/>
    <w:rsid w:val="00E43EB4"/>
    <w:rsid w:val="00E67734"/>
    <w:rsid w:val="00E80294"/>
    <w:rsid w:val="00E8476D"/>
    <w:rsid w:val="00E90AF2"/>
    <w:rsid w:val="00EC1EAE"/>
    <w:rsid w:val="00ED1811"/>
    <w:rsid w:val="00ED6556"/>
    <w:rsid w:val="00EF2415"/>
    <w:rsid w:val="00EF6C9D"/>
    <w:rsid w:val="00F06B87"/>
    <w:rsid w:val="00F22DD3"/>
    <w:rsid w:val="00F23D9C"/>
    <w:rsid w:val="00F246FC"/>
    <w:rsid w:val="00F30108"/>
    <w:rsid w:val="00F3303E"/>
    <w:rsid w:val="00F436B3"/>
    <w:rsid w:val="00F4667A"/>
    <w:rsid w:val="00F55894"/>
    <w:rsid w:val="00F62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character" w:styleId="CommentReference">
    <w:name w:val="annotation reference"/>
    <w:basedOn w:val="DefaultParagraphFont"/>
    <w:rsid w:val="00137A7E"/>
    <w:rPr>
      <w:sz w:val="16"/>
      <w:szCs w:val="16"/>
    </w:rPr>
  </w:style>
  <w:style w:type="paragraph" w:styleId="CommentText">
    <w:name w:val="annotation text"/>
    <w:basedOn w:val="Normal"/>
    <w:link w:val="CommentTextChar"/>
    <w:rsid w:val="00137A7E"/>
    <w:rPr>
      <w:sz w:val="20"/>
      <w:szCs w:val="20"/>
    </w:rPr>
  </w:style>
  <w:style w:type="character" w:customStyle="1" w:styleId="CommentTextChar">
    <w:name w:val="Comment Text Char"/>
    <w:basedOn w:val="DefaultParagraphFont"/>
    <w:link w:val="CommentText"/>
    <w:rsid w:val="00137A7E"/>
    <w:rPr>
      <w:rFonts w:ascii="Arial" w:hAnsi="Arial" w:cs="Arial"/>
    </w:rPr>
  </w:style>
  <w:style w:type="paragraph" w:styleId="CommentSubject">
    <w:name w:val="annotation subject"/>
    <w:basedOn w:val="CommentText"/>
    <w:next w:val="CommentText"/>
    <w:link w:val="CommentSubjectChar"/>
    <w:rsid w:val="00137A7E"/>
    <w:rPr>
      <w:b/>
      <w:bCs/>
    </w:rPr>
  </w:style>
  <w:style w:type="character" w:customStyle="1" w:styleId="CommentSubjectChar">
    <w:name w:val="Comment Subject Char"/>
    <w:basedOn w:val="CommentTextChar"/>
    <w:link w:val="CommentSubject"/>
    <w:rsid w:val="00137A7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422">
      <w:bodyDiv w:val="1"/>
      <w:marLeft w:val="0"/>
      <w:marRight w:val="0"/>
      <w:marTop w:val="0"/>
      <w:marBottom w:val="0"/>
      <w:divBdr>
        <w:top w:val="none" w:sz="0" w:space="0" w:color="auto"/>
        <w:left w:val="none" w:sz="0" w:space="0" w:color="auto"/>
        <w:bottom w:val="none" w:sz="0" w:space="0" w:color="auto"/>
        <w:right w:val="none" w:sz="0" w:space="0" w:color="auto"/>
      </w:divBdr>
    </w:div>
    <w:div w:id="26566846">
      <w:bodyDiv w:val="1"/>
      <w:marLeft w:val="0"/>
      <w:marRight w:val="0"/>
      <w:marTop w:val="0"/>
      <w:marBottom w:val="0"/>
      <w:divBdr>
        <w:top w:val="none" w:sz="0" w:space="0" w:color="auto"/>
        <w:left w:val="none" w:sz="0" w:space="0" w:color="auto"/>
        <w:bottom w:val="none" w:sz="0" w:space="0" w:color="auto"/>
        <w:right w:val="none" w:sz="0" w:space="0" w:color="auto"/>
      </w:divBdr>
    </w:div>
    <w:div w:id="63337212">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435256041">
      <w:bodyDiv w:val="1"/>
      <w:marLeft w:val="0"/>
      <w:marRight w:val="0"/>
      <w:marTop w:val="0"/>
      <w:marBottom w:val="0"/>
      <w:divBdr>
        <w:top w:val="none" w:sz="0" w:space="0" w:color="auto"/>
        <w:left w:val="none" w:sz="0" w:space="0" w:color="auto"/>
        <w:bottom w:val="none" w:sz="0" w:space="0" w:color="auto"/>
        <w:right w:val="none" w:sz="0" w:space="0" w:color="auto"/>
      </w:divBdr>
    </w:div>
    <w:div w:id="554391511">
      <w:bodyDiv w:val="1"/>
      <w:marLeft w:val="0"/>
      <w:marRight w:val="0"/>
      <w:marTop w:val="0"/>
      <w:marBottom w:val="0"/>
      <w:divBdr>
        <w:top w:val="none" w:sz="0" w:space="0" w:color="auto"/>
        <w:left w:val="none" w:sz="0" w:space="0" w:color="auto"/>
        <w:bottom w:val="none" w:sz="0" w:space="0" w:color="auto"/>
        <w:right w:val="none" w:sz="0" w:space="0" w:color="auto"/>
      </w:divBdr>
    </w:div>
    <w:div w:id="564531756">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741560811">
      <w:bodyDiv w:val="1"/>
      <w:marLeft w:val="0"/>
      <w:marRight w:val="0"/>
      <w:marTop w:val="0"/>
      <w:marBottom w:val="0"/>
      <w:divBdr>
        <w:top w:val="none" w:sz="0" w:space="0" w:color="auto"/>
        <w:left w:val="none" w:sz="0" w:space="0" w:color="auto"/>
        <w:bottom w:val="none" w:sz="0" w:space="0" w:color="auto"/>
        <w:right w:val="none" w:sz="0" w:space="0" w:color="auto"/>
      </w:divBdr>
    </w:div>
    <w:div w:id="846671574">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04876693">
      <w:bodyDiv w:val="1"/>
      <w:marLeft w:val="0"/>
      <w:marRight w:val="0"/>
      <w:marTop w:val="0"/>
      <w:marBottom w:val="0"/>
      <w:divBdr>
        <w:top w:val="none" w:sz="0" w:space="0" w:color="auto"/>
        <w:left w:val="none" w:sz="0" w:space="0" w:color="auto"/>
        <w:bottom w:val="none" w:sz="0" w:space="0" w:color="auto"/>
        <w:right w:val="none" w:sz="0" w:space="0" w:color="auto"/>
      </w:divBdr>
    </w:div>
    <w:div w:id="1010450075">
      <w:bodyDiv w:val="1"/>
      <w:marLeft w:val="0"/>
      <w:marRight w:val="0"/>
      <w:marTop w:val="0"/>
      <w:marBottom w:val="0"/>
      <w:divBdr>
        <w:top w:val="none" w:sz="0" w:space="0" w:color="auto"/>
        <w:left w:val="none" w:sz="0" w:space="0" w:color="auto"/>
        <w:bottom w:val="none" w:sz="0" w:space="0" w:color="auto"/>
        <w:right w:val="none" w:sz="0" w:space="0" w:color="auto"/>
      </w:divBdr>
    </w:div>
    <w:div w:id="1032342724">
      <w:bodyDiv w:val="1"/>
      <w:marLeft w:val="0"/>
      <w:marRight w:val="0"/>
      <w:marTop w:val="0"/>
      <w:marBottom w:val="0"/>
      <w:divBdr>
        <w:top w:val="none" w:sz="0" w:space="0" w:color="auto"/>
        <w:left w:val="none" w:sz="0" w:space="0" w:color="auto"/>
        <w:bottom w:val="none" w:sz="0" w:space="0" w:color="auto"/>
        <w:right w:val="none" w:sz="0" w:space="0" w:color="auto"/>
      </w:divBdr>
    </w:div>
    <w:div w:id="1113357145">
      <w:bodyDiv w:val="1"/>
      <w:marLeft w:val="0"/>
      <w:marRight w:val="0"/>
      <w:marTop w:val="0"/>
      <w:marBottom w:val="0"/>
      <w:divBdr>
        <w:top w:val="none" w:sz="0" w:space="0" w:color="auto"/>
        <w:left w:val="none" w:sz="0" w:space="0" w:color="auto"/>
        <w:bottom w:val="none" w:sz="0" w:space="0" w:color="auto"/>
        <w:right w:val="none" w:sz="0" w:space="0" w:color="auto"/>
      </w:divBdr>
    </w:div>
    <w:div w:id="1566258517">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58264337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9811410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81362577">
      <w:bodyDiv w:val="1"/>
      <w:marLeft w:val="0"/>
      <w:marRight w:val="0"/>
      <w:marTop w:val="0"/>
      <w:marBottom w:val="0"/>
      <w:divBdr>
        <w:top w:val="none" w:sz="0" w:space="0" w:color="auto"/>
        <w:left w:val="none" w:sz="0" w:space="0" w:color="auto"/>
        <w:bottom w:val="none" w:sz="0" w:space="0" w:color="auto"/>
        <w:right w:val="none" w:sz="0" w:space="0" w:color="auto"/>
      </w:divBdr>
    </w:div>
    <w:div w:id="203708036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 w:id="2073044946">
      <w:bodyDiv w:val="1"/>
      <w:marLeft w:val="0"/>
      <w:marRight w:val="0"/>
      <w:marTop w:val="0"/>
      <w:marBottom w:val="0"/>
      <w:divBdr>
        <w:top w:val="none" w:sz="0" w:space="0" w:color="auto"/>
        <w:left w:val="none" w:sz="0" w:space="0" w:color="auto"/>
        <w:bottom w:val="none" w:sz="0" w:space="0" w:color="auto"/>
        <w:right w:val="none" w:sz="0" w:space="0" w:color="auto"/>
      </w:divBdr>
    </w:div>
    <w:div w:id="21167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46299E"/>
    <w:rsid w:val="009C4772"/>
    <w:rsid w:val="00B97865"/>
    <w:rsid w:val="00E34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29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iority xmlns="80affdd8-0b8f-4298-b0f0-dee6d873b224" xsi:nil="true"/>
    <SharedWithUsers xmlns="a2b72fc2-910c-44c8-b91b-d4d8f2055c04">
      <UserInfo>
        <DisplayName>Harrison, Ann (Health)</DisplayName>
        <AccountId>1258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B813B1741FB418F7F9C572BCDA8ED" ma:contentTypeVersion="7" ma:contentTypeDescription="Create a new document." ma:contentTypeScope="" ma:versionID="422fdef5ffbd9cb81f0bb187a9205f5f">
  <xsd:schema xmlns:xsd="http://www.w3.org/2001/XMLSchema" xmlns:xs="http://www.w3.org/2001/XMLSchema" xmlns:p="http://schemas.microsoft.com/office/2006/metadata/properties" xmlns:ns2="80affdd8-0b8f-4298-b0f0-dee6d873b224" xmlns:ns3="a2b72fc2-910c-44c8-b91b-d4d8f2055c04" targetNamespace="http://schemas.microsoft.com/office/2006/metadata/properties" ma:root="true" ma:fieldsID="a720081e1ebe47370d30d9fb73e5a442" ns2:_="" ns3:_="">
    <xsd:import namespace="80affdd8-0b8f-4298-b0f0-dee6d873b224"/>
    <xsd:import namespace="a2b72fc2-910c-44c8-b91b-d4d8f2055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ffdd8-0b8f-4298-b0f0-dee6d873b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iority" ma:index="14" nillable="true" ma:displayName="Priority" ma:decimals="0" ma:format="Dropdown" ma:internalName="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2b72fc2-910c-44c8-b91b-d4d8f2055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80affdd8-0b8f-4298-b0f0-dee6d873b224"/>
    <ds:schemaRef ds:uri="a2b72fc2-910c-44c8-b91b-d4d8f2055c04"/>
  </ds:schemaRefs>
</ds:datastoreItem>
</file>

<file path=customXml/itemProps3.xml><?xml version="1.0" encoding="utf-8"?>
<ds:datastoreItem xmlns:ds="http://schemas.openxmlformats.org/officeDocument/2006/customXml" ds:itemID="{64EB9D96-BF3A-4644-A3CF-8A6F82787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ffdd8-0b8f-4298-b0f0-dee6d873b224"/>
    <ds:schemaRef ds:uri="a2b72fc2-910c-44c8-b91b-d4d8f205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10</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Pegler, Larissa (Health)</cp:lastModifiedBy>
  <cp:revision>5</cp:revision>
  <cp:lastPrinted>2013-11-08T05:57:00Z</cp:lastPrinted>
  <dcterms:created xsi:type="dcterms:W3CDTF">2023-07-20T05:21:00Z</dcterms:created>
  <dcterms:modified xsi:type="dcterms:W3CDTF">2024-09-18T02:36:00Z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2022-09-12T07:44:03Z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668aeae3-2e25-4158-9fe1-2ff83ff7ff24</vt:lpwstr>
  </property>
  <property fmtid="{D5CDD505-2E9C-101B-9397-08002B2CF9AE}" pid="25" name="MSIP_Label_77274858-3b1d-4431-8679-d878f40e28fd_ContentBits">
    <vt:lpwstr>1</vt:lpwstr>
  </property>
  <property fmtid="{D5CDD505-2E9C-101B-9397-08002B2CF9AE}" pid="26" name="ContentTypeId">
    <vt:lpwstr>0x010100B8BB813B1741FB418F7F9C572BCDA8ED</vt:lpwstr>
  </property>
</Properties>
</file>