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BEFD" w14:textId="5FDF6E72" w:rsidR="007F49BC" w:rsidRPr="00641D37" w:rsidRDefault="002C7894">
      <w:r w:rsidRPr="00641D37">
        <w:rPr>
          <w:noProof/>
        </w:rPr>
        <w:drawing>
          <wp:inline distT="0" distB="0" distL="0" distR="0" wp14:anchorId="54E5CEAE" wp14:editId="34814FCE">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6F9EDDE7" w14:textId="77777777" w:rsidR="007F49BC" w:rsidRPr="00641D37" w:rsidRDefault="00C540DE" w:rsidP="00143B01">
      <w:pPr>
        <w:ind w:left="-142"/>
        <w:jc w:val="right"/>
        <w:rPr>
          <w:b/>
          <w:bCs/>
          <w:sz w:val="28"/>
          <w:szCs w:val="28"/>
        </w:rPr>
      </w:pPr>
      <w:r w:rsidRPr="00641D37">
        <w:rPr>
          <w:b/>
          <w:bCs/>
          <w:sz w:val="28"/>
          <w:szCs w:val="28"/>
        </w:rPr>
        <w:t>R</w:t>
      </w:r>
      <w:r w:rsidR="007F49BC" w:rsidRPr="00641D37">
        <w:rPr>
          <w:b/>
          <w:bCs/>
          <w:sz w:val="28"/>
          <w:szCs w:val="28"/>
        </w:rPr>
        <w:t>OLE DESCRIPTION</w:t>
      </w:r>
    </w:p>
    <w:p w14:paraId="3CB3D9A2" w14:textId="77777777" w:rsidR="007F49BC" w:rsidRPr="00641D37"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641D37" w14:paraId="216BFC9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AB0F949" w14:textId="77777777" w:rsidR="007F49BC" w:rsidRPr="00641D37" w:rsidRDefault="007F49BC" w:rsidP="00AC0C59">
            <w:pPr>
              <w:spacing w:before="20" w:after="20"/>
              <w:rPr>
                <w:b/>
                <w:bCs/>
                <w:sz w:val="20"/>
                <w:szCs w:val="20"/>
              </w:rPr>
            </w:pPr>
            <w:r w:rsidRPr="00641D37">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525852C4" w14:textId="77777777" w:rsidR="007F49BC" w:rsidRPr="00641D37" w:rsidRDefault="006101B0" w:rsidP="00AC0C59">
            <w:pPr>
              <w:spacing w:before="20" w:after="20"/>
              <w:jc w:val="both"/>
              <w:rPr>
                <w:sz w:val="20"/>
                <w:szCs w:val="20"/>
              </w:rPr>
            </w:pPr>
            <w:r w:rsidRPr="00641D37">
              <w:rPr>
                <w:sz w:val="20"/>
                <w:szCs w:val="20"/>
              </w:rPr>
              <w:t>Fellowship in Simulation</w:t>
            </w:r>
            <w:r w:rsidR="0056009B">
              <w:rPr>
                <w:sz w:val="20"/>
                <w:szCs w:val="20"/>
              </w:rPr>
              <w:t xml:space="preserve"> </w:t>
            </w:r>
            <w:r w:rsidRPr="00641D37">
              <w:rPr>
                <w:sz w:val="20"/>
                <w:szCs w:val="20"/>
              </w:rPr>
              <w:t>/ Clinical Emergency Medicine</w:t>
            </w:r>
          </w:p>
        </w:tc>
      </w:tr>
      <w:tr w:rsidR="007F49BC" w:rsidRPr="00641D37" w14:paraId="4A17F1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6C659CA" w14:textId="77777777" w:rsidR="007F49BC" w:rsidRPr="00641D37" w:rsidRDefault="007F49BC" w:rsidP="00AC0C59">
            <w:pPr>
              <w:spacing w:before="20" w:after="20"/>
              <w:rPr>
                <w:b/>
                <w:bCs/>
                <w:sz w:val="20"/>
                <w:szCs w:val="20"/>
              </w:rPr>
            </w:pPr>
            <w:r w:rsidRPr="00641D37">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26F7CEA" w14:textId="77777777" w:rsidR="007F49BC" w:rsidRPr="00641D37" w:rsidRDefault="006101B0" w:rsidP="00AC0C59">
            <w:pPr>
              <w:spacing w:before="20" w:after="20"/>
              <w:jc w:val="both"/>
              <w:rPr>
                <w:sz w:val="20"/>
                <w:szCs w:val="20"/>
              </w:rPr>
            </w:pPr>
            <w:r w:rsidRPr="00641D37">
              <w:rPr>
                <w:sz w:val="20"/>
                <w:szCs w:val="20"/>
              </w:rPr>
              <w:t>MDP2</w:t>
            </w:r>
          </w:p>
        </w:tc>
      </w:tr>
      <w:tr w:rsidR="007F49BC" w:rsidRPr="00641D37" w14:paraId="3196B70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393DDF3" w14:textId="77777777" w:rsidR="007F49BC" w:rsidRPr="00641D37" w:rsidRDefault="007F49BC" w:rsidP="00AC0C59">
            <w:pPr>
              <w:spacing w:before="20" w:after="20"/>
              <w:rPr>
                <w:b/>
                <w:bCs/>
                <w:sz w:val="20"/>
                <w:szCs w:val="20"/>
              </w:rPr>
            </w:pPr>
            <w:r w:rsidRPr="00641D37">
              <w:rPr>
                <w:b/>
                <w:bCs/>
                <w:sz w:val="20"/>
                <w:szCs w:val="20"/>
              </w:rPr>
              <w:t>LHN/ HN/ SAAS/ DHA:</w:t>
            </w:r>
          </w:p>
        </w:tc>
        <w:tc>
          <w:tcPr>
            <w:tcW w:w="6319" w:type="dxa"/>
            <w:tcBorders>
              <w:top w:val="single" w:sz="4" w:space="0" w:color="auto"/>
              <w:left w:val="single" w:sz="4" w:space="0" w:color="auto"/>
              <w:bottom w:val="single" w:sz="4" w:space="0" w:color="auto"/>
              <w:right w:val="single" w:sz="4" w:space="0" w:color="auto"/>
            </w:tcBorders>
          </w:tcPr>
          <w:p w14:paraId="2AB6603C" w14:textId="77777777" w:rsidR="007F49BC" w:rsidRPr="00641D37" w:rsidRDefault="00033DC3" w:rsidP="00AC0C59">
            <w:pPr>
              <w:spacing w:before="20" w:after="20"/>
              <w:jc w:val="both"/>
              <w:rPr>
                <w:sz w:val="20"/>
                <w:szCs w:val="20"/>
              </w:rPr>
            </w:pPr>
            <w:r w:rsidRPr="00641D37">
              <w:rPr>
                <w:sz w:val="20"/>
                <w:szCs w:val="20"/>
              </w:rPr>
              <w:t>Northern Adelaide Local Health Network</w:t>
            </w:r>
          </w:p>
        </w:tc>
      </w:tr>
      <w:tr w:rsidR="007F49BC" w:rsidRPr="00641D37" w14:paraId="728CA83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DF8BAEB" w14:textId="77777777" w:rsidR="007F49BC" w:rsidRPr="00641D37" w:rsidRDefault="007F49BC" w:rsidP="00AC0C59">
            <w:pPr>
              <w:spacing w:before="20" w:after="20"/>
              <w:jc w:val="both"/>
              <w:rPr>
                <w:b/>
                <w:bCs/>
                <w:sz w:val="20"/>
                <w:szCs w:val="20"/>
              </w:rPr>
            </w:pPr>
            <w:r w:rsidRPr="00641D37">
              <w:rPr>
                <w:b/>
                <w:bCs/>
                <w:sz w:val="20"/>
                <w:szCs w:val="20"/>
              </w:rPr>
              <w:t>Hospital/ Service/ Cluster</w:t>
            </w:r>
          </w:p>
        </w:tc>
        <w:tc>
          <w:tcPr>
            <w:tcW w:w="6319" w:type="dxa"/>
            <w:tcBorders>
              <w:top w:val="single" w:sz="4" w:space="0" w:color="auto"/>
              <w:left w:val="single" w:sz="4" w:space="0" w:color="auto"/>
              <w:bottom w:val="single" w:sz="4" w:space="0" w:color="auto"/>
              <w:right w:val="single" w:sz="4" w:space="0" w:color="auto"/>
            </w:tcBorders>
          </w:tcPr>
          <w:p w14:paraId="4A27C3BB" w14:textId="77777777" w:rsidR="007F49BC" w:rsidRPr="0056009B" w:rsidRDefault="00F90CED" w:rsidP="00AC0C59">
            <w:pPr>
              <w:spacing w:before="20" w:after="20"/>
              <w:jc w:val="both"/>
              <w:rPr>
                <w:sz w:val="20"/>
                <w:szCs w:val="20"/>
              </w:rPr>
            </w:pPr>
            <w:r w:rsidRPr="0056009B">
              <w:rPr>
                <w:sz w:val="20"/>
                <w:szCs w:val="20"/>
              </w:rPr>
              <w:t>Lyell McEwin Hospital and Modbury Hospital</w:t>
            </w:r>
          </w:p>
        </w:tc>
      </w:tr>
      <w:tr w:rsidR="007F49BC" w:rsidRPr="00641D37" w14:paraId="6F14B62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91EF4B2" w14:textId="77777777" w:rsidR="007F49BC" w:rsidRPr="00641D37" w:rsidRDefault="007F49BC" w:rsidP="00AC0C59">
            <w:pPr>
              <w:spacing w:before="20" w:after="20"/>
              <w:rPr>
                <w:b/>
                <w:bCs/>
                <w:sz w:val="20"/>
                <w:szCs w:val="20"/>
              </w:rPr>
            </w:pPr>
            <w:r w:rsidRPr="00641D37">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39DFD8C" w14:textId="77777777" w:rsidR="007F49BC" w:rsidRPr="0056009B" w:rsidRDefault="00F90CED" w:rsidP="00AC0C59">
            <w:pPr>
              <w:spacing w:before="20" w:after="20"/>
              <w:jc w:val="both"/>
              <w:rPr>
                <w:sz w:val="20"/>
                <w:szCs w:val="20"/>
              </w:rPr>
            </w:pPr>
            <w:r w:rsidRPr="0056009B">
              <w:rPr>
                <w:sz w:val="20"/>
                <w:szCs w:val="20"/>
              </w:rPr>
              <w:t>Medical Services Directorate</w:t>
            </w:r>
          </w:p>
        </w:tc>
      </w:tr>
      <w:tr w:rsidR="007F49BC" w:rsidRPr="00641D37" w14:paraId="273903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89BFAC4" w14:textId="77777777" w:rsidR="007F49BC" w:rsidRPr="00641D37" w:rsidRDefault="007F49BC" w:rsidP="00AC0C59">
            <w:pPr>
              <w:spacing w:before="20" w:after="20"/>
              <w:rPr>
                <w:b/>
                <w:bCs/>
                <w:sz w:val="20"/>
                <w:szCs w:val="20"/>
              </w:rPr>
            </w:pPr>
            <w:r w:rsidRPr="00641D37">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62EFDE88" w14:textId="77777777" w:rsidR="007F49BC" w:rsidRPr="0056009B" w:rsidRDefault="00F90CED" w:rsidP="00AC0C59">
            <w:pPr>
              <w:spacing w:before="20" w:after="20"/>
              <w:jc w:val="both"/>
              <w:rPr>
                <w:sz w:val="20"/>
                <w:szCs w:val="20"/>
              </w:rPr>
            </w:pPr>
            <w:r w:rsidRPr="0056009B">
              <w:rPr>
                <w:sz w:val="20"/>
                <w:szCs w:val="20"/>
              </w:rPr>
              <w:t>Postgraduate Medical Education Unit</w:t>
            </w:r>
            <w:r w:rsidR="00EE5C10" w:rsidRPr="0056009B">
              <w:rPr>
                <w:sz w:val="20"/>
                <w:szCs w:val="20"/>
              </w:rPr>
              <w:t>, The University of Adelaide</w:t>
            </w:r>
          </w:p>
        </w:tc>
      </w:tr>
      <w:tr w:rsidR="007F49BC" w:rsidRPr="00641D37" w14:paraId="086B068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147A475" w14:textId="77777777" w:rsidR="007F49BC" w:rsidRPr="00641D37" w:rsidRDefault="007F49BC" w:rsidP="00AC0C59">
            <w:pPr>
              <w:spacing w:before="20" w:after="20"/>
              <w:rPr>
                <w:b/>
                <w:bCs/>
                <w:sz w:val="20"/>
                <w:szCs w:val="20"/>
              </w:rPr>
            </w:pPr>
            <w:r w:rsidRPr="00641D37">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47CF25F" w14:textId="77777777" w:rsidR="007F49BC" w:rsidRPr="0056009B" w:rsidRDefault="00F90CED" w:rsidP="00AC0C59">
            <w:pPr>
              <w:spacing w:before="20" w:after="20"/>
              <w:jc w:val="both"/>
              <w:rPr>
                <w:sz w:val="20"/>
                <w:szCs w:val="20"/>
              </w:rPr>
            </w:pPr>
            <w:r w:rsidRPr="0056009B">
              <w:rPr>
                <w:sz w:val="20"/>
                <w:szCs w:val="20"/>
              </w:rPr>
              <w:t>Director of Clinical Training</w:t>
            </w:r>
          </w:p>
        </w:tc>
      </w:tr>
      <w:tr w:rsidR="007F49BC" w:rsidRPr="00641D37" w14:paraId="292A3DF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CE503C4" w14:textId="77777777" w:rsidR="007F49BC" w:rsidRPr="00641D37" w:rsidRDefault="007F49BC" w:rsidP="00AC0C59">
            <w:pPr>
              <w:spacing w:before="20" w:after="20"/>
              <w:rPr>
                <w:b/>
                <w:bCs/>
                <w:sz w:val="20"/>
                <w:szCs w:val="20"/>
              </w:rPr>
            </w:pPr>
            <w:r w:rsidRPr="00641D37">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8CE3092" w14:textId="77777777" w:rsidR="007F49BC" w:rsidRPr="00641D37" w:rsidRDefault="007F49BC" w:rsidP="00AC0C59">
            <w:pPr>
              <w:spacing w:before="20" w:after="20"/>
              <w:jc w:val="both"/>
              <w:rPr>
                <w:sz w:val="20"/>
                <w:szCs w:val="20"/>
              </w:rPr>
            </w:pPr>
          </w:p>
        </w:tc>
      </w:tr>
      <w:tr w:rsidR="00D00AAE" w:rsidRPr="00641D37" w14:paraId="20586F9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498CA6E" w14:textId="4E4FE49B" w:rsidR="00D00AAE" w:rsidRPr="00641D37" w:rsidRDefault="00D00AAE" w:rsidP="00AC0C59">
            <w:pPr>
              <w:spacing w:before="20" w:after="20"/>
              <w:rPr>
                <w:b/>
                <w:bCs/>
                <w:sz w:val="20"/>
                <w:szCs w:val="20"/>
              </w:rPr>
            </w:pPr>
            <w:r w:rsidRPr="00641D37">
              <w:rPr>
                <w:b/>
                <w:bCs/>
                <w:sz w:val="20"/>
                <w:szCs w:val="20"/>
              </w:rPr>
              <w:t xml:space="preserve">Criminal </w:t>
            </w:r>
            <w:r w:rsidR="0081446A">
              <w:rPr>
                <w:b/>
                <w:bCs/>
                <w:sz w:val="20"/>
                <w:szCs w:val="20"/>
              </w:rPr>
              <w:t>and Relevant History Screening</w:t>
            </w:r>
            <w:r w:rsidRPr="00641D37">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049ACEA8" w14:textId="77777777" w:rsidR="00D00AAE" w:rsidRPr="00641D37" w:rsidRDefault="00F90CED" w:rsidP="00D00AAE">
            <w:pPr>
              <w:tabs>
                <w:tab w:val="left" w:pos="522"/>
              </w:tabs>
              <w:rPr>
                <w:sz w:val="20"/>
                <w:szCs w:val="20"/>
              </w:rPr>
            </w:pPr>
            <w:r w:rsidRPr="00641D37">
              <w:rPr>
                <w:sz w:val="20"/>
                <w:szCs w:val="20"/>
              </w:rPr>
              <w:fldChar w:fldCharType="begin">
                <w:ffData>
                  <w:name w:val="Check1"/>
                  <w:enabled/>
                  <w:calcOnExit w:val="0"/>
                  <w:checkBox>
                    <w:sizeAuto/>
                    <w:default w:val="1"/>
                  </w:checkBox>
                </w:ffData>
              </w:fldChar>
            </w:r>
            <w:bookmarkStart w:id="0" w:name="Check1"/>
            <w:r w:rsidRPr="00641D37">
              <w:rPr>
                <w:sz w:val="20"/>
                <w:szCs w:val="20"/>
              </w:rPr>
              <w:instrText xml:space="preserve"> FORMCHECKBOX </w:instrText>
            </w:r>
            <w:r w:rsidRPr="00641D37">
              <w:rPr>
                <w:sz w:val="20"/>
                <w:szCs w:val="20"/>
              </w:rPr>
            </w:r>
            <w:r w:rsidRPr="00641D37">
              <w:rPr>
                <w:sz w:val="20"/>
                <w:szCs w:val="20"/>
              </w:rPr>
              <w:fldChar w:fldCharType="end"/>
            </w:r>
            <w:bookmarkEnd w:id="0"/>
            <w:r w:rsidR="00D00AAE" w:rsidRPr="00641D37">
              <w:rPr>
                <w:sz w:val="20"/>
                <w:szCs w:val="20"/>
              </w:rPr>
              <w:tab/>
              <w:t>Aged (NPC)</w:t>
            </w:r>
          </w:p>
          <w:p w14:paraId="41F6BDB3" w14:textId="77777777" w:rsidR="00D00AAE" w:rsidRPr="00641D37" w:rsidRDefault="006101B0" w:rsidP="00D00AAE">
            <w:pPr>
              <w:tabs>
                <w:tab w:val="left" w:pos="522"/>
              </w:tabs>
              <w:rPr>
                <w:sz w:val="20"/>
                <w:szCs w:val="20"/>
              </w:rPr>
            </w:pPr>
            <w:r w:rsidRPr="00641D37">
              <w:rPr>
                <w:sz w:val="20"/>
                <w:szCs w:val="20"/>
              </w:rPr>
              <w:fldChar w:fldCharType="begin">
                <w:ffData>
                  <w:name w:val="Check2"/>
                  <w:enabled/>
                  <w:calcOnExit w:val="0"/>
                  <w:checkBox>
                    <w:sizeAuto/>
                    <w:default w:val="1"/>
                  </w:checkBox>
                </w:ffData>
              </w:fldChar>
            </w:r>
            <w:bookmarkStart w:id="1" w:name="Check2"/>
            <w:r w:rsidRPr="00641D37">
              <w:rPr>
                <w:sz w:val="20"/>
                <w:szCs w:val="20"/>
              </w:rPr>
              <w:instrText xml:space="preserve"> FORMCHECKBOX </w:instrText>
            </w:r>
            <w:r w:rsidRPr="00641D37">
              <w:rPr>
                <w:sz w:val="20"/>
                <w:szCs w:val="20"/>
              </w:rPr>
            </w:r>
            <w:r w:rsidRPr="00641D37">
              <w:rPr>
                <w:sz w:val="20"/>
                <w:szCs w:val="20"/>
              </w:rPr>
              <w:fldChar w:fldCharType="end"/>
            </w:r>
            <w:bookmarkEnd w:id="1"/>
            <w:r w:rsidR="00D00AAE" w:rsidRPr="00641D37">
              <w:rPr>
                <w:sz w:val="20"/>
                <w:szCs w:val="20"/>
              </w:rPr>
              <w:tab/>
            </w:r>
            <w:r w:rsidR="00A34AF5" w:rsidRPr="00641D37">
              <w:rPr>
                <w:sz w:val="20"/>
                <w:szCs w:val="20"/>
              </w:rPr>
              <w:t>Working with Children Check (WWCC</w:t>
            </w:r>
            <w:r w:rsidR="00D00AAE" w:rsidRPr="00641D37">
              <w:rPr>
                <w:sz w:val="20"/>
                <w:szCs w:val="20"/>
              </w:rPr>
              <w:t>)</w:t>
            </w:r>
          </w:p>
          <w:p w14:paraId="31D85E7C" w14:textId="77777777" w:rsidR="00D00AAE" w:rsidRPr="00641D37" w:rsidRDefault="00D00AAE" w:rsidP="00D00AAE">
            <w:pPr>
              <w:tabs>
                <w:tab w:val="left" w:pos="522"/>
              </w:tabs>
              <w:rPr>
                <w:sz w:val="20"/>
                <w:szCs w:val="20"/>
              </w:rPr>
            </w:pPr>
            <w:r w:rsidRPr="00641D37">
              <w:rPr>
                <w:sz w:val="20"/>
                <w:szCs w:val="20"/>
              </w:rPr>
              <w:fldChar w:fldCharType="begin">
                <w:ffData>
                  <w:name w:val="Check3"/>
                  <w:enabled/>
                  <w:calcOnExit w:val="0"/>
                  <w:checkBox>
                    <w:sizeAuto/>
                    <w:default w:val="0"/>
                    <w:checked w:val="0"/>
                  </w:checkBox>
                </w:ffData>
              </w:fldChar>
            </w:r>
            <w:bookmarkStart w:id="2" w:name="Check3"/>
            <w:r w:rsidRPr="00641D37">
              <w:rPr>
                <w:sz w:val="20"/>
                <w:szCs w:val="20"/>
              </w:rPr>
              <w:instrText xml:space="preserve"> FORMCHECKBOX </w:instrText>
            </w:r>
            <w:r w:rsidRPr="00641D37">
              <w:rPr>
                <w:sz w:val="20"/>
                <w:szCs w:val="20"/>
              </w:rPr>
            </w:r>
            <w:r w:rsidRPr="00641D37">
              <w:rPr>
                <w:sz w:val="20"/>
                <w:szCs w:val="20"/>
              </w:rPr>
              <w:fldChar w:fldCharType="end"/>
            </w:r>
            <w:bookmarkEnd w:id="2"/>
            <w:r w:rsidRPr="00641D37">
              <w:rPr>
                <w:sz w:val="20"/>
                <w:szCs w:val="20"/>
              </w:rPr>
              <w:tab/>
              <w:t>Vulnerable (NPC)</w:t>
            </w:r>
          </w:p>
          <w:p w14:paraId="54AD8872" w14:textId="77777777" w:rsidR="00D00AAE" w:rsidRPr="00641D37" w:rsidRDefault="00D00AAE" w:rsidP="00D00AAE">
            <w:pPr>
              <w:tabs>
                <w:tab w:val="left" w:pos="522"/>
              </w:tabs>
              <w:spacing w:before="20" w:after="20"/>
              <w:jc w:val="both"/>
              <w:rPr>
                <w:sz w:val="20"/>
                <w:szCs w:val="20"/>
              </w:rPr>
            </w:pPr>
            <w:r w:rsidRPr="00641D37">
              <w:rPr>
                <w:sz w:val="20"/>
                <w:szCs w:val="20"/>
              </w:rPr>
              <w:fldChar w:fldCharType="begin">
                <w:ffData>
                  <w:name w:val="Check4"/>
                  <w:enabled/>
                  <w:calcOnExit w:val="0"/>
                  <w:checkBox>
                    <w:sizeAuto/>
                    <w:default w:val="0"/>
                    <w:checked w:val="0"/>
                  </w:checkBox>
                </w:ffData>
              </w:fldChar>
            </w:r>
            <w:bookmarkStart w:id="3" w:name="Check4"/>
            <w:r w:rsidRPr="00641D37">
              <w:rPr>
                <w:sz w:val="20"/>
                <w:szCs w:val="20"/>
              </w:rPr>
              <w:instrText xml:space="preserve"> FORMCHECKBOX </w:instrText>
            </w:r>
            <w:r w:rsidRPr="00641D37">
              <w:rPr>
                <w:sz w:val="20"/>
                <w:szCs w:val="20"/>
              </w:rPr>
            </w:r>
            <w:r w:rsidRPr="00641D37">
              <w:rPr>
                <w:sz w:val="20"/>
                <w:szCs w:val="20"/>
              </w:rPr>
              <w:fldChar w:fldCharType="end"/>
            </w:r>
            <w:bookmarkEnd w:id="3"/>
            <w:r w:rsidRPr="00641D37">
              <w:rPr>
                <w:sz w:val="20"/>
                <w:szCs w:val="20"/>
              </w:rPr>
              <w:tab/>
              <w:t>General Probity (NPC)</w:t>
            </w:r>
          </w:p>
        </w:tc>
      </w:tr>
      <w:tr w:rsidR="008E49E2" w:rsidRPr="00641D37" w14:paraId="44C63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BBE6040" w14:textId="2A4E0B64" w:rsidR="008E49E2" w:rsidRPr="00641D37" w:rsidRDefault="008E49E2" w:rsidP="00AC0C59">
            <w:pPr>
              <w:spacing w:before="20" w:after="20"/>
              <w:rPr>
                <w:b/>
                <w:bCs/>
                <w:sz w:val="20"/>
                <w:szCs w:val="20"/>
              </w:rPr>
            </w:pPr>
            <w:r w:rsidRPr="00641D37">
              <w:rPr>
                <w:b/>
                <w:bCs/>
                <w:sz w:val="20"/>
                <w:szCs w:val="20"/>
              </w:rPr>
              <w:t>Immunisation Risk Category</w:t>
            </w:r>
            <w:r w:rsidR="0081446A">
              <w:rPr>
                <w:b/>
                <w:bCs/>
                <w:sz w:val="20"/>
                <w:szCs w:val="20"/>
              </w:rPr>
              <w:t xml:space="preserve"> Requirements:</w:t>
            </w:r>
          </w:p>
        </w:tc>
        <w:tc>
          <w:tcPr>
            <w:tcW w:w="6319" w:type="dxa"/>
            <w:tcBorders>
              <w:top w:val="single" w:sz="4" w:space="0" w:color="auto"/>
              <w:left w:val="single" w:sz="4" w:space="0" w:color="auto"/>
              <w:bottom w:val="single" w:sz="4" w:space="0" w:color="auto"/>
              <w:right w:val="single" w:sz="4" w:space="0" w:color="auto"/>
            </w:tcBorders>
          </w:tcPr>
          <w:p w14:paraId="517F7A60" w14:textId="77777777" w:rsidR="008E49E2" w:rsidRPr="00641D37" w:rsidRDefault="006101B0" w:rsidP="008E49E2">
            <w:r w:rsidRPr="00641D37">
              <w:rPr>
                <w:sz w:val="20"/>
                <w:szCs w:val="20"/>
              </w:rPr>
              <w:fldChar w:fldCharType="begin">
                <w:ffData>
                  <w:name w:val=""/>
                  <w:enabled/>
                  <w:calcOnExit w:val="0"/>
                  <w:checkBox>
                    <w:sizeAuto/>
                    <w:default w:val="1"/>
                  </w:checkBox>
                </w:ffData>
              </w:fldChar>
            </w:r>
            <w:r w:rsidRPr="00641D37">
              <w:rPr>
                <w:sz w:val="20"/>
                <w:szCs w:val="20"/>
              </w:rPr>
              <w:instrText xml:space="preserve"> FORMCHECKBOX </w:instrText>
            </w:r>
            <w:r w:rsidRPr="00641D37">
              <w:rPr>
                <w:sz w:val="20"/>
                <w:szCs w:val="20"/>
              </w:rPr>
            </w:r>
            <w:r w:rsidRPr="00641D37">
              <w:rPr>
                <w:sz w:val="20"/>
                <w:szCs w:val="20"/>
              </w:rPr>
              <w:fldChar w:fldCharType="end"/>
            </w:r>
            <w:r w:rsidR="008E49E2" w:rsidRPr="00641D37">
              <w:rPr>
                <w:sz w:val="20"/>
                <w:szCs w:val="20"/>
              </w:rPr>
              <w:t xml:space="preserve">     Category A (direct contact with blood or body substances)</w:t>
            </w:r>
          </w:p>
          <w:p w14:paraId="228689EC" w14:textId="77777777" w:rsidR="008E49E2" w:rsidRPr="00641D37" w:rsidRDefault="008E49E2" w:rsidP="00EE2969">
            <w:r w:rsidRPr="00641D37">
              <w:rPr>
                <w:sz w:val="20"/>
                <w:szCs w:val="20"/>
              </w:rPr>
              <w:fldChar w:fldCharType="begin">
                <w:ffData>
                  <w:name w:val="Check1"/>
                  <w:enabled/>
                  <w:calcOnExit w:val="0"/>
                  <w:checkBox>
                    <w:sizeAuto/>
                    <w:default w:val="0"/>
                    <w:checked w:val="0"/>
                  </w:checkBox>
                </w:ffData>
              </w:fldChar>
            </w:r>
            <w:r w:rsidRPr="00641D37">
              <w:rPr>
                <w:sz w:val="20"/>
                <w:szCs w:val="20"/>
              </w:rPr>
              <w:instrText xml:space="preserve"> FORMCHECKBOX </w:instrText>
            </w:r>
            <w:r w:rsidRPr="00641D37">
              <w:rPr>
                <w:sz w:val="20"/>
                <w:szCs w:val="20"/>
              </w:rPr>
            </w:r>
            <w:r w:rsidRPr="00641D37">
              <w:rPr>
                <w:sz w:val="20"/>
                <w:szCs w:val="20"/>
              </w:rPr>
              <w:fldChar w:fldCharType="end"/>
            </w:r>
            <w:r w:rsidRPr="00641D37">
              <w:rPr>
                <w:sz w:val="20"/>
                <w:szCs w:val="20"/>
              </w:rPr>
              <w:t xml:space="preserve">     Category B (indirect contact with blood or body substances)</w:t>
            </w:r>
          </w:p>
          <w:p w14:paraId="1E65DC6E" w14:textId="77777777" w:rsidR="008E49E2" w:rsidRPr="00641D37" w:rsidRDefault="008E49E2" w:rsidP="00EE2969">
            <w:r w:rsidRPr="00641D37">
              <w:rPr>
                <w:sz w:val="20"/>
                <w:szCs w:val="20"/>
              </w:rPr>
              <w:fldChar w:fldCharType="begin">
                <w:ffData>
                  <w:name w:val="Check1"/>
                  <w:enabled/>
                  <w:calcOnExit w:val="0"/>
                  <w:checkBox>
                    <w:sizeAuto/>
                    <w:default w:val="0"/>
                    <w:checked w:val="0"/>
                  </w:checkBox>
                </w:ffData>
              </w:fldChar>
            </w:r>
            <w:r w:rsidRPr="00641D37">
              <w:rPr>
                <w:sz w:val="20"/>
                <w:szCs w:val="20"/>
              </w:rPr>
              <w:instrText xml:space="preserve"> FORMCHECKBOX </w:instrText>
            </w:r>
            <w:r w:rsidRPr="00641D37">
              <w:rPr>
                <w:sz w:val="20"/>
                <w:szCs w:val="20"/>
              </w:rPr>
            </w:r>
            <w:r w:rsidRPr="00641D37">
              <w:rPr>
                <w:sz w:val="20"/>
                <w:szCs w:val="20"/>
              </w:rPr>
              <w:fldChar w:fldCharType="end"/>
            </w:r>
            <w:r w:rsidRPr="00641D37">
              <w:rPr>
                <w:sz w:val="20"/>
                <w:szCs w:val="20"/>
              </w:rPr>
              <w:t xml:space="preserve">     Category C (minimal patient contact)</w:t>
            </w:r>
          </w:p>
        </w:tc>
      </w:tr>
    </w:tbl>
    <w:p w14:paraId="040DF034" w14:textId="77777777" w:rsidR="007F49BC" w:rsidRPr="00641D37" w:rsidRDefault="007F49BC" w:rsidP="00914D76">
      <w:pPr>
        <w:jc w:val="both"/>
        <w:rPr>
          <w:sz w:val="20"/>
          <w:szCs w:val="20"/>
        </w:rPr>
      </w:pPr>
    </w:p>
    <w:p w14:paraId="25C49B7D" w14:textId="77777777" w:rsidR="007F49BC" w:rsidRPr="00641D37" w:rsidRDefault="007F49BC" w:rsidP="00C02310">
      <w:pPr>
        <w:shd w:val="clear" w:color="auto" w:fill="D9D9D9"/>
        <w:ind w:left="-142" w:firstLine="142"/>
        <w:jc w:val="both"/>
        <w:rPr>
          <w:b/>
          <w:bCs/>
          <w:sz w:val="28"/>
          <w:szCs w:val="28"/>
        </w:rPr>
      </w:pPr>
      <w:r w:rsidRPr="00641D37">
        <w:rPr>
          <w:b/>
          <w:bCs/>
          <w:sz w:val="28"/>
          <w:szCs w:val="28"/>
        </w:rPr>
        <w:t>ROLE CONTEXT</w:t>
      </w:r>
    </w:p>
    <w:p w14:paraId="028DBE6A" w14:textId="77777777" w:rsidR="007F49BC" w:rsidRPr="00641D37"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641D37" w14:paraId="1B992058"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2CE9E3C" w14:textId="77777777" w:rsidR="007F49BC" w:rsidRPr="00641D37" w:rsidRDefault="007F49BC" w:rsidP="00BD450E">
            <w:pPr>
              <w:spacing w:after="120"/>
              <w:jc w:val="both"/>
              <w:rPr>
                <w:b/>
                <w:bCs/>
                <w:sz w:val="20"/>
                <w:szCs w:val="20"/>
              </w:rPr>
            </w:pPr>
            <w:r w:rsidRPr="00641D37">
              <w:rPr>
                <w:b/>
                <w:bCs/>
                <w:sz w:val="20"/>
                <w:szCs w:val="20"/>
              </w:rPr>
              <w:t>Primary Objective(s) of role:</w:t>
            </w:r>
          </w:p>
        </w:tc>
      </w:tr>
      <w:tr w:rsidR="007F49BC" w:rsidRPr="00641D37" w14:paraId="49161BB8"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5C7A9174" w14:textId="77777777" w:rsidR="007F49BC" w:rsidRPr="0056009B" w:rsidRDefault="007F49BC" w:rsidP="008B1924">
            <w:pPr>
              <w:jc w:val="both"/>
              <w:rPr>
                <w:sz w:val="20"/>
                <w:szCs w:val="20"/>
              </w:rPr>
            </w:pPr>
          </w:p>
          <w:p w14:paraId="652B05E6" w14:textId="77777777" w:rsidR="007F49BC" w:rsidRPr="0056009B" w:rsidRDefault="006101B0" w:rsidP="002C7894">
            <w:pPr>
              <w:pStyle w:val="BodyText2"/>
              <w:numPr>
                <w:ilvl w:val="0"/>
                <w:numId w:val="4"/>
              </w:numPr>
              <w:spacing w:after="0" w:line="240" w:lineRule="auto"/>
              <w:jc w:val="both"/>
              <w:rPr>
                <w:sz w:val="20"/>
                <w:szCs w:val="20"/>
              </w:rPr>
            </w:pPr>
            <w:r w:rsidRPr="0056009B">
              <w:rPr>
                <w:sz w:val="20"/>
                <w:szCs w:val="20"/>
              </w:rPr>
              <w:t>The Simulation Medicine Fellowship is a combined clinical and teaching position.</w:t>
            </w:r>
          </w:p>
          <w:p w14:paraId="3E8E44F0" w14:textId="77777777" w:rsidR="006101B0" w:rsidRPr="0056009B" w:rsidRDefault="006101B0" w:rsidP="002C7894">
            <w:pPr>
              <w:pStyle w:val="BodyText2"/>
              <w:numPr>
                <w:ilvl w:val="0"/>
                <w:numId w:val="4"/>
              </w:numPr>
              <w:spacing w:after="0" w:line="240" w:lineRule="auto"/>
              <w:jc w:val="both"/>
              <w:rPr>
                <w:sz w:val="20"/>
                <w:szCs w:val="20"/>
              </w:rPr>
            </w:pPr>
            <w:r w:rsidRPr="0056009B">
              <w:rPr>
                <w:sz w:val="20"/>
                <w:szCs w:val="20"/>
              </w:rPr>
              <w:t xml:space="preserve">The Simulation Medicine Fellowship comprises 0.5 FTE in Simulation </w:t>
            </w:r>
            <w:r w:rsidR="00772A6C" w:rsidRPr="0056009B">
              <w:rPr>
                <w:sz w:val="20"/>
                <w:szCs w:val="20"/>
              </w:rPr>
              <w:t>Based Education</w:t>
            </w:r>
            <w:r w:rsidRPr="0056009B">
              <w:rPr>
                <w:sz w:val="20"/>
                <w:szCs w:val="20"/>
              </w:rPr>
              <w:t xml:space="preserve"> in </w:t>
            </w:r>
            <w:r w:rsidR="00772A6C" w:rsidRPr="0056009B">
              <w:rPr>
                <w:sz w:val="20"/>
                <w:szCs w:val="20"/>
              </w:rPr>
              <w:t>Adelaide Health Simulation, an</w:t>
            </w:r>
            <w:r w:rsidRPr="0056009B">
              <w:rPr>
                <w:sz w:val="20"/>
                <w:szCs w:val="20"/>
              </w:rPr>
              <w:t xml:space="preserve"> accredited ACEM Specialist Skills Term at </w:t>
            </w:r>
            <w:r w:rsidR="00772A6C" w:rsidRPr="0056009B">
              <w:rPr>
                <w:sz w:val="20"/>
                <w:szCs w:val="20"/>
              </w:rPr>
              <w:t>T</w:t>
            </w:r>
            <w:r w:rsidRPr="0056009B">
              <w:rPr>
                <w:sz w:val="20"/>
                <w:szCs w:val="20"/>
              </w:rPr>
              <w:t>he University of Adelaide</w:t>
            </w:r>
            <w:r w:rsidR="00772A6C" w:rsidRPr="0056009B">
              <w:rPr>
                <w:sz w:val="20"/>
                <w:szCs w:val="20"/>
              </w:rPr>
              <w:t xml:space="preserve">, </w:t>
            </w:r>
            <w:r w:rsidRPr="0056009B">
              <w:rPr>
                <w:sz w:val="20"/>
                <w:szCs w:val="20"/>
              </w:rPr>
              <w:t xml:space="preserve">and 0.5 FTE as a </w:t>
            </w:r>
            <w:r w:rsidR="006D36BC" w:rsidRPr="0056009B">
              <w:rPr>
                <w:sz w:val="20"/>
                <w:szCs w:val="20"/>
              </w:rPr>
              <w:t xml:space="preserve">Trainee Medical Officer in the speciality training program of their </w:t>
            </w:r>
            <w:proofErr w:type="gramStart"/>
            <w:r w:rsidR="006D36BC" w:rsidRPr="0056009B">
              <w:rPr>
                <w:sz w:val="20"/>
                <w:szCs w:val="20"/>
              </w:rPr>
              <w:t>choice</w:t>
            </w:r>
            <w:proofErr w:type="gramEnd"/>
          </w:p>
          <w:p w14:paraId="72F772BE" w14:textId="77777777" w:rsidR="006101B0" w:rsidRPr="0056009B" w:rsidRDefault="006101B0" w:rsidP="002C7894">
            <w:pPr>
              <w:pStyle w:val="BodyText2"/>
              <w:numPr>
                <w:ilvl w:val="0"/>
                <w:numId w:val="4"/>
              </w:numPr>
              <w:spacing w:after="0" w:line="240" w:lineRule="auto"/>
              <w:jc w:val="both"/>
              <w:rPr>
                <w:sz w:val="20"/>
                <w:szCs w:val="20"/>
              </w:rPr>
            </w:pPr>
            <w:r w:rsidRPr="0056009B">
              <w:rPr>
                <w:sz w:val="20"/>
                <w:szCs w:val="20"/>
              </w:rPr>
              <w:t xml:space="preserve">The 0.5 FTE clinical role is that of working in </w:t>
            </w:r>
            <w:r w:rsidR="006D36BC" w:rsidRPr="0056009B">
              <w:rPr>
                <w:sz w:val="20"/>
                <w:szCs w:val="20"/>
              </w:rPr>
              <w:t>the division associated with their college training requirements</w:t>
            </w:r>
            <w:r w:rsidRPr="0056009B">
              <w:rPr>
                <w:sz w:val="20"/>
                <w:szCs w:val="20"/>
              </w:rPr>
              <w:t xml:space="preserve">, with responsibility for managing the care of all patients </w:t>
            </w:r>
            <w:r w:rsidR="006D36BC" w:rsidRPr="0056009B">
              <w:rPr>
                <w:sz w:val="20"/>
                <w:szCs w:val="20"/>
              </w:rPr>
              <w:t>within</w:t>
            </w:r>
            <w:r w:rsidRPr="0056009B">
              <w:rPr>
                <w:sz w:val="20"/>
                <w:szCs w:val="20"/>
              </w:rPr>
              <w:t xml:space="preserve"> the </w:t>
            </w:r>
            <w:r w:rsidR="006D36BC" w:rsidRPr="0056009B">
              <w:rPr>
                <w:sz w:val="20"/>
                <w:szCs w:val="20"/>
              </w:rPr>
              <w:t>Division</w:t>
            </w:r>
            <w:r w:rsidRPr="0056009B">
              <w:rPr>
                <w:sz w:val="20"/>
                <w:szCs w:val="20"/>
              </w:rPr>
              <w:t xml:space="preserve">, in consultation with the responsible Consultants, Nurses and Allied Health </w:t>
            </w:r>
            <w:r w:rsidR="004A24D6" w:rsidRPr="0056009B">
              <w:rPr>
                <w:sz w:val="20"/>
                <w:szCs w:val="20"/>
              </w:rPr>
              <w:t>p</w:t>
            </w:r>
            <w:r w:rsidRPr="0056009B">
              <w:rPr>
                <w:sz w:val="20"/>
                <w:szCs w:val="20"/>
              </w:rPr>
              <w:t>rofessionals</w:t>
            </w:r>
            <w:r w:rsidR="004A24D6" w:rsidRPr="0056009B">
              <w:rPr>
                <w:sz w:val="20"/>
                <w:szCs w:val="20"/>
              </w:rPr>
              <w:t>.</w:t>
            </w:r>
          </w:p>
          <w:p w14:paraId="19F9CEC6" w14:textId="77777777" w:rsidR="004A24D6" w:rsidRPr="0056009B" w:rsidRDefault="004A24D6" w:rsidP="002C7894">
            <w:pPr>
              <w:pStyle w:val="BodyText2"/>
              <w:numPr>
                <w:ilvl w:val="0"/>
                <w:numId w:val="4"/>
              </w:numPr>
              <w:spacing w:after="0" w:line="240" w:lineRule="auto"/>
              <w:jc w:val="both"/>
              <w:rPr>
                <w:sz w:val="20"/>
                <w:szCs w:val="20"/>
              </w:rPr>
            </w:pPr>
            <w:r w:rsidRPr="0056009B">
              <w:rPr>
                <w:sz w:val="20"/>
                <w:szCs w:val="20"/>
              </w:rPr>
              <w:t>The incumbent actively contributes to continuous quality improvement and education activities.</w:t>
            </w:r>
          </w:p>
          <w:p w14:paraId="1F7E3D33" w14:textId="77777777" w:rsidR="004A24D6" w:rsidRPr="0056009B" w:rsidRDefault="004A24D6" w:rsidP="002C7894">
            <w:pPr>
              <w:pStyle w:val="BodyText2"/>
              <w:numPr>
                <w:ilvl w:val="0"/>
                <w:numId w:val="4"/>
              </w:numPr>
              <w:spacing w:after="0" w:line="240" w:lineRule="auto"/>
              <w:jc w:val="both"/>
              <w:rPr>
                <w:sz w:val="20"/>
                <w:szCs w:val="20"/>
              </w:rPr>
            </w:pPr>
            <w:r w:rsidRPr="0056009B">
              <w:rPr>
                <w:sz w:val="20"/>
                <w:szCs w:val="20"/>
              </w:rPr>
              <w:t xml:space="preserve">The 0.5 FTE Simulation teaching role is undertaken in Adelaide Health Simulation at </w:t>
            </w:r>
            <w:r w:rsidR="00772A6C" w:rsidRPr="0056009B">
              <w:rPr>
                <w:sz w:val="20"/>
                <w:szCs w:val="20"/>
              </w:rPr>
              <w:t>T</w:t>
            </w:r>
            <w:r w:rsidRPr="0056009B">
              <w:rPr>
                <w:sz w:val="20"/>
                <w:szCs w:val="20"/>
              </w:rPr>
              <w:t xml:space="preserve">he University of Adelaide where the Simulation Medicine Fellow will contribute to the education of undergraduate and postgraduate clinicians (Nursing, </w:t>
            </w:r>
            <w:proofErr w:type="gramStart"/>
            <w:r w:rsidRPr="0056009B">
              <w:rPr>
                <w:sz w:val="20"/>
                <w:szCs w:val="20"/>
              </w:rPr>
              <w:t>Medicine</w:t>
            </w:r>
            <w:proofErr w:type="gramEnd"/>
            <w:r w:rsidRPr="0056009B">
              <w:rPr>
                <w:sz w:val="20"/>
                <w:szCs w:val="20"/>
              </w:rPr>
              <w:t xml:space="preserve"> and Health Science) suitable to their development as a Simulation Facilitator.</w:t>
            </w:r>
          </w:p>
          <w:p w14:paraId="48FE9B01" w14:textId="77777777" w:rsidR="004A24D6" w:rsidRPr="0056009B" w:rsidRDefault="004A24D6" w:rsidP="002C7894">
            <w:pPr>
              <w:pStyle w:val="BodyText2"/>
              <w:numPr>
                <w:ilvl w:val="0"/>
                <w:numId w:val="4"/>
              </w:numPr>
              <w:spacing w:after="0" w:line="240" w:lineRule="auto"/>
              <w:jc w:val="both"/>
              <w:rPr>
                <w:sz w:val="20"/>
                <w:szCs w:val="20"/>
              </w:rPr>
            </w:pPr>
            <w:r w:rsidRPr="0056009B">
              <w:rPr>
                <w:sz w:val="20"/>
                <w:szCs w:val="20"/>
              </w:rPr>
              <w:t xml:space="preserve">The simulation fellow will be expected to undertake a year-long research or equivalent </w:t>
            </w:r>
            <w:r w:rsidR="00772A6C" w:rsidRPr="0056009B">
              <w:rPr>
                <w:sz w:val="20"/>
                <w:szCs w:val="20"/>
              </w:rPr>
              <w:t xml:space="preserve">scholarly </w:t>
            </w:r>
            <w:r w:rsidRPr="0056009B">
              <w:rPr>
                <w:sz w:val="20"/>
                <w:szCs w:val="20"/>
              </w:rPr>
              <w:t xml:space="preserve">project with the goal of publication </w:t>
            </w:r>
            <w:r w:rsidR="00772A6C" w:rsidRPr="0056009B">
              <w:rPr>
                <w:sz w:val="20"/>
                <w:szCs w:val="20"/>
              </w:rPr>
              <w:t>and/</w:t>
            </w:r>
            <w:r w:rsidRPr="0056009B">
              <w:rPr>
                <w:sz w:val="20"/>
                <w:szCs w:val="20"/>
              </w:rPr>
              <w:t>or implementation.</w:t>
            </w:r>
            <w:r w:rsidR="00772A6C" w:rsidRPr="0056009B">
              <w:rPr>
                <w:sz w:val="20"/>
                <w:szCs w:val="20"/>
              </w:rPr>
              <w:t xml:space="preserve"> Support from Adelaide Health Simulation research lead is available. </w:t>
            </w:r>
            <w:r w:rsidR="0056009B" w:rsidRPr="0056009B">
              <w:rPr>
                <w:sz w:val="20"/>
                <w:szCs w:val="20"/>
              </w:rPr>
              <w:t xml:space="preserve">  </w:t>
            </w:r>
          </w:p>
          <w:p w14:paraId="6A8D4828" w14:textId="77777777" w:rsidR="0056009B" w:rsidRPr="00641D37" w:rsidRDefault="0056009B" w:rsidP="0056009B">
            <w:pPr>
              <w:pStyle w:val="BodyText2"/>
              <w:spacing w:after="0" w:line="240" w:lineRule="auto"/>
              <w:ind w:left="360"/>
              <w:rPr>
                <w:sz w:val="18"/>
                <w:szCs w:val="18"/>
              </w:rPr>
            </w:pPr>
          </w:p>
        </w:tc>
      </w:tr>
    </w:tbl>
    <w:p w14:paraId="70323EFA" w14:textId="77777777" w:rsidR="007F49BC" w:rsidRPr="00641D37"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641D37" w14:paraId="6A00CF9D"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2A6F48E" w14:textId="77777777" w:rsidR="007F49BC" w:rsidRPr="00641D37" w:rsidRDefault="007F49BC" w:rsidP="0041484A">
            <w:pPr>
              <w:spacing w:after="120"/>
              <w:jc w:val="both"/>
              <w:rPr>
                <w:b/>
                <w:bCs/>
                <w:sz w:val="20"/>
                <w:szCs w:val="20"/>
              </w:rPr>
            </w:pPr>
            <w:r w:rsidRPr="00641D37">
              <w:rPr>
                <w:b/>
                <w:bCs/>
                <w:sz w:val="20"/>
                <w:szCs w:val="20"/>
              </w:rPr>
              <w:t>Direct Reports:</w:t>
            </w:r>
          </w:p>
        </w:tc>
      </w:tr>
      <w:tr w:rsidR="007F49BC" w:rsidRPr="00641D37" w14:paraId="54C0DFE3"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3C29A6AF" w14:textId="77777777" w:rsidR="007F49BC" w:rsidRPr="0056009B" w:rsidRDefault="004A24D6" w:rsidP="002C7894">
            <w:pPr>
              <w:pStyle w:val="BodyText2"/>
              <w:numPr>
                <w:ilvl w:val="0"/>
                <w:numId w:val="4"/>
              </w:numPr>
              <w:spacing w:after="0" w:line="240" w:lineRule="auto"/>
              <w:jc w:val="both"/>
              <w:rPr>
                <w:color w:val="000000"/>
                <w:sz w:val="20"/>
                <w:szCs w:val="20"/>
              </w:rPr>
            </w:pPr>
            <w:r w:rsidRPr="0056009B">
              <w:rPr>
                <w:color w:val="000000"/>
                <w:sz w:val="20"/>
                <w:szCs w:val="20"/>
              </w:rPr>
              <w:t xml:space="preserve">Responsible to the </w:t>
            </w:r>
            <w:r w:rsidR="006D36BC" w:rsidRPr="0056009B">
              <w:rPr>
                <w:color w:val="000000"/>
                <w:sz w:val="20"/>
                <w:szCs w:val="20"/>
              </w:rPr>
              <w:t>Divisional</w:t>
            </w:r>
            <w:r w:rsidRPr="0056009B">
              <w:rPr>
                <w:color w:val="000000"/>
                <w:sz w:val="20"/>
                <w:szCs w:val="20"/>
              </w:rPr>
              <w:t xml:space="preserve"> Director</w:t>
            </w:r>
            <w:r w:rsidR="006D36BC" w:rsidRPr="0056009B">
              <w:rPr>
                <w:color w:val="000000"/>
                <w:sz w:val="20"/>
                <w:szCs w:val="20"/>
              </w:rPr>
              <w:t xml:space="preserve"> in the division they choose</w:t>
            </w:r>
            <w:r w:rsidRPr="0056009B">
              <w:rPr>
                <w:color w:val="000000"/>
                <w:sz w:val="20"/>
                <w:szCs w:val="20"/>
              </w:rPr>
              <w:t>.</w:t>
            </w:r>
          </w:p>
          <w:p w14:paraId="24EC4997" w14:textId="77777777" w:rsidR="004A24D6" w:rsidRPr="0056009B" w:rsidRDefault="004A24D6" w:rsidP="002C7894">
            <w:pPr>
              <w:pStyle w:val="BodyText2"/>
              <w:numPr>
                <w:ilvl w:val="0"/>
                <w:numId w:val="4"/>
              </w:numPr>
              <w:spacing w:after="0" w:line="240" w:lineRule="auto"/>
              <w:jc w:val="both"/>
              <w:rPr>
                <w:color w:val="000000"/>
                <w:sz w:val="20"/>
                <w:szCs w:val="20"/>
              </w:rPr>
            </w:pPr>
            <w:r w:rsidRPr="0056009B">
              <w:rPr>
                <w:color w:val="000000"/>
                <w:sz w:val="20"/>
                <w:szCs w:val="20"/>
              </w:rPr>
              <w:t>Responsible to the Director, Adelaide Health Simulation.</w:t>
            </w:r>
          </w:p>
          <w:p w14:paraId="17CFDA4F" w14:textId="77777777" w:rsidR="00934546" w:rsidRPr="0056009B" w:rsidRDefault="00934546" w:rsidP="002C7894">
            <w:pPr>
              <w:pStyle w:val="BodyText2"/>
              <w:numPr>
                <w:ilvl w:val="0"/>
                <w:numId w:val="4"/>
              </w:numPr>
              <w:spacing w:after="0" w:line="240" w:lineRule="auto"/>
              <w:jc w:val="both"/>
              <w:rPr>
                <w:color w:val="000000"/>
                <w:sz w:val="20"/>
                <w:szCs w:val="20"/>
              </w:rPr>
            </w:pPr>
            <w:r w:rsidRPr="0056009B">
              <w:rPr>
                <w:color w:val="000000"/>
                <w:sz w:val="20"/>
                <w:szCs w:val="20"/>
              </w:rPr>
              <w:t>Responsible to Director of Clinical Training, NALHN</w:t>
            </w:r>
          </w:p>
          <w:p w14:paraId="1BF6C1DF" w14:textId="77777777" w:rsidR="004A24D6" w:rsidRPr="0056009B" w:rsidRDefault="004A24D6" w:rsidP="002C7894">
            <w:pPr>
              <w:pStyle w:val="BodyText2"/>
              <w:numPr>
                <w:ilvl w:val="0"/>
                <w:numId w:val="4"/>
              </w:numPr>
              <w:spacing w:after="0" w:line="240" w:lineRule="auto"/>
              <w:jc w:val="both"/>
              <w:rPr>
                <w:color w:val="000000"/>
                <w:sz w:val="20"/>
                <w:szCs w:val="20"/>
              </w:rPr>
            </w:pPr>
            <w:r w:rsidRPr="0056009B">
              <w:rPr>
                <w:color w:val="000000"/>
                <w:sz w:val="20"/>
                <w:szCs w:val="20"/>
              </w:rPr>
              <w:t>Responsible for supervision of Medical Students, Interns and Junior Medical Officers in consultation with the Consultants.</w:t>
            </w:r>
          </w:p>
          <w:p w14:paraId="64785230" w14:textId="77777777" w:rsidR="004A24D6" w:rsidRPr="0056009B" w:rsidRDefault="004A24D6" w:rsidP="002C7894">
            <w:pPr>
              <w:pStyle w:val="BodyText2"/>
              <w:numPr>
                <w:ilvl w:val="0"/>
                <w:numId w:val="4"/>
              </w:numPr>
              <w:spacing w:after="0" w:line="240" w:lineRule="auto"/>
              <w:jc w:val="both"/>
              <w:rPr>
                <w:color w:val="000000"/>
                <w:sz w:val="20"/>
                <w:szCs w:val="20"/>
              </w:rPr>
            </w:pPr>
            <w:r w:rsidRPr="0056009B">
              <w:rPr>
                <w:color w:val="000000"/>
                <w:sz w:val="20"/>
                <w:szCs w:val="20"/>
              </w:rPr>
              <w:t xml:space="preserve">Liaises with other </w:t>
            </w:r>
            <w:r w:rsidR="006D36BC" w:rsidRPr="0056009B">
              <w:rPr>
                <w:color w:val="000000"/>
                <w:sz w:val="20"/>
                <w:szCs w:val="20"/>
              </w:rPr>
              <w:t>units and divisions</w:t>
            </w:r>
            <w:r w:rsidRPr="0056009B">
              <w:rPr>
                <w:color w:val="000000"/>
                <w:sz w:val="20"/>
                <w:szCs w:val="20"/>
              </w:rPr>
              <w:t>, The University of Adelaide and with other health providers in the community and hospital sector and with the broader community in pursuit of comprehensive patient care.</w:t>
            </w:r>
          </w:p>
          <w:p w14:paraId="76F5F4E5" w14:textId="77777777" w:rsidR="004A24D6" w:rsidRPr="00641D37" w:rsidRDefault="004A24D6" w:rsidP="002C7894">
            <w:pPr>
              <w:pStyle w:val="BodyText2"/>
              <w:numPr>
                <w:ilvl w:val="0"/>
                <w:numId w:val="4"/>
              </w:numPr>
              <w:spacing w:after="0" w:line="240" w:lineRule="auto"/>
              <w:jc w:val="both"/>
              <w:rPr>
                <w:color w:val="000000"/>
                <w:sz w:val="20"/>
                <w:szCs w:val="20"/>
              </w:rPr>
            </w:pPr>
            <w:r w:rsidRPr="0056009B">
              <w:rPr>
                <w:color w:val="000000"/>
                <w:sz w:val="20"/>
                <w:szCs w:val="20"/>
              </w:rPr>
              <w:t xml:space="preserve">Professionally accountable to the Executive Director of Medical Services through the </w:t>
            </w:r>
            <w:r w:rsidR="006D36BC" w:rsidRPr="0056009B">
              <w:rPr>
                <w:color w:val="000000"/>
                <w:sz w:val="20"/>
                <w:szCs w:val="20"/>
              </w:rPr>
              <w:t>Divisional</w:t>
            </w:r>
            <w:r w:rsidRPr="0056009B">
              <w:rPr>
                <w:color w:val="000000"/>
                <w:sz w:val="20"/>
                <w:szCs w:val="20"/>
              </w:rPr>
              <w:t xml:space="preserve"> Director</w:t>
            </w:r>
            <w:r w:rsidR="006D36BC" w:rsidRPr="0056009B">
              <w:rPr>
                <w:color w:val="000000"/>
                <w:sz w:val="20"/>
                <w:szCs w:val="20"/>
              </w:rPr>
              <w:t xml:space="preserve"> (</w:t>
            </w:r>
            <w:r w:rsidRPr="0056009B">
              <w:rPr>
                <w:color w:val="000000"/>
                <w:sz w:val="20"/>
                <w:szCs w:val="20"/>
              </w:rPr>
              <w:t>Medical</w:t>
            </w:r>
            <w:r w:rsidR="006D36BC" w:rsidRPr="0056009B">
              <w:rPr>
                <w:color w:val="000000"/>
                <w:sz w:val="20"/>
                <w:szCs w:val="20"/>
              </w:rPr>
              <w:t>) and Head of Unit of their choice</w:t>
            </w:r>
            <w:r w:rsidRPr="0056009B">
              <w:rPr>
                <w:color w:val="000000"/>
                <w:sz w:val="20"/>
                <w:szCs w:val="20"/>
              </w:rPr>
              <w:t>.</w:t>
            </w:r>
          </w:p>
        </w:tc>
      </w:tr>
    </w:tbl>
    <w:p w14:paraId="0659FA7C" w14:textId="77777777" w:rsidR="003D0FB6" w:rsidRPr="00641D37" w:rsidRDefault="003D0FB6"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641D37" w14:paraId="095A0462"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EB138E" w14:textId="77777777" w:rsidR="007F49BC" w:rsidRPr="00641D37" w:rsidRDefault="007F49BC" w:rsidP="0041484A">
            <w:pPr>
              <w:spacing w:after="120"/>
              <w:jc w:val="both"/>
              <w:rPr>
                <w:b/>
                <w:bCs/>
                <w:sz w:val="20"/>
                <w:szCs w:val="20"/>
              </w:rPr>
            </w:pPr>
            <w:r w:rsidRPr="00641D37">
              <w:rPr>
                <w:b/>
                <w:bCs/>
                <w:sz w:val="20"/>
                <w:szCs w:val="20"/>
              </w:rPr>
              <w:lastRenderedPageBreak/>
              <w:t>Key Relationships/ Interactions:</w:t>
            </w:r>
          </w:p>
        </w:tc>
      </w:tr>
      <w:tr w:rsidR="007F49BC" w:rsidRPr="00641D37" w14:paraId="33668122"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D66D640" w14:textId="77777777" w:rsidR="009F679E" w:rsidRDefault="009F679E" w:rsidP="0056009B">
            <w:pPr>
              <w:jc w:val="both"/>
              <w:rPr>
                <w:color w:val="000000"/>
                <w:sz w:val="20"/>
                <w:szCs w:val="20"/>
                <w:u w:val="single"/>
              </w:rPr>
            </w:pPr>
          </w:p>
          <w:p w14:paraId="4D364D5C" w14:textId="77777777" w:rsidR="007F49BC" w:rsidRPr="0056009B" w:rsidRDefault="007F49BC" w:rsidP="0056009B">
            <w:pPr>
              <w:jc w:val="both"/>
              <w:rPr>
                <w:color w:val="000000"/>
                <w:sz w:val="20"/>
                <w:szCs w:val="20"/>
                <w:u w:val="single"/>
              </w:rPr>
            </w:pPr>
            <w:r w:rsidRPr="0056009B">
              <w:rPr>
                <w:color w:val="000000"/>
                <w:sz w:val="20"/>
                <w:szCs w:val="20"/>
                <w:u w:val="single"/>
              </w:rPr>
              <w:t>Internal</w:t>
            </w:r>
          </w:p>
          <w:p w14:paraId="3742A2C8" w14:textId="77777777" w:rsidR="007F49BC" w:rsidRPr="0056009B" w:rsidRDefault="007F49BC" w:rsidP="0056009B">
            <w:pPr>
              <w:jc w:val="both"/>
              <w:rPr>
                <w:color w:val="000000"/>
                <w:sz w:val="20"/>
                <w:szCs w:val="20"/>
              </w:rPr>
            </w:pPr>
          </w:p>
          <w:p w14:paraId="126B9CC3" w14:textId="77777777" w:rsidR="007F49BC" w:rsidRPr="0056009B" w:rsidRDefault="004A24D6" w:rsidP="002C7894">
            <w:pPr>
              <w:pStyle w:val="BodyText2"/>
              <w:numPr>
                <w:ilvl w:val="0"/>
                <w:numId w:val="3"/>
              </w:numPr>
              <w:spacing w:after="0" w:line="240" w:lineRule="auto"/>
              <w:jc w:val="both"/>
              <w:rPr>
                <w:sz w:val="20"/>
                <w:szCs w:val="20"/>
              </w:rPr>
            </w:pPr>
            <w:r w:rsidRPr="0056009B">
              <w:rPr>
                <w:sz w:val="20"/>
                <w:szCs w:val="20"/>
              </w:rPr>
              <w:t>Working within a multidisciplinary team, including nursing, allied health, other clinical support specialties and administrative staff.</w:t>
            </w:r>
          </w:p>
          <w:p w14:paraId="4569B0F8" w14:textId="77777777" w:rsidR="00641D37" w:rsidRPr="0056009B" w:rsidRDefault="00641D37" w:rsidP="002C7894">
            <w:pPr>
              <w:pStyle w:val="BodyText2"/>
              <w:numPr>
                <w:ilvl w:val="0"/>
                <w:numId w:val="3"/>
              </w:numPr>
              <w:spacing w:after="0" w:line="240" w:lineRule="auto"/>
              <w:jc w:val="both"/>
              <w:rPr>
                <w:sz w:val="20"/>
                <w:szCs w:val="20"/>
              </w:rPr>
            </w:pPr>
            <w:r w:rsidRPr="0056009B">
              <w:rPr>
                <w:sz w:val="20"/>
                <w:szCs w:val="20"/>
              </w:rPr>
              <w:t>Assisting NALHN in the development of a simulation program</w:t>
            </w:r>
          </w:p>
          <w:p w14:paraId="02B6E28E" w14:textId="77777777" w:rsidR="00641D37" w:rsidRPr="0056009B" w:rsidRDefault="00641D37" w:rsidP="002C7894">
            <w:pPr>
              <w:pStyle w:val="BodyText2"/>
              <w:numPr>
                <w:ilvl w:val="0"/>
                <w:numId w:val="3"/>
              </w:numPr>
              <w:spacing w:after="0" w:line="240" w:lineRule="auto"/>
              <w:jc w:val="both"/>
              <w:rPr>
                <w:sz w:val="20"/>
                <w:szCs w:val="20"/>
              </w:rPr>
            </w:pPr>
            <w:r w:rsidRPr="0056009B">
              <w:rPr>
                <w:sz w:val="20"/>
                <w:szCs w:val="20"/>
              </w:rPr>
              <w:t xml:space="preserve">Working within their division to drive continuous improvement by working with innovation and safety and quality </w:t>
            </w:r>
            <w:proofErr w:type="gramStart"/>
            <w:r w:rsidRPr="0056009B">
              <w:rPr>
                <w:sz w:val="20"/>
                <w:szCs w:val="20"/>
              </w:rPr>
              <w:t>teams</w:t>
            </w:r>
            <w:proofErr w:type="gramEnd"/>
          </w:p>
          <w:p w14:paraId="3D1E0780" w14:textId="77777777" w:rsidR="00641D37" w:rsidRPr="0056009B" w:rsidRDefault="00641D37" w:rsidP="002C7894">
            <w:pPr>
              <w:pStyle w:val="BodyText2"/>
              <w:numPr>
                <w:ilvl w:val="0"/>
                <w:numId w:val="3"/>
              </w:numPr>
              <w:spacing w:after="0" w:line="240" w:lineRule="auto"/>
              <w:jc w:val="both"/>
              <w:rPr>
                <w:sz w:val="20"/>
                <w:szCs w:val="20"/>
              </w:rPr>
            </w:pPr>
            <w:r w:rsidRPr="0056009B">
              <w:rPr>
                <w:sz w:val="20"/>
                <w:szCs w:val="20"/>
              </w:rPr>
              <w:t>Educating the MDT in simulation events across NALHN.</w:t>
            </w:r>
          </w:p>
          <w:p w14:paraId="44128FE5" w14:textId="77777777" w:rsidR="007F49BC" w:rsidRPr="0056009B" w:rsidRDefault="007F49BC" w:rsidP="0056009B">
            <w:pPr>
              <w:jc w:val="both"/>
              <w:rPr>
                <w:color w:val="000000"/>
                <w:sz w:val="20"/>
                <w:szCs w:val="20"/>
              </w:rPr>
            </w:pPr>
          </w:p>
          <w:p w14:paraId="17271F3B" w14:textId="77777777" w:rsidR="007F49BC" w:rsidRPr="0056009B" w:rsidRDefault="007F49BC" w:rsidP="0056009B">
            <w:pPr>
              <w:jc w:val="both"/>
              <w:rPr>
                <w:color w:val="000000"/>
                <w:sz w:val="20"/>
                <w:szCs w:val="20"/>
                <w:u w:val="single"/>
              </w:rPr>
            </w:pPr>
            <w:r w:rsidRPr="0056009B">
              <w:rPr>
                <w:color w:val="000000"/>
                <w:sz w:val="20"/>
                <w:szCs w:val="20"/>
                <w:u w:val="single"/>
              </w:rPr>
              <w:t>External</w:t>
            </w:r>
          </w:p>
          <w:p w14:paraId="52E5E882" w14:textId="77777777" w:rsidR="007F49BC" w:rsidRPr="0056009B" w:rsidRDefault="007F49BC" w:rsidP="0056009B">
            <w:pPr>
              <w:pStyle w:val="BodyText2"/>
              <w:spacing w:after="0" w:line="240" w:lineRule="auto"/>
              <w:jc w:val="both"/>
              <w:rPr>
                <w:sz w:val="20"/>
                <w:szCs w:val="20"/>
              </w:rPr>
            </w:pPr>
          </w:p>
          <w:p w14:paraId="5915A768" w14:textId="77777777" w:rsidR="007F49BC" w:rsidRPr="0056009B" w:rsidRDefault="004A24D6" w:rsidP="002C7894">
            <w:pPr>
              <w:pStyle w:val="BodyText2"/>
              <w:numPr>
                <w:ilvl w:val="0"/>
                <w:numId w:val="3"/>
              </w:numPr>
              <w:spacing w:after="0" w:line="240" w:lineRule="auto"/>
              <w:jc w:val="both"/>
              <w:rPr>
                <w:sz w:val="18"/>
                <w:szCs w:val="18"/>
              </w:rPr>
            </w:pPr>
            <w:r w:rsidRPr="0056009B">
              <w:rPr>
                <w:sz w:val="20"/>
                <w:szCs w:val="20"/>
              </w:rPr>
              <w:t>Liaises with other Divisions and Services of NALHN, with other health providers in the community and hospital sector and with the broader community in the pursuit of comprehensive patient care.</w:t>
            </w:r>
          </w:p>
          <w:p w14:paraId="2EC41501" w14:textId="77777777" w:rsidR="0056009B" w:rsidRPr="00641D37" w:rsidRDefault="0056009B" w:rsidP="0056009B">
            <w:pPr>
              <w:pStyle w:val="BodyText2"/>
              <w:spacing w:after="0" w:line="240" w:lineRule="auto"/>
              <w:ind w:left="360"/>
              <w:jc w:val="both"/>
              <w:rPr>
                <w:sz w:val="18"/>
                <w:szCs w:val="18"/>
              </w:rPr>
            </w:pPr>
          </w:p>
        </w:tc>
      </w:tr>
    </w:tbl>
    <w:p w14:paraId="7E74D0E9" w14:textId="77777777" w:rsidR="008F4537" w:rsidRPr="00641D37" w:rsidRDefault="008F4537" w:rsidP="00521E73">
      <w:pPr>
        <w:jc w:val="both"/>
        <w:rPr>
          <w:color w:val="000000"/>
          <w:sz w:val="20"/>
          <w:szCs w:val="20"/>
        </w:rPr>
      </w:pPr>
    </w:p>
    <w:p w14:paraId="627F797F" w14:textId="77777777" w:rsidR="00D256B7" w:rsidRPr="00641D3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641D37" w14:paraId="6D94A417"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F64EAE8" w14:textId="77777777" w:rsidR="00C540DE" w:rsidRPr="00641D37" w:rsidRDefault="00C540DE" w:rsidP="000320A0">
            <w:pPr>
              <w:spacing w:after="120"/>
              <w:jc w:val="both"/>
              <w:rPr>
                <w:b/>
                <w:bCs/>
                <w:sz w:val="20"/>
                <w:szCs w:val="20"/>
              </w:rPr>
            </w:pPr>
            <w:r w:rsidRPr="00641D37">
              <w:rPr>
                <w:b/>
                <w:bCs/>
                <w:sz w:val="20"/>
                <w:szCs w:val="20"/>
              </w:rPr>
              <w:t>Challenges associated with Role:</w:t>
            </w:r>
          </w:p>
        </w:tc>
      </w:tr>
      <w:tr w:rsidR="00C540DE" w:rsidRPr="00641D37" w14:paraId="0C7D072F"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7A67F013" w14:textId="77777777" w:rsidR="00C540DE" w:rsidRPr="0056009B" w:rsidRDefault="00C540DE" w:rsidP="000320A0">
            <w:pPr>
              <w:spacing w:after="120"/>
              <w:jc w:val="both"/>
              <w:rPr>
                <w:color w:val="000000"/>
                <w:sz w:val="20"/>
                <w:szCs w:val="20"/>
              </w:rPr>
            </w:pPr>
            <w:r w:rsidRPr="0056009B">
              <w:rPr>
                <w:color w:val="000000"/>
                <w:sz w:val="20"/>
                <w:szCs w:val="20"/>
              </w:rPr>
              <w:t>Major challenges currently associated with the role include:</w:t>
            </w:r>
          </w:p>
          <w:p w14:paraId="0072147F" w14:textId="77777777" w:rsidR="00C540DE" w:rsidRPr="0056009B" w:rsidRDefault="004A24D6" w:rsidP="002C7894">
            <w:pPr>
              <w:pStyle w:val="BodyText2"/>
              <w:numPr>
                <w:ilvl w:val="0"/>
                <w:numId w:val="3"/>
              </w:numPr>
              <w:spacing w:after="0" w:line="240" w:lineRule="auto"/>
              <w:rPr>
                <w:sz w:val="20"/>
                <w:szCs w:val="20"/>
              </w:rPr>
            </w:pPr>
            <w:r w:rsidRPr="0056009B">
              <w:rPr>
                <w:sz w:val="20"/>
                <w:szCs w:val="20"/>
              </w:rPr>
              <w:t xml:space="preserve">Maintaining optimal communication with the team </w:t>
            </w:r>
            <w:r w:rsidR="00285863" w:rsidRPr="0056009B">
              <w:rPr>
                <w:sz w:val="20"/>
                <w:szCs w:val="20"/>
              </w:rPr>
              <w:t>during complex and stressful situations</w:t>
            </w:r>
          </w:p>
          <w:p w14:paraId="33890EE6" w14:textId="77777777" w:rsidR="00285863" w:rsidRPr="0056009B" w:rsidRDefault="00285863" w:rsidP="002C7894">
            <w:pPr>
              <w:pStyle w:val="BodyText2"/>
              <w:numPr>
                <w:ilvl w:val="0"/>
                <w:numId w:val="3"/>
              </w:numPr>
              <w:spacing w:after="0" w:line="240" w:lineRule="auto"/>
              <w:rPr>
                <w:sz w:val="20"/>
                <w:szCs w:val="20"/>
              </w:rPr>
            </w:pPr>
            <w:r w:rsidRPr="0056009B">
              <w:rPr>
                <w:sz w:val="20"/>
                <w:szCs w:val="20"/>
              </w:rPr>
              <w:t xml:space="preserve">Physical and mental resilience to operate within a fast pace and complex </w:t>
            </w:r>
            <w:proofErr w:type="gramStart"/>
            <w:r w:rsidRPr="0056009B">
              <w:rPr>
                <w:sz w:val="20"/>
                <w:szCs w:val="20"/>
              </w:rPr>
              <w:t>environment</w:t>
            </w:r>
            <w:proofErr w:type="gramEnd"/>
          </w:p>
          <w:p w14:paraId="2C0D6154" w14:textId="77777777" w:rsidR="00641D37" w:rsidRPr="0056009B" w:rsidRDefault="00641D37" w:rsidP="002C7894">
            <w:pPr>
              <w:pStyle w:val="BodyText2"/>
              <w:numPr>
                <w:ilvl w:val="0"/>
                <w:numId w:val="3"/>
              </w:numPr>
              <w:spacing w:after="0" w:line="240" w:lineRule="auto"/>
              <w:rPr>
                <w:sz w:val="20"/>
                <w:szCs w:val="20"/>
              </w:rPr>
            </w:pPr>
            <w:r w:rsidRPr="0056009B">
              <w:rPr>
                <w:sz w:val="20"/>
                <w:szCs w:val="20"/>
              </w:rPr>
              <w:t>Development of a NALHN wide simulation program</w:t>
            </w:r>
          </w:p>
          <w:p w14:paraId="185B9558" w14:textId="77777777" w:rsidR="0056009B" w:rsidRPr="00641D37" w:rsidRDefault="0056009B" w:rsidP="0056009B">
            <w:pPr>
              <w:pStyle w:val="BodyText2"/>
              <w:spacing w:after="0" w:line="240" w:lineRule="auto"/>
              <w:ind w:left="360"/>
              <w:rPr>
                <w:sz w:val="18"/>
                <w:szCs w:val="18"/>
              </w:rPr>
            </w:pPr>
          </w:p>
        </w:tc>
      </w:tr>
    </w:tbl>
    <w:p w14:paraId="3389465E" w14:textId="77777777" w:rsidR="00C540DE" w:rsidRDefault="00C540DE" w:rsidP="00C540DE">
      <w:pPr>
        <w:jc w:val="both"/>
        <w:rPr>
          <w:sz w:val="20"/>
          <w:szCs w:val="20"/>
        </w:rPr>
      </w:pPr>
    </w:p>
    <w:p w14:paraId="345D4D64" w14:textId="77777777" w:rsidR="0056009B" w:rsidRPr="00641D37" w:rsidRDefault="0056009B"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641D37" w14:paraId="085D82BD"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A6ED139" w14:textId="77777777" w:rsidR="00C540DE" w:rsidRPr="00641D37" w:rsidRDefault="00C540DE" w:rsidP="000320A0">
            <w:pPr>
              <w:spacing w:after="120"/>
              <w:jc w:val="both"/>
              <w:rPr>
                <w:b/>
                <w:bCs/>
                <w:sz w:val="20"/>
                <w:szCs w:val="20"/>
              </w:rPr>
            </w:pPr>
            <w:r w:rsidRPr="00641D37">
              <w:rPr>
                <w:b/>
                <w:bCs/>
                <w:sz w:val="20"/>
                <w:szCs w:val="20"/>
              </w:rPr>
              <w:t>Delegations:</w:t>
            </w:r>
          </w:p>
        </w:tc>
      </w:tr>
      <w:tr w:rsidR="00C540DE" w:rsidRPr="00641D37" w14:paraId="1A701566" w14:textId="77777777" w:rsidTr="000320A0">
        <w:tc>
          <w:tcPr>
            <w:tcW w:w="9747" w:type="dxa"/>
            <w:tcBorders>
              <w:top w:val="single" w:sz="4" w:space="0" w:color="auto"/>
              <w:left w:val="single" w:sz="4" w:space="0" w:color="auto"/>
              <w:bottom w:val="single" w:sz="4" w:space="0" w:color="auto"/>
              <w:right w:val="single" w:sz="4" w:space="0" w:color="auto"/>
            </w:tcBorders>
          </w:tcPr>
          <w:p w14:paraId="066D54AC" w14:textId="77777777" w:rsidR="00C540DE" w:rsidRPr="00641D37" w:rsidRDefault="00C540DE" w:rsidP="000320A0">
            <w:pPr>
              <w:pStyle w:val="BodyText2"/>
              <w:spacing w:after="0" w:line="240" w:lineRule="auto"/>
              <w:rPr>
                <w:sz w:val="18"/>
                <w:szCs w:val="18"/>
              </w:rPr>
            </w:pPr>
          </w:p>
          <w:p w14:paraId="2B55ECF4" w14:textId="77777777" w:rsidR="00285863" w:rsidRPr="00641D37" w:rsidRDefault="00F90CED" w:rsidP="002C7894">
            <w:pPr>
              <w:pStyle w:val="BodyText2"/>
              <w:numPr>
                <w:ilvl w:val="0"/>
                <w:numId w:val="3"/>
              </w:numPr>
              <w:spacing w:after="0" w:line="240" w:lineRule="auto"/>
              <w:rPr>
                <w:sz w:val="18"/>
                <w:szCs w:val="18"/>
              </w:rPr>
            </w:pPr>
            <w:r w:rsidRPr="00641D37">
              <w:rPr>
                <w:sz w:val="18"/>
                <w:szCs w:val="18"/>
              </w:rPr>
              <w:t>Nil</w:t>
            </w:r>
          </w:p>
        </w:tc>
      </w:tr>
    </w:tbl>
    <w:p w14:paraId="58F1ABD7" w14:textId="77777777" w:rsidR="00C540DE" w:rsidRPr="00641D37" w:rsidRDefault="00C540DE" w:rsidP="00521E73">
      <w:pPr>
        <w:jc w:val="both"/>
        <w:rPr>
          <w:color w:val="000000"/>
          <w:sz w:val="20"/>
          <w:szCs w:val="20"/>
        </w:rPr>
      </w:pPr>
    </w:p>
    <w:p w14:paraId="4A5A4360" w14:textId="77777777" w:rsidR="008F4537" w:rsidRPr="00641D37" w:rsidRDefault="008F4537" w:rsidP="008F4537">
      <w:pPr>
        <w:shd w:val="clear" w:color="auto" w:fill="D9D9D9"/>
        <w:ind w:left="-142"/>
        <w:rPr>
          <w:sz w:val="28"/>
          <w:szCs w:val="28"/>
        </w:rPr>
      </w:pPr>
      <w:r w:rsidRPr="00641D37">
        <w:rPr>
          <w:b/>
          <w:bCs/>
          <w:sz w:val="28"/>
          <w:szCs w:val="28"/>
        </w:rPr>
        <w:t>Key Result Area and Responsibilities</w:t>
      </w:r>
    </w:p>
    <w:p w14:paraId="03D7A5C7" w14:textId="77777777" w:rsidR="008F4537" w:rsidRPr="00641D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rsidRPr="00641D37" w14:paraId="4376970B"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02FF65FD" w14:textId="77777777" w:rsidR="008F4537" w:rsidRPr="00641D37" w:rsidRDefault="008F4537" w:rsidP="0013785B">
            <w:pPr>
              <w:spacing w:before="40" w:after="40"/>
              <w:jc w:val="both"/>
              <w:rPr>
                <w:b/>
                <w:bCs/>
                <w:color w:val="000000"/>
                <w:sz w:val="20"/>
                <w:szCs w:val="20"/>
              </w:rPr>
            </w:pPr>
            <w:r w:rsidRPr="00641D37">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1AF85236" w14:textId="77777777" w:rsidR="008F4537" w:rsidRPr="00641D37" w:rsidRDefault="008F4537" w:rsidP="0013785B">
            <w:pPr>
              <w:spacing w:before="40"/>
              <w:jc w:val="both"/>
              <w:rPr>
                <w:b/>
                <w:bCs/>
                <w:sz w:val="20"/>
                <w:szCs w:val="20"/>
              </w:rPr>
            </w:pPr>
            <w:r w:rsidRPr="00641D37">
              <w:rPr>
                <w:b/>
                <w:bCs/>
                <w:sz w:val="20"/>
                <w:szCs w:val="20"/>
              </w:rPr>
              <w:t>Major Responsibilities</w:t>
            </w:r>
          </w:p>
        </w:tc>
      </w:tr>
      <w:tr w:rsidR="008F4537" w:rsidRPr="00641D37" w14:paraId="178869F0" w14:textId="77777777" w:rsidTr="0013785B">
        <w:trPr>
          <w:trHeight w:val="3632"/>
        </w:trPr>
        <w:tc>
          <w:tcPr>
            <w:tcW w:w="2839" w:type="dxa"/>
            <w:tcBorders>
              <w:top w:val="single" w:sz="4" w:space="0" w:color="auto"/>
              <w:left w:val="single" w:sz="4" w:space="0" w:color="auto"/>
              <w:bottom w:val="single" w:sz="4" w:space="0" w:color="auto"/>
              <w:right w:val="single" w:sz="4" w:space="0" w:color="auto"/>
            </w:tcBorders>
          </w:tcPr>
          <w:p w14:paraId="378D5F08" w14:textId="77777777" w:rsidR="008F4537" w:rsidRPr="00641D37" w:rsidRDefault="00285863" w:rsidP="0013785B">
            <w:pPr>
              <w:spacing w:before="20" w:after="20"/>
              <w:jc w:val="both"/>
              <w:rPr>
                <w:color w:val="000000"/>
                <w:sz w:val="20"/>
                <w:szCs w:val="20"/>
              </w:rPr>
            </w:pPr>
            <w:r w:rsidRPr="00641D37">
              <w:rPr>
                <w:color w:val="000000"/>
                <w:sz w:val="20"/>
                <w:szCs w:val="20"/>
              </w:rPr>
              <w:t>Quality Patient Care by:</w:t>
            </w:r>
          </w:p>
        </w:tc>
        <w:tc>
          <w:tcPr>
            <w:tcW w:w="6927" w:type="dxa"/>
            <w:tcBorders>
              <w:top w:val="single" w:sz="4" w:space="0" w:color="auto"/>
              <w:left w:val="single" w:sz="4" w:space="0" w:color="auto"/>
              <w:bottom w:val="single" w:sz="4" w:space="0" w:color="auto"/>
              <w:right w:val="single" w:sz="4" w:space="0" w:color="auto"/>
            </w:tcBorders>
          </w:tcPr>
          <w:p w14:paraId="45838E2C" w14:textId="77777777" w:rsidR="008F4537"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sz w:val="20"/>
                <w:szCs w:val="20"/>
              </w:rPr>
              <w:t>Maintaining a high standard of patient care.</w:t>
            </w:r>
          </w:p>
          <w:p w14:paraId="62F206C6"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 xml:space="preserve">Keeping high quality, readily </w:t>
            </w:r>
            <w:r w:rsidR="003D0FB6" w:rsidRPr="00641D37">
              <w:rPr>
                <w:color w:val="000000"/>
                <w:sz w:val="20"/>
                <w:szCs w:val="20"/>
              </w:rPr>
              <w:t>accessible</w:t>
            </w:r>
            <w:r w:rsidRPr="00641D37">
              <w:rPr>
                <w:color w:val="000000"/>
                <w:sz w:val="20"/>
                <w:szCs w:val="20"/>
              </w:rPr>
              <w:t xml:space="preserve"> records of patient care.</w:t>
            </w:r>
          </w:p>
          <w:p w14:paraId="79FABD22"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Bringing any doubts or concerns to the attentions of the Consultant immediately.</w:t>
            </w:r>
          </w:p>
          <w:p w14:paraId="2336AE13"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Providing an effective and accurate clinical handover of patient care at the change of daily shifts and at the change of a clinical attachment.</w:t>
            </w:r>
          </w:p>
          <w:p w14:paraId="03C0D7F6"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Commencing discharge planning at the earliest opportunity ensuring drugs and equipment are ordered, post discharge management and undertaking follow-up in consultation with the patient’s normal carers and General Practitioner.</w:t>
            </w:r>
          </w:p>
          <w:p w14:paraId="1829AFAB"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Undertaking the writing of an accurate and timely discharge summary.</w:t>
            </w:r>
          </w:p>
          <w:p w14:paraId="1244E88C"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 xml:space="preserve">Implementing administrative procedures consistent with the duties of </w:t>
            </w:r>
            <w:r w:rsidR="00934546" w:rsidRPr="00641D37">
              <w:rPr>
                <w:color w:val="000000"/>
                <w:sz w:val="20"/>
                <w:szCs w:val="20"/>
              </w:rPr>
              <w:t>a</w:t>
            </w:r>
            <w:r w:rsidRPr="00641D37">
              <w:rPr>
                <w:color w:val="000000"/>
                <w:sz w:val="20"/>
                <w:szCs w:val="20"/>
              </w:rPr>
              <w:t xml:space="preserve"> registrar, including supervision of assessment, </w:t>
            </w:r>
            <w:proofErr w:type="gramStart"/>
            <w:r w:rsidRPr="00641D37">
              <w:rPr>
                <w:color w:val="000000"/>
                <w:sz w:val="20"/>
                <w:szCs w:val="20"/>
              </w:rPr>
              <w:t>management</w:t>
            </w:r>
            <w:proofErr w:type="gramEnd"/>
            <w:r w:rsidRPr="00641D37">
              <w:rPr>
                <w:color w:val="000000"/>
                <w:sz w:val="20"/>
                <w:szCs w:val="20"/>
              </w:rPr>
              <w:t xml:space="preserve"> and discharge planning.</w:t>
            </w:r>
          </w:p>
          <w:p w14:paraId="789A09E3"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Maintaining a high level of communication with patients and relatives appropriate to the circumstances.</w:t>
            </w:r>
          </w:p>
          <w:p w14:paraId="487A5129" w14:textId="77777777" w:rsidR="00285863" w:rsidRPr="00641D37" w:rsidRDefault="00285863" w:rsidP="0056009B">
            <w:pPr>
              <w:numPr>
                <w:ilvl w:val="0"/>
                <w:numId w:val="1"/>
              </w:numPr>
              <w:tabs>
                <w:tab w:val="clear" w:pos="360"/>
              </w:tabs>
              <w:spacing w:before="20" w:after="20"/>
              <w:ind w:left="351" w:hanging="351"/>
              <w:jc w:val="both"/>
              <w:rPr>
                <w:color w:val="000000"/>
                <w:sz w:val="20"/>
                <w:szCs w:val="20"/>
              </w:rPr>
            </w:pPr>
            <w:r w:rsidRPr="00641D37">
              <w:rPr>
                <w:color w:val="000000"/>
                <w:sz w:val="20"/>
                <w:szCs w:val="20"/>
              </w:rPr>
              <w:t xml:space="preserve">Participating in </w:t>
            </w:r>
            <w:r w:rsidR="006D36BC" w:rsidRPr="00641D37">
              <w:rPr>
                <w:color w:val="000000"/>
                <w:sz w:val="20"/>
                <w:szCs w:val="20"/>
              </w:rPr>
              <w:t>the Divisional governance</w:t>
            </w:r>
            <w:r w:rsidRPr="00641D37">
              <w:rPr>
                <w:color w:val="000000"/>
                <w:sz w:val="20"/>
                <w:szCs w:val="20"/>
              </w:rPr>
              <w:t xml:space="preserve">, </w:t>
            </w:r>
            <w:proofErr w:type="gramStart"/>
            <w:r w:rsidRPr="00641D37">
              <w:rPr>
                <w:color w:val="000000"/>
                <w:sz w:val="20"/>
                <w:szCs w:val="20"/>
              </w:rPr>
              <w:t>research</w:t>
            </w:r>
            <w:proofErr w:type="gramEnd"/>
            <w:r w:rsidRPr="00641D37">
              <w:rPr>
                <w:color w:val="000000"/>
                <w:sz w:val="20"/>
                <w:szCs w:val="20"/>
              </w:rPr>
              <w:t xml:space="preserve"> and teaching program.</w:t>
            </w:r>
          </w:p>
        </w:tc>
      </w:tr>
      <w:tr w:rsidR="008F4537" w:rsidRPr="00641D37" w14:paraId="0E6849E7"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6754E012" w14:textId="77777777" w:rsidR="008F4537" w:rsidRPr="00641D37" w:rsidRDefault="00D97217" w:rsidP="00CD7514">
            <w:pPr>
              <w:spacing w:before="20" w:after="20"/>
              <w:rPr>
                <w:color w:val="000000"/>
                <w:sz w:val="20"/>
                <w:szCs w:val="20"/>
              </w:rPr>
            </w:pPr>
            <w:r w:rsidRPr="00641D37">
              <w:rPr>
                <w:color w:val="000000"/>
                <w:sz w:val="20"/>
                <w:szCs w:val="20"/>
              </w:rPr>
              <w:lastRenderedPageBreak/>
              <w:t>Contribute to Clinical Research:</w:t>
            </w:r>
          </w:p>
        </w:tc>
        <w:tc>
          <w:tcPr>
            <w:tcW w:w="6927" w:type="dxa"/>
            <w:tcBorders>
              <w:top w:val="single" w:sz="4" w:space="0" w:color="auto"/>
              <w:left w:val="single" w:sz="4" w:space="0" w:color="auto"/>
              <w:bottom w:val="single" w:sz="4" w:space="0" w:color="auto"/>
              <w:right w:val="single" w:sz="4" w:space="0" w:color="auto"/>
            </w:tcBorders>
            <w:vAlign w:val="center"/>
          </w:tcPr>
          <w:p w14:paraId="3E25021C" w14:textId="77777777" w:rsidR="008F4537" w:rsidRPr="00641D37" w:rsidRDefault="00D97217" w:rsidP="009F679E">
            <w:pPr>
              <w:numPr>
                <w:ilvl w:val="0"/>
                <w:numId w:val="1"/>
              </w:numPr>
              <w:spacing w:before="20" w:after="20"/>
              <w:jc w:val="both"/>
              <w:rPr>
                <w:color w:val="000000"/>
                <w:sz w:val="20"/>
                <w:szCs w:val="20"/>
              </w:rPr>
            </w:pPr>
            <w:r w:rsidRPr="00641D37">
              <w:rPr>
                <w:color w:val="000000"/>
                <w:sz w:val="20"/>
                <w:szCs w:val="20"/>
              </w:rPr>
              <w:t>Undertaking a 12</w:t>
            </w:r>
            <w:r w:rsidR="006D36BC" w:rsidRPr="00641D37">
              <w:rPr>
                <w:color w:val="000000"/>
                <w:sz w:val="20"/>
                <w:szCs w:val="20"/>
              </w:rPr>
              <w:t>-</w:t>
            </w:r>
            <w:r w:rsidRPr="00641D37">
              <w:rPr>
                <w:color w:val="000000"/>
                <w:sz w:val="20"/>
                <w:szCs w:val="20"/>
              </w:rPr>
              <w:t>month research project with the goal of publication.</w:t>
            </w:r>
          </w:p>
          <w:p w14:paraId="2CCEB168" w14:textId="77777777" w:rsidR="00D97217" w:rsidRPr="00641D37" w:rsidRDefault="00D97217" w:rsidP="009F679E">
            <w:pPr>
              <w:numPr>
                <w:ilvl w:val="0"/>
                <w:numId w:val="1"/>
              </w:numPr>
              <w:spacing w:before="20" w:after="20"/>
              <w:jc w:val="both"/>
              <w:rPr>
                <w:color w:val="000000"/>
                <w:sz w:val="20"/>
                <w:szCs w:val="20"/>
              </w:rPr>
            </w:pPr>
            <w:r w:rsidRPr="00641D37">
              <w:rPr>
                <w:color w:val="000000"/>
                <w:sz w:val="20"/>
                <w:szCs w:val="20"/>
              </w:rPr>
              <w:t>Assist and perform training of undergraduate and postgraduate clinicians.</w:t>
            </w:r>
          </w:p>
          <w:p w14:paraId="1078B654" w14:textId="77777777" w:rsidR="008F4537" w:rsidRPr="00641D37" w:rsidRDefault="00D97217" w:rsidP="009F679E">
            <w:pPr>
              <w:numPr>
                <w:ilvl w:val="0"/>
                <w:numId w:val="1"/>
              </w:numPr>
              <w:spacing w:before="20" w:after="20"/>
              <w:jc w:val="both"/>
              <w:rPr>
                <w:color w:val="000000"/>
                <w:sz w:val="20"/>
                <w:szCs w:val="20"/>
              </w:rPr>
            </w:pPr>
            <w:r w:rsidRPr="00641D37">
              <w:rPr>
                <w:color w:val="000000"/>
                <w:sz w:val="20"/>
                <w:szCs w:val="20"/>
              </w:rPr>
              <w:t>Attend and actively participate in training courses to enable development of S</w:t>
            </w:r>
            <w:r w:rsidR="00594869" w:rsidRPr="00641D37">
              <w:rPr>
                <w:color w:val="000000"/>
                <w:sz w:val="20"/>
                <w:szCs w:val="20"/>
              </w:rPr>
              <w:t xml:space="preserve">imulation </w:t>
            </w:r>
            <w:r w:rsidRPr="00641D37">
              <w:rPr>
                <w:color w:val="000000"/>
                <w:sz w:val="20"/>
                <w:szCs w:val="20"/>
              </w:rPr>
              <w:t>B</w:t>
            </w:r>
            <w:r w:rsidR="00594869" w:rsidRPr="00641D37">
              <w:rPr>
                <w:color w:val="000000"/>
                <w:sz w:val="20"/>
                <w:szCs w:val="20"/>
              </w:rPr>
              <w:t xml:space="preserve">ased </w:t>
            </w:r>
            <w:r w:rsidRPr="00641D37">
              <w:rPr>
                <w:color w:val="000000"/>
                <w:sz w:val="20"/>
                <w:szCs w:val="20"/>
              </w:rPr>
              <w:t>E</w:t>
            </w:r>
            <w:r w:rsidR="00594869" w:rsidRPr="00641D37">
              <w:rPr>
                <w:color w:val="000000"/>
                <w:sz w:val="20"/>
                <w:szCs w:val="20"/>
              </w:rPr>
              <w:t>ducation</w:t>
            </w:r>
            <w:r w:rsidRPr="00641D37">
              <w:rPr>
                <w:color w:val="000000"/>
                <w:sz w:val="20"/>
                <w:szCs w:val="20"/>
              </w:rPr>
              <w:t xml:space="preserve"> skills.</w:t>
            </w:r>
          </w:p>
          <w:p w14:paraId="01F77C4D" w14:textId="77777777" w:rsidR="00D97217" w:rsidRPr="00641D37" w:rsidRDefault="00D97217" w:rsidP="009F679E">
            <w:pPr>
              <w:numPr>
                <w:ilvl w:val="0"/>
                <w:numId w:val="1"/>
              </w:numPr>
              <w:spacing w:before="20" w:after="20"/>
              <w:jc w:val="both"/>
              <w:rPr>
                <w:color w:val="000000"/>
                <w:sz w:val="20"/>
                <w:szCs w:val="20"/>
              </w:rPr>
            </w:pPr>
            <w:r w:rsidRPr="00641D37">
              <w:rPr>
                <w:color w:val="000000"/>
                <w:sz w:val="20"/>
                <w:szCs w:val="20"/>
              </w:rPr>
              <w:t>Undertake work at The University of Adelaide Simulation Centre.</w:t>
            </w:r>
          </w:p>
        </w:tc>
      </w:tr>
      <w:tr w:rsidR="008F4537" w:rsidRPr="00641D37" w14:paraId="5A1CB417"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51E7D1AD" w14:textId="77777777" w:rsidR="008F4537" w:rsidRPr="00641D37" w:rsidRDefault="00D97217" w:rsidP="00CD7514">
            <w:pPr>
              <w:spacing w:before="20" w:after="20"/>
              <w:rPr>
                <w:color w:val="000000"/>
                <w:sz w:val="20"/>
                <w:szCs w:val="20"/>
              </w:rPr>
            </w:pPr>
            <w:r w:rsidRPr="00641D37">
              <w:rPr>
                <w:color w:val="000000"/>
                <w:sz w:val="20"/>
                <w:szCs w:val="20"/>
              </w:rPr>
              <w:t>Quality Improvement:</w:t>
            </w:r>
          </w:p>
        </w:tc>
        <w:tc>
          <w:tcPr>
            <w:tcW w:w="6927" w:type="dxa"/>
            <w:tcBorders>
              <w:top w:val="single" w:sz="4" w:space="0" w:color="auto"/>
              <w:left w:val="single" w:sz="4" w:space="0" w:color="auto"/>
              <w:bottom w:val="single" w:sz="4" w:space="0" w:color="auto"/>
              <w:right w:val="single" w:sz="4" w:space="0" w:color="auto"/>
            </w:tcBorders>
            <w:vAlign w:val="center"/>
          </w:tcPr>
          <w:p w14:paraId="4563B184" w14:textId="77777777" w:rsidR="008F4537" w:rsidRPr="00641D37" w:rsidRDefault="00D97217" w:rsidP="009F679E">
            <w:pPr>
              <w:numPr>
                <w:ilvl w:val="0"/>
                <w:numId w:val="1"/>
              </w:numPr>
              <w:spacing w:before="20" w:after="20"/>
              <w:jc w:val="both"/>
              <w:rPr>
                <w:color w:val="000000"/>
                <w:sz w:val="20"/>
                <w:szCs w:val="20"/>
              </w:rPr>
            </w:pPr>
            <w:r w:rsidRPr="00641D37">
              <w:rPr>
                <w:color w:val="000000"/>
                <w:sz w:val="20"/>
                <w:szCs w:val="20"/>
              </w:rPr>
              <w:t>Developing and establishing key performance indicators for all critical activities relevant to area of responsibility in accordance with the quality evaluation program.</w:t>
            </w:r>
          </w:p>
          <w:p w14:paraId="1C9DDC5D" w14:textId="77777777" w:rsidR="008F4537" w:rsidRPr="00641D37" w:rsidRDefault="00D97217" w:rsidP="009F679E">
            <w:pPr>
              <w:numPr>
                <w:ilvl w:val="0"/>
                <w:numId w:val="1"/>
              </w:numPr>
              <w:spacing w:before="20" w:after="20"/>
              <w:jc w:val="both"/>
              <w:rPr>
                <w:color w:val="000000"/>
                <w:sz w:val="20"/>
                <w:szCs w:val="20"/>
              </w:rPr>
            </w:pPr>
            <w:r w:rsidRPr="00641D37">
              <w:rPr>
                <w:color w:val="000000"/>
                <w:sz w:val="20"/>
                <w:szCs w:val="20"/>
              </w:rPr>
              <w:t>Assisting in the identification, establishment and review of corporate and departmental performance standards and outcomes.</w:t>
            </w:r>
          </w:p>
          <w:p w14:paraId="6F1B933B" w14:textId="77777777" w:rsidR="00D97217" w:rsidRPr="00641D37" w:rsidRDefault="00D97217" w:rsidP="009F679E">
            <w:pPr>
              <w:numPr>
                <w:ilvl w:val="0"/>
                <w:numId w:val="1"/>
              </w:numPr>
              <w:spacing w:before="20" w:after="20"/>
              <w:jc w:val="both"/>
              <w:rPr>
                <w:color w:val="000000"/>
                <w:sz w:val="20"/>
                <w:szCs w:val="20"/>
              </w:rPr>
            </w:pPr>
            <w:r w:rsidRPr="00641D37">
              <w:rPr>
                <w:color w:val="000000"/>
                <w:sz w:val="20"/>
                <w:szCs w:val="20"/>
              </w:rPr>
              <w:t>Participating actively and regularly in unit based and hospital wide training and educational sessions, both scheduled and opportunistic.</w:t>
            </w:r>
          </w:p>
          <w:p w14:paraId="0FEC2829" w14:textId="77777777" w:rsidR="00D97217" w:rsidRPr="00641D37" w:rsidRDefault="00D97217" w:rsidP="009F679E">
            <w:pPr>
              <w:numPr>
                <w:ilvl w:val="0"/>
                <w:numId w:val="1"/>
              </w:numPr>
              <w:spacing w:before="20" w:after="20"/>
              <w:jc w:val="both"/>
              <w:rPr>
                <w:color w:val="000000"/>
                <w:sz w:val="20"/>
                <w:szCs w:val="20"/>
              </w:rPr>
            </w:pPr>
            <w:r w:rsidRPr="00641D37">
              <w:rPr>
                <w:color w:val="000000"/>
                <w:sz w:val="20"/>
                <w:szCs w:val="20"/>
              </w:rPr>
              <w:t>Participating in regular</w:t>
            </w:r>
            <w:r w:rsidR="006B45B2" w:rsidRPr="00641D37">
              <w:rPr>
                <w:color w:val="000000"/>
                <w:sz w:val="20"/>
                <w:szCs w:val="20"/>
              </w:rPr>
              <w:t xml:space="preserve"> informal feedback process with </w:t>
            </w:r>
            <w:proofErr w:type="gramStart"/>
            <w:r w:rsidR="006B45B2" w:rsidRPr="00641D37">
              <w:rPr>
                <w:color w:val="000000"/>
                <w:sz w:val="20"/>
                <w:szCs w:val="20"/>
              </w:rPr>
              <w:t>Consultants</w:t>
            </w:r>
            <w:proofErr w:type="gramEnd"/>
            <w:r w:rsidR="006B45B2" w:rsidRPr="00641D37">
              <w:rPr>
                <w:color w:val="000000"/>
                <w:sz w:val="20"/>
                <w:szCs w:val="20"/>
              </w:rPr>
              <w:t xml:space="preserve"> and other Medical Practitioners.</w:t>
            </w:r>
          </w:p>
          <w:p w14:paraId="71CD6BC2" w14:textId="77777777" w:rsidR="006B45B2" w:rsidRPr="00641D37" w:rsidRDefault="006B45B2" w:rsidP="009F679E">
            <w:pPr>
              <w:numPr>
                <w:ilvl w:val="0"/>
                <w:numId w:val="1"/>
              </w:numPr>
              <w:spacing w:before="20" w:after="20"/>
              <w:jc w:val="both"/>
              <w:rPr>
                <w:color w:val="000000"/>
                <w:sz w:val="20"/>
                <w:szCs w:val="20"/>
              </w:rPr>
            </w:pPr>
            <w:r w:rsidRPr="00641D37">
              <w:rPr>
                <w:color w:val="000000"/>
                <w:sz w:val="20"/>
                <w:szCs w:val="20"/>
              </w:rPr>
              <w:t>Participating in both midterm and end of term assessment processes in a timely manner.</w:t>
            </w:r>
          </w:p>
          <w:p w14:paraId="70ABDA86" w14:textId="77777777" w:rsidR="006B45B2" w:rsidRPr="00641D37" w:rsidRDefault="006B45B2" w:rsidP="009F679E">
            <w:pPr>
              <w:numPr>
                <w:ilvl w:val="0"/>
                <w:numId w:val="1"/>
              </w:numPr>
              <w:spacing w:before="20" w:after="20"/>
              <w:jc w:val="both"/>
              <w:rPr>
                <w:color w:val="000000"/>
                <w:sz w:val="20"/>
                <w:szCs w:val="20"/>
              </w:rPr>
            </w:pPr>
            <w:r w:rsidRPr="00641D37">
              <w:rPr>
                <w:color w:val="000000"/>
                <w:sz w:val="20"/>
                <w:szCs w:val="20"/>
              </w:rPr>
              <w:t>Participating in any remedial training activity as directed from formal and informal assessment processes.</w:t>
            </w:r>
          </w:p>
          <w:p w14:paraId="0BEB39FF" w14:textId="77777777" w:rsidR="006B45B2" w:rsidRPr="00641D37" w:rsidRDefault="006B45B2" w:rsidP="009F679E">
            <w:pPr>
              <w:numPr>
                <w:ilvl w:val="0"/>
                <w:numId w:val="1"/>
              </w:numPr>
              <w:spacing w:before="20" w:after="20"/>
              <w:jc w:val="both"/>
              <w:rPr>
                <w:color w:val="000000"/>
                <w:sz w:val="20"/>
                <w:szCs w:val="20"/>
              </w:rPr>
            </w:pPr>
            <w:r w:rsidRPr="00641D37">
              <w:rPr>
                <w:color w:val="000000"/>
                <w:sz w:val="20"/>
                <w:szCs w:val="20"/>
              </w:rPr>
              <w:t>Participating in an orientation to clinical and administrative responsibilities specific to the clinical unit, at the changeover of clinical rotations.</w:t>
            </w:r>
          </w:p>
        </w:tc>
      </w:tr>
      <w:tr w:rsidR="008F4537" w:rsidRPr="00641D37" w14:paraId="60085041"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1A35C900" w14:textId="77777777" w:rsidR="008F4537" w:rsidRPr="00641D37" w:rsidRDefault="006B45B2" w:rsidP="00CD7514">
            <w:pPr>
              <w:spacing w:before="20" w:after="20"/>
              <w:rPr>
                <w:color w:val="000000"/>
                <w:sz w:val="20"/>
                <w:szCs w:val="20"/>
              </w:rPr>
            </w:pPr>
            <w:proofErr w:type="gramStart"/>
            <w:r w:rsidRPr="00641D37">
              <w:rPr>
                <w:color w:val="000000"/>
                <w:sz w:val="20"/>
                <w:szCs w:val="20"/>
              </w:rPr>
              <w:t>Ensure Safe Working Environment at all times</w:t>
            </w:r>
            <w:proofErr w:type="gramEnd"/>
            <w:r w:rsidRPr="00641D37">
              <w:rPr>
                <w:color w:val="000000"/>
                <w:sz w:val="20"/>
                <w:szCs w:val="20"/>
              </w:rPr>
              <w:t xml:space="preserve"> by:</w:t>
            </w:r>
          </w:p>
        </w:tc>
        <w:tc>
          <w:tcPr>
            <w:tcW w:w="6927" w:type="dxa"/>
            <w:tcBorders>
              <w:top w:val="single" w:sz="4" w:space="0" w:color="auto"/>
              <w:left w:val="single" w:sz="4" w:space="0" w:color="auto"/>
              <w:bottom w:val="single" w:sz="4" w:space="0" w:color="auto"/>
              <w:right w:val="single" w:sz="4" w:space="0" w:color="auto"/>
            </w:tcBorders>
            <w:vAlign w:val="center"/>
          </w:tcPr>
          <w:p w14:paraId="1C6CB508" w14:textId="77777777" w:rsidR="008F4537" w:rsidRPr="00641D37" w:rsidRDefault="006B45B2" w:rsidP="009F679E">
            <w:pPr>
              <w:numPr>
                <w:ilvl w:val="0"/>
                <w:numId w:val="1"/>
              </w:numPr>
              <w:spacing w:before="20" w:after="20"/>
              <w:jc w:val="both"/>
              <w:rPr>
                <w:color w:val="000000"/>
                <w:sz w:val="20"/>
                <w:szCs w:val="20"/>
              </w:rPr>
            </w:pPr>
            <w:r w:rsidRPr="00641D37">
              <w:rPr>
                <w:color w:val="000000"/>
                <w:sz w:val="20"/>
                <w:szCs w:val="20"/>
              </w:rPr>
              <w:t>Maintaining effective work practices.</w:t>
            </w:r>
          </w:p>
          <w:p w14:paraId="1169B7F2" w14:textId="77777777" w:rsidR="006B45B2" w:rsidRPr="00641D37" w:rsidRDefault="006B45B2" w:rsidP="009F679E">
            <w:pPr>
              <w:numPr>
                <w:ilvl w:val="0"/>
                <w:numId w:val="1"/>
              </w:numPr>
              <w:spacing w:before="20" w:after="20"/>
              <w:jc w:val="both"/>
              <w:rPr>
                <w:color w:val="000000"/>
                <w:sz w:val="20"/>
                <w:szCs w:val="20"/>
              </w:rPr>
            </w:pPr>
            <w:r w:rsidRPr="00641D37">
              <w:rPr>
                <w:color w:val="000000"/>
                <w:sz w:val="20"/>
                <w:szCs w:val="20"/>
              </w:rPr>
              <w:t xml:space="preserve">Adopting </w:t>
            </w:r>
            <w:r w:rsidR="006F52D0" w:rsidRPr="00641D37">
              <w:rPr>
                <w:color w:val="000000"/>
                <w:sz w:val="20"/>
                <w:szCs w:val="20"/>
              </w:rPr>
              <w:t>procedures and practices which comply with the OHS&amp;W Act.</w:t>
            </w:r>
          </w:p>
          <w:p w14:paraId="1FC26FB2" w14:textId="77777777" w:rsidR="006F52D0" w:rsidRPr="00641D37" w:rsidRDefault="006F52D0" w:rsidP="009F679E">
            <w:pPr>
              <w:numPr>
                <w:ilvl w:val="0"/>
                <w:numId w:val="1"/>
              </w:numPr>
              <w:spacing w:before="20" w:after="20"/>
              <w:jc w:val="both"/>
              <w:rPr>
                <w:color w:val="000000"/>
                <w:sz w:val="20"/>
                <w:szCs w:val="20"/>
              </w:rPr>
            </w:pPr>
            <w:r w:rsidRPr="00641D37">
              <w:rPr>
                <w:color w:val="000000"/>
                <w:sz w:val="20"/>
                <w:szCs w:val="20"/>
              </w:rPr>
              <w:t>Making proper use of all safeguards, safety devices and personal protective equipment (as required in undertaking the duties of the position).</w:t>
            </w:r>
          </w:p>
          <w:p w14:paraId="0143BCA9" w14:textId="77777777" w:rsidR="006F52D0" w:rsidRPr="00641D37" w:rsidRDefault="006F52D0" w:rsidP="009F679E">
            <w:pPr>
              <w:numPr>
                <w:ilvl w:val="0"/>
                <w:numId w:val="1"/>
              </w:numPr>
              <w:spacing w:before="20" w:after="20"/>
              <w:jc w:val="both"/>
              <w:rPr>
                <w:color w:val="000000"/>
                <w:sz w:val="20"/>
                <w:szCs w:val="20"/>
              </w:rPr>
            </w:pPr>
            <w:r w:rsidRPr="00641D37">
              <w:rPr>
                <w:color w:val="000000"/>
                <w:sz w:val="20"/>
                <w:szCs w:val="20"/>
              </w:rPr>
              <w:t>Taking reasonable care to protect the health and safety of self and others.</w:t>
            </w:r>
          </w:p>
          <w:p w14:paraId="1EA94D54" w14:textId="77777777" w:rsidR="008F4537" w:rsidRPr="00641D37" w:rsidRDefault="006F52D0" w:rsidP="009F679E">
            <w:pPr>
              <w:numPr>
                <w:ilvl w:val="0"/>
                <w:numId w:val="1"/>
              </w:numPr>
              <w:spacing w:before="20" w:after="20"/>
              <w:jc w:val="both"/>
              <w:rPr>
                <w:color w:val="000000"/>
                <w:sz w:val="20"/>
                <w:szCs w:val="20"/>
              </w:rPr>
            </w:pPr>
            <w:r w:rsidRPr="00641D37">
              <w:rPr>
                <w:color w:val="000000"/>
                <w:sz w:val="20"/>
                <w:szCs w:val="20"/>
              </w:rPr>
              <w:t>Attending mandatory safety training programs.</w:t>
            </w:r>
          </w:p>
        </w:tc>
      </w:tr>
    </w:tbl>
    <w:p w14:paraId="39FBB08F" w14:textId="77777777" w:rsidR="009506C3" w:rsidRPr="00641D37" w:rsidRDefault="009506C3" w:rsidP="00521E73">
      <w:pPr>
        <w:jc w:val="both"/>
        <w:rPr>
          <w:color w:val="000000"/>
          <w:sz w:val="20"/>
          <w:szCs w:val="20"/>
        </w:rPr>
      </w:pPr>
    </w:p>
    <w:p w14:paraId="07B11F24" w14:textId="77777777" w:rsidR="00F23D9C" w:rsidRPr="00641D37" w:rsidRDefault="00F23D9C" w:rsidP="00F23D9C">
      <w:pPr>
        <w:jc w:val="both"/>
        <w:rPr>
          <w:sz w:val="20"/>
          <w:szCs w:val="20"/>
        </w:rPr>
      </w:pPr>
    </w:p>
    <w:p w14:paraId="31045C9B" w14:textId="77777777" w:rsidR="00C540DE" w:rsidRPr="00641D37" w:rsidRDefault="00D256B7" w:rsidP="00D256B7">
      <w:pPr>
        <w:jc w:val="both"/>
        <w:rPr>
          <w:b/>
          <w:bCs/>
          <w:sz w:val="28"/>
          <w:szCs w:val="28"/>
        </w:rPr>
      </w:pPr>
      <w:r w:rsidRPr="00641D37">
        <w:rPr>
          <w:sz w:val="20"/>
          <w:szCs w:val="20"/>
        </w:rPr>
        <w:br w:type="page"/>
      </w:r>
      <w:r w:rsidR="00C540DE" w:rsidRPr="00641D37">
        <w:rPr>
          <w:b/>
          <w:bCs/>
          <w:sz w:val="28"/>
          <w:szCs w:val="28"/>
          <w:shd w:val="clear" w:color="auto" w:fill="D9D9D9"/>
        </w:rPr>
        <w:lastRenderedPageBreak/>
        <w:t xml:space="preserve">Knowledge, </w:t>
      </w:r>
      <w:proofErr w:type="gramStart"/>
      <w:r w:rsidR="00C540DE" w:rsidRPr="00641D37">
        <w:rPr>
          <w:b/>
          <w:bCs/>
          <w:sz w:val="28"/>
          <w:szCs w:val="28"/>
          <w:shd w:val="clear" w:color="auto" w:fill="D9D9D9"/>
        </w:rPr>
        <w:t>Skills</w:t>
      </w:r>
      <w:proofErr w:type="gramEnd"/>
      <w:r w:rsidR="00C540DE" w:rsidRPr="00641D37">
        <w:rPr>
          <w:b/>
          <w:bCs/>
          <w:sz w:val="28"/>
          <w:szCs w:val="28"/>
          <w:shd w:val="clear" w:color="auto" w:fill="D9D9D9"/>
        </w:rPr>
        <w:t xml:space="preserve"> and Experience</w:t>
      </w:r>
      <w:r w:rsidR="00C540DE" w:rsidRPr="00641D37">
        <w:rPr>
          <w:b/>
          <w:bCs/>
          <w:sz w:val="28"/>
          <w:szCs w:val="28"/>
        </w:rPr>
        <w:t xml:space="preserve"> </w:t>
      </w:r>
    </w:p>
    <w:p w14:paraId="0F616673" w14:textId="77777777" w:rsidR="00C540DE" w:rsidRPr="00641D37" w:rsidRDefault="00C540DE" w:rsidP="003D0FB6">
      <w:pPr>
        <w:jc w:val="both"/>
        <w:rPr>
          <w:sz w:val="20"/>
          <w:szCs w:val="20"/>
        </w:rPr>
      </w:pPr>
    </w:p>
    <w:p w14:paraId="26A40FD6" w14:textId="77777777" w:rsidR="00C540DE" w:rsidRPr="00641D37" w:rsidRDefault="00C540DE" w:rsidP="00C540DE">
      <w:pPr>
        <w:ind w:left="-142"/>
        <w:jc w:val="both"/>
        <w:rPr>
          <w:sz w:val="16"/>
          <w:szCs w:val="16"/>
        </w:rPr>
      </w:pPr>
      <w:r w:rsidRPr="00641D37">
        <w:rPr>
          <w:b/>
          <w:bCs/>
          <w:u w:val="single"/>
        </w:rPr>
        <w:t>ESSENTIAL MINIMUM REQUIREMENTS</w:t>
      </w:r>
    </w:p>
    <w:p w14:paraId="7F005835" w14:textId="77777777" w:rsidR="00C540DE" w:rsidRPr="00641D37" w:rsidRDefault="00C540DE" w:rsidP="00C540DE">
      <w:pPr>
        <w:ind w:left="-142"/>
        <w:jc w:val="both"/>
        <w:rPr>
          <w:b/>
          <w:bCs/>
          <w:lang w:val="en-GB"/>
        </w:rPr>
      </w:pPr>
    </w:p>
    <w:p w14:paraId="4B44F6CB" w14:textId="77777777" w:rsidR="00C540DE" w:rsidRPr="00641D37" w:rsidRDefault="00C540DE" w:rsidP="00C540DE">
      <w:pPr>
        <w:autoSpaceDE w:val="0"/>
        <w:autoSpaceDN w:val="0"/>
        <w:adjustRightInd w:val="0"/>
        <w:ind w:left="-142"/>
        <w:jc w:val="both"/>
      </w:pPr>
      <w:r w:rsidRPr="00641D37">
        <w:rPr>
          <w:b/>
          <w:bCs/>
        </w:rPr>
        <w:t>Educational/Vocational Qualifications</w:t>
      </w:r>
    </w:p>
    <w:p w14:paraId="2FBCA83B" w14:textId="77777777" w:rsidR="00C540DE" w:rsidRPr="00641D37" w:rsidRDefault="00C540DE" w:rsidP="00C540DE">
      <w:pPr>
        <w:ind w:left="-142"/>
        <w:jc w:val="both"/>
        <w:rPr>
          <w:sz w:val="20"/>
          <w:szCs w:val="20"/>
        </w:rPr>
      </w:pPr>
    </w:p>
    <w:p w14:paraId="738EBB25" w14:textId="7C1EEE0A" w:rsidR="00C540DE" w:rsidRPr="00641D37" w:rsidRDefault="006F52D0" w:rsidP="00C540DE">
      <w:pPr>
        <w:numPr>
          <w:ilvl w:val="0"/>
          <w:numId w:val="1"/>
        </w:numPr>
        <w:jc w:val="both"/>
        <w:rPr>
          <w:sz w:val="20"/>
          <w:szCs w:val="20"/>
        </w:rPr>
      </w:pPr>
      <w:r w:rsidRPr="00641D37">
        <w:rPr>
          <w:sz w:val="20"/>
          <w:szCs w:val="20"/>
        </w:rPr>
        <w:t>Bachelor of Medicine; Bachelor of Surgery (MBBS) or equivalent, registrable with the Medical Board of Australia as a Medical Practitioner</w:t>
      </w:r>
      <w:r w:rsidR="0081446A">
        <w:rPr>
          <w:sz w:val="20"/>
          <w:szCs w:val="20"/>
        </w:rPr>
        <w:t xml:space="preserve"> with General Registration</w:t>
      </w:r>
      <w:r w:rsidRPr="00641D37">
        <w:rPr>
          <w:sz w:val="20"/>
          <w:szCs w:val="20"/>
        </w:rPr>
        <w:t>.</w:t>
      </w:r>
    </w:p>
    <w:p w14:paraId="45AE60DE" w14:textId="77777777" w:rsidR="00C540DE" w:rsidRPr="00641D37" w:rsidRDefault="00C540DE" w:rsidP="00C540DE">
      <w:pPr>
        <w:jc w:val="both"/>
        <w:rPr>
          <w:sz w:val="20"/>
          <w:szCs w:val="20"/>
        </w:rPr>
      </w:pPr>
    </w:p>
    <w:p w14:paraId="4DC70A2D" w14:textId="77777777" w:rsidR="005F3C47" w:rsidRPr="0056009B" w:rsidRDefault="00C540DE" w:rsidP="003D0FB6">
      <w:pPr>
        <w:ind w:left="-142"/>
        <w:jc w:val="both"/>
        <w:rPr>
          <w:sz w:val="20"/>
          <w:szCs w:val="20"/>
        </w:rPr>
      </w:pPr>
      <w:r w:rsidRPr="00641D37">
        <w:rPr>
          <w:b/>
          <w:bCs/>
        </w:rPr>
        <w:t>Personal Abilities/Aptitudes/Skills:</w:t>
      </w:r>
    </w:p>
    <w:p w14:paraId="67DE3EE8" w14:textId="77777777" w:rsidR="00C540DE" w:rsidRPr="00641D37" w:rsidRDefault="00C540DE" w:rsidP="00C540DE">
      <w:pPr>
        <w:jc w:val="both"/>
        <w:rPr>
          <w:sz w:val="20"/>
          <w:szCs w:val="20"/>
        </w:rPr>
      </w:pPr>
    </w:p>
    <w:p w14:paraId="54202CF6" w14:textId="77777777" w:rsidR="00C540DE" w:rsidRPr="00641D37" w:rsidRDefault="006F52D0" w:rsidP="00C540DE">
      <w:pPr>
        <w:numPr>
          <w:ilvl w:val="0"/>
          <w:numId w:val="1"/>
        </w:numPr>
        <w:jc w:val="both"/>
        <w:rPr>
          <w:sz w:val="20"/>
          <w:szCs w:val="20"/>
        </w:rPr>
      </w:pPr>
      <w:r w:rsidRPr="00641D37">
        <w:rPr>
          <w:sz w:val="20"/>
          <w:szCs w:val="20"/>
        </w:rPr>
        <w:t>High level of skills in negotiation and communication.</w:t>
      </w:r>
    </w:p>
    <w:p w14:paraId="7169BBAC" w14:textId="77777777" w:rsidR="006F52D0" w:rsidRPr="00641D37" w:rsidRDefault="006F52D0" w:rsidP="006F52D0">
      <w:pPr>
        <w:numPr>
          <w:ilvl w:val="0"/>
          <w:numId w:val="1"/>
        </w:numPr>
        <w:jc w:val="both"/>
        <w:rPr>
          <w:sz w:val="20"/>
          <w:szCs w:val="20"/>
        </w:rPr>
      </w:pPr>
      <w:r w:rsidRPr="00641D37">
        <w:rPr>
          <w:sz w:val="20"/>
          <w:szCs w:val="20"/>
        </w:rPr>
        <w:t>Genuine empathy for patients and their relatives/family.</w:t>
      </w:r>
    </w:p>
    <w:p w14:paraId="00519B51" w14:textId="77777777" w:rsidR="006F52D0" w:rsidRPr="00641D37" w:rsidRDefault="006F52D0" w:rsidP="006F52D0">
      <w:pPr>
        <w:numPr>
          <w:ilvl w:val="0"/>
          <w:numId w:val="1"/>
        </w:numPr>
        <w:jc w:val="both"/>
        <w:rPr>
          <w:sz w:val="20"/>
          <w:szCs w:val="20"/>
        </w:rPr>
      </w:pPr>
      <w:r w:rsidRPr="00641D37">
        <w:rPr>
          <w:sz w:val="20"/>
          <w:szCs w:val="20"/>
        </w:rPr>
        <w:t>Ability to communicate confidently and appropriately with patients and their family/relatives.</w:t>
      </w:r>
    </w:p>
    <w:p w14:paraId="55C02035" w14:textId="77777777" w:rsidR="006F52D0" w:rsidRPr="00641D37" w:rsidRDefault="006F52D0" w:rsidP="006F52D0">
      <w:pPr>
        <w:numPr>
          <w:ilvl w:val="0"/>
          <w:numId w:val="1"/>
        </w:numPr>
        <w:jc w:val="both"/>
        <w:rPr>
          <w:sz w:val="20"/>
          <w:szCs w:val="20"/>
        </w:rPr>
      </w:pPr>
      <w:r w:rsidRPr="00641D37">
        <w:rPr>
          <w:sz w:val="20"/>
          <w:szCs w:val="20"/>
        </w:rPr>
        <w:t>Ability to work as a team member and individually.</w:t>
      </w:r>
    </w:p>
    <w:p w14:paraId="46A06A6C" w14:textId="77777777" w:rsidR="006F52D0" w:rsidRPr="00641D37" w:rsidRDefault="006F52D0" w:rsidP="006F52D0">
      <w:pPr>
        <w:numPr>
          <w:ilvl w:val="0"/>
          <w:numId w:val="1"/>
        </w:numPr>
        <w:jc w:val="both"/>
        <w:rPr>
          <w:sz w:val="20"/>
          <w:szCs w:val="20"/>
        </w:rPr>
      </w:pPr>
      <w:r w:rsidRPr="00641D37">
        <w:rPr>
          <w:sz w:val="20"/>
          <w:szCs w:val="20"/>
        </w:rPr>
        <w:t>Ability to work under pressure without compromising patient care.</w:t>
      </w:r>
    </w:p>
    <w:p w14:paraId="131F78F2" w14:textId="77777777" w:rsidR="006F52D0" w:rsidRPr="00641D37" w:rsidRDefault="006F52D0" w:rsidP="006F52D0">
      <w:pPr>
        <w:numPr>
          <w:ilvl w:val="0"/>
          <w:numId w:val="1"/>
        </w:numPr>
        <w:jc w:val="both"/>
        <w:rPr>
          <w:sz w:val="20"/>
          <w:szCs w:val="20"/>
        </w:rPr>
      </w:pPr>
      <w:r w:rsidRPr="00641D37">
        <w:rPr>
          <w:sz w:val="20"/>
          <w:szCs w:val="20"/>
        </w:rPr>
        <w:t>Competency in range of routine and common procedural critical care skills.</w:t>
      </w:r>
    </w:p>
    <w:p w14:paraId="396F88DF" w14:textId="77777777" w:rsidR="006F52D0" w:rsidRPr="00641D37" w:rsidRDefault="006F52D0" w:rsidP="006F52D0">
      <w:pPr>
        <w:numPr>
          <w:ilvl w:val="0"/>
          <w:numId w:val="1"/>
        </w:numPr>
        <w:jc w:val="both"/>
        <w:rPr>
          <w:sz w:val="20"/>
          <w:szCs w:val="20"/>
        </w:rPr>
      </w:pPr>
      <w:r w:rsidRPr="00641D37">
        <w:rPr>
          <w:sz w:val="20"/>
          <w:szCs w:val="20"/>
        </w:rPr>
        <w:t>Skill in problem solving and decision making at both the clinical and individual level.</w:t>
      </w:r>
    </w:p>
    <w:p w14:paraId="06E2AC41" w14:textId="77777777" w:rsidR="006F52D0" w:rsidRPr="00641D37" w:rsidRDefault="006F52D0" w:rsidP="006F52D0">
      <w:pPr>
        <w:numPr>
          <w:ilvl w:val="0"/>
          <w:numId w:val="1"/>
        </w:numPr>
        <w:jc w:val="both"/>
        <w:rPr>
          <w:sz w:val="20"/>
          <w:szCs w:val="20"/>
        </w:rPr>
      </w:pPr>
      <w:r w:rsidRPr="00641D37">
        <w:rPr>
          <w:sz w:val="20"/>
          <w:szCs w:val="20"/>
        </w:rPr>
        <w:t>Commitment to quality management philosophy.</w:t>
      </w:r>
    </w:p>
    <w:p w14:paraId="40F6F9E7" w14:textId="77777777" w:rsidR="006F52D0" w:rsidRPr="00641D37" w:rsidRDefault="006F52D0" w:rsidP="006F52D0">
      <w:pPr>
        <w:numPr>
          <w:ilvl w:val="0"/>
          <w:numId w:val="1"/>
        </w:numPr>
        <w:jc w:val="both"/>
        <w:rPr>
          <w:sz w:val="20"/>
          <w:szCs w:val="20"/>
        </w:rPr>
      </w:pPr>
      <w:r w:rsidRPr="00641D37">
        <w:rPr>
          <w:sz w:val="20"/>
          <w:szCs w:val="20"/>
        </w:rPr>
        <w:t>Ability to respond positively to change.</w:t>
      </w:r>
    </w:p>
    <w:p w14:paraId="5DDDE6E9" w14:textId="77777777" w:rsidR="006F52D0" w:rsidRPr="00641D37" w:rsidRDefault="006F52D0" w:rsidP="006F52D0">
      <w:pPr>
        <w:numPr>
          <w:ilvl w:val="0"/>
          <w:numId w:val="1"/>
        </w:numPr>
        <w:jc w:val="both"/>
        <w:rPr>
          <w:sz w:val="20"/>
          <w:szCs w:val="20"/>
        </w:rPr>
      </w:pPr>
      <w:r w:rsidRPr="00641D37">
        <w:rPr>
          <w:sz w:val="20"/>
          <w:szCs w:val="20"/>
        </w:rPr>
        <w:t>Enthusiasm and drive for continuous improvement and research.</w:t>
      </w:r>
    </w:p>
    <w:p w14:paraId="24F06A3D" w14:textId="77777777" w:rsidR="00C540DE" w:rsidRPr="00641D37" w:rsidRDefault="00C540DE" w:rsidP="00C540DE">
      <w:pPr>
        <w:jc w:val="both"/>
        <w:rPr>
          <w:sz w:val="20"/>
          <w:szCs w:val="20"/>
        </w:rPr>
      </w:pPr>
    </w:p>
    <w:p w14:paraId="362867B9" w14:textId="77777777" w:rsidR="00C540DE" w:rsidRPr="00641D37" w:rsidRDefault="00C540DE" w:rsidP="00C540DE">
      <w:pPr>
        <w:ind w:left="-142"/>
        <w:jc w:val="both"/>
        <w:rPr>
          <w:b/>
          <w:bCs/>
          <w:sz w:val="20"/>
          <w:szCs w:val="20"/>
        </w:rPr>
      </w:pPr>
      <w:r w:rsidRPr="00641D37">
        <w:rPr>
          <w:b/>
          <w:bCs/>
        </w:rPr>
        <w:t>Experience</w:t>
      </w:r>
    </w:p>
    <w:p w14:paraId="471FFB93" w14:textId="77777777" w:rsidR="00C540DE" w:rsidRPr="00641D37" w:rsidRDefault="00C540DE" w:rsidP="00C540DE">
      <w:pPr>
        <w:ind w:left="-142"/>
        <w:jc w:val="both"/>
        <w:rPr>
          <w:sz w:val="20"/>
          <w:szCs w:val="20"/>
        </w:rPr>
      </w:pPr>
    </w:p>
    <w:p w14:paraId="3103084D" w14:textId="77777777" w:rsidR="00C540DE" w:rsidRPr="00641D37" w:rsidRDefault="006F52D0" w:rsidP="00C540DE">
      <w:pPr>
        <w:numPr>
          <w:ilvl w:val="0"/>
          <w:numId w:val="1"/>
        </w:numPr>
        <w:jc w:val="both"/>
        <w:rPr>
          <w:sz w:val="20"/>
          <w:szCs w:val="20"/>
        </w:rPr>
      </w:pPr>
      <w:r w:rsidRPr="00641D37">
        <w:rPr>
          <w:sz w:val="20"/>
          <w:szCs w:val="20"/>
        </w:rPr>
        <w:t>Appropriate post-graduate experience.</w:t>
      </w:r>
    </w:p>
    <w:p w14:paraId="5C6239E7" w14:textId="77777777" w:rsidR="00C540DE" w:rsidRPr="00641D37" w:rsidRDefault="00C540DE" w:rsidP="00C540DE">
      <w:pPr>
        <w:jc w:val="both"/>
        <w:rPr>
          <w:sz w:val="20"/>
          <w:szCs w:val="20"/>
        </w:rPr>
      </w:pPr>
    </w:p>
    <w:p w14:paraId="3F543B25" w14:textId="77777777" w:rsidR="00C540DE" w:rsidRPr="00641D37" w:rsidRDefault="00C540DE" w:rsidP="00C540DE">
      <w:pPr>
        <w:ind w:left="-142"/>
        <w:jc w:val="both"/>
        <w:rPr>
          <w:b/>
          <w:bCs/>
          <w:sz w:val="20"/>
          <w:szCs w:val="20"/>
        </w:rPr>
      </w:pPr>
      <w:r w:rsidRPr="00641D37">
        <w:rPr>
          <w:b/>
          <w:bCs/>
        </w:rPr>
        <w:t>Knowledge</w:t>
      </w:r>
    </w:p>
    <w:p w14:paraId="1D6DC752" w14:textId="77777777" w:rsidR="00C540DE" w:rsidRPr="00641D37" w:rsidRDefault="00C540DE" w:rsidP="00C540DE">
      <w:pPr>
        <w:ind w:left="-142"/>
        <w:jc w:val="both"/>
        <w:rPr>
          <w:sz w:val="20"/>
          <w:szCs w:val="20"/>
        </w:rPr>
      </w:pPr>
    </w:p>
    <w:p w14:paraId="17845634" w14:textId="77777777" w:rsidR="00C540DE" w:rsidRPr="00641D37" w:rsidRDefault="006F52D0" w:rsidP="00C540DE">
      <w:pPr>
        <w:numPr>
          <w:ilvl w:val="0"/>
          <w:numId w:val="1"/>
        </w:numPr>
        <w:jc w:val="both"/>
        <w:rPr>
          <w:sz w:val="20"/>
          <w:szCs w:val="20"/>
        </w:rPr>
      </w:pPr>
      <w:r w:rsidRPr="00641D37">
        <w:rPr>
          <w:sz w:val="20"/>
          <w:szCs w:val="20"/>
        </w:rPr>
        <w:t>Knowledge of contemporary medical practice and procedures appropriate to the level of the position.</w:t>
      </w:r>
    </w:p>
    <w:p w14:paraId="4AEBD252" w14:textId="77777777" w:rsidR="006F52D0" w:rsidRPr="00641D37" w:rsidRDefault="006F52D0" w:rsidP="00C540DE">
      <w:pPr>
        <w:numPr>
          <w:ilvl w:val="0"/>
          <w:numId w:val="1"/>
        </w:numPr>
        <w:jc w:val="both"/>
        <w:rPr>
          <w:sz w:val="20"/>
          <w:szCs w:val="20"/>
        </w:rPr>
      </w:pPr>
      <w:r w:rsidRPr="00641D37">
        <w:rPr>
          <w:sz w:val="20"/>
          <w:szCs w:val="20"/>
        </w:rPr>
        <w:t>Knowledge of investigations and treatments appropriate to the level of the position.</w:t>
      </w:r>
    </w:p>
    <w:p w14:paraId="53F06DED" w14:textId="77777777" w:rsidR="006F52D0" w:rsidRPr="00641D37" w:rsidRDefault="006F52D0" w:rsidP="00C540DE">
      <w:pPr>
        <w:numPr>
          <w:ilvl w:val="0"/>
          <w:numId w:val="1"/>
        </w:numPr>
        <w:jc w:val="both"/>
        <w:rPr>
          <w:sz w:val="20"/>
          <w:szCs w:val="20"/>
        </w:rPr>
      </w:pPr>
      <w:r w:rsidRPr="00641D37">
        <w:rPr>
          <w:sz w:val="20"/>
          <w:szCs w:val="20"/>
        </w:rPr>
        <w:t>Knowledge of Occupational Health, Safety and Welfare principles and procedures.</w:t>
      </w:r>
    </w:p>
    <w:p w14:paraId="49B60AA4" w14:textId="77777777" w:rsidR="006F52D0" w:rsidRPr="00641D37" w:rsidRDefault="006F52D0" w:rsidP="00C540DE">
      <w:pPr>
        <w:numPr>
          <w:ilvl w:val="0"/>
          <w:numId w:val="1"/>
        </w:numPr>
        <w:jc w:val="both"/>
        <w:rPr>
          <w:sz w:val="20"/>
          <w:szCs w:val="20"/>
        </w:rPr>
      </w:pPr>
      <w:r w:rsidRPr="00641D37">
        <w:rPr>
          <w:sz w:val="20"/>
          <w:szCs w:val="20"/>
        </w:rPr>
        <w:t>Knowledge of Equal Employment Opportunity</w:t>
      </w:r>
      <w:r w:rsidR="003D0FB6" w:rsidRPr="00641D37">
        <w:rPr>
          <w:sz w:val="20"/>
          <w:szCs w:val="20"/>
        </w:rPr>
        <w:t xml:space="preserve"> principles and procedures.</w:t>
      </w:r>
    </w:p>
    <w:p w14:paraId="67C324D8" w14:textId="77777777" w:rsidR="00C540DE" w:rsidRPr="00641D37" w:rsidRDefault="00C540DE" w:rsidP="00C540DE">
      <w:pPr>
        <w:ind w:left="-142"/>
        <w:jc w:val="both"/>
        <w:rPr>
          <w:b/>
          <w:bCs/>
          <w:sz w:val="20"/>
          <w:szCs w:val="20"/>
        </w:rPr>
      </w:pPr>
    </w:p>
    <w:p w14:paraId="4469688E" w14:textId="77777777" w:rsidR="00C540DE" w:rsidRPr="00641D37" w:rsidRDefault="00C540DE" w:rsidP="00C540DE">
      <w:pPr>
        <w:ind w:left="-142"/>
        <w:jc w:val="both"/>
        <w:rPr>
          <w:sz w:val="20"/>
          <w:szCs w:val="20"/>
        </w:rPr>
      </w:pPr>
      <w:r w:rsidRPr="00641D37">
        <w:rPr>
          <w:b/>
          <w:bCs/>
          <w:u w:val="single"/>
        </w:rPr>
        <w:t>DESIRABLE CHARACTERISTICS</w:t>
      </w:r>
    </w:p>
    <w:p w14:paraId="1ADCF39E" w14:textId="77777777" w:rsidR="00C540DE" w:rsidRPr="00641D37" w:rsidRDefault="00C540DE" w:rsidP="00C540DE">
      <w:pPr>
        <w:ind w:left="-142"/>
        <w:jc w:val="both"/>
        <w:rPr>
          <w:b/>
          <w:bCs/>
          <w:sz w:val="20"/>
          <w:szCs w:val="20"/>
        </w:rPr>
      </w:pPr>
    </w:p>
    <w:p w14:paraId="297ABAAF" w14:textId="77777777" w:rsidR="00C540DE" w:rsidRPr="00641D37" w:rsidRDefault="00C540DE" w:rsidP="00C540DE">
      <w:pPr>
        <w:ind w:left="-142"/>
        <w:jc w:val="both"/>
      </w:pPr>
      <w:r w:rsidRPr="00641D37">
        <w:rPr>
          <w:b/>
          <w:bCs/>
        </w:rPr>
        <w:t>Educational/Vocational Qualifications</w:t>
      </w:r>
    </w:p>
    <w:p w14:paraId="64588D96" w14:textId="77777777" w:rsidR="00C540DE" w:rsidRPr="00641D37" w:rsidRDefault="00C540DE" w:rsidP="00C540DE">
      <w:pPr>
        <w:ind w:left="-142"/>
        <w:jc w:val="both"/>
        <w:rPr>
          <w:sz w:val="20"/>
          <w:szCs w:val="20"/>
        </w:rPr>
      </w:pPr>
    </w:p>
    <w:p w14:paraId="343C8E4E" w14:textId="77777777" w:rsidR="00C540DE" w:rsidRPr="00641D37" w:rsidRDefault="003D0FB6" w:rsidP="00C540DE">
      <w:pPr>
        <w:numPr>
          <w:ilvl w:val="0"/>
          <w:numId w:val="1"/>
        </w:numPr>
        <w:jc w:val="both"/>
        <w:rPr>
          <w:sz w:val="20"/>
          <w:szCs w:val="20"/>
        </w:rPr>
      </w:pPr>
      <w:r w:rsidRPr="00641D37">
        <w:rPr>
          <w:sz w:val="20"/>
          <w:szCs w:val="20"/>
        </w:rPr>
        <w:t>Nil</w:t>
      </w:r>
    </w:p>
    <w:p w14:paraId="122C25DF" w14:textId="77777777" w:rsidR="00C540DE" w:rsidRPr="00641D37" w:rsidRDefault="00C540DE" w:rsidP="00C540DE">
      <w:pPr>
        <w:ind w:left="-142"/>
        <w:jc w:val="both"/>
        <w:rPr>
          <w:sz w:val="20"/>
          <w:szCs w:val="20"/>
        </w:rPr>
      </w:pPr>
    </w:p>
    <w:p w14:paraId="42B5A631" w14:textId="77777777" w:rsidR="00C540DE" w:rsidRPr="00641D37" w:rsidRDefault="00C540DE" w:rsidP="00C540DE">
      <w:pPr>
        <w:ind w:left="-142"/>
        <w:jc w:val="both"/>
        <w:rPr>
          <w:b/>
          <w:bCs/>
        </w:rPr>
      </w:pPr>
      <w:r w:rsidRPr="00641D37">
        <w:rPr>
          <w:b/>
          <w:bCs/>
        </w:rPr>
        <w:t>Personal Abilities/Aptitudes/Skills:</w:t>
      </w:r>
    </w:p>
    <w:p w14:paraId="4DB578E5" w14:textId="77777777" w:rsidR="00C540DE" w:rsidRPr="00641D37" w:rsidRDefault="00C540DE" w:rsidP="00C540DE">
      <w:pPr>
        <w:ind w:left="-142"/>
        <w:jc w:val="both"/>
        <w:rPr>
          <w:sz w:val="20"/>
          <w:szCs w:val="20"/>
        </w:rPr>
      </w:pPr>
    </w:p>
    <w:p w14:paraId="45EBD3E4" w14:textId="77777777" w:rsidR="00C540DE" w:rsidRPr="00641D37" w:rsidRDefault="003D0FB6" w:rsidP="00C540DE">
      <w:pPr>
        <w:numPr>
          <w:ilvl w:val="0"/>
          <w:numId w:val="1"/>
        </w:numPr>
        <w:jc w:val="both"/>
        <w:rPr>
          <w:sz w:val="20"/>
          <w:szCs w:val="20"/>
        </w:rPr>
      </w:pPr>
      <w:r w:rsidRPr="00641D37">
        <w:rPr>
          <w:sz w:val="20"/>
          <w:szCs w:val="20"/>
        </w:rPr>
        <w:t xml:space="preserve">Presentation and reporting </w:t>
      </w:r>
      <w:proofErr w:type="gramStart"/>
      <w:r w:rsidRPr="00641D37">
        <w:rPr>
          <w:sz w:val="20"/>
          <w:szCs w:val="20"/>
        </w:rPr>
        <w:t>skills</w:t>
      </w:r>
      <w:proofErr w:type="gramEnd"/>
    </w:p>
    <w:p w14:paraId="032C9E7C" w14:textId="77777777" w:rsidR="00C540DE" w:rsidRPr="00641D37" w:rsidRDefault="00C540DE" w:rsidP="00C540DE">
      <w:pPr>
        <w:ind w:left="-142"/>
        <w:jc w:val="both"/>
        <w:rPr>
          <w:b/>
          <w:bCs/>
          <w:sz w:val="20"/>
          <w:szCs w:val="20"/>
          <w:u w:val="single"/>
        </w:rPr>
      </w:pPr>
    </w:p>
    <w:p w14:paraId="61C8A78D" w14:textId="77777777" w:rsidR="00C540DE" w:rsidRPr="00641D37" w:rsidRDefault="00C540DE" w:rsidP="00C540DE">
      <w:pPr>
        <w:ind w:left="-142"/>
        <w:jc w:val="both"/>
        <w:rPr>
          <w:b/>
          <w:bCs/>
          <w:sz w:val="20"/>
          <w:szCs w:val="20"/>
        </w:rPr>
      </w:pPr>
      <w:r w:rsidRPr="00641D37">
        <w:rPr>
          <w:b/>
          <w:bCs/>
        </w:rPr>
        <w:t>Experience</w:t>
      </w:r>
    </w:p>
    <w:p w14:paraId="69D0C861" w14:textId="77777777" w:rsidR="00C540DE" w:rsidRPr="00641D37" w:rsidRDefault="00C540DE" w:rsidP="00C540DE">
      <w:pPr>
        <w:ind w:left="-142"/>
        <w:jc w:val="both"/>
        <w:rPr>
          <w:sz w:val="20"/>
          <w:szCs w:val="20"/>
        </w:rPr>
      </w:pPr>
    </w:p>
    <w:p w14:paraId="09A42142" w14:textId="77777777" w:rsidR="00C540DE" w:rsidRPr="00641D37" w:rsidRDefault="003D0FB6" w:rsidP="00C540DE">
      <w:pPr>
        <w:numPr>
          <w:ilvl w:val="0"/>
          <w:numId w:val="1"/>
        </w:numPr>
        <w:jc w:val="both"/>
        <w:rPr>
          <w:sz w:val="20"/>
          <w:szCs w:val="20"/>
        </w:rPr>
      </w:pPr>
      <w:r w:rsidRPr="00641D37">
        <w:rPr>
          <w:sz w:val="20"/>
          <w:szCs w:val="20"/>
        </w:rPr>
        <w:t>Previous experience in research or willingness to undertake research activities.</w:t>
      </w:r>
    </w:p>
    <w:p w14:paraId="789CA9A7" w14:textId="77777777" w:rsidR="003D0FB6" w:rsidRPr="00641D37" w:rsidRDefault="003D0FB6" w:rsidP="00C540DE">
      <w:pPr>
        <w:numPr>
          <w:ilvl w:val="0"/>
          <w:numId w:val="1"/>
        </w:numPr>
        <w:jc w:val="both"/>
        <w:rPr>
          <w:sz w:val="20"/>
          <w:szCs w:val="20"/>
        </w:rPr>
      </w:pPr>
      <w:r w:rsidRPr="00641D37">
        <w:rPr>
          <w:sz w:val="20"/>
          <w:szCs w:val="20"/>
        </w:rPr>
        <w:t>Previous experience in teaching.</w:t>
      </w:r>
    </w:p>
    <w:p w14:paraId="2D257337" w14:textId="77777777" w:rsidR="00C540DE" w:rsidRPr="00641D37" w:rsidRDefault="00C540DE" w:rsidP="00C540DE">
      <w:pPr>
        <w:ind w:left="-142"/>
        <w:jc w:val="both"/>
        <w:rPr>
          <w:sz w:val="20"/>
          <w:szCs w:val="20"/>
        </w:rPr>
      </w:pPr>
    </w:p>
    <w:p w14:paraId="10C1CF16" w14:textId="77777777" w:rsidR="00C540DE" w:rsidRPr="00641D37" w:rsidRDefault="00C540DE" w:rsidP="00C540DE">
      <w:pPr>
        <w:ind w:left="-142"/>
        <w:jc w:val="both"/>
        <w:rPr>
          <w:b/>
          <w:bCs/>
        </w:rPr>
      </w:pPr>
      <w:r w:rsidRPr="00641D37">
        <w:rPr>
          <w:b/>
          <w:bCs/>
        </w:rPr>
        <w:t>Knowledge</w:t>
      </w:r>
    </w:p>
    <w:p w14:paraId="76324B1E" w14:textId="77777777" w:rsidR="00C540DE" w:rsidRPr="00641D37" w:rsidRDefault="00C540DE" w:rsidP="00C540DE">
      <w:pPr>
        <w:ind w:left="-142"/>
        <w:jc w:val="both"/>
        <w:rPr>
          <w:sz w:val="20"/>
          <w:szCs w:val="20"/>
        </w:rPr>
      </w:pPr>
    </w:p>
    <w:p w14:paraId="0278ACB9" w14:textId="77777777" w:rsidR="00C540DE" w:rsidRPr="00641D37" w:rsidRDefault="003D0FB6" w:rsidP="003D0FB6">
      <w:pPr>
        <w:numPr>
          <w:ilvl w:val="0"/>
          <w:numId w:val="2"/>
        </w:numPr>
        <w:ind w:left="0" w:firstLine="0"/>
        <w:jc w:val="both"/>
        <w:rPr>
          <w:sz w:val="14"/>
          <w:szCs w:val="14"/>
        </w:rPr>
        <w:sectPr w:rsidR="00C540DE" w:rsidRPr="00641D37" w:rsidSect="00914D76">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418" w:header="720" w:footer="720" w:gutter="0"/>
          <w:cols w:space="720"/>
        </w:sectPr>
      </w:pPr>
      <w:r w:rsidRPr="00641D37">
        <w:rPr>
          <w:sz w:val="20"/>
          <w:szCs w:val="20"/>
        </w:rPr>
        <w:t>Ni</w:t>
      </w:r>
      <w:r w:rsidR="00F90CED" w:rsidRPr="00641D37">
        <w:rPr>
          <w:sz w:val="20"/>
          <w:szCs w:val="20"/>
        </w:rPr>
        <w:t>l</w:t>
      </w:r>
    </w:p>
    <w:p w14:paraId="6A86DB32" w14:textId="77777777" w:rsidR="006C0C77" w:rsidRPr="00641D37"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641D37" w14:paraId="0F9913F7" w14:textId="77777777" w:rsidTr="00C058E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293EA87" w14:textId="77777777" w:rsidR="00403497" w:rsidRPr="00641D37" w:rsidRDefault="00403497" w:rsidP="00C058E9">
            <w:pPr>
              <w:spacing w:before="40" w:after="120"/>
              <w:jc w:val="both"/>
              <w:rPr>
                <w:b/>
                <w:bCs/>
                <w:sz w:val="28"/>
                <w:szCs w:val="28"/>
              </w:rPr>
            </w:pPr>
            <w:r w:rsidRPr="00641D37">
              <w:rPr>
                <w:b/>
                <w:bCs/>
                <w:sz w:val="20"/>
                <w:szCs w:val="20"/>
              </w:rPr>
              <w:t>Special</w:t>
            </w:r>
            <w:r w:rsidRPr="00641D37">
              <w:rPr>
                <w:b/>
                <w:bCs/>
                <w:sz w:val="28"/>
                <w:szCs w:val="28"/>
              </w:rPr>
              <w:t xml:space="preserve"> </w:t>
            </w:r>
            <w:r w:rsidRPr="00641D37">
              <w:rPr>
                <w:b/>
                <w:bCs/>
                <w:sz w:val="20"/>
                <w:szCs w:val="20"/>
              </w:rPr>
              <w:t>Conditions:</w:t>
            </w:r>
            <w:r w:rsidRPr="00641D37">
              <w:rPr>
                <w:b/>
                <w:bCs/>
                <w:sz w:val="28"/>
                <w:szCs w:val="28"/>
              </w:rPr>
              <w:t xml:space="preserve"> </w:t>
            </w:r>
          </w:p>
        </w:tc>
      </w:tr>
      <w:tr w:rsidR="00403497" w:rsidRPr="00641D37" w14:paraId="19EAC4E4" w14:textId="77777777" w:rsidTr="00C058E9">
        <w:trPr>
          <w:trHeight w:val="1990"/>
        </w:trPr>
        <w:tc>
          <w:tcPr>
            <w:tcW w:w="9769" w:type="dxa"/>
            <w:tcBorders>
              <w:top w:val="single" w:sz="4" w:space="0" w:color="auto"/>
              <w:left w:val="single" w:sz="4" w:space="0" w:color="auto"/>
              <w:bottom w:val="single" w:sz="4" w:space="0" w:color="auto"/>
              <w:right w:val="single" w:sz="4" w:space="0" w:color="auto"/>
            </w:tcBorders>
          </w:tcPr>
          <w:p w14:paraId="7E9F92D0"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It is mandatory that no person, </w:t>
            </w:r>
            <w:proofErr w:type="gramStart"/>
            <w:r w:rsidRPr="0027301B">
              <w:rPr>
                <w:color w:val="000000"/>
                <w:sz w:val="20"/>
                <w:szCs w:val="20"/>
              </w:rPr>
              <w:t>whether or not</w:t>
            </w:r>
            <w:proofErr w:type="gramEnd"/>
            <w:r w:rsidRPr="0027301B">
              <w:rPr>
                <w:color w:val="000000"/>
                <w:sz w:val="20"/>
                <w:szCs w:val="20"/>
              </w:rPr>
              <w:t xml:space="preserve"> already working in SA Health, may be appointed to a position in SA Health unless they have provided a satisfactory current Criminal and Relevant History Screening, as required by the SA Health Criminal and Relevant History Screening Policy Directive.  </w:t>
            </w:r>
          </w:p>
          <w:p w14:paraId="4AD03C95"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For appointment in a Prescribed Position under the Child Safety (Prohibited Persons) Act (2016), a current Working with Children Check (WWCC) is required from the Department for Human Services Screening Unit.  For other positions, a satisfactory National Police Certificate (NPC) assessment is required.  </w:t>
            </w:r>
          </w:p>
          <w:p w14:paraId="31B10642"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For ‘Prescribed Positions’ under the Child Safety (Prohibited Persons) Act (2016), the individual’s WWCCs must be renewed every 5 years from the date of issue; and for ‘Approved Aged Care Provider Positions’ every 3 years from date of issue as required by the Accountability Principles 2014 issued pursuant to the Aged Care Act 1997 (Cth). </w:t>
            </w:r>
          </w:p>
          <w:p w14:paraId="6F49DB8E"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Appointment is subject to immunisation risk category requirements. There may be ongoing immunisation requirements that must be met. </w:t>
            </w:r>
          </w:p>
          <w:p w14:paraId="7F78BEA8"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Depending on work requirements the incumbent may be transferred to other locations across SA Health to perform work appropriate to classification, </w:t>
            </w:r>
            <w:proofErr w:type="gramStart"/>
            <w:r w:rsidRPr="0027301B">
              <w:rPr>
                <w:color w:val="000000"/>
                <w:sz w:val="20"/>
                <w:szCs w:val="20"/>
              </w:rPr>
              <w:t>skills</w:t>
            </w:r>
            <w:proofErr w:type="gramEnd"/>
            <w:r w:rsidRPr="0027301B">
              <w:rPr>
                <w:color w:val="000000"/>
                <w:sz w:val="20"/>
                <w:szCs w:val="20"/>
              </w:rPr>
              <w:t xml:space="preserve"> and capabilities either on a permanent or temporary basis subject to relevant provisions of the Public Sector Act 2009 for Public Sector employees or the  </w:t>
            </w:r>
          </w:p>
          <w:p w14:paraId="56373EC6"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SA Health (Health Care Act) Human Resources Manual for Health Care Act employees. </w:t>
            </w:r>
          </w:p>
          <w:p w14:paraId="207002A1" w14:textId="77777777" w:rsidR="0027301B" w:rsidRPr="0027301B" w:rsidRDefault="0027301B" w:rsidP="002C7894">
            <w:pPr>
              <w:numPr>
                <w:ilvl w:val="0"/>
                <w:numId w:val="3"/>
              </w:numPr>
              <w:spacing w:before="40"/>
              <w:jc w:val="both"/>
              <w:rPr>
                <w:color w:val="000000"/>
                <w:sz w:val="20"/>
                <w:szCs w:val="20"/>
              </w:rPr>
            </w:pPr>
            <w:r w:rsidRPr="0027301B">
              <w:rPr>
                <w:color w:val="000000"/>
                <w:sz w:val="20"/>
                <w:szCs w:val="20"/>
              </w:rPr>
              <w:t xml:space="preserve">The incumbent may be required to participate in Counter Disaster activities including attendance, as required, at training programs and exercises to develop the necessary skills required to participate in responses in the event of a disaster and/or major incident. </w:t>
            </w:r>
          </w:p>
          <w:p w14:paraId="0421A605" w14:textId="77777777" w:rsidR="008E49E2" w:rsidRPr="00641D37" w:rsidRDefault="008E49E2" w:rsidP="0027301B">
            <w:pPr>
              <w:spacing w:before="40" w:after="60"/>
              <w:jc w:val="both"/>
              <w:rPr>
                <w:color w:val="000000"/>
                <w:sz w:val="20"/>
                <w:szCs w:val="20"/>
              </w:rPr>
            </w:pPr>
          </w:p>
        </w:tc>
      </w:tr>
    </w:tbl>
    <w:p w14:paraId="5B038A83" w14:textId="77777777" w:rsidR="00403497" w:rsidRPr="00641D37" w:rsidRDefault="00403497"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641D37" w14:paraId="51C9ABA4"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1E5A3CD" w14:textId="77777777" w:rsidR="007F49BC" w:rsidRPr="00641D37" w:rsidRDefault="007F49BC" w:rsidP="00765A06">
            <w:pPr>
              <w:spacing w:after="120"/>
              <w:jc w:val="both"/>
              <w:rPr>
                <w:b/>
                <w:bCs/>
                <w:sz w:val="28"/>
                <w:szCs w:val="28"/>
              </w:rPr>
            </w:pPr>
            <w:r w:rsidRPr="00641D37">
              <w:rPr>
                <w:b/>
                <w:bCs/>
                <w:sz w:val="20"/>
                <w:szCs w:val="20"/>
              </w:rPr>
              <w:t>General</w:t>
            </w:r>
            <w:r w:rsidRPr="00641D37">
              <w:rPr>
                <w:b/>
                <w:bCs/>
                <w:sz w:val="28"/>
                <w:szCs w:val="28"/>
              </w:rPr>
              <w:t xml:space="preserve"> </w:t>
            </w:r>
            <w:r w:rsidRPr="00641D37">
              <w:rPr>
                <w:b/>
                <w:bCs/>
                <w:sz w:val="20"/>
                <w:szCs w:val="20"/>
              </w:rPr>
              <w:t>Requirements:</w:t>
            </w:r>
          </w:p>
        </w:tc>
      </w:tr>
      <w:tr w:rsidR="007F49BC" w:rsidRPr="00641D37" w14:paraId="575E915B"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40CA86F3" w14:textId="77777777" w:rsidR="0027301B" w:rsidRDefault="0027301B" w:rsidP="0027301B">
            <w:pPr>
              <w:pStyle w:val="paragraph"/>
              <w:spacing w:before="0" w:beforeAutospacing="0" w:after="0" w:afterAutospacing="0"/>
              <w:jc w:val="both"/>
              <w:textAlignment w:val="baseline"/>
              <w:rPr>
                <w:rStyle w:val="eop"/>
                <w:sz w:val="20"/>
                <w:szCs w:val="20"/>
              </w:rPr>
            </w:pPr>
            <w:r>
              <w:rPr>
                <w:rStyle w:val="normaltextrun"/>
                <w:rFonts w:ascii="Arial" w:hAnsi="Arial" w:cs="Arial"/>
                <w:sz w:val="20"/>
                <w:szCs w:val="20"/>
              </w:rPr>
              <w:t>Managers and staff are required to work in accordance with the Code of Ethics for South Australian Public Sector, Directives, Determinations and Guidelines, and legislative requirements including but not limited to:</w:t>
            </w:r>
            <w:r>
              <w:rPr>
                <w:rStyle w:val="eop"/>
                <w:sz w:val="20"/>
                <w:szCs w:val="20"/>
              </w:rPr>
              <w:t> </w:t>
            </w:r>
          </w:p>
          <w:p w14:paraId="34A7DFFC" w14:textId="77777777" w:rsidR="0027301B" w:rsidRDefault="0027301B" w:rsidP="0027301B">
            <w:pPr>
              <w:pStyle w:val="paragraph"/>
              <w:spacing w:before="0" w:beforeAutospacing="0" w:after="0" w:afterAutospacing="0"/>
              <w:jc w:val="both"/>
              <w:textAlignment w:val="baseline"/>
              <w:rPr>
                <w:rFonts w:ascii="Segoe UI" w:hAnsi="Segoe UI" w:cs="Segoe UI"/>
                <w:sz w:val="18"/>
                <w:szCs w:val="18"/>
              </w:rPr>
            </w:pPr>
          </w:p>
          <w:p w14:paraId="6B32951D" w14:textId="551F8136"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i/>
                <w:iCs/>
                <w:sz w:val="20"/>
                <w:szCs w:val="20"/>
              </w:rPr>
              <w:t xml:space="preserve">Work Health and Safety Act 2012 (SA) </w:t>
            </w:r>
            <w:r>
              <w:rPr>
                <w:rStyle w:val="normaltextrun"/>
                <w:rFonts w:ascii="Arial" w:hAnsi="Arial" w:cs="Arial"/>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rStyle w:val="normaltextrun"/>
                <w:rFonts w:ascii="Arial" w:hAnsi="Arial" w:cs="Arial"/>
                <w:i/>
                <w:iCs/>
                <w:sz w:val="20"/>
                <w:szCs w:val="20"/>
              </w:rPr>
              <w:t>. </w:t>
            </w:r>
            <w:r>
              <w:rPr>
                <w:rStyle w:val="eop"/>
                <w:sz w:val="20"/>
                <w:szCs w:val="20"/>
              </w:rPr>
              <w:t> </w:t>
            </w:r>
          </w:p>
          <w:p w14:paraId="0E8F73E5"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i/>
                <w:iCs/>
                <w:sz w:val="20"/>
                <w:szCs w:val="20"/>
              </w:rPr>
              <w:t xml:space="preserve">Return to Work Act 2014 </w:t>
            </w:r>
            <w:r>
              <w:rPr>
                <w:rStyle w:val="normaltextrun"/>
                <w:rFonts w:ascii="Arial" w:hAnsi="Arial" w:cs="Arial"/>
                <w:sz w:val="20"/>
                <w:szCs w:val="20"/>
              </w:rPr>
              <w:t xml:space="preserve">(SA), facilitating the recovery, </w:t>
            </w:r>
            <w:proofErr w:type="gramStart"/>
            <w:r>
              <w:rPr>
                <w:rStyle w:val="normaltextrun"/>
                <w:rFonts w:ascii="Arial" w:hAnsi="Arial" w:cs="Arial"/>
                <w:sz w:val="20"/>
                <w:szCs w:val="20"/>
              </w:rPr>
              <w:t>maintenance</w:t>
            </w:r>
            <w:proofErr w:type="gramEnd"/>
            <w:r>
              <w:rPr>
                <w:rStyle w:val="normaltextrun"/>
                <w:rFonts w:ascii="Arial" w:hAnsi="Arial" w:cs="Arial"/>
                <w:sz w:val="20"/>
                <w:szCs w:val="20"/>
              </w:rPr>
              <w:t xml:space="preserve"> or early return to work of employees with work related injury / illness.</w:t>
            </w:r>
            <w:r>
              <w:rPr>
                <w:rStyle w:val="eop"/>
                <w:sz w:val="20"/>
                <w:szCs w:val="20"/>
              </w:rPr>
              <w:t> </w:t>
            </w:r>
          </w:p>
          <w:p w14:paraId="305DE37F"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Meet immunisation requirements as outlined by the</w:t>
            </w:r>
            <w:r>
              <w:rPr>
                <w:rStyle w:val="normaltextrun"/>
                <w:rFonts w:ascii="Arial" w:hAnsi="Arial" w:cs="Arial"/>
                <w:i/>
                <w:iCs/>
                <w:sz w:val="20"/>
                <w:szCs w:val="20"/>
              </w:rPr>
              <w:t xml:space="preserve"> Immunisation for Health Care Workers in South Australia Policy Directive.</w:t>
            </w:r>
            <w:r>
              <w:rPr>
                <w:rStyle w:val="eop"/>
                <w:sz w:val="20"/>
                <w:szCs w:val="20"/>
              </w:rPr>
              <w:t> </w:t>
            </w:r>
          </w:p>
          <w:p w14:paraId="1CED47AB"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 xml:space="preserve">Equal Employment Opportunities (including prevention of bullying, </w:t>
            </w:r>
            <w:proofErr w:type="gramStart"/>
            <w:r>
              <w:rPr>
                <w:rStyle w:val="normaltextrun"/>
                <w:rFonts w:ascii="Arial" w:hAnsi="Arial" w:cs="Arial"/>
                <w:sz w:val="20"/>
                <w:szCs w:val="20"/>
              </w:rPr>
              <w:t>harassment</w:t>
            </w:r>
            <w:proofErr w:type="gramEnd"/>
            <w:r>
              <w:rPr>
                <w:rStyle w:val="normaltextrun"/>
                <w:rFonts w:ascii="Arial" w:hAnsi="Arial" w:cs="Arial"/>
                <w:sz w:val="20"/>
                <w:szCs w:val="20"/>
              </w:rPr>
              <w:t xml:space="preserve"> and intimidation).</w:t>
            </w:r>
            <w:r>
              <w:rPr>
                <w:rStyle w:val="eop"/>
                <w:sz w:val="20"/>
                <w:szCs w:val="20"/>
              </w:rPr>
              <w:t> </w:t>
            </w:r>
          </w:p>
          <w:p w14:paraId="55E33E5E"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i/>
                <w:iCs/>
                <w:color w:val="000000"/>
                <w:sz w:val="20"/>
                <w:szCs w:val="20"/>
              </w:rPr>
              <w:t xml:space="preserve">Children and Young People (Safety) Act 2017 </w:t>
            </w:r>
            <w:r>
              <w:rPr>
                <w:rStyle w:val="normaltextrun"/>
                <w:rFonts w:ascii="Arial" w:hAnsi="Arial" w:cs="Arial"/>
                <w:sz w:val="20"/>
                <w:szCs w:val="20"/>
              </w:rPr>
              <w:t>(SA) ‘Notification of Abuse or Neglect’.</w:t>
            </w:r>
            <w:r>
              <w:rPr>
                <w:rStyle w:val="eop"/>
                <w:sz w:val="20"/>
                <w:szCs w:val="20"/>
              </w:rPr>
              <w:t> </w:t>
            </w:r>
          </w:p>
          <w:p w14:paraId="09DC6E6C"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Disability Discrimination.</w:t>
            </w:r>
            <w:r>
              <w:rPr>
                <w:rStyle w:val="eop"/>
                <w:sz w:val="20"/>
                <w:szCs w:val="20"/>
              </w:rPr>
              <w:t> </w:t>
            </w:r>
          </w:p>
          <w:p w14:paraId="6884E9A4"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i/>
                <w:iCs/>
                <w:sz w:val="20"/>
                <w:szCs w:val="20"/>
              </w:rPr>
              <w:t>Independent Commissioner Against Corruption Act 2012</w:t>
            </w:r>
            <w:r>
              <w:rPr>
                <w:rStyle w:val="normaltextrun"/>
                <w:rFonts w:ascii="Arial" w:hAnsi="Arial" w:cs="Arial"/>
                <w:sz w:val="20"/>
                <w:szCs w:val="20"/>
              </w:rPr>
              <w:t xml:space="preserve"> (SA).</w:t>
            </w:r>
            <w:r>
              <w:rPr>
                <w:rStyle w:val="eop"/>
                <w:sz w:val="20"/>
                <w:szCs w:val="20"/>
              </w:rPr>
              <w:t> </w:t>
            </w:r>
          </w:p>
          <w:p w14:paraId="4E043290"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i/>
                <w:iCs/>
                <w:sz w:val="20"/>
                <w:szCs w:val="20"/>
              </w:rPr>
              <w:t>Information Privacy Principles Instruction.</w:t>
            </w:r>
            <w:r>
              <w:rPr>
                <w:rStyle w:val="eop"/>
                <w:sz w:val="20"/>
                <w:szCs w:val="20"/>
              </w:rPr>
              <w:t> </w:t>
            </w:r>
          </w:p>
          <w:p w14:paraId="12148D11"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Relevant Awards, Enterprise Agreements,</w:t>
            </w:r>
            <w:r>
              <w:rPr>
                <w:rStyle w:val="normaltextrun"/>
                <w:rFonts w:ascii="Arial" w:hAnsi="Arial" w:cs="Arial"/>
                <w:i/>
                <w:iCs/>
                <w:sz w:val="20"/>
                <w:szCs w:val="20"/>
              </w:rPr>
              <w:t xml:space="preserve"> Public Sector Act 2009, Health Care Act 2008 </w:t>
            </w:r>
            <w:r>
              <w:rPr>
                <w:rStyle w:val="normaltextrun"/>
                <w:rFonts w:ascii="Arial" w:hAnsi="Arial" w:cs="Arial"/>
                <w:sz w:val="20"/>
                <w:szCs w:val="20"/>
              </w:rPr>
              <w:t>and the</w:t>
            </w:r>
            <w:r>
              <w:rPr>
                <w:rStyle w:val="normaltextrun"/>
                <w:rFonts w:ascii="Arial" w:hAnsi="Arial" w:cs="Arial"/>
                <w:i/>
                <w:iCs/>
                <w:sz w:val="20"/>
                <w:szCs w:val="20"/>
              </w:rPr>
              <w:t xml:space="preserve"> SA Health (Health Care Act) Human Resources Manual.</w:t>
            </w:r>
            <w:r>
              <w:rPr>
                <w:rStyle w:val="eop"/>
                <w:sz w:val="20"/>
                <w:szCs w:val="20"/>
              </w:rPr>
              <w:t> </w:t>
            </w:r>
          </w:p>
          <w:p w14:paraId="397474FB"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Relevant Australian Standards.</w:t>
            </w:r>
            <w:r>
              <w:rPr>
                <w:rStyle w:val="eop"/>
                <w:sz w:val="20"/>
                <w:szCs w:val="20"/>
              </w:rPr>
              <w:t> </w:t>
            </w:r>
          </w:p>
          <w:p w14:paraId="43B896AD"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Duty to maintain confidentiality.</w:t>
            </w:r>
            <w:r>
              <w:rPr>
                <w:rStyle w:val="eop"/>
                <w:sz w:val="20"/>
                <w:szCs w:val="20"/>
              </w:rPr>
              <w:t> </w:t>
            </w:r>
          </w:p>
          <w:p w14:paraId="1B794E5B"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Smoke Free Workplace.</w:t>
            </w:r>
            <w:r>
              <w:rPr>
                <w:rStyle w:val="eop"/>
                <w:sz w:val="20"/>
                <w:szCs w:val="20"/>
              </w:rPr>
              <w:t> </w:t>
            </w:r>
          </w:p>
          <w:p w14:paraId="17BFB4EE"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To value and respect the needs and contributions of SA Health Aboriginal staff and clients and commit to the development of Aboriginal cultural competence across all SA Health practice and service delivery.</w:t>
            </w:r>
            <w:r>
              <w:rPr>
                <w:rStyle w:val="eop"/>
                <w:sz w:val="20"/>
                <w:szCs w:val="20"/>
              </w:rPr>
              <w:t> </w:t>
            </w:r>
          </w:p>
          <w:p w14:paraId="308CC6F5" w14:textId="77777777" w:rsidR="0027301B" w:rsidRDefault="0027301B" w:rsidP="002C7894">
            <w:pPr>
              <w:pStyle w:val="paragraph"/>
              <w:numPr>
                <w:ilvl w:val="0"/>
                <w:numId w:val="5"/>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Applying the principles of the</w:t>
            </w:r>
            <w:r>
              <w:rPr>
                <w:rStyle w:val="normaltextrun"/>
                <w:rFonts w:ascii="Arial" w:hAnsi="Arial" w:cs="Arial"/>
                <w:i/>
                <w:iCs/>
                <w:sz w:val="20"/>
                <w:szCs w:val="20"/>
              </w:rPr>
              <w:t xml:space="preserve"> South Australian Government’s Risk Management Policy </w:t>
            </w:r>
            <w:r>
              <w:rPr>
                <w:rStyle w:val="normaltextrun"/>
                <w:rFonts w:ascii="Arial" w:hAnsi="Arial" w:cs="Arial"/>
                <w:sz w:val="20"/>
                <w:szCs w:val="20"/>
              </w:rPr>
              <w:t>to work as appropriate.</w:t>
            </w:r>
            <w:r>
              <w:rPr>
                <w:rStyle w:val="eop"/>
                <w:sz w:val="20"/>
                <w:szCs w:val="20"/>
              </w:rPr>
              <w:t> </w:t>
            </w:r>
          </w:p>
          <w:p w14:paraId="23B97D32" w14:textId="77777777" w:rsidR="0027301B" w:rsidRDefault="0027301B" w:rsidP="0027301B">
            <w:pPr>
              <w:pStyle w:val="paragraph"/>
              <w:spacing w:before="0" w:beforeAutospacing="0" w:after="0" w:afterAutospacing="0"/>
              <w:jc w:val="both"/>
              <w:textAlignment w:val="baseline"/>
              <w:rPr>
                <w:rFonts w:ascii="Segoe UI" w:hAnsi="Segoe UI" w:cs="Segoe UI"/>
                <w:sz w:val="18"/>
                <w:szCs w:val="18"/>
              </w:rPr>
            </w:pPr>
            <w:r>
              <w:rPr>
                <w:rStyle w:val="eop"/>
                <w:color w:val="000000"/>
                <w:sz w:val="20"/>
                <w:szCs w:val="20"/>
              </w:rPr>
              <w:t> </w:t>
            </w:r>
          </w:p>
          <w:p w14:paraId="1E04B8FD" w14:textId="77777777" w:rsidR="0027301B" w:rsidRDefault="0027301B" w:rsidP="0027301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Pr>
                <w:rStyle w:val="normaltextrun"/>
                <w:rFonts w:ascii="Arial" w:hAnsi="Arial" w:cs="Arial"/>
                <w:color w:val="000000"/>
                <w:sz w:val="20"/>
                <w:szCs w:val="20"/>
              </w:rPr>
              <w:t>Standards</w:t>
            </w:r>
            <w:proofErr w:type="gramEnd"/>
            <w:r>
              <w:rPr>
                <w:rStyle w:val="normaltextrun"/>
                <w:rFonts w:ascii="Arial" w:hAnsi="Arial" w:cs="Arial"/>
                <w:color w:val="000000"/>
                <w:sz w:val="20"/>
                <w:szCs w:val="20"/>
              </w:rPr>
              <w:t xml:space="preserve"> and participating in quality improvement activities as necessary.</w:t>
            </w:r>
            <w:r>
              <w:rPr>
                <w:rStyle w:val="eop"/>
                <w:color w:val="000000"/>
                <w:sz w:val="20"/>
                <w:szCs w:val="20"/>
              </w:rPr>
              <w:t> </w:t>
            </w:r>
          </w:p>
          <w:p w14:paraId="363982E0" w14:textId="77777777" w:rsidR="005534CF" w:rsidRPr="00641D37" w:rsidRDefault="005534CF" w:rsidP="00927CA4">
            <w:pPr>
              <w:pStyle w:val="ListParagraph"/>
              <w:spacing w:after="120"/>
              <w:ind w:left="0"/>
              <w:rPr>
                <w:rFonts w:ascii="Arial" w:eastAsia="Times New Roman" w:hAnsi="Arial" w:cs="Arial"/>
                <w:color w:val="000000"/>
                <w:sz w:val="20"/>
                <w:szCs w:val="20"/>
              </w:rPr>
            </w:pPr>
          </w:p>
        </w:tc>
      </w:tr>
    </w:tbl>
    <w:p w14:paraId="61FB42EC" w14:textId="77777777" w:rsidR="007F49BC" w:rsidRPr="00641D37" w:rsidRDefault="007F49BC" w:rsidP="00B8319A">
      <w:pPr>
        <w:jc w:val="both"/>
        <w:rPr>
          <w:color w:val="000000"/>
          <w:sz w:val="20"/>
          <w:szCs w:val="20"/>
        </w:rPr>
      </w:pPr>
    </w:p>
    <w:p w14:paraId="7F434307" w14:textId="77777777" w:rsidR="00D256B7" w:rsidRPr="00641D37" w:rsidRDefault="00D256B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641D37" w14:paraId="16F360E5"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26F67F1" w14:textId="77777777" w:rsidR="006C0C77" w:rsidRPr="00641D37" w:rsidRDefault="006C0C77" w:rsidP="000320A0">
            <w:pPr>
              <w:spacing w:after="120"/>
              <w:rPr>
                <w:b/>
                <w:bCs/>
                <w:sz w:val="20"/>
                <w:szCs w:val="20"/>
              </w:rPr>
            </w:pPr>
            <w:r w:rsidRPr="00641D37">
              <w:rPr>
                <w:b/>
                <w:bCs/>
                <w:sz w:val="20"/>
                <w:szCs w:val="20"/>
              </w:rPr>
              <w:t>Performance Development</w:t>
            </w:r>
          </w:p>
        </w:tc>
      </w:tr>
      <w:tr w:rsidR="006C0C77" w:rsidRPr="00641D37" w14:paraId="49AC5B93"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11D8EA97" w14:textId="77777777" w:rsidR="006C0C77" w:rsidRPr="00641D37" w:rsidRDefault="006C0C77" w:rsidP="000320A0">
            <w:pPr>
              <w:spacing w:before="60" w:after="120"/>
              <w:rPr>
                <w:sz w:val="20"/>
                <w:szCs w:val="20"/>
              </w:rPr>
            </w:pPr>
            <w:r w:rsidRPr="00641D37">
              <w:rPr>
                <w:sz w:val="20"/>
                <w:szCs w:val="20"/>
              </w:rPr>
              <w:t>The incumbent will be required to participate in the organisation’s Performance Review &amp;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7442037F" w14:textId="77777777" w:rsidR="006C0C77" w:rsidRPr="00641D3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641D37" w14:paraId="74EA4187"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38D0AF6" w14:textId="77777777" w:rsidR="009506C3" w:rsidRPr="00641D37" w:rsidRDefault="009506C3" w:rsidP="009B44AD">
            <w:pPr>
              <w:spacing w:after="120"/>
              <w:jc w:val="both"/>
              <w:rPr>
                <w:b/>
                <w:bCs/>
                <w:sz w:val="28"/>
                <w:szCs w:val="28"/>
              </w:rPr>
            </w:pPr>
            <w:r w:rsidRPr="00641D37">
              <w:rPr>
                <w:b/>
                <w:bCs/>
                <w:sz w:val="20"/>
                <w:szCs w:val="20"/>
              </w:rPr>
              <w:t>Handling of Official Information:</w:t>
            </w:r>
            <w:r w:rsidRPr="00641D37">
              <w:rPr>
                <w:b/>
                <w:bCs/>
                <w:sz w:val="28"/>
                <w:szCs w:val="28"/>
              </w:rPr>
              <w:t xml:space="preserve"> </w:t>
            </w:r>
          </w:p>
        </w:tc>
      </w:tr>
      <w:tr w:rsidR="009506C3" w:rsidRPr="00641D37" w14:paraId="029F4ED3"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59E0C0CB" w14:textId="77777777" w:rsidR="009506C3" w:rsidRPr="00641D37" w:rsidRDefault="009506C3" w:rsidP="00591CE7">
            <w:pPr>
              <w:autoSpaceDE w:val="0"/>
              <w:autoSpaceDN w:val="0"/>
              <w:adjustRightInd w:val="0"/>
              <w:spacing w:before="120"/>
              <w:jc w:val="both"/>
              <w:rPr>
                <w:color w:val="000000"/>
                <w:sz w:val="20"/>
                <w:szCs w:val="20"/>
              </w:rPr>
            </w:pPr>
            <w:r w:rsidRPr="00641D37">
              <w:rPr>
                <w:color w:val="000000"/>
                <w:sz w:val="20"/>
                <w:szCs w:val="20"/>
              </w:rPr>
              <w:t>By virtue of their duties, SA Health employees frequently access, otherwise deal with, and/or are aware of, information that needs to be treated as confidential.</w:t>
            </w:r>
          </w:p>
          <w:p w14:paraId="1E510331" w14:textId="77777777" w:rsidR="009506C3" w:rsidRPr="00641D37" w:rsidRDefault="009506C3" w:rsidP="00591CE7">
            <w:pPr>
              <w:autoSpaceDE w:val="0"/>
              <w:autoSpaceDN w:val="0"/>
              <w:adjustRightInd w:val="0"/>
              <w:jc w:val="both"/>
              <w:rPr>
                <w:color w:val="000000"/>
                <w:sz w:val="20"/>
                <w:szCs w:val="20"/>
              </w:rPr>
            </w:pPr>
          </w:p>
          <w:p w14:paraId="24F4214E" w14:textId="77777777" w:rsidR="009506C3" w:rsidRPr="00641D37" w:rsidRDefault="009506C3" w:rsidP="00591CE7">
            <w:pPr>
              <w:autoSpaceDE w:val="0"/>
              <w:autoSpaceDN w:val="0"/>
              <w:adjustRightInd w:val="0"/>
              <w:jc w:val="both"/>
              <w:rPr>
                <w:color w:val="000000"/>
                <w:sz w:val="20"/>
                <w:szCs w:val="20"/>
              </w:rPr>
            </w:pPr>
            <w:r w:rsidRPr="00641D37">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4AE7125" w14:textId="77777777" w:rsidR="009506C3" w:rsidRPr="00641D37" w:rsidRDefault="009506C3" w:rsidP="00591CE7">
            <w:pPr>
              <w:autoSpaceDE w:val="0"/>
              <w:autoSpaceDN w:val="0"/>
              <w:adjustRightInd w:val="0"/>
              <w:jc w:val="both"/>
              <w:rPr>
                <w:color w:val="000000"/>
                <w:sz w:val="20"/>
                <w:szCs w:val="20"/>
              </w:rPr>
            </w:pPr>
          </w:p>
          <w:p w14:paraId="7337810A" w14:textId="77777777" w:rsidR="009506C3" w:rsidRPr="00641D37" w:rsidRDefault="009506C3" w:rsidP="00591CE7">
            <w:pPr>
              <w:autoSpaceDE w:val="0"/>
              <w:autoSpaceDN w:val="0"/>
              <w:adjustRightInd w:val="0"/>
              <w:jc w:val="both"/>
              <w:rPr>
                <w:color w:val="000000"/>
                <w:sz w:val="20"/>
                <w:szCs w:val="20"/>
              </w:rPr>
            </w:pPr>
            <w:r w:rsidRPr="00641D37">
              <w:rPr>
                <w:color w:val="000000"/>
                <w:sz w:val="20"/>
                <w:szCs w:val="20"/>
              </w:rPr>
              <w:t>SA Health employees will not misuse information gained in their official capacity.</w:t>
            </w:r>
          </w:p>
          <w:p w14:paraId="335E4C5A" w14:textId="77777777" w:rsidR="009506C3" w:rsidRPr="00641D37" w:rsidRDefault="009506C3" w:rsidP="00591CE7">
            <w:pPr>
              <w:autoSpaceDE w:val="0"/>
              <w:autoSpaceDN w:val="0"/>
              <w:adjustRightInd w:val="0"/>
              <w:jc w:val="both"/>
              <w:rPr>
                <w:color w:val="000000"/>
                <w:sz w:val="20"/>
                <w:szCs w:val="20"/>
              </w:rPr>
            </w:pPr>
          </w:p>
          <w:p w14:paraId="43A3EBF1" w14:textId="77777777" w:rsidR="009506C3" w:rsidRPr="00641D37" w:rsidRDefault="009506C3" w:rsidP="00591CE7">
            <w:pPr>
              <w:autoSpaceDE w:val="0"/>
              <w:autoSpaceDN w:val="0"/>
              <w:adjustRightInd w:val="0"/>
              <w:spacing w:after="120"/>
              <w:jc w:val="both"/>
              <w:rPr>
                <w:color w:val="000000"/>
                <w:sz w:val="20"/>
                <w:szCs w:val="20"/>
              </w:rPr>
            </w:pPr>
            <w:r w:rsidRPr="00641D37">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49FB910" w14:textId="77777777" w:rsidR="00783928" w:rsidRPr="00641D37" w:rsidRDefault="00783928" w:rsidP="00B8319A">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E1402" w:rsidRPr="00641D37" w14:paraId="76187E13" w14:textId="77777777" w:rsidTr="0067516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E8B6E6F" w14:textId="77777777" w:rsidR="007E1402" w:rsidRPr="00641D37" w:rsidRDefault="007E1402" w:rsidP="00675166">
            <w:pPr>
              <w:spacing w:after="120"/>
              <w:jc w:val="both"/>
              <w:rPr>
                <w:b/>
                <w:bCs/>
                <w:sz w:val="28"/>
                <w:szCs w:val="28"/>
              </w:rPr>
            </w:pPr>
            <w:r w:rsidRPr="00641D37">
              <w:rPr>
                <w:b/>
                <w:bCs/>
                <w:sz w:val="20"/>
                <w:szCs w:val="20"/>
              </w:rPr>
              <w:t>White Ribbon:</w:t>
            </w:r>
          </w:p>
        </w:tc>
      </w:tr>
      <w:tr w:rsidR="007E1402" w:rsidRPr="00641D37" w14:paraId="1866B649" w14:textId="77777777" w:rsidTr="00675166">
        <w:trPr>
          <w:trHeight w:val="1125"/>
        </w:trPr>
        <w:tc>
          <w:tcPr>
            <w:tcW w:w="9769" w:type="dxa"/>
            <w:tcBorders>
              <w:top w:val="single" w:sz="4" w:space="0" w:color="auto"/>
              <w:left w:val="single" w:sz="4" w:space="0" w:color="auto"/>
              <w:bottom w:val="single" w:sz="4" w:space="0" w:color="auto"/>
              <w:right w:val="single" w:sz="4" w:space="0" w:color="auto"/>
            </w:tcBorders>
          </w:tcPr>
          <w:p w14:paraId="24A99285" w14:textId="77777777" w:rsidR="007E1402" w:rsidRPr="00641D37" w:rsidRDefault="007E1402" w:rsidP="00675166">
            <w:pPr>
              <w:spacing w:before="120"/>
              <w:jc w:val="both"/>
              <w:rPr>
                <w:color w:val="000000"/>
                <w:sz w:val="20"/>
                <w:szCs w:val="20"/>
              </w:rPr>
            </w:pPr>
            <w:r w:rsidRPr="00641D37">
              <w:rPr>
                <w:color w:val="000000"/>
                <w:sz w:val="20"/>
                <w:szCs w:val="20"/>
              </w:rPr>
              <w:t xml:space="preserve">SA Health has a position of zero tolerance towards men’s violence against women in the workplace and the broader community.   In accordance with this, the incumbent must </w:t>
            </w:r>
            <w:proofErr w:type="gramStart"/>
            <w:r w:rsidRPr="00641D37">
              <w:rPr>
                <w:color w:val="000000"/>
                <w:sz w:val="20"/>
                <w:szCs w:val="20"/>
              </w:rPr>
              <w:t>at all times</w:t>
            </w:r>
            <w:proofErr w:type="gramEnd"/>
            <w:r w:rsidRPr="00641D3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376BCA50" w14:textId="77777777" w:rsidR="007E1402" w:rsidRPr="00641D37" w:rsidRDefault="007E1402" w:rsidP="00B8319A">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83928" w:rsidRPr="00641D37" w14:paraId="70720AF3" w14:textId="77777777" w:rsidTr="0078392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3D36F4" w14:textId="77777777" w:rsidR="00783928" w:rsidRPr="00641D37" w:rsidRDefault="007E1402" w:rsidP="0090654B">
            <w:pPr>
              <w:spacing w:after="120"/>
              <w:jc w:val="both"/>
              <w:rPr>
                <w:b/>
                <w:bCs/>
                <w:sz w:val="28"/>
                <w:szCs w:val="28"/>
              </w:rPr>
            </w:pPr>
            <w:r w:rsidRPr="00641D37">
              <w:rPr>
                <w:b/>
                <w:bCs/>
                <w:sz w:val="20"/>
                <w:szCs w:val="20"/>
              </w:rPr>
              <w:t xml:space="preserve">Cultural </w:t>
            </w:r>
            <w:r w:rsidR="0090654B" w:rsidRPr="00641D37">
              <w:rPr>
                <w:b/>
                <w:bCs/>
                <w:sz w:val="20"/>
                <w:szCs w:val="20"/>
              </w:rPr>
              <w:t>Commitment</w:t>
            </w:r>
            <w:r w:rsidR="00783928" w:rsidRPr="00641D37">
              <w:rPr>
                <w:b/>
                <w:bCs/>
                <w:sz w:val="20"/>
                <w:szCs w:val="20"/>
              </w:rPr>
              <w:t>:</w:t>
            </w:r>
          </w:p>
        </w:tc>
      </w:tr>
      <w:tr w:rsidR="00783928" w:rsidRPr="00641D37" w14:paraId="4178AAEA" w14:textId="77777777" w:rsidTr="007E1402">
        <w:trPr>
          <w:trHeight w:val="730"/>
        </w:trPr>
        <w:tc>
          <w:tcPr>
            <w:tcW w:w="9769" w:type="dxa"/>
            <w:tcBorders>
              <w:top w:val="single" w:sz="4" w:space="0" w:color="auto"/>
              <w:left w:val="single" w:sz="4" w:space="0" w:color="auto"/>
              <w:bottom w:val="single" w:sz="4" w:space="0" w:color="auto"/>
              <w:right w:val="single" w:sz="4" w:space="0" w:color="auto"/>
            </w:tcBorders>
          </w:tcPr>
          <w:p w14:paraId="621B0416" w14:textId="77777777" w:rsidR="00783928" w:rsidRPr="00641D37" w:rsidRDefault="007E1402" w:rsidP="007E1402">
            <w:pPr>
              <w:spacing w:before="120"/>
              <w:jc w:val="both"/>
              <w:rPr>
                <w:iCs/>
              </w:rPr>
            </w:pPr>
            <w:r w:rsidRPr="00641D37">
              <w:rPr>
                <w:color w:val="000000"/>
                <w:sz w:val="20"/>
                <w:szCs w:val="20"/>
              </w:rPr>
              <w:t xml:space="preserve">NALHN welcomes and respects Aboriginal and Torres Strait Islander people and values the expertise, cultural </w:t>
            </w:r>
            <w:proofErr w:type="gramStart"/>
            <w:r w:rsidRPr="00641D37">
              <w:rPr>
                <w:color w:val="000000"/>
                <w:sz w:val="20"/>
                <w:szCs w:val="20"/>
              </w:rPr>
              <w:t>knowledge</w:t>
            </w:r>
            <w:proofErr w:type="gramEnd"/>
            <w:r w:rsidRPr="00641D37">
              <w:rPr>
                <w:color w:val="000000"/>
                <w:sz w:val="20"/>
                <w:szCs w:val="20"/>
              </w:rPr>
              <w:t xml:space="preserve"> and life experiences they bring to the workplace. In acknowledgement of this, NALHN is committed to increasing the Aboriginal and Torres Strait Islander Workforce</w:t>
            </w:r>
            <w:r w:rsidR="008766C2" w:rsidRPr="00641D37">
              <w:rPr>
                <w:color w:val="000000"/>
                <w:sz w:val="20"/>
                <w:szCs w:val="20"/>
              </w:rPr>
              <w:t>.</w:t>
            </w:r>
          </w:p>
        </w:tc>
      </w:tr>
    </w:tbl>
    <w:p w14:paraId="4D41B490" w14:textId="77777777" w:rsidR="001C6278" w:rsidRPr="00641D37" w:rsidRDefault="001C6278" w:rsidP="001C6278">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641D37" w14:paraId="0C3D12FF"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8E52E" w14:textId="77777777" w:rsidR="006C0C77" w:rsidRPr="00641D37" w:rsidRDefault="006C0C77" w:rsidP="000320A0">
            <w:pPr>
              <w:spacing w:after="120"/>
              <w:jc w:val="both"/>
              <w:rPr>
                <w:b/>
                <w:bCs/>
                <w:sz w:val="20"/>
                <w:szCs w:val="20"/>
              </w:rPr>
            </w:pPr>
            <w:r w:rsidRPr="00641D37">
              <w:rPr>
                <w:b/>
                <w:bCs/>
                <w:sz w:val="20"/>
                <w:szCs w:val="20"/>
              </w:rPr>
              <w:t>Resilience:</w:t>
            </w:r>
          </w:p>
        </w:tc>
      </w:tr>
      <w:tr w:rsidR="006C0C77" w:rsidRPr="00641D37" w14:paraId="29D461DE"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1E0E68BA" w14:textId="77777777" w:rsidR="006C0C77" w:rsidRPr="00641D37" w:rsidRDefault="006C0C77" w:rsidP="000320A0">
            <w:pPr>
              <w:spacing w:before="60" w:after="60"/>
              <w:rPr>
                <w:color w:val="000000"/>
                <w:sz w:val="20"/>
                <w:szCs w:val="20"/>
              </w:rPr>
            </w:pPr>
            <w:r w:rsidRPr="00641D37">
              <w:rPr>
                <w:sz w:val="20"/>
                <w:szCs w:val="20"/>
              </w:rPr>
              <w:t>SA Health employees persevere to achieve goals, stay calm under pressure and are open to feedback.</w:t>
            </w:r>
          </w:p>
        </w:tc>
      </w:tr>
    </w:tbl>
    <w:p w14:paraId="53BB4143" w14:textId="77777777" w:rsidR="006C0C77" w:rsidRPr="00641D37" w:rsidRDefault="006C0C77" w:rsidP="00B8319A">
      <w:pPr>
        <w:jc w:val="both"/>
        <w:rPr>
          <w:color w:val="000000"/>
          <w:sz w:val="20"/>
          <w:szCs w:val="20"/>
        </w:rPr>
      </w:pPr>
    </w:p>
    <w:p w14:paraId="51C38958" w14:textId="77777777" w:rsidR="006C0C77" w:rsidRPr="00641D37" w:rsidRDefault="006C0C77" w:rsidP="00B8319A">
      <w:pPr>
        <w:jc w:val="both"/>
        <w:rPr>
          <w:color w:val="000000"/>
          <w:sz w:val="20"/>
          <w:szCs w:val="20"/>
        </w:rPr>
      </w:pPr>
    </w:p>
    <w:p w14:paraId="5578E549" w14:textId="77777777" w:rsidR="006C0C77" w:rsidRPr="00641D37" w:rsidRDefault="006C0C77" w:rsidP="00B8319A">
      <w:pPr>
        <w:jc w:val="both"/>
        <w:rPr>
          <w:color w:val="000000"/>
          <w:sz w:val="20"/>
          <w:szCs w:val="20"/>
        </w:rPr>
      </w:pPr>
    </w:p>
    <w:p w14:paraId="1A010613" w14:textId="77777777" w:rsidR="006C0C77" w:rsidRPr="00641D37" w:rsidRDefault="006C0C77" w:rsidP="00B8319A">
      <w:pPr>
        <w:jc w:val="both"/>
        <w:rPr>
          <w:color w:val="000000"/>
          <w:sz w:val="20"/>
          <w:szCs w:val="20"/>
        </w:rPr>
      </w:pPr>
    </w:p>
    <w:p w14:paraId="3452D79A" w14:textId="77777777" w:rsidR="007F49BC" w:rsidRPr="00641D37" w:rsidRDefault="007F49BC" w:rsidP="00CB4DB9">
      <w:pPr>
        <w:shd w:val="clear" w:color="auto" w:fill="D9D9D9"/>
        <w:rPr>
          <w:b/>
          <w:bCs/>
          <w:sz w:val="28"/>
          <w:szCs w:val="28"/>
        </w:rPr>
        <w:sectPr w:rsidR="007F49BC" w:rsidRPr="00641D37" w:rsidSect="00C02310">
          <w:headerReference w:type="even" r:id="rId18"/>
          <w:headerReference w:type="default" r:id="rId19"/>
          <w:footerReference w:type="even" r:id="rId20"/>
          <w:footerReference w:type="default" r:id="rId21"/>
          <w:headerReference w:type="first" r:id="rId22"/>
          <w:footerReference w:type="first" r:id="rId23"/>
          <w:pgSz w:w="11906" w:h="16838"/>
          <w:pgMar w:top="1440" w:right="849" w:bottom="1440" w:left="1418" w:header="720" w:footer="720" w:gutter="0"/>
          <w:cols w:space="720"/>
        </w:sectPr>
      </w:pPr>
    </w:p>
    <w:p w14:paraId="6925FA79" w14:textId="77777777" w:rsidR="00A625B7" w:rsidRPr="00641D37" w:rsidRDefault="00A625B7" w:rsidP="00A625B7">
      <w:pPr>
        <w:shd w:val="clear" w:color="auto" w:fill="D9D9D9"/>
        <w:ind w:left="-142"/>
        <w:jc w:val="both"/>
        <w:rPr>
          <w:b/>
          <w:bCs/>
          <w:sz w:val="28"/>
          <w:szCs w:val="28"/>
        </w:rPr>
      </w:pPr>
      <w:r w:rsidRPr="00641D37">
        <w:rPr>
          <w:b/>
          <w:bCs/>
          <w:sz w:val="28"/>
          <w:szCs w:val="28"/>
        </w:rPr>
        <w:lastRenderedPageBreak/>
        <w:t>Organisational Context</w:t>
      </w:r>
    </w:p>
    <w:p w14:paraId="7106D164" w14:textId="77777777" w:rsidR="00A625B7" w:rsidRPr="00641D37" w:rsidRDefault="00A625B7" w:rsidP="00A625B7">
      <w:pPr>
        <w:spacing w:after="120"/>
        <w:jc w:val="both"/>
        <w:rPr>
          <w:b/>
          <w:bCs/>
          <w:sz w:val="20"/>
          <w:szCs w:val="20"/>
        </w:rPr>
      </w:pPr>
    </w:p>
    <w:p w14:paraId="2D9BD693"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b/>
          <w:bCs/>
          <w:sz w:val="20"/>
          <w:szCs w:val="20"/>
        </w:rPr>
        <w:t>SA Health</w:t>
      </w:r>
      <w:r>
        <w:rPr>
          <w:rStyle w:val="eop"/>
          <w:sz w:val="20"/>
          <w:szCs w:val="20"/>
        </w:rPr>
        <w:t> </w:t>
      </w:r>
    </w:p>
    <w:p w14:paraId="4E8398F2"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8"/>
          <w:szCs w:val="8"/>
        </w:rPr>
        <w:t> </w:t>
      </w:r>
    </w:p>
    <w:p w14:paraId="298F6A0F"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 xml:space="preserve">SA Health is committed to protecting and improving the health of all South Australians by providing leadership in health reform, public health services, health and medical research, policy development and planning, with an increased focus on wellbeing, illness prevention, early </w:t>
      </w:r>
      <w:proofErr w:type="gramStart"/>
      <w:r>
        <w:rPr>
          <w:rStyle w:val="normaltextrun"/>
          <w:rFonts w:ascii="Arial" w:hAnsi="Arial" w:cs="Arial"/>
          <w:sz w:val="20"/>
          <w:szCs w:val="20"/>
        </w:rPr>
        <w:t>intervention</w:t>
      </w:r>
      <w:proofErr w:type="gramEnd"/>
      <w:r>
        <w:rPr>
          <w:rStyle w:val="normaltextrun"/>
          <w:rFonts w:ascii="Arial" w:hAnsi="Arial" w:cs="Arial"/>
          <w:sz w:val="20"/>
          <w:szCs w:val="20"/>
        </w:rPr>
        <w:t xml:space="preserve"> and quality care.</w:t>
      </w:r>
      <w:r>
        <w:rPr>
          <w:rStyle w:val="eop"/>
          <w:sz w:val="20"/>
          <w:szCs w:val="20"/>
        </w:rPr>
        <w:t> </w:t>
      </w:r>
    </w:p>
    <w:p w14:paraId="7DE49BBC"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SA Health is the brand name for the health portfolio of services and agencies responsible to the Minister for Health, the Minister for Health &amp; Wellbeing. The State Government has reformed</w:t>
      </w:r>
      <w:r>
        <w:rPr>
          <w:rStyle w:val="normaltextrun"/>
          <w:sz w:val="20"/>
          <w:szCs w:val="20"/>
        </w:rPr>
        <w:t xml:space="preserve"> </w:t>
      </w:r>
      <w:r>
        <w:rPr>
          <w:rStyle w:val="normaltextrun"/>
          <w:rFonts w:ascii="Arial" w:hAnsi="Arial" w:cs="Arial"/>
          <w:sz w:val="20"/>
          <w:szCs w:val="20"/>
        </w:rPr>
        <w:t>the governance of SA Health, including establishing 10 Local Health Networks (LHNs), each with its own Governing Board.</w:t>
      </w:r>
      <w:r>
        <w:rPr>
          <w:rStyle w:val="eop"/>
          <w:sz w:val="20"/>
          <w:szCs w:val="20"/>
        </w:rPr>
        <w:t> </w:t>
      </w:r>
    </w:p>
    <w:p w14:paraId="463776C7" w14:textId="77777777" w:rsidR="0027301B" w:rsidRDefault="0027301B" w:rsidP="0027301B">
      <w:pPr>
        <w:pStyle w:val="paragraph"/>
        <w:spacing w:before="0" w:beforeAutospacing="0" w:after="0"/>
        <w:ind w:left="-150"/>
        <w:jc w:val="both"/>
        <w:textAlignment w:val="baseline"/>
        <w:rPr>
          <w:rFonts w:ascii="Segoe UI" w:hAnsi="Segoe UI" w:cs="Segoe UI"/>
          <w:sz w:val="18"/>
          <w:szCs w:val="18"/>
        </w:rPr>
      </w:pPr>
      <w:r>
        <w:rPr>
          <w:rStyle w:val="normaltextrun"/>
          <w:rFonts w:ascii="Arial" w:hAnsi="Arial" w:cs="Arial"/>
          <w:sz w:val="20"/>
          <w:szCs w:val="20"/>
        </w:rPr>
        <w:t>These reforms have taken a staged approach, with the most significant changes to taking place from 1 July 2019 when the new Governing Boards become fully operational.</w:t>
      </w:r>
      <w:r>
        <w:rPr>
          <w:rStyle w:val="eop"/>
          <w:sz w:val="20"/>
          <w:szCs w:val="20"/>
        </w:rPr>
        <w:t> </w:t>
      </w:r>
    </w:p>
    <w:p w14:paraId="58D49751" w14:textId="77777777" w:rsidR="0027301B" w:rsidRDefault="0027301B" w:rsidP="0027301B">
      <w:pPr>
        <w:pStyle w:val="paragraph"/>
        <w:spacing w:before="0" w:beforeAutospacing="0" w:after="0" w:afterAutospacing="0"/>
        <w:ind w:left="-150"/>
        <w:jc w:val="both"/>
        <w:textAlignment w:val="baseline"/>
        <w:rPr>
          <w:rStyle w:val="eop"/>
          <w:sz w:val="20"/>
          <w:szCs w:val="20"/>
        </w:rPr>
      </w:pPr>
      <w:r>
        <w:rPr>
          <w:rStyle w:val="normaltextrun"/>
          <w:rFonts w:ascii="Arial" w:hAnsi="Arial" w:cs="Arial"/>
          <w:sz w:val="20"/>
          <w:szCs w:val="20"/>
        </w:rPr>
        <w:t>SA Health is comprised of the Department for Health and Wellbeing and the following legal entities: </w:t>
      </w:r>
      <w:r>
        <w:rPr>
          <w:rStyle w:val="eop"/>
          <w:sz w:val="20"/>
          <w:szCs w:val="20"/>
        </w:rPr>
        <w:t> </w:t>
      </w:r>
    </w:p>
    <w:p w14:paraId="6EBDF542" w14:textId="77777777" w:rsidR="009F679E" w:rsidRDefault="009F679E" w:rsidP="0027301B">
      <w:pPr>
        <w:pStyle w:val="paragraph"/>
        <w:spacing w:before="0" w:beforeAutospacing="0" w:after="0" w:afterAutospacing="0"/>
        <w:ind w:left="-150"/>
        <w:jc w:val="both"/>
        <w:textAlignment w:val="baseline"/>
        <w:rPr>
          <w:rFonts w:ascii="Segoe UI" w:hAnsi="Segoe UI" w:cs="Segoe UI"/>
          <w:sz w:val="18"/>
          <w:szCs w:val="18"/>
        </w:rPr>
      </w:pPr>
    </w:p>
    <w:p w14:paraId="0876E854"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Central Adelaide Local Health Network</w:t>
      </w:r>
      <w:r>
        <w:rPr>
          <w:rStyle w:val="eop"/>
          <w:color w:val="000000"/>
          <w:sz w:val="20"/>
          <w:szCs w:val="20"/>
        </w:rPr>
        <w:t> </w:t>
      </w:r>
    </w:p>
    <w:p w14:paraId="54BBA206"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b/>
          <w:bCs/>
          <w:color w:val="000000"/>
          <w:sz w:val="20"/>
          <w:szCs w:val="20"/>
        </w:rPr>
        <w:t>Northern Adelaide Local Health Network</w:t>
      </w:r>
      <w:r>
        <w:rPr>
          <w:rStyle w:val="eop"/>
          <w:color w:val="000000"/>
          <w:sz w:val="20"/>
          <w:szCs w:val="20"/>
        </w:rPr>
        <w:t> </w:t>
      </w:r>
    </w:p>
    <w:p w14:paraId="3D43B345"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Southern Adelaide Local Health Network</w:t>
      </w:r>
      <w:r>
        <w:rPr>
          <w:rStyle w:val="eop"/>
          <w:color w:val="000000"/>
          <w:sz w:val="20"/>
          <w:szCs w:val="20"/>
        </w:rPr>
        <w:t> </w:t>
      </w:r>
    </w:p>
    <w:p w14:paraId="694137E7"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Women’s and Children’s Health Network</w:t>
      </w:r>
      <w:r>
        <w:rPr>
          <w:rStyle w:val="eop"/>
          <w:color w:val="000000"/>
          <w:sz w:val="20"/>
          <w:szCs w:val="20"/>
        </w:rPr>
        <w:t> </w:t>
      </w:r>
    </w:p>
    <w:p w14:paraId="060A90F5"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Barossa Hills Fleurieu Local Health Network</w:t>
      </w:r>
      <w:r>
        <w:rPr>
          <w:rStyle w:val="eop"/>
          <w:color w:val="000000"/>
          <w:sz w:val="20"/>
          <w:szCs w:val="20"/>
        </w:rPr>
        <w:t> </w:t>
      </w:r>
    </w:p>
    <w:p w14:paraId="5E67BA07"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Eyre and Far North Local Health Network</w:t>
      </w:r>
      <w:r>
        <w:rPr>
          <w:rStyle w:val="eop"/>
          <w:color w:val="000000"/>
          <w:sz w:val="20"/>
          <w:szCs w:val="20"/>
        </w:rPr>
        <w:t> </w:t>
      </w:r>
    </w:p>
    <w:p w14:paraId="4C589322"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Flinders and Upper North Local Health Network</w:t>
      </w:r>
      <w:r>
        <w:rPr>
          <w:rStyle w:val="eop"/>
          <w:color w:val="000000"/>
          <w:sz w:val="20"/>
          <w:szCs w:val="20"/>
        </w:rPr>
        <w:t> </w:t>
      </w:r>
    </w:p>
    <w:p w14:paraId="7D114B1A"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Riverland Mallee Coorong Local Health Network</w:t>
      </w:r>
      <w:r>
        <w:rPr>
          <w:rStyle w:val="eop"/>
          <w:color w:val="000000"/>
          <w:sz w:val="20"/>
          <w:szCs w:val="20"/>
        </w:rPr>
        <w:t> </w:t>
      </w:r>
    </w:p>
    <w:p w14:paraId="1B7B16CA"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Limestone Coast Local Health Network</w:t>
      </w:r>
      <w:r>
        <w:rPr>
          <w:rStyle w:val="eop"/>
          <w:color w:val="000000"/>
          <w:sz w:val="20"/>
          <w:szCs w:val="20"/>
        </w:rPr>
        <w:t> </w:t>
      </w:r>
    </w:p>
    <w:p w14:paraId="5C25FE0D"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Yorke and Northern Local Health Network</w:t>
      </w:r>
      <w:r>
        <w:rPr>
          <w:rStyle w:val="eop"/>
          <w:color w:val="000000"/>
          <w:sz w:val="20"/>
          <w:szCs w:val="20"/>
        </w:rPr>
        <w:t> </w:t>
      </w:r>
    </w:p>
    <w:p w14:paraId="38901B2E" w14:textId="77777777" w:rsidR="0027301B" w:rsidRDefault="0027301B" w:rsidP="002C7894">
      <w:pPr>
        <w:pStyle w:val="paragraph"/>
        <w:numPr>
          <w:ilvl w:val="0"/>
          <w:numId w:val="6"/>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SA Ambulance Service</w:t>
      </w:r>
      <w:r>
        <w:rPr>
          <w:rStyle w:val="eop"/>
          <w:color w:val="000000"/>
          <w:sz w:val="20"/>
          <w:szCs w:val="20"/>
        </w:rPr>
        <w:t> </w:t>
      </w:r>
    </w:p>
    <w:p w14:paraId="0B6F811E"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4FB9015D"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b/>
          <w:bCs/>
          <w:sz w:val="20"/>
          <w:szCs w:val="20"/>
        </w:rPr>
        <w:t>Northern Adelaide Local Health Network</w:t>
      </w:r>
      <w:r>
        <w:rPr>
          <w:rStyle w:val="eop"/>
          <w:sz w:val="20"/>
          <w:szCs w:val="20"/>
        </w:rPr>
        <w:t> </w:t>
      </w:r>
    </w:p>
    <w:p w14:paraId="07761FBC"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8"/>
          <w:szCs w:val="8"/>
        </w:rPr>
        <w:t> </w:t>
      </w:r>
    </w:p>
    <w:p w14:paraId="59AC25B2"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 xml:space="preserve">The Northern Adelaide Local Health Network (NALHN) provides care to more than 400,000 people living in the northern metropolitan area of Adelaide as well as providing </w:t>
      </w:r>
      <w:proofErr w:type="gramStart"/>
      <w:r>
        <w:rPr>
          <w:rStyle w:val="normaltextrun"/>
          <w:rFonts w:ascii="Arial" w:hAnsi="Arial" w:cs="Arial"/>
          <w:sz w:val="20"/>
          <w:szCs w:val="20"/>
        </w:rPr>
        <w:t>a number of</w:t>
      </w:r>
      <w:proofErr w:type="gramEnd"/>
      <w:r>
        <w:rPr>
          <w:rStyle w:val="normaltextrun"/>
          <w:rFonts w:ascii="Arial" w:hAnsi="Arial" w:cs="Arial"/>
          <w:sz w:val="20"/>
          <w:szCs w:val="20"/>
        </w:rPr>
        <w:t xml:space="preserve"> state-wide services, and services to those in regional areas. NALHN works to ensure quality and timely delivery of health care, whilst building a highly skilled, </w:t>
      </w:r>
      <w:proofErr w:type="gramStart"/>
      <w:r>
        <w:rPr>
          <w:rStyle w:val="normaltextrun"/>
          <w:rFonts w:ascii="Arial" w:hAnsi="Arial" w:cs="Arial"/>
          <w:sz w:val="20"/>
          <w:szCs w:val="20"/>
        </w:rPr>
        <w:t>engaged</w:t>
      </w:r>
      <w:proofErr w:type="gramEnd"/>
      <w:r>
        <w:rPr>
          <w:rStyle w:val="normaltextrun"/>
          <w:rFonts w:ascii="Arial" w:hAnsi="Arial" w:cs="Arial"/>
          <w:sz w:val="20"/>
          <w:szCs w:val="20"/>
        </w:rPr>
        <w:t xml:space="preserve"> and resilient workforce based on a culture of collaboration, respect, integrity and accountability. </w:t>
      </w:r>
      <w:r>
        <w:rPr>
          <w:rStyle w:val="eop"/>
          <w:sz w:val="20"/>
          <w:szCs w:val="20"/>
        </w:rPr>
        <w:t> </w:t>
      </w:r>
    </w:p>
    <w:p w14:paraId="3C2EF28F"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701C2A11"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NALHN offers a</w:t>
      </w:r>
      <w:r>
        <w:rPr>
          <w:rStyle w:val="normaltextrun"/>
          <w:rFonts w:ascii="Arial" w:hAnsi="Arial" w:cs="Arial"/>
          <w:color w:val="003300"/>
          <w:sz w:val="20"/>
          <w:szCs w:val="20"/>
        </w:rPr>
        <w:t xml:space="preserve"> </w:t>
      </w:r>
      <w:r>
        <w:rPr>
          <w:rStyle w:val="normaltextrun"/>
          <w:rFonts w:ascii="Arial" w:hAnsi="Arial" w:cs="Arial"/>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r>
        <w:rPr>
          <w:rStyle w:val="eop"/>
          <w:sz w:val="20"/>
          <w:szCs w:val="20"/>
        </w:rPr>
        <w:t> </w:t>
      </w:r>
    </w:p>
    <w:p w14:paraId="0386D161"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661B2BCF"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 xml:space="preserve">Clinical leadership of care systems is central to the current national and </w:t>
      </w:r>
      <w:proofErr w:type="gramStart"/>
      <w:r>
        <w:rPr>
          <w:rStyle w:val="normaltextrun"/>
          <w:rFonts w:ascii="Arial" w:hAnsi="Arial" w:cs="Arial"/>
          <w:sz w:val="20"/>
          <w:szCs w:val="20"/>
        </w:rPr>
        <w:t>state wide</w:t>
      </w:r>
      <w:proofErr w:type="gramEnd"/>
      <w:r>
        <w:rPr>
          <w:rStyle w:val="normaltextrun"/>
          <w:rFonts w:ascii="Arial" w:hAnsi="Arial" w:cs="Arial"/>
          <w:sz w:val="20"/>
          <w:szCs w:val="20"/>
        </w:rPr>
        <w:t xml:space="preserv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r>
        <w:rPr>
          <w:rStyle w:val="eop"/>
          <w:sz w:val="20"/>
          <w:szCs w:val="20"/>
        </w:rPr>
        <w:t> </w:t>
      </w:r>
    </w:p>
    <w:p w14:paraId="3B6C9F88"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5130FD7F"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 NALHN includes:</w:t>
      </w:r>
      <w:r>
        <w:rPr>
          <w:rStyle w:val="eop"/>
          <w:sz w:val="20"/>
          <w:szCs w:val="20"/>
        </w:rPr>
        <w:t> </w:t>
      </w:r>
    </w:p>
    <w:p w14:paraId="5F79C9DA" w14:textId="77777777" w:rsidR="0027301B" w:rsidRPr="009F679E" w:rsidRDefault="0027301B" w:rsidP="002C7894">
      <w:pPr>
        <w:pStyle w:val="paragraph"/>
        <w:numPr>
          <w:ilvl w:val="0"/>
          <w:numId w:val="6"/>
        </w:numPr>
        <w:spacing w:before="0" w:beforeAutospacing="0" w:after="0" w:afterAutospacing="0"/>
        <w:jc w:val="both"/>
        <w:textAlignment w:val="baseline"/>
        <w:rPr>
          <w:rStyle w:val="normaltextrun"/>
          <w:color w:val="000000"/>
        </w:rPr>
      </w:pPr>
      <w:hyperlink r:id="rId24" w:tgtFrame="_blank" w:history="1">
        <w:r w:rsidRPr="009F679E">
          <w:rPr>
            <w:rStyle w:val="normaltextrun"/>
            <w:rFonts w:ascii="Arial" w:hAnsi="Arial" w:cs="Arial"/>
            <w:color w:val="000000"/>
            <w:sz w:val="20"/>
            <w:szCs w:val="20"/>
            <w:u w:val="single"/>
          </w:rPr>
          <w:t>Lyell McEwin Hospital</w:t>
        </w:r>
      </w:hyperlink>
      <w:r>
        <w:rPr>
          <w:rStyle w:val="normaltextrun"/>
          <w:rFonts w:ascii="Arial" w:hAnsi="Arial" w:cs="Arial"/>
          <w:color w:val="000000"/>
          <w:sz w:val="20"/>
          <w:szCs w:val="20"/>
        </w:rPr>
        <w:t xml:space="preserve"> (LMH) - a 336-bed specialist referral public teaching hospital which has links to the University of Adelaide, University of South </w:t>
      </w:r>
      <w:proofErr w:type="gramStart"/>
      <w:r>
        <w:rPr>
          <w:rStyle w:val="normaltextrun"/>
          <w:rFonts w:ascii="Arial" w:hAnsi="Arial" w:cs="Arial"/>
          <w:color w:val="000000"/>
          <w:sz w:val="20"/>
          <w:szCs w:val="20"/>
        </w:rPr>
        <w:t>Australia</w:t>
      </w:r>
      <w:proofErr w:type="gramEnd"/>
      <w:r>
        <w:rPr>
          <w:rStyle w:val="normaltextrun"/>
          <w:rFonts w:ascii="Arial" w:hAnsi="Arial" w:cs="Arial"/>
          <w:color w:val="000000"/>
          <w:sz w:val="20"/>
          <w:szCs w:val="20"/>
        </w:rPr>
        <w:t xml:space="preserve"> and Flinders University.  LMH provides a full range of high-quality medical, surgical, diagnostic, </w:t>
      </w:r>
      <w:proofErr w:type="gramStart"/>
      <w:r>
        <w:rPr>
          <w:rStyle w:val="normaltextrun"/>
          <w:rFonts w:ascii="Arial" w:hAnsi="Arial" w:cs="Arial"/>
          <w:color w:val="000000"/>
          <w:sz w:val="20"/>
          <w:szCs w:val="20"/>
        </w:rPr>
        <w:t>emergency</w:t>
      </w:r>
      <w:proofErr w:type="gramEnd"/>
      <w:r>
        <w:rPr>
          <w:rStyle w:val="normaltextrun"/>
          <w:rFonts w:ascii="Arial" w:hAnsi="Arial" w:cs="Arial"/>
          <w:color w:val="000000"/>
          <w:sz w:val="20"/>
          <w:szCs w:val="20"/>
        </w:rPr>
        <w:t xml:space="preserve"> and support services.</w:t>
      </w:r>
      <w:r w:rsidRPr="009F679E">
        <w:rPr>
          <w:rStyle w:val="normaltextrun"/>
          <w:rFonts w:ascii="Arial" w:hAnsi="Arial" w:cs="Arial"/>
        </w:rPr>
        <w:t> </w:t>
      </w:r>
    </w:p>
    <w:p w14:paraId="5E418C6E" w14:textId="77777777" w:rsidR="0027301B" w:rsidRPr="009F679E" w:rsidRDefault="0027301B" w:rsidP="002C7894">
      <w:pPr>
        <w:pStyle w:val="paragraph"/>
        <w:numPr>
          <w:ilvl w:val="0"/>
          <w:numId w:val="6"/>
        </w:numPr>
        <w:spacing w:before="0" w:beforeAutospacing="0" w:after="0" w:afterAutospacing="0"/>
        <w:jc w:val="both"/>
        <w:textAlignment w:val="baseline"/>
        <w:rPr>
          <w:rStyle w:val="normaltextrun"/>
          <w:color w:val="000000"/>
          <w:u w:val="single"/>
        </w:rPr>
      </w:pPr>
      <w:hyperlink r:id="rId25" w:tgtFrame="_blank" w:history="1">
        <w:r w:rsidRPr="009F679E">
          <w:rPr>
            <w:rStyle w:val="normaltextrun"/>
            <w:rFonts w:ascii="Arial" w:hAnsi="Arial" w:cs="Arial"/>
            <w:color w:val="000000"/>
            <w:sz w:val="20"/>
            <w:szCs w:val="20"/>
            <w:u w:val="single"/>
          </w:rPr>
          <w:t>Modbury Hospital</w:t>
        </w:r>
      </w:hyperlink>
      <w:r>
        <w:rPr>
          <w:rStyle w:val="normaltextrun"/>
          <w:rFonts w:ascii="Arial" w:hAnsi="Arial" w:cs="Arial"/>
          <w:color w:val="000000"/>
          <w:sz w:val="20"/>
          <w:szCs w:val="20"/>
        </w:rPr>
        <w:t xml:space="preserve"> is a 174-bed, acute care teaching hospital that provides inpatient, outpatient, emergency services, Aged Care, Rehabilitation and Palliative Care. </w:t>
      </w:r>
      <w:hyperlink r:id="rId26" w:tgtFrame="_blank" w:history="1">
        <w:r w:rsidRPr="009F679E">
          <w:rPr>
            <w:rStyle w:val="normaltextrun"/>
            <w:rFonts w:ascii="Arial" w:hAnsi="Arial" w:cs="Arial"/>
            <w:color w:val="000000"/>
            <w:sz w:val="20"/>
            <w:szCs w:val="20"/>
            <w:u w:val="single"/>
          </w:rPr>
          <w:t>GP Plus Health Care Centres and Super Clinics</w:t>
        </w:r>
      </w:hyperlink>
      <w:r w:rsidRPr="009F679E">
        <w:rPr>
          <w:rStyle w:val="normaltextrun"/>
          <w:rFonts w:ascii="Arial" w:hAnsi="Arial" w:cs="Arial"/>
          <w:u w:val="single"/>
        </w:rPr>
        <w:t> </w:t>
      </w:r>
    </w:p>
    <w:p w14:paraId="13B548CE" w14:textId="77777777" w:rsidR="0027301B" w:rsidRPr="009F679E" w:rsidRDefault="0027301B" w:rsidP="002C7894">
      <w:pPr>
        <w:pStyle w:val="paragraph"/>
        <w:numPr>
          <w:ilvl w:val="0"/>
          <w:numId w:val="6"/>
        </w:numPr>
        <w:spacing w:before="0" w:beforeAutospacing="0" w:after="0" w:afterAutospacing="0"/>
        <w:jc w:val="both"/>
        <w:textAlignment w:val="baseline"/>
        <w:rPr>
          <w:rStyle w:val="normaltextrun"/>
          <w:color w:val="000000"/>
        </w:rPr>
      </w:pPr>
      <w:r>
        <w:rPr>
          <w:rStyle w:val="normaltextrun"/>
          <w:rFonts w:ascii="Arial" w:hAnsi="Arial" w:cs="Arial"/>
          <w:color w:val="000000"/>
          <w:sz w:val="20"/>
          <w:szCs w:val="20"/>
        </w:rPr>
        <w:t>Aboriginal Health Services</w:t>
      </w:r>
      <w:r w:rsidRPr="009F679E">
        <w:rPr>
          <w:rStyle w:val="normaltextrun"/>
          <w:rFonts w:ascii="Arial" w:hAnsi="Arial" w:cs="Arial"/>
        </w:rPr>
        <w:t> </w:t>
      </w:r>
    </w:p>
    <w:p w14:paraId="2CB6CF71" w14:textId="77777777" w:rsidR="0027301B" w:rsidRPr="009F679E" w:rsidRDefault="0027301B" w:rsidP="002C7894">
      <w:pPr>
        <w:pStyle w:val="paragraph"/>
        <w:numPr>
          <w:ilvl w:val="0"/>
          <w:numId w:val="6"/>
        </w:numPr>
        <w:spacing w:before="0" w:beforeAutospacing="0" w:after="0" w:afterAutospacing="0"/>
        <w:jc w:val="both"/>
        <w:textAlignment w:val="baseline"/>
        <w:rPr>
          <w:rStyle w:val="normaltextrun"/>
          <w:color w:val="000000"/>
        </w:rPr>
      </w:pPr>
      <w:r>
        <w:rPr>
          <w:rStyle w:val="normaltextrun"/>
          <w:rFonts w:ascii="Arial" w:hAnsi="Arial" w:cs="Arial"/>
          <w:color w:val="000000"/>
          <w:sz w:val="20"/>
          <w:szCs w:val="20"/>
        </w:rPr>
        <w:t>Mental Health Services (including two statewide services – Forensics and Older Persons)</w:t>
      </w:r>
      <w:r w:rsidRPr="009F679E">
        <w:rPr>
          <w:rStyle w:val="normaltextrun"/>
          <w:rFonts w:ascii="Arial" w:hAnsi="Arial" w:cs="Arial"/>
        </w:rPr>
        <w:t> </w:t>
      </w:r>
    </w:p>
    <w:p w14:paraId="7C40FC43" w14:textId="77777777" w:rsidR="0027301B" w:rsidRPr="009F679E" w:rsidRDefault="0027301B" w:rsidP="002C7894">
      <w:pPr>
        <w:pStyle w:val="paragraph"/>
        <w:numPr>
          <w:ilvl w:val="0"/>
          <w:numId w:val="6"/>
        </w:numPr>
        <w:spacing w:before="0" w:beforeAutospacing="0" w:after="0" w:afterAutospacing="0"/>
        <w:jc w:val="both"/>
        <w:textAlignment w:val="baseline"/>
        <w:rPr>
          <w:rStyle w:val="normaltextrun"/>
          <w:color w:val="000000"/>
        </w:rPr>
      </w:pPr>
      <w:r>
        <w:rPr>
          <w:rStyle w:val="normaltextrun"/>
          <w:rFonts w:ascii="Arial" w:hAnsi="Arial" w:cs="Arial"/>
          <w:color w:val="000000"/>
          <w:sz w:val="20"/>
          <w:szCs w:val="20"/>
        </w:rPr>
        <w:t>Sub-acute Services</w:t>
      </w:r>
      <w:r w:rsidRPr="009F679E">
        <w:rPr>
          <w:rStyle w:val="normaltextrun"/>
          <w:rFonts w:ascii="Arial" w:hAnsi="Arial" w:cs="Arial"/>
        </w:rPr>
        <w:t> </w:t>
      </w:r>
    </w:p>
    <w:p w14:paraId="641A8ADA"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694DB86A"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The total operating budget for 23/24 for NALHN is $1.02 bn with a workforce of 4,710 FTE / 6,325 head count.</w:t>
      </w:r>
      <w:r>
        <w:rPr>
          <w:rStyle w:val="eop"/>
          <w:sz w:val="20"/>
          <w:szCs w:val="20"/>
        </w:rPr>
        <w:t> </w:t>
      </w:r>
    </w:p>
    <w:p w14:paraId="65A8B7F0"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66A6D716" w14:textId="77777777" w:rsidR="003743C5" w:rsidRDefault="003743C5" w:rsidP="0027301B">
      <w:pPr>
        <w:pStyle w:val="paragraph"/>
        <w:spacing w:before="0" w:beforeAutospacing="0" w:after="0" w:afterAutospacing="0"/>
        <w:ind w:left="-150"/>
        <w:jc w:val="both"/>
        <w:textAlignment w:val="baseline"/>
        <w:rPr>
          <w:rStyle w:val="normaltextrun"/>
          <w:rFonts w:ascii="Arial" w:hAnsi="Arial" w:cs="Arial"/>
          <w:b/>
          <w:bCs/>
          <w:sz w:val="20"/>
          <w:szCs w:val="20"/>
        </w:rPr>
      </w:pPr>
    </w:p>
    <w:p w14:paraId="051C733A" w14:textId="77777777" w:rsidR="003743C5" w:rsidRDefault="003743C5" w:rsidP="0027301B">
      <w:pPr>
        <w:pStyle w:val="paragraph"/>
        <w:spacing w:before="0" w:beforeAutospacing="0" w:after="0" w:afterAutospacing="0"/>
        <w:ind w:left="-150"/>
        <w:jc w:val="both"/>
        <w:textAlignment w:val="baseline"/>
        <w:rPr>
          <w:rStyle w:val="normaltextrun"/>
          <w:rFonts w:ascii="Arial" w:hAnsi="Arial" w:cs="Arial"/>
          <w:b/>
          <w:bCs/>
          <w:sz w:val="20"/>
          <w:szCs w:val="20"/>
        </w:rPr>
      </w:pPr>
    </w:p>
    <w:p w14:paraId="6EF9B72B" w14:textId="77777777" w:rsidR="003743C5" w:rsidRDefault="003743C5" w:rsidP="0027301B">
      <w:pPr>
        <w:pStyle w:val="paragraph"/>
        <w:spacing w:before="0" w:beforeAutospacing="0" w:after="0" w:afterAutospacing="0"/>
        <w:ind w:left="-150"/>
        <w:jc w:val="both"/>
        <w:textAlignment w:val="baseline"/>
        <w:rPr>
          <w:rStyle w:val="normaltextrun"/>
          <w:rFonts w:ascii="Arial" w:hAnsi="Arial" w:cs="Arial"/>
          <w:b/>
          <w:bCs/>
          <w:sz w:val="20"/>
          <w:szCs w:val="20"/>
        </w:rPr>
      </w:pPr>
    </w:p>
    <w:p w14:paraId="59344329" w14:textId="77777777" w:rsidR="003743C5" w:rsidRDefault="003743C5" w:rsidP="0027301B">
      <w:pPr>
        <w:pStyle w:val="paragraph"/>
        <w:spacing w:before="0" w:beforeAutospacing="0" w:after="0" w:afterAutospacing="0"/>
        <w:ind w:left="-150"/>
        <w:jc w:val="both"/>
        <w:textAlignment w:val="baseline"/>
        <w:rPr>
          <w:rStyle w:val="normaltextrun"/>
          <w:rFonts w:ascii="Arial" w:hAnsi="Arial" w:cs="Arial"/>
          <w:b/>
          <w:bCs/>
          <w:sz w:val="20"/>
          <w:szCs w:val="20"/>
        </w:rPr>
      </w:pPr>
    </w:p>
    <w:p w14:paraId="14A54E94" w14:textId="7CF4DFA2"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b/>
          <w:bCs/>
          <w:sz w:val="20"/>
          <w:szCs w:val="20"/>
        </w:rPr>
        <w:lastRenderedPageBreak/>
        <w:t>NALHN Governing Board </w:t>
      </w:r>
      <w:r>
        <w:rPr>
          <w:rStyle w:val="eop"/>
          <w:sz w:val="20"/>
          <w:szCs w:val="20"/>
        </w:rPr>
        <w:t> </w:t>
      </w:r>
    </w:p>
    <w:p w14:paraId="24C435D2"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8"/>
          <w:szCs w:val="8"/>
        </w:rPr>
        <w:t> </w:t>
      </w:r>
    </w:p>
    <w:p w14:paraId="165179A8"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The Governing Board members bring to NALHN a wealth of knowledge and experience across many areas.</w:t>
      </w:r>
      <w:r>
        <w:rPr>
          <w:rStyle w:val="eop"/>
          <w:sz w:val="20"/>
          <w:szCs w:val="20"/>
        </w:rPr>
        <w:t> </w:t>
      </w:r>
    </w:p>
    <w:p w14:paraId="4EB4D6A1"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12"/>
          <w:szCs w:val="12"/>
        </w:rPr>
        <w:t> </w:t>
      </w:r>
    </w:p>
    <w:p w14:paraId="0A9ACBF6"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r>
        <w:rPr>
          <w:rStyle w:val="eop"/>
          <w:sz w:val="20"/>
          <w:szCs w:val="20"/>
        </w:rPr>
        <w:t> </w:t>
      </w:r>
    </w:p>
    <w:p w14:paraId="6F8F5E4D" w14:textId="77777777" w:rsidR="0027301B" w:rsidRDefault="0027301B" w:rsidP="0027301B">
      <w:pPr>
        <w:pStyle w:val="paragraph"/>
        <w:spacing w:before="0" w:beforeAutospacing="0" w:after="0" w:afterAutospacing="0"/>
        <w:ind w:left="-150"/>
        <w:jc w:val="both"/>
        <w:textAlignment w:val="baseline"/>
        <w:rPr>
          <w:rFonts w:ascii="Segoe UI" w:hAnsi="Segoe UI" w:cs="Segoe UI"/>
          <w:sz w:val="18"/>
          <w:szCs w:val="18"/>
        </w:rPr>
      </w:pPr>
      <w:r>
        <w:rPr>
          <w:rStyle w:val="eop"/>
          <w:sz w:val="6"/>
          <w:szCs w:val="6"/>
        </w:rPr>
        <w:t> </w:t>
      </w:r>
    </w:p>
    <w:p w14:paraId="6A21AA2E" w14:textId="77777777" w:rsidR="00A625B7" w:rsidRPr="00641D37" w:rsidRDefault="00A625B7" w:rsidP="00A625B7">
      <w:pPr>
        <w:tabs>
          <w:tab w:val="left" w:pos="3828"/>
        </w:tabs>
        <w:spacing w:after="40"/>
        <w:ind w:left="-142"/>
        <w:jc w:val="both"/>
        <w:rPr>
          <w:sz w:val="6"/>
          <w:szCs w:val="20"/>
        </w:rPr>
      </w:pPr>
    </w:p>
    <w:p w14:paraId="288A8A71" w14:textId="77777777" w:rsidR="00A625B7" w:rsidRPr="00641D37" w:rsidRDefault="00A625B7" w:rsidP="00A625B7">
      <w:pPr>
        <w:shd w:val="clear" w:color="auto" w:fill="D9D9D9"/>
        <w:ind w:left="-142"/>
        <w:rPr>
          <w:b/>
          <w:bCs/>
          <w:sz w:val="28"/>
          <w:szCs w:val="28"/>
        </w:rPr>
      </w:pPr>
      <w:r w:rsidRPr="00641D37">
        <w:rPr>
          <w:b/>
          <w:bCs/>
          <w:sz w:val="28"/>
          <w:szCs w:val="28"/>
        </w:rPr>
        <w:t>Values</w:t>
      </w:r>
    </w:p>
    <w:p w14:paraId="65EDE1D2" w14:textId="77777777" w:rsidR="00A625B7" w:rsidRPr="00641D37" w:rsidRDefault="00A625B7" w:rsidP="00A625B7">
      <w:pPr>
        <w:ind w:left="-142"/>
        <w:rPr>
          <w:b/>
          <w:bCs/>
          <w:sz w:val="8"/>
          <w:szCs w:val="20"/>
        </w:rPr>
      </w:pPr>
    </w:p>
    <w:p w14:paraId="71FD2E25" w14:textId="77777777" w:rsidR="00A625B7" w:rsidRPr="00641D37" w:rsidRDefault="00A625B7" w:rsidP="00A625B7">
      <w:pPr>
        <w:ind w:left="-142"/>
        <w:jc w:val="both"/>
        <w:rPr>
          <w:b/>
          <w:bCs/>
          <w:sz w:val="20"/>
          <w:szCs w:val="20"/>
        </w:rPr>
      </w:pPr>
      <w:r w:rsidRPr="00641D37">
        <w:rPr>
          <w:b/>
          <w:bCs/>
          <w:sz w:val="20"/>
          <w:szCs w:val="20"/>
        </w:rPr>
        <w:t>SA Health Values</w:t>
      </w:r>
    </w:p>
    <w:p w14:paraId="18E0411F" w14:textId="77777777" w:rsidR="00A625B7" w:rsidRPr="00641D37" w:rsidRDefault="00A625B7" w:rsidP="00A625B7">
      <w:pPr>
        <w:ind w:left="-142"/>
        <w:jc w:val="both"/>
        <w:rPr>
          <w:b/>
          <w:bCs/>
          <w:sz w:val="8"/>
          <w:szCs w:val="20"/>
        </w:rPr>
      </w:pPr>
    </w:p>
    <w:p w14:paraId="6E2F0984" w14:textId="77777777" w:rsidR="00A625B7" w:rsidRPr="00641D37" w:rsidRDefault="00A625B7" w:rsidP="00A625B7">
      <w:pPr>
        <w:tabs>
          <w:tab w:val="left" w:pos="3828"/>
        </w:tabs>
        <w:spacing w:after="40"/>
        <w:ind w:left="-142"/>
        <w:jc w:val="both"/>
        <w:rPr>
          <w:sz w:val="20"/>
          <w:szCs w:val="20"/>
        </w:rPr>
      </w:pPr>
      <w:r w:rsidRPr="00641D37">
        <w:rPr>
          <w:sz w:val="20"/>
          <w:szCs w:val="20"/>
        </w:rPr>
        <w:t>The values of SA Health are used to indicate the type of conduct required by our employees and the conduct that our customers can expect from our health service:</w:t>
      </w:r>
    </w:p>
    <w:p w14:paraId="1D8D0331" w14:textId="77777777" w:rsidR="00A625B7" w:rsidRPr="00641D37" w:rsidRDefault="00A625B7" w:rsidP="00A625B7">
      <w:pPr>
        <w:ind w:left="-142"/>
        <w:jc w:val="both"/>
        <w:rPr>
          <w:color w:val="000000"/>
          <w:sz w:val="20"/>
          <w:szCs w:val="20"/>
        </w:rPr>
      </w:pPr>
    </w:p>
    <w:p w14:paraId="45C03A8E" w14:textId="77777777" w:rsidR="00A625B7" w:rsidRPr="00641D37" w:rsidRDefault="00A625B7" w:rsidP="00A625B7">
      <w:pPr>
        <w:numPr>
          <w:ilvl w:val="0"/>
          <w:numId w:val="1"/>
        </w:numPr>
        <w:tabs>
          <w:tab w:val="clear" w:pos="360"/>
        </w:tabs>
        <w:ind w:left="284" w:hanging="284"/>
        <w:jc w:val="both"/>
        <w:rPr>
          <w:color w:val="000000"/>
          <w:sz w:val="20"/>
          <w:szCs w:val="20"/>
        </w:rPr>
      </w:pPr>
      <w:r w:rsidRPr="00641D37">
        <w:rPr>
          <w:color w:val="000000"/>
          <w:sz w:val="20"/>
          <w:szCs w:val="20"/>
        </w:rPr>
        <w:t xml:space="preserve">We are committed to the values of integrity, </w:t>
      </w:r>
      <w:proofErr w:type="gramStart"/>
      <w:r w:rsidRPr="00641D37">
        <w:rPr>
          <w:color w:val="000000"/>
          <w:sz w:val="20"/>
          <w:szCs w:val="20"/>
        </w:rPr>
        <w:t>respect</w:t>
      </w:r>
      <w:proofErr w:type="gramEnd"/>
      <w:r w:rsidRPr="00641D37">
        <w:rPr>
          <w:color w:val="000000"/>
          <w:sz w:val="20"/>
          <w:szCs w:val="20"/>
        </w:rPr>
        <w:t xml:space="preserve"> and accountability.</w:t>
      </w:r>
    </w:p>
    <w:p w14:paraId="7A93258F" w14:textId="77777777" w:rsidR="00A625B7" w:rsidRPr="00641D37" w:rsidRDefault="00A625B7" w:rsidP="00A625B7">
      <w:pPr>
        <w:numPr>
          <w:ilvl w:val="0"/>
          <w:numId w:val="1"/>
        </w:numPr>
        <w:tabs>
          <w:tab w:val="clear" w:pos="360"/>
        </w:tabs>
        <w:ind w:left="284" w:hanging="284"/>
        <w:jc w:val="both"/>
        <w:rPr>
          <w:color w:val="000000"/>
          <w:sz w:val="20"/>
          <w:szCs w:val="20"/>
        </w:rPr>
      </w:pPr>
      <w:r w:rsidRPr="00641D37">
        <w:rPr>
          <w:color w:val="000000"/>
          <w:sz w:val="20"/>
          <w:szCs w:val="20"/>
        </w:rPr>
        <w:t>We value care, excellence, innovation, creativity, leadership and equity in health care provision and health outcomes.</w:t>
      </w:r>
    </w:p>
    <w:p w14:paraId="7A14E631" w14:textId="77777777" w:rsidR="00A625B7" w:rsidRPr="00641D37" w:rsidRDefault="00A625B7" w:rsidP="00A625B7">
      <w:pPr>
        <w:numPr>
          <w:ilvl w:val="0"/>
          <w:numId w:val="1"/>
        </w:numPr>
        <w:tabs>
          <w:tab w:val="clear" w:pos="360"/>
        </w:tabs>
        <w:ind w:left="284" w:hanging="284"/>
        <w:jc w:val="both"/>
        <w:rPr>
          <w:color w:val="000000"/>
          <w:sz w:val="20"/>
          <w:szCs w:val="20"/>
        </w:rPr>
      </w:pPr>
      <w:r w:rsidRPr="00641D37">
        <w:rPr>
          <w:color w:val="000000"/>
          <w:sz w:val="20"/>
          <w:szCs w:val="20"/>
        </w:rPr>
        <w:t>We demonstrate our values in our interactions with others in SA Health, the community, and those for whom we care.</w:t>
      </w:r>
    </w:p>
    <w:p w14:paraId="0ECFE0C3" w14:textId="77777777" w:rsidR="00A625B7" w:rsidRPr="00641D37" w:rsidRDefault="00A625B7" w:rsidP="00A625B7">
      <w:pPr>
        <w:tabs>
          <w:tab w:val="left" w:pos="3828"/>
        </w:tabs>
        <w:spacing w:after="40"/>
        <w:ind w:left="-142"/>
        <w:jc w:val="both"/>
        <w:rPr>
          <w:sz w:val="20"/>
          <w:szCs w:val="20"/>
        </w:rPr>
      </w:pPr>
    </w:p>
    <w:p w14:paraId="57EE4F29"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b/>
          <w:bCs/>
          <w:color w:val="000000"/>
          <w:sz w:val="20"/>
          <w:szCs w:val="20"/>
        </w:rPr>
        <w:t>Code of Ethics</w:t>
      </w:r>
      <w:r>
        <w:rPr>
          <w:rStyle w:val="eop"/>
          <w:color w:val="000000"/>
          <w:sz w:val="20"/>
          <w:szCs w:val="20"/>
        </w:rPr>
        <w:t> </w:t>
      </w:r>
    </w:p>
    <w:p w14:paraId="6C5FCC2E"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eop"/>
          <w:color w:val="000000"/>
          <w:sz w:val="8"/>
          <w:szCs w:val="8"/>
        </w:rPr>
        <w:t> </w:t>
      </w:r>
    </w:p>
    <w:p w14:paraId="3228FD51"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 xml:space="preserve">The </w:t>
      </w:r>
      <w:r>
        <w:rPr>
          <w:rStyle w:val="normaltextrun"/>
          <w:rFonts w:ascii="Arial" w:hAnsi="Arial" w:cs="Arial"/>
          <w:i/>
          <w:iCs/>
          <w:sz w:val="20"/>
          <w:szCs w:val="20"/>
        </w:rPr>
        <w:t xml:space="preserve">Code of Ethics for the South Australian Public Sector </w:t>
      </w:r>
      <w:r>
        <w:rPr>
          <w:rStyle w:val="normaltextrun"/>
          <w:rFonts w:ascii="Arial" w:hAnsi="Arial" w:cs="Arial"/>
          <w:sz w:val="20"/>
          <w:szCs w:val="20"/>
        </w:rPr>
        <w:t>provides an ethical framework for the public sector and applies to all public service employees:</w:t>
      </w:r>
      <w:r>
        <w:rPr>
          <w:rStyle w:val="eop"/>
          <w:sz w:val="20"/>
          <w:szCs w:val="20"/>
        </w:rPr>
        <w:t> </w:t>
      </w:r>
    </w:p>
    <w:p w14:paraId="698AE8F6"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eop"/>
          <w:color w:val="000000"/>
          <w:sz w:val="20"/>
          <w:szCs w:val="20"/>
        </w:rPr>
        <w:t> </w:t>
      </w:r>
    </w:p>
    <w:p w14:paraId="11180BB9" w14:textId="77777777" w:rsidR="009F679E" w:rsidRPr="009F679E" w:rsidRDefault="009F679E" w:rsidP="002C7894">
      <w:pPr>
        <w:pStyle w:val="paragraph"/>
        <w:numPr>
          <w:ilvl w:val="0"/>
          <w:numId w:val="7"/>
        </w:numPr>
        <w:spacing w:before="0" w:beforeAutospacing="0" w:after="0" w:afterAutospacing="0"/>
        <w:jc w:val="both"/>
        <w:textAlignment w:val="baseline"/>
        <w:rPr>
          <w:rStyle w:val="normaltextrun"/>
        </w:rPr>
      </w:pPr>
      <w:r w:rsidRPr="009F679E">
        <w:rPr>
          <w:rStyle w:val="normaltextrun"/>
          <w:rFonts w:ascii="Arial" w:hAnsi="Arial" w:cs="Arial"/>
          <w:sz w:val="20"/>
          <w:szCs w:val="20"/>
        </w:rPr>
        <w:t>Democratic Values - Helping the government, under the law to serve the people of South Australia. </w:t>
      </w:r>
    </w:p>
    <w:p w14:paraId="62867054" w14:textId="77777777" w:rsidR="009F679E" w:rsidRPr="009F679E" w:rsidRDefault="009F679E" w:rsidP="002C7894">
      <w:pPr>
        <w:pStyle w:val="paragraph"/>
        <w:numPr>
          <w:ilvl w:val="0"/>
          <w:numId w:val="7"/>
        </w:numPr>
        <w:spacing w:before="0" w:beforeAutospacing="0" w:after="0" w:afterAutospacing="0"/>
        <w:jc w:val="both"/>
        <w:textAlignment w:val="baseline"/>
        <w:rPr>
          <w:rStyle w:val="normaltextrun"/>
        </w:rPr>
      </w:pPr>
      <w:r w:rsidRPr="009F679E">
        <w:rPr>
          <w:rStyle w:val="normaltextrun"/>
          <w:rFonts w:ascii="Arial" w:hAnsi="Arial" w:cs="Arial"/>
          <w:sz w:val="20"/>
          <w:szCs w:val="20"/>
        </w:rPr>
        <w:t>Service, Respect and Courtesy - Serving the people of South Australia. </w:t>
      </w:r>
    </w:p>
    <w:p w14:paraId="5A90223A" w14:textId="77777777" w:rsidR="009F679E" w:rsidRPr="009F679E" w:rsidRDefault="009F679E" w:rsidP="002C7894">
      <w:pPr>
        <w:pStyle w:val="paragraph"/>
        <w:numPr>
          <w:ilvl w:val="0"/>
          <w:numId w:val="7"/>
        </w:numPr>
        <w:spacing w:before="0" w:beforeAutospacing="0" w:after="0" w:afterAutospacing="0"/>
        <w:jc w:val="both"/>
        <w:textAlignment w:val="baseline"/>
        <w:rPr>
          <w:rStyle w:val="normaltextrun"/>
        </w:rPr>
      </w:pPr>
      <w:r w:rsidRPr="009F679E">
        <w:rPr>
          <w:rStyle w:val="normaltextrun"/>
          <w:rFonts w:ascii="Arial" w:hAnsi="Arial" w:cs="Arial"/>
          <w:sz w:val="20"/>
          <w:szCs w:val="20"/>
        </w:rPr>
        <w:t xml:space="preserve">Honesty and Integrity - </w:t>
      </w:r>
      <w:proofErr w:type="gramStart"/>
      <w:r w:rsidRPr="009F679E">
        <w:rPr>
          <w:rStyle w:val="normaltextrun"/>
          <w:rFonts w:ascii="Arial" w:hAnsi="Arial" w:cs="Arial"/>
          <w:sz w:val="20"/>
          <w:szCs w:val="20"/>
        </w:rPr>
        <w:t>Acting at all times</w:t>
      </w:r>
      <w:proofErr w:type="gramEnd"/>
      <w:r w:rsidRPr="009F679E">
        <w:rPr>
          <w:rStyle w:val="normaltextrun"/>
          <w:rFonts w:ascii="Arial" w:hAnsi="Arial" w:cs="Arial"/>
          <w:sz w:val="20"/>
          <w:szCs w:val="20"/>
        </w:rPr>
        <w:t xml:space="preserve"> in such a way as to uphold the public trust. </w:t>
      </w:r>
    </w:p>
    <w:p w14:paraId="667DF17F" w14:textId="77777777" w:rsidR="009F679E" w:rsidRPr="009F679E" w:rsidRDefault="009F679E" w:rsidP="002C7894">
      <w:pPr>
        <w:pStyle w:val="paragraph"/>
        <w:numPr>
          <w:ilvl w:val="0"/>
          <w:numId w:val="7"/>
        </w:numPr>
        <w:spacing w:before="0" w:beforeAutospacing="0" w:after="0" w:afterAutospacing="0"/>
        <w:jc w:val="both"/>
        <w:textAlignment w:val="baseline"/>
        <w:rPr>
          <w:rStyle w:val="normaltextrun"/>
        </w:rPr>
      </w:pPr>
      <w:r w:rsidRPr="009F679E">
        <w:rPr>
          <w:rStyle w:val="normaltextrun"/>
          <w:rFonts w:ascii="Arial" w:hAnsi="Arial" w:cs="Arial"/>
          <w:sz w:val="20"/>
          <w:szCs w:val="20"/>
        </w:rPr>
        <w:t>Accountability - Holding ourselves accountable for everything we do. </w:t>
      </w:r>
    </w:p>
    <w:p w14:paraId="08A67A98" w14:textId="77777777" w:rsidR="009F679E" w:rsidRDefault="009F679E" w:rsidP="002C7894">
      <w:pPr>
        <w:pStyle w:val="paragraph"/>
        <w:numPr>
          <w:ilvl w:val="0"/>
          <w:numId w:val="7"/>
        </w:numPr>
        <w:spacing w:before="0" w:beforeAutospacing="0" w:after="0" w:afterAutospacing="0"/>
        <w:jc w:val="both"/>
        <w:textAlignment w:val="baseline"/>
        <w:rPr>
          <w:rFonts w:ascii="Arial" w:hAnsi="Arial" w:cs="Arial"/>
          <w:sz w:val="20"/>
          <w:szCs w:val="20"/>
        </w:rPr>
      </w:pPr>
      <w:r w:rsidRPr="009F679E">
        <w:rPr>
          <w:rStyle w:val="normaltextrun"/>
          <w:rFonts w:ascii="Arial" w:hAnsi="Arial" w:cs="Arial"/>
          <w:sz w:val="20"/>
          <w:szCs w:val="20"/>
        </w:rPr>
        <w:t>Professional Conduct Standards - Exhibiting the highest standards of professional</w:t>
      </w:r>
      <w:r>
        <w:rPr>
          <w:rStyle w:val="normaltextrun"/>
          <w:rFonts w:ascii="Arial" w:hAnsi="Arial" w:cs="Arial"/>
          <w:color w:val="000000"/>
          <w:sz w:val="20"/>
          <w:szCs w:val="20"/>
        </w:rPr>
        <w:t xml:space="preserve"> conduct.</w:t>
      </w:r>
      <w:r>
        <w:rPr>
          <w:rStyle w:val="eop"/>
          <w:color w:val="000000"/>
          <w:sz w:val="20"/>
          <w:szCs w:val="20"/>
        </w:rPr>
        <w:t> </w:t>
      </w:r>
    </w:p>
    <w:p w14:paraId="75B9CA72" w14:textId="77777777" w:rsidR="009F679E" w:rsidRDefault="009F679E" w:rsidP="009F679E">
      <w:pPr>
        <w:pStyle w:val="paragraph"/>
        <w:shd w:val="clear" w:color="auto" w:fill="FFFFFF"/>
        <w:spacing w:before="0" w:beforeAutospacing="0" w:after="0" w:afterAutospacing="0"/>
        <w:ind w:left="-150"/>
        <w:jc w:val="both"/>
        <w:textAlignment w:val="baseline"/>
        <w:rPr>
          <w:rFonts w:ascii="Segoe UI" w:hAnsi="Segoe UI" w:cs="Segoe UI"/>
          <w:sz w:val="18"/>
          <w:szCs w:val="18"/>
        </w:rPr>
      </w:pPr>
      <w:r>
        <w:rPr>
          <w:rStyle w:val="eop"/>
          <w:color w:val="000000"/>
          <w:sz w:val="20"/>
          <w:szCs w:val="20"/>
        </w:rPr>
        <w:t> </w:t>
      </w:r>
    </w:p>
    <w:p w14:paraId="73985E36"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 xml:space="preserve">As a public sector employee, you have a responsibility to maintain ethical behaviour and professional integrity standards. It is expected that you act in accordance with the Code of </w:t>
      </w:r>
      <w:proofErr w:type="gramStart"/>
      <w:r>
        <w:rPr>
          <w:rStyle w:val="normaltextrun"/>
          <w:rFonts w:ascii="Arial" w:hAnsi="Arial" w:cs="Arial"/>
          <w:sz w:val="20"/>
          <w:szCs w:val="20"/>
        </w:rPr>
        <w:t>Ethics, and</w:t>
      </w:r>
      <w:proofErr w:type="gramEnd"/>
      <w:r>
        <w:rPr>
          <w:rStyle w:val="normaltextrun"/>
          <w:rFonts w:ascii="Arial" w:hAnsi="Arial" w:cs="Arial"/>
          <w:sz w:val="20"/>
          <w:szCs w:val="20"/>
        </w:rPr>
        <w:t xml:space="preserve"> contribute to a culture of integrity within SA Health.</w:t>
      </w:r>
      <w:r>
        <w:rPr>
          <w:rStyle w:val="eop"/>
          <w:sz w:val="20"/>
          <w:szCs w:val="20"/>
        </w:rPr>
        <w:t> </w:t>
      </w:r>
    </w:p>
    <w:p w14:paraId="376345EA"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eop"/>
          <w:sz w:val="20"/>
          <w:szCs w:val="20"/>
        </w:rPr>
        <w:t> </w:t>
      </w:r>
    </w:p>
    <w:p w14:paraId="767DE511" w14:textId="77777777" w:rsidR="009F679E" w:rsidRDefault="009F679E" w:rsidP="009F679E">
      <w:pPr>
        <w:pStyle w:val="paragraph"/>
        <w:spacing w:before="0" w:beforeAutospacing="0" w:after="0" w:afterAutospacing="0"/>
        <w:ind w:left="-150"/>
        <w:jc w:val="both"/>
        <w:textAlignment w:val="baseline"/>
        <w:rPr>
          <w:rFonts w:ascii="Segoe UI" w:hAnsi="Segoe UI" w:cs="Segoe UI"/>
          <w:sz w:val="18"/>
          <w:szCs w:val="18"/>
        </w:rPr>
      </w:pPr>
      <w:r>
        <w:rPr>
          <w:rStyle w:val="normaltextrun"/>
          <w:rFonts w:ascii="Arial" w:hAnsi="Arial" w:cs="Arial"/>
          <w:sz w:val="20"/>
          <w:szCs w:val="20"/>
        </w:rPr>
        <w:t>The Code recognises that some public sector employees are also bound by codes of conduct relevant to their profession.</w:t>
      </w:r>
      <w:r>
        <w:rPr>
          <w:rStyle w:val="eop"/>
          <w:sz w:val="20"/>
          <w:szCs w:val="20"/>
        </w:rPr>
        <w:t> </w:t>
      </w:r>
    </w:p>
    <w:p w14:paraId="56C9ACD1" w14:textId="77777777" w:rsidR="005F3C47" w:rsidRPr="00641D37" w:rsidRDefault="005F3C47" w:rsidP="00A625B7">
      <w:pPr>
        <w:ind w:left="-142"/>
        <w:jc w:val="both"/>
        <w:rPr>
          <w:rFonts w:ascii="Dax-Light" w:hAnsi="Dax-Light" w:cs="Dax-Light"/>
          <w:sz w:val="20"/>
          <w:szCs w:val="20"/>
        </w:rPr>
      </w:pPr>
    </w:p>
    <w:p w14:paraId="11F7C0A5" w14:textId="77777777" w:rsidR="00A625B7" w:rsidRPr="00641D37" w:rsidRDefault="00A625B7" w:rsidP="00A625B7">
      <w:pPr>
        <w:ind w:left="-142"/>
        <w:jc w:val="both"/>
        <w:rPr>
          <w:color w:val="000000"/>
          <w:sz w:val="10"/>
          <w:szCs w:val="20"/>
        </w:rPr>
      </w:pPr>
    </w:p>
    <w:p w14:paraId="68A630F0" w14:textId="77777777" w:rsidR="00A625B7" w:rsidRPr="00641D37" w:rsidRDefault="00A625B7" w:rsidP="00A625B7">
      <w:pPr>
        <w:pStyle w:val="Heading4"/>
        <w:ind w:left="-142"/>
        <w:rPr>
          <w:rFonts w:ascii="Arial" w:hAnsi="Arial" w:cs="Arial"/>
          <w:sz w:val="2"/>
          <w:szCs w:val="20"/>
          <w:u w:val="none"/>
        </w:rPr>
      </w:pPr>
    </w:p>
    <w:p w14:paraId="4AB04D77" w14:textId="77777777" w:rsidR="00A625B7" w:rsidRPr="00641D37" w:rsidRDefault="00A625B7" w:rsidP="00A625B7">
      <w:pPr>
        <w:shd w:val="clear" w:color="auto" w:fill="D9D9D9"/>
        <w:ind w:left="-142"/>
        <w:rPr>
          <w:b/>
          <w:bCs/>
          <w:sz w:val="28"/>
          <w:szCs w:val="28"/>
        </w:rPr>
      </w:pPr>
      <w:r w:rsidRPr="00641D37">
        <w:rPr>
          <w:b/>
          <w:bCs/>
          <w:sz w:val="28"/>
          <w:szCs w:val="28"/>
        </w:rPr>
        <w:t>Approvals</w:t>
      </w:r>
    </w:p>
    <w:p w14:paraId="6898A5BF" w14:textId="77777777" w:rsidR="00A625B7" w:rsidRPr="00641D37" w:rsidRDefault="00A625B7" w:rsidP="00A625B7">
      <w:pPr>
        <w:pStyle w:val="NormalIndent"/>
        <w:ind w:left="-142"/>
        <w:rPr>
          <w:rFonts w:ascii="Arial" w:hAnsi="Arial" w:cs="Arial"/>
          <w:sz w:val="20"/>
          <w:szCs w:val="20"/>
        </w:rPr>
      </w:pPr>
    </w:p>
    <w:p w14:paraId="431B7038" w14:textId="77777777" w:rsidR="00A625B7" w:rsidRPr="00641D37" w:rsidRDefault="00A625B7" w:rsidP="00A625B7">
      <w:pPr>
        <w:ind w:left="-142"/>
        <w:jc w:val="both"/>
        <w:rPr>
          <w:b/>
          <w:bCs/>
          <w:sz w:val="20"/>
          <w:szCs w:val="20"/>
        </w:rPr>
      </w:pPr>
      <w:r w:rsidRPr="00641D37">
        <w:rPr>
          <w:b/>
          <w:bCs/>
          <w:sz w:val="20"/>
          <w:szCs w:val="20"/>
        </w:rPr>
        <w:t>Role Description Approval</w:t>
      </w:r>
    </w:p>
    <w:p w14:paraId="0EACFA66" w14:textId="77777777" w:rsidR="00A625B7" w:rsidRPr="00641D37" w:rsidRDefault="00A625B7" w:rsidP="00A625B7">
      <w:pPr>
        <w:ind w:left="-142"/>
        <w:jc w:val="both"/>
        <w:rPr>
          <w:b/>
          <w:bCs/>
          <w:sz w:val="8"/>
          <w:szCs w:val="20"/>
        </w:rPr>
      </w:pPr>
    </w:p>
    <w:p w14:paraId="1D0EDDAB" w14:textId="77777777" w:rsidR="00A625B7" w:rsidRPr="00641D37" w:rsidRDefault="00A625B7" w:rsidP="00A625B7">
      <w:pPr>
        <w:tabs>
          <w:tab w:val="left" w:pos="3828"/>
        </w:tabs>
        <w:spacing w:after="40"/>
        <w:ind w:left="-142"/>
        <w:jc w:val="both"/>
        <w:rPr>
          <w:sz w:val="20"/>
          <w:szCs w:val="20"/>
        </w:rPr>
      </w:pPr>
      <w:r w:rsidRPr="00641D37">
        <w:rPr>
          <w:sz w:val="20"/>
          <w:szCs w:val="20"/>
        </w:rPr>
        <w:t>I acknowledge that the role I currently occupy has the delegated authority to authorise this document.</w:t>
      </w:r>
    </w:p>
    <w:p w14:paraId="5E5AAEF4" w14:textId="77777777" w:rsidR="00A625B7" w:rsidRPr="00641D37" w:rsidRDefault="00A625B7" w:rsidP="00A625B7">
      <w:pPr>
        <w:tabs>
          <w:tab w:val="left" w:pos="3828"/>
        </w:tabs>
        <w:spacing w:after="40"/>
        <w:ind w:left="-142"/>
        <w:jc w:val="both"/>
        <w:rPr>
          <w:sz w:val="8"/>
          <w:szCs w:val="20"/>
        </w:rPr>
      </w:pPr>
    </w:p>
    <w:p w14:paraId="57F6AB91" w14:textId="77777777" w:rsidR="00A625B7" w:rsidRPr="00641D37" w:rsidRDefault="00A625B7" w:rsidP="00A625B7">
      <w:pPr>
        <w:tabs>
          <w:tab w:val="left" w:pos="3828"/>
        </w:tabs>
        <w:spacing w:after="40"/>
        <w:ind w:left="-142"/>
        <w:jc w:val="both"/>
        <w:rPr>
          <w:sz w:val="20"/>
          <w:szCs w:val="20"/>
        </w:rPr>
      </w:pPr>
      <w:r w:rsidRPr="00641D37">
        <w:rPr>
          <w:b/>
          <w:bCs/>
          <w:sz w:val="20"/>
          <w:szCs w:val="20"/>
        </w:rPr>
        <w:t>Name:</w:t>
      </w:r>
      <w:r w:rsidRPr="00641D37">
        <w:rPr>
          <w:sz w:val="20"/>
          <w:szCs w:val="20"/>
        </w:rPr>
        <w:tab/>
      </w:r>
      <w:r w:rsidRPr="00641D37">
        <w:rPr>
          <w:sz w:val="20"/>
          <w:szCs w:val="20"/>
        </w:rPr>
        <w:tab/>
      </w:r>
      <w:r w:rsidRPr="00641D37">
        <w:rPr>
          <w:b/>
          <w:bCs/>
          <w:sz w:val="20"/>
          <w:szCs w:val="20"/>
        </w:rPr>
        <w:t>Role Title:</w:t>
      </w:r>
      <w:r w:rsidRPr="00641D37">
        <w:rPr>
          <w:sz w:val="20"/>
          <w:szCs w:val="20"/>
        </w:rPr>
        <w:tab/>
      </w:r>
      <w:r w:rsidRPr="00641D37">
        <w:rPr>
          <w:sz w:val="20"/>
          <w:szCs w:val="20"/>
        </w:rPr>
        <w:tab/>
      </w:r>
    </w:p>
    <w:p w14:paraId="2D20CD37" w14:textId="77777777" w:rsidR="00A625B7" w:rsidRPr="00641D37" w:rsidRDefault="00A625B7" w:rsidP="00A625B7">
      <w:pPr>
        <w:tabs>
          <w:tab w:val="left" w:pos="3828"/>
        </w:tabs>
        <w:spacing w:after="40"/>
        <w:ind w:left="-142"/>
        <w:jc w:val="both"/>
        <w:rPr>
          <w:sz w:val="20"/>
          <w:szCs w:val="20"/>
        </w:rPr>
      </w:pPr>
      <w:r w:rsidRPr="00641D37">
        <w:rPr>
          <w:sz w:val="20"/>
          <w:szCs w:val="20"/>
        </w:rPr>
        <w:tab/>
      </w:r>
      <w:r w:rsidRPr="00641D37">
        <w:rPr>
          <w:sz w:val="20"/>
          <w:szCs w:val="20"/>
        </w:rPr>
        <w:tab/>
      </w:r>
      <w:r w:rsidRPr="00641D37">
        <w:rPr>
          <w:sz w:val="20"/>
          <w:szCs w:val="20"/>
        </w:rPr>
        <w:tab/>
      </w:r>
      <w:r w:rsidRPr="00641D37">
        <w:rPr>
          <w:sz w:val="20"/>
          <w:szCs w:val="20"/>
        </w:rPr>
        <w:tab/>
      </w:r>
    </w:p>
    <w:p w14:paraId="5E6D9444" w14:textId="77777777" w:rsidR="00A625B7" w:rsidRPr="00641D37" w:rsidRDefault="00A625B7" w:rsidP="00A625B7">
      <w:pPr>
        <w:tabs>
          <w:tab w:val="left" w:pos="3828"/>
        </w:tabs>
        <w:spacing w:after="40"/>
        <w:ind w:left="-142"/>
        <w:jc w:val="both"/>
        <w:rPr>
          <w:sz w:val="20"/>
          <w:szCs w:val="20"/>
        </w:rPr>
      </w:pPr>
      <w:r w:rsidRPr="00641D37">
        <w:rPr>
          <w:b/>
          <w:bCs/>
          <w:sz w:val="20"/>
          <w:szCs w:val="20"/>
        </w:rPr>
        <w:t>Signature:</w:t>
      </w:r>
      <w:r w:rsidRPr="00641D37">
        <w:rPr>
          <w:sz w:val="20"/>
          <w:szCs w:val="20"/>
        </w:rPr>
        <w:tab/>
      </w:r>
      <w:r w:rsidRPr="00641D37">
        <w:rPr>
          <w:sz w:val="20"/>
          <w:szCs w:val="20"/>
        </w:rPr>
        <w:tab/>
      </w:r>
      <w:r w:rsidRPr="00641D37">
        <w:rPr>
          <w:b/>
          <w:bCs/>
          <w:sz w:val="20"/>
          <w:szCs w:val="20"/>
        </w:rPr>
        <w:t>Date:</w:t>
      </w:r>
    </w:p>
    <w:p w14:paraId="2CDDD403" w14:textId="77777777" w:rsidR="00A625B7" w:rsidRPr="00641D37" w:rsidRDefault="00A625B7" w:rsidP="00A625B7">
      <w:pPr>
        <w:tabs>
          <w:tab w:val="left" w:pos="3828"/>
        </w:tabs>
        <w:spacing w:after="40"/>
        <w:rPr>
          <w:sz w:val="12"/>
          <w:szCs w:val="20"/>
        </w:rPr>
      </w:pPr>
    </w:p>
    <w:p w14:paraId="551B52BA" w14:textId="77777777" w:rsidR="00A625B7" w:rsidRPr="00641D37" w:rsidRDefault="00A625B7" w:rsidP="00A625B7">
      <w:pPr>
        <w:shd w:val="clear" w:color="auto" w:fill="D9D9D9"/>
        <w:ind w:left="-142"/>
        <w:rPr>
          <w:b/>
          <w:bCs/>
          <w:sz w:val="28"/>
          <w:szCs w:val="28"/>
        </w:rPr>
      </w:pPr>
      <w:r w:rsidRPr="00641D37">
        <w:rPr>
          <w:b/>
          <w:bCs/>
          <w:sz w:val="28"/>
          <w:szCs w:val="28"/>
        </w:rPr>
        <w:t>Role Acceptance</w:t>
      </w:r>
    </w:p>
    <w:p w14:paraId="14418908" w14:textId="77777777" w:rsidR="00A625B7" w:rsidRPr="00641D37" w:rsidRDefault="00A625B7" w:rsidP="00A625B7">
      <w:pPr>
        <w:pStyle w:val="NormalIndent"/>
        <w:ind w:left="-142"/>
        <w:rPr>
          <w:rFonts w:ascii="Arial" w:hAnsi="Arial" w:cs="Arial"/>
          <w:sz w:val="16"/>
          <w:szCs w:val="20"/>
        </w:rPr>
      </w:pPr>
    </w:p>
    <w:p w14:paraId="3132BB1E" w14:textId="77777777" w:rsidR="00A625B7" w:rsidRPr="00641D37" w:rsidRDefault="00A625B7" w:rsidP="00A625B7">
      <w:pPr>
        <w:tabs>
          <w:tab w:val="left" w:pos="3828"/>
        </w:tabs>
        <w:spacing w:after="40"/>
        <w:ind w:left="-142"/>
        <w:jc w:val="both"/>
        <w:rPr>
          <w:b/>
          <w:bCs/>
          <w:sz w:val="20"/>
          <w:szCs w:val="20"/>
        </w:rPr>
      </w:pPr>
      <w:r w:rsidRPr="00641D37">
        <w:rPr>
          <w:b/>
          <w:bCs/>
          <w:sz w:val="20"/>
          <w:szCs w:val="20"/>
        </w:rPr>
        <w:t>Incumbent Acceptance</w:t>
      </w:r>
    </w:p>
    <w:p w14:paraId="0241451E" w14:textId="77777777" w:rsidR="00A625B7" w:rsidRPr="00641D37" w:rsidRDefault="00A625B7" w:rsidP="00A625B7">
      <w:pPr>
        <w:tabs>
          <w:tab w:val="left" w:pos="3828"/>
        </w:tabs>
        <w:spacing w:after="40"/>
        <w:ind w:left="-142"/>
        <w:jc w:val="both"/>
        <w:rPr>
          <w:b/>
          <w:bCs/>
          <w:sz w:val="8"/>
          <w:szCs w:val="20"/>
        </w:rPr>
      </w:pPr>
    </w:p>
    <w:p w14:paraId="1D0553DC" w14:textId="77777777" w:rsidR="00A625B7" w:rsidRPr="00641D37" w:rsidRDefault="00A625B7" w:rsidP="00A625B7">
      <w:pPr>
        <w:ind w:left="-142"/>
        <w:jc w:val="both"/>
        <w:rPr>
          <w:sz w:val="20"/>
          <w:szCs w:val="20"/>
        </w:rPr>
      </w:pPr>
      <w:r w:rsidRPr="00641D37">
        <w:rPr>
          <w:sz w:val="20"/>
          <w:szCs w:val="20"/>
        </w:rPr>
        <w:t xml:space="preserve">I have read and understand the responsibilities associated with role, the role and organisational context and the values of SA Health as described within this document. </w:t>
      </w:r>
    </w:p>
    <w:p w14:paraId="706EEF18" w14:textId="77777777" w:rsidR="00A625B7" w:rsidRPr="00641D37" w:rsidRDefault="00A625B7" w:rsidP="00A625B7">
      <w:pPr>
        <w:ind w:left="-142"/>
        <w:jc w:val="both"/>
        <w:rPr>
          <w:sz w:val="20"/>
          <w:szCs w:val="20"/>
        </w:rPr>
      </w:pPr>
    </w:p>
    <w:p w14:paraId="6AD76A32" w14:textId="77777777" w:rsidR="00A625B7" w:rsidRPr="00641D37" w:rsidRDefault="00A625B7" w:rsidP="00A625B7">
      <w:pPr>
        <w:ind w:left="-142"/>
        <w:jc w:val="both"/>
        <w:rPr>
          <w:sz w:val="20"/>
          <w:szCs w:val="20"/>
          <w:u w:val="single"/>
        </w:rPr>
      </w:pPr>
      <w:r w:rsidRPr="00641D37">
        <w:rPr>
          <w:b/>
          <w:bCs/>
          <w:sz w:val="20"/>
          <w:szCs w:val="20"/>
        </w:rPr>
        <w:t>Name:</w:t>
      </w:r>
      <w:r w:rsidRPr="00641D37">
        <w:rPr>
          <w:b/>
          <w:bCs/>
          <w:sz w:val="20"/>
          <w:szCs w:val="20"/>
        </w:rPr>
        <w:tab/>
      </w:r>
      <w:r w:rsidRPr="00641D37">
        <w:rPr>
          <w:sz w:val="20"/>
          <w:szCs w:val="20"/>
        </w:rPr>
        <w:tab/>
      </w:r>
      <w:r w:rsidRPr="00641D37">
        <w:rPr>
          <w:sz w:val="20"/>
          <w:szCs w:val="20"/>
        </w:rPr>
        <w:tab/>
      </w:r>
      <w:r w:rsidRPr="00641D37">
        <w:rPr>
          <w:sz w:val="20"/>
          <w:szCs w:val="20"/>
        </w:rPr>
        <w:tab/>
      </w:r>
      <w:r w:rsidRPr="00641D37">
        <w:rPr>
          <w:sz w:val="20"/>
          <w:szCs w:val="20"/>
        </w:rPr>
        <w:tab/>
      </w:r>
      <w:r w:rsidRPr="00641D37">
        <w:rPr>
          <w:sz w:val="20"/>
          <w:szCs w:val="20"/>
        </w:rPr>
        <w:tab/>
      </w:r>
      <w:r w:rsidRPr="00641D37">
        <w:rPr>
          <w:b/>
          <w:bCs/>
          <w:color w:val="000000"/>
          <w:sz w:val="20"/>
          <w:szCs w:val="20"/>
        </w:rPr>
        <w:t>Signature:</w:t>
      </w:r>
      <w:r w:rsidRPr="00641D37">
        <w:rPr>
          <w:color w:val="000000"/>
          <w:sz w:val="20"/>
          <w:szCs w:val="20"/>
        </w:rPr>
        <w:t xml:space="preserve"> </w:t>
      </w:r>
      <w:r w:rsidRPr="00641D37">
        <w:rPr>
          <w:color w:val="000000"/>
          <w:sz w:val="20"/>
          <w:szCs w:val="20"/>
        </w:rPr>
        <w:tab/>
      </w:r>
      <w:r w:rsidRPr="00641D37">
        <w:rPr>
          <w:color w:val="000000"/>
          <w:sz w:val="20"/>
          <w:szCs w:val="20"/>
        </w:rPr>
        <w:tab/>
      </w:r>
    </w:p>
    <w:p w14:paraId="6511F161" w14:textId="77777777" w:rsidR="00A625B7" w:rsidRPr="00641D37" w:rsidRDefault="00A625B7" w:rsidP="00A625B7">
      <w:pPr>
        <w:ind w:left="-142"/>
        <w:jc w:val="both"/>
        <w:rPr>
          <w:color w:val="000000"/>
          <w:sz w:val="20"/>
          <w:szCs w:val="20"/>
        </w:rPr>
      </w:pPr>
    </w:p>
    <w:p w14:paraId="7C6601C2" w14:textId="77777777" w:rsidR="00A625B7" w:rsidRPr="00641D37" w:rsidRDefault="00A625B7" w:rsidP="00A625B7">
      <w:pPr>
        <w:tabs>
          <w:tab w:val="left" w:pos="3828"/>
        </w:tabs>
        <w:spacing w:after="40"/>
        <w:ind w:left="-142"/>
        <w:jc w:val="both"/>
      </w:pPr>
      <w:r w:rsidRPr="00641D37">
        <w:rPr>
          <w:b/>
          <w:bCs/>
          <w:color w:val="000000"/>
          <w:sz w:val="20"/>
          <w:szCs w:val="20"/>
        </w:rPr>
        <w:t>Date:</w:t>
      </w:r>
    </w:p>
    <w:p w14:paraId="705E626A" w14:textId="77777777" w:rsidR="0069237E" w:rsidRPr="00641D37" w:rsidRDefault="0069237E" w:rsidP="00143B01">
      <w:pPr>
        <w:tabs>
          <w:tab w:val="left" w:pos="3828"/>
        </w:tabs>
        <w:spacing w:after="40"/>
        <w:ind w:left="-142"/>
        <w:jc w:val="both"/>
        <w:rPr>
          <w:b/>
          <w:bCs/>
          <w:color w:val="000000"/>
          <w:sz w:val="20"/>
          <w:szCs w:val="20"/>
        </w:rPr>
      </w:pPr>
    </w:p>
    <w:p w14:paraId="6FF26EEC" w14:textId="77777777" w:rsidR="0027301B" w:rsidRDefault="0027301B" w:rsidP="0069237E">
      <w:pPr>
        <w:tabs>
          <w:tab w:val="left" w:pos="3828"/>
        </w:tabs>
        <w:spacing w:after="40"/>
        <w:ind w:left="-142"/>
        <w:jc w:val="both"/>
        <w:rPr>
          <w:b/>
          <w:bCs/>
          <w:sz w:val="20"/>
          <w:szCs w:val="20"/>
        </w:rPr>
      </w:pPr>
    </w:p>
    <w:p w14:paraId="42963BA9" w14:textId="77777777" w:rsidR="0027301B" w:rsidRDefault="0027301B" w:rsidP="0069237E">
      <w:pPr>
        <w:tabs>
          <w:tab w:val="left" w:pos="3828"/>
        </w:tabs>
        <w:spacing w:after="40"/>
        <w:ind w:left="-142"/>
        <w:jc w:val="both"/>
        <w:rPr>
          <w:b/>
          <w:bCs/>
          <w:sz w:val="20"/>
          <w:szCs w:val="20"/>
        </w:rPr>
      </w:pPr>
    </w:p>
    <w:p w14:paraId="187B99D7" w14:textId="77777777" w:rsidR="009F679E" w:rsidRDefault="009F679E" w:rsidP="0069237E">
      <w:pPr>
        <w:tabs>
          <w:tab w:val="left" w:pos="3828"/>
        </w:tabs>
        <w:spacing w:after="40"/>
        <w:ind w:left="-142"/>
        <w:jc w:val="both"/>
        <w:rPr>
          <w:b/>
          <w:bCs/>
          <w:sz w:val="20"/>
          <w:szCs w:val="20"/>
        </w:rPr>
      </w:pPr>
    </w:p>
    <w:p w14:paraId="58C97F9B" w14:textId="77777777" w:rsidR="009F679E" w:rsidRDefault="009F679E" w:rsidP="0069237E">
      <w:pPr>
        <w:tabs>
          <w:tab w:val="left" w:pos="3828"/>
        </w:tabs>
        <w:spacing w:after="40"/>
        <w:ind w:left="-142"/>
        <w:jc w:val="both"/>
        <w:rPr>
          <w:b/>
          <w:bCs/>
          <w:sz w:val="20"/>
          <w:szCs w:val="20"/>
        </w:rPr>
      </w:pPr>
    </w:p>
    <w:p w14:paraId="4531477B" w14:textId="77777777" w:rsidR="0069237E" w:rsidRDefault="0069237E" w:rsidP="0069237E">
      <w:pPr>
        <w:tabs>
          <w:tab w:val="left" w:pos="3828"/>
        </w:tabs>
        <w:spacing w:after="40"/>
        <w:ind w:left="-142"/>
        <w:jc w:val="both"/>
        <w:rPr>
          <w:b/>
          <w:bCs/>
          <w:sz w:val="20"/>
          <w:szCs w:val="20"/>
        </w:rPr>
      </w:pPr>
      <w:r w:rsidRPr="00641D37">
        <w:rPr>
          <w:b/>
          <w:bCs/>
          <w:sz w:val="20"/>
          <w:szCs w:val="20"/>
        </w:rPr>
        <w:t xml:space="preserve">Version control and change </w:t>
      </w:r>
      <w:proofErr w:type="gramStart"/>
      <w:r w:rsidRPr="00641D37">
        <w:rPr>
          <w:b/>
          <w:bCs/>
          <w:sz w:val="20"/>
          <w:szCs w:val="20"/>
        </w:rPr>
        <w:t>history</w:t>
      </w:r>
      <w:proofErr w:type="gramEnd"/>
    </w:p>
    <w:p w14:paraId="0E902249" w14:textId="77777777" w:rsidR="0027301B" w:rsidRDefault="0027301B" w:rsidP="0069237E">
      <w:pPr>
        <w:tabs>
          <w:tab w:val="left" w:pos="3828"/>
        </w:tabs>
        <w:spacing w:after="40"/>
        <w:ind w:left="-142"/>
        <w:jc w:val="both"/>
        <w:rPr>
          <w:b/>
          <w:bCs/>
          <w:sz w:val="20"/>
          <w:szCs w:val="20"/>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2099"/>
        <w:gridCol w:w="1966"/>
        <w:gridCol w:w="3076"/>
      </w:tblGrid>
      <w:tr w:rsidR="0027301B" w:rsidRPr="0027301B" w14:paraId="28D9ECA1"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4A8013E0"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b/>
                <w:bCs/>
                <w:color w:val="000000"/>
                <w:sz w:val="16"/>
                <w:szCs w:val="16"/>
                <w:lang w:val="en-GB"/>
              </w:rPr>
              <w:t>Version</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2E874B8C"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b/>
                <w:bCs/>
                <w:color w:val="000000"/>
                <w:sz w:val="16"/>
                <w:szCs w:val="16"/>
                <w:lang w:val="en-GB"/>
              </w:rPr>
              <w:t>Date from</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176A052A"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b/>
                <w:bCs/>
                <w:color w:val="000000"/>
                <w:sz w:val="16"/>
                <w:szCs w:val="16"/>
                <w:lang w:val="en-GB"/>
              </w:rPr>
              <w:t>Date to</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5954E4CA"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b/>
                <w:bCs/>
                <w:color w:val="000000"/>
                <w:sz w:val="16"/>
                <w:szCs w:val="16"/>
                <w:lang w:val="en-GB"/>
              </w:rPr>
              <w:t>Amendment</w:t>
            </w:r>
            <w:r w:rsidRPr="0027301B">
              <w:rPr>
                <w:b/>
                <w:bCs/>
                <w:color w:val="000000"/>
                <w:sz w:val="16"/>
                <w:szCs w:val="16"/>
              </w:rPr>
              <w:t> </w:t>
            </w:r>
          </w:p>
        </w:tc>
      </w:tr>
      <w:tr w:rsidR="0027301B" w:rsidRPr="0027301B" w14:paraId="2456FD02"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4B57AEC2"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V1</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7DD8333F"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10/02/17</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6A32F1DE"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09/04/17</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3F75C6C3"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Original version.</w:t>
            </w:r>
            <w:r w:rsidRPr="0027301B">
              <w:rPr>
                <w:b/>
                <w:bCs/>
                <w:color w:val="000000"/>
                <w:sz w:val="16"/>
                <w:szCs w:val="16"/>
              </w:rPr>
              <w:t> </w:t>
            </w:r>
          </w:p>
        </w:tc>
      </w:tr>
      <w:tr w:rsidR="0027301B" w:rsidRPr="0027301B" w14:paraId="2F188FAD"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38350B38"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V2</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65FC46D9"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10/04/17</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1A36D511"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04/07/17</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4498A5AC"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Safety &amp; Quality statement in General Requirements.</w:t>
            </w:r>
            <w:r w:rsidRPr="0027301B">
              <w:rPr>
                <w:b/>
                <w:bCs/>
                <w:color w:val="000000"/>
                <w:sz w:val="16"/>
                <w:szCs w:val="16"/>
              </w:rPr>
              <w:t> </w:t>
            </w:r>
          </w:p>
        </w:tc>
      </w:tr>
      <w:tr w:rsidR="0027301B" w:rsidRPr="0027301B" w14:paraId="2273B2E8"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5C4CB1AB"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V3</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0548D473"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04/07/17</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560B05C2"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14/05/20</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7FE8D657"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Minor formatting with order of information amended.</w:t>
            </w:r>
            <w:r w:rsidRPr="0027301B">
              <w:rPr>
                <w:b/>
                <w:bCs/>
                <w:color w:val="000000"/>
                <w:sz w:val="16"/>
                <w:szCs w:val="16"/>
              </w:rPr>
              <w:t> </w:t>
            </w:r>
          </w:p>
        </w:tc>
      </w:tr>
      <w:tr w:rsidR="0027301B" w:rsidRPr="0027301B" w14:paraId="3F8708BF"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4BA325F4"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V4</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4CF3D9E8"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15/05/20</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41FB7212"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19/10/2020</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6653FFBE"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Organisation Context Updated</w:t>
            </w:r>
            <w:r w:rsidRPr="0027301B">
              <w:rPr>
                <w:b/>
                <w:bCs/>
                <w:color w:val="000000"/>
                <w:sz w:val="16"/>
                <w:szCs w:val="16"/>
              </w:rPr>
              <w:t> </w:t>
            </w:r>
          </w:p>
        </w:tc>
      </w:tr>
      <w:tr w:rsidR="0027301B" w:rsidRPr="0027301B" w14:paraId="47BBBB06"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3A67505E"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V5</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2882FCD8"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20/10/2020</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442AA404"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08/04/2021</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32E2F41D"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Organisation Context Updated</w:t>
            </w:r>
            <w:r w:rsidRPr="0027301B">
              <w:rPr>
                <w:b/>
                <w:bCs/>
                <w:color w:val="000000"/>
                <w:sz w:val="16"/>
                <w:szCs w:val="16"/>
              </w:rPr>
              <w:t> </w:t>
            </w:r>
          </w:p>
        </w:tc>
      </w:tr>
      <w:tr w:rsidR="0027301B" w:rsidRPr="0027301B" w14:paraId="2FB99071"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0802C1C1"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V6</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6CCFC428"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09/04/2021</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79A51176"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20/12/2023</w:t>
            </w: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4C9BE177"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Financial Delegation Updated</w:t>
            </w:r>
            <w:r w:rsidRPr="0027301B">
              <w:rPr>
                <w:b/>
                <w:bCs/>
                <w:color w:val="000000"/>
                <w:sz w:val="16"/>
                <w:szCs w:val="16"/>
              </w:rPr>
              <w:t> </w:t>
            </w:r>
          </w:p>
          <w:p w14:paraId="132566FA"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Management Position Clause Updated</w:t>
            </w:r>
            <w:r w:rsidRPr="0027301B">
              <w:rPr>
                <w:b/>
                <w:bCs/>
                <w:color w:val="000000"/>
                <w:sz w:val="16"/>
                <w:szCs w:val="16"/>
              </w:rPr>
              <w:t> </w:t>
            </w:r>
          </w:p>
          <w:p w14:paraId="1CEC4902"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Code of Ethics Clause Updated</w:t>
            </w:r>
            <w:r w:rsidRPr="0027301B">
              <w:rPr>
                <w:b/>
                <w:bCs/>
                <w:color w:val="000000"/>
                <w:sz w:val="16"/>
                <w:szCs w:val="16"/>
              </w:rPr>
              <w:t> </w:t>
            </w:r>
          </w:p>
        </w:tc>
      </w:tr>
      <w:tr w:rsidR="0027301B" w:rsidRPr="0027301B" w14:paraId="74135081" w14:textId="77777777" w:rsidTr="0027301B">
        <w:trPr>
          <w:trHeight w:val="300"/>
        </w:trPr>
        <w:tc>
          <w:tcPr>
            <w:tcW w:w="2550" w:type="dxa"/>
            <w:tcBorders>
              <w:top w:val="single" w:sz="6" w:space="0" w:color="D9D9D9"/>
              <w:left w:val="single" w:sz="6" w:space="0" w:color="D9D9D9"/>
              <w:bottom w:val="single" w:sz="6" w:space="0" w:color="D9D9D9"/>
              <w:right w:val="single" w:sz="6" w:space="0" w:color="D9D9D9"/>
            </w:tcBorders>
            <w:shd w:val="clear" w:color="auto" w:fill="auto"/>
            <w:hideMark/>
          </w:tcPr>
          <w:p w14:paraId="7CE71A29"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V7</w:t>
            </w:r>
            <w:r w:rsidRPr="0027301B">
              <w:rPr>
                <w:b/>
                <w:bCs/>
                <w:color w:val="000000"/>
                <w:sz w:val="16"/>
                <w:szCs w:val="16"/>
              </w:rPr>
              <w:t> </w:t>
            </w:r>
          </w:p>
        </w:tc>
        <w:tc>
          <w:tcPr>
            <w:tcW w:w="2115" w:type="dxa"/>
            <w:tcBorders>
              <w:top w:val="single" w:sz="6" w:space="0" w:color="D9D9D9"/>
              <w:left w:val="single" w:sz="6" w:space="0" w:color="D9D9D9"/>
              <w:bottom w:val="single" w:sz="6" w:space="0" w:color="D9D9D9"/>
              <w:right w:val="single" w:sz="6" w:space="0" w:color="D9D9D9"/>
            </w:tcBorders>
            <w:shd w:val="clear" w:color="auto" w:fill="auto"/>
            <w:hideMark/>
          </w:tcPr>
          <w:p w14:paraId="48E3924D"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color w:val="000000"/>
                <w:sz w:val="16"/>
                <w:szCs w:val="16"/>
                <w:lang w:val="en-GB"/>
              </w:rPr>
              <w:t>21/12/2023</w:t>
            </w:r>
            <w:r w:rsidRPr="0027301B">
              <w:rPr>
                <w:b/>
                <w:bCs/>
                <w:color w:val="000000"/>
                <w:sz w:val="16"/>
                <w:szCs w:val="16"/>
              </w:rPr>
              <w:t> </w:t>
            </w:r>
          </w:p>
        </w:tc>
        <w:tc>
          <w:tcPr>
            <w:tcW w:w="1980" w:type="dxa"/>
            <w:tcBorders>
              <w:top w:val="single" w:sz="6" w:space="0" w:color="D9D9D9"/>
              <w:left w:val="single" w:sz="6" w:space="0" w:color="D9D9D9"/>
              <w:bottom w:val="single" w:sz="6" w:space="0" w:color="D9D9D9"/>
              <w:right w:val="single" w:sz="6" w:space="0" w:color="D9D9D9"/>
            </w:tcBorders>
            <w:shd w:val="clear" w:color="auto" w:fill="auto"/>
            <w:hideMark/>
          </w:tcPr>
          <w:p w14:paraId="5D70741B" w14:textId="77777777" w:rsidR="0027301B" w:rsidRPr="0027301B" w:rsidRDefault="0027301B" w:rsidP="0027301B">
            <w:pPr>
              <w:ind w:firstLine="165"/>
              <w:textAlignment w:val="baseline"/>
              <w:rPr>
                <w:rFonts w:ascii="Segoe UI" w:hAnsi="Segoe UI" w:cs="Segoe UI"/>
                <w:b/>
                <w:bCs/>
                <w:color w:val="000000"/>
                <w:sz w:val="18"/>
                <w:szCs w:val="18"/>
              </w:rPr>
            </w:pPr>
            <w:r w:rsidRPr="0027301B">
              <w:rPr>
                <w:b/>
                <w:bCs/>
                <w:color w:val="000000"/>
                <w:sz w:val="16"/>
                <w:szCs w:val="16"/>
              </w:rPr>
              <w:t> </w:t>
            </w:r>
          </w:p>
        </w:tc>
        <w:tc>
          <w:tcPr>
            <w:tcW w:w="3105" w:type="dxa"/>
            <w:tcBorders>
              <w:top w:val="single" w:sz="6" w:space="0" w:color="D9D9D9"/>
              <w:left w:val="single" w:sz="6" w:space="0" w:color="D9D9D9"/>
              <w:bottom w:val="single" w:sz="6" w:space="0" w:color="D9D9D9"/>
              <w:right w:val="single" w:sz="6" w:space="0" w:color="D9D9D9"/>
            </w:tcBorders>
            <w:shd w:val="clear" w:color="auto" w:fill="auto"/>
            <w:hideMark/>
          </w:tcPr>
          <w:p w14:paraId="3E230B5F"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Special Conditions Updated</w:t>
            </w:r>
            <w:r w:rsidRPr="0027301B">
              <w:rPr>
                <w:b/>
                <w:bCs/>
                <w:color w:val="000000"/>
                <w:sz w:val="16"/>
                <w:szCs w:val="16"/>
              </w:rPr>
              <w:t> </w:t>
            </w:r>
          </w:p>
          <w:p w14:paraId="61781400"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General Requirements Updated</w:t>
            </w:r>
            <w:r w:rsidRPr="0027301B">
              <w:rPr>
                <w:b/>
                <w:bCs/>
                <w:color w:val="000000"/>
                <w:sz w:val="16"/>
                <w:szCs w:val="16"/>
              </w:rPr>
              <w:t> </w:t>
            </w:r>
          </w:p>
          <w:p w14:paraId="56A431B2" w14:textId="77777777" w:rsidR="0027301B" w:rsidRPr="0027301B" w:rsidRDefault="0027301B" w:rsidP="0027301B">
            <w:pPr>
              <w:textAlignment w:val="baseline"/>
              <w:rPr>
                <w:rFonts w:ascii="Segoe UI" w:hAnsi="Segoe UI" w:cs="Segoe UI"/>
                <w:b/>
                <w:bCs/>
                <w:color w:val="000000"/>
                <w:sz w:val="18"/>
                <w:szCs w:val="18"/>
              </w:rPr>
            </w:pPr>
            <w:r w:rsidRPr="0027301B">
              <w:rPr>
                <w:color w:val="000000"/>
                <w:sz w:val="16"/>
                <w:szCs w:val="16"/>
                <w:lang w:val="en-GB"/>
              </w:rPr>
              <w:t>Organisational Context Updated</w:t>
            </w:r>
            <w:r w:rsidRPr="0027301B">
              <w:rPr>
                <w:b/>
                <w:bCs/>
                <w:color w:val="000000"/>
                <w:sz w:val="16"/>
                <w:szCs w:val="16"/>
              </w:rPr>
              <w:t> </w:t>
            </w:r>
          </w:p>
        </w:tc>
      </w:tr>
    </w:tbl>
    <w:p w14:paraId="240452B6" w14:textId="77777777" w:rsidR="0027301B" w:rsidRPr="00641D37" w:rsidRDefault="0027301B" w:rsidP="0069237E">
      <w:pPr>
        <w:tabs>
          <w:tab w:val="left" w:pos="3828"/>
        </w:tabs>
        <w:spacing w:after="40"/>
        <w:ind w:left="-142"/>
        <w:jc w:val="both"/>
        <w:rPr>
          <w:b/>
          <w:bCs/>
          <w:sz w:val="20"/>
          <w:szCs w:val="20"/>
        </w:rPr>
      </w:pPr>
    </w:p>
    <w:sectPr w:rsidR="0027301B" w:rsidRPr="00641D37" w:rsidSect="00A625B7">
      <w:pgSz w:w="11906" w:h="16838"/>
      <w:pgMar w:top="1134"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B8F4" w14:textId="77777777" w:rsidR="0097425F" w:rsidRDefault="0097425F">
      <w:r>
        <w:separator/>
      </w:r>
    </w:p>
  </w:endnote>
  <w:endnote w:type="continuationSeparator" w:id="0">
    <w:p w14:paraId="2D1FE119" w14:textId="77777777" w:rsidR="0097425F" w:rsidRDefault="0097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ght">
    <w:altName w:val="Calibri"/>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5CC" w14:textId="77777777" w:rsidR="002C7894" w:rsidRDefault="002C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2D04" w14:textId="77777777" w:rsidR="002C7894" w:rsidRDefault="002C7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6800" w14:textId="77777777" w:rsidR="002C7894" w:rsidRDefault="002C78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315F" w14:textId="77777777" w:rsidR="002C7894" w:rsidRDefault="002C78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4117"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8</w:t>
    </w:r>
    <w:r w:rsidRPr="00C9312A">
      <w:rPr>
        <w:rFonts w:ascii="Arial" w:hAnsi="Arial" w:cs="Arial"/>
        <w:b/>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DF77" w14:textId="77777777" w:rsidR="002C7894" w:rsidRDefault="002C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8F09" w14:textId="77777777" w:rsidR="0097425F" w:rsidRDefault="0097425F">
      <w:r>
        <w:separator/>
      </w:r>
    </w:p>
  </w:footnote>
  <w:footnote w:type="continuationSeparator" w:id="0">
    <w:p w14:paraId="3597A867" w14:textId="77777777" w:rsidR="0097425F" w:rsidRDefault="0097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ED56" w14:textId="77777777" w:rsidR="002C7894" w:rsidRDefault="002C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487F" w14:textId="77777777" w:rsidR="002C7894" w:rsidRDefault="002C7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D937" w14:textId="77777777" w:rsidR="002C7894" w:rsidRDefault="002C78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722E" w14:textId="77777777" w:rsidR="002C7894" w:rsidRDefault="002C7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1784" w14:textId="77777777" w:rsidR="002C7894" w:rsidRDefault="002C7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D616" w14:textId="77777777" w:rsidR="002C7894" w:rsidRDefault="002C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F16BC"/>
    <w:multiLevelType w:val="hybridMultilevel"/>
    <w:tmpl w:val="DDC8DBF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1D2ECC"/>
    <w:multiLevelType w:val="hybridMultilevel"/>
    <w:tmpl w:val="2924B94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BB2DBF"/>
    <w:multiLevelType w:val="hybridMultilevel"/>
    <w:tmpl w:val="55BED37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6802785">
    <w:abstractNumId w:val="0"/>
  </w:num>
  <w:num w:numId="2" w16cid:durableId="2119448775">
    <w:abstractNumId w:val="1"/>
  </w:num>
  <w:num w:numId="3" w16cid:durableId="1327250121">
    <w:abstractNumId w:val="5"/>
  </w:num>
  <w:num w:numId="4" w16cid:durableId="1613244437">
    <w:abstractNumId w:val="4"/>
  </w:num>
  <w:num w:numId="5" w16cid:durableId="1240208883">
    <w:abstractNumId w:val="6"/>
  </w:num>
  <w:num w:numId="6" w16cid:durableId="1784030687">
    <w:abstractNumId w:val="3"/>
  </w:num>
  <w:num w:numId="7" w16cid:durableId="192376159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DC3"/>
    <w:rsid w:val="00046028"/>
    <w:rsid w:val="0007569D"/>
    <w:rsid w:val="00081FC4"/>
    <w:rsid w:val="000840F1"/>
    <w:rsid w:val="000A14BE"/>
    <w:rsid w:val="000A1AEE"/>
    <w:rsid w:val="000B476A"/>
    <w:rsid w:val="000C0879"/>
    <w:rsid w:val="000C14BE"/>
    <w:rsid w:val="000C51AA"/>
    <w:rsid w:val="000C567F"/>
    <w:rsid w:val="000D2914"/>
    <w:rsid w:val="000E31FC"/>
    <w:rsid w:val="000F1A66"/>
    <w:rsid w:val="00123875"/>
    <w:rsid w:val="001273DC"/>
    <w:rsid w:val="00134C7A"/>
    <w:rsid w:val="0013785B"/>
    <w:rsid w:val="001408CC"/>
    <w:rsid w:val="0014155C"/>
    <w:rsid w:val="00143B01"/>
    <w:rsid w:val="0014633A"/>
    <w:rsid w:val="00160677"/>
    <w:rsid w:val="001658BB"/>
    <w:rsid w:val="001809B2"/>
    <w:rsid w:val="00185534"/>
    <w:rsid w:val="001871BC"/>
    <w:rsid w:val="00194CF4"/>
    <w:rsid w:val="001C6278"/>
    <w:rsid w:val="001D4546"/>
    <w:rsid w:val="001E5572"/>
    <w:rsid w:val="001F3440"/>
    <w:rsid w:val="001F6A66"/>
    <w:rsid w:val="002201E4"/>
    <w:rsid w:val="002260D2"/>
    <w:rsid w:val="0022687F"/>
    <w:rsid w:val="00232801"/>
    <w:rsid w:val="00240EC5"/>
    <w:rsid w:val="00242F9C"/>
    <w:rsid w:val="0027301B"/>
    <w:rsid w:val="00283EDB"/>
    <w:rsid w:val="00285863"/>
    <w:rsid w:val="002A5CAB"/>
    <w:rsid w:val="002C486D"/>
    <w:rsid w:val="002C7894"/>
    <w:rsid w:val="002C7ACE"/>
    <w:rsid w:val="002E52FA"/>
    <w:rsid w:val="003079F3"/>
    <w:rsid w:val="0031626E"/>
    <w:rsid w:val="00317EEE"/>
    <w:rsid w:val="003473D1"/>
    <w:rsid w:val="003639D9"/>
    <w:rsid w:val="00364D35"/>
    <w:rsid w:val="00372B08"/>
    <w:rsid w:val="003743C5"/>
    <w:rsid w:val="003950F9"/>
    <w:rsid w:val="003A6B6D"/>
    <w:rsid w:val="003C1CB1"/>
    <w:rsid w:val="003C1F26"/>
    <w:rsid w:val="003C5B4F"/>
    <w:rsid w:val="003D0FB6"/>
    <w:rsid w:val="003E5410"/>
    <w:rsid w:val="004016F4"/>
    <w:rsid w:val="00403497"/>
    <w:rsid w:val="00407474"/>
    <w:rsid w:val="00413202"/>
    <w:rsid w:val="0041484A"/>
    <w:rsid w:val="00416C38"/>
    <w:rsid w:val="0041781C"/>
    <w:rsid w:val="0044111A"/>
    <w:rsid w:val="0045082F"/>
    <w:rsid w:val="00453EEA"/>
    <w:rsid w:val="00462AEE"/>
    <w:rsid w:val="004852D9"/>
    <w:rsid w:val="00491AA1"/>
    <w:rsid w:val="004A24D6"/>
    <w:rsid w:val="004A2835"/>
    <w:rsid w:val="004D44B8"/>
    <w:rsid w:val="004F0118"/>
    <w:rsid w:val="004F182B"/>
    <w:rsid w:val="004F2505"/>
    <w:rsid w:val="004F480C"/>
    <w:rsid w:val="004F5ACE"/>
    <w:rsid w:val="00506633"/>
    <w:rsid w:val="00511B21"/>
    <w:rsid w:val="00521999"/>
    <w:rsid w:val="00521E73"/>
    <w:rsid w:val="00525D23"/>
    <w:rsid w:val="00540C14"/>
    <w:rsid w:val="005514CB"/>
    <w:rsid w:val="005534CF"/>
    <w:rsid w:val="00553947"/>
    <w:rsid w:val="00557EB7"/>
    <w:rsid w:val="0056009B"/>
    <w:rsid w:val="005651AC"/>
    <w:rsid w:val="00575832"/>
    <w:rsid w:val="00587D8A"/>
    <w:rsid w:val="00591CE7"/>
    <w:rsid w:val="00594869"/>
    <w:rsid w:val="00595032"/>
    <w:rsid w:val="005A645C"/>
    <w:rsid w:val="005B00BA"/>
    <w:rsid w:val="005B6A35"/>
    <w:rsid w:val="005C056C"/>
    <w:rsid w:val="005C25E7"/>
    <w:rsid w:val="005C65B1"/>
    <w:rsid w:val="005D352A"/>
    <w:rsid w:val="005F3C47"/>
    <w:rsid w:val="005F3D28"/>
    <w:rsid w:val="005F6A90"/>
    <w:rsid w:val="00604268"/>
    <w:rsid w:val="006101B0"/>
    <w:rsid w:val="006116BE"/>
    <w:rsid w:val="00631660"/>
    <w:rsid w:val="00641D2D"/>
    <w:rsid w:val="00641D37"/>
    <w:rsid w:val="00642200"/>
    <w:rsid w:val="00643A8A"/>
    <w:rsid w:val="00646186"/>
    <w:rsid w:val="0065352C"/>
    <w:rsid w:val="00675166"/>
    <w:rsid w:val="0069237E"/>
    <w:rsid w:val="00696571"/>
    <w:rsid w:val="006A46E1"/>
    <w:rsid w:val="006A5C2D"/>
    <w:rsid w:val="006B15F5"/>
    <w:rsid w:val="006B45B2"/>
    <w:rsid w:val="006C0810"/>
    <w:rsid w:val="006C0C77"/>
    <w:rsid w:val="006C284B"/>
    <w:rsid w:val="006D36BC"/>
    <w:rsid w:val="006F52D0"/>
    <w:rsid w:val="00711557"/>
    <w:rsid w:val="00713DFA"/>
    <w:rsid w:val="00731BA3"/>
    <w:rsid w:val="00740FCC"/>
    <w:rsid w:val="0074511F"/>
    <w:rsid w:val="00750A13"/>
    <w:rsid w:val="00750AC2"/>
    <w:rsid w:val="00756C73"/>
    <w:rsid w:val="00765A06"/>
    <w:rsid w:val="00772A6C"/>
    <w:rsid w:val="00775E57"/>
    <w:rsid w:val="007823AA"/>
    <w:rsid w:val="00783928"/>
    <w:rsid w:val="007952DE"/>
    <w:rsid w:val="007B3C01"/>
    <w:rsid w:val="007B665A"/>
    <w:rsid w:val="007D4FC3"/>
    <w:rsid w:val="007E05B7"/>
    <w:rsid w:val="007E1402"/>
    <w:rsid w:val="007E4A5E"/>
    <w:rsid w:val="007F49BC"/>
    <w:rsid w:val="008134DE"/>
    <w:rsid w:val="0081446A"/>
    <w:rsid w:val="00834F0D"/>
    <w:rsid w:val="00840188"/>
    <w:rsid w:val="008509D9"/>
    <w:rsid w:val="00857082"/>
    <w:rsid w:val="008575CF"/>
    <w:rsid w:val="00857D07"/>
    <w:rsid w:val="008677A3"/>
    <w:rsid w:val="00874472"/>
    <w:rsid w:val="00874E82"/>
    <w:rsid w:val="008766C2"/>
    <w:rsid w:val="00883E94"/>
    <w:rsid w:val="00887279"/>
    <w:rsid w:val="008935FD"/>
    <w:rsid w:val="008B1924"/>
    <w:rsid w:val="008B3C5E"/>
    <w:rsid w:val="008B7A98"/>
    <w:rsid w:val="008C3E29"/>
    <w:rsid w:val="008D4A73"/>
    <w:rsid w:val="008E3A43"/>
    <w:rsid w:val="008E49E2"/>
    <w:rsid w:val="008E7707"/>
    <w:rsid w:val="008F3158"/>
    <w:rsid w:val="008F4537"/>
    <w:rsid w:val="00904B80"/>
    <w:rsid w:val="0090654B"/>
    <w:rsid w:val="0091405F"/>
    <w:rsid w:val="00914D76"/>
    <w:rsid w:val="009168FE"/>
    <w:rsid w:val="00927CA4"/>
    <w:rsid w:val="00934546"/>
    <w:rsid w:val="009366C3"/>
    <w:rsid w:val="00944144"/>
    <w:rsid w:val="00945B5A"/>
    <w:rsid w:val="009506C3"/>
    <w:rsid w:val="00972F6E"/>
    <w:rsid w:val="0097425F"/>
    <w:rsid w:val="0097631D"/>
    <w:rsid w:val="009809ED"/>
    <w:rsid w:val="00991975"/>
    <w:rsid w:val="009B44AD"/>
    <w:rsid w:val="009D0E3A"/>
    <w:rsid w:val="009D0E41"/>
    <w:rsid w:val="009D0E7F"/>
    <w:rsid w:val="009E63F1"/>
    <w:rsid w:val="009F2D59"/>
    <w:rsid w:val="009F679E"/>
    <w:rsid w:val="00A17CD0"/>
    <w:rsid w:val="00A34AF5"/>
    <w:rsid w:val="00A34B59"/>
    <w:rsid w:val="00A50B1C"/>
    <w:rsid w:val="00A50C51"/>
    <w:rsid w:val="00A52980"/>
    <w:rsid w:val="00A625B7"/>
    <w:rsid w:val="00A62D0D"/>
    <w:rsid w:val="00A76AEE"/>
    <w:rsid w:val="00A850C7"/>
    <w:rsid w:val="00A87143"/>
    <w:rsid w:val="00AA035D"/>
    <w:rsid w:val="00AA32AE"/>
    <w:rsid w:val="00AA758A"/>
    <w:rsid w:val="00AB3668"/>
    <w:rsid w:val="00AB64FE"/>
    <w:rsid w:val="00AC0C59"/>
    <w:rsid w:val="00AC3F03"/>
    <w:rsid w:val="00AC535C"/>
    <w:rsid w:val="00B364DB"/>
    <w:rsid w:val="00B37D54"/>
    <w:rsid w:val="00B77587"/>
    <w:rsid w:val="00B8319A"/>
    <w:rsid w:val="00BC0001"/>
    <w:rsid w:val="00BC7458"/>
    <w:rsid w:val="00BD450E"/>
    <w:rsid w:val="00BD7472"/>
    <w:rsid w:val="00C02310"/>
    <w:rsid w:val="00C042F2"/>
    <w:rsid w:val="00C058E9"/>
    <w:rsid w:val="00C108A9"/>
    <w:rsid w:val="00C17122"/>
    <w:rsid w:val="00C33493"/>
    <w:rsid w:val="00C540DE"/>
    <w:rsid w:val="00C73BB8"/>
    <w:rsid w:val="00C9304C"/>
    <w:rsid w:val="00C9312A"/>
    <w:rsid w:val="00C95017"/>
    <w:rsid w:val="00CB0897"/>
    <w:rsid w:val="00CB4DB9"/>
    <w:rsid w:val="00CC282E"/>
    <w:rsid w:val="00CC59E7"/>
    <w:rsid w:val="00CD20B2"/>
    <w:rsid w:val="00CD5568"/>
    <w:rsid w:val="00CD5712"/>
    <w:rsid w:val="00CD7514"/>
    <w:rsid w:val="00CF4C03"/>
    <w:rsid w:val="00CF6FF8"/>
    <w:rsid w:val="00D00AAE"/>
    <w:rsid w:val="00D016F7"/>
    <w:rsid w:val="00D108EF"/>
    <w:rsid w:val="00D15D4A"/>
    <w:rsid w:val="00D225BF"/>
    <w:rsid w:val="00D256B7"/>
    <w:rsid w:val="00D4243D"/>
    <w:rsid w:val="00D565B9"/>
    <w:rsid w:val="00D56B41"/>
    <w:rsid w:val="00D62D15"/>
    <w:rsid w:val="00D802C2"/>
    <w:rsid w:val="00D859DE"/>
    <w:rsid w:val="00D97217"/>
    <w:rsid w:val="00DA0DE3"/>
    <w:rsid w:val="00DE52BC"/>
    <w:rsid w:val="00DF4512"/>
    <w:rsid w:val="00E0162E"/>
    <w:rsid w:val="00E20E89"/>
    <w:rsid w:val="00E24A74"/>
    <w:rsid w:val="00E43EB4"/>
    <w:rsid w:val="00E51E96"/>
    <w:rsid w:val="00E62424"/>
    <w:rsid w:val="00E8476D"/>
    <w:rsid w:val="00E90AF2"/>
    <w:rsid w:val="00EA1EB7"/>
    <w:rsid w:val="00EA6745"/>
    <w:rsid w:val="00EC1EAE"/>
    <w:rsid w:val="00ED1811"/>
    <w:rsid w:val="00ED3DE7"/>
    <w:rsid w:val="00ED6556"/>
    <w:rsid w:val="00EE2969"/>
    <w:rsid w:val="00EE5C10"/>
    <w:rsid w:val="00EE768A"/>
    <w:rsid w:val="00F02B9B"/>
    <w:rsid w:val="00F22DD3"/>
    <w:rsid w:val="00F23D9C"/>
    <w:rsid w:val="00F246FC"/>
    <w:rsid w:val="00F2495D"/>
    <w:rsid w:val="00F30108"/>
    <w:rsid w:val="00F3303E"/>
    <w:rsid w:val="00F436B3"/>
    <w:rsid w:val="00F45BA4"/>
    <w:rsid w:val="00F4667A"/>
    <w:rsid w:val="00F50F61"/>
    <w:rsid w:val="00F53C28"/>
    <w:rsid w:val="00F55894"/>
    <w:rsid w:val="00F63124"/>
    <w:rsid w:val="00F77ACA"/>
    <w:rsid w:val="00F90CED"/>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30D4198F"/>
  <w15:chartTrackingRefBased/>
  <w15:docId w15:val="{A8236D1F-1E4D-4DD2-9A6D-C9E476F4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A87143"/>
    <w:rPr>
      <w:rFonts w:ascii="Arial" w:hAnsi="Arial" w:cs="Arial"/>
      <w:sz w:val="24"/>
      <w:szCs w:val="24"/>
    </w:rPr>
  </w:style>
  <w:style w:type="character" w:styleId="CommentReference">
    <w:name w:val="annotation reference"/>
    <w:rsid w:val="00934546"/>
    <w:rPr>
      <w:sz w:val="16"/>
      <w:szCs w:val="16"/>
    </w:rPr>
  </w:style>
  <w:style w:type="paragraph" w:styleId="CommentText">
    <w:name w:val="annotation text"/>
    <w:basedOn w:val="Normal"/>
    <w:link w:val="CommentTextChar"/>
    <w:rsid w:val="00934546"/>
    <w:rPr>
      <w:sz w:val="20"/>
      <w:szCs w:val="20"/>
    </w:rPr>
  </w:style>
  <w:style w:type="character" w:customStyle="1" w:styleId="CommentTextChar">
    <w:name w:val="Comment Text Char"/>
    <w:link w:val="CommentText"/>
    <w:rsid w:val="00934546"/>
    <w:rPr>
      <w:rFonts w:ascii="Arial" w:hAnsi="Arial" w:cs="Arial"/>
    </w:rPr>
  </w:style>
  <w:style w:type="paragraph" w:styleId="CommentSubject">
    <w:name w:val="annotation subject"/>
    <w:basedOn w:val="CommentText"/>
    <w:next w:val="CommentText"/>
    <w:link w:val="CommentSubjectChar"/>
    <w:rsid w:val="00934546"/>
    <w:rPr>
      <w:b/>
      <w:bCs/>
    </w:rPr>
  </w:style>
  <w:style w:type="character" w:customStyle="1" w:styleId="CommentSubjectChar">
    <w:name w:val="Comment Subject Char"/>
    <w:link w:val="CommentSubject"/>
    <w:rsid w:val="00934546"/>
    <w:rPr>
      <w:rFonts w:ascii="Arial" w:hAnsi="Arial" w:cs="Arial"/>
      <w:b/>
      <w:bCs/>
    </w:rPr>
  </w:style>
  <w:style w:type="paragraph" w:customStyle="1" w:styleId="paragraph">
    <w:name w:val="paragraph"/>
    <w:basedOn w:val="Normal"/>
    <w:rsid w:val="0027301B"/>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27301B"/>
  </w:style>
  <w:style w:type="character" w:customStyle="1" w:styleId="eop">
    <w:name w:val="eop"/>
    <w:basedOn w:val="DefaultParagraphFont"/>
    <w:rsid w:val="0027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6198956">
      <w:bodyDiv w:val="1"/>
      <w:marLeft w:val="0"/>
      <w:marRight w:val="0"/>
      <w:marTop w:val="0"/>
      <w:marBottom w:val="0"/>
      <w:divBdr>
        <w:top w:val="none" w:sz="0" w:space="0" w:color="auto"/>
        <w:left w:val="none" w:sz="0" w:space="0" w:color="auto"/>
        <w:bottom w:val="none" w:sz="0" w:space="0" w:color="auto"/>
        <w:right w:val="none" w:sz="0" w:space="0" w:color="auto"/>
      </w:divBdr>
    </w:div>
    <w:div w:id="392780192">
      <w:bodyDiv w:val="1"/>
      <w:marLeft w:val="0"/>
      <w:marRight w:val="0"/>
      <w:marTop w:val="0"/>
      <w:marBottom w:val="0"/>
      <w:divBdr>
        <w:top w:val="none" w:sz="0" w:space="0" w:color="auto"/>
        <w:left w:val="none" w:sz="0" w:space="0" w:color="auto"/>
        <w:bottom w:val="none" w:sz="0" w:space="0" w:color="auto"/>
        <w:right w:val="none" w:sz="0" w:space="0" w:color="auto"/>
      </w:divBdr>
      <w:divsChild>
        <w:div w:id="615141063">
          <w:marLeft w:val="0"/>
          <w:marRight w:val="0"/>
          <w:marTop w:val="0"/>
          <w:marBottom w:val="0"/>
          <w:divBdr>
            <w:top w:val="none" w:sz="0" w:space="0" w:color="auto"/>
            <w:left w:val="none" w:sz="0" w:space="0" w:color="auto"/>
            <w:bottom w:val="none" w:sz="0" w:space="0" w:color="auto"/>
            <w:right w:val="none" w:sz="0" w:space="0" w:color="auto"/>
          </w:divBdr>
          <w:divsChild>
            <w:div w:id="26149031">
              <w:marLeft w:val="0"/>
              <w:marRight w:val="0"/>
              <w:marTop w:val="0"/>
              <w:marBottom w:val="0"/>
              <w:divBdr>
                <w:top w:val="none" w:sz="0" w:space="0" w:color="auto"/>
                <w:left w:val="none" w:sz="0" w:space="0" w:color="auto"/>
                <w:bottom w:val="none" w:sz="0" w:space="0" w:color="auto"/>
                <w:right w:val="none" w:sz="0" w:space="0" w:color="auto"/>
              </w:divBdr>
            </w:div>
            <w:div w:id="36010158">
              <w:marLeft w:val="0"/>
              <w:marRight w:val="0"/>
              <w:marTop w:val="0"/>
              <w:marBottom w:val="0"/>
              <w:divBdr>
                <w:top w:val="none" w:sz="0" w:space="0" w:color="auto"/>
                <w:left w:val="none" w:sz="0" w:space="0" w:color="auto"/>
                <w:bottom w:val="none" w:sz="0" w:space="0" w:color="auto"/>
                <w:right w:val="none" w:sz="0" w:space="0" w:color="auto"/>
              </w:divBdr>
            </w:div>
            <w:div w:id="227503210">
              <w:marLeft w:val="0"/>
              <w:marRight w:val="0"/>
              <w:marTop w:val="0"/>
              <w:marBottom w:val="0"/>
              <w:divBdr>
                <w:top w:val="none" w:sz="0" w:space="0" w:color="auto"/>
                <w:left w:val="none" w:sz="0" w:space="0" w:color="auto"/>
                <w:bottom w:val="none" w:sz="0" w:space="0" w:color="auto"/>
                <w:right w:val="none" w:sz="0" w:space="0" w:color="auto"/>
              </w:divBdr>
            </w:div>
            <w:div w:id="333148201">
              <w:marLeft w:val="0"/>
              <w:marRight w:val="0"/>
              <w:marTop w:val="0"/>
              <w:marBottom w:val="0"/>
              <w:divBdr>
                <w:top w:val="none" w:sz="0" w:space="0" w:color="auto"/>
                <w:left w:val="none" w:sz="0" w:space="0" w:color="auto"/>
                <w:bottom w:val="none" w:sz="0" w:space="0" w:color="auto"/>
                <w:right w:val="none" w:sz="0" w:space="0" w:color="auto"/>
              </w:divBdr>
            </w:div>
            <w:div w:id="342708596">
              <w:marLeft w:val="0"/>
              <w:marRight w:val="0"/>
              <w:marTop w:val="0"/>
              <w:marBottom w:val="0"/>
              <w:divBdr>
                <w:top w:val="none" w:sz="0" w:space="0" w:color="auto"/>
                <w:left w:val="none" w:sz="0" w:space="0" w:color="auto"/>
                <w:bottom w:val="none" w:sz="0" w:space="0" w:color="auto"/>
                <w:right w:val="none" w:sz="0" w:space="0" w:color="auto"/>
              </w:divBdr>
            </w:div>
            <w:div w:id="415252403">
              <w:marLeft w:val="0"/>
              <w:marRight w:val="0"/>
              <w:marTop w:val="0"/>
              <w:marBottom w:val="0"/>
              <w:divBdr>
                <w:top w:val="none" w:sz="0" w:space="0" w:color="auto"/>
                <w:left w:val="none" w:sz="0" w:space="0" w:color="auto"/>
                <w:bottom w:val="none" w:sz="0" w:space="0" w:color="auto"/>
                <w:right w:val="none" w:sz="0" w:space="0" w:color="auto"/>
              </w:divBdr>
            </w:div>
            <w:div w:id="668941621">
              <w:marLeft w:val="0"/>
              <w:marRight w:val="0"/>
              <w:marTop w:val="0"/>
              <w:marBottom w:val="0"/>
              <w:divBdr>
                <w:top w:val="none" w:sz="0" w:space="0" w:color="auto"/>
                <w:left w:val="none" w:sz="0" w:space="0" w:color="auto"/>
                <w:bottom w:val="none" w:sz="0" w:space="0" w:color="auto"/>
                <w:right w:val="none" w:sz="0" w:space="0" w:color="auto"/>
              </w:divBdr>
            </w:div>
            <w:div w:id="802691969">
              <w:marLeft w:val="0"/>
              <w:marRight w:val="0"/>
              <w:marTop w:val="0"/>
              <w:marBottom w:val="0"/>
              <w:divBdr>
                <w:top w:val="none" w:sz="0" w:space="0" w:color="auto"/>
                <w:left w:val="none" w:sz="0" w:space="0" w:color="auto"/>
                <w:bottom w:val="none" w:sz="0" w:space="0" w:color="auto"/>
                <w:right w:val="none" w:sz="0" w:space="0" w:color="auto"/>
              </w:divBdr>
            </w:div>
            <w:div w:id="1060985025">
              <w:marLeft w:val="0"/>
              <w:marRight w:val="0"/>
              <w:marTop w:val="0"/>
              <w:marBottom w:val="0"/>
              <w:divBdr>
                <w:top w:val="none" w:sz="0" w:space="0" w:color="auto"/>
                <w:left w:val="none" w:sz="0" w:space="0" w:color="auto"/>
                <w:bottom w:val="none" w:sz="0" w:space="0" w:color="auto"/>
                <w:right w:val="none" w:sz="0" w:space="0" w:color="auto"/>
              </w:divBdr>
            </w:div>
            <w:div w:id="1084303640">
              <w:marLeft w:val="0"/>
              <w:marRight w:val="0"/>
              <w:marTop w:val="0"/>
              <w:marBottom w:val="0"/>
              <w:divBdr>
                <w:top w:val="none" w:sz="0" w:space="0" w:color="auto"/>
                <w:left w:val="none" w:sz="0" w:space="0" w:color="auto"/>
                <w:bottom w:val="none" w:sz="0" w:space="0" w:color="auto"/>
                <w:right w:val="none" w:sz="0" w:space="0" w:color="auto"/>
              </w:divBdr>
            </w:div>
            <w:div w:id="1244948350">
              <w:marLeft w:val="0"/>
              <w:marRight w:val="0"/>
              <w:marTop w:val="0"/>
              <w:marBottom w:val="0"/>
              <w:divBdr>
                <w:top w:val="none" w:sz="0" w:space="0" w:color="auto"/>
                <w:left w:val="none" w:sz="0" w:space="0" w:color="auto"/>
                <w:bottom w:val="none" w:sz="0" w:space="0" w:color="auto"/>
                <w:right w:val="none" w:sz="0" w:space="0" w:color="auto"/>
              </w:divBdr>
            </w:div>
            <w:div w:id="1270242466">
              <w:marLeft w:val="0"/>
              <w:marRight w:val="0"/>
              <w:marTop w:val="0"/>
              <w:marBottom w:val="0"/>
              <w:divBdr>
                <w:top w:val="none" w:sz="0" w:space="0" w:color="auto"/>
                <w:left w:val="none" w:sz="0" w:space="0" w:color="auto"/>
                <w:bottom w:val="none" w:sz="0" w:space="0" w:color="auto"/>
                <w:right w:val="none" w:sz="0" w:space="0" w:color="auto"/>
              </w:divBdr>
            </w:div>
            <w:div w:id="1524636598">
              <w:marLeft w:val="0"/>
              <w:marRight w:val="0"/>
              <w:marTop w:val="0"/>
              <w:marBottom w:val="0"/>
              <w:divBdr>
                <w:top w:val="none" w:sz="0" w:space="0" w:color="auto"/>
                <w:left w:val="none" w:sz="0" w:space="0" w:color="auto"/>
                <w:bottom w:val="none" w:sz="0" w:space="0" w:color="auto"/>
                <w:right w:val="none" w:sz="0" w:space="0" w:color="auto"/>
              </w:divBdr>
            </w:div>
            <w:div w:id="1566648932">
              <w:marLeft w:val="0"/>
              <w:marRight w:val="0"/>
              <w:marTop w:val="0"/>
              <w:marBottom w:val="0"/>
              <w:divBdr>
                <w:top w:val="none" w:sz="0" w:space="0" w:color="auto"/>
                <w:left w:val="none" w:sz="0" w:space="0" w:color="auto"/>
                <w:bottom w:val="none" w:sz="0" w:space="0" w:color="auto"/>
                <w:right w:val="none" w:sz="0" w:space="0" w:color="auto"/>
              </w:divBdr>
            </w:div>
            <w:div w:id="1581284383">
              <w:marLeft w:val="0"/>
              <w:marRight w:val="0"/>
              <w:marTop w:val="0"/>
              <w:marBottom w:val="0"/>
              <w:divBdr>
                <w:top w:val="none" w:sz="0" w:space="0" w:color="auto"/>
                <w:left w:val="none" w:sz="0" w:space="0" w:color="auto"/>
                <w:bottom w:val="none" w:sz="0" w:space="0" w:color="auto"/>
                <w:right w:val="none" w:sz="0" w:space="0" w:color="auto"/>
              </w:divBdr>
            </w:div>
            <w:div w:id="1619868476">
              <w:marLeft w:val="0"/>
              <w:marRight w:val="0"/>
              <w:marTop w:val="0"/>
              <w:marBottom w:val="0"/>
              <w:divBdr>
                <w:top w:val="none" w:sz="0" w:space="0" w:color="auto"/>
                <w:left w:val="none" w:sz="0" w:space="0" w:color="auto"/>
                <w:bottom w:val="none" w:sz="0" w:space="0" w:color="auto"/>
                <w:right w:val="none" w:sz="0" w:space="0" w:color="auto"/>
              </w:divBdr>
            </w:div>
            <w:div w:id="1654330111">
              <w:marLeft w:val="0"/>
              <w:marRight w:val="0"/>
              <w:marTop w:val="0"/>
              <w:marBottom w:val="0"/>
              <w:divBdr>
                <w:top w:val="none" w:sz="0" w:space="0" w:color="auto"/>
                <w:left w:val="none" w:sz="0" w:space="0" w:color="auto"/>
                <w:bottom w:val="none" w:sz="0" w:space="0" w:color="auto"/>
                <w:right w:val="none" w:sz="0" w:space="0" w:color="auto"/>
              </w:divBdr>
            </w:div>
            <w:div w:id="1800686424">
              <w:marLeft w:val="0"/>
              <w:marRight w:val="0"/>
              <w:marTop w:val="0"/>
              <w:marBottom w:val="0"/>
              <w:divBdr>
                <w:top w:val="none" w:sz="0" w:space="0" w:color="auto"/>
                <w:left w:val="none" w:sz="0" w:space="0" w:color="auto"/>
                <w:bottom w:val="none" w:sz="0" w:space="0" w:color="auto"/>
                <w:right w:val="none" w:sz="0" w:space="0" w:color="auto"/>
              </w:divBdr>
            </w:div>
            <w:div w:id="1942833193">
              <w:marLeft w:val="0"/>
              <w:marRight w:val="0"/>
              <w:marTop w:val="0"/>
              <w:marBottom w:val="0"/>
              <w:divBdr>
                <w:top w:val="none" w:sz="0" w:space="0" w:color="auto"/>
                <w:left w:val="none" w:sz="0" w:space="0" w:color="auto"/>
                <w:bottom w:val="none" w:sz="0" w:space="0" w:color="auto"/>
                <w:right w:val="none" w:sz="0" w:space="0" w:color="auto"/>
              </w:divBdr>
            </w:div>
            <w:div w:id="2105490450">
              <w:marLeft w:val="0"/>
              <w:marRight w:val="0"/>
              <w:marTop w:val="0"/>
              <w:marBottom w:val="0"/>
              <w:divBdr>
                <w:top w:val="none" w:sz="0" w:space="0" w:color="auto"/>
                <w:left w:val="none" w:sz="0" w:space="0" w:color="auto"/>
                <w:bottom w:val="none" w:sz="0" w:space="0" w:color="auto"/>
                <w:right w:val="none" w:sz="0" w:space="0" w:color="auto"/>
              </w:divBdr>
            </w:div>
          </w:divsChild>
        </w:div>
        <w:div w:id="1261522797">
          <w:marLeft w:val="0"/>
          <w:marRight w:val="0"/>
          <w:marTop w:val="0"/>
          <w:marBottom w:val="0"/>
          <w:divBdr>
            <w:top w:val="none" w:sz="0" w:space="0" w:color="auto"/>
            <w:left w:val="none" w:sz="0" w:space="0" w:color="auto"/>
            <w:bottom w:val="none" w:sz="0" w:space="0" w:color="auto"/>
            <w:right w:val="none" w:sz="0" w:space="0" w:color="auto"/>
          </w:divBdr>
        </w:div>
        <w:div w:id="1316371473">
          <w:marLeft w:val="0"/>
          <w:marRight w:val="0"/>
          <w:marTop w:val="0"/>
          <w:marBottom w:val="0"/>
          <w:divBdr>
            <w:top w:val="none" w:sz="0" w:space="0" w:color="auto"/>
            <w:left w:val="none" w:sz="0" w:space="0" w:color="auto"/>
            <w:bottom w:val="none" w:sz="0" w:space="0" w:color="auto"/>
            <w:right w:val="none" w:sz="0" w:space="0" w:color="auto"/>
          </w:divBdr>
          <w:divsChild>
            <w:div w:id="72244634">
              <w:marLeft w:val="0"/>
              <w:marRight w:val="0"/>
              <w:marTop w:val="0"/>
              <w:marBottom w:val="0"/>
              <w:divBdr>
                <w:top w:val="none" w:sz="0" w:space="0" w:color="auto"/>
                <w:left w:val="none" w:sz="0" w:space="0" w:color="auto"/>
                <w:bottom w:val="none" w:sz="0" w:space="0" w:color="auto"/>
                <w:right w:val="none" w:sz="0" w:space="0" w:color="auto"/>
              </w:divBdr>
            </w:div>
            <w:div w:id="81028225">
              <w:marLeft w:val="0"/>
              <w:marRight w:val="0"/>
              <w:marTop w:val="0"/>
              <w:marBottom w:val="0"/>
              <w:divBdr>
                <w:top w:val="none" w:sz="0" w:space="0" w:color="auto"/>
                <w:left w:val="none" w:sz="0" w:space="0" w:color="auto"/>
                <w:bottom w:val="none" w:sz="0" w:space="0" w:color="auto"/>
                <w:right w:val="none" w:sz="0" w:space="0" w:color="auto"/>
              </w:divBdr>
            </w:div>
            <w:div w:id="184754500">
              <w:marLeft w:val="0"/>
              <w:marRight w:val="0"/>
              <w:marTop w:val="0"/>
              <w:marBottom w:val="0"/>
              <w:divBdr>
                <w:top w:val="none" w:sz="0" w:space="0" w:color="auto"/>
                <w:left w:val="none" w:sz="0" w:space="0" w:color="auto"/>
                <w:bottom w:val="none" w:sz="0" w:space="0" w:color="auto"/>
                <w:right w:val="none" w:sz="0" w:space="0" w:color="auto"/>
              </w:divBdr>
            </w:div>
            <w:div w:id="351419665">
              <w:marLeft w:val="0"/>
              <w:marRight w:val="0"/>
              <w:marTop w:val="0"/>
              <w:marBottom w:val="0"/>
              <w:divBdr>
                <w:top w:val="none" w:sz="0" w:space="0" w:color="auto"/>
                <w:left w:val="none" w:sz="0" w:space="0" w:color="auto"/>
                <w:bottom w:val="none" w:sz="0" w:space="0" w:color="auto"/>
                <w:right w:val="none" w:sz="0" w:space="0" w:color="auto"/>
              </w:divBdr>
            </w:div>
            <w:div w:id="446580039">
              <w:marLeft w:val="0"/>
              <w:marRight w:val="0"/>
              <w:marTop w:val="0"/>
              <w:marBottom w:val="0"/>
              <w:divBdr>
                <w:top w:val="none" w:sz="0" w:space="0" w:color="auto"/>
                <w:left w:val="none" w:sz="0" w:space="0" w:color="auto"/>
                <w:bottom w:val="none" w:sz="0" w:space="0" w:color="auto"/>
                <w:right w:val="none" w:sz="0" w:space="0" w:color="auto"/>
              </w:divBdr>
            </w:div>
            <w:div w:id="447700266">
              <w:marLeft w:val="0"/>
              <w:marRight w:val="0"/>
              <w:marTop w:val="0"/>
              <w:marBottom w:val="0"/>
              <w:divBdr>
                <w:top w:val="none" w:sz="0" w:space="0" w:color="auto"/>
                <w:left w:val="none" w:sz="0" w:space="0" w:color="auto"/>
                <w:bottom w:val="none" w:sz="0" w:space="0" w:color="auto"/>
                <w:right w:val="none" w:sz="0" w:space="0" w:color="auto"/>
              </w:divBdr>
            </w:div>
            <w:div w:id="634532619">
              <w:marLeft w:val="0"/>
              <w:marRight w:val="0"/>
              <w:marTop w:val="0"/>
              <w:marBottom w:val="0"/>
              <w:divBdr>
                <w:top w:val="none" w:sz="0" w:space="0" w:color="auto"/>
                <w:left w:val="none" w:sz="0" w:space="0" w:color="auto"/>
                <w:bottom w:val="none" w:sz="0" w:space="0" w:color="auto"/>
                <w:right w:val="none" w:sz="0" w:space="0" w:color="auto"/>
              </w:divBdr>
            </w:div>
            <w:div w:id="1011760625">
              <w:marLeft w:val="0"/>
              <w:marRight w:val="0"/>
              <w:marTop w:val="0"/>
              <w:marBottom w:val="0"/>
              <w:divBdr>
                <w:top w:val="none" w:sz="0" w:space="0" w:color="auto"/>
                <w:left w:val="none" w:sz="0" w:space="0" w:color="auto"/>
                <w:bottom w:val="none" w:sz="0" w:space="0" w:color="auto"/>
                <w:right w:val="none" w:sz="0" w:space="0" w:color="auto"/>
              </w:divBdr>
            </w:div>
            <w:div w:id="1147548105">
              <w:marLeft w:val="0"/>
              <w:marRight w:val="0"/>
              <w:marTop w:val="0"/>
              <w:marBottom w:val="0"/>
              <w:divBdr>
                <w:top w:val="none" w:sz="0" w:space="0" w:color="auto"/>
                <w:left w:val="none" w:sz="0" w:space="0" w:color="auto"/>
                <w:bottom w:val="none" w:sz="0" w:space="0" w:color="auto"/>
                <w:right w:val="none" w:sz="0" w:space="0" w:color="auto"/>
              </w:divBdr>
            </w:div>
            <w:div w:id="1211068343">
              <w:marLeft w:val="0"/>
              <w:marRight w:val="0"/>
              <w:marTop w:val="0"/>
              <w:marBottom w:val="0"/>
              <w:divBdr>
                <w:top w:val="none" w:sz="0" w:space="0" w:color="auto"/>
                <w:left w:val="none" w:sz="0" w:space="0" w:color="auto"/>
                <w:bottom w:val="none" w:sz="0" w:space="0" w:color="auto"/>
                <w:right w:val="none" w:sz="0" w:space="0" w:color="auto"/>
              </w:divBdr>
            </w:div>
            <w:div w:id="1231036975">
              <w:marLeft w:val="0"/>
              <w:marRight w:val="0"/>
              <w:marTop w:val="0"/>
              <w:marBottom w:val="0"/>
              <w:divBdr>
                <w:top w:val="none" w:sz="0" w:space="0" w:color="auto"/>
                <w:left w:val="none" w:sz="0" w:space="0" w:color="auto"/>
                <w:bottom w:val="none" w:sz="0" w:space="0" w:color="auto"/>
                <w:right w:val="none" w:sz="0" w:space="0" w:color="auto"/>
              </w:divBdr>
            </w:div>
            <w:div w:id="1232736943">
              <w:marLeft w:val="0"/>
              <w:marRight w:val="0"/>
              <w:marTop w:val="0"/>
              <w:marBottom w:val="0"/>
              <w:divBdr>
                <w:top w:val="none" w:sz="0" w:space="0" w:color="auto"/>
                <w:left w:val="none" w:sz="0" w:space="0" w:color="auto"/>
                <w:bottom w:val="none" w:sz="0" w:space="0" w:color="auto"/>
                <w:right w:val="none" w:sz="0" w:space="0" w:color="auto"/>
              </w:divBdr>
            </w:div>
            <w:div w:id="1367561545">
              <w:marLeft w:val="0"/>
              <w:marRight w:val="0"/>
              <w:marTop w:val="0"/>
              <w:marBottom w:val="0"/>
              <w:divBdr>
                <w:top w:val="none" w:sz="0" w:space="0" w:color="auto"/>
                <w:left w:val="none" w:sz="0" w:space="0" w:color="auto"/>
                <w:bottom w:val="none" w:sz="0" w:space="0" w:color="auto"/>
                <w:right w:val="none" w:sz="0" w:space="0" w:color="auto"/>
              </w:divBdr>
            </w:div>
            <w:div w:id="1634559237">
              <w:marLeft w:val="0"/>
              <w:marRight w:val="0"/>
              <w:marTop w:val="0"/>
              <w:marBottom w:val="0"/>
              <w:divBdr>
                <w:top w:val="none" w:sz="0" w:space="0" w:color="auto"/>
                <w:left w:val="none" w:sz="0" w:space="0" w:color="auto"/>
                <w:bottom w:val="none" w:sz="0" w:space="0" w:color="auto"/>
                <w:right w:val="none" w:sz="0" w:space="0" w:color="auto"/>
              </w:divBdr>
            </w:div>
            <w:div w:id="1817063873">
              <w:marLeft w:val="0"/>
              <w:marRight w:val="0"/>
              <w:marTop w:val="0"/>
              <w:marBottom w:val="0"/>
              <w:divBdr>
                <w:top w:val="none" w:sz="0" w:space="0" w:color="auto"/>
                <w:left w:val="none" w:sz="0" w:space="0" w:color="auto"/>
                <w:bottom w:val="none" w:sz="0" w:space="0" w:color="auto"/>
                <w:right w:val="none" w:sz="0" w:space="0" w:color="auto"/>
              </w:divBdr>
            </w:div>
            <w:div w:id="1909538479">
              <w:marLeft w:val="0"/>
              <w:marRight w:val="0"/>
              <w:marTop w:val="0"/>
              <w:marBottom w:val="0"/>
              <w:divBdr>
                <w:top w:val="none" w:sz="0" w:space="0" w:color="auto"/>
                <w:left w:val="none" w:sz="0" w:space="0" w:color="auto"/>
                <w:bottom w:val="none" w:sz="0" w:space="0" w:color="auto"/>
                <w:right w:val="none" w:sz="0" w:space="0" w:color="auto"/>
              </w:divBdr>
            </w:div>
            <w:div w:id="2021928548">
              <w:marLeft w:val="0"/>
              <w:marRight w:val="0"/>
              <w:marTop w:val="0"/>
              <w:marBottom w:val="0"/>
              <w:divBdr>
                <w:top w:val="none" w:sz="0" w:space="0" w:color="auto"/>
                <w:left w:val="none" w:sz="0" w:space="0" w:color="auto"/>
                <w:bottom w:val="none" w:sz="0" w:space="0" w:color="auto"/>
                <w:right w:val="none" w:sz="0" w:space="0" w:color="auto"/>
              </w:divBdr>
            </w:div>
            <w:div w:id="2029672408">
              <w:marLeft w:val="0"/>
              <w:marRight w:val="0"/>
              <w:marTop w:val="0"/>
              <w:marBottom w:val="0"/>
              <w:divBdr>
                <w:top w:val="none" w:sz="0" w:space="0" w:color="auto"/>
                <w:left w:val="none" w:sz="0" w:space="0" w:color="auto"/>
                <w:bottom w:val="none" w:sz="0" w:space="0" w:color="auto"/>
                <w:right w:val="none" w:sz="0" w:space="0" w:color="auto"/>
              </w:divBdr>
            </w:div>
          </w:divsChild>
        </w:div>
        <w:div w:id="1506751898">
          <w:marLeft w:val="0"/>
          <w:marRight w:val="0"/>
          <w:marTop w:val="0"/>
          <w:marBottom w:val="0"/>
          <w:divBdr>
            <w:top w:val="none" w:sz="0" w:space="0" w:color="auto"/>
            <w:left w:val="none" w:sz="0" w:space="0" w:color="auto"/>
            <w:bottom w:val="none" w:sz="0" w:space="0" w:color="auto"/>
            <w:right w:val="none" w:sz="0" w:space="0" w:color="auto"/>
          </w:divBdr>
        </w:div>
        <w:div w:id="1810437283">
          <w:marLeft w:val="0"/>
          <w:marRight w:val="0"/>
          <w:marTop w:val="0"/>
          <w:marBottom w:val="0"/>
          <w:divBdr>
            <w:top w:val="none" w:sz="0" w:space="0" w:color="auto"/>
            <w:left w:val="none" w:sz="0" w:space="0" w:color="auto"/>
            <w:bottom w:val="none" w:sz="0" w:space="0" w:color="auto"/>
            <w:right w:val="none" w:sz="0" w:space="0" w:color="auto"/>
          </w:divBdr>
        </w:div>
      </w:divsChild>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476186001">
      <w:bodyDiv w:val="1"/>
      <w:marLeft w:val="0"/>
      <w:marRight w:val="0"/>
      <w:marTop w:val="0"/>
      <w:marBottom w:val="0"/>
      <w:divBdr>
        <w:top w:val="none" w:sz="0" w:space="0" w:color="auto"/>
        <w:left w:val="none" w:sz="0" w:space="0" w:color="auto"/>
        <w:bottom w:val="none" w:sz="0" w:space="0" w:color="auto"/>
        <w:right w:val="none" w:sz="0" w:space="0" w:color="auto"/>
      </w:divBdr>
    </w:div>
    <w:div w:id="519242219">
      <w:bodyDiv w:val="1"/>
      <w:marLeft w:val="0"/>
      <w:marRight w:val="0"/>
      <w:marTop w:val="0"/>
      <w:marBottom w:val="0"/>
      <w:divBdr>
        <w:top w:val="none" w:sz="0" w:space="0" w:color="auto"/>
        <w:left w:val="none" w:sz="0" w:space="0" w:color="auto"/>
        <w:bottom w:val="none" w:sz="0" w:space="0" w:color="auto"/>
        <w:right w:val="none" w:sz="0" w:space="0" w:color="auto"/>
      </w:divBdr>
      <w:divsChild>
        <w:div w:id="145974911">
          <w:marLeft w:val="0"/>
          <w:marRight w:val="0"/>
          <w:marTop w:val="0"/>
          <w:marBottom w:val="0"/>
          <w:divBdr>
            <w:top w:val="none" w:sz="0" w:space="0" w:color="auto"/>
            <w:left w:val="none" w:sz="0" w:space="0" w:color="auto"/>
            <w:bottom w:val="none" w:sz="0" w:space="0" w:color="auto"/>
            <w:right w:val="none" w:sz="0" w:space="0" w:color="auto"/>
          </w:divBdr>
        </w:div>
        <w:div w:id="259947859">
          <w:marLeft w:val="0"/>
          <w:marRight w:val="0"/>
          <w:marTop w:val="0"/>
          <w:marBottom w:val="0"/>
          <w:divBdr>
            <w:top w:val="none" w:sz="0" w:space="0" w:color="auto"/>
            <w:left w:val="none" w:sz="0" w:space="0" w:color="auto"/>
            <w:bottom w:val="none" w:sz="0" w:space="0" w:color="auto"/>
            <w:right w:val="none" w:sz="0" w:space="0" w:color="auto"/>
          </w:divBdr>
        </w:div>
        <w:div w:id="398744703">
          <w:marLeft w:val="0"/>
          <w:marRight w:val="0"/>
          <w:marTop w:val="0"/>
          <w:marBottom w:val="0"/>
          <w:divBdr>
            <w:top w:val="none" w:sz="0" w:space="0" w:color="auto"/>
            <w:left w:val="none" w:sz="0" w:space="0" w:color="auto"/>
            <w:bottom w:val="none" w:sz="0" w:space="0" w:color="auto"/>
            <w:right w:val="none" w:sz="0" w:space="0" w:color="auto"/>
          </w:divBdr>
        </w:div>
        <w:div w:id="456487597">
          <w:marLeft w:val="0"/>
          <w:marRight w:val="0"/>
          <w:marTop w:val="0"/>
          <w:marBottom w:val="0"/>
          <w:divBdr>
            <w:top w:val="none" w:sz="0" w:space="0" w:color="auto"/>
            <w:left w:val="none" w:sz="0" w:space="0" w:color="auto"/>
            <w:bottom w:val="none" w:sz="0" w:space="0" w:color="auto"/>
            <w:right w:val="none" w:sz="0" w:space="0" w:color="auto"/>
          </w:divBdr>
        </w:div>
        <w:div w:id="463429827">
          <w:marLeft w:val="0"/>
          <w:marRight w:val="0"/>
          <w:marTop w:val="0"/>
          <w:marBottom w:val="0"/>
          <w:divBdr>
            <w:top w:val="none" w:sz="0" w:space="0" w:color="auto"/>
            <w:left w:val="none" w:sz="0" w:space="0" w:color="auto"/>
            <w:bottom w:val="none" w:sz="0" w:space="0" w:color="auto"/>
            <w:right w:val="none" w:sz="0" w:space="0" w:color="auto"/>
          </w:divBdr>
        </w:div>
        <w:div w:id="716513622">
          <w:marLeft w:val="0"/>
          <w:marRight w:val="0"/>
          <w:marTop w:val="0"/>
          <w:marBottom w:val="0"/>
          <w:divBdr>
            <w:top w:val="none" w:sz="0" w:space="0" w:color="auto"/>
            <w:left w:val="none" w:sz="0" w:space="0" w:color="auto"/>
            <w:bottom w:val="none" w:sz="0" w:space="0" w:color="auto"/>
            <w:right w:val="none" w:sz="0" w:space="0" w:color="auto"/>
          </w:divBdr>
        </w:div>
        <w:div w:id="808281434">
          <w:marLeft w:val="0"/>
          <w:marRight w:val="0"/>
          <w:marTop w:val="0"/>
          <w:marBottom w:val="0"/>
          <w:divBdr>
            <w:top w:val="none" w:sz="0" w:space="0" w:color="auto"/>
            <w:left w:val="none" w:sz="0" w:space="0" w:color="auto"/>
            <w:bottom w:val="none" w:sz="0" w:space="0" w:color="auto"/>
            <w:right w:val="none" w:sz="0" w:space="0" w:color="auto"/>
          </w:divBdr>
        </w:div>
        <w:div w:id="833257285">
          <w:marLeft w:val="0"/>
          <w:marRight w:val="0"/>
          <w:marTop w:val="0"/>
          <w:marBottom w:val="0"/>
          <w:divBdr>
            <w:top w:val="none" w:sz="0" w:space="0" w:color="auto"/>
            <w:left w:val="none" w:sz="0" w:space="0" w:color="auto"/>
            <w:bottom w:val="none" w:sz="0" w:space="0" w:color="auto"/>
            <w:right w:val="none" w:sz="0" w:space="0" w:color="auto"/>
          </w:divBdr>
        </w:div>
        <w:div w:id="865797798">
          <w:marLeft w:val="0"/>
          <w:marRight w:val="0"/>
          <w:marTop w:val="0"/>
          <w:marBottom w:val="0"/>
          <w:divBdr>
            <w:top w:val="none" w:sz="0" w:space="0" w:color="auto"/>
            <w:left w:val="none" w:sz="0" w:space="0" w:color="auto"/>
            <w:bottom w:val="none" w:sz="0" w:space="0" w:color="auto"/>
            <w:right w:val="none" w:sz="0" w:space="0" w:color="auto"/>
          </w:divBdr>
        </w:div>
        <w:div w:id="927544284">
          <w:marLeft w:val="0"/>
          <w:marRight w:val="0"/>
          <w:marTop w:val="0"/>
          <w:marBottom w:val="0"/>
          <w:divBdr>
            <w:top w:val="none" w:sz="0" w:space="0" w:color="auto"/>
            <w:left w:val="none" w:sz="0" w:space="0" w:color="auto"/>
            <w:bottom w:val="none" w:sz="0" w:space="0" w:color="auto"/>
            <w:right w:val="none" w:sz="0" w:space="0" w:color="auto"/>
          </w:divBdr>
        </w:div>
        <w:div w:id="931623566">
          <w:marLeft w:val="0"/>
          <w:marRight w:val="0"/>
          <w:marTop w:val="0"/>
          <w:marBottom w:val="0"/>
          <w:divBdr>
            <w:top w:val="none" w:sz="0" w:space="0" w:color="auto"/>
            <w:left w:val="none" w:sz="0" w:space="0" w:color="auto"/>
            <w:bottom w:val="none" w:sz="0" w:space="0" w:color="auto"/>
            <w:right w:val="none" w:sz="0" w:space="0" w:color="auto"/>
          </w:divBdr>
        </w:div>
        <w:div w:id="1199664232">
          <w:marLeft w:val="0"/>
          <w:marRight w:val="0"/>
          <w:marTop w:val="0"/>
          <w:marBottom w:val="0"/>
          <w:divBdr>
            <w:top w:val="none" w:sz="0" w:space="0" w:color="auto"/>
            <w:left w:val="none" w:sz="0" w:space="0" w:color="auto"/>
            <w:bottom w:val="none" w:sz="0" w:space="0" w:color="auto"/>
            <w:right w:val="none" w:sz="0" w:space="0" w:color="auto"/>
          </w:divBdr>
        </w:div>
        <w:div w:id="1407191160">
          <w:marLeft w:val="0"/>
          <w:marRight w:val="0"/>
          <w:marTop w:val="0"/>
          <w:marBottom w:val="0"/>
          <w:divBdr>
            <w:top w:val="none" w:sz="0" w:space="0" w:color="auto"/>
            <w:left w:val="none" w:sz="0" w:space="0" w:color="auto"/>
            <w:bottom w:val="none" w:sz="0" w:space="0" w:color="auto"/>
            <w:right w:val="none" w:sz="0" w:space="0" w:color="auto"/>
          </w:divBdr>
        </w:div>
        <w:div w:id="1428037957">
          <w:marLeft w:val="0"/>
          <w:marRight w:val="0"/>
          <w:marTop w:val="0"/>
          <w:marBottom w:val="0"/>
          <w:divBdr>
            <w:top w:val="none" w:sz="0" w:space="0" w:color="auto"/>
            <w:left w:val="none" w:sz="0" w:space="0" w:color="auto"/>
            <w:bottom w:val="none" w:sz="0" w:space="0" w:color="auto"/>
            <w:right w:val="none" w:sz="0" w:space="0" w:color="auto"/>
          </w:divBdr>
        </w:div>
        <w:div w:id="1523543631">
          <w:marLeft w:val="0"/>
          <w:marRight w:val="0"/>
          <w:marTop w:val="0"/>
          <w:marBottom w:val="0"/>
          <w:divBdr>
            <w:top w:val="none" w:sz="0" w:space="0" w:color="auto"/>
            <w:left w:val="none" w:sz="0" w:space="0" w:color="auto"/>
            <w:bottom w:val="none" w:sz="0" w:space="0" w:color="auto"/>
            <w:right w:val="none" w:sz="0" w:space="0" w:color="auto"/>
          </w:divBdr>
        </w:div>
        <w:div w:id="1566182086">
          <w:marLeft w:val="0"/>
          <w:marRight w:val="0"/>
          <w:marTop w:val="0"/>
          <w:marBottom w:val="0"/>
          <w:divBdr>
            <w:top w:val="none" w:sz="0" w:space="0" w:color="auto"/>
            <w:left w:val="none" w:sz="0" w:space="0" w:color="auto"/>
            <w:bottom w:val="none" w:sz="0" w:space="0" w:color="auto"/>
            <w:right w:val="none" w:sz="0" w:space="0" w:color="auto"/>
          </w:divBdr>
        </w:div>
        <w:div w:id="1678729387">
          <w:marLeft w:val="0"/>
          <w:marRight w:val="0"/>
          <w:marTop w:val="0"/>
          <w:marBottom w:val="0"/>
          <w:divBdr>
            <w:top w:val="none" w:sz="0" w:space="0" w:color="auto"/>
            <w:left w:val="none" w:sz="0" w:space="0" w:color="auto"/>
            <w:bottom w:val="none" w:sz="0" w:space="0" w:color="auto"/>
            <w:right w:val="none" w:sz="0" w:space="0" w:color="auto"/>
          </w:divBdr>
        </w:div>
        <w:div w:id="2143304364">
          <w:marLeft w:val="0"/>
          <w:marRight w:val="0"/>
          <w:marTop w:val="0"/>
          <w:marBottom w:val="0"/>
          <w:divBdr>
            <w:top w:val="none" w:sz="0" w:space="0" w:color="auto"/>
            <w:left w:val="none" w:sz="0" w:space="0" w:color="auto"/>
            <w:bottom w:val="none" w:sz="0" w:space="0" w:color="auto"/>
            <w:right w:val="none" w:sz="0" w:space="0" w:color="auto"/>
          </w:divBdr>
        </w:div>
        <w:div w:id="2143499424">
          <w:marLeft w:val="0"/>
          <w:marRight w:val="0"/>
          <w:marTop w:val="0"/>
          <w:marBottom w:val="0"/>
          <w:divBdr>
            <w:top w:val="none" w:sz="0" w:space="0" w:color="auto"/>
            <w:left w:val="none" w:sz="0" w:space="0" w:color="auto"/>
            <w:bottom w:val="none" w:sz="0" w:space="0" w:color="auto"/>
            <w:right w:val="none" w:sz="0" w:space="0" w:color="auto"/>
          </w:divBdr>
        </w:div>
      </w:divsChild>
    </w:div>
    <w:div w:id="691566594">
      <w:bodyDiv w:val="1"/>
      <w:marLeft w:val="0"/>
      <w:marRight w:val="0"/>
      <w:marTop w:val="0"/>
      <w:marBottom w:val="0"/>
      <w:divBdr>
        <w:top w:val="none" w:sz="0" w:space="0" w:color="auto"/>
        <w:left w:val="none" w:sz="0" w:space="0" w:color="auto"/>
        <w:bottom w:val="none" w:sz="0" w:space="0" w:color="auto"/>
        <w:right w:val="none" w:sz="0" w:space="0" w:color="auto"/>
      </w:divBdr>
    </w:div>
    <w:div w:id="830875881">
      <w:bodyDiv w:val="1"/>
      <w:marLeft w:val="0"/>
      <w:marRight w:val="0"/>
      <w:marTop w:val="0"/>
      <w:marBottom w:val="0"/>
      <w:divBdr>
        <w:top w:val="none" w:sz="0" w:space="0" w:color="auto"/>
        <w:left w:val="none" w:sz="0" w:space="0" w:color="auto"/>
        <w:bottom w:val="none" w:sz="0" w:space="0" w:color="auto"/>
        <w:right w:val="none" w:sz="0" w:space="0" w:color="auto"/>
      </w:divBdr>
    </w:div>
    <w:div w:id="950668291">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304583748">
      <w:bodyDiv w:val="1"/>
      <w:marLeft w:val="0"/>
      <w:marRight w:val="0"/>
      <w:marTop w:val="0"/>
      <w:marBottom w:val="0"/>
      <w:divBdr>
        <w:top w:val="none" w:sz="0" w:space="0" w:color="auto"/>
        <w:left w:val="none" w:sz="0" w:space="0" w:color="auto"/>
        <w:bottom w:val="none" w:sz="0" w:space="0" w:color="auto"/>
        <w:right w:val="none" w:sz="0" w:space="0" w:color="auto"/>
      </w:divBdr>
      <w:divsChild>
        <w:div w:id="9139857">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
            <w:div w:id="861939139">
              <w:marLeft w:val="0"/>
              <w:marRight w:val="0"/>
              <w:marTop w:val="0"/>
              <w:marBottom w:val="0"/>
              <w:divBdr>
                <w:top w:val="none" w:sz="0" w:space="0" w:color="auto"/>
                <w:left w:val="none" w:sz="0" w:space="0" w:color="auto"/>
                <w:bottom w:val="none" w:sz="0" w:space="0" w:color="auto"/>
                <w:right w:val="none" w:sz="0" w:space="0" w:color="auto"/>
              </w:divBdr>
            </w:div>
            <w:div w:id="1290822730">
              <w:marLeft w:val="0"/>
              <w:marRight w:val="0"/>
              <w:marTop w:val="0"/>
              <w:marBottom w:val="0"/>
              <w:divBdr>
                <w:top w:val="none" w:sz="0" w:space="0" w:color="auto"/>
                <w:left w:val="none" w:sz="0" w:space="0" w:color="auto"/>
                <w:bottom w:val="none" w:sz="0" w:space="0" w:color="auto"/>
                <w:right w:val="none" w:sz="0" w:space="0" w:color="auto"/>
              </w:divBdr>
            </w:div>
            <w:div w:id="1548105912">
              <w:marLeft w:val="0"/>
              <w:marRight w:val="0"/>
              <w:marTop w:val="0"/>
              <w:marBottom w:val="0"/>
              <w:divBdr>
                <w:top w:val="none" w:sz="0" w:space="0" w:color="auto"/>
                <w:left w:val="none" w:sz="0" w:space="0" w:color="auto"/>
                <w:bottom w:val="none" w:sz="0" w:space="0" w:color="auto"/>
                <w:right w:val="none" w:sz="0" w:space="0" w:color="auto"/>
              </w:divBdr>
            </w:div>
            <w:div w:id="1639919314">
              <w:marLeft w:val="0"/>
              <w:marRight w:val="0"/>
              <w:marTop w:val="0"/>
              <w:marBottom w:val="0"/>
              <w:divBdr>
                <w:top w:val="none" w:sz="0" w:space="0" w:color="auto"/>
                <w:left w:val="none" w:sz="0" w:space="0" w:color="auto"/>
                <w:bottom w:val="none" w:sz="0" w:space="0" w:color="auto"/>
                <w:right w:val="none" w:sz="0" w:space="0" w:color="auto"/>
              </w:divBdr>
            </w:div>
            <w:div w:id="1991059102">
              <w:marLeft w:val="0"/>
              <w:marRight w:val="0"/>
              <w:marTop w:val="0"/>
              <w:marBottom w:val="0"/>
              <w:divBdr>
                <w:top w:val="none" w:sz="0" w:space="0" w:color="auto"/>
                <w:left w:val="none" w:sz="0" w:space="0" w:color="auto"/>
                <w:bottom w:val="none" w:sz="0" w:space="0" w:color="auto"/>
                <w:right w:val="none" w:sz="0" w:space="0" w:color="auto"/>
              </w:divBdr>
            </w:div>
          </w:divsChild>
        </w:div>
        <w:div w:id="1517885751">
          <w:marLeft w:val="0"/>
          <w:marRight w:val="0"/>
          <w:marTop w:val="0"/>
          <w:marBottom w:val="0"/>
          <w:divBdr>
            <w:top w:val="none" w:sz="0" w:space="0" w:color="auto"/>
            <w:left w:val="none" w:sz="0" w:space="0" w:color="auto"/>
            <w:bottom w:val="none" w:sz="0" w:space="0" w:color="auto"/>
            <w:right w:val="none" w:sz="0" w:space="0" w:color="auto"/>
          </w:divBdr>
          <w:divsChild>
            <w:div w:id="352851391">
              <w:marLeft w:val="0"/>
              <w:marRight w:val="0"/>
              <w:marTop w:val="0"/>
              <w:marBottom w:val="0"/>
              <w:divBdr>
                <w:top w:val="none" w:sz="0" w:space="0" w:color="auto"/>
                <w:left w:val="none" w:sz="0" w:space="0" w:color="auto"/>
                <w:bottom w:val="none" w:sz="0" w:space="0" w:color="auto"/>
                <w:right w:val="none" w:sz="0" w:space="0" w:color="auto"/>
              </w:divBdr>
            </w:div>
            <w:div w:id="1104571885">
              <w:marLeft w:val="0"/>
              <w:marRight w:val="0"/>
              <w:marTop w:val="0"/>
              <w:marBottom w:val="0"/>
              <w:divBdr>
                <w:top w:val="none" w:sz="0" w:space="0" w:color="auto"/>
                <w:left w:val="none" w:sz="0" w:space="0" w:color="auto"/>
                <w:bottom w:val="none" w:sz="0" w:space="0" w:color="auto"/>
                <w:right w:val="none" w:sz="0" w:space="0" w:color="auto"/>
              </w:divBdr>
            </w:div>
            <w:div w:id="1365058867">
              <w:marLeft w:val="0"/>
              <w:marRight w:val="0"/>
              <w:marTop w:val="0"/>
              <w:marBottom w:val="0"/>
              <w:divBdr>
                <w:top w:val="none" w:sz="0" w:space="0" w:color="auto"/>
                <w:left w:val="none" w:sz="0" w:space="0" w:color="auto"/>
                <w:bottom w:val="none" w:sz="0" w:space="0" w:color="auto"/>
                <w:right w:val="none" w:sz="0" w:space="0" w:color="auto"/>
              </w:divBdr>
            </w:div>
            <w:div w:id="1473864684">
              <w:marLeft w:val="0"/>
              <w:marRight w:val="0"/>
              <w:marTop w:val="0"/>
              <w:marBottom w:val="0"/>
              <w:divBdr>
                <w:top w:val="none" w:sz="0" w:space="0" w:color="auto"/>
                <w:left w:val="none" w:sz="0" w:space="0" w:color="auto"/>
                <w:bottom w:val="none" w:sz="0" w:space="0" w:color="auto"/>
                <w:right w:val="none" w:sz="0" w:space="0" w:color="auto"/>
              </w:divBdr>
            </w:div>
            <w:div w:id="1474836058">
              <w:marLeft w:val="0"/>
              <w:marRight w:val="0"/>
              <w:marTop w:val="0"/>
              <w:marBottom w:val="0"/>
              <w:divBdr>
                <w:top w:val="none" w:sz="0" w:space="0" w:color="auto"/>
                <w:left w:val="none" w:sz="0" w:space="0" w:color="auto"/>
                <w:bottom w:val="none" w:sz="0" w:space="0" w:color="auto"/>
                <w:right w:val="none" w:sz="0" w:space="0" w:color="auto"/>
              </w:divBdr>
            </w:div>
            <w:div w:id="1692100404">
              <w:marLeft w:val="0"/>
              <w:marRight w:val="0"/>
              <w:marTop w:val="0"/>
              <w:marBottom w:val="0"/>
              <w:divBdr>
                <w:top w:val="none" w:sz="0" w:space="0" w:color="auto"/>
                <w:left w:val="none" w:sz="0" w:space="0" w:color="auto"/>
                <w:bottom w:val="none" w:sz="0" w:space="0" w:color="auto"/>
                <w:right w:val="none" w:sz="0" w:space="0" w:color="auto"/>
              </w:divBdr>
            </w:div>
            <w:div w:id="1756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66618">
      <w:bodyDiv w:val="1"/>
      <w:marLeft w:val="0"/>
      <w:marRight w:val="0"/>
      <w:marTop w:val="0"/>
      <w:marBottom w:val="0"/>
      <w:divBdr>
        <w:top w:val="none" w:sz="0" w:space="0" w:color="auto"/>
        <w:left w:val="none" w:sz="0" w:space="0" w:color="auto"/>
        <w:bottom w:val="none" w:sz="0" w:space="0" w:color="auto"/>
        <w:right w:val="none" w:sz="0" w:space="0" w:color="auto"/>
      </w:divBdr>
      <w:divsChild>
        <w:div w:id="87582872">
          <w:marLeft w:val="0"/>
          <w:marRight w:val="0"/>
          <w:marTop w:val="0"/>
          <w:marBottom w:val="0"/>
          <w:divBdr>
            <w:top w:val="none" w:sz="0" w:space="0" w:color="auto"/>
            <w:left w:val="none" w:sz="0" w:space="0" w:color="auto"/>
            <w:bottom w:val="none" w:sz="0" w:space="0" w:color="auto"/>
            <w:right w:val="none" w:sz="0" w:space="0" w:color="auto"/>
          </w:divBdr>
          <w:divsChild>
            <w:div w:id="1748762918">
              <w:marLeft w:val="0"/>
              <w:marRight w:val="0"/>
              <w:marTop w:val="0"/>
              <w:marBottom w:val="0"/>
              <w:divBdr>
                <w:top w:val="none" w:sz="0" w:space="0" w:color="auto"/>
                <w:left w:val="none" w:sz="0" w:space="0" w:color="auto"/>
                <w:bottom w:val="none" w:sz="0" w:space="0" w:color="auto"/>
                <w:right w:val="none" w:sz="0" w:space="0" w:color="auto"/>
              </w:divBdr>
            </w:div>
          </w:divsChild>
        </w:div>
        <w:div w:id="131022635">
          <w:marLeft w:val="0"/>
          <w:marRight w:val="0"/>
          <w:marTop w:val="0"/>
          <w:marBottom w:val="0"/>
          <w:divBdr>
            <w:top w:val="none" w:sz="0" w:space="0" w:color="auto"/>
            <w:left w:val="none" w:sz="0" w:space="0" w:color="auto"/>
            <w:bottom w:val="none" w:sz="0" w:space="0" w:color="auto"/>
            <w:right w:val="none" w:sz="0" w:space="0" w:color="auto"/>
          </w:divBdr>
          <w:divsChild>
            <w:div w:id="253629758">
              <w:marLeft w:val="0"/>
              <w:marRight w:val="0"/>
              <w:marTop w:val="0"/>
              <w:marBottom w:val="0"/>
              <w:divBdr>
                <w:top w:val="none" w:sz="0" w:space="0" w:color="auto"/>
                <w:left w:val="none" w:sz="0" w:space="0" w:color="auto"/>
                <w:bottom w:val="none" w:sz="0" w:space="0" w:color="auto"/>
                <w:right w:val="none" w:sz="0" w:space="0" w:color="auto"/>
              </w:divBdr>
            </w:div>
          </w:divsChild>
        </w:div>
        <w:div w:id="159858884">
          <w:marLeft w:val="0"/>
          <w:marRight w:val="0"/>
          <w:marTop w:val="0"/>
          <w:marBottom w:val="0"/>
          <w:divBdr>
            <w:top w:val="none" w:sz="0" w:space="0" w:color="auto"/>
            <w:left w:val="none" w:sz="0" w:space="0" w:color="auto"/>
            <w:bottom w:val="none" w:sz="0" w:space="0" w:color="auto"/>
            <w:right w:val="none" w:sz="0" w:space="0" w:color="auto"/>
          </w:divBdr>
          <w:divsChild>
            <w:div w:id="559051117">
              <w:marLeft w:val="0"/>
              <w:marRight w:val="0"/>
              <w:marTop w:val="0"/>
              <w:marBottom w:val="0"/>
              <w:divBdr>
                <w:top w:val="none" w:sz="0" w:space="0" w:color="auto"/>
                <w:left w:val="none" w:sz="0" w:space="0" w:color="auto"/>
                <w:bottom w:val="none" w:sz="0" w:space="0" w:color="auto"/>
                <w:right w:val="none" w:sz="0" w:space="0" w:color="auto"/>
              </w:divBdr>
            </w:div>
          </w:divsChild>
        </w:div>
        <w:div w:id="234626896">
          <w:marLeft w:val="0"/>
          <w:marRight w:val="0"/>
          <w:marTop w:val="0"/>
          <w:marBottom w:val="0"/>
          <w:divBdr>
            <w:top w:val="none" w:sz="0" w:space="0" w:color="auto"/>
            <w:left w:val="none" w:sz="0" w:space="0" w:color="auto"/>
            <w:bottom w:val="none" w:sz="0" w:space="0" w:color="auto"/>
            <w:right w:val="none" w:sz="0" w:space="0" w:color="auto"/>
          </w:divBdr>
          <w:divsChild>
            <w:div w:id="2053914992">
              <w:marLeft w:val="0"/>
              <w:marRight w:val="0"/>
              <w:marTop w:val="0"/>
              <w:marBottom w:val="0"/>
              <w:divBdr>
                <w:top w:val="none" w:sz="0" w:space="0" w:color="auto"/>
                <w:left w:val="none" w:sz="0" w:space="0" w:color="auto"/>
                <w:bottom w:val="none" w:sz="0" w:space="0" w:color="auto"/>
                <w:right w:val="none" w:sz="0" w:space="0" w:color="auto"/>
              </w:divBdr>
            </w:div>
          </w:divsChild>
        </w:div>
        <w:div w:id="401634583">
          <w:marLeft w:val="0"/>
          <w:marRight w:val="0"/>
          <w:marTop w:val="0"/>
          <w:marBottom w:val="0"/>
          <w:divBdr>
            <w:top w:val="none" w:sz="0" w:space="0" w:color="auto"/>
            <w:left w:val="none" w:sz="0" w:space="0" w:color="auto"/>
            <w:bottom w:val="none" w:sz="0" w:space="0" w:color="auto"/>
            <w:right w:val="none" w:sz="0" w:space="0" w:color="auto"/>
          </w:divBdr>
          <w:divsChild>
            <w:div w:id="1208756231">
              <w:marLeft w:val="0"/>
              <w:marRight w:val="0"/>
              <w:marTop w:val="0"/>
              <w:marBottom w:val="0"/>
              <w:divBdr>
                <w:top w:val="none" w:sz="0" w:space="0" w:color="auto"/>
                <w:left w:val="none" w:sz="0" w:space="0" w:color="auto"/>
                <w:bottom w:val="none" w:sz="0" w:space="0" w:color="auto"/>
                <w:right w:val="none" w:sz="0" w:space="0" w:color="auto"/>
              </w:divBdr>
            </w:div>
          </w:divsChild>
        </w:div>
        <w:div w:id="405224954">
          <w:marLeft w:val="0"/>
          <w:marRight w:val="0"/>
          <w:marTop w:val="0"/>
          <w:marBottom w:val="0"/>
          <w:divBdr>
            <w:top w:val="none" w:sz="0" w:space="0" w:color="auto"/>
            <w:left w:val="none" w:sz="0" w:space="0" w:color="auto"/>
            <w:bottom w:val="none" w:sz="0" w:space="0" w:color="auto"/>
            <w:right w:val="none" w:sz="0" w:space="0" w:color="auto"/>
          </w:divBdr>
          <w:divsChild>
            <w:div w:id="956372534">
              <w:marLeft w:val="0"/>
              <w:marRight w:val="0"/>
              <w:marTop w:val="0"/>
              <w:marBottom w:val="0"/>
              <w:divBdr>
                <w:top w:val="none" w:sz="0" w:space="0" w:color="auto"/>
                <w:left w:val="none" w:sz="0" w:space="0" w:color="auto"/>
                <w:bottom w:val="none" w:sz="0" w:space="0" w:color="auto"/>
                <w:right w:val="none" w:sz="0" w:space="0" w:color="auto"/>
              </w:divBdr>
            </w:div>
          </w:divsChild>
        </w:div>
        <w:div w:id="512764342">
          <w:marLeft w:val="0"/>
          <w:marRight w:val="0"/>
          <w:marTop w:val="0"/>
          <w:marBottom w:val="0"/>
          <w:divBdr>
            <w:top w:val="none" w:sz="0" w:space="0" w:color="auto"/>
            <w:left w:val="none" w:sz="0" w:space="0" w:color="auto"/>
            <w:bottom w:val="none" w:sz="0" w:space="0" w:color="auto"/>
            <w:right w:val="none" w:sz="0" w:space="0" w:color="auto"/>
          </w:divBdr>
          <w:divsChild>
            <w:div w:id="796800038">
              <w:marLeft w:val="0"/>
              <w:marRight w:val="0"/>
              <w:marTop w:val="0"/>
              <w:marBottom w:val="0"/>
              <w:divBdr>
                <w:top w:val="none" w:sz="0" w:space="0" w:color="auto"/>
                <w:left w:val="none" w:sz="0" w:space="0" w:color="auto"/>
                <w:bottom w:val="none" w:sz="0" w:space="0" w:color="auto"/>
                <w:right w:val="none" w:sz="0" w:space="0" w:color="auto"/>
              </w:divBdr>
            </w:div>
            <w:div w:id="1764064274">
              <w:marLeft w:val="0"/>
              <w:marRight w:val="0"/>
              <w:marTop w:val="0"/>
              <w:marBottom w:val="0"/>
              <w:divBdr>
                <w:top w:val="none" w:sz="0" w:space="0" w:color="auto"/>
                <w:left w:val="none" w:sz="0" w:space="0" w:color="auto"/>
                <w:bottom w:val="none" w:sz="0" w:space="0" w:color="auto"/>
                <w:right w:val="none" w:sz="0" w:space="0" w:color="auto"/>
              </w:divBdr>
            </w:div>
            <w:div w:id="2105219552">
              <w:marLeft w:val="0"/>
              <w:marRight w:val="0"/>
              <w:marTop w:val="0"/>
              <w:marBottom w:val="0"/>
              <w:divBdr>
                <w:top w:val="none" w:sz="0" w:space="0" w:color="auto"/>
                <w:left w:val="none" w:sz="0" w:space="0" w:color="auto"/>
                <w:bottom w:val="none" w:sz="0" w:space="0" w:color="auto"/>
                <w:right w:val="none" w:sz="0" w:space="0" w:color="auto"/>
              </w:divBdr>
            </w:div>
          </w:divsChild>
        </w:div>
        <w:div w:id="642006645">
          <w:marLeft w:val="0"/>
          <w:marRight w:val="0"/>
          <w:marTop w:val="0"/>
          <w:marBottom w:val="0"/>
          <w:divBdr>
            <w:top w:val="none" w:sz="0" w:space="0" w:color="auto"/>
            <w:left w:val="none" w:sz="0" w:space="0" w:color="auto"/>
            <w:bottom w:val="none" w:sz="0" w:space="0" w:color="auto"/>
            <w:right w:val="none" w:sz="0" w:space="0" w:color="auto"/>
          </w:divBdr>
          <w:divsChild>
            <w:div w:id="1182553068">
              <w:marLeft w:val="0"/>
              <w:marRight w:val="0"/>
              <w:marTop w:val="0"/>
              <w:marBottom w:val="0"/>
              <w:divBdr>
                <w:top w:val="none" w:sz="0" w:space="0" w:color="auto"/>
                <w:left w:val="none" w:sz="0" w:space="0" w:color="auto"/>
                <w:bottom w:val="none" w:sz="0" w:space="0" w:color="auto"/>
                <w:right w:val="none" w:sz="0" w:space="0" w:color="auto"/>
              </w:divBdr>
            </w:div>
          </w:divsChild>
        </w:div>
        <w:div w:id="741559507">
          <w:marLeft w:val="0"/>
          <w:marRight w:val="0"/>
          <w:marTop w:val="0"/>
          <w:marBottom w:val="0"/>
          <w:divBdr>
            <w:top w:val="none" w:sz="0" w:space="0" w:color="auto"/>
            <w:left w:val="none" w:sz="0" w:space="0" w:color="auto"/>
            <w:bottom w:val="none" w:sz="0" w:space="0" w:color="auto"/>
            <w:right w:val="none" w:sz="0" w:space="0" w:color="auto"/>
          </w:divBdr>
          <w:divsChild>
            <w:div w:id="997612905">
              <w:marLeft w:val="0"/>
              <w:marRight w:val="0"/>
              <w:marTop w:val="0"/>
              <w:marBottom w:val="0"/>
              <w:divBdr>
                <w:top w:val="none" w:sz="0" w:space="0" w:color="auto"/>
                <w:left w:val="none" w:sz="0" w:space="0" w:color="auto"/>
                <w:bottom w:val="none" w:sz="0" w:space="0" w:color="auto"/>
                <w:right w:val="none" w:sz="0" w:space="0" w:color="auto"/>
              </w:divBdr>
            </w:div>
          </w:divsChild>
        </w:div>
        <w:div w:id="987517127">
          <w:marLeft w:val="0"/>
          <w:marRight w:val="0"/>
          <w:marTop w:val="0"/>
          <w:marBottom w:val="0"/>
          <w:divBdr>
            <w:top w:val="none" w:sz="0" w:space="0" w:color="auto"/>
            <w:left w:val="none" w:sz="0" w:space="0" w:color="auto"/>
            <w:bottom w:val="none" w:sz="0" w:space="0" w:color="auto"/>
            <w:right w:val="none" w:sz="0" w:space="0" w:color="auto"/>
          </w:divBdr>
          <w:divsChild>
            <w:div w:id="1358653055">
              <w:marLeft w:val="0"/>
              <w:marRight w:val="0"/>
              <w:marTop w:val="0"/>
              <w:marBottom w:val="0"/>
              <w:divBdr>
                <w:top w:val="none" w:sz="0" w:space="0" w:color="auto"/>
                <w:left w:val="none" w:sz="0" w:space="0" w:color="auto"/>
                <w:bottom w:val="none" w:sz="0" w:space="0" w:color="auto"/>
                <w:right w:val="none" w:sz="0" w:space="0" w:color="auto"/>
              </w:divBdr>
            </w:div>
          </w:divsChild>
        </w:div>
        <w:div w:id="995188252">
          <w:marLeft w:val="0"/>
          <w:marRight w:val="0"/>
          <w:marTop w:val="0"/>
          <w:marBottom w:val="0"/>
          <w:divBdr>
            <w:top w:val="none" w:sz="0" w:space="0" w:color="auto"/>
            <w:left w:val="none" w:sz="0" w:space="0" w:color="auto"/>
            <w:bottom w:val="none" w:sz="0" w:space="0" w:color="auto"/>
            <w:right w:val="none" w:sz="0" w:space="0" w:color="auto"/>
          </w:divBdr>
          <w:divsChild>
            <w:div w:id="1579444383">
              <w:marLeft w:val="0"/>
              <w:marRight w:val="0"/>
              <w:marTop w:val="0"/>
              <w:marBottom w:val="0"/>
              <w:divBdr>
                <w:top w:val="none" w:sz="0" w:space="0" w:color="auto"/>
                <w:left w:val="none" w:sz="0" w:space="0" w:color="auto"/>
                <w:bottom w:val="none" w:sz="0" w:space="0" w:color="auto"/>
                <w:right w:val="none" w:sz="0" w:space="0" w:color="auto"/>
              </w:divBdr>
            </w:div>
          </w:divsChild>
        </w:div>
        <w:div w:id="1005286500">
          <w:marLeft w:val="0"/>
          <w:marRight w:val="0"/>
          <w:marTop w:val="0"/>
          <w:marBottom w:val="0"/>
          <w:divBdr>
            <w:top w:val="none" w:sz="0" w:space="0" w:color="auto"/>
            <w:left w:val="none" w:sz="0" w:space="0" w:color="auto"/>
            <w:bottom w:val="none" w:sz="0" w:space="0" w:color="auto"/>
            <w:right w:val="none" w:sz="0" w:space="0" w:color="auto"/>
          </w:divBdr>
          <w:divsChild>
            <w:div w:id="114956161">
              <w:marLeft w:val="0"/>
              <w:marRight w:val="0"/>
              <w:marTop w:val="0"/>
              <w:marBottom w:val="0"/>
              <w:divBdr>
                <w:top w:val="none" w:sz="0" w:space="0" w:color="auto"/>
                <w:left w:val="none" w:sz="0" w:space="0" w:color="auto"/>
                <w:bottom w:val="none" w:sz="0" w:space="0" w:color="auto"/>
                <w:right w:val="none" w:sz="0" w:space="0" w:color="auto"/>
              </w:divBdr>
            </w:div>
            <w:div w:id="1059791661">
              <w:marLeft w:val="0"/>
              <w:marRight w:val="0"/>
              <w:marTop w:val="0"/>
              <w:marBottom w:val="0"/>
              <w:divBdr>
                <w:top w:val="none" w:sz="0" w:space="0" w:color="auto"/>
                <w:left w:val="none" w:sz="0" w:space="0" w:color="auto"/>
                <w:bottom w:val="none" w:sz="0" w:space="0" w:color="auto"/>
                <w:right w:val="none" w:sz="0" w:space="0" w:color="auto"/>
              </w:divBdr>
            </w:div>
            <w:div w:id="1152528803">
              <w:marLeft w:val="0"/>
              <w:marRight w:val="0"/>
              <w:marTop w:val="0"/>
              <w:marBottom w:val="0"/>
              <w:divBdr>
                <w:top w:val="none" w:sz="0" w:space="0" w:color="auto"/>
                <w:left w:val="none" w:sz="0" w:space="0" w:color="auto"/>
                <w:bottom w:val="none" w:sz="0" w:space="0" w:color="auto"/>
                <w:right w:val="none" w:sz="0" w:space="0" w:color="auto"/>
              </w:divBdr>
            </w:div>
          </w:divsChild>
        </w:div>
        <w:div w:id="1065687340">
          <w:marLeft w:val="0"/>
          <w:marRight w:val="0"/>
          <w:marTop w:val="0"/>
          <w:marBottom w:val="0"/>
          <w:divBdr>
            <w:top w:val="none" w:sz="0" w:space="0" w:color="auto"/>
            <w:left w:val="none" w:sz="0" w:space="0" w:color="auto"/>
            <w:bottom w:val="none" w:sz="0" w:space="0" w:color="auto"/>
            <w:right w:val="none" w:sz="0" w:space="0" w:color="auto"/>
          </w:divBdr>
          <w:divsChild>
            <w:div w:id="890846991">
              <w:marLeft w:val="0"/>
              <w:marRight w:val="0"/>
              <w:marTop w:val="0"/>
              <w:marBottom w:val="0"/>
              <w:divBdr>
                <w:top w:val="none" w:sz="0" w:space="0" w:color="auto"/>
                <w:left w:val="none" w:sz="0" w:space="0" w:color="auto"/>
                <w:bottom w:val="none" w:sz="0" w:space="0" w:color="auto"/>
                <w:right w:val="none" w:sz="0" w:space="0" w:color="auto"/>
              </w:divBdr>
            </w:div>
          </w:divsChild>
        </w:div>
        <w:div w:id="1090203380">
          <w:marLeft w:val="0"/>
          <w:marRight w:val="0"/>
          <w:marTop w:val="0"/>
          <w:marBottom w:val="0"/>
          <w:divBdr>
            <w:top w:val="none" w:sz="0" w:space="0" w:color="auto"/>
            <w:left w:val="none" w:sz="0" w:space="0" w:color="auto"/>
            <w:bottom w:val="none" w:sz="0" w:space="0" w:color="auto"/>
            <w:right w:val="none" w:sz="0" w:space="0" w:color="auto"/>
          </w:divBdr>
          <w:divsChild>
            <w:div w:id="1410274467">
              <w:marLeft w:val="0"/>
              <w:marRight w:val="0"/>
              <w:marTop w:val="0"/>
              <w:marBottom w:val="0"/>
              <w:divBdr>
                <w:top w:val="none" w:sz="0" w:space="0" w:color="auto"/>
                <w:left w:val="none" w:sz="0" w:space="0" w:color="auto"/>
                <w:bottom w:val="none" w:sz="0" w:space="0" w:color="auto"/>
                <w:right w:val="none" w:sz="0" w:space="0" w:color="auto"/>
              </w:divBdr>
            </w:div>
          </w:divsChild>
        </w:div>
        <w:div w:id="1119375294">
          <w:marLeft w:val="0"/>
          <w:marRight w:val="0"/>
          <w:marTop w:val="0"/>
          <w:marBottom w:val="0"/>
          <w:divBdr>
            <w:top w:val="none" w:sz="0" w:space="0" w:color="auto"/>
            <w:left w:val="none" w:sz="0" w:space="0" w:color="auto"/>
            <w:bottom w:val="none" w:sz="0" w:space="0" w:color="auto"/>
            <w:right w:val="none" w:sz="0" w:space="0" w:color="auto"/>
          </w:divBdr>
          <w:divsChild>
            <w:div w:id="393282515">
              <w:marLeft w:val="0"/>
              <w:marRight w:val="0"/>
              <w:marTop w:val="0"/>
              <w:marBottom w:val="0"/>
              <w:divBdr>
                <w:top w:val="none" w:sz="0" w:space="0" w:color="auto"/>
                <w:left w:val="none" w:sz="0" w:space="0" w:color="auto"/>
                <w:bottom w:val="none" w:sz="0" w:space="0" w:color="auto"/>
                <w:right w:val="none" w:sz="0" w:space="0" w:color="auto"/>
              </w:divBdr>
            </w:div>
          </w:divsChild>
        </w:div>
        <w:div w:id="1225877033">
          <w:marLeft w:val="0"/>
          <w:marRight w:val="0"/>
          <w:marTop w:val="0"/>
          <w:marBottom w:val="0"/>
          <w:divBdr>
            <w:top w:val="none" w:sz="0" w:space="0" w:color="auto"/>
            <w:left w:val="none" w:sz="0" w:space="0" w:color="auto"/>
            <w:bottom w:val="none" w:sz="0" w:space="0" w:color="auto"/>
            <w:right w:val="none" w:sz="0" w:space="0" w:color="auto"/>
          </w:divBdr>
          <w:divsChild>
            <w:div w:id="1263756887">
              <w:marLeft w:val="0"/>
              <w:marRight w:val="0"/>
              <w:marTop w:val="0"/>
              <w:marBottom w:val="0"/>
              <w:divBdr>
                <w:top w:val="none" w:sz="0" w:space="0" w:color="auto"/>
                <w:left w:val="none" w:sz="0" w:space="0" w:color="auto"/>
                <w:bottom w:val="none" w:sz="0" w:space="0" w:color="auto"/>
                <w:right w:val="none" w:sz="0" w:space="0" w:color="auto"/>
              </w:divBdr>
            </w:div>
          </w:divsChild>
        </w:div>
        <w:div w:id="1226069079">
          <w:marLeft w:val="0"/>
          <w:marRight w:val="0"/>
          <w:marTop w:val="0"/>
          <w:marBottom w:val="0"/>
          <w:divBdr>
            <w:top w:val="none" w:sz="0" w:space="0" w:color="auto"/>
            <w:left w:val="none" w:sz="0" w:space="0" w:color="auto"/>
            <w:bottom w:val="none" w:sz="0" w:space="0" w:color="auto"/>
            <w:right w:val="none" w:sz="0" w:space="0" w:color="auto"/>
          </w:divBdr>
          <w:divsChild>
            <w:div w:id="772551245">
              <w:marLeft w:val="0"/>
              <w:marRight w:val="0"/>
              <w:marTop w:val="0"/>
              <w:marBottom w:val="0"/>
              <w:divBdr>
                <w:top w:val="none" w:sz="0" w:space="0" w:color="auto"/>
                <w:left w:val="none" w:sz="0" w:space="0" w:color="auto"/>
                <w:bottom w:val="none" w:sz="0" w:space="0" w:color="auto"/>
                <w:right w:val="none" w:sz="0" w:space="0" w:color="auto"/>
              </w:divBdr>
            </w:div>
          </w:divsChild>
        </w:div>
        <w:div w:id="1301424523">
          <w:marLeft w:val="0"/>
          <w:marRight w:val="0"/>
          <w:marTop w:val="0"/>
          <w:marBottom w:val="0"/>
          <w:divBdr>
            <w:top w:val="none" w:sz="0" w:space="0" w:color="auto"/>
            <w:left w:val="none" w:sz="0" w:space="0" w:color="auto"/>
            <w:bottom w:val="none" w:sz="0" w:space="0" w:color="auto"/>
            <w:right w:val="none" w:sz="0" w:space="0" w:color="auto"/>
          </w:divBdr>
          <w:divsChild>
            <w:div w:id="1213344733">
              <w:marLeft w:val="0"/>
              <w:marRight w:val="0"/>
              <w:marTop w:val="0"/>
              <w:marBottom w:val="0"/>
              <w:divBdr>
                <w:top w:val="none" w:sz="0" w:space="0" w:color="auto"/>
                <w:left w:val="none" w:sz="0" w:space="0" w:color="auto"/>
                <w:bottom w:val="none" w:sz="0" w:space="0" w:color="auto"/>
                <w:right w:val="none" w:sz="0" w:space="0" w:color="auto"/>
              </w:divBdr>
            </w:div>
          </w:divsChild>
        </w:div>
        <w:div w:id="1304309509">
          <w:marLeft w:val="0"/>
          <w:marRight w:val="0"/>
          <w:marTop w:val="0"/>
          <w:marBottom w:val="0"/>
          <w:divBdr>
            <w:top w:val="none" w:sz="0" w:space="0" w:color="auto"/>
            <w:left w:val="none" w:sz="0" w:space="0" w:color="auto"/>
            <w:bottom w:val="none" w:sz="0" w:space="0" w:color="auto"/>
            <w:right w:val="none" w:sz="0" w:space="0" w:color="auto"/>
          </w:divBdr>
          <w:divsChild>
            <w:div w:id="2072384459">
              <w:marLeft w:val="0"/>
              <w:marRight w:val="0"/>
              <w:marTop w:val="0"/>
              <w:marBottom w:val="0"/>
              <w:divBdr>
                <w:top w:val="none" w:sz="0" w:space="0" w:color="auto"/>
                <w:left w:val="none" w:sz="0" w:space="0" w:color="auto"/>
                <w:bottom w:val="none" w:sz="0" w:space="0" w:color="auto"/>
                <w:right w:val="none" w:sz="0" w:space="0" w:color="auto"/>
              </w:divBdr>
            </w:div>
          </w:divsChild>
        </w:div>
        <w:div w:id="1328052696">
          <w:marLeft w:val="0"/>
          <w:marRight w:val="0"/>
          <w:marTop w:val="0"/>
          <w:marBottom w:val="0"/>
          <w:divBdr>
            <w:top w:val="none" w:sz="0" w:space="0" w:color="auto"/>
            <w:left w:val="none" w:sz="0" w:space="0" w:color="auto"/>
            <w:bottom w:val="none" w:sz="0" w:space="0" w:color="auto"/>
            <w:right w:val="none" w:sz="0" w:space="0" w:color="auto"/>
          </w:divBdr>
          <w:divsChild>
            <w:div w:id="760107319">
              <w:marLeft w:val="0"/>
              <w:marRight w:val="0"/>
              <w:marTop w:val="0"/>
              <w:marBottom w:val="0"/>
              <w:divBdr>
                <w:top w:val="none" w:sz="0" w:space="0" w:color="auto"/>
                <w:left w:val="none" w:sz="0" w:space="0" w:color="auto"/>
                <w:bottom w:val="none" w:sz="0" w:space="0" w:color="auto"/>
                <w:right w:val="none" w:sz="0" w:space="0" w:color="auto"/>
              </w:divBdr>
            </w:div>
          </w:divsChild>
        </w:div>
        <w:div w:id="1538468771">
          <w:marLeft w:val="0"/>
          <w:marRight w:val="0"/>
          <w:marTop w:val="0"/>
          <w:marBottom w:val="0"/>
          <w:divBdr>
            <w:top w:val="none" w:sz="0" w:space="0" w:color="auto"/>
            <w:left w:val="none" w:sz="0" w:space="0" w:color="auto"/>
            <w:bottom w:val="none" w:sz="0" w:space="0" w:color="auto"/>
            <w:right w:val="none" w:sz="0" w:space="0" w:color="auto"/>
          </w:divBdr>
          <w:divsChild>
            <w:div w:id="1583219671">
              <w:marLeft w:val="0"/>
              <w:marRight w:val="0"/>
              <w:marTop w:val="0"/>
              <w:marBottom w:val="0"/>
              <w:divBdr>
                <w:top w:val="none" w:sz="0" w:space="0" w:color="auto"/>
                <w:left w:val="none" w:sz="0" w:space="0" w:color="auto"/>
                <w:bottom w:val="none" w:sz="0" w:space="0" w:color="auto"/>
                <w:right w:val="none" w:sz="0" w:space="0" w:color="auto"/>
              </w:divBdr>
            </w:div>
          </w:divsChild>
        </w:div>
        <w:div w:id="1549565305">
          <w:marLeft w:val="0"/>
          <w:marRight w:val="0"/>
          <w:marTop w:val="0"/>
          <w:marBottom w:val="0"/>
          <w:divBdr>
            <w:top w:val="none" w:sz="0" w:space="0" w:color="auto"/>
            <w:left w:val="none" w:sz="0" w:space="0" w:color="auto"/>
            <w:bottom w:val="none" w:sz="0" w:space="0" w:color="auto"/>
            <w:right w:val="none" w:sz="0" w:space="0" w:color="auto"/>
          </w:divBdr>
          <w:divsChild>
            <w:div w:id="87586520">
              <w:marLeft w:val="0"/>
              <w:marRight w:val="0"/>
              <w:marTop w:val="0"/>
              <w:marBottom w:val="0"/>
              <w:divBdr>
                <w:top w:val="none" w:sz="0" w:space="0" w:color="auto"/>
                <w:left w:val="none" w:sz="0" w:space="0" w:color="auto"/>
                <w:bottom w:val="none" w:sz="0" w:space="0" w:color="auto"/>
                <w:right w:val="none" w:sz="0" w:space="0" w:color="auto"/>
              </w:divBdr>
            </w:div>
          </w:divsChild>
        </w:div>
        <w:div w:id="1644583355">
          <w:marLeft w:val="0"/>
          <w:marRight w:val="0"/>
          <w:marTop w:val="0"/>
          <w:marBottom w:val="0"/>
          <w:divBdr>
            <w:top w:val="none" w:sz="0" w:space="0" w:color="auto"/>
            <w:left w:val="none" w:sz="0" w:space="0" w:color="auto"/>
            <w:bottom w:val="none" w:sz="0" w:space="0" w:color="auto"/>
            <w:right w:val="none" w:sz="0" w:space="0" w:color="auto"/>
          </w:divBdr>
          <w:divsChild>
            <w:div w:id="1765104268">
              <w:marLeft w:val="0"/>
              <w:marRight w:val="0"/>
              <w:marTop w:val="0"/>
              <w:marBottom w:val="0"/>
              <w:divBdr>
                <w:top w:val="none" w:sz="0" w:space="0" w:color="auto"/>
                <w:left w:val="none" w:sz="0" w:space="0" w:color="auto"/>
                <w:bottom w:val="none" w:sz="0" w:space="0" w:color="auto"/>
                <w:right w:val="none" w:sz="0" w:space="0" w:color="auto"/>
              </w:divBdr>
            </w:div>
          </w:divsChild>
        </w:div>
        <w:div w:id="1663191533">
          <w:marLeft w:val="0"/>
          <w:marRight w:val="0"/>
          <w:marTop w:val="0"/>
          <w:marBottom w:val="0"/>
          <w:divBdr>
            <w:top w:val="none" w:sz="0" w:space="0" w:color="auto"/>
            <w:left w:val="none" w:sz="0" w:space="0" w:color="auto"/>
            <w:bottom w:val="none" w:sz="0" w:space="0" w:color="auto"/>
            <w:right w:val="none" w:sz="0" w:space="0" w:color="auto"/>
          </w:divBdr>
          <w:divsChild>
            <w:div w:id="930506231">
              <w:marLeft w:val="0"/>
              <w:marRight w:val="0"/>
              <w:marTop w:val="0"/>
              <w:marBottom w:val="0"/>
              <w:divBdr>
                <w:top w:val="none" w:sz="0" w:space="0" w:color="auto"/>
                <w:left w:val="none" w:sz="0" w:space="0" w:color="auto"/>
                <w:bottom w:val="none" w:sz="0" w:space="0" w:color="auto"/>
                <w:right w:val="none" w:sz="0" w:space="0" w:color="auto"/>
              </w:divBdr>
            </w:div>
          </w:divsChild>
        </w:div>
        <w:div w:id="1668509880">
          <w:marLeft w:val="0"/>
          <w:marRight w:val="0"/>
          <w:marTop w:val="0"/>
          <w:marBottom w:val="0"/>
          <w:divBdr>
            <w:top w:val="none" w:sz="0" w:space="0" w:color="auto"/>
            <w:left w:val="none" w:sz="0" w:space="0" w:color="auto"/>
            <w:bottom w:val="none" w:sz="0" w:space="0" w:color="auto"/>
            <w:right w:val="none" w:sz="0" w:space="0" w:color="auto"/>
          </w:divBdr>
          <w:divsChild>
            <w:div w:id="410466304">
              <w:marLeft w:val="0"/>
              <w:marRight w:val="0"/>
              <w:marTop w:val="0"/>
              <w:marBottom w:val="0"/>
              <w:divBdr>
                <w:top w:val="none" w:sz="0" w:space="0" w:color="auto"/>
                <w:left w:val="none" w:sz="0" w:space="0" w:color="auto"/>
                <w:bottom w:val="none" w:sz="0" w:space="0" w:color="auto"/>
                <w:right w:val="none" w:sz="0" w:space="0" w:color="auto"/>
              </w:divBdr>
            </w:div>
          </w:divsChild>
        </w:div>
        <w:div w:id="1679506368">
          <w:marLeft w:val="0"/>
          <w:marRight w:val="0"/>
          <w:marTop w:val="0"/>
          <w:marBottom w:val="0"/>
          <w:divBdr>
            <w:top w:val="none" w:sz="0" w:space="0" w:color="auto"/>
            <w:left w:val="none" w:sz="0" w:space="0" w:color="auto"/>
            <w:bottom w:val="none" w:sz="0" w:space="0" w:color="auto"/>
            <w:right w:val="none" w:sz="0" w:space="0" w:color="auto"/>
          </w:divBdr>
          <w:divsChild>
            <w:div w:id="1350332620">
              <w:marLeft w:val="0"/>
              <w:marRight w:val="0"/>
              <w:marTop w:val="0"/>
              <w:marBottom w:val="0"/>
              <w:divBdr>
                <w:top w:val="none" w:sz="0" w:space="0" w:color="auto"/>
                <w:left w:val="none" w:sz="0" w:space="0" w:color="auto"/>
                <w:bottom w:val="none" w:sz="0" w:space="0" w:color="auto"/>
                <w:right w:val="none" w:sz="0" w:space="0" w:color="auto"/>
              </w:divBdr>
            </w:div>
          </w:divsChild>
        </w:div>
        <w:div w:id="1767846930">
          <w:marLeft w:val="0"/>
          <w:marRight w:val="0"/>
          <w:marTop w:val="0"/>
          <w:marBottom w:val="0"/>
          <w:divBdr>
            <w:top w:val="none" w:sz="0" w:space="0" w:color="auto"/>
            <w:left w:val="none" w:sz="0" w:space="0" w:color="auto"/>
            <w:bottom w:val="none" w:sz="0" w:space="0" w:color="auto"/>
            <w:right w:val="none" w:sz="0" w:space="0" w:color="auto"/>
          </w:divBdr>
          <w:divsChild>
            <w:div w:id="1987511853">
              <w:marLeft w:val="0"/>
              <w:marRight w:val="0"/>
              <w:marTop w:val="0"/>
              <w:marBottom w:val="0"/>
              <w:divBdr>
                <w:top w:val="none" w:sz="0" w:space="0" w:color="auto"/>
                <w:left w:val="none" w:sz="0" w:space="0" w:color="auto"/>
                <w:bottom w:val="none" w:sz="0" w:space="0" w:color="auto"/>
                <w:right w:val="none" w:sz="0" w:space="0" w:color="auto"/>
              </w:divBdr>
            </w:div>
          </w:divsChild>
        </w:div>
        <w:div w:id="1817718563">
          <w:marLeft w:val="0"/>
          <w:marRight w:val="0"/>
          <w:marTop w:val="0"/>
          <w:marBottom w:val="0"/>
          <w:divBdr>
            <w:top w:val="none" w:sz="0" w:space="0" w:color="auto"/>
            <w:left w:val="none" w:sz="0" w:space="0" w:color="auto"/>
            <w:bottom w:val="none" w:sz="0" w:space="0" w:color="auto"/>
            <w:right w:val="none" w:sz="0" w:space="0" w:color="auto"/>
          </w:divBdr>
          <w:divsChild>
            <w:div w:id="1315527969">
              <w:marLeft w:val="0"/>
              <w:marRight w:val="0"/>
              <w:marTop w:val="0"/>
              <w:marBottom w:val="0"/>
              <w:divBdr>
                <w:top w:val="none" w:sz="0" w:space="0" w:color="auto"/>
                <w:left w:val="none" w:sz="0" w:space="0" w:color="auto"/>
                <w:bottom w:val="none" w:sz="0" w:space="0" w:color="auto"/>
                <w:right w:val="none" w:sz="0" w:space="0" w:color="auto"/>
              </w:divBdr>
            </w:div>
          </w:divsChild>
        </w:div>
        <w:div w:id="1935433820">
          <w:marLeft w:val="0"/>
          <w:marRight w:val="0"/>
          <w:marTop w:val="0"/>
          <w:marBottom w:val="0"/>
          <w:divBdr>
            <w:top w:val="none" w:sz="0" w:space="0" w:color="auto"/>
            <w:left w:val="none" w:sz="0" w:space="0" w:color="auto"/>
            <w:bottom w:val="none" w:sz="0" w:space="0" w:color="auto"/>
            <w:right w:val="none" w:sz="0" w:space="0" w:color="auto"/>
          </w:divBdr>
          <w:divsChild>
            <w:div w:id="206377204">
              <w:marLeft w:val="0"/>
              <w:marRight w:val="0"/>
              <w:marTop w:val="0"/>
              <w:marBottom w:val="0"/>
              <w:divBdr>
                <w:top w:val="none" w:sz="0" w:space="0" w:color="auto"/>
                <w:left w:val="none" w:sz="0" w:space="0" w:color="auto"/>
                <w:bottom w:val="none" w:sz="0" w:space="0" w:color="auto"/>
                <w:right w:val="none" w:sz="0" w:space="0" w:color="auto"/>
              </w:divBdr>
            </w:div>
          </w:divsChild>
        </w:div>
        <w:div w:id="1962178279">
          <w:marLeft w:val="0"/>
          <w:marRight w:val="0"/>
          <w:marTop w:val="0"/>
          <w:marBottom w:val="0"/>
          <w:divBdr>
            <w:top w:val="none" w:sz="0" w:space="0" w:color="auto"/>
            <w:left w:val="none" w:sz="0" w:space="0" w:color="auto"/>
            <w:bottom w:val="none" w:sz="0" w:space="0" w:color="auto"/>
            <w:right w:val="none" w:sz="0" w:space="0" w:color="auto"/>
          </w:divBdr>
          <w:divsChild>
            <w:div w:id="923606084">
              <w:marLeft w:val="0"/>
              <w:marRight w:val="0"/>
              <w:marTop w:val="0"/>
              <w:marBottom w:val="0"/>
              <w:divBdr>
                <w:top w:val="none" w:sz="0" w:space="0" w:color="auto"/>
                <w:left w:val="none" w:sz="0" w:space="0" w:color="auto"/>
                <w:bottom w:val="none" w:sz="0" w:space="0" w:color="auto"/>
                <w:right w:val="none" w:sz="0" w:space="0" w:color="auto"/>
              </w:divBdr>
            </w:div>
          </w:divsChild>
        </w:div>
        <w:div w:id="2019501292">
          <w:marLeft w:val="0"/>
          <w:marRight w:val="0"/>
          <w:marTop w:val="0"/>
          <w:marBottom w:val="0"/>
          <w:divBdr>
            <w:top w:val="none" w:sz="0" w:space="0" w:color="auto"/>
            <w:left w:val="none" w:sz="0" w:space="0" w:color="auto"/>
            <w:bottom w:val="none" w:sz="0" w:space="0" w:color="auto"/>
            <w:right w:val="none" w:sz="0" w:space="0" w:color="auto"/>
          </w:divBdr>
          <w:divsChild>
            <w:div w:id="740256068">
              <w:marLeft w:val="0"/>
              <w:marRight w:val="0"/>
              <w:marTop w:val="0"/>
              <w:marBottom w:val="0"/>
              <w:divBdr>
                <w:top w:val="none" w:sz="0" w:space="0" w:color="auto"/>
                <w:left w:val="none" w:sz="0" w:space="0" w:color="auto"/>
                <w:bottom w:val="none" w:sz="0" w:space="0" w:color="auto"/>
                <w:right w:val="none" w:sz="0" w:space="0" w:color="auto"/>
              </w:divBdr>
            </w:div>
          </w:divsChild>
        </w:div>
        <w:div w:id="2118088895">
          <w:marLeft w:val="0"/>
          <w:marRight w:val="0"/>
          <w:marTop w:val="0"/>
          <w:marBottom w:val="0"/>
          <w:divBdr>
            <w:top w:val="none" w:sz="0" w:space="0" w:color="auto"/>
            <w:left w:val="none" w:sz="0" w:space="0" w:color="auto"/>
            <w:bottom w:val="none" w:sz="0" w:space="0" w:color="auto"/>
            <w:right w:val="none" w:sz="0" w:space="0" w:color="auto"/>
          </w:divBdr>
          <w:divsChild>
            <w:div w:id="9666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570578396">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5453800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ahealth.sa.gov.au/wps/wcm/connect/public+content/sa+health+internet/health+services/gp+plus+health+care+services+and+centre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health.sa.gov.au/wps/wcm/connect/public+content/sa+health+internet/health+services/hospitals+and+health+services+metropolitan+adelaide/modbury+hospita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health.sa.gov.au/wps/wcm/connect/public+content/sa+health+internet/health+services/hospitals+and+health+services+metropolitan+adelaide/lyell+mcewin+hospita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59BD6B3A3A6499204832C5D7B0BBE" ma:contentTypeVersion="24" ma:contentTypeDescription="Create a new document." ma:contentTypeScope="" ma:versionID="41d2307cfba8a925063300fccf59d83d">
  <xsd:schema xmlns:xsd="http://www.w3.org/2001/XMLSchema" xmlns:xs="http://www.w3.org/2001/XMLSchema" xmlns:p="http://schemas.microsoft.com/office/2006/metadata/properties" xmlns:ns2="dadb76f0-1899-45ca-bb53-ff84c7058175" xmlns:ns3="9690214c-33fb-4670-9d43-0fbc47a64dd5" targetNamespace="http://schemas.microsoft.com/office/2006/metadata/properties" ma:root="true" ma:fieldsID="88d120731e0334956acad3963bda0224" ns2:_="" ns3:_="">
    <xsd:import namespace="dadb76f0-1899-45ca-bb53-ff84c7058175"/>
    <xsd:import namespace="9690214c-33fb-4670-9d43-0fbc47a64dd5"/>
    <xsd:element name="properties">
      <xsd:complexType>
        <xsd:sequence>
          <xsd:element name="documentManagement">
            <xsd:complexType>
              <xsd:all>
                <xsd:element ref="ns2:TaxCatchAll" minOccurs="0"/>
                <xsd:element ref="ns2:TaxCatchAllLabel" minOccurs="0"/>
                <xsd:element ref="ns2:g4943e2c44514e72a647e480a539c3d3" minOccurs="0"/>
                <xsd:element ref="ns2:mb3b40298df245668612f1aa90fb1330" minOccurs="0"/>
                <xsd:element ref="ns2:p5cdd9fce09c4b95bd05a0b6469c439e" minOccurs="0"/>
                <xsd:element ref="ns2:heee4070005c4455bdd278dc08da9144" minOccurs="0"/>
                <xsd:element ref="ns3:Year"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b76f0-1899-45ca-bb53-ff84c70581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689c1c-e08e-4f73-aa65-67f5b79a821f}" ma:internalName="TaxCatchAll" ma:showField="CatchAllData"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4689c1c-e08e-4f73-aa65-67f5b79a821f}" ma:internalName="TaxCatchAllLabel" ma:readOnly="true" ma:showField="CatchAllDataLabel"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g4943e2c44514e72a647e480a539c3d3" ma:index="10" nillable="true" ma:taxonomy="true" ma:internalName="g4943e2c44514e72a647e480a539c3d3" ma:taxonomyFieldName="Topics" ma:displayName="Topics" ma:default="" ma:fieldId="{04943e2c-4451-4e72-a647-e480a539c3d3}" ma:sspId="be6689ef-ec6c-48c7-abc7-2160df37b93c" ma:termSetId="823fce4a-8258-48c6-b1ab-e7441c58ceab" ma:anchorId="00000000-0000-0000-0000-000000000000" ma:open="false" ma:isKeyword="false">
      <xsd:complexType>
        <xsd:sequence>
          <xsd:element ref="pc:Terms" minOccurs="0" maxOccurs="1"/>
        </xsd:sequence>
      </xsd:complexType>
    </xsd:element>
    <xsd:element name="mb3b40298df245668612f1aa90fb1330" ma:index="12" nillable="true" ma:taxonomy="true" ma:internalName="mb3b40298df245668612f1aa90fb1330" ma:taxonomyFieldName="Division_x002F_Business_x0020_Unit" ma:displayName="Division/Business Unit" ma:default="" ma:fieldId="{6b3b4029-8df2-4566-8612-f1aa90fb1330}" ma:taxonomyMulti="true" ma:sspId="be6689ef-ec6c-48c7-abc7-2160df37b93c" ma:termSetId="61672d10-de44-472e-ad1c-2ca33044ecf3" ma:anchorId="00000000-0000-0000-0000-000000000000" ma:open="false" ma:isKeyword="false">
      <xsd:complexType>
        <xsd:sequence>
          <xsd:element ref="pc:Terms" minOccurs="0" maxOccurs="1"/>
        </xsd:sequence>
      </xsd:complexType>
    </xsd:element>
    <xsd:element name="p5cdd9fce09c4b95bd05a0b6469c439e" ma:index="14" nillable="true" ma:taxonomy="true" ma:internalName="p5cdd9fce09c4b95bd05a0b6469c439e" ma:taxonomyFieldName="Function" ma:displayName="Function" ma:default="" ma:fieldId="{95cdd9fc-e09c-4b95-bd05-a0b6469c439e}" ma:taxonomyMulti="true" ma:sspId="be6689ef-ec6c-48c7-abc7-2160df37b93c" ma:termSetId="9a0a521a-58e5-49e7-ac38-2db5dc928307" ma:anchorId="00000000-0000-0000-0000-000000000000" ma:open="false" ma:isKeyword="false">
      <xsd:complexType>
        <xsd:sequence>
          <xsd:element ref="pc:Terms" minOccurs="0" maxOccurs="1"/>
        </xsd:sequence>
      </xsd:complexType>
    </xsd:element>
    <xsd:element name="heee4070005c4455bdd278dc08da9144" ma:index="16" nillable="true" ma:taxonomy="true" ma:internalName="heee4070005c4455bdd278dc08da9144" ma:taxonomyFieldName="News_x0020_Category" ma:displayName="News Category" ma:default="" ma:fieldId="{1eee4070-005c-4455-bdd2-78dc08da9144}" ma:taxonomyMulti="true" ma:sspId="be6689ef-ec6c-48c7-abc7-2160df37b93c" ma:termSetId="c5bebd65-2255-4c47-8c1c-ed72238e2d9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0214c-33fb-4670-9d43-0fbc47a64dd5" elementFormDefault="qualified">
    <xsd:import namespace="http://schemas.microsoft.com/office/2006/documentManagement/types"/>
    <xsd:import namespace="http://schemas.microsoft.com/office/infopath/2007/PartnerControls"/>
    <xsd:element name="Year" ma:index="18" nillable="true" ma:displayName="Year" ma:description="Year value used to display in views on pages" ma:internalName="Year">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cdd9fce09c4b95bd05a0b6469c439e xmlns="dadb76f0-1899-45ca-bb53-ff84c7058175">
      <Terms xmlns="http://schemas.microsoft.com/office/infopath/2007/PartnerControls"/>
    </p5cdd9fce09c4b95bd05a0b6469c439e>
    <lcf76f155ced4ddcb4097134ff3c332f xmlns="9690214c-33fb-4670-9d43-0fbc47a64dd5">
      <Terms xmlns="http://schemas.microsoft.com/office/infopath/2007/PartnerControls"/>
    </lcf76f155ced4ddcb4097134ff3c332f>
    <g4943e2c44514e72a647e480a539c3d3 xmlns="dadb76f0-1899-45ca-bb53-ff84c7058175">
      <Terms xmlns="http://schemas.microsoft.com/office/infopath/2007/PartnerControls">
        <TermInfo xmlns="http://schemas.microsoft.com/office/infopath/2007/PartnerControls">
          <TermName xmlns="http://schemas.microsoft.com/office/infopath/2007/PartnerControls">Topics</TermName>
          <TermId xmlns="http://schemas.microsoft.com/office/infopath/2007/PartnerControls">823fce4a-8258-48c6-b1ab-e7441c58ceab</TermId>
        </TermInfo>
      </Terms>
    </g4943e2c44514e72a647e480a539c3d3>
    <TaxCatchAll xmlns="dadb76f0-1899-45ca-bb53-ff84c7058175">
      <Value>83</Value>
      <Value>8</Value>
    </TaxCatchAll>
    <mb3b40298df245668612f1aa90fb1330 xmlns="dadb76f0-1899-45ca-bb53-ff84c7058175">
      <Terms xmlns="http://schemas.microsoft.com/office/infopath/2007/PartnerControls">
        <TermInfo xmlns="http://schemas.microsoft.com/office/infopath/2007/PartnerControls">
          <TermName xmlns="http://schemas.microsoft.com/office/infopath/2007/PartnerControls">People ＆ Culture</TermName>
          <TermId xmlns="http://schemas.microsoft.com/office/infopath/2007/PartnerControls">0a6fa395-db99-4821-a64b-28fac12403f4</TermId>
        </TermInfo>
      </Terms>
    </mb3b40298df245668612f1aa90fb1330>
    <heee4070005c4455bdd278dc08da9144 xmlns="dadb76f0-1899-45ca-bb53-ff84c7058175">
      <Terms xmlns="http://schemas.microsoft.com/office/infopath/2007/PartnerControls"/>
    </heee4070005c4455bdd278dc08da9144>
    <Year xmlns="9690214c-33fb-4670-9d43-0fbc47a64dd5" xsi:nil="true"/>
  </documentManagement>
</p:properties>
</file>

<file path=customXml/itemProps1.xml><?xml version="1.0" encoding="utf-8"?>
<ds:datastoreItem xmlns:ds="http://schemas.openxmlformats.org/officeDocument/2006/customXml" ds:itemID="{CF60F725-F3BF-4D61-A352-0B3C0CD9316D}">
  <ds:schemaRefs>
    <ds:schemaRef ds:uri="http://schemas.microsoft.com/office/2006/metadata/longProperties"/>
  </ds:schemaRefs>
</ds:datastoreItem>
</file>

<file path=customXml/itemProps2.xml><?xml version="1.0" encoding="utf-8"?>
<ds:datastoreItem xmlns:ds="http://schemas.openxmlformats.org/officeDocument/2006/customXml" ds:itemID="{91B0ED2C-06BB-4932-8E9E-0BA1815824CA}">
  <ds:schemaRefs>
    <ds:schemaRef ds:uri="http://schemas.microsoft.com/sharepoint/v3/contenttype/forms"/>
  </ds:schemaRefs>
</ds:datastoreItem>
</file>

<file path=customXml/itemProps3.xml><?xml version="1.0" encoding="utf-8"?>
<ds:datastoreItem xmlns:ds="http://schemas.openxmlformats.org/officeDocument/2006/customXml" ds:itemID="{C51CF959-AB13-4E33-A7D0-7BB91B881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b76f0-1899-45ca-bb53-ff84c7058175"/>
    <ds:schemaRef ds:uri="9690214c-33fb-4670-9d43-0fbc47a6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5A972-71F0-4F69-810F-CD8A0D0B679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2951</Words>
  <Characters>17999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20909</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Simcock, Jenny (Health)</cp:lastModifiedBy>
  <cp:revision>2</cp:revision>
  <cp:lastPrinted>2017-07-05T05:54:00Z</cp:lastPrinted>
  <dcterms:created xsi:type="dcterms:W3CDTF">2024-09-27T02:28:00Z</dcterms:created>
  <dcterms:modified xsi:type="dcterms:W3CDTF">2024-09-27T02:28:00Z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
  </property>
  <property fmtid="{D5CDD505-2E9C-101B-9397-08002B2CF9AE}" pid="3" name="Topics">
    <vt:lpwstr>83;#Topics|823fce4a-8258-48c6-b1ab-e7441c58ceab</vt:lpwstr>
  </property>
  <property fmtid="{D5CDD505-2E9C-101B-9397-08002B2CF9AE}" pid="4" name="News_x0020_Category">
    <vt:lpwstr/>
  </property>
  <property fmtid="{D5CDD505-2E9C-101B-9397-08002B2CF9AE}" pid="5" name="Division/Business Unit">
    <vt:lpwstr>8;#People ＆ Culture|0a6fa395-db99-4821-a64b-28fac12403f4</vt:lpwstr>
  </property>
  <property fmtid="{D5CDD505-2E9C-101B-9397-08002B2CF9AE}" pid="6" name="MSIP_Label_77274858-3b1d-4431-8679-d878f40e28fd_Enabled">
    <vt:lpwstr>true</vt:lpwstr>
  </property>
  <property fmtid="{D5CDD505-2E9C-101B-9397-08002B2CF9AE}" pid="7" name="MSIP_Label_77274858-3b1d-4431-8679-d878f40e28fd_SetDate">
    <vt:lpwstr>2024-09-27T02:26:46Z</vt:lpwstr>
  </property>
  <property fmtid="{D5CDD505-2E9C-101B-9397-08002B2CF9AE}" pid="8" name="MSIP_Label_77274858-3b1d-4431-8679-d878f40e28fd_Method">
    <vt:lpwstr>Standard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2cad0b6f-75f3-4c43-b4c3-7a4d4bb7bc26</vt:lpwstr>
  </property>
  <property fmtid="{D5CDD505-2E9C-101B-9397-08002B2CF9AE}" pid="12" name="MSIP_Label_77274858-3b1d-4431-8679-d878f40e28fd_ContentBits">
    <vt:lpwstr>0</vt:lpwstr>
  </property>
</Properties>
</file>