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7570C448" w:rsidR="007F49BC" w:rsidRDefault="00E338CC">
      <w:r>
        <w:rPr>
          <w:noProof/>
        </w:rPr>
        <w:drawing>
          <wp:inline distT="0" distB="0" distL="0" distR="0" wp14:anchorId="0B3D9CD0" wp14:editId="3C006007">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B7CCA6C" w14:textId="77777777" w:rsidR="007F49BC" w:rsidRPr="004F5ACE" w:rsidRDefault="007F49BC" w:rsidP="00914D76">
      <w:pPr>
        <w:rPr>
          <w:sz w:val="20"/>
          <w:szCs w:val="20"/>
        </w:rPr>
      </w:pPr>
    </w:p>
    <w:p w14:paraId="0D6E660E" w14:textId="77777777"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8E1B22"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8E1B22" w:rsidRPr="00AC0C59" w:rsidRDefault="008E1B22" w:rsidP="008E1B22">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2EF23ABA" w:rsidR="008E1B22" w:rsidRPr="00AC0C59" w:rsidRDefault="008E1B22" w:rsidP="008E1B22">
            <w:pPr>
              <w:spacing w:before="20" w:after="20"/>
              <w:jc w:val="both"/>
              <w:rPr>
                <w:sz w:val="20"/>
                <w:szCs w:val="20"/>
              </w:rPr>
            </w:pPr>
            <w:r>
              <w:rPr>
                <w:sz w:val="20"/>
              </w:rPr>
              <w:t xml:space="preserve">Administrative Officer </w:t>
            </w:r>
          </w:p>
        </w:tc>
      </w:tr>
      <w:tr w:rsidR="008E1B22"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8E1B22" w:rsidRPr="00AC0C59" w:rsidRDefault="008E1B22" w:rsidP="008E1B22">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43EDCA23" w:rsidR="008E1B22" w:rsidRPr="00AC0C59" w:rsidRDefault="008E1B22" w:rsidP="008E1B22">
            <w:pPr>
              <w:spacing w:before="20" w:after="20"/>
              <w:jc w:val="both"/>
              <w:rPr>
                <w:sz w:val="20"/>
                <w:szCs w:val="20"/>
              </w:rPr>
            </w:pPr>
            <w:r>
              <w:rPr>
                <w:sz w:val="20"/>
              </w:rPr>
              <w:t>ASO2</w:t>
            </w:r>
          </w:p>
        </w:tc>
      </w:tr>
      <w:tr w:rsidR="008E1B22"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8E1B22" w:rsidRPr="00AC0C59" w:rsidRDefault="008E1B22" w:rsidP="008E1B22">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26668743" w:rsidR="008E1B22" w:rsidRDefault="00541810" w:rsidP="008E1B22">
            <w:pPr>
              <w:tabs>
                <w:tab w:val="left" w:pos="522"/>
              </w:tabs>
              <w:rPr>
                <w:sz w:val="20"/>
                <w:szCs w:val="20"/>
              </w:rPr>
            </w:pPr>
            <w:r>
              <w:rPr>
                <w:sz w:val="20"/>
                <w:szCs w:val="20"/>
              </w:rPr>
              <w:t>P23365</w:t>
            </w:r>
          </w:p>
        </w:tc>
      </w:tr>
      <w:tr w:rsidR="008E1B22"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8E1B22" w:rsidRPr="00AC0C59" w:rsidRDefault="008E1B22" w:rsidP="008E1B22">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C0A4E674EBCE4866BE44A8BD9D3A02BB"/>
              </w:placeholder>
              <w:dataBinding w:prefixMappings="xmlns:ns0='http://purl.org/dc/elements/1.1/' xmlns:ns1='http://schemas.openxmlformats.org/package/2006/metadata/core-properties' " w:xpath="/ns1:coreProperties[1]/ns1:contentStatus[1]" w:storeItemID="{6C3C8BC8-F283-45AE-878A-BAB7291924A1}"/>
              <w:dropDownList w:lastValue="Yorke and Northern Local Health Network Inc. ">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Content>
              <w:p w14:paraId="64180259" w14:textId="728323F3" w:rsidR="008E1B22" w:rsidRPr="00AC0C59" w:rsidRDefault="00A51DA8" w:rsidP="008E1B22">
                <w:pPr>
                  <w:tabs>
                    <w:tab w:val="left" w:pos="522"/>
                  </w:tabs>
                  <w:rPr>
                    <w:sz w:val="20"/>
                    <w:szCs w:val="20"/>
                  </w:rPr>
                </w:pPr>
                <w:r>
                  <w:rPr>
                    <w:sz w:val="20"/>
                    <w:szCs w:val="20"/>
                  </w:rPr>
                  <w:t xml:space="preserve">Yorke and Northern Local Health Network Inc. </w:t>
                </w:r>
              </w:p>
            </w:sdtContent>
          </w:sdt>
        </w:tc>
      </w:tr>
      <w:tr w:rsidR="00A51DA8"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14B08583" w:rsidR="00A51DA8" w:rsidRPr="00AC0C59" w:rsidRDefault="00A51DA8" w:rsidP="00A51DA8">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w:t>
            </w:r>
            <w:r>
              <w:rPr>
                <w:b/>
                <w:bCs/>
                <w:sz w:val="20"/>
                <w:szCs w:val="20"/>
              </w:rPr>
              <w:t xml:space="preserve"> RSS</w:t>
            </w:r>
          </w:p>
        </w:tc>
        <w:tc>
          <w:tcPr>
            <w:tcW w:w="6319" w:type="dxa"/>
            <w:tcBorders>
              <w:top w:val="single" w:sz="4" w:space="0" w:color="auto"/>
              <w:left w:val="single" w:sz="4" w:space="0" w:color="auto"/>
              <w:bottom w:val="single" w:sz="4" w:space="0" w:color="auto"/>
              <w:right w:val="single" w:sz="4" w:space="0" w:color="auto"/>
            </w:tcBorders>
          </w:tcPr>
          <w:p w14:paraId="6DA421D0" w14:textId="08749D68" w:rsidR="00A51DA8" w:rsidRPr="00AC0C59" w:rsidRDefault="00A51DA8" w:rsidP="00A51DA8">
            <w:pPr>
              <w:spacing w:before="20" w:after="20"/>
              <w:jc w:val="both"/>
              <w:rPr>
                <w:sz w:val="20"/>
                <w:szCs w:val="20"/>
              </w:rPr>
            </w:pPr>
            <w:r>
              <w:rPr>
                <w:sz w:val="20"/>
              </w:rPr>
              <w:t>Port Broughton &amp; District Hospital &amp; Health Service</w:t>
            </w:r>
          </w:p>
        </w:tc>
      </w:tr>
      <w:tr w:rsidR="00A51DA8"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A51DA8" w:rsidRPr="00AC0C59" w:rsidRDefault="00A51DA8" w:rsidP="00A51DA8">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1AF7B99C" w:rsidR="00A51DA8" w:rsidRPr="00AC0C59" w:rsidRDefault="00A51DA8" w:rsidP="00A51DA8">
            <w:pPr>
              <w:spacing w:before="20" w:after="20"/>
              <w:jc w:val="both"/>
              <w:rPr>
                <w:sz w:val="20"/>
                <w:szCs w:val="20"/>
              </w:rPr>
            </w:pPr>
            <w:r>
              <w:rPr>
                <w:sz w:val="20"/>
              </w:rPr>
              <w:t>Administration</w:t>
            </w:r>
          </w:p>
        </w:tc>
      </w:tr>
      <w:tr w:rsidR="00A51DA8"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A51DA8" w:rsidRPr="00AC0C59" w:rsidRDefault="00A51DA8" w:rsidP="00A51DA8">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7B2D2E65" w:rsidR="00A51DA8" w:rsidRPr="00AC0C59" w:rsidRDefault="00A51DA8" w:rsidP="00A51DA8">
            <w:pPr>
              <w:spacing w:before="20" w:after="20"/>
              <w:jc w:val="both"/>
              <w:rPr>
                <w:sz w:val="20"/>
                <w:szCs w:val="20"/>
              </w:rPr>
            </w:pPr>
            <w:r>
              <w:rPr>
                <w:sz w:val="20"/>
              </w:rPr>
              <w:t>Executive Officer / Director of Nursing</w:t>
            </w:r>
          </w:p>
        </w:tc>
      </w:tr>
      <w:tr w:rsidR="00A51DA8"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A51DA8" w:rsidRPr="00AC0C59" w:rsidRDefault="00A51DA8" w:rsidP="00A51DA8">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7734B746" w:rsidR="00A51DA8" w:rsidRPr="00AC0C59" w:rsidRDefault="00A51DA8" w:rsidP="00A51DA8">
            <w:pPr>
              <w:spacing w:before="20" w:after="20"/>
              <w:jc w:val="both"/>
              <w:rPr>
                <w:sz w:val="20"/>
                <w:szCs w:val="20"/>
              </w:rPr>
            </w:pPr>
            <w:r>
              <w:rPr>
                <w:sz w:val="20"/>
              </w:rPr>
              <w:t>February 2022</w:t>
            </w:r>
          </w:p>
        </w:tc>
      </w:tr>
      <w:tr w:rsidR="00A51DA8"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A51DA8" w:rsidRPr="00AC0C59" w:rsidRDefault="00A51DA8" w:rsidP="00A51DA8">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EFF521" w14:textId="0CDC7327" w:rsidR="00A51DA8" w:rsidRDefault="00A51DA8" w:rsidP="00A51DA8">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sidRPr="0044111A">
              <w:rPr>
                <w:sz w:val="20"/>
                <w:szCs w:val="20"/>
              </w:rPr>
              <w:tab/>
            </w:r>
            <w:r>
              <w:rPr>
                <w:sz w:val="20"/>
                <w:szCs w:val="20"/>
              </w:rPr>
              <w:t>NPC – Unsupervised contact with vulnerable groups</w:t>
            </w:r>
          </w:p>
          <w:p w14:paraId="2D04A1D6" w14:textId="02D9A73A" w:rsidR="00A51DA8" w:rsidRDefault="00A51DA8" w:rsidP="00A51DA8">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1" w:name="Check1"/>
            <w:r w:rsidRPr="0044111A">
              <w:rPr>
                <w:sz w:val="20"/>
                <w:szCs w:val="20"/>
              </w:rPr>
              <w:instrText xml:space="preserve"> FORMCHECKBOX </w:instrText>
            </w:r>
            <w:r>
              <w:rPr>
                <w:sz w:val="20"/>
                <w:szCs w:val="20"/>
              </w:rPr>
            </w:r>
            <w:r>
              <w:rPr>
                <w:sz w:val="20"/>
                <w:szCs w:val="20"/>
              </w:rPr>
              <w:fldChar w:fldCharType="separate"/>
            </w:r>
            <w:r w:rsidRPr="0044111A">
              <w:rPr>
                <w:sz w:val="20"/>
                <w:szCs w:val="20"/>
              </w:rPr>
              <w:fldChar w:fldCharType="end"/>
            </w:r>
            <w:bookmarkEnd w:id="1"/>
            <w:r w:rsidRPr="0044111A">
              <w:rPr>
                <w:sz w:val="20"/>
                <w:szCs w:val="20"/>
              </w:rPr>
              <w:tab/>
            </w:r>
            <w:r>
              <w:rPr>
                <w:sz w:val="20"/>
                <w:szCs w:val="20"/>
              </w:rPr>
              <w:t>DHS Working With Children Check (WWCC)</w:t>
            </w:r>
          </w:p>
          <w:p w14:paraId="5BF3CDE9" w14:textId="273C8400" w:rsidR="00A51DA8" w:rsidRDefault="00A51DA8" w:rsidP="00A51DA8">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44111A">
              <w:rPr>
                <w:sz w:val="20"/>
                <w:szCs w:val="20"/>
              </w:rPr>
              <w:tab/>
            </w:r>
            <w:r>
              <w:rPr>
                <w:sz w:val="20"/>
                <w:szCs w:val="20"/>
              </w:rPr>
              <w:t xml:space="preserve">NDIS Worker Screening </w:t>
            </w:r>
          </w:p>
          <w:p w14:paraId="42E19268" w14:textId="4EF0C2CD" w:rsidR="00A51DA8" w:rsidRPr="00AC0C59" w:rsidRDefault="00A51DA8" w:rsidP="00A51DA8">
            <w:pPr>
              <w:tabs>
                <w:tab w:val="left" w:pos="522"/>
              </w:tabs>
              <w:rPr>
                <w:sz w:val="20"/>
                <w:szCs w:val="20"/>
              </w:rPr>
            </w:pPr>
            <w:hyperlink r:id="rId13" w:anchor="scrollTo-Criminalhistoryscreeningandbackgroundchecks6" w:history="1">
              <w:r w:rsidRPr="00B42D2B">
                <w:rPr>
                  <w:rStyle w:val="Hyperlink"/>
                  <w:sz w:val="20"/>
                  <w:szCs w:val="20"/>
                </w:rPr>
                <w:t>Please click here for further information on these requirements</w:t>
              </w:r>
            </w:hyperlink>
          </w:p>
        </w:tc>
      </w:tr>
      <w:tr w:rsidR="00A51DA8"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A51DA8" w:rsidRPr="00D00AAE" w:rsidRDefault="00A51DA8" w:rsidP="00A51DA8">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BE8D7A8FF8FE4C18A32767249A987F74"/>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7DC1B500" w14:textId="4A9BD59A" w:rsidR="00A51DA8" w:rsidRDefault="00A51DA8" w:rsidP="00A51DA8">
                <w:pPr>
                  <w:tabs>
                    <w:tab w:val="left" w:pos="522"/>
                  </w:tabs>
                  <w:rPr>
                    <w:sz w:val="20"/>
                    <w:szCs w:val="20"/>
                  </w:rPr>
                </w:pPr>
                <w:r>
                  <w:rPr>
                    <w:sz w:val="20"/>
                    <w:szCs w:val="20"/>
                  </w:rPr>
                  <w:t>Category B (Indirect contact with blood or body substances)</w:t>
                </w:r>
              </w:p>
            </w:sdtContent>
          </w:sdt>
          <w:p w14:paraId="492185C4" w14:textId="5BBBC397" w:rsidR="00A51DA8" w:rsidRPr="0044111A" w:rsidRDefault="00A51DA8" w:rsidP="00A51DA8">
            <w:pPr>
              <w:tabs>
                <w:tab w:val="left" w:pos="522"/>
              </w:tabs>
              <w:rPr>
                <w:sz w:val="20"/>
                <w:szCs w:val="20"/>
              </w:rPr>
            </w:pPr>
            <w:hyperlink r:id="rId14" w:history="1">
              <w:r w:rsidRPr="00B42D2B">
                <w:rPr>
                  <w:rStyle w:val="Hyperlink"/>
                  <w:sz w:val="20"/>
                  <w:szCs w:val="20"/>
                </w:rPr>
                <w:t>Please click here for further information on these requirements</w:t>
              </w:r>
            </w:hyperlink>
          </w:p>
        </w:tc>
      </w:tr>
    </w:tbl>
    <w:p w14:paraId="23241C42" w14:textId="77777777" w:rsidR="007F49BC" w:rsidRPr="00155307" w:rsidRDefault="007F49BC" w:rsidP="00914D76">
      <w:pPr>
        <w:rPr>
          <w:sz w:val="16"/>
          <w:szCs w:val="16"/>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525C6C93" w14:textId="77777777" w:rsidR="00A51DA8" w:rsidRDefault="00A51DA8" w:rsidP="00A51DA8">
            <w:pPr>
              <w:pStyle w:val="TableParagraph"/>
              <w:ind w:left="107"/>
              <w:rPr>
                <w:sz w:val="20"/>
              </w:rPr>
            </w:pPr>
            <w:r>
              <w:rPr>
                <w:sz w:val="20"/>
              </w:rPr>
              <w:t>The Administration Officer is responsible for the provision of a high quality confidential; customer focused administrative service to clients, staff and visitors to the Yorke and Northern Local Health Network within the Port Broughton District Hospital and Health Service.</w:t>
            </w:r>
          </w:p>
          <w:p w14:paraId="3EBE166C" w14:textId="77777777" w:rsidR="00A51DA8" w:rsidRDefault="00A51DA8" w:rsidP="00A51DA8">
            <w:pPr>
              <w:pStyle w:val="TableParagraph"/>
              <w:spacing w:before="10"/>
              <w:ind w:left="0"/>
              <w:rPr>
                <w:b/>
                <w:sz w:val="19"/>
              </w:rPr>
            </w:pPr>
          </w:p>
          <w:p w14:paraId="1D6F10F7" w14:textId="77777777" w:rsidR="00A51DA8" w:rsidRDefault="00A51DA8" w:rsidP="00A51DA8">
            <w:pPr>
              <w:pStyle w:val="TableParagraph"/>
              <w:ind w:left="107"/>
              <w:rPr>
                <w:sz w:val="20"/>
              </w:rPr>
            </w:pPr>
            <w:r>
              <w:rPr>
                <w:sz w:val="20"/>
              </w:rPr>
              <w:t>The Administration Officer is required to manage the hospital switchboard and reception area.</w:t>
            </w:r>
          </w:p>
          <w:p w14:paraId="48EAA481" w14:textId="77777777" w:rsidR="00A51DA8" w:rsidRDefault="00A51DA8" w:rsidP="00A51DA8">
            <w:pPr>
              <w:pStyle w:val="TableParagraph"/>
              <w:spacing w:before="1"/>
              <w:ind w:left="0"/>
              <w:rPr>
                <w:b/>
                <w:sz w:val="20"/>
              </w:rPr>
            </w:pPr>
          </w:p>
          <w:p w14:paraId="6CB5BB5B" w14:textId="77777777" w:rsidR="00A51DA8" w:rsidRDefault="00A51DA8" w:rsidP="00A51DA8">
            <w:pPr>
              <w:pStyle w:val="TableParagraph"/>
              <w:ind w:left="107"/>
              <w:rPr>
                <w:sz w:val="20"/>
              </w:rPr>
            </w:pPr>
            <w:r>
              <w:rPr>
                <w:sz w:val="20"/>
              </w:rPr>
              <w:t xml:space="preserve">The Administration Officer will be responsible for the creation, storage, </w:t>
            </w:r>
            <w:proofErr w:type="gramStart"/>
            <w:r>
              <w:rPr>
                <w:sz w:val="20"/>
              </w:rPr>
              <w:t>retention</w:t>
            </w:r>
            <w:proofErr w:type="gramEnd"/>
            <w:r>
              <w:rPr>
                <w:sz w:val="20"/>
              </w:rPr>
              <w:t xml:space="preserve"> and disposal of resident records and contribute to the efficient resident management system.</w:t>
            </w:r>
          </w:p>
          <w:p w14:paraId="12E191BD" w14:textId="77777777" w:rsidR="00A51DA8" w:rsidRDefault="00A51DA8" w:rsidP="00A51DA8">
            <w:pPr>
              <w:pStyle w:val="TableParagraph"/>
              <w:spacing w:before="10"/>
              <w:ind w:left="0"/>
              <w:rPr>
                <w:b/>
                <w:sz w:val="19"/>
              </w:rPr>
            </w:pPr>
          </w:p>
          <w:p w14:paraId="72A0C6EA" w14:textId="77777777" w:rsidR="00A51DA8" w:rsidRDefault="00A51DA8" w:rsidP="00A51DA8">
            <w:pPr>
              <w:pStyle w:val="TableParagraph"/>
              <w:spacing w:before="1"/>
              <w:ind w:left="107" w:right="107"/>
              <w:rPr>
                <w:sz w:val="20"/>
              </w:rPr>
            </w:pPr>
            <w:r>
              <w:rPr>
                <w:sz w:val="20"/>
              </w:rPr>
              <w:t>The Administration Officer will be required to maintain accurate Data entry into Chiron and Working Systems.</w:t>
            </w:r>
          </w:p>
          <w:p w14:paraId="1CFBF53F" w14:textId="77777777" w:rsidR="00A51DA8" w:rsidRDefault="00A51DA8" w:rsidP="00A51DA8">
            <w:pPr>
              <w:pStyle w:val="TableParagraph"/>
              <w:spacing w:before="1"/>
              <w:ind w:left="0"/>
              <w:rPr>
                <w:b/>
                <w:sz w:val="20"/>
              </w:rPr>
            </w:pPr>
          </w:p>
          <w:p w14:paraId="08FC3DA5" w14:textId="77777777" w:rsidR="00A51DA8" w:rsidRDefault="00A51DA8" w:rsidP="00A51DA8">
            <w:pPr>
              <w:pStyle w:val="TableParagraph"/>
              <w:ind w:left="107"/>
              <w:rPr>
                <w:sz w:val="20"/>
              </w:rPr>
            </w:pPr>
            <w:r>
              <w:rPr>
                <w:sz w:val="20"/>
              </w:rPr>
              <w:t>The Administration Officer will be required to develop and maintain spreadsheets, create documents using Microsoft Office suit and be proficient in taking and typing of meeting minutes.</w:t>
            </w:r>
          </w:p>
          <w:p w14:paraId="4FD5888E" w14:textId="77777777" w:rsidR="00A51DA8" w:rsidRDefault="00A51DA8" w:rsidP="00A51DA8">
            <w:pPr>
              <w:pStyle w:val="TableParagraph"/>
              <w:spacing w:before="10"/>
              <w:ind w:left="0"/>
              <w:rPr>
                <w:b/>
                <w:sz w:val="19"/>
              </w:rPr>
            </w:pPr>
          </w:p>
          <w:p w14:paraId="58A42D9E" w14:textId="4DE49078" w:rsidR="007F49BC" w:rsidRPr="005651AC" w:rsidRDefault="00A51DA8" w:rsidP="00A51DA8">
            <w:pPr>
              <w:pStyle w:val="BodyText2"/>
              <w:spacing w:after="0" w:line="240" w:lineRule="auto"/>
              <w:rPr>
                <w:sz w:val="18"/>
                <w:szCs w:val="18"/>
              </w:rPr>
            </w:pPr>
            <w:r>
              <w:rPr>
                <w:sz w:val="20"/>
              </w:rPr>
              <w:t>The Administration Officer will assist with the Accreditation process as required.</w:t>
            </w: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39EAE025" w14:textId="77777777" w:rsidR="00A51DA8" w:rsidRDefault="00A51DA8" w:rsidP="00A51DA8">
            <w:pPr>
              <w:pStyle w:val="TableParagraph"/>
              <w:spacing w:line="229" w:lineRule="exact"/>
              <w:ind w:left="107"/>
              <w:rPr>
                <w:sz w:val="20"/>
              </w:rPr>
            </w:pPr>
            <w:r>
              <w:rPr>
                <w:sz w:val="20"/>
                <w:u w:val="single"/>
              </w:rPr>
              <w:t>Internal</w:t>
            </w:r>
          </w:p>
          <w:p w14:paraId="02A5C8BB" w14:textId="77777777" w:rsidR="00A51DA8" w:rsidRDefault="00A51DA8" w:rsidP="00A51DA8">
            <w:pPr>
              <w:pStyle w:val="TableParagraph"/>
              <w:numPr>
                <w:ilvl w:val="0"/>
                <w:numId w:val="27"/>
              </w:numPr>
              <w:tabs>
                <w:tab w:val="left" w:pos="467"/>
                <w:tab w:val="left" w:pos="468"/>
              </w:tabs>
              <w:spacing w:before="1" w:line="245" w:lineRule="exact"/>
              <w:rPr>
                <w:sz w:val="20"/>
              </w:rPr>
            </w:pPr>
            <w:r>
              <w:rPr>
                <w:sz w:val="20"/>
              </w:rPr>
              <w:t>The Administration Officer reports to the Executive Officer/Director of</w:t>
            </w:r>
            <w:r>
              <w:rPr>
                <w:spacing w:val="-7"/>
                <w:sz w:val="20"/>
              </w:rPr>
              <w:t xml:space="preserve"> </w:t>
            </w:r>
            <w:r>
              <w:rPr>
                <w:sz w:val="20"/>
              </w:rPr>
              <w:t>Nursing.</w:t>
            </w:r>
          </w:p>
          <w:p w14:paraId="2D1266E1" w14:textId="77777777" w:rsidR="00A51DA8" w:rsidRDefault="00A51DA8" w:rsidP="00A51DA8">
            <w:pPr>
              <w:pStyle w:val="TableParagraph"/>
              <w:numPr>
                <w:ilvl w:val="0"/>
                <w:numId w:val="27"/>
              </w:numPr>
              <w:tabs>
                <w:tab w:val="left" w:pos="467"/>
                <w:tab w:val="left" w:pos="468"/>
              </w:tabs>
              <w:spacing w:line="244" w:lineRule="exact"/>
              <w:rPr>
                <w:sz w:val="20"/>
              </w:rPr>
            </w:pPr>
            <w:r>
              <w:rPr>
                <w:sz w:val="20"/>
              </w:rPr>
              <w:t>Network and establish working relationships with other administrative staff and all</w:t>
            </w:r>
            <w:r>
              <w:rPr>
                <w:spacing w:val="-11"/>
                <w:sz w:val="20"/>
              </w:rPr>
              <w:t xml:space="preserve"> </w:t>
            </w:r>
            <w:r>
              <w:rPr>
                <w:sz w:val="20"/>
              </w:rPr>
              <w:t>other.</w:t>
            </w:r>
          </w:p>
          <w:p w14:paraId="3601A161" w14:textId="77777777" w:rsidR="00A51DA8" w:rsidRDefault="00A51DA8" w:rsidP="00A51DA8">
            <w:pPr>
              <w:pStyle w:val="TableParagraph"/>
              <w:numPr>
                <w:ilvl w:val="0"/>
                <w:numId w:val="27"/>
              </w:numPr>
              <w:tabs>
                <w:tab w:val="left" w:pos="467"/>
                <w:tab w:val="left" w:pos="468"/>
              </w:tabs>
              <w:spacing w:line="244" w:lineRule="exact"/>
              <w:rPr>
                <w:sz w:val="20"/>
              </w:rPr>
            </w:pPr>
            <w:r>
              <w:rPr>
                <w:sz w:val="20"/>
              </w:rPr>
              <w:t>Work as a team member to achieve outcomes in a cooperative and constructive</w:t>
            </w:r>
            <w:r>
              <w:rPr>
                <w:spacing w:val="-11"/>
                <w:sz w:val="20"/>
              </w:rPr>
              <w:t xml:space="preserve"> </w:t>
            </w:r>
            <w:r>
              <w:rPr>
                <w:sz w:val="20"/>
              </w:rPr>
              <w:t>manner.</w:t>
            </w:r>
          </w:p>
          <w:p w14:paraId="7798D655" w14:textId="77777777" w:rsidR="00A51DA8" w:rsidRDefault="00A51DA8" w:rsidP="00A51DA8">
            <w:pPr>
              <w:pStyle w:val="TableParagraph"/>
              <w:spacing w:before="8"/>
              <w:ind w:left="0"/>
              <w:rPr>
                <w:b/>
                <w:sz w:val="19"/>
              </w:rPr>
            </w:pPr>
          </w:p>
          <w:p w14:paraId="3D6381C0" w14:textId="77777777" w:rsidR="00A51DA8" w:rsidRDefault="00A51DA8" w:rsidP="00A51DA8">
            <w:pPr>
              <w:pStyle w:val="TableParagraph"/>
              <w:ind w:left="107"/>
              <w:rPr>
                <w:sz w:val="20"/>
              </w:rPr>
            </w:pPr>
            <w:r>
              <w:rPr>
                <w:sz w:val="20"/>
                <w:u w:val="single"/>
              </w:rPr>
              <w:t>External</w:t>
            </w:r>
          </w:p>
          <w:p w14:paraId="2D757ACB" w14:textId="77777777" w:rsidR="00A51DA8" w:rsidRDefault="00A51DA8" w:rsidP="00A51DA8">
            <w:pPr>
              <w:pStyle w:val="TableParagraph"/>
              <w:numPr>
                <w:ilvl w:val="0"/>
                <w:numId w:val="28"/>
              </w:numPr>
              <w:tabs>
                <w:tab w:val="left" w:pos="467"/>
                <w:tab w:val="left" w:pos="468"/>
              </w:tabs>
              <w:spacing w:before="2" w:line="245" w:lineRule="exact"/>
              <w:rPr>
                <w:sz w:val="20"/>
              </w:rPr>
            </w:pPr>
            <w:r>
              <w:rPr>
                <w:sz w:val="20"/>
              </w:rPr>
              <w:t>Yorke and Northern Local Health Network Information Management</w:t>
            </w:r>
            <w:r>
              <w:rPr>
                <w:spacing w:val="-7"/>
                <w:sz w:val="20"/>
              </w:rPr>
              <w:t xml:space="preserve"> </w:t>
            </w:r>
            <w:r>
              <w:rPr>
                <w:sz w:val="20"/>
              </w:rPr>
              <w:t>Workgroup.</w:t>
            </w:r>
          </w:p>
          <w:p w14:paraId="0EF481A2" w14:textId="77777777" w:rsidR="00A51DA8" w:rsidRDefault="00A51DA8" w:rsidP="00A51DA8">
            <w:pPr>
              <w:pStyle w:val="TableParagraph"/>
              <w:numPr>
                <w:ilvl w:val="0"/>
                <w:numId w:val="28"/>
              </w:numPr>
              <w:tabs>
                <w:tab w:val="left" w:pos="467"/>
                <w:tab w:val="left" w:pos="468"/>
              </w:tabs>
              <w:spacing w:line="244" w:lineRule="exact"/>
              <w:rPr>
                <w:sz w:val="20"/>
              </w:rPr>
            </w:pPr>
            <w:r>
              <w:rPr>
                <w:sz w:val="20"/>
              </w:rPr>
              <w:t>Port Pirie Regional Health Services Clinical</w:t>
            </w:r>
            <w:r>
              <w:rPr>
                <w:spacing w:val="-3"/>
                <w:sz w:val="20"/>
              </w:rPr>
              <w:t xml:space="preserve"> </w:t>
            </w:r>
            <w:r>
              <w:rPr>
                <w:sz w:val="20"/>
              </w:rPr>
              <w:t>Coders.</w:t>
            </w:r>
          </w:p>
          <w:p w14:paraId="4BAE8FF5" w14:textId="77777777" w:rsidR="00A51DA8" w:rsidRPr="00A51DA8" w:rsidRDefault="00A51DA8" w:rsidP="00A51DA8">
            <w:pPr>
              <w:pStyle w:val="TableParagraph"/>
              <w:numPr>
                <w:ilvl w:val="0"/>
                <w:numId w:val="28"/>
              </w:numPr>
              <w:tabs>
                <w:tab w:val="left" w:pos="467"/>
                <w:tab w:val="left" w:pos="468"/>
              </w:tabs>
              <w:spacing w:line="242" w:lineRule="exact"/>
              <w:rPr>
                <w:sz w:val="18"/>
                <w:szCs w:val="18"/>
              </w:rPr>
            </w:pPr>
            <w:r>
              <w:rPr>
                <w:sz w:val="20"/>
              </w:rPr>
              <w:t>Local Health Networks and Other Government</w:t>
            </w:r>
            <w:r>
              <w:rPr>
                <w:spacing w:val="1"/>
                <w:sz w:val="20"/>
              </w:rPr>
              <w:t xml:space="preserve"> </w:t>
            </w:r>
            <w:r>
              <w:rPr>
                <w:sz w:val="20"/>
              </w:rPr>
              <w:t>Agencies.</w:t>
            </w:r>
          </w:p>
          <w:p w14:paraId="2ADD50B6" w14:textId="2792F430" w:rsidR="007F49BC" w:rsidRPr="005651AC" w:rsidRDefault="00A51DA8" w:rsidP="00A51DA8">
            <w:pPr>
              <w:pStyle w:val="TableParagraph"/>
              <w:numPr>
                <w:ilvl w:val="0"/>
                <w:numId w:val="28"/>
              </w:numPr>
              <w:tabs>
                <w:tab w:val="left" w:pos="467"/>
                <w:tab w:val="left" w:pos="468"/>
              </w:tabs>
              <w:spacing w:line="242" w:lineRule="exact"/>
              <w:rPr>
                <w:sz w:val="18"/>
                <w:szCs w:val="18"/>
              </w:rPr>
            </w:pPr>
            <w:r>
              <w:rPr>
                <w:sz w:val="20"/>
              </w:rPr>
              <w:t>Suppliers and Service</w:t>
            </w:r>
            <w:r>
              <w:rPr>
                <w:spacing w:val="-3"/>
                <w:sz w:val="20"/>
              </w:rPr>
              <w:t xml:space="preserve"> </w:t>
            </w:r>
            <w:r>
              <w:rPr>
                <w:sz w:val="20"/>
              </w:rPr>
              <w:t>Technicians.</w:t>
            </w:r>
          </w:p>
        </w:tc>
      </w:tr>
    </w:tbl>
    <w:p w14:paraId="5D0CFF35" w14:textId="77777777" w:rsidR="000046F1" w:rsidRDefault="000046F1" w:rsidP="00521E73">
      <w:pPr>
        <w:jc w:val="both"/>
        <w:rPr>
          <w:color w:val="000000"/>
          <w:sz w:val="20"/>
          <w:szCs w:val="20"/>
        </w:rPr>
      </w:pPr>
    </w:p>
    <w:p w14:paraId="2900EE4B" w14:textId="77777777" w:rsidR="00A51DA8" w:rsidRDefault="00A51DA8">
      <w: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73004051" w14:textId="77777777" w:rsidTr="00A51DA8">
        <w:trPr>
          <w:cantSplit/>
          <w:trHeight w:val="531"/>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57BDD77E"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A51DA8">
        <w:trPr>
          <w:trHeight w:val="1009"/>
        </w:trPr>
        <w:tc>
          <w:tcPr>
            <w:tcW w:w="10065" w:type="dxa"/>
            <w:tcBorders>
              <w:top w:val="single" w:sz="4" w:space="0" w:color="auto"/>
              <w:left w:val="single" w:sz="4" w:space="0" w:color="auto"/>
              <w:bottom w:val="single" w:sz="4" w:space="0" w:color="auto"/>
              <w:right w:val="single" w:sz="4" w:space="0" w:color="auto"/>
            </w:tcBorders>
          </w:tcPr>
          <w:p w14:paraId="00CC6720" w14:textId="77777777" w:rsidR="00A51DA8" w:rsidRDefault="00A51DA8" w:rsidP="00A51DA8">
            <w:pPr>
              <w:pStyle w:val="TableParagraph"/>
              <w:numPr>
                <w:ilvl w:val="0"/>
                <w:numId w:val="26"/>
              </w:numPr>
              <w:tabs>
                <w:tab w:val="left" w:pos="467"/>
                <w:tab w:val="left" w:pos="468"/>
              </w:tabs>
              <w:ind w:right="703"/>
              <w:rPr>
                <w:sz w:val="20"/>
              </w:rPr>
            </w:pPr>
            <w:r>
              <w:rPr>
                <w:sz w:val="20"/>
              </w:rPr>
              <w:t>Be familiar with all aspects of administrative duties required to support the Port Broughton District Hospital and Health</w:t>
            </w:r>
            <w:r>
              <w:rPr>
                <w:spacing w:val="1"/>
                <w:sz w:val="20"/>
              </w:rPr>
              <w:t xml:space="preserve"> </w:t>
            </w:r>
            <w:r>
              <w:rPr>
                <w:sz w:val="20"/>
              </w:rPr>
              <w:t>Service.</w:t>
            </w:r>
          </w:p>
          <w:p w14:paraId="3C9CE648" w14:textId="77777777" w:rsidR="00A51DA8" w:rsidRDefault="00A51DA8" w:rsidP="00A51DA8">
            <w:pPr>
              <w:pStyle w:val="TableParagraph"/>
              <w:numPr>
                <w:ilvl w:val="0"/>
                <w:numId w:val="26"/>
              </w:numPr>
              <w:tabs>
                <w:tab w:val="left" w:pos="467"/>
                <w:tab w:val="left" w:pos="468"/>
              </w:tabs>
              <w:spacing w:line="244" w:lineRule="exact"/>
              <w:rPr>
                <w:sz w:val="20"/>
              </w:rPr>
            </w:pPr>
            <w:proofErr w:type="spellStart"/>
            <w:r>
              <w:rPr>
                <w:sz w:val="20"/>
              </w:rPr>
              <w:t>Prioritising</w:t>
            </w:r>
            <w:proofErr w:type="spellEnd"/>
            <w:r>
              <w:rPr>
                <w:sz w:val="20"/>
              </w:rPr>
              <w:t xml:space="preserve"> of work and time management due to demands of the work</w:t>
            </w:r>
            <w:r>
              <w:rPr>
                <w:spacing w:val="-13"/>
                <w:sz w:val="20"/>
              </w:rPr>
              <w:t xml:space="preserve"> </w:t>
            </w:r>
            <w:r>
              <w:rPr>
                <w:sz w:val="20"/>
              </w:rPr>
              <w:t>environment.</w:t>
            </w:r>
          </w:p>
          <w:p w14:paraId="6A3B1FB6" w14:textId="77777777" w:rsidR="00A51DA8" w:rsidRDefault="00A51DA8" w:rsidP="00A51DA8">
            <w:pPr>
              <w:pStyle w:val="TableParagraph"/>
              <w:numPr>
                <w:ilvl w:val="0"/>
                <w:numId w:val="26"/>
              </w:numPr>
              <w:tabs>
                <w:tab w:val="left" w:pos="467"/>
                <w:tab w:val="left" w:pos="468"/>
              </w:tabs>
              <w:spacing w:line="244" w:lineRule="exact"/>
              <w:rPr>
                <w:sz w:val="20"/>
              </w:rPr>
            </w:pPr>
            <w:r>
              <w:rPr>
                <w:sz w:val="20"/>
              </w:rPr>
              <w:t>Effectively liaising with all staff/clients on sensitive</w:t>
            </w:r>
            <w:r>
              <w:rPr>
                <w:spacing w:val="-5"/>
                <w:sz w:val="20"/>
              </w:rPr>
              <w:t xml:space="preserve"> </w:t>
            </w:r>
            <w:r>
              <w:rPr>
                <w:sz w:val="20"/>
              </w:rPr>
              <w:t>issues.</w:t>
            </w:r>
          </w:p>
          <w:p w14:paraId="793C8053" w14:textId="77777777" w:rsidR="00A51DA8" w:rsidRDefault="00A51DA8" w:rsidP="00A51DA8">
            <w:pPr>
              <w:pStyle w:val="TableParagraph"/>
              <w:numPr>
                <w:ilvl w:val="0"/>
                <w:numId w:val="26"/>
              </w:numPr>
              <w:tabs>
                <w:tab w:val="left" w:pos="467"/>
                <w:tab w:val="left" w:pos="468"/>
              </w:tabs>
              <w:spacing w:line="244" w:lineRule="exact"/>
              <w:rPr>
                <w:sz w:val="20"/>
              </w:rPr>
            </w:pPr>
            <w:r>
              <w:rPr>
                <w:sz w:val="20"/>
              </w:rPr>
              <w:t>Handling confidential and sensitive situations with tact and</w:t>
            </w:r>
            <w:r>
              <w:rPr>
                <w:spacing w:val="-8"/>
                <w:sz w:val="20"/>
              </w:rPr>
              <w:t xml:space="preserve"> </w:t>
            </w:r>
            <w:r>
              <w:rPr>
                <w:sz w:val="20"/>
              </w:rPr>
              <w:t>empathy.</w:t>
            </w:r>
          </w:p>
          <w:p w14:paraId="13235D74" w14:textId="77777777" w:rsidR="00A51DA8" w:rsidRPr="00A51DA8" w:rsidRDefault="00A51DA8" w:rsidP="00A51DA8">
            <w:pPr>
              <w:pStyle w:val="TableParagraph"/>
              <w:numPr>
                <w:ilvl w:val="0"/>
                <w:numId w:val="26"/>
              </w:numPr>
              <w:tabs>
                <w:tab w:val="left" w:pos="467"/>
                <w:tab w:val="left" w:pos="468"/>
              </w:tabs>
              <w:spacing w:before="1"/>
              <w:ind w:right="1027"/>
              <w:rPr>
                <w:sz w:val="18"/>
                <w:szCs w:val="18"/>
              </w:rPr>
            </w:pPr>
            <w:r w:rsidRPr="00A51DA8">
              <w:rPr>
                <w:sz w:val="20"/>
              </w:rPr>
              <w:t>Using initiative and judgement when dealing with a broad range of procedures,</w:t>
            </w:r>
            <w:r w:rsidRPr="00A51DA8">
              <w:rPr>
                <w:spacing w:val="-40"/>
                <w:sz w:val="20"/>
              </w:rPr>
              <w:t xml:space="preserve"> </w:t>
            </w:r>
            <w:proofErr w:type="gramStart"/>
            <w:r w:rsidRPr="00A51DA8">
              <w:rPr>
                <w:sz w:val="20"/>
              </w:rPr>
              <w:t>standards</w:t>
            </w:r>
            <w:proofErr w:type="gramEnd"/>
            <w:r w:rsidRPr="00A51DA8">
              <w:rPr>
                <w:sz w:val="20"/>
              </w:rPr>
              <w:t xml:space="preserve"> and guidelines.</w:t>
            </w:r>
          </w:p>
          <w:p w14:paraId="2BC528FD" w14:textId="5A606AAA" w:rsidR="007F49BC" w:rsidRPr="00A51DA8" w:rsidRDefault="00A51DA8" w:rsidP="00A51DA8">
            <w:pPr>
              <w:pStyle w:val="TableParagraph"/>
              <w:numPr>
                <w:ilvl w:val="0"/>
                <w:numId w:val="26"/>
              </w:numPr>
              <w:tabs>
                <w:tab w:val="left" w:pos="467"/>
                <w:tab w:val="left" w:pos="468"/>
              </w:tabs>
              <w:spacing w:before="1"/>
              <w:ind w:right="1027"/>
              <w:rPr>
                <w:sz w:val="18"/>
                <w:szCs w:val="18"/>
              </w:rPr>
            </w:pPr>
            <w:r w:rsidRPr="00A51DA8">
              <w:rPr>
                <w:sz w:val="20"/>
              </w:rPr>
              <w:t>Requirement</w:t>
            </w:r>
            <w:r w:rsidRPr="00A51DA8">
              <w:rPr>
                <w:spacing w:val="-4"/>
                <w:sz w:val="20"/>
              </w:rPr>
              <w:t xml:space="preserve"> </w:t>
            </w:r>
            <w:r w:rsidRPr="00A51DA8">
              <w:rPr>
                <w:sz w:val="20"/>
              </w:rPr>
              <w:t>to</w:t>
            </w:r>
            <w:r w:rsidRPr="00A51DA8">
              <w:rPr>
                <w:spacing w:val="-3"/>
                <w:sz w:val="20"/>
              </w:rPr>
              <w:t xml:space="preserve"> </w:t>
            </w:r>
            <w:r w:rsidRPr="00A51DA8">
              <w:rPr>
                <w:sz w:val="20"/>
              </w:rPr>
              <w:t>be</w:t>
            </w:r>
            <w:r w:rsidRPr="00A51DA8">
              <w:rPr>
                <w:spacing w:val="-4"/>
                <w:sz w:val="20"/>
              </w:rPr>
              <w:t xml:space="preserve"> </w:t>
            </w:r>
            <w:r w:rsidRPr="00A51DA8">
              <w:rPr>
                <w:sz w:val="20"/>
              </w:rPr>
              <w:t>effective</w:t>
            </w:r>
            <w:r w:rsidRPr="00A51DA8">
              <w:rPr>
                <w:spacing w:val="-1"/>
                <w:sz w:val="20"/>
              </w:rPr>
              <w:t xml:space="preserve"> </w:t>
            </w:r>
            <w:r w:rsidRPr="00A51DA8">
              <w:rPr>
                <w:sz w:val="20"/>
              </w:rPr>
              <w:t>and</w:t>
            </w:r>
            <w:r w:rsidRPr="00A51DA8">
              <w:rPr>
                <w:spacing w:val="-2"/>
                <w:sz w:val="20"/>
              </w:rPr>
              <w:t xml:space="preserve"> </w:t>
            </w:r>
            <w:r w:rsidRPr="00A51DA8">
              <w:rPr>
                <w:sz w:val="20"/>
              </w:rPr>
              <w:t>proficient</w:t>
            </w:r>
            <w:r w:rsidRPr="00A51DA8">
              <w:rPr>
                <w:spacing w:val="-3"/>
                <w:sz w:val="20"/>
              </w:rPr>
              <w:t xml:space="preserve"> </w:t>
            </w:r>
            <w:r w:rsidRPr="00A51DA8">
              <w:rPr>
                <w:sz w:val="20"/>
              </w:rPr>
              <w:t>in</w:t>
            </w:r>
            <w:r w:rsidRPr="00A51DA8">
              <w:rPr>
                <w:spacing w:val="-3"/>
                <w:sz w:val="20"/>
              </w:rPr>
              <w:t xml:space="preserve"> </w:t>
            </w:r>
            <w:r w:rsidRPr="00A51DA8">
              <w:rPr>
                <w:sz w:val="20"/>
              </w:rPr>
              <w:t>all</w:t>
            </w:r>
            <w:r w:rsidRPr="00A51DA8">
              <w:rPr>
                <w:spacing w:val="-3"/>
                <w:sz w:val="20"/>
              </w:rPr>
              <w:t xml:space="preserve"> </w:t>
            </w:r>
            <w:r w:rsidRPr="00A51DA8">
              <w:rPr>
                <w:sz w:val="20"/>
              </w:rPr>
              <w:t>aspects</w:t>
            </w:r>
            <w:r w:rsidRPr="00A51DA8">
              <w:rPr>
                <w:spacing w:val="-2"/>
                <w:sz w:val="20"/>
              </w:rPr>
              <w:t xml:space="preserve"> </w:t>
            </w:r>
            <w:r w:rsidRPr="00A51DA8">
              <w:rPr>
                <w:sz w:val="20"/>
              </w:rPr>
              <w:t>of</w:t>
            </w:r>
            <w:r w:rsidRPr="00A51DA8">
              <w:rPr>
                <w:spacing w:val="-3"/>
                <w:sz w:val="20"/>
              </w:rPr>
              <w:t xml:space="preserve"> </w:t>
            </w:r>
            <w:r w:rsidRPr="00A51DA8">
              <w:rPr>
                <w:sz w:val="20"/>
              </w:rPr>
              <w:t>the</w:t>
            </w:r>
            <w:r w:rsidRPr="00A51DA8">
              <w:rPr>
                <w:spacing w:val="-2"/>
                <w:sz w:val="20"/>
              </w:rPr>
              <w:t xml:space="preserve"> </w:t>
            </w:r>
            <w:r w:rsidRPr="00A51DA8">
              <w:rPr>
                <w:sz w:val="20"/>
              </w:rPr>
              <w:t>administration</w:t>
            </w:r>
            <w:r w:rsidRPr="00A51DA8">
              <w:rPr>
                <w:spacing w:val="-1"/>
                <w:sz w:val="20"/>
              </w:rPr>
              <w:t xml:space="preserve"> </w:t>
            </w:r>
            <w:r w:rsidRPr="00A51DA8">
              <w:rPr>
                <w:sz w:val="20"/>
              </w:rPr>
              <w:t>duties</w:t>
            </w:r>
            <w:r w:rsidRPr="00A51DA8">
              <w:rPr>
                <w:spacing w:val="-3"/>
                <w:sz w:val="20"/>
              </w:rPr>
              <w:t xml:space="preserve"> </w:t>
            </w:r>
            <w:r w:rsidRPr="00A51DA8">
              <w:rPr>
                <w:sz w:val="20"/>
              </w:rPr>
              <w:t>and</w:t>
            </w:r>
            <w:r w:rsidRPr="00A51DA8">
              <w:rPr>
                <w:spacing w:val="-3"/>
                <w:sz w:val="20"/>
              </w:rPr>
              <w:t xml:space="preserve"> </w:t>
            </w:r>
            <w:r w:rsidRPr="00A51DA8">
              <w:rPr>
                <w:sz w:val="20"/>
              </w:rPr>
              <w:t>to</w:t>
            </w:r>
            <w:r w:rsidRPr="00A51DA8">
              <w:rPr>
                <w:spacing w:val="-3"/>
                <w:sz w:val="20"/>
              </w:rPr>
              <w:t xml:space="preserve"> </w:t>
            </w:r>
            <w:r w:rsidRPr="00A51DA8">
              <w:rPr>
                <w:sz w:val="20"/>
              </w:rPr>
              <w:t>be</w:t>
            </w:r>
            <w:r w:rsidRPr="00A51DA8">
              <w:rPr>
                <w:spacing w:val="-2"/>
                <w:sz w:val="20"/>
              </w:rPr>
              <w:t xml:space="preserve"> </w:t>
            </w:r>
            <w:r w:rsidRPr="00A51DA8">
              <w:rPr>
                <w:sz w:val="20"/>
              </w:rPr>
              <w:t>able</w:t>
            </w:r>
            <w:r w:rsidRPr="00A51DA8">
              <w:rPr>
                <w:spacing w:val="-3"/>
                <w:sz w:val="20"/>
              </w:rPr>
              <w:t xml:space="preserve"> </w:t>
            </w:r>
            <w:r w:rsidRPr="00A51DA8">
              <w:rPr>
                <w:sz w:val="20"/>
              </w:rPr>
              <w:t>to work</w:t>
            </w:r>
            <w:r w:rsidRPr="00A51DA8">
              <w:rPr>
                <w:spacing w:val="-1"/>
                <w:sz w:val="20"/>
              </w:rPr>
              <w:t xml:space="preserve"> </w:t>
            </w:r>
            <w:r w:rsidRPr="00A51DA8">
              <w:rPr>
                <w:sz w:val="20"/>
              </w:rPr>
              <w:t>autonomously.</w:t>
            </w: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4A661E0D" w:rsidR="007F49BC" w:rsidRPr="008B1924" w:rsidRDefault="00A51DA8"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25F4B5B4" w14:textId="62C88205" w:rsidR="00E67734" w:rsidRPr="00F23D9C"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A51DA8">
                  <w:rPr>
                    <w:sz w:val="20"/>
                    <w:szCs w:val="20"/>
                  </w:rPr>
                  <w:t xml:space="preserve">Yorke and Northern Local Health Network Inc. </w:t>
                </w:r>
              </w:sdtContent>
            </w:sdt>
            <w:r>
              <w:rPr>
                <w:sz w:val="20"/>
                <w:szCs w:val="20"/>
              </w:rPr>
              <w:t xml:space="preserve"> </w:t>
            </w:r>
            <w:r w:rsidRPr="00DD574A">
              <w:rPr>
                <w:sz w:val="20"/>
                <w:szCs w:val="20"/>
              </w:rPr>
              <w:t>values and strategic directions.</w:t>
            </w: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408C5A34" w14:textId="3B33C05B" w:rsidR="00155307" w:rsidRPr="00D94C6B" w:rsidRDefault="00155307" w:rsidP="00D94C6B">
            <w:pPr>
              <w:pStyle w:val="BodyText2"/>
              <w:numPr>
                <w:ilvl w:val="0"/>
                <w:numId w:val="21"/>
              </w:numPr>
              <w:spacing w:after="0" w:line="240" w:lineRule="auto"/>
              <w:ind w:left="284" w:hanging="284"/>
              <w:rPr>
                <w:sz w:val="20"/>
                <w:szCs w:val="20"/>
              </w:rPr>
            </w:pPr>
            <w:r w:rsidRPr="00B066F2">
              <w:rPr>
                <w:i/>
                <w:iCs/>
                <w:sz w:val="20"/>
                <w:szCs w:val="20"/>
              </w:rPr>
              <w:t>Work Health and Safety Act 2012 (SA)</w:t>
            </w:r>
            <w:r w:rsidRPr="002F60F3">
              <w:rPr>
                <w:sz w:val="20"/>
                <w:szCs w:val="20"/>
              </w:rPr>
              <w:t xml:space="preserve"> and when relevant WHS Defined Officers must meet due</w:t>
            </w:r>
            <w:r w:rsidR="00D94C6B">
              <w:rPr>
                <w:sz w:val="20"/>
                <w:szCs w:val="20"/>
              </w:rPr>
              <w:t xml:space="preserve"> </w:t>
            </w:r>
            <w:r w:rsidRPr="00D94C6B">
              <w:rPr>
                <w:sz w:val="20"/>
                <w:szCs w:val="20"/>
              </w:rPr>
              <w:t>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xml:space="preserve">, facilitating the recovery, </w:t>
            </w:r>
            <w:proofErr w:type="gramStart"/>
            <w:r w:rsidRPr="002F60F3">
              <w:rPr>
                <w:sz w:val="20"/>
                <w:szCs w:val="20"/>
              </w:rPr>
              <w:t>maintenance</w:t>
            </w:r>
            <w:proofErr w:type="gramEnd"/>
            <w:r w:rsidRPr="002F60F3">
              <w:rPr>
                <w:sz w:val="20"/>
                <w:szCs w:val="20"/>
              </w:rPr>
              <w:t xml:space="preserv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Equal Employment Opportunities (including prevention of bullying, </w:t>
            </w:r>
            <w:proofErr w:type="gramStart"/>
            <w:r w:rsidRPr="002F60F3">
              <w:rPr>
                <w:sz w:val="20"/>
                <w:szCs w:val="20"/>
              </w:rPr>
              <w:t>harassment</w:t>
            </w:r>
            <w:proofErr w:type="gramEnd"/>
            <w:r w:rsidRPr="002F60F3">
              <w:rPr>
                <w:sz w:val="20"/>
                <w:szCs w:val="20"/>
              </w:rPr>
              <w:t xml:space="preserve">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(Cth)</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2AC790BB" w14:textId="3E00FE11" w:rsidR="007F49BC"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51DA8">
                  <w:rPr>
                    <w:color w:val="000000"/>
                    <w:sz w:val="20"/>
                    <w:szCs w:val="20"/>
                  </w:rPr>
                  <w:t>Yorke and Northern Local Health Network</w:t>
                </w:r>
              </w:sdtContent>
            </w:sdt>
            <w:r w:rsidRPr="002F60F3">
              <w:rPr>
                <w:sz w:val="20"/>
                <w:szCs w:val="20"/>
              </w:rPr>
              <w:t xml:space="preserve"> policies, </w:t>
            </w:r>
            <w:proofErr w:type="gramStart"/>
            <w:r w:rsidRPr="002F60F3">
              <w:rPr>
                <w:sz w:val="20"/>
                <w:szCs w:val="20"/>
              </w:rPr>
              <w:t>procedures</w:t>
            </w:r>
            <w:proofErr w:type="gramEnd"/>
            <w:r w:rsidRPr="002F60F3">
              <w:rPr>
                <w:sz w:val="20"/>
                <w:szCs w:val="20"/>
              </w:rPr>
              <w:t xml:space="preserve"> and standards.</w:t>
            </w:r>
          </w:p>
          <w:p w14:paraId="7A2893F8" w14:textId="0FA79338" w:rsidR="00155307" w:rsidRPr="00B8319A" w:rsidRDefault="00155307" w:rsidP="00155307">
            <w:pPr>
              <w:pStyle w:val="BodyText2"/>
              <w:spacing w:after="0" w:line="240" w:lineRule="auto"/>
              <w:rPr>
                <w:sz w:val="18"/>
                <w:szCs w:val="18"/>
              </w:rPr>
            </w:pP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77777777" w:rsidR="000046F1" w:rsidRDefault="000046F1">
            <w:pPr>
              <w:spacing w:after="120"/>
              <w:jc w:val="both"/>
              <w:rPr>
                <w:b/>
                <w:bCs/>
                <w:sz w:val="20"/>
                <w:szCs w:val="20"/>
              </w:rPr>
            </w:pPr>
            <w:r>
              <w:rPr>
                <w:b/>
                <w:bCs/>
                <w:sz w:val="20"/>
                <w:szCs w:val="20"/>
              </w:rPr>
              <w:lastRenderedPageBreak/>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 xml:space="preserve">SA Health has a position of zero tolerance towards men’s violence against women in the workplace and the broader community.   In accordance with this, the incumbent </w:t>
            </w:r>
            <w:proofErr w:type="gramStart"/>
            <w:r>
              <w:rPr>
                <w:color w:val="000000"/>
                <w:sz w:val="20"/>
                <w:szCs w:val="20"/>
              </w:rPr>
              <w:t>must at all times</w:t>
            </w:r>
            <w:proofErr w:type="gramEnd"/>
            <w:r>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223CC365" w:rsidR="000046F1" w:rsidRDefault="009871CF" w:rsidP="00E80294">
            <w:pPr>
              <w:jc w:val="both"/>
              <w:rPr>
                <w:sz w:val="20"/>
                <w:szCs w:val="20"/>
              </w:rPr>
            </w:pPr>
            <w:sdt>
              <w:sdtPr>
                <w:rPr>
                  <w:color w:val="000000"/>
                  <w:sz w:val="20"/>
                  <w:szCs w:val="20"/>
                </w:rPr>
                <w:id w:val="-135980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51DA8">
                  <w:rPr>
                    <w:color w:val="000000"/>
                    <w:sz w:val="20"/>
                    <w:szCs w:val="20"/>
                  </w:rPr>
                  <w:t>Yorke and Northern Local Health Network</w:t>
                </w:r>
              </w:sdtContent>
            </w:sdt>
            <w:r w:rsidR="00E80294">
              <w:rPr>
                <w:color w:val="000000"/>
                <w:sz w:val="20"/>
                <w:szCs w:val="20"/>
              </w:rPr>
              <w:t xml:space="preserve"> </w:t>
            </w:r>
            <w:r w:rsidR="000046F1">
              <w:rPr>
                <w:color w:val="000000"/>
                <w:sz w:val="20"/>
                <w:szCs w:val="20"/>
              </w:rPr>
              <w:t xml:space="preserve">welcomes Aboriginal and Torres Strait Islander people and values the expertise, cultural </w:t>
            </w:r>
            <w:proofErr w:type="gramStart"/>
            <w:r w:rsidR="000046F1">
              <w:rPr>
                <w:color w:val="000000"/>
                <w:sz w:val="20"/>
                <w:szCs w:val="20"/>
              </w:rPr>
              <w:t>knowledge</w:t>
            </w:r>
            <w:proofErr w:type="gramEnd"/>
            <w:r w:rsidR="000046F1">
              <w:rPr>
                <w:color w:val="000000"/>
                <w:sz w:val="20"/>
                <w:szCs w:val="20"/>
              </w:rPr>
              <w:t xml:space="preserv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A51DA8">
                  <w:rPr>
                    <w:color w:val="000000"/>
                    <w:sz w:val="20"/>
                    <w:szCs w:val="20"/>
                  </w:rPr>
                  <w:t>Yorke and Northern Local Health Network</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571453BD" w14:textId="383784D4" w:rsidR="00155307" w:rsidRDefault="00155307" w:rsidP="00155307">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44EF9328" w14:textId="77777777" w:rsidR="00155307" w:rsidRDefault="00155307" w:rsidP="00155307">
            <w:pPr>
              <w:autoSpaceDE w:val="0"/>
              <w:autoSpaceDN w:val="0"/>
              <w:adjustRightInd w:val="0"/>
              <w:rPr>
                <w:color w:val="000000"/>
                <w:sz w:val="20"/>
                <w:szCs w:val="20"/>
              </w:rPr>
            </w:pPr>
          </w:p>
          <w:p w14:paraId="30E6E961" w14:textId="77777777" w:rsidR="007D4B5D" w:rsidRPr="00FB676F" w:rsidRDefault="007D4B5D" w:rsidP="009871CF">
            <w:pPr>
              <w:numPr>
                <w:ilvl w:val="0"/>
                <w:numId w:val="19"/>
              </w:numPr>
              <w:spacing w:after="60"/>
              <w:jc w:val="both"/>
              <w:rPr>
                <w:color w:val="000000"/>
                <w:sz w:val="20"/>
                <w:szCs w:val="20"/>
              </w:rPr>
            </w:pPr>
            <w:r w:rsidRPr="00FB676F">
              <w:rPr>
                <w:color w:val="000000"/>
                <w:sz w:val="20"/>
                <w:szCs w:val="20"/>
              </w:rPr>
              <w:t xml:space="preserve">It is mandatory that no person, </w:t>
            </w:r>
            <w:proofErr w:type="gramStart"/>
            <w:r w:rsidRPr="00FB676F">
              <w:rPr>
                <w:color w:val="000000"/>
                <w:sz w:val="20"/>
                <w:szCs w:val="20"/>
              </w:rPr>
              <w:t>whether or not</w:t>
            </w:r>
            <w:proofErr w:type="gramEnd"/>
            <w:r w:rsidRPr="00FB676F">
              <w:rPr>
                <w:color w:val="000000"/>
                <w:sz w:val="20"/>
                <w:szCs w:val="20"/>
              </w:rPr>
              <w:t xml:space="preserve"> currently working in SA Health, will be eligible for appointment to a position in SA Health unless they have obtained a satisfactory National Police Certificate (NPC).  </w:t>
            </w:r>
          </w:p>
          <w:p w14:paraId="25940DD9" w14:textId="77777777" w:rsidR="007D4B5D" w:rsidRPr="00FB676F" w:rsidRDefault="007D4B5D" w:rsidP="009871CF">
            <w:pPr>
              <w:numPr>
                <w:ilvl w:val="0"/>
                <w:numId w:val="19"/>
              </w:numPr>
              <w:spacing w:after="60"/>
              <w:jc w:val="both"/>
              <w:rPr>
                <w:color w:val="000000"/>
                <w:sz w:val="20"/>
                <w:szCs w:val="20"/>
              </w:rPr>
            </w:pPr>
            <w:r w:rsidRPr="00FB676F">
              <w:rPr>
                <w:color w:val="000000"/>
                <w:sz w:val="20"/>
                <w:szCs w:val="20"/>
              </w:rPr>
              <w:t xml:space="preserve">Prescribed Positions under the Child Safety (Prohibited Persons) Act 2016 must obtain a satisfactory Working </w:t>
            </w:r>
            <w:proofErr w:type="gramStart"/>
            <w:r w:rsidRPr="00FB676F">
              <w:rPr>
                <w:color w:val="000000"/>
                <w:sz w:val="20"/>
                <w:szCs w:val="20"/>
              </w:rPr>
              <w:t>With</w:t>
            </w:r>
            <w:proofErr w:type="gramEnd"/>
            <w:r w:rsidRPr="00FB676F">
              <w:rPr>
                <w:color w:val="000000"/>
                <w:sz w:val="20"/>
                <w:szCs w:val="20"/>
              </w:rPr>
              <w:t xml:space="preserve"> Children Check (WWCC) through the Department of Human Services (DHS) Screening Unit. </w:t>
            </w:r>
          </w:p>
          <w:p w14:paraId="3BE40EFB" w14:textId="77777777" w:rsidR="007D4B5D" w:rsidRPr="00FB676F" w:rsidRDefault="007D4B5D" w:rsidP="009871CF">
            <w:pPr>
              <w:numPr>
                <w:ilvl w:val="0"/>
                <w:numId w:val="19"/>
              </w:numPr>
              <w:spacing w:after="60"/>
              <w:jc w:val="both"/>
              <w:rPr>
                <w:color w:val="000000"/>
                <w:sz w:val="20"/>
                <w:szCs w:val="20"/>
              </w:rPr>
            </w:pPr>
            <w:r w:rsidRPr="00FB676F">
              <w:rPr>
                <w:color w:val="000000"/>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w:t>
            </w:r>
            <w:proofErr w:type="gramStart"/>
            <w:r w:rsidRPr="00FB676F">
              <w:rPr>
                <w:color w:val="000000"/>
                <w:sz w:val="20"/>
                <w:szCs w:val="20"/>
              </w:rPr>
              <w:t>confirming  the</w:t>
            </w:r>
            <w:proofErr w:type="gramEnd"/>
            <w:r w:rsidRPr="00FB676F">
              <w:rPr>
                <w:color w:val="000000"/>
                <w:sz w:val="20"/>
                <w:szCs w:val="20"/>
              </w:rPr>
              <w:t xml:space="preserve"> clearance is for the purpose of unsupervised contact with vulnerable groups. </w:t>
            </w:r>
          </w:p>
          <w:p w14:paraId="371F8229" w14:textId="77777777" w:rsidR="007D4B5D" w:rsidRPr="00FB676F" w:rsidRDefault="007D4B5D" w:rsidP="009871CF">
            <w:pPr>
              <w:numPr>
                <w:ilvl w:val="0"/>
                <w:numId w:val="19"/>
              </w:numPr>
              <w:spacing w:after="60"/>
              <w:jc w:val="both"/>
              <w:rPr>
                <w:color w:val="000000"/>
                <w:sz w:val="20"/>
                <w:szCs w:val="20"/>
              </w:rPr>
            </w:pPr>
            <w:r w:rsidRPr="00FB676F">
              <w:rPr>
                <w:color w:val="000000"/>
                <w:sz w:val="20"/>
                <w:szCs w:val="20"/>
              </w:rPr>
              <w:t>Prescribed positions under the Disability Services Act 1993 must obtain a satisfactory Disability Services Employment Screening through the Department of Human Services (DHS) Screening Unit</w:t>
            </w:r>
          </w:p>
          <w:p w14:paraId="4ED1239A" w14:textId="77777777" w:rsidR="007D4B5D" w:rsidRPr="00FB676F" w:rsidRDefault="007D4B5D" w:rsidP="009871CF">
            <w:pPr>
              <w:numPr>
                <w:ilvl w:val="0"/>
                <w:numId w:val="19"/>
              </w:numPr>
              <w:spacing w:after="60"/>
              <w:jc w:val="both"/>
              <w:rPr>
                <w:color w:val="000000"/>
                <w:sz w:val="20"/>
                <w:szCs w:val="20"/>
              </w:rPr>
            </w:pPr>
            <w:r w:rsidRPr="00FB676F">
              <w:rPr>
                <w:color w:val="000000"/>
                <w:sz w:val="20"/>
                <w:szCs w:val="20"/>
              </w:rPr>
              <w:t xml:space="preserve">NPCs and DHS Disability Services Employment Screenings must be renewed every 3 years thereafter from date of issue. </w:t>
            </w:r>
          </w:p>
          <w:p w14:paraId="484FBA70" w14:textId="77777777" w:rsidR="007D4B5D" w:rsidRPr="00FB676F" w:rsidRDefault="007D4B5D" w:rsidP="009871CF">
            <w:pPr>
              <w:numPr>
                <w:ilvl w:val="0"/>
                <w:numId w:val="19"/>
              </w:numPr>
              <w:spacing w:after="60"/>
              <w:jc w:val="both"/>
              <w:rPr>
                <w:color w:val="000000"/>
                <w:sz w:val="20"/>
                <w:szCs w:val="20"/>
              </w:rPr>
            </w:pPr>
            <w:r w:rsidRPr="00FB676F">
              <w:rPr>
                <w:color w:val="000000"/>
                <w:sz w:val="20"/>
                <w:szCs w:val="20"/>
              </w:rPr>
              <w:t>WWCCs must be renewed every 5 years thereafter from date of issue.</w:t>
            </w:r>
          </w:p>
          <w:p w14:paraId="35B03F51" w14:textId="77777777" w:rsidR="007D4B5D" w:rsidRPr="008575CF" w:rsidRDefault="007D4B5D" w:rsidP="009871CF">
            <w:pPr>
              <w:numPr>
                <w:ilvl w:val="0"/>
                <w:numId w:val="19"/>
              </w:numPr>
              <w:spacing w:after="60"/>
              <w:jc w:val="both"/>
              <w:rPr>
                <w:color w:val="000000"/>
                <w:sz w:val="20"/>
                <w:szCs w:val="20"/>
              </w:rPr>
            </w:pPr>
            <w:r w:rsidRPr="008575CF">
              <w:rPr>
                <w:color w:val="000000"/>
                <w:sz w:val="20"/>
                <w:szCs w:val="20"/>
              </w:rPr>
              <w:t xml:space="preserve">Depending on work requirements the incumbent may be transferred to other locations across SA Health to perform work appropriate to classification, </w:t>
            </w:r>
            <w:proofErr w:type="gramStart"/>
            <w:r w:rsidRPr="008575CF">
              <w:rPr>
                <w:color w:val="000000"/>
                <w:sz w:val="20"/>
                <w:szCs w:val="20"/>
              </w:rPr>
              <w:t>skills</w:t>
            </w:r>
            <w:proofErr w:type="gramEnd"/>
            <w:r w:rsidRPr="008575CF">
              <w:rPr>
                <w:color w:val="000000"/>
                <w:sz w:val="20"/>
                <w:szCs w:val="20"/>
              </w:rPr>
              <w:t xml:space="preserve"> and capabilities either on a permanent or temporary basis subject to relevant provisions of the </w:t>
            </w:r>
            <w:r w:rsidRPr="00FB676F">
              <w:rPr>
                <w:color w:val="000000"/>
                <w:sz w:val="20"/>
                <w:szCs w:val="20"/>
              </w:rPr>
              <w:t>Public Sector Act 2009</w:t>
            </w:r>
            <w:r w:rsidRPr="008575CF">
              <w:rPr>
                <w:color w:val="000000"/>
                <w:sz w:val="20"/>
                <w:szCs w:val="20"/>
              </w:rPr>
              <w:t xml:space="preserve"> for Public Sector employees or the </w:t>
            </w:r>
            <w:r w:rsidRPr="008575CF">
              <w:rPr>
                <w:color w:val="000000"/>
                <w:sz w:val="20"/>
                <w:szCs w:val="20"/>
              </w:rPr>
              <w:br/>
            </w:r>
            <w:r w:rsidRPr="00FB676F">
              <w:rPr>
                <w:color w:val="000000"/>
                <w:sz w:val="20"/>
                <w:szCs w:val="20"/>
              </w:rPr>
              <w:t>SA Health (Health Care Act) Human Resources Manual</w:t>
            </w:r>
            <w:r w:rsidRPr="008575CF">
              <w:rPr>
                <w:color w:val="000000"/>
                <w:sz w:val="20"/>
                <w:szCs w:val="20"/>
              </w:rPr>
              <w:t xml:space="preserve"> for Health Care Act employees.</w:t>
            </w:r>
          </w:p>
          <w:p w14:paraId="4579DE18" w14:textId="77777777" w:rsidR="007D4B5D" w:rsidRDefault="007D4B5D" w:rsidP="009871CF">
            <w:pPr>
              <w:numPr>
                <w:ilvl w:val="0"/>
                <w:numId w:val="19"/>
              </w:numPr>
              <w:spacing w:after="60"/>
              <w:jc w:val="both"/>
              <w:rPr>
                <w:color w:val="000000"/>
                <w:sz w:val="20"/>
                <w:szCs w:val="20"/>
              </w:rPr>
            </w:pPr>
            <w:r w:rsidRPr="00D56B41">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5F9F3634" w14:textId="77777777" w:rsidR="009871CF" w:rsidRPr="009871CF" w:rsidRDefault="007D4B5D" w:rsidP="0018482F">
            <w:pPr>
              <w:numPr>
                <w:ilvl w:val="0"/>
                <w:numId w:val="19"/>
              </w:numPr>
              <w:tabs>
                <w:tab w:val="left" w:pos="468"/>
              </w:tabs>
              <w:spacing w:before="61" w:after="60"/>
              <w:jc w:val="both"/>
              <w:rPr>
                <w:sz w:val="20"/>
              </w:rPr>
            </w:pPr>
            <w:r w:rsidRPr="009871CF">
              <w:rPr>
                <w:color w:val="000000"/>
                <w:sz w:val="20"/>
                <w:szCs w:val="20"/>
              </w:rPr>
              <w:t>Appointment is subject to immunisation risk category requirements (see page 1). There may be ongoing immunisation requirements that must be met.</w:t>
            </w:r>
          </w:p>
          <w:p w14:paraId="2018E808" w14:textId="77777777" w:rsidR="009871CF" w:rsidRPr="009871CF" w:rsidRDefault="009871CF" w:rsidP="00776F01">
            <w:pPr>
              <w:numPr>
                <w:ilvl w:val="0"/>
                <w:numId w:val="19"/>
              </w:numPr>
              <w:tabs>
                <w:tab w:val="left" w:pos="468"/>
              </w:tabs>
              <w:spacing w:before="61" w:after="60"/>
              <w:jc w:val="both"/>
              <w:rPr>
                <w:color w:val="000000"/>
                <w:sz w:val="20"/>
                <w:szCs w:val="20"/>
              </w:rPr>
            </w:pPr>
            <w:r w:rsidRPr="009871CF">
              <w:rPr>
                <w:sz w:val="20"/>
              </w:rPr>
              <w:t>A current SA Drivers’ licence and willingness to drive may be</w:t>
            </w:r>
            <w:r w:rsidRPr="009871CF">
              <w:rPr>
                <w:spacing w:val="-6"/>
                <w:sz w:val="20"/>
              </w:rPr>
              <w:t xml:space="preserve"> </w:t>
            </w:r>
            <w:r w:rsidRPr="009871CF">
              <w:rPr>
                <w:sz w:val="20"/>
              </w:rPr>
              <w:t>required.</w:t>
            </w:r>
          </w:p>
          <w:p w14:paraId="0E32A580" w14:textId="015B214B" w:rsidR="009871CF" w:rsidRPr="009871CF" w:rsidRDefault="009871CF" w:rsidP="00776F01">
            <w:pPr>
              <w:numPr>
                <w:ilvl w:val="0"/>
                <w:numId w:val="19"/>
              </w:numPr>
              <w:tabs>
                <w:tab w:val="left" w:pos="468"/>
              </w:tabs>
              <w:spacing w:before="61" w:after="60"/>
              <w:jc w:val="both"/>
              <w:rPr>
                <w:color w:val="000000"/>
                <w:sz w:val="20"/>
                <w:szCs w:val="20"/>
              </w:rPr>
            </w:pPr>
            <w:r w:rsidRPr="009871CF">
              <w:rPr>
                <w:sz w:val="20"/>
              </w:rPr>
              <w:t>Some out of hours work may be</w:t>
            </w:r>
            <w:r w:rsidRPr="009871CF">
              <w:rPr>
                <w:spacing w:val="-3"/>
                <w:sz w:val="20"/>
              </w:rPr>
              <w:t xml:space="preserve"> </w:t>
            </w:r>
            <w:r w:rsidRPr="009871CF">
              <w:rPr>
                <w:sz w:val="20"/>
              </w:rPr>
              <w:t>required.</w:t>
            </w:r>
          </w:p>
          <w:p w14:paraId="23BB5B84" w14:textId="77777777" w:rsidR="007D4B5D" w:rsidRDefault="007D4B5D" w:rsidP="007D4B5D">
            <w:pPr>
              <w:pStyle w:val="BodyText2"/>
              <w:spacing w:after="0" w:line="240" w:lineRule="auto"/>
              <w:rPr>
                <w:color w:val="000000"/>
                <w:sz w:val="20"/>
                <w:szCs w:val="20"/>
              </w:rPr>
            </w:pPr>
          </w:p>
          <w:p w14:paraId="703AC98F" w14:textId="65B290A5" w:rsidR="007D4B5D" w:rsidRPr="002F60F3" w:rsidRDefault="007D4B5D" w:rsidP="007D4B5D">
            <w:pPr>
              <w:pStyle w:val="BodyText2"/>
              <w:spacing w:after="0" w:line="240" w:lineRule="auto"/>
              <w:rPr>
                <w:color w:val="000000"/>
                <w:sz w:val="20"/>
                <w:szCs w:val="20"/>
              </w:rPr>
            </w:pPr>
          </w:p>
        </w:tc>
      </w:tr>
    </w:tbl>
    <w:p w14:paraId="0EB4AE13" w14:textId="77777777" w:rsidR="007F49BC" w:rsidRDefault="007F49BC" w:rsidP="002F60F3">
      <w:pPr>
        <w:rPr>
          <w:b/>
          <w:bCs/>
          <w:sz w:val="28"/>
          <w:szCs w:val="28"/>
        </w:rPr>
        <w:sectPr w:rsidR="007F49BC" w:rsidSect="007225CA">
          <w:headerReference w:type="even" r:id="rId15"/>
          <w:headerReference w:type="default" r:id="rId16"/>
          <w:footerReference w:type="even" r:id="rId17"/>
          <w:footerReference w:type="default" r:id="rId18"/>
          <w:headerReference w:type="first" r:id="rId19"/>
          <w:footerReference w:type="first" r:id="rId20"/>
          <w:pgSz w:w="11906" w:h="16838"/>
          <w:pgMar w:top="709" w:right="849" w:bottom="851" w:left="1134" w:header="426" w:footer="288" w:gutter="0"/>
          <w:cols w:space="720"/>
        </w:sectPr>
      </w:pPr>
    </w:p>
    <w:p w14:paraId="4486BAF6" w14:textId="75CE4CDF"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7FBF41B6" w14:textId="77777777" w:rsidR="007F49BC" w:rsidRPr="00155307" w:rsidRDefault="007F49BC" w:rsidP="00143B01">
      <w:pPr>
        <w:ind w:left="-142"/>
        <w:jc w:val="both"/>
        <w:rPr>
          <w:color w:val="000000"/>
          <w:sz w:val="16"/>
          <w:szCs w:val="16"/>
        </w:rPr>
      </w:pPr>
    </w:p>
    <w:tbl>
      <w:tblPr>
        <w:tblW w:w="100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7350"/>
        <w:gridCol w:w="19"/>
      </w:tblGrid>
      <w:tr w:rsidR="00A51DA8" w14:paraId="6AB74AF2" w14:textId="77777777" w:rsidTr="00A51DA8">
        <w:trPr>
          <w:gridAfter w:val="1"/>
          <w:wAfter w:w="19" w:type="dxa"/>
          <w:trHeight w:val="309"/>
        </w:trPr>
        <w:tc>
          <w:tcPr>
            <w:tcW w:w="2694" w:type="dxa"/>
          </w:tcPr>
          <w:p w14:paraId="30D31D64" w14:textId="77777777" w:rsidR="00A51DA8" w:rsidRDefault="00A51DA8" w:rsidP="00F44EB8">
            <w:pPr>
              <w:pStyle w:val="TableParagraph"/>
              <w:spacing w:before="40"/>
              <w:ind w:left="107"/>
              <w:rPr>
                <w:b/>
                <w:sz w:val="20"/>
              </w:rPr>
            </w:pPr>
            <w:r>
              <w:rPr>
                <w:b/>
                <w:sz w:val="20"/>
              </w:rPr>
              <w:t>Key Result Areas</w:t>
            </w:r>
          </w:p>
        </w:tc>
        <w:tc>
          <w:tcPr>
            <w:tcW w:w="7350" w:type="dxa"/>
          </w:tcPr>
          <w:p w14:paraId="2E1B5C79" w14:textId="77777777" w:rsidR="00A51DA8" w:rsidRDefault="00A51DA8" w:rsidP="00F44EB8">
            <w:pPr>
              <w:pStyle w:val="TableParagraph"/>
              <w:spacing w:before="38"/>
              <w:ind w:left="108"/>
              <w:rPr>
                <w:b/>
                <w:sz w:val="20"/>
              </w:rPr>
            </w:pPr>
            <w:r>
              <w:rPr>
                <w:b/>
                <w:sz w:val="20"/>
              </w:rPr>
              <w:t>Major Responsibilities</w:t>
            </w:r>
          </w:p>
        </w:tc>
      </w:tr>
      <w:tr w:rsidR="00A51DA8" w14:paraId="4922393B" w14:textId="77777777" w:rsidTr="00A51DA8">
        <w:trPr>
          <w:gridAfter w:val="1"/>
          <w:wAfter w:w="19" w:type="dxa"/>
          <w:trHeight w:val="5085"/>
        </w:trPr>
        <w:tc>
          <w:tcPr>
            <w:tcW w:w="2694" w:type="dxa"/>
          </w:tcPr>
          <w:p w14:paraId="14C32093" w14:textId="77777777" w:rsidR="00A51DA8" w:rsidRDefault="00A51DA8" w:rsidP="00F44EB8">
            <w:pPr>
              <w:pStyle w:val="TableParagraph"/>
              <w:spacing w:before="18"/>
              <w:ind w:left="107" w:right="105"/>
              <w:rPr>
                <w:b/>
                <w:sz w:val="20"/>
              </w:rPr>
            </w:pPr>
            <w:r>
              <w:rPr>
                <w:b/>
                <w:sz w:val="20"/>
              </w:rPr>
              <w:t xml:space="preserve">The Administration Officer will contribute to the provision of a </w:t>
            </w:r>
            <w:proofErr w:type="gramStart"/>
            <w:r>
              <w:rPr>
                <w:b/>
                <w:sz w:val="20"/>
              </w:rPr>
              <w:t>high quality</w:t>
            </w:r>
            <w:proofErr w:type="gramEnd"/>
            <w:r>
              <w:rPr>
                <w:b/>
                <w:sz w:val="20"/>
              </w:rPr>
              <w:t xml:space="preserve"> customer service for both internal &amp; external clients by:</w:t>
            </w:r>
          </w:p>
        </w:tc>
        <w:tc>
          <w:tcPr>
            <w:tcW w:w="7350" w:type="dxa"/>
          </w:tcPr>
          <w:p w14:paraId="1CC56825" w14:textId="77777777" w:rsidR="00A51DA8" w:rsidRDefault="00A51DA8" w:rsidP="00A51DA8">
            <w:pPr>
              <w:pStyle w:val="TableParagraph"/>
              <w:numPr>
                <w:ilvl w:val="0"/>
                <w:numId w:val="32"/>
              </w:numPr>
              <w:tabs>
                <w:tab w:val="left" w:pos="467"/>
                <w:tab w:val="left" w:pos="468"/>
              </w:tabs>
              <w:spacing w:before="19"/>
              <w:ind w:right="204"/>
              <w:rPr>
                <w:sz w:val="20"/>
              </w:rPr>
            </w:pPr>
            <w:r>
              <w:rPr>
                <w:sz w:val="20"/>
              </w:rPr>
              <w:t>Providing a broad range of administrative and secretarial support to</w:t>
            </w:r>
            <w:r>
              <w:rPr>
                <w:spacing w:val="-31"/>
                <w:sz w:val="20"/>
              </w:rPr>
              <w:t xml:space="preserve"> </w:t>
            </w:r>
            <w:r>
              <w:rPr>
                <w:sz w:val="20"/>
              </w:rPr>
              <w:t>the EO/DON and Senior Staff including monitoring correspondence, word processing, typing confidential letters reports and</w:t>
            </w:r>
            <w:r>
              <w:rPr>
                <w:spacing w:val="-12"/>
                <w:sz w:val="20"/>
              </w:rPr>
              <w:t xml:space="preserve"> </w:t>
            </w:r>
            <w:r>
              <w:rPr>
                <w:sz w:val="20"/>
              </w:rPr>
              <w:t>documents.</w:t>
            </w:r>
          </w:p>
          <w:p w14:paraId="5C390485" w14:textId="77777777" w:rsidR="00A51DA8" w:rsidRDefault="00A51DA8" w:rsidP="00A51DA8">
            <w:pPr>
              <w:pStyle w:val="TableParagraph"/>
              <w:numPr>
                <w:ilvl w:val="0"/>
                <w:numId w:val="32"/>
              </w:numPr>
              <w:tabs>
                <w:tab w:val="left" w:pos="467"/>
                <w:tab w:val="left" w:pos="468"/>
              </w:tabs>
              <w:spacing w:before="22" w:line="237" w:lineRule="auto"/>
              <w:ind w:right="219"/>
              <w:rPr>
                <w:sz w:val="20"/>
              </w:rPr>
            </w:pPr>
            <w:r>
              <w:rPr>
                <w:sz w:val="20"/>
              </w:rPr>
              <w:t>Providing Administrative Officer support to, Committees and/or</w:t>
            </w:r>
            <w:r>
              <w:rPr>
                <w:spacing w:val="-37"/>
                <w:sz w:val="20"/>
              </w:rPr>
              <w:t xml:space="preserve"> </w:t>
            </w:r>
            <w:r>
              <w:rPr>
                <w:sz w:val="20"/>
              </w:rPr>
              <w:t>working parties through the co-ordination of meetings, including agenda preparation, minute taking and follow up</w:t>
            </w:r>
            <w:r>
              <w:rPr>
                <w:spacing w:val="-3"/>
                <w:sz w:val="20"/>
              </w:rPr>
              <w:t xml:space="preserve"> </w:t>
            </w:r>
            <w:r>
              <w:rPr>
                <w:sz w:val="20"/>
              </w:rPr>
              <w:t>actions.</w:t>
            </w:r>
          </w:p>
          <w:p w14:paraId="126F3B2F" w14:textId="77777777" w:rsidR="00A51DA8" w:rsidRDefault="00A51DA8" w:rsidP="00A51DA8">
            <w:pPr>
              <w:pStyle w:val="TableParagraph"/>
              <w:numPr>
                <w:ilvl w:val="0"/>
                <w:numId w:val="32"/>
              </w:numPr>
              <w:tabs>
                <w:tab w:val="left" w:pos="467"/>
                <w:tab w:val="left" w:pos="468"/>
              </w:tabs>
              <w:spacing w:before="23"/>
              <w:ind w:right="126"/>
              <w:rPr>
                <w:sz w:val="20"/>
              </w:rPr>
            </w:pPr>
            <w:r>
              <w:rPr>
                <w:sz w:val="20"/>
              </w:rPr>
              <w:t>Attending to client enquiries on the telephone or in person and</w:t>
            </w:r>
            <w:r>
              <w:rPr>
                <w:spacing w:val="-30"/>
                <w:sz w:val="20"/>
              </w:rPr>
              <w:t xml:space="preserve"> </w:t>
            </w:r>
            <w:r>
              <w:rPr>
                <w:sz w:val="20"/>
              </w:rPr>
              <w:t>providing relevant advice and assistance and/or referring the enquiry to the most appropriate person for</w:t>
            </w:r>
            <w:r>
              <w:rPr>
                <w:spacing w:val="-1"/>
                <w:sz w:val="20"/>
              </w:rPr>
              <w:t xml:space="preserve"> </w:t>
            </w:r>
            <w:r>
              <w:rPr>
                <w:sz w:val="20"/>
              </w:rPr>
              <w:t>attention.</w:t>
            </w:r>
          </w:p>
          <w:p w14:paraId="503E3DE2" w14:textId="77777777" w:rsidR="00A51DA8" w:rsidRDefault="00A51DA8" w:rsidP="00A51DA8">
            <w:pPr>
              <w:pStyle w:val="TableParagraph"/>
              <w:numPr>
                <w:ilvl w:val="0"/>
                <w:numId w:val="32"/>
              </w:numPr>
              <w:tabs>
                <w:tab w:val="left" w:pos="467"/>
                <w:tab w:val="left" w:pos="468"/>
              </w:tabs>
              <w:spacing w:before="22" w:line="237" w:lineRule="auto"/>
              <w:ind w:right="239"/>
              <w:rPr>
                <w:sz w:val="20"/>
              </w:rPr>
            </w:pPr>
            <w:r>
              <w:rPr>
                <w:sz w:val="20"/>
              </w:rPr>
              <w:t>Attending to visitors in the reception area in a professional manner</w:t>
            </w:r>
            <w:r>
              <w:rPr>
                <w:spacing w:val="-33"/>
                <w:sz w:val="20"/>
              </w:rPr>
              <w:t xml:space="preserve"> </w:t>
            </w:r>
            <w:r>
              <w:rPr>
                <w:sz w:val="20"/>
              </w:rPr>
              <w:t>and ensuring they are directed</w:t>
            </w:r>
            <w:r>
              <w:rPr>
                <w:spacing w:val="-3"/>
                <w:sz w:val="20"/>
              </w:rPr>
              <w:t xml:space="preserve"> </w:t>
            </w:r>
            <w:r>
              <w:rPr>
                <w:sz w:val="20"/>
              </w:rPr>
              <w:t>appropriately.</w:t>
            </w:r>
          </w:p>
          <w:p w14:paraId="7ED8EFB3" w14:textId="77777777" w:rsidR="00A51DA8" w:rsidRDefault="00A51DA8" w:rsidP="00A51DA8">
            <w:pPr>
              <w:pStyle w:val="TableParagraph"/>
              <w:numPr>
                <w:ilvl w:val="0"/>
                <w:numId w:val="32"/>
              </w:numPr>
              <w:tabs>
                <w:tab w:val="left" w:pos="467"/>
                <w:tab w:val="left" w:pos="468"/>
              </w:tabs>
              <w:spacing w:before="19"/>
              <w:ind w:right="282"/>
              <w:rPr>
                <w:sz w:val="20"/>
              </w:rPr>
            </w:pPr>
            <w:r>
              <w:rPr>
                <w:sz w:val="20"/>
              </w:rPr>
              <w:t>Assisting with the sorting, processing and distribution of electronic</w:t>
            </w:r>
            <w:r>
              <w:rPr>
                <w:spacing w:val="-32"/>
                <w:sz w:val="20"/>
              </w:rPr>
              <w:t xml:space="preserve"> </w:t>
            </w:r>
            <w:r>
              <w:rPr>
                <w:sz w:val="20"/>
              </w:rPr>
              <w:t>and hard copy correspondence as</w:t>
            </w:r>
            <w:r>
              <w:rPr>
                <w:spacing w:val="-2"/>
                <w:sz w:val="20"/>
              </w:rPr>
              <w:t xml:space="preserve"> </w:t>
            </w:r>
            <w:r>
              <w:rPr>
                <w:sz w:val="20"/>
              </w:rPr>
              <w:t>directed.</w:t>
            </w:r>
          </w:p>
          <w:p w14:paraId="637095BE" w14:textId="77777777" w:rsidR="00A51DA8" w:rsidRDefault="00A51DA8" w:rsidP="00A51DA8">
            <w:pPr>
              <w:pStyle w:val="TableParagraph"/>
              <w:numPr>
                <w:ilvl w:val="0"/>
                <w:numId w:val="32"/>
              </w:numPr>
              <w:tabs>
                <w:tab w:val="left" w:pos="467"/>
                <w:tab w:val="left" w:pos="468"/>
              </w:tabs>
              <w:spacing w:before="1" w:line="244" w:lineRule="exact"/>
              <w:rPr>
                <w:sz w:val="20"/>
              </w:rPr>
            </w:pPr>
            <w:r>
              <w:rPr>
                <w:sz w:val="20"/>
              </w:rPr>
              <w:t>Managing Fleet vehicle bookings and processing of vehicle log</w:t>
            </w:r>
            <w:r>
              <w:rPr>
                <w:spacing w:val="-20"/>
                <w:sz w:val="20"/>
              </w:rPr>
              <w:t xml:space="preserve"> </w:t>
            </w:r>
            <w:r>
              <w:rPr>
                <w:sz w:val="20"/>
              </w:rPr>
              <w:t>sheets.</w:t>
            </w:r>
          </w:p>
          <w:p w14:paraId="712D93A1" w14:textId="77777777" w:rsidR="00A51DA8" w:rsidRDefault="00A51DA8" w:rsidP="00A51DA8">
            <w:pPr>
              <w:pStyle w:val="TableParagraph"/>
              <w:numPr>
                <w:ilvl w:val="0"/>
                <w:numId w:val="32"/>
              </w:numPr>
              <w:tabs>
                <w:tab w:val="left" w:pos="467"/>
                <w:tab w:val="left" w:pos="468"/>
              </w:tabs>
              <w:spacing w:line="237" w:lineRule="auto"/>
              <w:ind w:right="681"/>
              <w:rPr>
                <w:sz w:val="20"/>
              </w:rPr>
            </w:pPr>
            <w:r>
              <w:rPr>
                <w:sz w:val="20"/>
              </w:rPr>
              <w:t xml:space="preserve">Monitoring and maintaining stocks of stationer, medical </w:t>
            </w:r>
            <w:proofErr w:type="gramStart"/>
            <w:r>
              <w:rPr>
                <w:sz w:val="20"/>
              </w:rPr>
              <w:t>forms</w:t>
            </w:r>
            <w:proofErr w:type="gramEnd"/>
            <w:r>
              <w:rPr>
                <w:sz w:val="20"/>
              </w:rPr>
              <w:t xml:space="preserve"> and administration</w:t>
            </w:r>
            <w:r>
              <w:rPr>
                <w:spacing w:val="-2"/>
                <w:sz w:val="20"/>
              </w:rPr>
              <w:t xml:space="preserve"> </w:t>
            </w:r>
            <w:r>
              <w:rPr>
                <w:sz w:val="20"/>
              </w:rPr>
              <w:t>supplies.</w:t>
            </w:r>
          </w:p>
          <w:p w14:paraId="7C85801F" w14:textId="77777777" w:rsidR="00A51DA8" w:rsidRDefault="00A51DA8" w:rsidP="00A51DA8">
            <w:pPr>
              <w:pStyle w:val="TableParagraph"/>
              <w:numPr>
                <w:ilvl w:val="0"/>
                <w:numId w:val="32"/>
              </w:numPr>
              <w:tabs>
                <w:tab w:val="left" w:pos="467"/>
                <w:tab w:val="left" w:pos="468"/>
              </w:tabs>
              <w:spacing w:before="1" w:line="245" w:lineRule="exact"/>
              <w:rPr>
                <w:sz w:val="20"/>
              </w:rPr>
            </w:pPr>
            <w:r>
              <w:rPr>
                <w:sz w:val="20"/>
              </w:rPr>
              <w:t>Assisting with the provision of monthly statistical</w:t>
            </w:r>
            <w:r>
              <w:rPr>
                <w:spacing w:val="-6"/>
                <w:sz w:val="20"/>
              </w:rPr>
              <w:t xml:space="preserve"> </w:t>
            </w:r>
            <w:r>
              <w:rPr>
                <w:sz w:val="20"/>
              </w:rPr>
              <w:t>data.</w:t>
            </w:r>
          </w:p>
          <w:p w14:paraId="28911030" w14:textId="77777777" w:rsidR="00A51DA8" w:rsidRDefault="00A51DA8" w:rsidP="00A51DA8">
            <w:pPr>
              <w:pStyle w:val="TableParagraph"/>
              <w:numPr>
                <w:ilvl w:val="0"/>
                <w:numId w:val="32"/>
              </w:numPr>
              <w:tabs>
                <w:tab w:val="left" w:pos="467"/>
                <w:tab w:val="left" w:pos="468"/>
              </w:tabs>
              <w:spacing w:before="2" w:line="237" w:lineRule="auto"/>
              <w:ind w:right="173"/>
              <w:rPr>
                <w:sz w:val="20"/>
              </w:rPr>
            </w:pPr>
            <w:r>
              <w:rPr>
                <w:sz w:val="20"/>
              </w:rPr>
              <w:t>Managing appointments for Allied Health Professionals and liaising</w:t>
            </w:r>
            <w:r>
              <w:rPr>
                <w:spacing w:val="-36"/>
                <w:sz w:val="20"/>
              </w:rPr>
              <w:t xml:space="preserve"> </w:t>
            </w:r>
            <w:r>
              <w:rPr>
                <w:sz w:val="20"/>
              </w:rPr>
              <w:t>with clients to amend appointments as</w:t>
            </w:r>
            <w:r>
              <w:rPr>
                <w:spacing w:val="-5"/>
                <w:sz w:val="20"/>
              </w:rPr>
              <w:t xml:space="preserve"> </w:t>
            </w:r>
            <w:r>
              <w:rPr>
                <w:sz w:val="20"/>
              </w:rPr>
              <w:t>required.</w:t>
            </w:r>
          </w:p>
          <w:p w14:paraId="6026BCB4" w14:textId="77777777" w:rsidR="00A51DA8" w:rsidRDefault="00A51DA8" w:rsidP="00A51DA8">
            <w:pPr>
              <w:pStyle w:val="TableParagraph"/>
              <w:numPr>
                <w:ilvl w:val="0"/>
                <w:numId w:val="32"/>
              </w:numPr>
              <w:tabs>
                <w:tab w:val="left" w:pos="467"/>
                <w:tab w:val="left" w:pos="468"/>
              </w:tabs>
              <w:spacing w:before="1"/>
              <w:rPr>
                <w:sz w:val="20"/>
              </w:rPr>
            </w:pPr>
            <w:r>
              <w:rPr>
                <w:sz w:val="20"/>
              </w:rPr>
              <w:t>Maintaining efficient filing of all data as</w:t>
            </w:r>
            <w:r>
              <w:rPr>
                <w:spacing w:val="-6"/>
                <w:sz w:val="20"/>
              </w:rPr>
              <w:t xml:space="preserve"> </w:t>
            </w:r>
            <w:r>
              <w:rPr>
                <w:sz w:val="20"/>
              </w:rPr>
              <w:t>required.</w:t>
            </w:r>
          </w:p>
        </w:tc>
      </w:tr>
      <w:tr w:rsidR="00A51DA8" w14:paraId="01B55C61" w14:textId="77777777" w:rsidTr="00A51DA8">
        <w:trPr>
          <w:gridAfter w:val="1"/>
          <w:wAfter w:w="19" w:type="dxa"/>
          <w:trHeight w:val="5874"/>
        </w:trPr>
        <w:tc>
          <w:tcPr>
            <w:tcW w:w="2694" w:type="dxa"/>
          </w:tcPr>
          <w:p w14:paraId="40FA5F3B" w14:textId="77777777" w:rsidR="00A51DA8" w:rsidRDefault="00A51DA8" w:rsidP="00F44EB8">
            <w:pPr>
              <w:pStyle w:val="TableParagraph"/>
              <w:spacing w:before="119"/>
              <w:ind w:left="107" w:right="142"/>
              <w:rPr>
                <w:b/>
                <w:sz w:val="20"/>
              </w:rPr>
            </w:pPr>
            <w:r>
              <w:rPr>
                <w:b/>
                <w:sz w:val="20"/>
              </w:rPr>
              <w:t xml:space="preserve">Ensure a professional, efficient administrative support service to the Peterborough Hospital &amp; </w:t>
            </w:r>
            <w:proofErr w:type="spellStart"/>
            <w:r>
              <w:rPr>
                <w:b/>
                <w:sz w:val="20"/>
              </w:rPr>
              <w:t>Nalya</w:t>
            </w:r>
            <w:proofErr w:type="spellEnd"/>
            <w:r>
              <w:rPr>
                <w:b/>
                <w:sz w:val="20"/>
              </w:rPr>
              <w:t xml:space="preserve"> Lodge by:</w:t>
            </w:r>
          </w:p>
        </w:tc>
        <w:tc>
          <w:tcPr>
            <w:tcW w:w="7350" w:type="dxa"/>
          </w:tcPr>
          <w:p w14:paraId="60242942" w14:textId="77777777" w:rsidR="00A51DA8" w:rsidRDefault="00A51DA8" w:rsidP="00A51DA8">
            <w:pPr>
              <w:pStyle w:val="TableParagraph"/>
              <w:numPr>
                <w:ilvl w:val="0"/>
                <w:numId w:val="33"/>
              </w:numPr>
              <w:tabs>
                <w:tab w:val="left" w:pos="467"/>
                <w:tab w:val="left" w:pos="468"/>
              </w:tabs>
              <w:spacing w:before="23" w:line="235" w:lineRule="auto"/>
              <w:ind w:right="502"/>
              <w:rPr>
                <w:sz w:val="20"/>
              </w:rPr>
            </w:pPr>
            <w:r>
              <w:rPr>
                <w:sz w:val="20"/>
              </w:rPr>
              <w:t>Arranging appointments with other directorates &amp; operational</w:t>
            </w:r>
            <w:r>
              <w:rPr>
                <w:spacing w:val="-30"/>
                <w:sz w:val="20"/>
              </w:rPr>
              <w:t xml:space="preserve"> </w:t>
            </w:r>
            <w:r>
              <w:rPr>
                <w:sz w:val="20"/>
              </w:rPr>
              <w:t>areas, health units, other agencies, community groups &amp; health</w:t>
            </w:r>
            <w:r>
              <w:rPr>
                <w:spacing w:val="-25"/>
                <w:sz w:val="20"/>
              </w:rPr>
              <w:t xml:space="preserve"> </w:t>
            </w:r>
            <w:r>
              <w:rPr>
                <w:sz w:val="20"/>
              </w:rPr>
              <w:t>providers.</w:t>
            </w:r>
          </w:p>
          <w:p w14:paraId="664FA61C" w14:textId="77777777" w:rsidR="00A51DA8" w:rsidRDefault="00A51DA8" w:rsidP="00A51DA8">
            <w:pPr>
              <w:pStyle w:val="TableParagraph"/>
              <w:numPr>
                <w:ilvl w:val="0"/>
                <w:numId w:val="33"/>
              </w:numPr>
              <w:tabs>
                <w:tab w:val="left" w:pos="467"/>
                <w:tab w:val="left" w:pos="468"/>
              </w:tabs>
              <w:spacing w:before="4"/>
              <w:ind w:right="171"/>
              <w:rPr>
                <w:sz w:val="20"/>
              </w:rPr>
            </w:pPr>
            <w:r>
              <w:rPr>
                <w:sz w:val="20"/>
              </w:rPr>
              <w:t xml:space="preserve">Undertaking accurate and timely word processing, preparation and editing of letters, </w:t>
            </w:r>
            <w:proofErr w:type="gramStart"/>
            <w:r>
              <w:rPr>
                <w:sz w:val="20"/>
              </w:rPr>
              <w:t>minutes</w:t>
            </w:r>
            <w:proofErr w:type="gramEnd"/>
            <w:r>
              <w:rPr>
                <w:sz w:val="20"/>
              </w:rPr>
              <w:t xml:space="preserve"> and other correspondence in accordance</w:t>
            </w:r>
            <w:r>
              <w:rPr>
                <w:spacing w:val="-32"/>
                <w:sz w:val="20"/>
              </w:rPr>
              <w:t xml:space="preserve"> </w:t>
            </w:r>
            <w:r>
              <w:rPr>
                <w:sz w:val="20"/>
              </w:rPr>
              <w:t>with departmental practices and</w:t>
            </w:r>
            <w:r>
              <w:rPr>
                <w:spacing w:val="2"/>
                <w:sz w:val="20"/>
              </w:rPr>
              <w:t xml:space="preserve"> </w:t>
            </w:r>
            <w:r>
              <w:rPr>
                <w:sz w:val="20"/>
              </w:rPr>
              <w:t>procedures.</w:t>
            </w:r>
          </w:p>
          <w:p w14:paraId="18A477E9" w14:textId="77777777" w:rsidR="00A51DA8" w:rsidRDefault="00A51DA8" w:rsidP="00A51DA8">
            <w:pPr>
              <w:pStyle w:val="TableParagraph"/>
              <w:numPr>
                <w:ilvl w:val="0"/>
                <w:numId w:val="33"/>
              </w:numPr>
              <w:tabs>
                <w:tab w:val="left" w:pos="467"/>
                <w:tab w:val="left" w:pos="468"/>
              </w:tabs>
              <w:ind w:right="636"/>
              <w:rPr>
                <w:sz w:val="20"/>
              </w:rPr>
            </w:pPr>
            <w:r>
              <w:rPr>
                <w:sz w:val="20"/>
              </w:rPr>
              <w:t>Responding to queries and urgent issues in a timely manner when directed.</w:t>
            </w:r>
          </w:p>
          <w:p w14:paraId="7898E328" w14:textId="77777777" w:rsidR="00A51DA8" w:rsidRDefault="00A51DA8" w:rsidP="00A51DA8">
            <w:pPr>
              <w:pStyle w:val="TableParagraph"/>
              <w:numPr>
                <w:ilvl w:val="0"/>
                <w:numId w:val="33"/>
              </w:numPr>
              <w:tabs>
                <w:tab w:val="left" w:pos="467"/>
                <w:tab w:val="left" w:pos="468"/>
              </w:tabs>
              <w:spacing w:line="237" w:lineRule="auto"/>
              <w:ind w:right="717"/>
              <w:rPr>
                <w:sz w:val="20"/>
              </w:rPr>
            </w:pPr>
            <w:r>
              <w:rPr>
                <w:sz w:val="20"/>
              </w:rPr>
              <w:t>Undertaking desktop publishing as required; particularly urgent</w:t>
            </w:r>
            <w:r>
              <w:rPr>
                <w:spacing w:val="-35"/>
                <w:sz w:val="20"/>
              </w:rPr>
              <w:t xml:space="preserve"> </w:t>
            </w:r>
            <w:r>
              <w:rPr>
                <w:sz w:val="20"/>
              </w:rPr>
              <w:t>or confidential items as directed.</w:t>
            </w:r>
          </w:p>
          <w:p w14:paraId="1C4F7A9B" w14:textId="77777777" w:rsidR="00A51DA8" w:rsidRDefault="00A51DA8" w:rsidP="00A51DA8">
            <w:pPr>
              <w:pStyle w:val="TableParagraph"/>
              <w:numPr>
                <w:ilvl w:val="0"/>
                <w:numId w:val="33"/>
              </w:numPr>
              <w:tabs>
                <w:tab w:val="left" w:pos="467"/>
                <w:tab w:val="left" w:pos="468"/>
              </w:tabs>
              <w:spacing w:before="1"/>
              <w:rPr>
                <w:sz w:val="20"/>
              </w:rPr>
            </w:pPr>
            <w:r>
              <w:rPr>
                <w:sz w:val="20"/>
              </w:rPr>
              <w:t xml:space="preserve">Liaising with outside </w:t>
            </w:r>
            <w:proofErr w:type="spellStart"/>
            <w:r>
              <w:rPr>
                <w:sz w:val="20"/>
              </w:rPr>
              <w:t>organisations</w:t>
            </w:r>
            <w:proofErr w:type="spellEnd"/>
            <w:r>
              <w:rPr>
                <w:sz w:val="20"/>
              </w:rPr>
              <w:t xml:space="preserve"> and staff to obtain</w:t>
            </w:r>
            <w:r>
              <w:rPr>
                <w:spacing w:val="-15"/>
                <w:sz w:val="20"/>
              </w:rPr>
              <w:t xml:space="preserve"> </w:t>
            </w:r>
            <w:r>
              <w:rPr>
                <w:sz w:val="20"/>
              </w:rPr>
              <w:t>information.</w:t>
            </w:r>
          </w:p>
          <w:p w14:paraId="301F5690" w14:textId="77777777" w:rsidR="00A51DA8" w:rsidRDefault="00A51DA8" w:rsidP="00A51DA8">
            <w:pPr>
              <w:pStyle w:val="TableParagraph"/>
              <w:numPr>
                <w:ilvl w:val="0"/>
                <w:numId w:val="33"/>
              </w:numPr>
              <w:tabs>
                <w:tab w:val="left" w:pos="467"/>
                <w:tab w:val="left" w:pos="468"/>
              </w:tabs>
              <w:spacing w:before="21" w:line="237" w:lineRule="auto"/>
              <w:ind w:right="396"/>
              <w:rPr>
                <w:sz w:val="20"/>
              </w:rPr>
            </w:pPr>
            <w:r>
              <w:rPr>
                <w:sz w:val="20"/>
              </w:rPr>
              <w:t>Assisting in the development, maintenance and reviewing of</w:t>
            </w:r>
            <w:r>
              <w:rPr>
                <w:spacing w:val="-32"/>
                <w:sz w:val="20"/>
              </w:rPr>
              <w:t xml:space="preserve"> </w:t>
            </w:r>
            <w:r>
              <w:rPr>
                <w:sz w:val="20"/>
              </w:rPr>
              <w:t>systems and processes.</w:t>
            </w:r>
          </w:p>
          <w:p w14:paraId="3D48AC60" w14:textId="77777777" w:rsidR="00A51DA8" w:rsidRDefault="00A51DA8" w:rsidP="00A51DA8">
            <w:pPr>
              <w:pStyle w:val="TableParagraph"/>
              <w:numPr>
                <w:ilvl w:val="0"/>
                <w:numId w:val="33"/>
              </w:numPr>
              <w:tabs>
                <w:tab w:val="left" w:pos="467"/>
                <w:tab w:val="left" w:pos="468"/>
              </w:tabs>
              <w:spacing w:before="20"/>
              <w:rPr>
                <w:sz w:val="20"/>
              </w:rPr>
            </w:pPr>
            <w:r>
              <w:rPr>
                <w:sz w:val="20"/>
              </w:rPr>
              <w:t>Regular attendance at Regional Information Management</w:t>
            </w:r>
            <w:r>
              <w:rPr>
                <w:spacing w:val="-18"/>
                <w:sz w:val="20"/>
              </w:rPr>
              <w:t xml:space="preserve"> </w:t>
            </w:r>
            <w:r>
              <w:rPr>
                <w:sz w:val="20"/>
              </w:rPr>
              <w:t>Committee.</w:t>
            </w:r>
          </w:p>
          <w:p w14:paraId="2809C574" w14:textId="77777777" w:rsidR="00A51DA8" w:rsidRDefault="00A51DA8" w:rsidP="00A51DA8">
            <w:pPr>
              <w:pStyle w:val="TableParagraph"/>
              <w:numPr>
                <w:ilvl w:val="0"/>
                <w:numId w:val="33"/>
              </w:numPr>
              <w:tabs>
                <w:tab w:val="left" w:pos="467"/>
                <w:tab w:val="left" w:pos="468"/>
              </w:tabs>
              <w:spacing w:before="20" w:line="237" w:lineRule="auto"/>
              <w:ind w:right="761"/>
              <w:rPr>
                <w:sz w:val="20"/>
              </w:rPr>
            </w:pPr>
            <w:r>
              <w:rPr>
                <w:sz w:val="20"/>
              </w:rPr>
              <w:t>Processing of all daily assignment sheets onto the Proact</w:t>
            </w:r>
            <w:r>
              <w:rPr>
                <w:spacing w:val="-29"/>
                <w:sz w:val="20"/>
              </w:rPr>
              <w:t xml:space="preserve"> </w:t>
            </w:r>
            <w:r>
              <w:rPr>
                <w:sz w:val="20"/>
              </w:rPr>
              <w:t>Payroll System</w:t>
            </w:r>
          </w:p>
          <w:p w14:paraId="19E8C02B" w14:textId="77777777" w:rsidR="00A51DA8" w:rsidRDefault="00A51DA8" w:rsidP="00A51DA8">
            <w:pPr>
              <w:pStyle w:val="TableParagraph"/>
              <w:numPr>
                <w:ilvl w:val="0"/>
                <w:numId w:val="33"/>
              </w:numPr>
              <w:tabs>
                <w:tab w:val="left" w:pos="467"/>
                <w:tab w:val="left" w:pos="468"/>
              </w:tabs>
              <w:spacing w:before="1" w:line="245" w:lineRule="exact"/>
              <w:rPr>
                <w:sz w:val="20"/>
              </w:rPr>
            </w:pPr>
            <w:r>
              <w:rPr>
                <w:sz w:val="20"/>
              </w:rPr>
              <w:t>Ensure rosters are created in a timely</w:t>
            </w:r>
            <w:r>
              <w:rPr>
                <w:spacing w:val="-2"/>
                <w:sz w:val="20"/>
              </w:rPr>
              <w:t xml:space="preserve"> </w:t>
            </w:r>
            <w:proofErr w:type="gramStart"/>
            <w:r>
              <w:rPr>
                <w:sz w:val="20"/>
              </w:rPr>
              <w:t>manner</w:t>
            </w:r>
            <w:proofErr w:type="gramEnd"/>
          </w:p>
          <w:p w14:paraId="112100F9" w14:textId="77777777" w:rsidR="00A51DA8" w:rsidRDefault="00A51DA8" w:rsidP="00A51DA8">
            <w:pPr>
              <w:pStyle w:val="TableParagraph"/>
              <w:numPr>
                <w:ilvl w:val="0"/>
                <w:numId w:val="33"/>
              </w:numPr>
              <w:tabs>
                <w:tab w:val="left" w:pos="467"/>
                <w:tab w:val="left" w:pos="468"/>
              </w:tabs>
              <w:spacing w:before="2" w:line="237" w:lineRule="auto"/>
              <w:ind w:right="406"/>
              <w:rPr>
                <w:sz w:val="20"/>
              </w:rPr>
            </w:pPr>
            <w:r>
              <w:rPr>
                <w:sz w:val="20"/>
              </w:rPr>
              <w:t>Ensure all timesheets are signed off – and follow up with Managers</w:t>
            </w:r>
            <w:r>
              <w:rPr>
                <w:spacing w:val="-31"/>
                <w:sz w:val="20"/>
              </w:rPr>
              <w:t xml:space="preserve"> </w:t>
            </w:r>
            <w:r>
              <w:rPr>
                <w:sz w:val="20"/>
              </w:rPr>
              <w:t xml:space="preserve">if </w:t>
            </w:r>
            <w:proofErr w:type="gramStart"/>
            <w:r>
              <w:rPr>
                <w:sz w:val="20"/>
              </w:rPr>
              <w:t>incomplete</w:t>
            </w:r>
            <w:proofErr w:type="gramEnd"/>
          </w:p>
          <w:p w14:paraId="3A2F11A5" w14:textId="77777777" w:rsidR="00A51DA8" w:rsidRDefault="00A51DA8" w:rsidP="00A51DA8">
            <w:pPr>
              <w:pStyle w:val="TableParagraph"/>
              <w:numPr>
                <w:ilvl w:val="0"/>
                <w:numId w:val="33"/>
              </w:numPr>
              <w:tabs>
                <w:tab w:val="left" w:pos="467"/>
                <w:tab w:val="left" w:pos="468"/>
              </w:tabs>
              <w:spacing w:before="20"/>
              <w:rPr>
                <w:sz w:val="20"/>
              </w:rPr>
            </w:pPr>
            <w:r>
              <w:rPr>
                <w:sz w:val="20"/>
              </w:rPr>
              <w:t>Uploading of vacancies on the E-Recruitment</w:t>
            </w:r>
            <w:r>
              <w:rPr>
                <w:spacing w:val="-3"/>
                <w:sz w:val="20"/>
              </w:rPr>
              <w:t xml:space="preserve"> </w:t>
            </w:r>
            <w:r>
              <w:rPr>
                <w:sz w:val="20"/>
              </w:rPr>
              <w:t>system</w:t>
            </w:r>
          </w:p>
          <w:p w14:paraId="3AC4C1D4" w14:textId="77777777" w:rsidR="00A51DA8" w:rsidRDefault="00A51DA8" w:rsidP="00A51DA8">
            <w:pPr>
              <w:pStyle w:val="TableParagraph"/>
              <w:numPr>
                <w:ilvl w:val="0"/>
                <w:numId w:val="33"/>
              </w:numPr>
              <w:tabs>
                <w:tab w:val="left" w:pos="467"/>
                <w:tab w:val="left" w:pos="468"/>
              </w:tabs>
              <w:spacing w:before="19"/>
              <w:ind w:right="117"/>
              <w:rPr>
                <w:sz w:val="20"/>
              </w:rPr>
            </w:pPr>
            <w:r>
              <w:rPr>
                <w:sz w:val="20"/>
              </w:rPr>
              <w:t>Ensure completion of HR02 forms and all new employee forms –</w:t>
            </w:r>
            <w:r>
              <w:rPr>
                <w:spacing w:val="-30"/>
                <w:sz w:val="20"/>
              </w:rPr>
              <w:t xml:space="preserve"> </w:t>
            </w:r>
            <w:r>
              <w:rPr>
                <w:sz w:val="20"/>
              </w:rPr>
              <w:t>ensure all details are forwarded to Human</w:t>
            </w:r>
            <w:r>
              <w:rPr>
                <w:spacing w:val="-2"/>
                <w:sz w:val="20"/>
              </w:rPr>
              <w:t xml:space="preserve"> </w:t>
            </w:r>
            <w:r>
              <w:rPr>
                <w:sz w:val="20"/>
              </w:rPr>
              <w:t>Resources</w:t>
            </w:r>
          </w:p>
          <w:p w14:paraId="294CC885" w14:textId="77777777" w:rsidR="00A51DA8" w:rsidRDefault="00A51DA8" w:rsidP="00A51DA8">
            <w:pPr>
              <w:pStyle w:val="TableParagraph"/>
              <w:numPr>
                <w:ilvl w:val="0"/>
                <w:numId w:val="33"/>
              </w:numPr>
              <w:tabs>
                <w:tab w:val="left" w:pos="467"/>
                <w:tab w:val="left" w:pos="468"/>
              </w:tabs>
              <w:spacing w:before="21" w:line="237" w:lineRule="auto"/>
              <w:ind w:right="172"/>
              <w:rPr>
                <w:sz w:val="20"/>
              </w:rPr>
            </w:pPr>
            <w:r>
              <w:rPr>
                <w:sz w:val="20"/>
              </w:rPr>
              <w:t>Ensure staff training records are maintained through Electronic</w:t>
            </w:r>
            <w:r>
              <w:rPr>
                <w:spacing w:val="-34"/>
                <w:sz w:val="20"/>
              </w:rPr>
              <w:t xml:space="preserve"> </w:t>
            </w:r>
            <w:r>
              <w:rPr>
                <w:sz w:val="20"/>
              </w:rPr>
              <w:t>Training register</w:t>
            </w:r>
          </w:p>
        </w:tc>
      </w:tr>
      <w:tr w:rsidR="00A51DA8" w14:paraId="447D01CE" w14:textId="77777777" w:rsidTr="00A51DA8">
        <w:trPr>
          <w:gridAfter w:val="1"/>
          <w:wAfter w:w="19" w:type="dxa"/>
          <w:trHeight w:val="2670"/>
        </w:trPr>
        <w:tc>
          <w:tcPr>
            <w:tcW w:w="2694" w:type="dxa"/>
          </w:tcPr>
          <w:p w14:paraId="25A5A259" w14:textId="77777777" w:rsidR="00A51DA8" w:rsidRDefault="00A51DA8" w:rsidP="00F44EB8">
            <w:pPr>
              <w:pStyle w:val="TableParagraph"/>
              <w:spacing w:before="18"/>
              <w:ind w:left="107" w:right="105"/>
              <w:rPr>
                <w:b/>
                <w:sz w:val="20"/>
              </w:rPr>
            </w:pPr>
            <w:r>
              <w:rPr>
                <w:b/>
                <w:sz w:val="20"/>
              </w:rPr>
              <w:lastRenderedPageBreak/>
              <w:t>Provide effective financial administration support to the health unit by:</w:t>
            </w:r>
          </w:p>
        </w:tc>
        <w:tc>
          <w:tcPr>
            <w:tcW w:w="7350" w:type="dxa"/>
          </w:tcPr>
          <w:p w14:paraId="5E51F125" w14:textId="77777777" w:rsidR="00A51DA8" w:rsidRDefault="00A51DA8" w:rsidP="00A51DA8">
            <w:pPr>
              <w:pStyle w:val="TableParagraph"/>
              <w:numPr>
                <w:ilvl w:val="0"/>
                <w:numId w:val="34"/>
              </w:numPr>
              <w:tabs>
                <w:tab w:val="left" w:pos="467"/>
                <w:tab w:val="left" w:pos="468"/>
              </w:tabs>
              <w:spacing w:before="19" w:line="245" w:lineRule="exact"/>
              <w:rPr>
                <w:sz w:val="20"/>
              </w:rPr>
            </w:pPr>
            <w:r>
              <w:rPr>
                <w:sz w:val="20"/>
              </w:rPr>
              <w:t xml:space="preserve">Collecting, </w:t>
            </w:r>
            <w:proofErr w:type="gramStart"/>
            <w:r>
              <w:rPr>
                <w:sz w:val="20"/>
              </w:rPr>
              <w:t>banking</w:t>
            </w:r>
            <w:proofErr w:type="gramEnd"/>
            <w:r>
              <w:rPr>
                <w:sz w:val="20"/>
              </w:rPr>
              <w:t xml:space="preserve"> and receipting of all monies</w:t>
            </w:r>
            <w:r>
              <w:rPr>
                <w:spacing w:val="-6"/>
                <w:sz w:val="20"/>
              </w:rPr>
              <w:t xml:space="preserve"> </w:t>
            </w:r>
            <w:r>
              <w:rPr>
                <w:sz w:val="20"/>
              </w:rPr>
              <w:t>received.</w:t>
            </w:r>
          </w:p>
          <w:p w14:paraId="089D0DDC" w14:textId="77777777" w:rsidR="00A51DA8" w:rsidRDefault="00A51DA8" w:rsidP="00A51DA8">
            <w:pPr>
              <w:pStyle w:val="TableParagraph"/>
              <w:numPr>
                <w:ilvl w:val="0"/>
                <w:numId w:val="34"/>
              </w:numPr>
              <w:tabs>
                <w:tab w:val="left" w:pos="467"/>
                <w:tab w:val="left" w:pos="468"/>
              </w:tabs>
              <w:spacing w:before="4" w:line="235" w:lineRule="auto"/>
              <w:ind w:right="80"/>
              <w:rPr>
                <w:sz w:val="20"/>
              </w:rPr>
            </w:pPr>
            <w:r>
              <w:rPr>
                <w:sz w:val="20"/>
              </w:rPr>
              <w:t>Preparing trade accounts by matching invoices, delivery notes and statement to facilitate the correct payment and coding of trade</w:t>
            </w:r>
            <w:r>
              <w:rPr>
                <w:spacing w:val="-30"/>
                <w:sz w:val="20"/>
              </w:rPr>
              <w:t xml:space="preserve"> </w:t>
            </w:r>
            <w:r>
              <w:rPr>
                <w:sz w:val="20"/>
              </w:rPr>
              <w:t>accounts.</w:t>
            </w:r>
          </w:p>
          <w:p w14:paraId="0C29563D" w14:textId="77777777" w:rsidR="00A51DA8" w:rsidRDefault="00A51DA8" w:rsidP="00A51DA8">
            <w:pPr>
              <w:pStyle w:val="TableParagraph"/>
              <w:numPr>
                <w:ilvl w:val="0"/>
                <w:numId w:val="34"/>
              </w:numPr>
              <w:tabs>
                <w:tab w:val="left" w:pos="467"/>
                <w:tab w:val="left" w:pos="468"/>
              </w:tabs>
              <w:spacing w:before="3" w:line="244" w:lineRule="exact"/>
              <w:rPr>
                <w:sz w:val="20"/>
              </w:rPr>
            </w:pPr>
            <w:r>
              <w:rPr>
                <w:sz w:val="20"/>
              </w:rPr>
              <w:t>Scan all invoices and forward to Shared</w:t>
            </w:r>
            <w:r>
              <w:rPr>
                <w:spacing w:val="-6"/>
                <w:sz w:val="20"/>
              </w:rPr>
              <w:t xml:space="preserve"> </w:t>
            </w:r>
            <w:r>
              <w:rPr>
                <w:sz w:val="20"/>
              </w:rPr>
              <w:t>Services</w:t>
            </w:r>
          </w:p>
          <w:p w14:paraId="28DE272C" w14:textId="77777777" w:rsidR="00A51DA8" w:rsidRDefault="00A51DA8" w:rsidP="00A51DA8">
            <w:pPr>
              <w:pStyle w:val="TableParagraph"/>
              <w:numPr>
                <w:ilvl w:val="0"/>
                <w:numId w:val="34"/>
              </w:numPr>
              <w:tabs>
                <w:tab w:val="left" w:pos="467"/>
                <w:tab w:val="left" w:pos="468"/>
              </w:tabs>
              <w:spacing w:line="244" w:lineRule="exact"/>
              <w:rPr>
                <w:sz w:val="20"/>
              </w:rPr>
            </w:pPr>
            <w:r>
              <w:rPr>
                <w:sz w:val="20"/>
              </w:rPr>
              <w:t>Ensuring timely processing of invoices through</w:t>
            </w:r>
            <w:r>
              <w:rPr>
                <w:spacing w:val="-6"/>
                <w:sz w:val="20"/>
              </w:rPr>
              <w:t xml:space="preserve"> </w:t>
            </w:r>
            <w:r>
              <w:rPr>
                <w:sz w:val="20"/>
              </w:rPr>
              <w:t>Basware</w:t>
            </w:r>
          </w:p>
          <w:p w14:paraId="6D91819F" w14:textId="77777777" w:rsidR="00A51DA8" w:rsidRDefault="00A51DA8" w:rsidP="00A51DA8">
            <w:pPr>
              <w:pStyle w:val="TableParagraph"/>
              <w:numPr>
                <w:ilvl w:val="0"/>
                <w:numId w:val="34"/>
              </w:numPr>
              <w:tabs>
                <w:tab w:val="left" w:pos="467"/>
                <w:tab w:val="left" w:pos="468"/>
              </w:tabs>
              <w:spacing w:before="2" w:line="237" w:lineRule="auto"/>
              <w:ind w:right="1159"/>
              <w:rPr>
                <w:sz w:val="20"/>
              </w:rPr>
            </w:pPr>
            <w:r>
              <w:rPr>
                <w:sz w:val="20"/>
              </w:rPr>
              <w:t>Preparing and checking monthly creditor accounts, ready</w:t>
            </w:r>
            <w:r>
              <w:rPr>
                <w:spacing w:val="-25"/>
                <w:sz w:val="20"/>
              </w:rPr>
              <w:t xml:space="preserve"> </w:t>
            </w:r>
            <w:r>
              <w:rPr>
                <w:sz w:val="20"/>
              </w:rPr>
              <w:t xml:space="preserve">for </w:t>
            </w:r>
            <w:proofErr w:type="spellStart"/>
            <w:r>
              <w:rPr>
                <w:sz w:val="20"/>
              </w:rPr>
              <w:t>authorisation</w:t>
            </w:r>
            <w:proofErr w:type="spellEnd"/>
            <w:r>
              <w:rPr>
                <w:sz w:val="20"/>
              </w:rPr>
              <w:t>.</w:t>
            </w:r>
          </w:p>
          <w:p w14:paraId="0226AB46" w14:textId="77777777" w:rsidR="00A51DA8" w:rsidRDefault="00A51DA8" w:rsidP="00A51DA8">
            <w:pPr>
              <w:pStyle w:val="TableParagraph"/>
              <w:numPr>
                <w:ilvl w:val="0"/>
                <w:numId w:val="34"/>
              </w:numPr>
              <w:tabs>
                <w:tab w:val="left" w:pos="467"/>
                <w:tab w:val="left" w:pos="468"/>
              </w:tabs>
              <w:spacing w:before="1" w:line="244" w:lineRule="exact"/>
              <w:rPr>
                <w:sz w:val="20"/>
              </w:rPr>
            </w:pPr>
            <w:r>
              <w:rPr>
                <w:sz w:val="20"/>
              </w:rPr>
              <w:t xml:space="preserve">Raising tax invoices or sale sundries </w:t>
            </w:r>
            <w:proofErr w:type="gramStart"/>
            <w:r>
              <w:rPr>
                <w:sz w:val="20"/>
              </w:rPr>
              <w:t>on a monthly basis</w:t>
            </w:r>
            <w:proofErr w:type="gramEnd"/>
            <w:r>
              <w:rPr>
                <w:sz w:val="20"/>
              </w:rPr>
              <w:t xml:space="preserve"> as</w:t>
            </w:r>
            <w:r>
              <w:rPr>
                <w:spacing w:val="-16"/>
                <w:sz w:val="20"/>
              </w:rPr>
              <w:t xml:space="preserve"> </w:t>
            </w:r>
            <w:r>
              <w:rPr>
                <w:sz w:val="20"/>
              </w:rPr>
              <w:t>required.</w:t>
            </w:r>
          </w:p>
          <w:p w14:paraId="20854F4F" w14:textId="77777777" w:rsidR="00A51DA8" w:rsidRDefault="00A51DA8" w:rsidP="00A51DA8">
            <w:pPr>
              <w:pStyle w:val="TableParagraph"/>
              <w:numPr>
                <w:ilvl w:val="0"/>
                <w:numId w:val="34"/>
              </w:numPr>
              <w:tabs>
                <w:tab w:val="left" w:pos="467"/>
                <w:tab w:val="left" w:pos="468"/>
              </w:tabs>
              <w:spacing w:line="244" w:lineRule="exact"/>
              <w:rPr>
                <w:sz w:val="20"/>
              </w:rPr>
            </w:pPr>
            <w:r>
              <w:rPr>
                <w:sz w:val="20"/>
              </w:rPr>
              <w:t>Raising all patient invoices, both long stay and</w:t>
            </w:r>
            <w:r>
              <w:rPr>
                <w:spacing w:val="-2"/>
                <w:sz w:val="20"/>
              </w:rPr>
              <w:t xml:space="preserve"> </w:t>
            </w:r>
            <w:r>
              <w:rPr>
                <w:sz w:val="20"/>
              </w:rPr>
              <w:t>acute</w:t>
            </w:r>
          </w:p>
          <w:p w14:paraId="354049FE" w14:textId="77777777" w:rsidR="00A51DA8" w:rsidRDefault="00A51DA8" w:rsidP="00A51DA8">
            <w:pPr>
              <w:pStyle w:val="TableParagraph"/>
              <w:numPr>
                <w:ilvl w:val="0"/>
                <w:numId w:val="34"/>
              </w:numPr>
              <w:tabs>
                <w:tab w:val="left" w:pos="467"/>
                <w:tab w:val="left" w:pos="468"/>
              </w:tabs>
              <w:spacing w:line="244" w:lineRule="exact"/>
              <w:rPr>
                <w:sz w:val="20"/>
              </w:rPr>
            </w:pPr>
            <w:r>
              <w:rPr>
                <w:sz w:val="20"/>
              </w:rPr>
              <w:t>Debt Management</w:t>
            </w:r>
          </w:p>
          <w:p w14:paraId="7E6359E7" w14:textId="77777777" w:rsidR="00A51DA8" w:rsidRDefault="00A51DA8" w:rsidP="00A51DA8">
            <w:pPr>
              <w:pStyle w:val="TableParagraph"/>
              <w:numPr>
                <w:ilvl w:val="0"/>
                <w:numId w:val="34"/>
              </w:numPr>
              <w:tabs>
                <w:tab w:val="left" w:pos="467"/>
                <w:tab w:val="left" w:pos="468"/>
              </w:tabs>
              <w:spacing w:line="223" w:lineRule="exact"/>
              <w:rPr>
                <w:sz w:val="20"/>
              </w:rPr>
            </w:pPr>
            <w:r>
              <w:rPr>
                <w:sz w:val="20"/>
              </w:rPr>
              <w:t>Ordering from Oracle as</w:t>
            </w:r>
            <w:r>
              <w:rPr>
                <w:spacing w:val="-2"/>
                <w:sz w:val="20"/>
              </w:rPr>
              <w:t xml:space="preserve"> </w:t>
            </w:r>
            <w:r>
              <w:rPr>
                <w:sz w:val="20"/>
              </w:rPr>
              <w:t>required</w:t>
            </w:r>
          </w:p>
        </w:tc>
      </w:tr>
      <w:tr w:rsidR="00A51DA8" w14:paraId="401178B2" w14:textId="77777777" w:rsidTr="00A51DA8">
        <w:trPr>
          <w:trHeight w:val="2670"/>
        </w:trPr>
        <w:tc>
          <w:tcPr>
            <w:tcW w:w="2694" w:type="dxa"/>
          </w:tcPr>
          <w:p w14:paraId="2BE66BA6" w14:textId="77777777" w:rsidR="00A51DA8" w:rsidRDefault="00A51DA8" w:rsidP="00F44EB8">
            <w:pPr>
              <w:pStyle w:val="TableParagraph"/>
              <w:spacing w:before="18"/>
              <w:ind w:left="107" w:right="186"/>
              <w:rPr>
                <w:b/>
                <w:sz w:val="20"/>
              </w:rPr>
            </w:pPr>
            <w:r>
              <w:rPr>
                <w:b/>
                <w:sz w:val="20"/>
              </w:rPr>
              <w:t>Maintain accurate electronic and hardcopy records and files by:</w:t>
            </w:r>
          </w:p>
        </w:tc>
        <w:tc>
          <w:tcPr>
            <w:tcW w:w="7369" w:type="dxa"/>
            <w:gridSpan w:val="2"/>
          </w:tcPr>
          <w:p w14:paraId="41BC7E52" w14:textId="77777777" w:rsidR="00A51DA8" w:rsidRDefault="00A51DA8" w:rsidP="00A51DA8">
            <w:pPr>
              <w:pStyle w:val="TableParagraph"/>
              <w:numPr>
                <w:ilvl w:val="0"/>
                <w:numId w:val="37"/>
              </w:numPr>
              <w:tabs>
                <w:tab w:val="left" w:pos="467"/>
                <w:tab w:val="left" w:pos="468"/>
              </w:tabs>
              <w:spacing w:before="19" w:line="245" w:lineRule="exact"/>
              <w:rPr>
                <w:sz w:val="20"/>
              </w:rPr>
            </w:pPr>
            <w:r>
              <w:rPr>
                <w:sz w:val="20"/>
              </w:rPr>
              <w:t xml:space="preserve">Updating, </w:t>
            </w:r>
            <w:proofErr w:type="gramStart"/>
            <w:r>
              <w:rPr>
                <w:sz w:val="20"/>
              </w:rPr>
              <w:t>filing</w:t>
            </w:r>
            <w:proofErr w:type="gramEnd"/>
            <w:r>
              <w:rPr>
                <w:sz w:val="20"/>
              </w:rPr>
              <w:t xml:space="preserve"> and retrieving of relevant records &amp;</w:t>
            </w:r>
            <w:r>
              <w:rPr>
                <w:spacing w:val="-7"/>
                <w:sz w:val="20"/>
              </w:rPr>
              <w:t xml:space="preserve"> </w:t>
            </w:r>
            <w:r>
              <w:rPr>
                <w:sz w:val="20"/>
              </w:rPr>
              <w:t>files.</w:t>
            </w:r>
          </w:p>
          <w:p w14:paraId="7746F769" w14:textId="77777777" w:rsidR="00A51DA8" w:rsidRDefault="00A51DA8" w:rsidP="00A51DA8">
            <w:pPr>
              <w:pStyle w:val="TableParagraph"/>
              <w:numPr>
                <w:ilvl w:val="0"/>
                <w:numId w:val="37"/>
              </w:numPr>
              <w:tabs>
                <w:tab w:val="left" w:pos="467"/>
                <w:tab w:val="left" w:pos="468"/>
              </w:tabs>
              <w:spacing w:before="4" w:line="235" w:lineRule="auto"/>
              <w:ind w:right="99"/>
              <w:rPr>
                <w:sz w:val="20"/>
              </w:rPr>
            </w:pPr>
            <w:r>
              <w:rPr>
                <w:sz w:val="20"/>
              </w:rPr>
              <w:t>Maintaining appropriate record management storage and retrieval systems for current and non-current</w:t>
            </w:r>
            <w:r>
              <w:rPr>
                <w:spacing w:val="-5"/>
                <w:sz w:val="20"/>
              </w:rPr>
              <w:t xml:space="preserve"> </w:t>
            </w:r>
            <w:r>
              <w:rPr>
                <w:sz w:val="20"/>
              </w:rPr>
              <w:t>files.</w:t>
            </w:r>
          </w:p>
          <w:p w14:paraId="788E7F5C" w14:textId="77777777" w:rsidR="00A51DA8" w:rsidRDefault="00A51DA8" w:rsidP="00A51DA8">
            <w:pPr>
              <w:pStyle w:val="TableParagraph"/>
              <w:numPr>
                <w:ilvl w:val="0"/>
                <w:numId w:val="37"/>
              </w:numPr>
              <w:tabs>
                <w:tab w:val="left" w:pos="467"/>
                <w:tab w:val="left" w:pos="468"/>
              </w:tabs>
              <w:spacing w:before="3" w:line="244" w:lineRule="exact"/>
              <w:rPr>
                <w:sz w:val="20"/>
              </w:rPr>
            </w:pPr>
            <w:r>
              <w:rPr>
                <w:sz w:val="20"/>
              </w:rPr>
              <w:t>Contributing to the management of client records as per GDS</w:t>
            </w:r>
            <w:r>
              <w:rPr>
                <w:spacing w:val="-15"/>
                <w:sz w:val="20"/>
              </w:rPr>
              <w:t xml:space="preserve"> </w:t>
            </w:r>
            <w:r>
              <w:rPr>
                <w:sz w:val="20"/>
              </w:rPr>
              <w:t>28.</w:t>
            </w:r>
          </w:p>
          <w:p w14:paraId="0DB8F552" w14:textId="77777777" w:rsidR="00A51DA8" w:rsidRDefault="00A51DA8" w:rsidP="00A51DA8">
            <w:pPr>
              <w:pStyle w:val="TableParagraph"/>
              <w:numPr>
                <w:ilvl w:val="0"/>
                <w:numId w:val="37"/>
              </w:numPr>
              <w:tabs>
                <w:tab w:val="left" w:pos="467"/>
                <w:tab w:val="left" w:pos="468"/>
              </w:tabs>
              <w:spacing w:line="244" w:lineRule="exact"/>
              <w:rPr>
                <w:sz w:val="20"/>
              </w:rPr>
            </w:pPr>
            <w:r>
              <w:rPr>
                <w:sz w:val="20"/>
              </w:rPr>
              <w:t>Registering details onto the client management data</w:t>
            </w:r>
            <w:r>
              <w:rPr>
                <w:spacing w:val="-9"/>
                <w:sz w:val="20"/>
              </w:rPr>
              <w:t xml:space="preserve"> </w:t>
            </w:r>
            <w:r>
              <w:rPr>
                <w:sz w:val="20"/>
              </w:rPr>
              <w:t>system.</w:t>
            </w:r>
          </w:p>
          <w:p w14:paraId="0BA7F8E0" w14:textId="77777777" w:rsidR="00A51DA8" w:rsidRDefault="00A51DA8" w:rsidP="00A51DA8">
            <w:pPr>
              <w:pStyle w:val="TableParagraph"/>
              <w:numPr>
                <w:ilvl w:val="0"/>
                <w:numId w:val="37"/>
              </w:numPr>
              <w:tabs>
                <w:tab w:val="left" w:pos="467"/>
                <w:tab w:val="left" w:pos="468"/>
              </w:tabs>
              <w:spacing w:line="244" w:lineRule="exact"/>
              <w:rPr>
                <w:sz w:val="20"/>
              </w:rPr>
            </w:pPr>
            <w:r>
              <w:rPr>
                <w:sz w:val="20"/>
              </w:rPr>
              <w:t>Ensuring case notes and case note forms meet minimum data</w:t>
            </w:r>
            <w:r>
              <w:rPr>
                <w:spacing w:val="-32"/>
                <w:sz w:val="20"/>
              </w:rPr>
              <w:t xml:space="preserve"> </w:t>
            </w:r>
            <w:proofErr w:type="gramStart"/>
            <w:r>
              <w:rPr>
                <w:sz w:val="20"/>
              </w:rPr>
              <w:t>standards</w:t>
            </w:r>
            <w:proofErr w:type="gramEnd"/>
          </w:p>
          <w:p w14:paraId="460351B0" w14:textId="77777777" w:rsidR="00A51DA8" w:rsidRDefault="00A51DA8" w:rsidP="00A51DA8">
            <w:pPr>
              <w:pStyle w:val="TableParagraph"/>
              <w:numPr>
                <w:ilvl w:val="0"/>
                <w:numId w:val="37"/>
              </w:numPr>
              <w:tabs>
                <w:tab w:val="left" w:pos="467"/>
                <w:tab w:val="left" w:pos="468"/>
              </w:tabs>
              <w:spacing w:line="244" w:lineRule="exact"/>
              <w:rPr>
                <w:sz w:val="20"/>
              </w:rPr>
            </w:pPr>
            <w:r>
              <w:rPr>
                <w:sz w:val="20"/>
              </w:rPr>
              <w:t>Maintain accurate Staff records and personal</w:t>
            </w:r>
            <w:r>
              <w:rPr>
                <w:spacing w:val="-3"/>
                <w:sz w:val="20"/>
              </w:rPr>
              <w:t xml:space="preserve"> </w:t>
            </w:r>
            <w:r>
              <w:rPr>
                <w:sz w:val="20"/>
              </w:rPr>
              <w:t>files.</w:t>
            </w:r>
          </w:p>
          <w:p w14:paraId="08619C24" w14:textId="77777777" w:rsidR="00A51DA8" w:rsidRDefault="00A51DA8" w:rsidP="00A51DA8">
            <w:pPr>
              <w:pStyle w:val="TableParagraph"/>
              <w:numPr>
                <w:ilvl w:val="0"/>
                <w:numId w:val="37"/>
              </w:numPr>
              <w:tabs>
                <w:tab w:val="left" w:pos="467"/>
                <w:tab w:val="left" w:pos="468"/>
              </w:tabs>
              <w:spacing w:line="244" w:lineRule="exact"/>
              <w:rPr>
                <w:sz w:val="20"/>
              </w:rPr>
            </w:pPr>
            <w:r>
              <w:rPr>
                <w:sz w:val="20"/>
              </w:rPr>
              <w:t>Knowledge of Aged Care</w:t>
            </w:r>
            <w:r>
              <w:rPr>
                <w:spacing w:val="-2"/>
                <w:sz w:val="20"/>
              </w:rPr>
              <w:t xml:space="preserve"> </w:t>
            </w:r>
            <w:r>
              <w:rPr>
                <w:sz w:val="20"/>
              </w:rPr>
              <w:t>Standards</w:t>
            </w:r>
          </w:p>
          <w:p w14:paraId="23AFC455" w14:textId="77777777" w:rsidR="00A51DA8" w:rsidRDefault="00A51DA8" w:rsidP="00A51DA8">
            <w:pPr>
              <w:pStyle w:val="TableParagraph"/>
              <w:numPr>
                <w:ilvl w:val="0"/>
                <w:numId w:val="37"/>
              </w:numPr>
              <w:tabs>
                <w:tab w:val="left" w:pos="467"/>
                <w:tab w:val="left" w:pos="468"/>
              </w:tabs>
              <w:spacing w:line="242" w:lineRule="exact"/>
              <w:rPr>
                <w:sz w:val="20"/>
              </w:rPr>
            </w:pPr>
            <w:r>
              <w:rPr>
                <w:sz w:val="20"/>
              </w:rPr>
              <w:t xml:space="preserve">Uploading of Documents into </w:t>
            </w:r>
            <w:proofErr w:type="spellStart"/>
            <w:r>
              <w:rPr>
                <w:sz w:val="20"/>
              </w:rPr>
              <w:t>Leecare</w:t>
            </w:r>
            <w:proofErr w:type="spellEnd"/>
            <w:r>
              <w:rPr>
                <w:sz w:val="20"/>
              </w:rPr>
              <w:t xml:space="preserve"> in a timely</w:t>
            </w:r>
            <w:r>
              <w:rPr>
                <w:spacing w:val="-6"/>
                <w:sz w:val="20"/>
              </w:rPr>
              <w:t xml:space="preserve"> </w:t>
            </w:r>
            <w:r>
              <w:rPr>
                <w:sz w:val="20"/>
              </w:rPr>
              <w:t>manner</w:t>
            </w:r>
          </w:p>
          <w:p w14:paraId="290BADA6" w14:textId="77777777" w:rsidR="00A51DA8" w:rsidRDefault="00A51DA8" w:rsidP="00A51DA8">
            <w:pPr>
              <w:pStyle w:val="TableParagraph"/>
              <w:numPr>
                <w:ilvl w:val="0"/>
                <w:numId w:val="37"/>
              </w:numPr>
              <w:tabs>
                <w:tab w:val="left" w:pos="467"/>
                <w:tab w:val="left" w:pos="468"/>
              </w:tabs>
              <w:spacing w:line="244" w:lineRule="exact"/>
              <w:rPr>
                <w:sz w:val="20"/>
              </w:rPr>
            </w:pPr>
            <w:r>
              <w:rPr>
                <w:sz w:val="20"/>
              </w:rPr>
              <w:t>Archiving of Medical</w:t>
            </w:r>
            <w:r>
              <w:rPr>
                <w:spacing w:val="-3"/>
                <w:sz w:val="20"/>
              </w:rPr>
              <w:t xml:space="preserve"> </w:t>
            </w:r>
            <w:r>
              <w:rPr>
                <w:sz w:val="20"/>
              </w:rPr>
              <w:t>Records</w:t>
            </w:r>
          </w:p>
        </w:tc>
      </w:tr>
      <w:tr w:rsidR="00A51DA8" w14:paraId="5F5611CB" w14:textId="77777777" w:rsidTr="00A51DA8">
        <w:trPr>
          <w:trHeight w:val="2893"/>
        </w:trPr>
        <w:tc>
          <w:tcPr>
            <w:tcW w:w="2694" w:type="dxa"/>
          </w:tcPr>
          <w:p w14:paraId="795011C3" w14:textId="77777777" w:rsidR="00A51DA8" w:rsidRDefault="00A51DA8" w:rsidP="00F44EB8">
            <w:pPr>
              <w:pStyle w:val="TableParagraph"/>
              <w:spacing w:before="18"/>
              <w:ind w:left="107" w:right="317"/>
              <w:jc w:val="both"/>
              <w:rPr>
                <w:b/>
                <w:sz w:val="20"/>
              </w:rPr>
            </w:pPr>
            <w:r>
              <w:rPr>
                <w:b/>
                <w:sz w:val="20"/>
              </w:rPr>
              <w:t>Promote a positive and safe work environment by:</w:t>
            </w:r>
          </w:p>
        </w:tc>
        <w:tc>
          <w:tcPr>
            <w:tcW w:w="7369" w:type="dxa"/>
            <w:gridSpan w:val="2"/>
          </w:tcPr>
          <w:p w14:paraId="0FC66286" w14:textId="77777777" w:rsidR="00A51DA8" w:rsidRDefault="00A51DA8" w:rsidP="00A51DA8">
            <w:pPr>
              <w:pStyle w:val="TableParagraph"/>
              <w:numPr>
                <w:ilvl w:val="0"/>
                <w:numId w:val="38"/>
              </w:numPr>
              <w:tabs>
                <w:tab w:val="left" w:pos="468"/>
              </w:tabs>
              <w:spacing w:before="19" w:line="245" w:lineRule="exact"/>
              <w:jc w:val="both"/>
              <w:rPr>
                <w:sz w:val="20"/>
              </w:rPr>
            </w:pPr>
            <w:r>
              <w:rPr>
                <w:sz w:val="20"/>
              </w:rPr>
              <w:t>Comply with workplace policies and</w:t>
            </w:r>
            <w:r>
              <w:rPr>
                <w:spacing w:val="-2"/>
                <w:sz w:val="20"/>
              </w:rPr>
              <w:t xml:space="preserve"> </w:t>
            </w:r>
            <w:r>
              <w:rPr>
                <w:sz w:val="20"/>
              </w:rPr>
              <w:t>procedures.</w:t>
            </w:r>
          </w:p>
          <w:p w14:paraId="48BE6BBF" w14:textId="77777777" w:rsidR="00A51DA8" w:rsidRDefault="00A51DA8" w:rsidP="00A51DA8">
            <w:pPr>
              <w:pStyle w:val="TableParagraph"/>
              <w:numPr>
                <w:ilvl w:val="0"/>
                <w:numId w:val="38"/>
              </w:numPr>
              <w:tabs>
                <w:tab w:val="left" w:pos="468"/>
              </w:tabs>
              <w:spacing w:before="2" w:line="237" w:lineRule="auto"/>
              <w:ind w:right="99"/>
              <w:jc w:val="both"/>
              <w:rPr>
                <w:sz w:val="20"/>
              </w:rPr>
            </w:pPr>
            <w:r>
              <w:rPr>
                <w:sz w:val="20"/>
              </w:rPr>
              <w:t>Participate in all activities associated with the management of workplace health and</w:t>
            </w:r>
            <w:r>
              <w:rPr>
                <w:spacing w:val="-1"/>
                <w:sz w:val="20"/>
              </w:rPr>
              <w:t xml:space="preserve"> </w:t>
            </w:r>
            <w:r>
              <w:rPr>
                <w:sz w:val="20"/>
              </w:rPr>
              <w:t>safety.</w:t>
            </w:r>
          </w:p>
          <w:p w14:paraId="4C3859A6" w14:textId="77777777" w:rsidR="00A51DA8" w:rsidRDefault="00A51DA8" w:rsidP="00A51DA8">
            <w:pPr>
              <w:pStyle w:val="TableParagraph"/>
              <w:numPr>
                <w:ilvl w:val="0"/>
                <w:numId w:val="38"/>
              </w:numPr>
              <w:tabs>
                <w:tab w:val="left" w:pos="468"/>
              </w:tabs>
              <w:spacing w:before="3" w:line="237" w:lineRule="auto"/>
              <w:ind w:right="98"/>
              <w:jc w:val="both"/>
              <w:rPr>
                <w:sz w:val="20"/>
              </w:rPr>
            </w:pPr>
            <w:r>
              <w:rPr>
                <w:sz w:val="20"/>
              </w:rPr>
              <w:t>Identify</w:t>
            </w:r>
            <w:r>
              <w:rPr>
                <w:spacing w:val="-8"/>
                <w:sz w:val="20"/>
              </w:rPr>
              <w:t xml:space="preserve"> </w:t>
            </w:r>
            <w:r>
              <w:rPr>
                <w:sz w:val="20"/>
              </w:rPr>
              <w:t>and</w:t>
            </w:r>
            <w:r>
              <w:rPr>
                <w:spacing w:val="-8"/>
                <w:sz w:val="20"/>
              </w:rPr>
              <w:t xml:space="preserve"> </w:t>
            </w:r>
            <w:r>
              <w:rPr>
                <w:sz w:val="20"/>
              </w:rPr>
              <w:t>report</w:t>
            </w:r>
            <w:r>
              <w:rPr>
                <w:spacing w:val="-6"/>
                <w:sz w:val="20"/>
              </w:rPr>
              <w:t xml:space="preserve"> </w:t>
            </w:r>
            <w:r>
              <w:rPr>
                <w:sz w:val="20"/>
              </w:rPr>
              <w:t>all</w:t>
            </w:r>
            <w:r>
              <w:rPr>
                <w:spacing w:val="-8"/>
                <w:sz w:val="20"/>
              </w:rPr>
              <w:t xml:space="preserve"> </w:t>
            </w:r>
            <w:r>
              <w:rPr>
                <w:sz w:val="20"/>
              </w:rPr>
              <w:t>health</w:t>
            </w:r>
            <w:r>
              <w:rPr>
                <w:spacing w:val="-8"/>
                <w:sz w:val="20"/>
              </w:rPr>
              <w:t xml:space="preserve"> </w:t>
            </w:r>
            <w:r>
              <w:rPr>
                <w:sz w:val="20"/>
              </w:rPr>
              <w:t>and</w:t>
            </w:r>
            <w:r>
              <w:rPr>
                <w:spacing w:val="-7"/>
                <w:sz w:val="20"/>
              </w:rPr>
              <w:t xml:space="preserve"> </w:t>
            </w:r>
            <w:r>
              <w:rPr>
                <w:sz w:val="20"/>
              </w:rPr>
              <w:t>safety</w:t>
            </w:r>
            <w:r>
              <w:rPr>
                <w:spacing w:val="-8"/>
                <w:sz w:val="20"/>
              </w:rPr>
              <w:t xml:space="preserve"> </w:t>
            </w:r>
            <w:r>
              <w:rPr>
                <w:sz w:val="20"/>
              </w:rPr>
              <w:t>risks,</w:t>
            </w:r>
            <w:r>
              <w:rPr>
                <w:spacing w:val="-9"/>
                <w:sz w:val="20"/>
              </w:rPr>
              <w:t xml:space="preserve"> </w:t>
            </w:r>
            <w:r>
              <w:rPr>
                <w:sz w:val="20"/>
              </w:rPr>
              <w:t>accidents,</w:t>
            </w:r>
            <w:r>
              <w:rPr>
                <w:spacing w:val="-7"/>
                <w:sz w:val="20"/>
              </w:rPr>
              <w:t xml:space="preserve"> </w:t>
            </w:r>
            <w:r>
              <w:rPr>
                <w:sz w:val="20"/>
              </w:rPr>
              <w:t>incidents</w:t>
            </w:r>
            <w:r>
              <w:rPr>
                <w:spacing w:val="-7"/>
                <w:sz w:val="20"/>
              </w:rPr>
              <w:t xml:space="preserve"> </w:t>
            </w:r>
            <w:r>
              <w:rPr>
                <w:sz w:val="20"/>
              </w:rPr>
              <w:t>injuries property damage and near misses in the workplace.</w:t>
            </w:r>
          </w:p>
          <w:p w14:paraId="28D41849" w14:textId="77777777" w:rsidR="00A51DA8" w:rsidRDefault="00A51DA8" w:rsidP="00A51DA8">
            <w:pPr>
              <w:pStyle w:val="TableParagraph"/>
              <w:numPr>
                <w:ilvl w:val="0"/>
                <w:numId w:val="38"/>
              </w:numPr>
              <w:tabs>
                <w:tab w:val="left" w:pos="468"/>
              </w:tabs>
              <w:spacing w:line="245" w:lineRule="exact"/>
              <w:jc w:val="both"/>
              <w:rPr>
                <w:sz w:val="20"/>
              </w:rPr>
            </w:pPr>
            <w:r>
              <w:rPr>
                <w:sz w:val="20"/>
              </w:rPr>
              <w:t>Participating in a range of continuous quality improvement</w:t>
            </w:r>
            <w:r>
              <w:rPr>
                <w:spacing w:val="-19"/>
                <w:sz w:val="20"/>
              </w:rPr>
              <w:t xml:space="preserve"> </w:t>
            </w:r>
            <w:r>
              <w:rPr>
                <w:sz w:val="20"/>
              </w:rPr>
              <w:t>activities.</w:t>
            </w:r>
          </w:p>
          <w:p w14:paraId="6BB48055" w14:textId="77777777" w:rsidR="00A51DA8" w:rsidRDefault="00A51DA8" w:rsidP="00A51DA8">
            <w:pPr>
              <w:pStyle w:val="TableParagraph"/>
              <w:numPr>
                <w:ilvl w:val="0"/>
                <w:numId w:val="38"/>
              </w:numPr>
              <w:tabs>
                <w:tab w:val="left" w:pos="468"/>
              </w:tabs>
              <w:spacing w:before="4" w:line="235" w:lineRule="auto"/>
              <w:ind w:right="99"/>
              <w:jc w:val="both"/>
              <w:rPr>
                <w:sz w:val="20"/>
              </w:rPr>
            </w:pPr>
            <w:r>
              <w:rPr>
                <w:sz w:val="20"/>
              </w:rPr>
              <w:t>Comply with and have a working knowledge and understanding of Infection Control policies and</w:t>
            </w:r>
            <w:r>
              <w:rPr>
                <w:spacing w:val="-6"/>
                <w:sz w:val="20"/>
              </w:rPr>
              <w:t xml:space="preserve"> </w:t>
            </w:r>
            <w:r>
              <w:rPr>
                <w:sz w:val="20"/>
              </w:rPr>
              <w:t>procedures.</w:t>
            </w:r>
          </w:p>
          <w:p w14:paraId="06AC3897" w14:textId="77777777" w:rsidR="00A51DA8" w:rsidRDefault="00A51DA8" w:rsidP="00A51DA8">
            <w:pPr>
              <w:pStyle w:val="TableParagraph"/>
              <w:numPr>
                <w:ilvl w:val="0"/>
                <w:numId w:val="38"/>
              </w:numPr>
              <w:tabs>
                <w:tab w:val="left" w:pos="468"/>
              </w:tabs>
              <w:spacing w:before="6" w:line="237" w:lineRule="auto"/>
              <w:ind w:right="98"/>
              <w:jc w:val="both"/>
              <w:rPr>
                <w:sz w:val="20"/>
              </w:rPr>
            </w:pPr>
            <w:r>
              <w:rPr>
                <w:sz w:val="20"/>
              </w:rPr>
              <w:t>Cultural sensitivity is maintained by attending and contributing to their learning</w:t>
            </w:r>
            <w:r>
              <w:rPr>
                <w:spacing w:val="-12"/>
                <w:sz w:val="20"/>
              </w:rPr>
              <w:t xml:space="preserve"> </w:t>
            </w:r>
            <w:r>
              <w:rPr>
                <w:sz w:val="20"/>
              </w:rPr>
              <w:t>in</w:t>
            </w:r>
            <w:r>
              <w:rPr>
                <w:spacing w:val="-11"/>
                <w:sz w:val="20"/>
              </w:rPr>
              <w:t xml:space="preserve"> </w:t>
            </w:r>
            <w:r>
              <w:rPr>
                <w:sz w:val="20"/>
              </w:rPr>
              <w:t>diversity</w:t>
            </w:r>
            <w:r>
              <w:rPr>
                <w:spacing w:val="-12"/>
                <w:sz w:val="20"/>
              </w:rPr>
              <w:t xml:space="preserve"> </w:t>
            </w:r>
            <w:r>
              <w:rPr>
                <w:sz w:val="20"/>
              </w:rPr>
              <w:t>of</w:t>
            </w:r>
            <w:r>
              <w:rPr>
                <w:spacing w:val="-11"/>
                <w:sz w:val="20"/>
              </w:rPr>
              <w:t xml:space="preserve"> </w:t>
            </w:r>
            <w:r>
              <w:rPr>
                <w:sz w:val="20"/>
              </w:rPr>
              <w:t>Cultural</w:t>
            </w:r>
            <w:r>
              <w:rPr>
                <w:spacing w:val="-12"/>
                <w:sz w:val="20"/>
              </w:rPr>
              <w:t xml:space="preserve"> </w:t>
            </w:r>
            <w:r>
              <w:rPr>
                <w:sz w:val="20"/>
              </w:rPr>
              <w:t>awareness</w:t>
            </w:r>
            <w:r>
              <w:rPr>
                <w:spacing w:val="-12"/>
                <w:sz w:val="20"/>
              </w:rPr>
              <w:t xml:space="preserve"> </w:t>
            </w:r>
            <w:r>
              <w:rPr>
                <w:sz w:val="20"/>
              </w:rPr>
              <w:t>and</w:t>
            </w:r>
            <w:r>
              <w:rPr>
                <w:spacing w:val="-14"/>
                <w:sz w:val="20"/>
              </w:rPr>
              <w:t xml:space="preserve"> </w:t>
            </w:r>
            <w:proofErr w:type="gramStart"/>
            <w:r>
              <w:rPr>
                <w:sz w:val="20"/>
              </w:rPr>
              <w:t>cross</w:t>
            </w:r>
            <w:r>
              <w:rPr>
                <w:spacing w:val="-12"/>
                <w:sz w:val="20"/>
              </w:rPr>
              <w:t xml:space="preserve"> </w:t>
            </w:r>
            <w:r>
              <w:rPr>
                <w:sz w:val="20"/>
              </w:rPr>
              <w:t>cultural</w:t>
            </w:r>
            <w:proofErr w:type="gramEnd"/>
            <w:r>
              <w:rPr>
                <w:spacing w:val="-12"/>
                <w:sz w:val="20"/>
              </w:rPr>
              <w:t xml:space="preserve"> </w:t>
            </w:r>
            <w:r>
              <w:rPr>
                <w:sz w:val="20"/>
              </w:rPr>
              <w:t>training,</w:t>
            </w:r>
            <w:r>
              <w:rPr>
                <w:spacing w:val="-11"/>
                <w:sz w:val="20"/>
              </w:rPr>
              <w:t xml:space="preserve"> </w:t>
            </w:r>
            <w:r>
              <w:rPr>
                <w:sz w:val="20"/>
              </w:rPr>
              <w:t>with a frequency determined as appropriate by the</w:t>
            </w:r>
            <w:r>
              <w:rPr>
                <w:spacing w:val="-7"/>
                <w:sz w:val="20"/>
              </w:rPr>
              <w:t xml:space="preserve"> </w:t>
            </w:r>
            <w:proofErr w:type="spellStart"/>
            <w:r>
              <w:rPr>
                <w:sz w:val="20"/>
              </w:rPr>
              <w:t>organisation</w:t>
            </w:r>
            <w:proofErr w:type="spellEnd"/>
            <w:r>
              <w:rPr>
                <w:sz w:val="20"/>
              </w:rPr>
              <w:t>.</w:t>
            </w:r>
          </w:p>
          <w:p w14:paraId="1803A823" w14:textId="77777777" w:rsidR="00A51DA8" w:rsidRDefault="00A51DA8" w:rsidP="00A51DA8">
            <w:pPr>
              <w:pStyle w:val="TableParagraph"/>
              <w:numPr>
                <w:ilvl w:val="0"/>
                <w:numId w:val="38"/>
              </w:numPr>
              <w:tabs>
                <w:tab w:val="left" w:pos="468"/>
              </w:tabs>
              <w:spacing w:before="3" w:line="243" w:lineRule="exact"/>
              <w:jc w:val="both"/>
              <w:rPr>
                <w:sz w:val="20"/>
              </w:rPr>
            </w:pPr>
            <w:r>
              <w:rPr>
                <w:sz w:val="20"/>
              </w:rPr>
              <w:t>Ability to maintain consumer and staff</w:t>
            </w:r>
            <w:r>
              <w:rPr>
                <w:spacing w:val="-6"/>
                <w:sz w:val="20"/>
              </w:rPr>
              <w:t xml:space="preserve"> </w:t>
            </w:r>
            <w:r>
              <w:rPr>
                <w:sz w:val="20"/>
              </w:rPr>
              <w:t>confidentiality.</w:t>
            </w:r>
          </w:p>
        </w:tc>
      </w:tr>
    </w:tbl>
    <w:p w14:paraId="089AC54B" w14:textId="77777777" w:rsidR="007F49BC" w:rsidRDefault="007F49BC" w:rsidP="00CF6FF8">
      <w:pPr>
        <w:rPr>
          <w:b/>
          <w:bCs/>
          <w:sz w:val="28"/>
          <w:szCs w:val="28"/>
          <w:shd w:val="clear" w:color="auto" w:fill="D9D9D9"/>
        </w:rPr>
        <w:sectPr w:rsidR="007F49BC" w:rsidSect="00D94C6B">
          <w:pgSz w:w="11906" w:h="16838"/>
          <w:pgMar w:top="851" w:right="849" w:bottom="1440" w:left="1134" w:header="720" w:footer="720" w:gutter="0"/>
          <w:cols w:space="720"/>
        </w:sectPr>
      </w:pPr>
    </w:p>
    <w:p w14:paraId="348F8013"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00312ABA" w14:textId="77777777" w:rsidR="007F49BC" w:rsidRPr="00194CF4" w:rsidRDefault="007F49BC" w:rsidP="009E63F1">
      <w:pPr>
        <w:ind w:left="-142"/>
        <w:jc w:val="both"/>
        <w:rPr>
          <w:sz w:val="20"/>
          <w:szCs w:val="20"/>
        </w:rPr>
      </w:pPr>
    </w:p>
    <w:p w14:paraId="57971080" w14:textId="40DBA28B" w:rsidR="007F49BC" w:rsidRDefault="007F49BC" w:rsidP="009E63F1">
      <w:pPr>
        <w:ind w:left="-142"/>
        <w:jc w:val="both"/>
        <w:rPr>
          <w:i/>
          <w:iCs/>
          <w:sz w:val="16"/>
          <w:szCs w:val="16"/>
          <w:highlight w:val="yellow"/>
          <w:lang w:val="en-GB" w:eastAsia="en-US"/>
        </w:rPr>
      </w:pPr>
      <w:r w:rsidRPr="00CB0897">
        <w:rPr>
          <w:b/>
          <w:bCs/>
          <w:u w:val="single"/>
        </w:rPr>
        <w:t>ESSENTIAL MINIMUM REQUIREMENTS</w:t>
      </w:r>
      <w:r>
        <w:rPr>
          <w:sz w:val="20"/>
          <w:szCs w:val="20"/>
        </w:rPr>
        <w:t xml:space="preserve"> </w:t>
      </w:r>
    </w:p>
    <w:p w14:paraId="53B81FA9" w14:textId="77777777" w:rsidR="007F49BC" w:rsidRPr="00F30108" w:rsidRDefault="007F49BC" w:rsidP="009E63F1">
      <w:pPr>
        <w:ind w:left="-142"/>
        <w:jc w:val="both"/>
        <w:rPr>
          <w:b/>
          <w:bCs/>
          <w:lang w:val="en-GB"/>
        </w:rPr>
      </w:pPr>
    </w:p>
    <w:p w14:paraId="59A3722E" w14:textId="678EA182"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6E603C1B" w14:textId="77777777" w:rsidR="007F49BC" w:rsidRPr="00194CF4" w:rsidRDefault="007F49BC" w:rsidP="009E63F1">
      <w:pPr>
        <w:ind w:left="-142"/>
        <w:jc w:val="both"/>
        <w:rPr>
          <w:sz w:val="20"/>
          <w:szCs w:val="20"/>
        </w:rPr>
      </w:pPr>
    </w:p>
    <w:p w14:paraId="7CEEB923" w14:textId="40E00DDA" w:rsidR="007F49BC" w:rsidRDefault="00A51DA8" w:rsidP="009E63F1">
      <w:pPr>
        <w:numPr>
          <w:ilvl w:val="0"/>
          <w:numId w:val="1"/>
        </w:numPr>
        <w:jc w:val="both"/>
        <w:rPr>
          <w:sz w:val="20"/>
          <w:szCs w:val="20"/>
        </w:rPr>
      </w:pPr>
      <w:r>
        <w:rPr>
          <w:sz w:val="20"/>
          <w:szCs w:val="20"/>
        </w:rPr>
        <w:t>Nil</w:t>
      </w:r>
    </w:p>
    <w:p w14:paraId="6D41721E" w14:textId="77777777" w:rsidR="007F49BC" w:rsidRDefault="007F49BC" w:rsidP="009E63F1">
      <w:pPr>
        <w:jc w:val="both"/>
        <w:rPr>
          <w:sz w:val="20"/>
          <w:szCs w:val="20"/>
        </w:rPr>
      </w:pPr>
    </w:p>
    <w:p w14:paraId="06035D47" w14:textId="6F27BE27" w:rsidR="007F49BC" w:rsidRDefault="007F49BC" w:rsidP="00A51DA8">
      <w:pPr>
        <w:ind w:left="-142"/>
        <w:jc w:val="both"/>
        <w:rPr>
          <w:b/>
          <w:bCs/>
        </w:rPr>
      </w:pPr>
      <w:r w:rsidRPr="00646186">
        <w:rPr>
          <w:b/>
          <w:bCs/>
        </w:rPr>
        <w:t>Personal Abilities/Aptitudes/Skills</w:t>
      </w:r>
    </w:p>
    <w:p w14:paraId="62B6D5FA" w14:textId="77777777" w:rsidR="00A51DA8" w:rsidRDefault="00A51DA8" w:rsidP="00A51DA8">
      <w:pPr>
        <w:ind w:left="-142"/>
        <w:jc w:val="both"/>
        <w:rPr>
          <w:b/>
          <w:bCs/>
        </w:rPr>
      </w:pPr>
    </w:p>
    <w:p w14:paraId="11310DF2" w14:textId="77777777" w:rsidR="00A51DA8" w:rsidRDefault="00A51DA8" w:rsidP="00A51DA8">
      <w:pPr>
        <w:pStyle w:val="ListParagraph"/>
        <w:widowControl w:val="0"/>
        <w:numPr>
          <w:ilvl w:val="0"/>
          <w:numId w:val="40"/>
        </w:numPr>
        <w:autoSpaceDE w:val="0"/>
        <w:autoSpaceDN w:val="0"/>
        <w:spacing w:before="4" w:line="237" w:lineRule="auto"/>
        <w:ind w:left="426" w:right="270"/>
        <w:contextualSpacing w:val="0"/>
        <w:rPr>
          <w:sz w:val="20"/>
        </w:rPr>
      </w:pPr>
      <w:r>
        <w:rPr>
          <w:sz w:val="20"/>
        </w:rPr>
        <w:t>Demonstrated ability to communicate effectively both verbally and in writing with a wide range of clients, members of the community, health service staff and staff from other</w:t>
      </w:r>
      <w:r>
        <w:rPr>
          <w:spacing w:val="-9"/>
          <w:sz w:val="20"/>
        </w:rPr>
        <w:t xml:space="preserve"> </w:t>
      </w:r>
      <w:r>
        <w:rPr>
          <w:sz w:val="20"/>
        </w:rPr>
        <w:t>agencies.</w:t>
      </w:r>
    </w:p>
    <w:p w14:paraId="21F0A9F3" w14:textId="77777777" w:rsidR="00A51DA8" w:rsidRDefault="00A51DA8" w:rsidP="00A51DA8">
      <w:pPr>
        <w:pStyle w:val="ListParagraph"/>
        <w:widowControl w:val="0"/>
        <w:numPr>
          <w:ilvl w:val="0"/>
          <w:numId w:val="40"/>
        </w:numPr>
        <w:autoSpaceDE w:val="0"/>
        <w:autoSpaceDN w:val="0"/>
        <w:spacing w:before="2" w:line="237" w:lineRule="auto"/>
        <w:ind w:left="426" w:right="272"/>
        <w:contextualSpacing w:val="0"/>
        <w:rPr>
          <w:sz w:val="20"/>
        </w:rPr>
      </w:pPr>
      <w:r>
        <w:rPr>
          <w:sz w:val="20"/>
        </w:rPr>
        <w:t>Demonstrated ability to establish and maintain empathy, integrity and confidentiality when dealing with issues of a sensitive or personal</w:t>
      </w:r>
      <w:r>
        <w:rPr>
          <w:spacing w:val="-1"/>
          <w:sz w:val="20"/>
        </w:rPr>
        <w:t xml:space="preserve"> </w:t>
      </w:r>
      <w:r>
        <w:rPr>
          <w:sz w:val="20"/>
        </w:rPr>
        <w:t>nature.</w:t>
      </w:r>
    </w:p>
    <w:p w14:paraId="28B48920" w14:textId="77777777" w:rsidR="00A51DA8" w:rsidRDefault="00A51DA8" w:rsidP="00A51DA8">
      <w:pPr>
        <w:pStyle w:val="ListParagraph"/>
        <w:widowControl w:val="0"/>
        <w:numPr>
          <w:ilvl w:val="0"/>
          <w:numId w:val="40"/>
        </w:numPr>
        <w:autoSpaceDE w:val="0"/>
        <w:autoSpaceDN w:val="0"/>
        <w:spacing w:before="1" w:line="245" w:lineRule="exact"/>
        <w:ind w:left="426"/>
        <w:contextualSpacing w:val="0"/>
        <w:rPr>
          <w:sz w:val="20"/>
        </w:rPr>
      </w:pPr>
      <w:r>
        <w:rPr>
          <w:sz w:val="20"/>
        </w:rPr>
        <w:t>Demonstrated ability to work as a team member and contribute positively to a spirit of team</w:t>
      </w:r>
      <w:r>
        <w:rPr>
          <w:spacing w:val="-33"/>
          <w:sz w:val="20"/>
        </w:rPr>
        <w:t xml:space="preserve"> </w:t>
      </w:r>
      <w:r>
        <w:rPr>
          <w:sz w:val="20"/>
        </w:rPr>
        <w:t>cooperation.</w:t>
      </w:r>
    </w:p>
    <w:p w14:paraId="30FD4CCB" w14:textId="77777777" w:rsidR="00A51DA8" w:rsidRDefault="00A51DA8" w:rsidP="00A51DA8">
      <w:pPr>
        <w:pStyle w:val="ListParagraph"/>
        <w:widowControl w:val="0"/>
        <w:numPr>
          <w:ilvl w:val="0"/>
          <w:numId w:val="40"/>
        </w:numPr>
        <w:autoSpaceDE w:val="0"/>
        <w:autoSpaceDN w:val="0"/>
        <w:spacing w:line="244" w:lineRule="exact"/>
        <w:ind w:left="426"/>
        <w:contextualSpacing w:val="0"/>
        <w:rPr>
          <w:sz w:val="20"/>
        </w:rPr>
      </w:pPr>
      <w:r>
        <w:rPr>
          <w:sz w:val="20"/>
        </w:rPr>
        <w:t>Demonstrated ability to cope with a high volume of work and constant changes of</w:t>
      </w:r>
      <w:r>
        <w:rPr>
          <w:spacing w:val="-16"/>
          <w:sz w:val="20"/>
        </w:rPr>
        <w:t xml:space="preserve"> </w:t>
      </w:r>
      <w:r>
        <w:rPr>
          <w:sz w:val="20"/>
        </w:rPr>
        <w:t>priorities.</w:t>
      </w:r>
    </w:p>
    <w:p w14:paraId="0077DC1F" w14:textId="77777777" w:rsidR="00A51DA8" w:rsidRDefault="00A51DA8" w:rsidP="00A51DA8">
      <w:pPr>
        <w:pStyle w:val="ListParagraph"/>
        <w:widowControl w:val="0"/>
        <w:numPr>
          <w:ilvl w:val="0"/>
          <w:numId w:val="40"/>
        </w:numPr>
        <w:autoSpaceDE w:val="0"/>
        <w:autoSpaceDN w:val="0"/>
        <w:ind w:left="426" w:right="268"/>
        <w:contextualSpacing w:val="0"/>
        <w:rPr>
          <w:sz w:val="20"/>
        </w:rPr>
      </w:pPr>
      <w:r>
        <w:rPr>
          <w:sz w:val="20"/>
        </w:rPr>
        <w:t>Ability to work without supervision utilising initiative and/or judgement to ensure the timely completion of tasks and/or activities as</w:t>
      </w:r>
      <w:r>
        <w:rPr>
          <w:spacing w:val="-1"/>
          <w:sz w:val="20"/>
        </w:rPr>
        <w:t xml:space="preserve"> </w:t>
      </w:r>
      <w:r>
        <w:rPr>
          <w:sz w:val="20"/>
        </w:rPr>
        <w:t>directed.</w:t>
      </w:r>
    </w:p>
    <w:p w14:paraId="1144329C" w14:textId="77777777" w:rsidR="00A51DA8" w:rsidRDefault="00A51DA8" w:rsidP="00A51DA8">
      <w:pPr>
        <w:pStyle w:val="ListParagraph"/>
        <w:widowControl w:val="0"/>
        <w:numPr>
          <w:ilvl w:val="0"/>
          <w:numId w:val="40"/>
        </w:numPr>
        <w:autoSpaceDE w:val="0"/>
        <w:autoSpaceDN w:val="0"/>
        <w:spacing w:line="244" w:lineRule="exact"/>
        <w:ind w:left="426"/>
        <w:contextualSpacing w:val="0"/>
        <w:rPr>
          <w:sz w:val="20"/>
        </w:rPr>
      </w:pPr>
      <w:r>
        <w:rPr>
          <w:sz w:val="20"/>
        </w:rPr>
        <w:t>Proven ability to meet deadlines under pressure and to take initiative where</w:t>
      </w:r>
      <w:r>
        <w:rPr>
          <w:spacing w:val="-9"/>
          <w:sz w:val="20"/>
        </w:rPr>
        <w:t xml:space="preserve"> </w:t>
      </w:r>
      <w:r>
        <w:rPr>
          <w:sz w:val="20"/>
        </w:rPr>
        <w:t>appropriate.</w:t>
      </w:r>
    </w:p>
    <w:p w14:paraId="005637A2" w14:textId="77777777" w:rsidR="00A51DA8" w:rsidRDefault="00A51DA8" w:rsidP="00A51DA8">
      <w:pPr>
        <w:pStyle w:val="ListParagraph"/>
        <w:widowControl w:val="0"/>
        <w:numPr>
          <w:ilvl w:val="0"/>
          <w:numId w:val="40"/>
        </w:numPr>
        <w:autoSpaceDE w:val="0"/>
        <w:autoSpaceDN w:val="0"/>
        <w:spacing w:line="242" w:lineRule="exact"/>
        <w:ind w:left="426"/>
        <w:contextualSpacing w:val="0"/>
        <w:rPr>
          <w:sz w:val="20"/>
        </w:rPr>
      </w:pPr>
      <w:r>
        <w:rPr>
          <w:sz w:val="20"/>
        </w:rPr>
        <w:t xml:space="preserve">Proven ability to problem </w:t>
      </w:r>
      <w:proofErr w:type="gramStart"/>
      <w:r>
        <w:rPr>
          <w:sz w:val="20"/>
        </w:rPr>
        <w:t>solve</w:t>
      </w:r>
      <w:proofErr w:type="gramEnd"/>
      <w:r>
        <w:rPr>
          <w:sz w:val="20"/>
        </w:rPr>
        <w:t xml:space="preserve"> and report relevant issues to the</w:t>
      </w:r>
      <w:r>
        <w:rPr>
          <w:spacing w:val="-10"/>
          <w:sz w:val="20"/>
        </w:rPr>
        <w:t xml:space="preserve"> </w:t>
      </w:r>
      <w:r>
        <w:rPr>
          <w:sz w:val="20"/>
        </w:rPr>
        <w:t>Manager.</w:t>
      </w:r>
    </w:p>
    <w:p w14:paraId="06A1003C" w14:textId="77777777" w:rsidR="00A51DA8" w:rsidRDefault="00A51DA8" w:rsidP="00A51DA8">
      <w:pPr>
        <w:pStyle w:val="ListParagraph"/>
        <w:widowControl w:val="0"/>
        <w:numPr>
          <w:ilvl w:val="0"/>
          <w:numId w:val="40"/>
        </w:numPr>
        <w:autoSpaceDE w:val="0"/>
        <w:autoSpaceDN w:val="0"/>
        <w:spacing w:line="244" w:lineRule="exact"/>
        <w:ind w:left="426"/>
        <w:contextualSpacing w:val="0"/>
        <w:rPr>
          <w:sz w:val="20"/>
        </w:rPr>
      </w:pPr>
      <w:r>
        <w:rPr>
          <w:sz w:val="20"/>
        </w:rPr>
        <w:t xml:space="preserve">Adhere to instructions, established practices, </w:t>
      </w:r>
      <w:proofErr w:type="gramStart"/>
      <w:r>
        <w:rPr>
          <w:sz w:val="20"/>
        </w:rPr>
        <w:t>procedures</w:t>
      </w:r>
      <w:proofErr w:type="gramEnd"/>
      <w:r>
        <w:rPr>
          <w:sz w:val="20"/>
        </w:rPr>
        <w:t xml:space="preserve"> and</w:t>
      </w:r>
      <w:r>
        <w:rPr>
          <w:spacing w:val="-3"/>
          <w:sz w:val="20"/>
        </w:rPr>
        <w:t xml:space="preserve"> </w:t>
      </w:r>
      <w:r>
        <w:rPr>
          <w:sz w:val="20"/>
        </w:rPr>
        <w:t>guidelines.</w:t>
      </w:r>
    </w:p>
    <w:p w14:paraId="6992A65F" w14:textId="77777777" w:rsidR="00A51DA8" w:rsidRDefault="00A51DA8" w:rsidP="00A51DA8">
      <w:pPr>
        <w:pStyle w:val="ListParagraph"/>
        <w:widowControl w:val="0"/>
        <w:numPr>
          <w:ilvl w:val="0"/>
          <w:numId w:val="40"/>
        </w:numPr>
        <w:autoSpaceDE w:val="0"/>
        <w:autoSpaceDN w:val="0"/>
        <w:ind w:left="426"/>
        <w:contextualSpacing w:val="0"/>
        <w:rPr>
          <w:sz w:val="20"/>
        </w:rPr>
      </w:pPr>
      <w:r>
        <w:rPr>
          <w:sz w:val="20"/>
        </w:rPr>
        <w:t>Bright and friendly demeanour with the willingness to assist with all customer and client</w:t>
      </w:r>
      <w:r>
        <w:rPr>
          <w:spacing w:val="-23"/>
          <w:sz w:val="20"/>
        </w:rPr>
        <w:t xml:space="preserve"> </w:t>
      </w:r>
      <w:r>
        <w:rPr>
          <w:sz w:val="20"/>
        </w:rPr>
        <w:t>enquiries.</w:t>
      </w: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59F9C19D" w14:textId="77777777" w:rsidR="00A51DA8" w:rsidRDefault="00A51DA8" w:rsidP="00A51DA8">
      <w:pPr>
        <w:pStyle w:val="ListParagraph"/>
        <w:widowControl w:val="0"/>
        <w:numPr>
          <w:ilvl w:val="0"/>
          <w:numId w:val="1"/>
        </w:numPr>
        <w:tabs>
          <w:tab w:val="left" w:pos="638"/>
          <w:tab w:val="left" w:pos="639"/>
        </w:tabs>
        <w:autoSpaceDE w:val="0"/>
        <w:autoSpaceDN w:val="0"/>
        <w:spacing w:before="4" w:line="237" w:lineRule="auto"/>
        <w:ind w:right="272"/>
        <w:contextualSpacing w:val="0"/>
        <w:rPr>
          <w:sz w:val="20"/>
        </w:rPr>
      </w:pPr>
      <w:r>
        <w:rPr>
          <w:sz w:val="20"/>
        </w:rPr>
        <w:t>Proven experience in providing a confidential and professional secretarial and administrative support service to executive level staff with efficiency and</w:t>
      </w:r>
      <w:r>
        <w:rPr>
          <w:spacing w:val="-5"/>
          <w:sz w:val="20"/>
        </w:rPr>
        <w:t xml:space="preserve"> </w:t>
      </w:r>
      <w:r>
        <w:rPr>
          <w:sz w:val="20"/>
        </w:rPr>
        <w:t>accuracy.</w:t>
      </w:r>
    </w:p>
    <w:p w14:paraId="5D858896" w14:textId="77777777" w:rsidR="00A51DA8" w:rsidRDefault="00A51DA8" w:rsidP="00A51DA8">
      <w:pPr>
        <w:pStyle w:val="ListParagraph"/>
        <w:widowControl w:val="0"/>
        <w:numPr>
          <w:ilvl w:val="0"/>
          <w:numId w:val="1"/>
        </w:numPr>
        <w:tabs>
          <w:tab w:val="left" w:pos="638"/>
          <w:tab w:val="left" w:pos="639"/>
        </w:tabs>
        <w:autoSpaceDE w:val="0"/>
        <w:autoSpaceDN w:val="0"/>
        <w:spacing w:before="1" w:line="244" w:lineRule="exact"/>
        <w:contextualSpacing w:val="0"/>
        <w:rPr>
          <w:sz w:val="20"/>
        </w:rPr>
      </w:pPr>
      <w:r>
        <w:rPr>
          <w:sz w:val="20"/>
        </w:rPr>
        <w:t>Proven experience in office administration processes and</w:t>
      </w:r>
      <w:r>
        <w:rPr>
          <w:spacing w:val="-4"/>
          <w:sz w:val="20"/>
        </w:rPr>
        <w:t xml:space="preserve"> </w:t>
      </w:r>
      <w:r>
        <w:rPr>
          <w:sz w:val="20"/>
        </w:rPr>
        <w:t>procedures.</w:t>
      </w:r>
    </w:p>
    <w:p w14:paraId="66D5D98D" w14:textId="77777777" w:rsidR="00A51DA8" w:rsidRDefault="00A51DA8" w:rsidP="00A51DA8">
      <w:pPr>
        <w:pStyle w:val="ListParagraph"/>
        <w:widowControl w:val="0"/>
        <w:numPr>
          <w:ilvl w:val="0"/>
          <w:numId w:val="1"/>
        </w:numPr>
        <w:tabs>
          <w:tab w:val="left" w:pos="638"/>
          <w:tab w:val="left" w:pos="639"/>
        </w:tabs>
        <w:autoSpaceDE w:val="0"/>
        <w:autoSpaceDN w:val="0"/>
        <w:ind w:right="272"/>
        <w:contextualSpacing w:val="0"/>
        <w:rPr>
          <w:sz w:val="20"/>
        </w:rPr>
      </w:pPr>
      <w:r>
        <w:rPr>
          <w:sz w:val="20"/>
        </w:rPr>
        <w:t xml:space="preserve">Proven experience in computer software packages including word processing, desktop publishing, Microsoft </w:t>
      </w:r>
      <w:proofErr w:type="gramStart"/>
      <w:r>
        <w:rPr>
          <w:sz w:val="20"/>
        </w:rPr>
        <w:t>Excel</w:t>
      </w:r>
      <w:proofErr w:type="gramEnd"/>
      <w:r>
        <w:rPr>
          <w:sz w:val="20"/>
        </w:rPr>
        <w:t xml:space="preserve"> and</w:t>
      </w:r>
      <w:r>
        <w:rPr>
          <w:spacing w:val="-1"/>
          <w:sz w:val="20"/>
        </w:rPr>
        <w:t xml:space="preserve"> </w:t>
      </w:r>
      <w:r>
        <w:rPr>
          <w:sz w:val="20"/>
        </w:rPr>
        <w:t>email.</w:t>
      </w:r>
    </w:p>
    <w:p w14:paraId="3507E81D" w14:textId="77777777" w:rsidR="00A51DA8" w:rsidRDefault="00A51DA8" w:rsidP="00A51DA8">
      <w:pPr>
        <w:pStyle w:val="ListParagraph"/>
        <w:widowControl w:val="0"/>
        <w:numPr>
          <w:ilvl w:val="0"/>
          <w:numId w:val="1"/>
        </w:numPr>
        <w:tabs>
          <w:tab w:val="left" w:pos="638"/>
          <w:tab w:val="left" w:pos="639"/>
        </w:tabs>
        <w:autoSpaceDE w:val="0"/>
        <w:autoSpaceDN w:val="0"/>
        <w:spacing w:line="244" w:lineRule="exact"/>
        <w:contextualSpacing w:val="0"/>
        <w:rPr>
          <w:sz w:val="20"/>
        </w:rPr>
      </w:pPr>
      <w:r>
        <w:rPr>
          <w:sz w:val="20"/>
        </w:rPr>
        <w:t>Sound data entry</w:t>
      </w:r>
      <w:r>
        <w:rPr>
          <w:spacing w:val="-1"/>
          <w:sz w:val="20"/>
        </w:rPr>
        <w:t xml:space="preserve"> </w:t>
      </w:r>
      <w:r>
        <w:rPr>
          <w:sz w:val="20"/>
        </w:rPr>
        <w:t>skills.</w:t>
      </w:r>
    </w:p>
    <w:p w14:paraId="0B607DF9" w14:textId="77777777" w:rsidR="00A51DA8" w:rsidRDefault="00A51DA8" w:rsidP="00A51DA8">
      <w:pPr>
        <w:pStyle w:val="ListParagraph"/>
        <w:widowControl w:val="0"/>
        <w:numPr>
          <w:ilvl w:val="0"/>
          <w:numId w:val="1"/>
        </w:numPr>
        <w:tabs>
          <w:tab w:val="left" w:pos="638"/>
          <w:tab w:val="left" w:pos="639"/>
        </w:tabs>
        <w:autoSpaceDE w:val="0"/>
        <w:autoSpaceDN w:val="0"/>
        <w:spacing w:line="244" w:lineRule="exact"/>
        <w:contextualSpacing w:val="0"/>
        <w:rPr>
          <w:sz w:val="20"/>
        </w:rPr>
      </w:pPr>
      <w:r>
        <w:rPr>
          <w:sz w:val="20"/>
        </w:rPr>
        <w:t>Understanding of OHS legislation and</w:t>
      </w:r>
      <w:r>
        <w:rPr>
          <w:spacing w:val="-1"/>
          <w:sz w:val="20"/>
        </w:rPr>
        <w:t xml:space="preserve"> </w:t>
      </w:r>
      <w:r>
        <w:rPr>
          <w:sz w:val="20"/>
        </w:rPr>
        <w:t>principles.</w:t>
      </w:r>
    </w:p>
    <w:p w14:paraId="4DF78823" w14:textId="77777777" w:rsidR="007F49BC" w:rsidRPr="009E63F1" w:rsidRDefault="007F49BC" w:rsidP="00A51DA8">
      <w:pPr>
        <w:ind w:left="360"/>
        <w:jc w:val="both"/>
        <w:rPr>
          <w:sz w:val="20"/>
          <w:szCs w:val="20"/>
        </w:rPr>
      </w:pP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111043FB" w14:textId="77777777" w:rsidR="00A51DA8" w:rsidRDefault="00A51DA8" w:rsidP="00A51DA8">
      <w:pPr>
        <w:pStyle w:val="ListParagraph"/>
        <w:widowControl w:val="0"/>
        <w:numPr>
          <w:ilvl w:val="0"/>
          <w:numId w:val="1"/>
        </w:numPr>
        <w:tabs>
          <w:tab w:val="left" w:pos="635"/>
          <w:tab w:val="left" w:pos="636"/>
        </w:tabs>
        <w:autoSpaceDE w:val="0"/>
        <w:autoSpaceDN w:val="0"/>
        <w:spacing w:before="2"/>
        <w:contextualSpacing w:val="0"/>
        <w:rPr>
          <w:sz w:val="20"/>
        </w:rPr>
      </w:pPr>
      <w:r>
        <w:rPr>
          <w:sz w:val="20"/>
        </w:rPr>
        <w:t>Microsoft Office</w:t>
      </w:r>
      <w:r>
        <w:rPr>
          <w:spacing w:val="-3"/>
          <w:sz w:val="20"/>
        </w:rPr>
        <w:t xml:space="preserve"> </w:t>
      </w:r>
      <w:r>
        <w:rPr>
          <w:sz w:val="20"/>
        </w:rPr>
        <w:t>software.</w:t>
      </w:r>
    </w:p>
    <w:p w14:paraId="20A22644" w14:textId="77777777" w:rsidR="007F49BC" w:rsidRPr="00194CF4" w:rsidRDefault="007F49BC" w:rsidP="00A51DA8">
      <w:pPr>
        <w:jc w:val="both"/>
        <w:rPr>
          <w:sz w:val="20"/>
          <w:szCs w:val="20"/>
        </w:rPr>
      </w:pPr>
    </w:p>
    <w:p w14:paraId="095ACC36" w14:textId="191385DD"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7699EC8F" w:rsidR="007F49BC" w:rsidRPr="00E43EB4" w:rsidRDefault="007F49BC" w:rsidP="009E63F1">
      <w:pPr>
        <w:ind w:left="-142"/>
        <w:jc w:val="both"/>
      </w:pPr>
      <w:r w:rsidRPr="00646186">
        <w:rPr>
          <w:b/>
          <w:bCs/>
        </w:rPr>
        <w:t>Educational/Vocational Qualifications</w:t>
      </w:r>
    </w:p>
    <w:p w14:paraId="089B85D2" w14:textId="77777777" w:rsidR="007F49BC" w:rsidRPr="00194CF4" w:rsidRDefault="007F49BC" w:rsidP="009E63F1">
      <w:pPr>
        <w:ind w:left="-142"/>
        <w:jc w:val="both"/>
        <w:rPr>
          <w:sz w:val="20"/>
          <w:szCs w:val="20"/>
        </w:rPr>
      </w:pPr>
    </w:p>
    <w:p w14:paraId="5DE60661" w14:textId="77777777" w:rsidR="00A51DA8" w:rsidRDefault="00A51DA8" w:rsidP="00A51DA8">
      <w:pPr>
        <w:pStyle w:val="ListParagraph"/>
        <w:widowControl w:val="0"/>
        <w:numPr>
          <w:ilvl w:val="0"/>
          <w:numId w:val="1"/>
        </w:numPr>
        <w:tabs>
          <w:tab w:val="left" w:pos="638"/>
          <w:tab w:val="left" w:pos="639"/>
        </w:tabs>
        <w:autoSpaceDE w:val="0"/>
        <w:autoSpaceDN w:val="0"/>
        <w:spacing w:before="1"/>
        <w:contextualSpacing w:val="0"/>
        <w:rPr>
          <w:sz w:val="20"/>
        </w:rPr>
      </w:pPr>
      <w:r>
        <w:rPr>
          <w:sz w:val="20"/>
        </w:rPr>
        <w:t>Sound understanding of financial and statistical reporting</w:t>
      </w:r>
      <w:r>
        <w:rPr>
          <w:spacing w:val="-10"/>
          <w:sz w:val="20"/>
        </w:rPr>
        <w:t xml:space="preserve"> </w:t>
      </w:r>
      <w:r>
        <w:rPr>
          <w:sz w:val="20"/>
        </w:rPr>
        <w:t>requirements.</w:t>
      </w:r>
    </w:p>
    <w:p w14:paraId="5606E6D5" w14:textId="77777777" w:rsidR="007F49BC" w:rsidRPr="00194CF4" w:rsidRDefault="007F49BC" w:rsidP="009E63F1">
      <w:pPr>
        <w:ind w:left="-142"/>
        <w:jc w:val="both"/>
        <w:rPr>
          <w:sz w:val="20"/>
          <w:szCs w:val="20"/>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583EA222" w14:textId="77777777" w:rsidR="00A51DA8" w:rsidRDefault="00A51DA8" w:rsidP="00A51DA8">
      <w:pPr>
        <w:pStyle w:val="ListParagraph"/>
        <w:widowControl w:val="0"/>
        <w:numPr>
          <w:ilvl w:val="0"/>
          <w:numId w:val="1"/>
        </w:numPr>
        <w:tabs>
          <w:tab w:val="left" w:pos="638"/>
          <w:tab w:val="left" w:pos="639"/>
        </w:tabs>
        <w:autoSpaceDE w:val="0"/>
        <w:autoSpaceDN w:val="0"/>
        <w:spacing w:before="2" w:line="244" w:lineRule="exact"/>
        <w:contextualSpacing w:val="0"/>
        <w:rPr>
          <w:sz w:val="20"/>
        </w:rPr>
      </w:pPr>
      <w:r>
        <w:rPr>
          <w:sz w:val="20"/>
        </w:rPr>
        <w:t>Experience in Oracle Corporate</w:t>
      </w:r>
      <w:r>
        <w:rPr>
          <w:spacing w:val="-3"/>
          <w:sz w:val="20"/>
        </w:rPr>
        <w:t xml:space="preserve"> </w:t>
      </w:r>
      <w:r>
        <w:rPr>
          <w:sz w:val="20"/>
        </w:rPr>
        <w:t>systems.</w:t>
      </w:r>
    </w:p>
    <w:p w14:paraId="75DEE524" w14:textId="77777777" w:rsidR="00A51DA8" w:rsidRDefault="00A51DA8" w:rsidP="00A51DA8">
      <w:pPr>
        <w:pStyle w:val="ListParagraph"/>
        <w:widowControl w:val="0"/>
        <w:numPr>
          <w:ilvl w:val="0"/>
          <w:numId w:val="1"/>
        </w:numPr>
        <w:tabs>
          <w:tab w:val="left" w:pos="638"/>
          <w:tab w:val="left" w:pos="639"/>
        </w:tabs>
        <w:autoSpaceDE w:val="0"/>
        <w:autoSpaceDN w:val="0"/>
        <w:spacing w:line="244" w:lineRule="exact"/>
        <w:contextualSpacing w:val="0"/>
        <w:rPr>
          <w:sz w:val="20"/>
        </w:rPr>
      </w:pPr>
      <w:r>
        <w:rPr>
          <w:sz w:val="20"/>
        </w:rPr>
        <w:t>Experience in Basware Invoice</w:t>
      </w:r>
      <w:r>
        <w:rPr>
          <w:spacing w:val="1"/>
          <w:sz w:val="20"/>
        </w:rPr>
        <w:t xml:space="preserve"> </w:t>
      </w:r>
      <w:r>
        <w:rPr>
          <w:sz w:val="20"/>
        </w:rPr>
        <w:t>processing.</w:t>
      </w:r>
    </w:p>
    <w:p w14:paraId="03097A69" w14:textId="77777777" w:rsidR="00A51DA8" w:rsidRDefault="00A51DA8" w:rsidP="00A51DA8">
      <w:pPr>
        <w:pStyle w:val="ListParagraph"/>
        <w:widowControl w:val="0"/>
        <w:numPr>
          <w:ilvl w:val="0"/>
          <w:numId w:val="1"/>
        </w:numPr>
        <w:tabs>
          <w:tab w:val="left" w:pos="638"/>
          <w:tab w:val="left" w:pos="639"/>
        </w:tabs>
        <w:autoSpaceDE w:val="0"/>
        <w:autoSpaceDN w:val="0"/>
        <w:spacing w:line="244" w:lineRule="exact"/>
        <w:contextualSpacing w:val="0"/>
        <w:rPr>
          <w:sz w:val="20"/>
        </w:rPr>
      </w:pPr>
      <w:r>
        <w:rPr>
          <w:sz w:val="20"/>
        </w:rPr>
        <w:t>Experience in the use of Chiron working</w:t>
      </w:r>
      <w:r>
        <w:rPr>
          <w:spacing w:val="-3"/>
          <w:sz w:val="20"/>
        </w:rPr>
        <w:t xml:space="preserve"> </w:t>
      </w:r>
      <w:proofErr w:type="gramStart"/>
      <w:r>
        <w:rPr>
          <w:sz w:val="20"/>
        </w:rPr>
        <w:t>systems</w:t>
      </w:r>
      <w:proofErr w:type="gramEnd"/>
    </w:p>
    <w:p w14:paraId="6ADA7D41" w14:textId="34B9C7FB" w:rsidR="007F49BC" w:rsidRPr="00A51DA8" w:rsidRDefault="00A51DA8" w:rsidP="00A51DA8">
      <w:pPr>
        <w:pStyle w:val="ListParagraph"/>
        <w:widowControl w:val="0"/>
        <w:numPr>
          <w:ilvl w:val="0"/>
          <w:numId w:val="1"/>
        </w:numPr>
        <w:tabs>
          <w:tab w:val="left" w:pos="638"/>
          <w:tab w:val="left" w:pos="639"/>
        </w:tabs>
        <w:autoSpaceDE w:val="0"/>
        <w:autoSpaceDN w:val="0"/>
        <w:spacing w:line="244" w:lineRule="exact"/>
        <w:contextualSpacing w:val="0"/>
        <w:rPr>
          <w:sz w:val="20"/>
        </w:rPr>
      </w:pPr>
      <w:r>
        <w:rPr>
          <w:sz w:val="20"/>
        </w:rPr>
        <w:t xml:space="preserve">Experience in using </w:t>
      </w:r>
      <w:proofErr w:type="spellStart"/>
      <w:r>
        <w:rPr>
          <w:sz w:val="20"/>
        </w:rPr>
        <w:t>Leecare</w:t>
      </w:r>
      <w:proofErr w:type="spellEnd"/>
      <w:r>
        <w:rPr>
          <w:sz w:val="20"/>
        </w:rPr>
        <w:t>.</w:t>
      </w:r>
    </w:p>
    <w:p w14:paraId="5B041FC5" w14:textId="77777777" w:rsidR="007F49BC" w:rsidRPr="00194CF4" w:rsidRDefault="007F49BC" w:rsidP="009E63F1">
      <w:pPr>
        <w:ind w:left="-142"/>
        <w:jc w:val="both"/>
        <w:rPr>
          <w:sz w:val="20"/>
          <w:szCs w:val="20"/>
        </w:rPr>
      </w:pPr>
    </w:p>
    <w:p w14:paraId="4843BDD4" w14:textId="77777777" w:rsidR="007F49BC" w:rsidRDefault="007F49BC" w:rsidP="009E63F1">
      <w:pPr>
        <w:ind w:left="-142"/>
        <w:jc w:val="both"/>
        <w:rPr>
          <w:b/>
          <w:bCs/>
        </w:rPr>
      </w:pPr>
      <w:r w:rsidRPr="00646186">
        <w:rPr>
          <w:b/>
          <w:bCs/>
        </w:rPr>
        <w:t>Knowledge</w:t>
      </w:r>
    </w:p>
    <w:p w14:paraId="5E193C83" w14:textId="77777777" w:rsidR="007F49BC" w:rsidRPr="00194CF4" w:rsidRDefault="007F49BC" w:rsidP="00A51DA8">
      <w:pPr>
        <w:jc w:val="both"/>
        <w:rPr>
          <w:sz w:val="20"/>
          <w:szCs w:val="20"/>
        </w:rPr>
      </w:pPr>
    </w:p>
    <w:p w14:paraId="19F63283" w14:textId="77777777" w:rsidR="00A51DA8" w:rsidRDefault="00A51DA8" w:rsidP="00A51DA8">
      <w:pPr>
        <w:pStyle w:val="ListParagraph"/>
        <w:widowControl w:val="0"/>
        <w:numPr>
          <w:ilvl w:val="0"/>
          <w:numId w:val="2"/>
        </w:numPr>
        <w:tabs>
          <w:tab w:val="left" w:pos="637"/>
          <w:tab w:val="left" w:pos="638"/>
        </w:tabs>
        <w:autoSpaceDE w:val="0"/>
        <w:autoSpaceDN w:val="0"/>
        <w:spacing w:before="2" w:line="245" w:lineRule="exact"/>
        <w:contextualSpacing w:val="0"/>
        <w:rPr>
          <w:sz w:val="20"/>
        </w:rPr>
      </w:pPr>
      <w:r>
        <w:rPr>
          <w:sz w:val="20"/>
        </w:rPr>
        <w:t>Knowledge of Freedom of Information</w:t>
      </w:r>
      <w:r>
        <w:rPr>
          <w:spacing w:val="-2"/>
          <w:sz w:val="20"/>
        </w:rPr>
        <w:t xml:space="preserve"> </w:t>
      </w:r>
      <w:r>
        <w:rPr>
          <w:sz w:val="20"/>
        </w:rPr>
        <w:t>Act.</w:t>
      </w:r>
    </w:p>
    <w:p w14:paraId="14FC9D44" w14:textId="77777777" w:rsidR="00A51DA8" w:rsidRDefault="00A51DA8" w:rsidP="00A51DA8">
      <w:pPr>
        <w:pStyle w:val="ListParagraph"/>
        <w:widowControl w:val="0"/>
        <w:numPr>
          <w:ilvl w:val="0"/>
          <w:numId w:val="2"/>
        </w:numPr>
        <w:tabs>
          <w:tab w:val="left" w:pos="637"/>
          <w:tab w:val="left" w:pos="638"/>
        </w:tabs>
        <w:autoSpaceDE w:val="0"/>
        <w:autoSpaceDN w:val="0"/>
        <w:spacing w:line="244" w:lineRule="exact"/>
        <w:contextualSpacing w:val="0"/>
        <w:rPr>
          <w:sz w:val="20"/>
        </w:rPr>
      </w:pPr>
      <w:r>
        <w:rPr>
          <w:sz w:val="20"/>
        </w:rPr>
        <w:t>Knowledge of Quality Improvement</w:t>
      </w:r>
      <w:r>
        <w:rPr>
          <w:spacing w:val="-2"/>
          <w:sz w:val="20"/>
        </w:rPr>
        <w:t xml:space="preserve"> </w:t>
      </w:r>
      <w:r>
        <w:rPr>
          <w:sz w:val="20"/>
        </w:rPr>
        <w:t>principles.</w:t>
      </w:r>
    </w:p>
    <w:p w14:paraId="3A29ECBB" w14:textId="77777777" w:rsidR="00A51DA8" w:rsidRDefault="00A51DA8" w:rsidP="00A51DA8">
      <w:pPr>
        <w:pStyle w:val="ListParagraph"/>
        <w:widowControl w:val="0"/>
        <w:numPr>
          <w:ilvl w:val="0"/>
          <w:numId w:val="2"/>
        </w:numPr>
        <w:tabs>
          <w:tab w:val="left" w:pos="637"/>
          <w:tab w:val="left" w:pos="638"/>
        </w:tabs>
        <w:autoSpaceDE w:val="0"/>
        <w:autoSpaceDN w:val="0"/>
        <w:spacing w:line="244" w:lineRule="exact"/>
        <w:contextualSpacing w:val="0"/>
        <w:rPr>
          <w:sz w:val="20"/>
        </w:rPr>
      </w:pPr>
      <w:r>
        <w:rPr>
          <w:sz w:val="20"/>
        </w:rPr>
        <w:t>Knowledge of Safe Work practices.</w:t>
      </w:r>
    </w:p>
    <w:p w14:paraId="093351D9" w14:textId="77777777" w:rsidR="007F49BC" w:rsidRDefault="007F49BC" w:rsidP="009E63F1">
      <w:pPr>
        <w:numPr>
          <w:ilvl w:val="0"/>
          <w:numId w:val="1"/>
        </w:numPr>
        <w:jc w:val="both"/>
        <w:rPr>
          <w:b/>
          <w:bCs/>
          <w:sz w:val="28"/>
          <w:szCs w:val="28"/>
        </w:rPr>
        <w:sectPr w:rsidR="007F49BC" w:rsidSect="00D94C6B">
          <w:pgSz w:w="11906" w:h="16838"/>
          <w:pgMar w:top="993" w:right="849" w:bottom="1440" w:left="1418" w:header="720" w:footer="720" w:gutter="0"/>
          <w:cols w:space="720"/>
        </w:sectPr>
      </w:pPr>
    </w:p>
    <w:p w14:paraId="10D7A6A9"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 xml:space="preserve">ensure healthier, </w:t>
      </w:r>
      <w:proofErr w:type="gramStart"/>
      <w:r>
        <w:rPr>
          <w:sz w:val="20"/>
          <w:szCs w:val="20"/>
        </w:rPr>
        <w:t>longer</w:t>
      </w:r>
      <w:proofErr w:type="gramEnd"/>
      <w:r>
        <w:rPr>
          <w:sz w:val="20"/>
          <w:szCs w:val="20"/>
        </w:rPr>
        <w:t xml:space="preserve">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 xml:space="preserve">strengthening primary health care, enhancing hospital care, reforming mental health </w:t>
      </w:r>
      <w:proofErr w:type="gramStart"/>
      <w:r>
        <w:rPr>
          <w:sz w:val="20"/>
          <w:szCs w:val="20"/>
        </w:rPr>
        <w:t>care</w:t>
      </w:r>
      <w:proofErr w:type="gramEnd"/>
      <w:r>
        <w:rPr>
          <w:sz w:val="20"/>
          <w:szCs w:val="20"/>
        </w:rPr>
        <w:t xml:space="preserv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SA Health is committed to a health system that produces positive health outcomes by focusing on health</w:t>
      </w:r>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 xml:space="preserve">community to address the environmental, socioeconomic, </w:t>
      </w:r>
      <w:proofErr w:type="gramStart"/>
      <w:r>
        <w:rPr>
          <w:sz w:val="20"/>
          <w:szCs w:val="20"/>
        </w:rPr>
        <w:t>biological</w:t>
      </w:r>
      <w:proofErr w:type="gramEnd"/>
      <w:r>
        <w:rPr>
          <w:sz w:val="20"/>
          <w:szCs w:val="20"/>
        </w:rPr>
        <w:t xml:space="preserve">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0360AC25" w14:textId="027D3781" w:rsidR="007F1C66" w:rsidRDefault="007F1C66" w:rsidP="007F1C66">
      <w:pPr>
        <w:autoSpaceDE w:val="0"/>
        <w:autoSpaceDN w:val="0"/>
        <w:adjustRightInd w:val="0"/>
        <w:rPr>
          <w:b/>
          <w:bCs/>
          <w:sz w:val="20"/>
          <w:szCs w:val="20"/>
        </w:rPr>
      </w:pPr>
      <w:r>
        <w:rPr>
          <w:b/>
          <w:bCs/>
          <w:sz w:val="20"/>
          <w:szCs w:val="20"/>
        </w:rPr>
        <w:t>Our Legal Entities:</w:t>
      </w:r>
    </w:p>
    <w:p w14:paraId="18C7042A" w14:textId="77777777" w:rsidR="007F1C66" w:rsidRDefault="007F1C66" w:rsidP="007F1C66">
      <w:pPr>
        <w:autoSpaceDE w:val="0"/>
        <w:autoSpaceDN w:val="0"/>
        <w:adjustRightInd w:val="0"/>
        <w:rPr>
          <w:b/>
          <w:bCs/>
          <w:sz w:val="20"/>
          <w:szCs w:val="20"/>
        </w:rPr>
      </w:pPr>
    </w:p>
    <w:p w14:paraId="2EB8CCD4" w14:textId="77777777" w:rsidR="007F1C66" w:rsidRDefault="007F1C66" w:rsidP="007F1C66">
      <w:pPr>
        <w:autoSpaceDE w:val="0"/>
        <w:autoSpaceDN w:val="0"/>
        <w:adjustRightInd w:val="0"/>
        <w:rPr>
          <w:sz w:val="20"/>
          <w:szCs w:val="20"/>
        </w:rPr>
      </w:pPr>
      <w:r>
        <w:rPr>
          <w:sz w:val="20"/>
          <w:szCs w:val="20"/>
        </w:rPr>
        <w:t>SA Health is the brand name for the health portfolio of services and agencies responsible to the Minister for</w:t>
      </w:r>
    </w:p>
    <w:p w14:paraId="02969C23" w14:textId="77777777" w:rsidR="007F1C66" w:rsidRDefault="007F1C66" w:rsidP="007F1C66">
      <w:pPr>
        <w:autoSpaceDE w:val="0"/>
        <w:autoSpaceDN w:val="0"/>
        <w:adjustRightInd w:val="0"/>
        <w:rPr>
          <w:sz w:val="20"/>
          <w:szCs w:val="20"/>
        </w:rPr>
      </w:pPr>
      <w:r>
        <w:rPr>
          <w:sz w:val="20"/>
          <w:szCs w:val="20"/>
        </w:rPr>
        <w:t>Health and Ageing and the Minister for Mental Health and Substance Abuse.</w:t>
      </w:r>
    </w:p>
    <w:p w14:paraId="66F0AA41" w14:textId="77777777" w:rsidR="007F1C66" w:rsidRDefault="007F1C66" w:rsidP="007F1C66">
      <w:pPr>
        <w:autoSpaceDE w:val="0"/>
        <w:autoSpaceDN w:val="0"/>
        <w:adjustRightInd w:val="0"/>
        <w:rPr>
          <w:sz w:val="20"/>
          <w:szCs w:val="20"/>
        </w:rPr>
      </w:pPr>
      <w:r>
        <w:rPr>
          <w:sz w:val="20"/>
          <w:szCs w:val="20"/>
        </w:rPr>
        <w:t>The legal entities include but are not limited to Department for Health and Ageing, Central Adelaide Local</w:t>
      </w:r>
    </w:p>
    <w:p w14:paraId="5AA39A8B" w14:textId="26E9F67F" w:rsidR="007F1C66" w:rsidRPr="007F1C66" w:rsidRDefault="007F1C66" w:rsidP="007F1C66">
      <w:pPr>
        <w:autoSpaceDE w:val="0"/>
        <w:autoSpaceDN w:val="0"/>
        <w:adjustRightInd w:val="0"/>
        <w:rPr>
          <w:rFonts w:ascii="ArialMT" w:hAnsi="ArialMT" w:cs="ArialMT"/>
          <w:sz w:val="20"/>
          <w:szCs w:val="20"/>
        </w:rPr>
      </w:pPr>
      <w:r>
        <w:rPr>
          <w:sz w:val="20"/>
          <w:szCs w:val="20"/>
        </w:rPr>
        <w:t>Health Netw</w:t>
      </w:r>
      <w:r>
        <w:rPr>
          <w:rFonts w:ascii="ArialMT" w:hAnsi="ArialMT" w:cs="ArialMT"/>
          <w:sz w:val="20"/>
          <w:szCs w:val="20"/>
        </w:rPr>
        <w:t xml:space="preserve">ork, Northern Adelaide Local Health Network, Southern Adelaide Local Health Network, Women’s and Children’s Health Network, </w:t>
      </w:r>
      <w:r>
        <w:rPr>
          <w:sz w:val="20"/>
          <w:szCs w:val="20"/>
        </w:rPr>
        <w:t>Barossa Hills Fleurieu Local Health Network, Eyre and Far North Local Health</w:t>
      </w:r>
      <w:r>
        <w:rPr>
          <w:rFonts w:ascii="ArialMT" w:hAnsi="ArialMT" w:cs="ArialMT"/>
          <w:sz w:val="20"/>
          <w:szCs w:val="20"/>
        </w:rPr>
        <w:t xml:space="preserve"> </w:t>
      </w:r>
      <w:r>
        <w:rPr>
          <w:sz w:val="20"/>
          <w:szCs w:val="20"/>
        </w:rPr>
        <w:t>Network, Flinders and Upper North Local Health Network, Limestone Coast Local Health Network, Riverland</w:t>
      </w:r>
      <w:r>
        <w:rPr>
          <w:rFonts w:ascii="ArialMT" w:hAnsi="ArialMT" w:cs="ArialMT"/>
          <w:sz w:val="20"/>
          <w:szCs w:val="20"/>
        </w:rPr>
        <w:t xml:space="preserve"> </w:t>
      </w:r>
      <w:r>
        <w:rPr>
          <w:sz w:val="20"/>
          <w:szCs w:val="20"/>
        </w:rPr>
        <w:t>Mallee Coorong Local Health Network, Yorke and Northern Local Health Network and SA Ambulance Service.</w:t>
      </w:r>
    </w:p>
    <w:p w14:paraId="58E5E693" w14:textId="77777777" w:rsidR="007F1C66" w:rsidRDefault="007F1C66" w:rsidP="007F1C66">
      <w:pPr>
        <w:autoSpaceDE w:val="0"/>
        <w:autoSpaceDN w:val="0"/>
        <w:adjustRightInd w:val="0"/>
        <w:rPr>
          <w:b/>
          <w:bCs/>
          <w:sz w:val="20"/>
          <w:szCs w:val="20"/>
        </w:rPr>
      </w:pPr>
    </w:p>
    <w:p w14:paraId="516CA68E" w14:textId="25F790DC" w:rsidR="007F1C66" w:rsidRDefault="007F1C66" w:rsidP="007F1C66">
      <w:pPr>
        <w:autoSpaceDE w:val="0"/>
        <w:autoSpaceDN w:val="0"/>
        <w:adjustRightInd w:val="0"/>
        <w:rPr>
          <w:b/>
          <w:bCs/>
          <w:sz w:val="20"/>
          <w:szCs w:val="20"/>
        </w:rPr>
      </w:pPr>
      <w:r>
        <w:rPr>
          <w:b/>
          <w:bCs/>
          <w:sz w:val="20"/>
          <w:szCs w:val="20"/>
        </w:rPr>
        <w:t>SA Health Challenges:</w:t>
      </w:r>
    </w:p>
    <w:p w14:paraId="257D0AFC" w14:textId="77777777" w:rsidR="007F1C66" w:rsidRDefault="007F1C66" w:rsidP="007F1C66">
      <w:pPr>
        <w:autoSpaceDE w:val="0"/>
        <w:autoSpaceDN w:val="0"/>
        <w:adjustRightInd w:val="0"/>
        <w:rPr>
          <w:b/>
          <w:bCs/>
          <w:sz w:val="20"/>
          <w:szCs w:val="20"/>
        </w:rPr>
      </w:pPr>
    </w:p>
    <w:p w14:paraId="503E6A2E" w14:textId="77777777" w:rsidR="007F1C66" w:rsidRDefault="007F1C66" w:rsidP="007F1C66">
      <w:pPr>
        <w:autoSpaceDE w:val="0"/>
        <w:autoSpaceDN w:val="0"/>
        <w:adjustRightInd w:val="0"/>
        <w:rPr>
          <w:sz w:val="20"/>
          <w:szCs w:val="20"/>
        </w:rPr>
      </w:pPr>
      <w:r>
        <w:rPr>
          <w:sz w:val="20"/>
          <w:szCs w:val="20"/>
        </w:rPr>
        <w:t>The health system is facing the challenges of an ageing population, increased incidence of chronic disease,</w:t>
      </w:r>
    </w:p>
    <w:p w14:paraId="057C4354" w14:textId="77777777" w:rsidR="007F1C66" w:rsidRDefault="007F1C66" w:rsidP="007F1C66">
      <w:pPr>
        <w:autoSpaceDE w:val="0"/>
        <w:autoSpaceDN w:val="0"/>
        <w:adjustRightInd w:val="0"/>
        <w:rPr>
          <w:sz w:val="20"/>
          <w:szCs w:val="20"/>
        </w:rPr>
      </w:pPr>
      <w:r>
        <w:rPr>
          <w:sz w:val="20"/>
          <w:szCs w:val="20"/>
        </w:rPr>
        <w:t>workforce shortages, and ageing infrastructure. The SA Health Care Plan has been developed to meet these</w:t>
      </w:r>
    </w:p>
    <w:p w14:paraId="0B2F8E1D" w14:textId="77777777" w:rsidR="007F1C66" w:rsidRDefault="007F1C66" w:rsidP="007F1C66">
      <w:pPr>
        <w:autoSpaceDE w:val="0"/>
        <w:autoSpaceDN w:val="0"/>
        <w:adjustRightInd w:val="0"/>
        <w:rPr>
          <w:sz w:val="20"/>
          <w:szCs w:val="20"/>
        </w:rPr>
      </w:pPr>
      <w:r>
        <w:rPr>
          <w:sz w:val="20"/>
          <w:szCs w:val="20"/>
        </w:rPr>
        <w:t>challenges and ensure Sou</w:t>
      </w:r>
      <w:r>
        <w:rPr>
          <w:rFonts w:ascii="ArialMT" w:hAnsi="ArialMT" w:cs="ArialMT"/>
          <w:sz w:val="20"/>
          <w:szCs w:val="20"/>
        </w:rPr>
        <w:t>th Australian’s have access to the best availab</w:t>
      </w:r>
      <w:r>
        <w:rPr>
          <w:sz w:val="20"/>
          <w:szCs w:val="20"/>
        </w:rPr>
        <w:t>le health care in hospitals, health</w:t>
      </w:r>
    </w:p>
    <w:p w14:paraId="3A6BA289" w14:textId="77777777" w:rsidR="007F1C66" w:rsidRDefault="007F1C66" w:rsidP="007F1C66">
      <w:pPr>
        <w:autoSpaceDE w:val="0"/>
        <w:autoSpaceDN w:val="0"/>
        <w:adjustRightInd w:val="0"/>
        <w:rPr>
          <w:sz w:val="20"/>
          <w:szCs w:val="20"/>
        </w:rPr>
      </w:pPr>
      <w:r>
        <w:rPr>
          <w:sz w:val="20"/>
          <w:szCs w:val="20"/>
        </w:rPr>
        <w:t>care centres and through GPs and other providers.</w:t>
      </w:r>
    </w:p>
    <w:p w14:paraId="46C7C010" w14:textId="77777777" w:rsidR="007F1C66" w:rsidRDefault="007F1C66" w:rsidP="007F1C66">
      <w:pPr>
        <w:autoSpaceDE w:val="0"/>
        <w:autoSpaceDN w:val="0"/>
        <w:adjustRightInd w:val="0"/>
        <w:rPr>
          <w:b/>
          <w:bCs/>
          <w:sz w:val="20"/>
          <w:szCs w:val="20"/>
        </w:rPr>
      </w:pPr>
    </w:p>
    <w:p w14:paraId="4E473DDB" w14:textId="06CB7803" w:rsidR="007F1C66" w:rsidRDefault="007F1C66" w:rsidP="007F1C66">
      <w:pPr>
        <w:autoSpaceDE w:val="0"/>
        <w:autoSpaceDN w:val="0"/>
        <w:adjustRightInd w:val="0"/>
        <w:rPr>
          <w:b/>
          <w:bCs/>
          <w:sz w:val="20"/>
          <w:szCs w:val="20"/>
        </w:rPr>
      </w:pPr>
      <w:r>
        <w:rPr>
          <w:b/>
          <w:bCs/>
          <w:sz w:val="20"/>
          <w:szCs w:val="20"/>
        </w:rPr>
        <w:t>Health Network/ Division/ Department:</w:t>
      </w:r>
    </w:p>
    <w:p w14:paraId="102293EA" w14:textId="77777777" w:rsidR="007F1C66" w:rsidRDefault="007F1C66" w:rsidP="007F1C66">
      <w:pPr>
        <w:autoSpaceDE w:val="0"/>
        <w:autoSpaceDN w:val="0"/>
        <w:adjustRightInd w:val="0"/>
        <w:rPr>
          <w:rFonts w:ascii="ArialMT" w:hAnsi="ArialMT" w:cs="ArialMT"/>
          <w:sz w:val="20"/>
          <w:szCs w:val="20"/>
        </w:rPr>
      </w:pPr>
    </w:p>
    <w:p w14:paraId="1E1CDD77" w14:textId="020B8CBB" w:rsidR="007F1C66" w:rsidRPr="00EF6C9D" w:rsidRDefault="007F1C66" w:rsidP="007F1C66">
      <w:pPr>
        <w:autoSpaceDE w:val="0"/>
        <w:autoSpaceDN w:val="0"/>
        <w:adjustRightInd w:val="0"/>
        <w:rPr>
          <w:rFonts w:ascii="ArialMT" w:hAnsi="ArialMT" w:cs="ArialMT"/>
          <w:sz w:val="20"/>
          <w:szCs w:val="20"/>
        </w:rPr>
      </w:pPr>
      <w:bookmarkStart w:id="2" w:name="_Hlk91682143"/>
      <w:r w:rsidRPr="00EF6C9D">
        <w:rPr>
          <w:rFonts w:ascii="ArialMT" w:hAnsi="ArialMT" w:cs="ArialMT"/>
          <w:sz w:val="20"/>
          <w:szCs w:val="20"/>
        </w:rPr>
        <w:t>Local Health Networks aspire to be the best provider of rural and remote health services in Australia. LHN’s</w:t>
      </w:r>
    </w:p>
    <w:p w14:paraId="5468EF14" w14:textId="77777777" w:rsidR="007F1C66" w:rsidRPr="00EF6C9D" w:rsidRDefault="007F1C66" w:rsidP="007F1C66">
      <w:pPr>
        <w:autoSpaceDE w:val="0"/>
        <w:autoSpaceDN w:val="0"/>
        <w:adjustRightInd w:val="0"/>
        <w:rPr>
          <w:sz w:val="20"/>
          <w:szCs w:val="20"/>
        </w:rPr>
      </w:pPr>
      <w:r w:rsidRPr="00EF6C9D">
        <w:rPr>
          <w:sz w:val="20"/>
          <w:szCs w:val="20"/>
        </w:rPr>
        <w:t>through the inspiration and hard work of its people, deliver high quality and innovative health services to</w:t>
      </w:r>
    </w:p>
    <w:p w14:paraId="58A8ABBB" w14:textId="77777777" w:rsidR="007F1C66" w:rsidRPr="00EF6C9D" w:rsidRDefault="007F1C66" w:rsidP="007F1C66">
      <w:pPr>
        <w:autoSpaceDE w:val="0"/>
        <w:autoSpaceDN w:val="0"/>
        <w:adjustRightInd w:val="0"/>
        <w:rPr>
          <w:rFonts w:ascii="ArialMT" w:hAnsi="ArialMT" w:cs="ArialMT"/>
          <w:sz w:val="20"/>
          <w:szCs w:val="20"/>
        </w:rPr>
      </w:pPr>
      <w:r w:rsidRPr="00EF6C9D">
        <w:rPr>
          <w:rFonts w:ascii="ArialMT" w:hAnsi="ArialMT" w:cs="ArialMT"/>
          <w:sz w:val="20"/>
          <w:szCs w:val="20"/>
        </w:rPr>
        <w:t>improve health outcomes for country South Australians. LHN’s deliver a comprehensive range of health</w:t>
      </w:r>
    </w:p>
    <w:p w14:paraId="59D0FA20" w14:textId="77777777" w:rsidR="007F1C66" w:rsidRPr="00EF6C9D" w:rsidRDefault="007F1C66" w:rsidP="007F1C66">
      <w:pPr>
        <w:autoSpaceDE w:val="0"/>
        <w:autoSpaceDN w:val="0"/>
        <w:adjustRightInd w:val="0"/>
        <w:rPr>
          <w:sz w:val="20"/>
          <w:szCs w:val="20"/>
        </w:rPr>
      </w:pPr>
      <w:r w:rsidRPr="00EF6C9D">
        <w:rPr>
          <w:sz w:val="20"/>
          <w:szCs w:val="20"/>
        </w:rPr>
        <w:t>services in hospital and community settings according to population needs. It focuses on integrating its</w:t>
      </w:r>
    </w:p>
    <w:p w14:paraId="41188B9F" w14:textId="77777777" w:rsidR="007F1C66" w:rsidRPr="00EF6C9D" w:rsidRDefault="007F1C66" w:rsidP="007F1C66">
      <w:pPr>
        <w:autoSpaceDE w:val="0"/>
        <w:autoSpaceDN w:val="0"/>
        <w:adjustRightInd w:val="0"/>
        <w:rPr>
          <w:sz w:val="20"/>
          <w:szCs w:val="20"/>
        </w:rPr>
      </w:pPr>
      <w:r w:rsidRPr="00EF6C9D">
        <w:rPr>
          <w:sz w:val="20"/>
          <w:szCs w:val="20"/>
        </w:rPr>
        <w:t>service delivery with metropolitan hospitals and other service providers in country locations. The safety and</w:t>
      </w:r>
    </w:p>
    <w:p w14:paraId="65B11F1D" w14:textId="77777777" w:rsidR="007F1C66" w:rsidRPr="00EF6C9D" w:rsidRDefault="007F1C66" w:rsidP="007F1C66">
      <w:pPr>
        <w:autoSpaceDE w:val="0"/>
        <w:autoSpaceDN w:val="0"/>
        <w:adjustRightInd w:val="0"/>
        <w:rPr>
          <w:sz w:val="20"/>
          <w:szCs w:val="20"/>
        </w:rPr>
      </w:pPr>
      <w:r w:rsidRPr="00EF6C9D">
        <w:rPr>
          <w:rFonts w:ascii="ArialMT" w:hAnsi="ArialMT" w:cs="ArialMT"/>
          <w:sz w:val="20"/>
          <w:szCs w:val="20"/>
        </w:rPr>
        <w:t>quality of health services in country South Australia is of primary importance. LHN’s participate in rig</w:t>
      </w:r>
      <w:r w:rsidRPr="00EF6C9D">
        <w:rPr>
          <w:sz w:val="20"/>
          <w:szCs w:val="20"/>
        </w:rPr>
        <w:t>orous</w:t>
      </w:r>
    </w:p>
    <w:p w14:paraId="570378E5" w14:textId="77777777" w:rsidR="007F1C66" w:rsidRPr="00EF6C9D" w:rsidRDefault="007F1C66" w:rsidP="007F1C66">
      <w:pPr>
        <w:autoSpaceDE w:val="0"/>
        <w:autoSpaceDN w:val="0"/>
        <w:adjustRightInd w:val="0"/>
        <w:rPr>
          <w:sz w:val="20"/>
          <w:szCs w:val="20"/>
        </w:rPr>
      </w:pPr>
      <w:r w:rsidRPr="00EF6C9D">
        <w:rPr>
          <w:sz w:val="20"/>
          <w:szCs w:val="20"/>
        </w:rPr>
        <w:t>national accreditation processes and engage local community members to provide insight and knowledge of</w:t>
      </w:r>
    </w:p>
    <w:p w14:paraId="4CC5BC47" w14:textId="7C92E634" w:rsidR="007F49BC" w:rsidRDefault="007F1C66" w:rsidP="007F1C66">
      <w:pPr>
        <w:spacing w:after="120"/>
        <w:rPr>
          <w:sz w:val="20"/>
          <w:szCs w:val="20"/>
        </w:rPr>
      </w:pPr>
      <w:r w:rsidRPr="00EF6C9D">
        <w:rPr>
          <w:sz w:val="20"/>
          <w:szCs w:val="20"/>
        </w:rPr>
        <w:t>the needs of consumers and potential strategies to achieve the best service.</w:t>
      </w:r>
    </w:p>
    <w:bookmarkEnd w:id="2"/>
    <w:p w14:paraId="75484908" w14:textId="20009E14" w:rsidR="007F49BC" w:rsidRPr="00A51DA8" w:rsidRDefault="00A51DA8" w:rsidP="00A51DA8">
      <w:pPr>
        <w:rPr>
          <w:sz w:val="20"/>
          <w:szCs w:val="20"/>
        </w:rPr>
      </w:pPr>
      <w:r w:rsidRPr="00A51DA8">
        <w:rPr>
          <w:sz w:val="20"/>
          <w:szCs w:val="20"/>
        </w:rPr>
        <w:t>Port Broughton District Hospital and Health Service services both acute clients and state funded aged care residents in the health service.</w:t>
      </w:r>
      <w:r>
        <w:rPr>
          <w:sz w:val="20"/>
          <w:szCs w:val="20"/>
        </w:rPr>
        <w:t xml:space="preserve"> </w:t>
      </w:r>
      <w:r w:rsidRPr="00A51DA8">
        <w:rPr>
          <w:sz w:val="20"/>
          <w:szCs w:val="20"/>
        </w:rPr>
        <w:t xml:space="preserve">There is a </w:t>
      </w:r>
      <w:proofErr w:type="gramStart"/>
      <w:r w:rsidRPr="00A51DA8">
        <w:rPr>
          <w:sz w:val="20"/>
          <w:szCs w:val="20"/>
        </w:rPr>
        <w:t>24 hour</w:t>
      </w:r>
      <w:proofErr w:type="gramEnd"/>
      <w:r w:rsidRPr="00A51DA8">
        <w:rPr>
          <w:sz w:val="20"/>
          <w:szCs w:val="20"/>
        </w:rPr>
        <w:t xml:space="preserve"> Accident and Emergency and outpatient service.</w:t>
      </w:r>
      <w:r>
        <w:rPr>
          <w:sz w:val="20"/>
          <w:szCs w:val="20"/>
        </w:rPr>
        <w:t xml:space="preserve"> </w:t>
      </w:r>
      <w:r w:rsidRPr="00A51DA8">
        <w:rPr>
          <w:sz w:val="20"/>
          <w:szCs w:val="20"/>
        </w:rPr>
        <w:t xml:space="preserve">The health services </w:t>
      </w:r>
      <w:proofErr w:type="gramStart"/>
      <w:r w:rsidRPr="00A51DA8">
        <w:rPr>
          <w:sz w:val="20"/>
          <w:szCs w:val="20"/>
        </w:rPr>
        <w:t>works</w:t>
      </w:r>
      <w:proofErr w:type="gramEnd"/>
      <w:r w:rsidRPr="00A51DA8">
        <w:rPr>
          <w:sz w:val="20"/>
          <w:szCs w:val="20"/>
        </w:rPr>
        <w:t xml:space="preserve"> closely with Allied Health through GP Plus in Port Pirie; the Port Broughton Medical Practice and Mid North Regional Community Health Department.</w:t>
      </w:r>
      <w:r>
        <w:rPr>
          <w:sz w:val="20"/>
          <w:szCs w:val="20"/>
        </w:rPr>
        <w:t xml:space="preserve"> </w:t>
      </w:r>
      <w:r w:rsidRPr="00A51DA8">
        <w:rPr>
          <w:sz w:val="20"/>
          <w:szCs w:val="20"/>
        </w:rPr>
        <w:t>Port Broughton District Hospital and Health Service is part of the Yorke &amp; Northern Local Health Network SA Health</w:t>
      </w:r>
      <w:r>
        <w:rPr>
          <w:sz w:val="20"/>
          <w:szCs w:val="20"/>
        </w:rPr>
        <w:t>.</w:t>
      </w:r>
    </w:p>
    <w:p w14:paraId="7126A6CC" w14:textId="77777777" w:rsidR="007F49BC" w:rsidRPr="00A51DA8" w:rsidRDefault="007F49BC" w:rsidP="00A51DA8">
      <w:pPr>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2A823A31" w14:textId="77777777" w:rsidR="007F49BC" w:rsidRDefault="007F49BC" w:rsidP="00143B01">
      <w:pPr>
        <w:shd w:val="clear" w:color="auto" w:fill="D9D9D9"/>
        <w:ind w:left="-142"/>
        <w:rPr>
          <w:b/>
          <w:bCs/>
          <w:sz w:val="28"/>
          <w:szCs w:val="28"/>
        </w:rPr>
      </w:pPr>
      <w:r>
        <w:rPr>
          <w:b/>
          <w:bCs/>
          <w:sz w:val="28"/>
          <w:szCs w:val="28"/>
        </w:rPr>
        <w:lastRenderedPageBreak/>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A013540" w14:textId="77777777" w:rsidR="000C14BE" w:rsidRDefault="000C14BE" w:rsidP="006A46E1">
      <w:pPr>
        <w:tabs>
          <w:tab w:val="left" w:pos="3828"/>
        </w:tabs>
        <w:spacing w:after="40"/>
        <w:ind w:left="-142"/>
        <w:jc w:val="both"/>
        <w:rPr>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The Code of Ethics for the South Australian Public Sector provides an ethical framework for the public sector</w:t>
      </w:r>
    </w:p>
    <w:p w14:paraId="2EBE391F" w14:textId="77777777" w:rsidR="007F1C66" w:rsidRPr="007F1C66" w:rsidRDefault="007F1C66" w:rsidP="007F1C66">
      <w:pPr>
        <w:autoSpaceDE w:val="0"/>
        <w:autoSpaceDN w:val="0"/>
        <w:adjustRightInd w:val="0"/>
        <w:rPr>
          <w:sz w:val="20"/>
          <w:szCs w:val="20"/>
        </w:rPr>
      </w:pPr>
      <w:r w:rsidRPr="007F1C66">
        <w:rPr>
          <w:sz w:val="20"/>
          <w:szCs w:val="20"/>
        </w:rPr>
        <w:t>and applies to all public service employees:</w:t>
      </w: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r>
        <w:rPr>
          <w:sz w:val="20"/>
          <w:szCs w:val="20"/>
        </w:rPr>
        <w:t>a</w:t>
      </w:r>
      <w:r w:rsidRPr="007F1C66">
        <w:rPr>
          <w:sz w:val="20"/>
          <w:szCs w:val="20"/>
        </w:rPr>
        <w:t>cting at all times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533521D8" w:rsidR="007F1C66" w:rsidRP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D968D1F" w14:textId="77777777" w:rsidR="007F1C66" w:rsidRPr="007F1C66" w:rsidRDefault="007F1C66" w:rsidP="007F1C66">
      <w:pPr>
        <w:autoSpaceDE w:val="0"/>
        <w:autoSpaceDN w:val="0"/>
        <w:adjustRightInd w:val="0"/>
        <w:rPr>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SA Health acknowledges culture and identity as being integral to Aboriginal health and wellbeing and is</w:t>
      </w:r>
    </w:p>
    <w:p w14:paraId="565FE4C9" w14:textId="77777777" w:rsidR="007F1C66" w:rsidRP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37D8E79C" w14:textId="77777777" w:rsidR="007F1C66" w:rsidRPr="007F1C66" w:rsidRDefault="007F1C66" w:rsidP="007F1C66">
      <w:pPr>
        <w:autoSpaceDE w:val="0"/>
        <w:autoSpaceDN w:val="0"/>
        <w:adjustRightInd w:val="0"/>
        <w:rPr>
          <w:sz w:val="20"/>
          <w:szCs w:val="20"/>
        </w:rPr>
      </w:pPr>
      <w:r w:rsidRPr="007F1C66">
        <w:rPr>
          <w:sz w:val="20"/>
          <w:szCs w:val="20"/>
        </w:rPr>
        <w:t>SA Health vision for Reconciliation is the gap is closed on Aboriginal health disadvantage; and Aboriginal</w:t>
      </w:r>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4C834B7E"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55E1" w14:textId="77777777" w:rsidR="001C1382" w:rsidRDefault="001C1382">
      <w:r>
        <w:separator/>
      </w:r>
    </w:p>
  </w:endnote>
  <w:endnote w:type="continuationSeparator" w:id="0">
    <w:p w14:paraId="7286FB7C" w14:textId="77777777" w:rsidR="001C1382" w:rsidRDefault="001C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ACE2" w14:textId="150D17EE" w:rsidR="008E1B22" w:rsidRDefault="008E1B22">
    <w:pPr>
      <w:pStyle w:val="Footer"/>
    </w:pPr>
    <w:r>
      <w:rPr>
        <w:noProof/>
      </w:rPr>
      <mc:AlternateContent>
        <mc:Choice Requires="wps">
          <w:drawing>
            <wp:anchor distT="0" distB="0" distL="0" distR="0" simplePos="0" relativeHeight="251662336" behindDoc="0" locked="0" layoutInCell="1" allowOverlap="1" wp14:anchorId="325BB604" wp14:editId="78DC7663">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32062" w14:textId="381E0B52" w:rsidR="008E1B22" w:rsidRPr="008E1B22" w:rsidRDefault="008E1B22" w:rsidP="008E1B22">
                          <w:pPr>
                            <w:rPr>
                              <w:rFonts w:eastAsia="Arial"/>
                              <w:noProof/>
                              <w:color w:val="A80000"/>
                            </w:rPr>
                          </w:pPr>
                          <w:r w:rsidRPr="008E1B22">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5BB604"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7A32062" w14:textId="381E0B52" w:rsidR="008E1B22" w:rsidRPr="008E1B22" w:rsidRDefault="008E1B22" w:rsidP="008E1B22">
                    <w:pPr>
                      <w:rPr>
                        <w:rFonts w:eastAsia="Arial"/>
                        <w:noProof/>
                        <w:color w:val="A80000"/>
                      </w:rPr>
                    </w:pPr>
                    <w:r w:rsidRPr="008E1B22">
                      <w:rPr>
                        <w:rFonts w:eastAsia="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49C894BF" w:rsidR="0031626E" w:rsidRPr="00750AC2" w:rsidRDefault="008E1B22" w:rsidP="00155307">
    <w:pPr>
      <w:pStyle w:val="Footer"/>
      <w:framePr w:wrap="auto" w:vAnchor="text" w:hAnchor="page" w:x="10531" w:y="-22"/>
      <w:rPr>
        <w:rStyle w:val="PageNumber"/>
        <w:rFonts w:cs="Univers (W1)"/>
        <w:sz w:val="20"/>
        <w:szCs w:val="20"/>
      </w:rPr>
    </w:pPr>
    <w:r>
      <w:rPr>
        <w:noProof/>
        <w:sz w:val="20"/>
        <w:szCs w:val="20"/>
      </w:rPr>
      <mc:AlternateContent>
        <mc:Choice Requires="wps">
          <w:drawing>
            <wp:anchor distT="0" distB="0" distL="0" distR="0" simplePos="0" relativeHeight="251663360" behindDoc="0" locked="0" layoutInCell="1" allowOverlap="1" wp14:anchorId="2EFF31C3" wp14:editId="53D21B0E">
              <wp:simplePos x="6686550" y="10363200"/>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30CEB5" w14:textId="6E76E997" w:rsidR="008E1B22" w:rsidRPr="008E1B22" w:rsidRDefault="008E1B22" w:rsidP="008E1B22">
                          <w:pPr>
                            <w:rPr>
                              <w:rFonts w:eastAsia="Arial"/>
                              <w:noProof/>
                              <w:color w:val="A80000"/>
                            </w:rPr>
                          </w:pPr>
                          <w:r w:rsidRPr="008E1B22">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FF31C3"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F30CEB5" w14:textId="6E76E997" w:rsidR="008E1B22" w:rsidRPr="008E1B22" w:rsidRDefault="008E1B22" w:rsidP="008E1B22">
                    <w:pPr>
                      <w:rPr>
                        <w:rFonts w:eastAsia="Arial"/>
                        <w:noProof/>
                        <w:color w:val="A80000"/>
                      </w:rPr>
                    </w:pPr>
                    <w:r w:rsidRPr="008E1B22">
                      <w:rPr>
                        <w:rFonts w:eastAsia="Arial"/>
                        <w:noProof/>
                        <w:color w:val="A80000"/>
                      </w:rPr>
                      <w:t xml:space="preserve">OFFICIAL </w:t>
                    </w:r>
                  </w:p>
                </w:txbxContent>
              </v:textbox>
              <w10:wrap anchorx="page" anchory="page"/>
            </v:shape>
          </w:pict>
        </mc:Fallback>
      </mc:AlternateConten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PAGE </w:instrText>
    </w:r>
    <w:r w:rsidR="0031626E" w:rsidRPr="00750AC2">
      <w:rPr>
        <w:rStyle w:val="PageNumber"/>
        <w:rFonts w:cs="Univers (W1)"/>
        <w:sz w:val="20"/>
        <w:szCs w:val="20"/>
      </w:rPr>
      <w:fldChar w:fldCharType="separate"/>
    </w:r>
    <w:r w:rsidR="00DA1C17">
      <w:rPr>
        <w:rStyle w:val="PageNumber"/>
        <w:rFonts w:cs="Univers (W1)"/>
        <w:noProof/>
        <w:sz w:val="20"/>
        <w:szCs w:val="20"/>
      </w:rPr>
      <w:t>3</w:t>
    </w:r>
    <w:r w:rsidR="0031626E" w:rsidRPr="00750AC2">
      <w:rPr>
        <w:rStyle w:val="PageNumber"/>
        <w:rFonts w:cs="Univers (W1)"/>
        <w:sz w:val="20"/>
        <w:szCs w:val="20"/>
      </w:rPr>
      <w:fldChar w:fldCharType="end"/>
    </w:r>
    <w:r w:rsidR="0031626E" w:rsidRPr="00750AC2">
      <w:rPr>
        <w:rStyle w:val="PageNumber"/>
        <w:rFonts w:cs="Univers (W1)"/>
        <w:sz w:val="20"/>
        <w:szCs w:val="20"/>
      </w:rPr>
      <w:t xml:space="preserve"> of </w: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NUMPAGES </w:instrText>
    </w:r>
    <w:r w:rsidR="0031626E" w:rsidRPr="00750AC2">
      <w:rPr>
        <w:rStyle w:val="PageNumber"/>
        <w:rFonts w:cs="Univers (W1)"/>
        <w:sz w:val="20"/>
        <w:szCs w:val="20"/>
      </w:rPr>
      <w:fldChar w:fldCharType="separate"/>
    </w:r>
    <w:r w:rsidR="00DA1C17">
      <w:rPr>
        <w:rStyle w:val="PageNumber"/>
        <w:rFonts w:cs="Univers (W1)"/>
        <w:noProof/>
        <w:sz w:val="20"/>
        <w:szCs w:val="20"/>
      </w:rPr>
      <w:t>8</w:t>
    </w:r>
    <w:r w:rsidR="0031626E"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16AB" w14:textId="08B5DEF3" w:rsidR="008E1B22" w:rsidRDefault="008E1B22">
    <w:pPr>
      <w:pStyle w:val="Footer"/>
    </w:pPr>
    <w:r>
      <w:rPr>
        <w:noProof/>
      </w:rPr>
      <mc:AlternateContent>
        <mc:Choice Requires="wps">
          <w:drawing>
            <wp:anchor distT="0" distB="0" distL="0" distR="0" simplePos="0" relativeHeight="251661312" behindDoc="0" locked="0" layoutInCell="1" allowOverlap="1" wp14:anchorId="4436B66A" wp14:editId="4957CEB8">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11248" w14:textId="2E971DAA" w:rsidR="008E1B22" w:rsidRPr="008E1B22" w:rsidRDefault="008E1B22" w:rsidP="008E1B22">
                          <w:pPr>
                            <w:rPr>
                              <w:rFonts w:eastAsia="Arial"/>
                              <w:noProof/>
                              <w:color w:val="A80000"/>
                            </w:rPr>
                          </w:pPr>
                          <w:r w:rsidRPr="008E1B22">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36B66A"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D311248" w14:textId="2E971DAA" w:rsidR="008E1B22" w:rsidRPr="008E1B22" w:rsidRDefault="008E1B22" w:rsidP="008E1B22">
                    <w:pPr>
                      <w:rPr>
                        <w:rFonts w:eastAsia="Arial"/>
                        <w:noProof/>
                        <w:color w:val="A80000"/>
                      </w:rPr>
                    </w:pPr>
                    <w:r w:rsidRPr="008E1B22">
                      <w:rPr>
                        <w:rFonts w:eastAsia="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F06C" w14:textId="77777777" w:rsidR="001C1382" w:rsidRDefault="001C1382">
      <w:r>
        <w:separator/>
      </w:r>
    </w:p>
  </w:footnote>
  <w:footnote w:type="continuationSeparator" w:id="0">
    <w:p w14:paraId="7D7EC962" w14:textId="77777777" w:rsidR="001C1382" w:rsidRDefault="001C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76A3" w14:textId="403F836C" w:rsidR="008E1B22" w:rsidRDefault="008E1B22">
    <w:pPr>
      <w:pStyle w:val="Header"/>
    </w:pPr>
    <w:r>
      <w:rPr>
        <w:noProof/>
      </w:rPr>
      <mc:AlternateContent>
        <mc:Choice Requires="wps">
          <w:drawing>
            <wp:anchor distT="0" distB="0" distL="0" distR="0" simplePos="0" relativeHeight="251659264" behindDoc="0" locked="0" layoutInCell="1" allowOverlap="1" wp14:anchorId="5FA18E04" wp14:editId="39D6F0F7">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35B31B" w14:textId="5124E348" w:rsidR="008E1B22" w:rsidRPr="008E1B22" w:rsidRDefault="008E1B22" w:rsidP="008E1B22">
                          <w:pPr>
                            <w:rPr>
                              <w:rFonts w:eastAsia="Arial"/>
                              <w:noProof/>
                              <w:color w:val="A80000"/>
                            </w:rPr>
                          </w:pPr>
                          <w:r w:rsidRPr="008E1B22">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18E04"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235B31B" w14:textId="5124E348" w:rsidR="008E1B22" w:rsidRPr="008E1B22" w:rsidRDefault="008E1B22" w:rsidP="008E1B22">
                    <w:pPr>
                      <w:rPr>
                        <w:rFonts w:eastAsia="Arial"/>
                        <w:noProof/>
                        <w:color w:val="A80000"/>
                      </w:rPr>
                    </w:pPr>
                    <w:r w:rsidRPr="008E1B22">
                      <w:rPr>
                        <w:rFonts w:eastAsia="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6861" w14:textId="0D287E65" w:rsidR="008E1B22" w:rsidRDefault="008E1B22">
    <w:pPr>
      <w:pStyle w:val="Header"/>
    </w:pPr>
    <w:r>
      <w:rPr>
        <w:noProof/>
      </w:rPr>
      <mc:AlternateContent>
        <mc:Choice Requires="wps">
          <w:drawing>
            <wp:anchor distT="0" distB="0" distL="0" distR="0" simplePos="0" relativeHeight="251660288" behindDoc="0" locked="0" layoutInCell="1" allowOverlap="1" wp14:anchorId="6585993E" wp14:editId="397AC360">
              <wp:simplePos x="723900" y="266700"/>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BA888" w14:textId="649D4B69" w:rsidR="008E1B22" w:rsidRPr="008E1B22" w:rsidRDefault="008E1B22" w:rsidP="008E1B22">
                          <w:pPr>
                            <w:rPr>
                              <w:rFonts w:eastAsia="Arial"/>
                              <w:noProof/>
                              <w:color w:val="A80000"/>
                            </w:rPr>
                          </w:pPr>
                          <w:r w:rsidRPr="008E1B22">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5993E"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E9BA888" w14:textId="649D4B69" w:rsidR="008E1B22" w:rsidRPr="008E1B22" w:rsidRDefault="008E1B22" w:rsidP="008E1B22">
                    <w:pPr>
                      <w:rPr>
                        <w:rFonts w:eastAsia="Arial"/>
                        <w:noProof/>
                        <w:color w:val="A80000"/>
                      </w:rPr>
                    </w:pPr>
                    <w:r w:rsidRPr="008E1B22">
                      <w:rPr>
                        <w:rFonts w:eastAsia="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587F" w14:textId="67E799FE" w:rsidR="008E1B22" w:rsidRDefault="008E1B22">
    <w:pPr>
      <w:pStyle w:val="Header"/>
    </w:pPr>
    <w:r>
      <w:rPr>
        <w:noProof/>
      </w:rPr>
      <mc:AlternateContent>
        <mc:Choice Requires="wps">
          <w:drawing>
            <wp:anchor distT="0" distB="0" distL="0" distR="0" simplePos="0" relativeHeight="251658240" behindDoc="0" locked="0" layoutInCell="1" allowOverlap="1" wp14:anchorId="3B0B845C" wp14:editId="71742184">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B49CB" w14:textId="637AD273" w:rsidR="008E1B22" w:rsidRPr="008E1B22" w:rsidRDefault="008E1B22" w:rsidP="008E1B22">
                          <w:pPr>
                            <w:rPr>
                              <w:rFonts w:eastAsia="Arial"/>
                              <w:noProof/>
                              <w:color w:val="A80000"/>
                            </w:rPr>
                          </w:pPr>
                          <w:r w:rsidRPr="008E1B22">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0B845C"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EEB49CB" w14:textId="637AD273" w:rsidR="008E1B22" w:rsidRPr="008E1B22" w:rsidRDefault="008E1B22" w:rsidP="008E1B22">
                    <w:pPr>
                      <w:rPr>
                        <w:rFonts w:eastAsia="Arial"/>
                        <w:noProof/>
                        <w:color w:val="A80000"/>
                      </w:rPr>
                    </w:pPr>
                    <w:r w:rsidRPr="008E1B22">
                      <w:rPr>
                        <w:rFonts w:eastAsia="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131"/>
    <w:multiLevelType w:val="hybridMultilevel"/>
    <w:tmpl w:val="9F5E73D8"/>
    <w:lvl w:ilvl="0" w:tplc="0CEC0B4A">
      <w:start w:val="1"/>
      <w:numFmt w:val="bullet"/>
      <w:lvlText w:val=""/>
      <w:lvlJc w:val="left"/>
      <w:pPr>
        <w:ind w:left="467" w:hanging="360"/>
      </w:pPr>
      <w:rPr>
        <w:rFonts w:ascii="Symbol" w:hAnsi="Symbol" w:hint="default"/>
        <w:color w:val="008080"/>
        <w:w w:val="99"/>
        <w:sz w:val="20"/>
        <w:szCs w:val="20"/>
      </w:rPr>
    </w:lvl>
    <w:lvl w:ilvl="1" w:tplc="FFFFFFFF">
      <w:numFmt w:val="bullet"/>
      <w:lvlText w:val="•"/>
      <w:lvlJc w:val="left"/>
      <w:pPr>
        <w:ind w:left="1390" w:hanging="360"/>
      </w:pPr>
      <w:rPr>
        <w:rFonts w:hint="default"/>
      </w:rPr>
    </w:lvl>
    <w:lvl w:ilvl="2" w:tplc="FFFFFFFF">
      <w:numFmt w:val="bullet"/>
      <w:lvlText w:val="•"/>
      <w:lvlJc w:val="left"/>
      <w:pPr>
        <w:ind w:left="2321" w:hanging="360"/>
      </w:pPr>
      <w:rPr>
        <w:rFonts w:hint="default"/>
      </w:rPr>
    </w:lvl>
    <w:lvl w:ilvl="3" w:tplc="FFFFFFFF">
      <w:numFmt w:val="bullet"/>
      <w:lvlText w:val="•"/>
      <w:lvlJc w:val="left"/>
      <w:pPr>
        <w:ind w:left="3251" w:hanging="360"/>
      </w:pPr>
      <w:rPr>
        <w:rFonts w:hint="default"/>
      </w:rPr>
    </w:lvl>
    <w:lvl w:ilvl="4" w:tplc="FFFFFFFF">
      <w:numFmt w:val="bullet"/>
      <w:lvlText w:val="•"/>
      <w:lvlJc w:val="left"/>
      <w:pPr>
        <w:ind w:left="4182" w:hanging="360"/>
      </w:pPr>
      <w:rPr>
        <w:rFonts w:hint="default"/>
      </w:rPr>
    </w:lvl>
    <w:lvl w:ilvl="5" w:tplc="FFFFFFFF">
      <w:numFmt w:val="bullet"/>
      <w:lvlText w:val="•"/>
      <w:lvlJc w:val="left"/>
      <w:pPr>
        <w:ind w:left="5112" w:hanging="360"/>
      </w:pPr>
      <w:rPr>
        <w:rFonts w:hint="default"/>
      </w:rPr>
    </w:lvl>
    <w:lvl w:ilvl="6" w:tplc="FFFFFFFF">
      <w:numFmt w:val="bullet"/>
      <w:lvlText w:val="•"/>
      <w:lvlJc w:val="left"/>
      <w:pPr>
        <w:ind w:left="6043" w:hanging="360"/>
      </w:pPr>
      <w:rPr>
        <w:rFonts w:hint="default"/>
      </w:rPr>
    </w:lvl>
    <w:lvl w:ilvl="7" w:tplc="FFFFFFFF">
      <w:numFmt w:val="bullet"/>
      <w:lvlText w:val="•"/>
      <w:lvlJc w:val="left"/>
      <w:pPr>
        <w:ind w:left="6973" w:hanging="360"/>
      </w:pPr>
      <w:rPr>
        <w:rFonts w:hint="default"/>
      </w:rPr>
    </w:lvl>
    <w:lvl w:ilvl="8" w:tplc="FFFFFFFF">
      <w:numFmt w:val="bullet"/>
      <w:lvlText w:val="•"/>
      <w:lvlJc w:val="left"/>
      <w:pPr>
        <w:ind w:left="7904" w:hanging="360"/>
      </w:pPr>
      <w:rPr>
        <w:rFont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282A2A"/>
    <w:multiLevelType w:val="hybridMultilevel"/>
    <w:tmpl w:val="6AB412A4"/>
    <w:lvl w:ilvl="0" w:tplc="0CEC0B4A">
      <w:start w:val="1"/>
      <w:numFmt w:val="bullet"/>
      <w:lvlText w:val=""/>
      <w:lvlJc w:val="left"/>
      <w:pPr>
        <w:ind w:left="467" w:hanging="360"/>
      </w:pPr>
      <w:rPr>
        <w:rFonts w:ascii="Symbol" w:hAnsi="Symbol" w:hint="default"/>
        <w:color w:val="008080"/>
        <w:w w:val="99"/>
        <w:sz w:val="20"/>
        <w:szCs w:val="20"/>
      </w:rPr>
    </w:lvl>
    <w:lvl w:ilvl="1" w:tplc="FFFFFFFF">
      <w:numFmt w:val="bullet"/>
      <w:lvlText w:val="•"/>
      <w:lvlJc w:val="left"/>
      <w:pPr>
        <w:ind w:left="1110" w:hanging="360"/>
      </w:pPr>
      <w:rPr>
        <w:rFonts w:hint="default"/>
      </w:rPr>
    </w:lvl>
    <w:lvl w:ilvl="2" w:tplc="FFFFFFFF">
      <w:numFmt w:val="bullet"/>
      <w:lvlText w:val="•"/>
      <w:lvlJc w:val="left"/>
      <w:pPr>
        <w:ind w:left="1760" w:hanging="360"/>
      </w:pPr>
      <w:rPr>
        <w:rFonts w:hint="default"/>
      </w:rPr>
    </w:lvl>
    <w:lvl w:ilvl="3" w:tplc="FFFFFFFF">
      <w:numFmt w:val="bullet"/>
      <w:lvlText w:val="•"/>
      <w:lvlJc w:val="left"/>
      <w:pPr>
        <w:ind w:left="2411" w:hanging="360"/>
      </w:pPr>
      <w:rPr>
        <w:rFonts w:hint="default"/>
      </w:rPr>
    </w:lvl>
    <w:lvl w:ilvl="4" w:tplc="FFFFFFFF">
      <w:numFmt w:val="bullet"/>
      <w:lvlText w:val="•"/>
      <w:lvlJc w:val="left"/>
      <w:pPr>
        <w:ind w:left="3061" w:hanging="360"/>
      </w:pPr>
      <w:rPr>
        <w:rFonts w:hint="default"/>
      </w:rPr>
    </w:lvl>
    <w:lvl w:ilvl="5" w:tplc="FFFFFFFF">
      <w:numFmt w:val="bullet"/>
      <w:lvlText w:val="•"/>
      <w:lvlJc w:val="left"/>
      <w:pPr>
        <w:ind w:left="3712" w:hanging="360"/>
      </w:pPr>
      <w:rPr>
        <w:rFonts w:hint="default"/>
      </w:rPr>
    </w:lvl>
    <w:lvl w:ilvl="6" w:tplc="FFFFFFFF">
      <w:numFmt w:val="bullet"/>
      <w:lvlText w:val="•"/>
      <w:lvlJc w:val="left"/>
      <w:pPr>
        <w:ind w:left="4362" w:hanging="360"/>
      </w:pPr>
      <w:rPr>
        <w:rFonts w:hint="default"/>
      </w:rPr>
    </w:lvl>
    <w:lvl w:ilvl="7" w:tplc="FFFFFFFF">
      <w:numFmt w:val="bullet"/>
      <w:lvlText w:val="•"/>
      <w:lvlJc w:val="left"/>
      <w:pPr>
        <w:ind w:left="5012" w:hanging="360"/>
      </w:pPr>
      <w:rPr>
        <w:rFonts w:hint="default"/>
      </w:rPr>
    </w:lvl>
    <w:lvl w:ilvl="8" w:tplc="FFFFFFFF">
      <w:numFmt w:val="bullet"/>
      <w:lvlText w:val="•"/>
      <w:lvlJc w:val="left"/>
      <w:pPr>
        <w:ind w:left="5663" w:hanging="360"/>
      </w:pPr>
      <w:rPr>
        <w:rFont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51AF2"/>
    <w:multiLevelType w:val="hybridMultilevel"/>
    <w:tmpl w:val="F048AAAE"/>
    <w:lvl w:ilvl="0" w:tplc="5FD629F4">
      <w:numFmt w:val="bullet"/>
      <w:lvlText w:val=""/>
      <w:lvlJc w:val="left"/>
      <w:pPr>
        <w:ind w:left="468" w:hanging="360"/>
      </w:pPr>
      <w:rPr>
        <w:rFonts w:ascii="Symbol" w:eastAsia="Symbol" w:hAnsi="Symbol" w:cs="Symbol" w:hint="default"/>
        <w:w w:val="99"/>
        <w:sz w:val="20"/>
        <w:szCs w:val="20"/>
      </w:rPr>
    </w:lvl>
    <w:lvl w:ilvl="1" w:tplc="F314E52A">
      <w:numFmt w:val="bullet"/>
      <w:lvlText w:val="•"/>
      <w:lvlJc w:val="left"/>
      <w:pPr>
        <w:ind w:left="1110" w:hanging="360"/>
      </w:pPr>
      <w:rPr>
        <w:rFonts w:hint="default"/>
      </w:rPr>
    </w:lvl>
    <w:lvl w:ilvl="2" w:tplc="FAA090FC">
      <w:numFmt w:val="bullet"/>
      <w:lvlText w:val="•"/>
      <w:lvlJc w:val="left"/>
      <w:pPr>
        <w:ind w:left="1760" w:hanging="360"/>
      </w:pPr>
      <w:rPr>
        <w:rFonts w:hint="default"/>
      </w:rPr>
    </w:lvl>
    <w:lvl w:ilvl="3" w:tplc="B88089DA">
      <w:numFmt w:val="bullet"/>
      <w:lvlText w:val="•"/>
      <w:lvlJc w:val="left"/>
      <w:pPr>
        <w:ind w:left="2411" w:hanging="360"/>
      </w:pPr>
      <w:rPr>
        <w:rFonts w:hint="default"/>
      </w:rPr>
    </w:lvl>
    <w:lvl w:ilvl="4" w:tplc="0476A3FC">
      <w:numFmt w:val="bullet"/>
      <w:lvlText w:val="•"/>
      <w:lvlJc w:val="left"/>
      <w:pPr>
        <w:ind w:left="3061" w:hanging="360"/>
      </w:pPr>
      <w:rPr>
        <w:rFonts w:hint="default"/>
      </w:rPr>
    </w:lvl>
    <w:lvl w:ilvl="5" w:tplc="6A780E3A">
      <w:numFmt w:val="bullet"/>
      <w:lvlText w:val="•"/>
      <w:lvlJc w:val="left"/>
      <w:pPr>
        <w:ind w:left="3712" w:hanging="360"/>
      </w:pPr>
      <w:rPr>
        <w:rFonts w:hint="default"/>
      </w:rPr>
    </w:lvl>
    <w:lvl w:ilvl="6" w:tplc="29449B5E">
      <w:numFmt w:val="bullet"/>
      <w:lvlText w:val="•"/>
      <w:lvlJc w:val="left"/>
      <w:pPr>
        <w:ind w:left="4362" w:hanging="360"/>
      </w:pPr>
      <w:rPr>
        <w:rFonts w:hint="default"/>
      </w:rPr>
    </w:lvl>
    <w:lvl w:ilvl="7" w:tplc="F5CE65AE">
      <w:numFmt w:val="bullet"/>
      <w:lvlText w:val="•"/>
      <w:lvlJc w:val="left"/>
      <w:pPr>
        <w:ind w:left="5012" w:hanging="360"/>
      </w:pPr>
      <w:rPr>
        <w:rFonts w:hint="default"/>
      </w:rPr>
    </w:lvl>
    <w:lvl w:ilvl="8" w:tplc="1B7A6ACA">
      <w:numFmt w:val="bullet"/>
      <w:lvlText w:val="•"/>
      <w:lvlJc w:val="left"/>
      <w:pPr>
        <w:ind w:left="5663" w:hanging="360"/>
      </w:pPr>
      <w:rPr>
        <w:rFonts w:hint="default"/>
      </w:rPr>
    </w:lvl>
  </w:abstractNum>
  <w:abstractNum w:abstractNumId="7" w15:restartNumberingAfterBreak="0">
    <w:nsid w:val="19B61876"/>
    <w:multiLevelType w:val="hybridMultilevel"/>
    <w:tmpl w:val="4B78CFB4"/>
    <w:lvl w:ilvl="0" w:tplc="BE821472">
      <w:numFmt w:val="bullet"/>
      <w:lvlText w:val=""/>
      <w:lvlJc w:val="left"/>
      <w:pPr>
        <w:ind w:left="467" w:hanging="360"/>
      </w:pPr>
      <w:rPr>
        <w:rFonts w:ascii="Symbol" w:eastAsia="Symbol" w:hAnsi="Symbol" w:cs="Symbol" w:hint="default"/>
        <w:w w:val="99"/>
        <w:sz w:val="20"/>
        <w:szCs w:val="20"/>
      </w:rPr>
    </w:lvl>
    <w:lvl w:ilvl="1" w:tplc="D2465B58">
      <w:numFmt w:val="bullet"/>
      <w:lvlText w:val="•"/>
      <w:lvlJc w:val="left"/>
      <w:pPr>
        <w:ind w:left="1112" w:hanging="360"/>
      </w:pPr>
      <w:rPr>
        <w:rFonts w:hint="default"/>
      </w:rPr>
    </w:lvl>
    <w:lvl w:ilvl="2" w:tplc="AE687A6A">
      <w:numFmt w:val="bullet"/>
      <w:lvlText w:val="•"/>
      <w:lvlJc w:val="left"/>
      <w:pPr>
        <w:ind w:left="1764" w:hanging="360"/>
      </w:pPr>
      <w:rPr>
        <w:rFonts w:hint="default"/>
      </w:rPr>
    </w:lvl>
    <w:lvl w:ilvl="3" w:tplc="D9982F2E">
      <w:numFmt w:val="bullet"/>
      <w:lvlText w:val="•"/>
      <w:lvlJc w:val="left"/>
      <w:pPr>
        <w:ind w:left="2416" w:hanging="360"/>
      </w:pPr>
      <w:rPr>
        <w:rFonts w:hint="default"/>
      </w:rPr>
    </w:lvl>
    <w:lvl w:ilvl="4" w:tplc="4D38F184">
      <w:numFmt w:val="bullet"/>
      <w:lvlText w:val="•"/>
      <w:lvlJc w:val="left"/>
      <w:pPr>
        <w:ind w:left="3069" w:hanging="360"/>
      </w:pPr>
      <w:rPr>
        <w:rFonts w:hint="default"/>
      </w:rPr>
    </w:lvl>
    <w:lvl w:ilvl="5" w:tplc="D76ABE7E">
      <w:numFmt w:val="bullet"/>
      <w:lvlText w:val="•"/>
      <w:lvlJc w:val="left"/>
      <w:pPr>
        <w:ind w:left="3721" w:hanging="360"/>
      </w:pPr>
      <w:rPr>
        <w:rFonts w:hint="default"/>
      </w:rPr>
    </w:lvl>
    <w:lvl w:ilvl="6" w:tplc="8640EE24">
      <w:numFmt w:val="bullet"/>
      <w:lvlText w:val="•"/>
      <w:lvlJc w:val="left"/>
      <w:pPr>
        <w:ind w:left="4373" w:hanging="360"/>
      </w:pPr>
      <w:rPr>
        <w:rFonts w:hint="default"/>
      </w:rPr>
    </w:lvl>
    <w:lvl w:ilvl="7" w:tplc="82F46A8C">
      <w:numFmt w:val="bullet"/>
      <w:lvlText w:val="•"/>
      <w:lvlJc w:val="left"/>
      <w:pPr>
        <w:ind w:left="5026" w:hanging="360"/>
      </w:pPr>
      <w:rPr>
        <w:rFonts w:hint="default"/>
      </w:rPr>
    </w:lvl>
    <w:lvl w:ilvl="8" w:tplc="0486EE9A">
      <w:numFmt w:val="bullet"/>
      <w:lvlText w:val="•"/>
      <w:lvlJc w:val="left"/>
      <w:pPr>
        <w:ind w:left="5678" w:hanging="360"/>
      </w:pPr>
      <w:rPr>
        <w:rFonts w:hint="default"/>
      </w:rPr>
    </w:lvl>
  </w:abstractNum>
  <w:abstractNum w:abstractNumId="8"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1E207B2"/>
    <w:multiLevelType w:val="hybridMultilevel"/>
    <w:tmpl w:val="C7383D6E"/>
    <w:lvl w:ilvl="0" w:tplc="0CEC0B4A">
      <w:start w:val="1"/>
      <w:numFmt w:val="bullet"/>
      <w:lvlText w:val=""/>
      <w:lvlJc w:val="left"/>
      <w:pPr>
        <w:ind w:left="467" w:hanging="360"/>
      </w:pPr>
      <w:rPr>
        <w:rFonts w:ascii="Symbol" w:hAnsi="Symbol" w:hint="default"/>
        <w:color w:val="008080"/>
        <w:w w:val="99"/>
        <w:sz w:val="20"/>
        <w:szCs w:val="20"/>
      </w:rPr>
    </w:lvl>
    <w:lvl w:ilvl="1" w:tplc="FFFFFFFF">
      <w:numFmt w:val="bullet"/>
      <w:lvlText w:val="•"/>
      <w:lvlJc w:val="left"/>
      <w:pPr>
        <w:ind w:left="1390" w:hanging="360"/>
      </w:pPr>
      <w:rPr>
        <w:rFonts w:hint="default"/>
      </w:rPr>
    </w:lvl>
    <w:lvl w:ilvl="2" w:tplc="FFFFFFFF">
      <w:numFmt w:val="bullet"/>
      <w:lvlText w:val="•"/>
      <w:lvlJc w:val="left"/>
      <w:pPr>
        <w:ind w:left="2321" w:hanging="360"/>
      </w:pPr>
      <w:rPr>
        <w:rFonts w:hint="default"/>
      </w:rPr>
    </w:lvl>
    <w:lvl w:ilvl="3" w:tplc="FFFFFFFF">
      <w:numFmt w:val="bullet"/>
      <w:lvlText w:val="•"/>
      <w:lvlJc w:val="left"/>
      <w:pPr>
        <w:ind w:left="3251" w:hanging="360"/>
      </w:pPr>
      <w:rPr>
        <w:rFonts w:hint="default"/>
      </w:rPr>
    </w:lvl>
    <w:lvl w:ilvl="4" w:tplc="FFFFFFFF">
      <w:numFmt w:val="bullet"/>
      <w:lvlText w:val="•"/>
      <w:lvlJc w:val="left"/>
      <w:pPr>
        <w:ind w:left="4182" w:hanging="360"/>
      </w:pPr>
      <w:rPr>
        <w:rFonts w:hint="default"/>
      </w:rPr>
    </w:lvl>
    <w:lvl w:ilvl="5" w:tplc="FFFFFFFF">
      <w:numFmt w:val="bullet"/>
      <w:lvlText w:val="•"/>
      <w:lvlJc w:val="left"/>
      <w:pPr>
        <w:ind w:left="5112" w:hanging="360"/>
      </w:pPr>
      <w:rPr>
        <w:rFonts w:hint="default"/>
      </w:rPr>
    </w:lvl>
    <w:lvl w:ilvl="6" w:tplc="FFFFFFFF">
      <w:numFmt w:val="bullet"/>
      <w:lvlText w:val="•"/>
      <w:lvlJc w:val="left"/>
      <w:pPr>
        <w:ind w:left="6043" w:hanging="360"/>
      </w:pPr>
      <w:rPr>
        <w:rFonts w:hint="default"/>
      </w:rPr>
    </w:lvl>
    <w:lvl w:ilvl="7" w:tplc="FFFFFFFF">
      <w:numFmt w:val="bullet"/>
      <w:lvlText w:val="•"/>
      <w:lvlJc w:val="left"/>
      <w:pPr>
        <w:ind w:left="6973" w:hanging="360"/>
      </w:pPr>
      <w:rPr>
        <w:rFonts w:hint="default"/>
      </w:rPr>
    </w:lvl>
    <w:lvl w:ilvl="8" w:tplc="FFFFFFFF">
      <w:numFmt w:val="bullet"/>
      <w:lvlText w:val="•"/>
      <w:lvlJc w:val="left"/>
      <w:pPr>
        <w:ind w:left="7904" w:hanging="360"/>
      </w:pPr>
      <w:rPr>
        <w:rFonts w:hint="default"/>
      </w:rPr>
    </w:lvl>
  </w:abstractNum>
  <w:abstractNum w:abstractNumId="10" w15:restartNumberingAfterBreak="0">
    <w:nsid w:val="2209602B"/>
    <w:multiLevelType w:val="hybridMultilevel"/>
    <w:tmpl w:val="C7BC0A7E"/>
    <w:lvl w:ilvl="0" w:tplc="0CEC0B4A">
      <w:start w:val="1"/>
      <w:numFmt w:val="bullet"/>
      <w:lvlText w:val=""/>
      <w:lvlJc w:val="left"/>
      <w:pPr>
        <w:ind w:left="468" w:hanging="360"/>
      </w:pPr>
      <w:rPr>
        <w:rFonts w:ascii="Symbol" w:hAnsi="Symbol" w:hint="default"/>
        <w:color w:val="008080"/>
        <w:w w:val="99"/>
        <w:sz w:val="20"/>
        <w:szCs w:val="20"/>
      </w:rPr>
    </w:lvl>
    <w:lvl w:ilvl="1" w:tplc="FFFFFFFF">
      <w:numFmt w:val="bullet"/>
      <w:lvlText w:val="•"/>
      <w:lvlJc w:val="left"/>
      <w:pPr>
        <w:ind w:left="1110" w:hanging="360"/>
      </w:pPr>
      <w:rPr>
        <w:rFonts w:hint="default"/>
      </w:rPr>
    </w:lvl>
    <w:lvl w:ilvl="2" w:tplc="FFFFFFFF">
      <w:numFmt w:val="bullet"/>
      <w:lvlText w:val="•"/>
      <w:lvlJc w:val="left"/>
      <w:pPr>
        <w:ind w:left="1760" w:hanging="360"/>
      </w:pPr>
      <w:rPr>
        <w:rFonts w:hint="default"/>
      </w:rPr>
    </w:lvl>
    <w:lvl w:ilvl="3" w:tplc="FFFFFFFF">
      <w:numFmt w:val="bullet"/>
      <w:lvlText w:val="•"/>
      <w:lvlJc w:val="left"/>
      <w:pPr>
        <w:ind w:left="2411" w:hanging="360"/>
      </w:pPr>
      <w:rPr>
        <w:rFonts w:hint="default"/>
      </w:rPr>
    </w:lvl>
    <w:lvl w:ilvl="4" w:tplc="FFFFFFFF">
      <w:numFmt w:val="bullet"/>
      <w:lvlText w:val="•"/>
      <w:lvlJc w:val="left"/>
      <w:pPr>
        <w:ind w:left="3061" w:hanging="360"/>
      </w:pPr>
      <w:rPr>
        <w:rFonts w:hint="default"/>
      </w:rPr>
    </w:lvl>
    <w:lvl w:ilvl="5" w:tplc="FFFFFFFF">
      <w:numFmt w:val="bullet"/>
      <w:lvlText w:val="•"/>
      <w:lvlJc w:val="left"/>
      <w:pPr>
        <w:ind w:left="3712" w:hanging="360"/>
      </w:pPr>
      <w:rPr>
        <w:rFonts w:hint="default"/>
      </w:rPr>
    </w:lvl>
    <w:lvl w:ilvl="6" w:tplc="FFFFFFFF">
      <w:numFmt w:val="bullet"/>
      <w:lvlText w:val="•"/>
      <w:lvlJc w:val="left"/>
      <w:pPr>
        <w:ind w:left="4362" w:hanging="360"/>
      </w:pPr>
      <w:rPr>
        <w:rFonts w:hint="default"/>
      </w:rPr>
    </w:lvl>
    <w:lvl w:ilvl="7" w:tplc="FFFFFFFF">
      <w:numFmt w:val="bullet"/>
      <w:lvlText w:val="•"/>
      <w:lvlJc w:val="left"/>
      <w:pPr>
        <w:ind w:left="5012" w:hanging="360"/>
      </w:pPr>
      <w:rPr>
        <w:rFonts w:hint="default"/>
      </w:rPr>
    </w:lvl>
    <w:lvl w:ilvl="8" w:tplc="FFFFFFFF">
      <w:numFmt w:val="bullet"/>
      <w:lvlText w:val="•"/>
      <w:lvlJc w:val="left"/>
      <w:pPr>
        <w:ind w:left="5663" w:hanging="360"/>
      </w:pPr>
      <w:rPr>
        <w:rFonts w:hint="default"/>
      </w:rPr>
    </w:lvl>
  </w:abstractNum>
  <w:abstractNum w:abstractNumId="11" w15:restartNumberingAfterBreak="0">
    <w:nsid w:val="23926076"/>
    <w:multiLevelType w:val="hybridMultilevel"/>
    <w:tmpl w:val="AD88E638"/>
    <w:lvl w:ilvl="0" w:tplc="8D241950">
      <w:numFmt w:val="bullet"/>
      <w:lvlText w:val=""/>
      <w:lvlJc w:val="left"/>
      <w:pPr>
        <w:ind w:left="467" w:hanging="360"/>
      </w:pPr>
      <w:rPr>
        <w:rFonts w:ascii="Symbol" w:eastAsia="Symbol" w:hAnsi="Symbol" w:cs="Symbol" w:hint="default"/>
        <w:w w:val="99"/>
        <w:sz w:val="20"/>
        <w:szCs w:val="20"/>
      </w:rPr>
    </w:lvl>
    <w:lvl w:ilvl="1" w:tplc="915E6362">
      <w:numFmt w:val="bullet"/>
      <w:lvlText w:val="•"/>
      <w:lvlJc w:val="left"/>
      <w:pPr>
        <w:ind w:left="1390" w:hanging="360"/>
      </w:pPr>
      <w:rPr>
        <w:rFonts w:hint="default"/>
      </w:rPr>
    </w:lvl>
    <w:lvl w:ilvl="2" w:tplc="2B468826">
      <w:numFmt w:val="bullet"/>
      <w:lvlText w:val="•"/>
      <w:lvlJc w:val="left"/>
      <w:pPr>
        <w:ind w:left="2321" w:hanging="360"/>
      </w:pPr>
      <w:rPr>
        <w:rFonts w:hint="default"/>
      </w:rPr>
    </w:lvl>
    <w:lvl w:ilvl="3" w:tplc="ABB6FE50">
      <w:numFmt w:val="bullet"/>
      <w:lvlText w:val="•"/>
      <w:lvlJc w:val="left"/>
      <w:pPr>
        <w:ind w:left="3251" w:hanging="360"/>
      </w:pPr>
      <w:rPr>
        <w:rFonts w:hint="default"/>
      </w:rPr>
    </w:lvl>
    <w:lvl w:ilvl="4" w:tplc="CC9AC2F6">
      <w:numFmt w:val="bullet"/>
      <w:lvlText w:val="•"/>
      <w:lvlJc w:val="left"/>
      <w:pPr>
        <w:ind w:left="4182" w:hanging="360"/>
      </w:pPr>
      <w:rPr>
        <w:rFonts w:hint="default"/>
      </w:rPr>
    </w:lvl>
    <w:lvl w:ilvl="5" w:tplc="01F2E8AE">
      <w:numFmt w:val="bullet"/>
      <w:lvlText w:val="•"/>
      <w:lvlJc w:val="left"/>
      <w:pPr>
        <w:ind w:left="5112" w:hanging="360"/>
      </w:pPr>
      <w:rPr>
        <w:rFonts w:hint="default"/>
      </w:rPr>
    </w:lvl>
    <w:lvl w:ilvl="6" w:tplc="0290C4D6">
      <w:numFmt w:val="bullet"/>
      <w:lvlText w:val="•"/>
      <w:lvlJc w:val="left"/>
      <w:pPr>
        <w:ind w:left="6043" w:hanging="360"/>
      </w:pPr>
      <w:rPr>
        <w:rFonts w:hint="default"/>
      </w:rPr>
    </w:lvl>
    <w:lvl w:ilvl="7" w:tplc="CCD215DE">
      <w:numFmt w:val="bullet"/>
      <w:lvlText w:val="•"/>
      <w:lvlJc w:val="left"/>
      <w:pPr>
        <w:ind w:left="6973" w:hanging="360"/>
      </w:pPr>
      <w:rPr>
        <w:rFonts w:hint="default"/>
      </w:rPr>
    </w:lvl>
    <w:lvl w:ilvl="8" w:tplc="39EC6CC4">
      <w:numFmt w:val="bullet"/>
      <w:lvlText w:val="•"/>
      <w:lvlJc w:val="left"/>
      <w:pPr>
        <w:ind w:left="7904" w:hanging="360"/>
      </w:pPr>
      <w:rPr>
        <w:rFonts w:hint="default"/>
      </w:rPr>
    </w:lvl>
  </w:abstractNum>
  <w:abstractNum w:abstractNumId="12" w15:restartNumberingAfterBreak="0">
    <w:nsid w:val="23F47575"/>
    <w:multiLevelType w:val="hybridMultilevel"/>
    <w:tmpl w:val="A3429660"/>
    <w:lvl w:ilvl="0" w:tplc="83E0B1AE">
      <w:numFmt w:val="bullet"/>
      <w:lvlText w:val=""/>
      <w:lvlJc w:val="left"/>
      <w:pPr>
        <w:ind w:left="468" w:hanging="360"/>
      </w:pPr>
      <w:rPr>
        <w:rFonts w:ascii="Symbol" w:eastAsia="Symbol" w:hAnsi="Symbol" w:cs="Symbol" w:hint="default"/>
        <w:w w:val="99"/>
        <w:sz w:val="20"/>
        <w:szCs w:val="20"/>
      </w:rPr>
    </w:lvl>
    <w:lvl w:ilvl="1" w:tplc="F3B2BC70">
      <w:numFmt w:val="bullet"/>
      <w:lvlText w:val="•"/>
      <w:lvlJc w:val="left"/>
      <w:pPr>
        <w:ind w:left="1112" w:hanging="360"/>
      </w:pPr>
      <w:rPr>
        <w:rFonts w:hint="default"/>
      </w:rPr>
    </w:lvl>
    <w:lvl w:ilvl="2" w:tplc="B39ABDEA">
      <w:numFmt w:val="bullet"/>
      <w:lvlText w:val="•"/>
      <w:lvlJc w:val="left"/>
      <w:pPr>
        <w:ind w:left="1764" w:hanging="360"/>
      </w:pPr>
      <w:rPr>
        <w:rFonts w:hint="default"/>
      </w:rPr>
    </w:lvl>
    <w:lvl w:ilvl="3" w:tplc="73563036">
      <w:numFmt w:val="bullet"/>
      <w:lvlText w:val="•"/>
      <w:lvlJc w:val="left"/>
      <w:pPr>
        <w:ind w:left="2416" w:hanging="360"/>
      </w:pPr>
      <w:rPr>
        <w:rFonts w:hint="default"/>
      </w:rPr>
    </w:lvl>
    <w:lvl w:ilvl="4" w:tplc="E5D26488">
      <w:numFmt w:val="bullet"/>
      <w:lvlText w:val="•"/>
      <w:lvlJc w:val="left"/>
      <w:pPr>
        <w:ind w:left="3069" w:hanging="360"/>
      </w:pPr>
      <w:rPr>
        <w:rFonts w:hint="default"/>
      </w:rPr>
    </w:lvl>
    <w:lvl w:ilvl="5" w:tplc="3EA6E5BC">
      <w:numFmt w:val="bullet"/>
      <w:lvlText w:val="•"/>
      <w:lvlJc w:val="left"/>
      <w:pPr>
        <w:ind w:left="3721" w:hanging="360"/>
      </w:pPr>
      <w:rPr>
        <w:rFonts w:hint="default"/>
      </w:rPr>
    </w:lvl>
    <w:lvl w:ilvl="6" w:tplc="006C6C7E">
      <w:numFmt w:val="bullet"/>
      <w:lvlText w:val="•"/>
      <w:lvlJc w:val="left"/>
      <w:pPr>
        <w:ind w:left="4373" w:hanging="360"/>
      </w:pPr>
      <w:rPr>
        <w:rFonts w:hint="default"/>
      </w:rPr>
    </w:lvl>
    <w:lvl w:ilvl="7" w:tplc="7570AD84">
      <w:numFmt w:val="bullet"/>
      <w:lvlText w:val="•"/>
      <w:lvlJc w:val="left"/>
      <w:pPr>
        <w:ind w:left="5026" w:hanging="360"/>
      </w:pPr>
      <w:rPr>
        <w:rFonts w:hint="default"/>
      </w:rPr>
    </w:lvl>
    <w:lvl w:ilvl="8" w:tplc="2E782C6A">
      <w:numFmt w:val="bullet"/>
      <w:lvlText w:val="•"/>
      <w:lvlJc w:val="left"/>
      <w:pPr>
        <w:ind w:left="5678" w:hanging="360"/>
      </w:pPr>
      <w:rPr>
        <w:rFonts w:hint="default"/>
      </w:rPr>
    </w:lvl>
  </w:abstractNum>
  <w:abstractNum w:abstractNumId="13"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9372C1"/>
    <w:multiLevelType w:val="hybridMultilevel"/>
    <w:tmpl w:val="63AC16D2"/>
    <w:lvl w:ilvl="0" w:tplc="F87C75D6">
      <w:numFmt w:val="bullet"/>
      <w:lvlText w:val=""/>
      <w:lvlJc w:val="left"/>
      <w:pPr>
        <w:ind w:left="467" w:hanging="360"/>
      </w:pPr>
      <w:rPr>
        <w:rFonts w:ascii="Symbol" w:eastAsia="Symbol" w:hAnsi="Symbol" w:cs="Symbol" w:hint="default"/>
        <w:w w:val="99"/>
        <w:sz w:val="20"/>
        <w:szCs w:val="20"/>
      </w:rPr>
    </w:lvl>
    <w:lvl w:ilvl="1" w:tplc="1512B874">
      <w:numFmt w:val="bullet"/>
      <w:lvlText w:val="•"/>
      <w:lvlJc w:val="left"/>
      <w:pPr>
        <w:ind w:left="1390" w:hanging="360"/>
      </w:pPr>
      <w:rPr>
        <w:rFonts w:hint="default"/>
      </w:rPr>
    </w:lvl>
    <w:lvl w:ilvl="2" w:tplc="E51CE1C2">
      <w:numFmt w:val="bullet"/>
      <w:lvlText w:val="•"/>
      <w:lvlJc w:val="left"/>
      <w:pPr>
        <w:ind w:left="2320" w:hanging="360"/>
      </w:pPr>
      <w:rPr>
        <w:rFonts w:hint="default"/>
      </w:rPr>
    </w:lvl>
    <w:lvl w:ilvl="3" w:tplc="57887474">
      <w:numFmt w:val="bullet"/>
      <w:lvlText w:val="•"/>
      <w:lvlJc w:val="left"/>
      <w:pPr>
        <w:ind w:left="3250" w:hanging="360"/>
      </w:pPr>
      <w:rPr>
        <w:rFonts w:hint="default"/>
      </w:rPr>
    </w:lvl>
    <w:lvl w:ilvl="4" w:tplc="2A9E4C1E">
      <w:numFmt w:val="bullet"/>
      <w:lvlText w:val="•"/>
      <w:lvlJc w:val="left"/>
      <w:pPr>
        <w:ind w:left="4180" w:hanging="360"/>
      </w:pPr>
      <w:rPr>
        <w:rFonts w:hint="default"/>
      </w:rPr>
    </w:lvl>
    <w:lvl w:ilvl="5" w:tplc="9E44422A">
      <w:numFmt w:val="bullet"/>
      <w:lvlText w:val="•"/>
      <w:lvlJc w:val="left"/>
      <w:pPr>
        <w:ind w:left="5110" w:hanging="360"/>
      </w:pPr>
      <w:rPr>
        <w:rFonts w:hint="default"/>
      </w:rPr>
    </w:lvl>
    <w:lvl w:ilvl="6" w:tplc="B5342E28">
      <w:numFmt w:val="bullet"/>
      <w:lvlText w:val="•"/>
      <w:lvlJc w:val="left"/>
      <w:pPr>
        <w:ind w:left="6040" w:hanging="360"/>
      </w:pPr>
      <w:rPr>
        <w:rFonts w:hint="default"/>
      </w:rPr>
    </w:lvl>
    <w:lvl w:ilvl="7" w:tplc="13B21916">
      <w:numFmt w:val="bullet"/>
      <w:lvlText w:val="•"/>
      <w:lvlJc w:val="left"/>
      <w:pPr>
        <w:ind w:left="6970" w:hanging="360"/>
      </w:pPr>
      <w:rPr>
        <w:rFonts w:hint="default"/>
      </w:rPr>
    </w:lvl>
    <w:lvl w:ilvl="8" w:tplc="B3A2F272">
      <w:numFmt w:val="bullet"/>
      <w:lvlText w:val="•"/>
      <w:lvlJc w:val="left"/>
      <w:pPr>
        <w:ind w:left="7900" w:hanging="360"/>
      </w:pPr>
      <w:rPr>
        <w:rFonts w:hint="default"/>
      </w:rPr>
    </w:lvl>
  </w:abstractNum>
  <w:abstractNum w:abstractNumId="15" w15:restartNumberingAfterBreak="0">
    <w:nsid w:val="2BB15974"/>
    <w:multiLevelType w:val="hybridMultilevel"/>
    <w:tmpl w:val="38A8FE9C"/>
    <w:lvl w:ilvl="0" w:tplc="0CEC0B4A">
      <w:start w:val="1"/>
      <w:numFmt w:val="bullet"/>
      <w:lvlText w:val=""/>
      <w:lvlJc w:val="left"/>
      <w:pPr>
        <w:ind w:left="467" w:hanging="360"/>
      </w:pPr>
      <w:rPr>
        <w:rFonts w:ascii="Symbol" w:hAnsi="Symbol" w:hint="default"/>
        <w:color w:val="008080"/>
        <w:w w:val="99"/>
        <w:sz w:val="20"/>
        <w:szCs w:val="20"/>
      </w:rPr>
    </w:lvl>
    <w:lvl w:ilvl="1" w:tplc="FFFFFFFF">
      <w:numFmt w:val="bullet"/>
      <w:lvlText w:val="•"/>
      <w:lvlJc w:val="left"/>
      <w:pPr>
        <w:ind w:left="1390" w:hanging="360"/>
      </w:pPr>
      <w:rPr>
        <w:rFonts w:hint="default"/>
      </w:rPr>
    </w:lvl>
    <w:lvl w:ilvl="2" w:tplc="FFFFFFFF">
      <w:numFmt w:val="bullet"/>
      <w:lvlText w:val="•"/>
      <w:lvlJc w:val="left"/>
      <w:pPr>
        <w:ind w:left="2321" w:hanging="360"/>
      </w:pPr>
      <w:rPr>
        <w:rFonts w:hint="default"/>
      </w:rPr>
    </w:lvl>
    <w:lvl w:ilvl="3" w:tplc="FFFFFFFF">
      <w:numFmt w:val="bullet"/>
      <w:lvlText w:val="•"/>
      <w:lvlJc w:val="left"/>
      <w:pPr>
        <w:ind w:left="3251" w:hanging="360"/>
      </w:pPr>
      <w:rPr>
        <w:rFonts w:hint="default"/>
      </w:rPr>
    </w:lvl>
    <w:lvl w:ilvl="4" w:tplc="FFFFFFFF">
      <w:numFmt w:val="bullet"/>
      <w:lvlText w:val="•"/>
      <w:lvlJc w:val="left"/>
      <w:pPr>
        <w:ind w:left="4182" w:hanging="360"/>
      </w:pPr>
      <w:rPr>
        <w:rFonts w:hint="default"/>
      </w:rPr>
    </w:lvl>
    <w:lvl w:ilvl="5" w:tplc="FFFFFFFF">
      <w:numFmt w:val="bullet"/>
      <w:lvlText w:val="•"/>
      <w:lvlJc w:val="left"/>
      <w:pPr>
        <w:ind w:left="5112" w:hanging="360"/>
      </w:pPr>
      <w:rPr>
        <w:rFonts w:hint="default"/>
      </w:rPr>
    </w:lvl>
    <w:lvl w:ilvl="6" w:tplc="FFFFFFFF">
      <w:numFmt w:val="bullet"/>
      <w:lvlText w:val="•"/>
      <w:lvlJc w:val="left"/>
      <w:pPr>
        <w:ind w:left="6043" w:hanging="360"/>
      </w:pPr>
      <w:rPr>
        <w:rFonts w:hint="default"/>
      </w:rPr>
    </w:lvl>
    <w:lvl w:ilvl="7" w:tplc="FFFFFFFF">
      <w:numFmt w:val="bullet"/>
      <w:lvlText w:val="•"/>
      <w:lvlJc w:val="left"/>
      <w:pPr>
        <w:ind w:left="6973" w:hanging="360"/>
      </w:pPr>
      <w:rPr>
        <w:rFonts w:hint="default"/>
      </w:rPr>
    </w:lvl>
    <w:lvl w:ilvl="8" w:tplc="FFFFFFFF">
      <w:numFmt w:val="bullet"/>
      <w:lvlText w:val="•"/>
      <w:lvlJc w:val="left"/>
      <w:pPr>
        <w:ind w:left="7904" w:hanging="360"/>
      </w:pPr>
      <w:rPr>
        <w:rFonts w:hint="default"/>
      </w:rPr>
    </w:lvl>
  </w:abstractNum>
  <w:abstractNum w:abstractNumId="16" w15:restartNumberingAfterBreak="0">
    <w:nsid w:val="31D335E2"/>
    <w:multiLevelType w:val="hybridMultilevel"/>
    <w:tmpl w:val="98661578"/>
    <w:lvl w:ilvl="0" w:tplc="20C8ECBC">
      <w:numFmt w:val="bullet"/>
      <w:lvlText w:val=""/>
      <w:lvlJc w:val="left"/>
      <w:pPr>
        <w:ind w:left="468" w:hanging="360"/>
      </w:pPr>
      <w:rPr>
        <w:rFonts w:ascii="Symbol" w:eastAsia="Symbol" w:hAnsi="Symbol" w:cs="Symbol" w:hint="default"/>
        <w:w w:val="99"/>
        <w:sz w:val="20"/>
        <w:szCs w:val="20"/>
      </w:rPr>
    </w:lvl>
    <w:lvl w:ilvl="1" w:tplc="6A5E088A">
      <w:numFmt w:val="bullet"/>
      <w:lvlText w:val="•"/>
      <w:lvlJc w:val="left"/>
      <w:pPr>
        <w:ind w:left="1110" w:hanging="360"/>
      </w:pPr>
      <w:rPr>
        <w:rFonts w:hint="default"/>
      </w:rPr>
    </w:lvl>
    <w:lvl w:ilvl="2" w:tplc="0D584534">
      <w:numFmt w:val="bullet"/>
      <w:lvlText w:val="•"/>
      <w:lvlJc w:val="left"/>
      <w:pPr>
        <w:ind w:left="1760" w:hanging="360"/>
      </w:pPr>
      <w:rPr>
        <w:rFonts w:hint="default"/>
      </w:rPr>
    </w:lvl>
    <w:lvl w:ilvl="3" w:tplc="59B87768">
      <w:numFmt w:val="bullet"/>
      <w:lvlText w:val="•"/>
      <w:lvlJc w:val="left"/>
      <w:pPr>
        <w:ind w:left="2411" w:hanging="360"/>
      </w:pPr>
      <w:rPr>
        <w:rFonts w:hint="default"/>
      </w:rPr>
    </w:lvl>
    <w:lvl w:ilvl="4" w:tplc="35DCA378">
      <w:numFmt w:val="bullet"/>
      <w:lvlText w:val="•"/>
      <w:lvlJc w:val="left"/>
      <w:pPr>
        <w:ind w:left="3061" w:hanging="360"/>
      </w:pPr>
      <w:rPr>
        <w:rFonts w:hint="default"/>
      </w:rPr>
    </w:lvl>
    <w:lvl w:ilvl="5" w:tplc="C0C603D6">
      <w:numFmt w:val="bullet"/>
      <w:lvlText w:val="•"/>
      <w:lvlJc w:val="left"/>
      <w:pPr>
        <w:ind w:left="3712" w:hanging="360"/>
      </w:pPr>
      <w:rPr>
        <w:rFonts w:hint="default"/>
      </w:rPr>
    </w:lvl>
    <w:lvl w:ilvl="6" w:tplc="7ECA9A62">
      <w:numFmt w:val="bullet"/>
      <w:lvlText w:val="•"/>
      <w:lvlJc w:val="left"/>
      <w:pPr>
        <w:ind w:left="4362" w:hanging="360"/>
      </w:pPr>
      <w:rPr>
        <w:rFonts w:hint="default"/>
      </w:rPr>
    </w:lvl>
    <w:lvl w:ilvl="7" w:tplc="090C5A06">
      <w:numFmt w:val="bullet"/>
      <w:lvlText w:val="•"/>
      <w:lvlJc w:val="left"/>
      <w:pPr>
        <w:ind w:left="5012" w:hanging="360"/>
      </w:pPr>
      <w:rPr>
        <w:rFonts w:hint="default"/>
      </w:rPr>
    </w:lvl>
    <w:lvl w:ilvl="8" w:tplc="0C546BE8">
      <w:numFmt w:val="bullet"/>
      <w:lvlText w:val="•"/>
      <w:lvlJc w:val="left"/>
      <w:pPr>
        <w:ind w:left="5663" w:hanging="360"/>
      </w:pPr>
      <w:rPr>
        <w:rFonts w:hint="default"/>
      </w:rPr>
    </w:lvl>
  </w:abstractNum>
  <w:abstractNum w:abstractNumId="17"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9A04A8"/>
    <w:multiLevelType w:val="hybridMultilevel"/>
    <w:tmpl w:val="91D651B8"/>
    <w:lvl w:ilvl="0" w:tplc="68088F46">
      <w:numFmt w:val="bullet"/>
      <w:lvlText w:val=""/>
      <w:lvlJc w:val="left"/>
      <w:pPr>
        <w:ind w:left="467" w:hanging="360"/>
      </w:pPr>
      <w:rPr>
        <w:rFonts w:ascii="Symbol" w:eastAsia="Symbol" w:hAnsi="Symbol" w:cs="Symbol" w:hint="default"/>
        <w:w w:val="99"/>
        <w:sz w:val="20"/>
        <w:szCs w:val="20"/>
      </w:rPr>
    </w:lvl>
    <w:lvl w:ilvl="1" w:tplc="D756BCEC">
      <w:numFmt w:val="bullet"/>
      <w:lvlText w:val="•"/>
      <w:lvlJc w:val="left"/>
      <w:pPr>
        <w:ind w:left="1110" w:hanging="360"/>
      </w:pPr>
      <w:rPr>
        <w:rFonts w:hint="default"/>
      </w:rPr>
    </w:lvl>
    <w:lvl w:ilvl="2" w:tplc="52BA3078">
      <w:numFmt w:val="bullet"/>
      <w:lvlText w:val="•"/>
      <w:lvlJc w:val="left"/>
      <w:pPr>
        <w:ind w:left="1760" w:hanging="360"/>
      </w:pPr>
      <w:rPr>
        <w:rFonts w:hint="default"/>
      </w:rPr>
    </w:lvl>
    <w:lvl w:ilvl="3" w:tplc="B95471D2">
      <w:numFmt w:val="bullet"/>
      <w:lvlText w:val="•"/>
      <w:lvlJc w:val="left"/>
      <w:pPr>
        <w:ind w:left="2411" w:hanging="360"/>
      </w:pPr>
      <w:rPr>
        <w:rFonts w:hint="default"/>
      </w:rPr>
    </w:lvl>
    <w:lvl w:ilvl="4" w:tplc="F1500F30">
      <w:numFmt w:val="bullet"/>
      <w:lvlText w:val="•"/>
      <w:lvlJc w:val="left"/>
      <w:pPr>
        <w:ind w:left="3061" w:hanging="360"/>
      </w:pPr>
      <w:rPr>
        <w:rFonts w:hint="default"/>
      </w:rPr>
    </w:lvl>
    <w:lvl w:ilvl="5" w:tplc="02165B40">
      <w:numFmt w:val="bullet"/>
      <w:lvlText w:val="•"/>
      <w:lvlJc w:val="left"/>
      <w:pPr>
        <w:ind w:left="3712" w:hanging="360"/>
      </w:pPr>
      <w:rPr>
        <w:rFonts w:hint="default"/>
      </w:rPr>
    </w:lvl>
    <w:lvl w:ilvl="6" w:tplc="23362172">
      <w:numFmt w:val="bullet"/>
      <w:lvlText w:val="•"/>
      <w:lvlJc w:val="left"/>
      <w:pPr>
        <w:ind w:left="4362" w:hanging="360"/>
      </w:pPr>
      <w:rPr>
        <w:rFonts w:hint="default"/>
      </w:rPr>
    </w:lvl>
    <w:lvl w:ilvl="7" w:tplc="94004FD4">
      <w:numFmt w:val="bullet"/>
      <w:lvlText w:val="•"/>
      <w:lvlJc w:val="left"/>
      <w:pPr>
        <w:ind w:left="5012" w:hanging="360"/>
      </w:pPr>
      <w:rPr>
        <w:rFonts w:hint="default"/>
      </w:rPr>
    </w:lvl>
    <w:lvl w:ilvl="8" w:tplc="E24AB5FE">
      <w:numFmt w:val="bullet"/>
      <w:lvlText w:val="•"/>
      <w:lvlJc w:val="left"/>
      <w:pPr>
        <w:ind w:left="5663" w:hanging="360"/>
      </w:pPr>
      <w:rPr>
        <w:rFonts w:hint="default"/>
      </w:rPr>
    </w:lvl>
  </w:abstractNum>
  <w:abstractNum w:abstractNumId="1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3CDC0991"/>
    <w:multiLevelType w:val="hybridMultilevel"/>
    <w:tmpl w:val="14A41B74"/>
    <w:lvl w:ilvl="0" w:tplc="0CEC0B4A">
      <w:start w:val="1"/>
      <w:numFmt w:val="bullet"/>
      <w:lvlText w:val=""/>
      <w:lvlJc w:val="left"/>
      <w:pPr>
        <w:ind w:left="467" w:hanging="360"/>
      </w:pPr>
      <w:rPr>
        <w:rFonts w:ascii="Symbol" w:hAnsi="Symbol" w:hint="default"/>
        <w:color w:val="008080"/>
        <w:w w:val="99"/>
        <w:sz w:val="20"/>
        <w:szCs w:val="20"/>
      </w:rPr>
    </w:lvl>
    <w:lvl w:ilvl="1" w:tplc="FFFFFFFF">
      <w:numFmt w:val="bullet"/>
      <w:lvlText w:val="•"/>
      <w:lvlJc w:val="left"/>
      <w:pPr>
        <w:ind w:left="1112" w:hanging="360"/>
      </w:pPr>
      <w:rPr>
        <w:rFonts w:hint="default"/>
      </w:rPr>
    </w:lvl>
    <w:lvl w:ilvl="2" w:tplc="FFFFFFFF">
      <w:numFmt w:val="bullet"/>
      <w:lvlText w:val="•"/>
      <w:lvlJc w:val="left"/>
      <w:pPr>
        <w:ind w:left="1764" w:hanging="360"/>
      </w:pPr>
      <w:rPr>
        <w:rFonts w:hint="default"/>
      </w:rPr>
    </w:lvl>
    <w:lvl w:ilvl="3" w:tplc="FFFFFFFF">
      <w:numFmt w:val="bullet"/>
      <w:lvlText w:val="•"/>
      <w:lvlJc w:val="left"/>
      <w:pPr>
        <w:ind w:left="2416" w:hanging="360"/>
      </w:pPr>
      <w:rPr>
        <w:rFonts w:hint="default"/>
      </w:rPr>
    </w:lvl>
    <w:lvl w:ilvl="4" w:tplc="FFFFFFFF">
      <w:numFmt w:val="bullet"/>
      <w:lvlText w:val="•"/>
      <w:lvlJc w:val="left"/>
      <w:pPr>
        <w:ind w:left="3069" w:hanging="360"/>
      </w:pPr>
      <w:rPr>
        <w:rFonts w:hint="default"/>
      </w:rPr>
    </w:lvl>
    <w:lvl w:ilvl="5" w:tplc="FFFFFFFF">
      <w:numFmt w:val="bullet"/>
      <w:lvlText w:val="•"/>
      <w:lvlJc w:val="left"/>
      <w:pPr>
        <w:ind w:left="3721" w:hanging="360"/>
      </w:pPr>
      <w:rPr>
        <w:rFonts w:hint="default"/>
      </w:rPr>
    </w:lvl>
    <w:lvl w:ilvl="6" w:tplc="FFFFFFFF">
      <w:numFmt w:val="bullet"/>
      <w:lvlText w:val="•"/>
      <w:lvlJc w:val="left"/>
      <w:pPr>
        <w:ind w:left="4373" w:hanging="360"/>
      </w:pPr>
      <w:rPr>
        <w:rFonts w:hint="default"/>
      </w:rPr>
    </w:lvl>
    <w:lvl w:ilvl="7" w:tplc="FFFFFFFF">
      <w:numFmt w:val="bullet"/>
      <w:lvlText w:val="•"/>
      <w:lvlJc w:val="left"/>
      <w:pPr>
        <w:ind w:left="5026" w:hanging="360"/>
      </w:pPr>
      <w:rPr>
        <w:rFonts w:hint="default"/>
      </w:rPr>
    </w:lvl>
    <w:lvl w:ilvl="8" w:tplc="FFFFFFFF">
      <w:numFmt w:val="bullet"/>
      <w:lvlText w:val="•"/>
      <w:lvlJc w:val="left"/>
      <w:pPr>
        <w:ind w:left="5678" w:hanging="360"/>
      </w:pPr>
      <w:rPr>
        <w:rFonts w:hint="default"/>
      </w:rPr>
    </w:lvl>
  </w:abstractNum>
  <w:abstractNum w:abstractNumId="22" w15:restartNumberingAfterBreak="0">
    <w:nsid w:val="3F4F6AA8"/>
    <w:multiLevelType w:val="hybridMultilevel"/>
    <w:tmpl w:val="1098E4DE"/>
    <w:lvl w:ilvl="0" w:tplc="A768CAC6">
      <w:numFmt w:val="bullet"/>
      <w:lvlText w:val=""/>
      <w:lvlJc w:val="left"/>
      <w:pPr>
        <w:ind w:left="638" w:hanging="358"/>
      </w:pPr>
      <w:rPr>
        <w:rFonts w:ascii="Symbol" w:eastAsia="Symbol" w:hAnsi="Symbol" w:cs="Symbol" w:hint="default"/>
        <w:w w:val="99"/>
        <w:sz w:val="20"/>
        <w:szCs w:val="20"/>
      </w:rPr>
    </w:lvl>
    <w:lvl w:ilvl="1" w:tplc="87A0699A">
      <w:numFmt w:val="bullet"/>
      <w:lvlText w:val="•"/>
      <w:lvlJc w:val="left"/>
      <w:pPr>
        <w:ind w:left="1594" w:hanging="358"/>
      </w:pPr>
      <w:rPr>
        <w:rFonts w:hint="default"/>
      </w:rPr>
    </w:lvl>
    <w:lvl w:ilvl="2" w:tplc="C5F8495C">
      <w:numFmt w:val="bullet"/>
      <w:lvlText w:val="•"/>
      <w:lvlJc w:val="left"/>
      <w:pPr>
        <w:ind w:left="2549" w:hanging="358"/>
      </w:pPr>
      <w:rPr>
        <w:rFonts w:hint="default"/>
      </w:rPr>
    </w:lvl>
    <w:lvl w:ilvl="3" w:tplc="C43E06E2">
      <w:numFmt w:val="bullet"/>
      <w:lvlText w:val="•"/>
      <w:lvlJc w:val="left"/>
      <w:pPr>
        <w:ind w:left="3503" w:hanging="358"/>
      </w:pPr>
      <w:rPr>
        <w:rFonts w:hint="default"/>
      </w:rPr>
    </w:lvl>
    <w:lvl w:ilvl="4" w:tplc="88BE8BD4">
      <w:numFmt w:val="bullet"/>
      <w:lvlText w:val="•"/>
      <w:lvlJc w:val="left"/>
      <w:pPr>
        <w:ind w:left="4458" w:hanging="358"/>
      </w:pPr>
      <w:rPr>
        <w:rFonts w:hint="default"/>
      </w:rPr>
    </w:lvl>
    <w:lvl w:ilvl="5" w:tplc="CE90F096">
      <w:numFmt w:val="bullet"/>
      <w:lvlText w:val="•"/>
      <w:lvlJc w:val="left"/>
      <w:pPr>
        <w:ind w:left="5413" w:hanging="358"/>
      </w:pPr>
      <w:rPr>
        <w:rFonts w:hint="default"/>
      </w:rPr>
    </w:lvl>
    <w:lvl w:ilvl="6" w:tplc="4C108708">
      <w:numFmt w:val="bullet"/>
      <w:lvlText w:val="•"/>
      <w:lvlJc w:val="left"/>
      <w:pPr>
        <w:ind w:left="6367" w:hanging="358"/>
      </w:pPr>
      <w:rPr>
        <w:rFonts w:hint="default"/>
      </w:rPr>
    </w:lvl>
    <w:lvl w:ilvl="7" w:tplc="A72E03BC">
      <w:numFmt w:val="bullet"/>
      <w:lvlText w:val="•"/>
      <w:lvlJc w:val="left"/>
      <w:pPr>
        <w:ind w:left="7322" w:hanging="358"/>
      </w:pPr>
      <w:rPr>
        <w:rFonts w:hint="default"/>
      </w:rPr>
    </w:lvl>
    <w:lvl w:ilvl="8" w:tplc="7F30FD1E">
      <w:numFmt w:val="bullet"/>
      <w:lvlText w:val="•"/>
      <w:lvlJc w:val="left"/>
      <w:pPr>
        <w:ind w:left="8277" w:hanging="358"/>
      </w:pPr>
      <w:rPr>
        <w:rFonts w:hint="default"/>
      </w:rPr>
    </w:lvl>
  </w:abstractNum>
  <w:abstractNum w:abstractNumId="23"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560F"/>
    <w:multiLevelType w:val="hybridMultilevel"/>
    <w:tmpl w:val="0444DE22"/>
    <w:lvl w:ilvl="0" w:tplc="0CEC0B4A">
      <w:start w:val="1"/>
      <w:numFmt w:val="bullet"/>
      <w:lvlText w:val=""/>
      <w:lvlJc w:val="left"/>
      <w:pPr>
        <w:ind w:left="638" w:hanging="358"/>
      </w:pPr>
      <w:rPr>
        <w:rFonts w:ascii="Symbol" w:hAnsi="Symbol" w:hint="default"/>
        <w:color w:val="008080"/>
        <w:w w:val="99"/>
        <w:sz w:val="20"/>
        <w:szCs w:val="20"/>
      </w:rPr>
    </w:lvl>
    <w:lvl w:ilvl="1" w:tplc="FFFFFFFF">
      <w:numFmt w:val="bullet"/>
      <w:lvlText w:val="•"/>
      <w:lvlJc w:val="left"/>
      <w:pPr>
        <w:ind w:left="1594" w:hanging="358"/>
      </w:pPr>
      <w:rPr>
        <w:rFonts w:hint="default"/>
      </w:rPr>
    </w:lvl>
    <w:lvl w:ilvl="2" w:tplc="FFFFFFFF">
      <w:numFmt w:val="bullet"/>
      <w:lvlText w:val="•"/>
      <w:lvlJc w:val="left"/>
      <w:pPr>
        <w:ind w:left="2549" w:hanging="358"/>
      </w:pPr>
      <w:rPr>
        <w:rFonts w:hint="default"/>
      </w:rPr>
    </w:lvl>
    <w:lvl w:ilvl="3" w:tplc="FFFFFFFF">
      <w:numFmt w:val="bullet"/>
      <w:lvlText w:val="•"/>
      <w:lvlJc w:val="left"/>
      <w:pPr>
        <w:ind w:left="3503" w:hanging="358"/>
      </w:pPr>
      <w:rPr>
        <w:rFonts w:hint="default"/>
      </w:rPr>
    </w:lvl>
    <w:lvl w:ilvl="4" w:tplc="FFFFFFFF">
      <w:numFmt w:val="bullet"/>
      <w:lvlText w:val="•"/>
      <w:lvlJc w:val="left"/>
      <w:pPr>
        <w:ind w:left="4458" w:hanging="358"/>
      </w:pPr>
      <w:rPr>
        <w:rFonts w:hint="default"/>
      </w:rPr>
    </w:lvl>
    <w:lvl w:ilvl="5" w:tplc="FFFFFFFF">
      <w:numFmt w:val="bullet"/>
      <w:lvlText w:val="•"/>
      <w:lvlJc w:val="left"/>
      <w:pPr>
        <w:ind w:left="5413" w:hanging="358"/>
      </w:pPr>
      <w:rPr>
        <w:rFonts w:hint="default"/>
      </w:rPr>
    </w:lvl>
    <w:lvl w:ilvl="6" w:tplc="FFFFFFFF">
      <w:numFmt w:val="bullet"/>
      <w:lvlText w:val="•"/>
      <w:lvlJc w:val="left"/>
      <w:pPr>
        <w:ind w:left="6367" w:hanging="358"/>
      </w:pPr>
      <w:rPr>
        <w:rFonts w:hint="default"/>
      </w:rPr>
    </w:lvl>
    <w:lvl w:ilvl="7" w:tplc="FFFFFFFF">
      <w:numFmt w:val="bullet"/>
      <w:lvlText w:val="•"/>
      <w:lvlJc w:val="left"/>
      <w:pPr>
        <w:ind w:left="7322" w:hanging="358"/>
      </w:pPr>
      <w:rPr>
        <w:rFonts w:hint="default"/>
      </w:rPr>
    </w:lvl>
    <w:lvl w:ilvl="8" w:tplc="FFFFFFFF">
      <w:numFmt w:val="bullet"/>
      <w:lvlText w:val="•"/>
      <w:lvlJc w:val="left"/>
      <w:pPr>
        <w:ind w:left="8277" w:hanging="358"/>
      </w:pPr>
      <w:rPr>
        <w:rFonts w:hint="default"/>
      </w:rPr>
    </w:lvl>
  </w:abstractNum>
  <w:abstractNum w:abstractNumId="26" w15:restartNumberingAfterBreak="0">
    <w:nsid w:val="499D4D12"/>
    <w:multiLevelType w:val="hybridMultilevel"/>
    <w:tmpl w:val="A6F2222E"/>
    <w:lvl w:ilvl="0" w:tplc="0CEC0B4A">
      <w:start w:val="1"/>
      <w:numFmt w:val="bullet"/>
      <w:lvlText w:val=""/>
      <w:lvlJc w:val="left"/>
      <w:pPr>
        <w:ind w:left="468" w:hanging="360"/>
      </w:pPr>
      <w:rPr>
        <w:rFonts w:ascii="Symbol" w:hAnsi="Symbol" w:hint="default"/>
        <w:color w:val="008080"/>
        <w:w w:val="99"/>
        <w:sz w:val="20"/>
        <w:szCs w:val="20"/>
      </w:rPr>
    </w:lvl>
    <w:lvl w:ilvl="1" w:tplc="FFFFFFFF">
      <w:numFmt w:val="bullet"/>
      <w:lvlText w:val="•"/>
      <w:lvlJc w:val="left"/>
      <w:pPr>
        <w:ind w:left="1112" w:hanging="360"/>
      </w:pPr>
      <w:rPr>
        <w:rFonts w:hint="default"/>
      </w:rPr>
    </w:lvl>
    <w:lvl w:ilvl="2" w:tplc="FFFFFFFF">
      <w:numFmt w:val="bullet"/>
      <w:lvlText w:val="•"/>
      <w:lvlJc w:val="left"/>
      <w:pPr>
        <w:ind w:left="1764" w:hanging="360"/>
      </w:pPr>
      <w:rPr>
        <w:rFonts w:hint="default"/>
      </w:rPr>
    </w:lvl>
    <w:lvl w:ilvl="3" w:tplc="FFFFFFFF">
      <w:numFmt w:val="bullet"/>
      <w:lvlText w:val="•"/>
      <w:lvlJc w:val="left"/>
      <w:pPr>
        <w:ind w:left="2416" w:hanging="360"/>
      </w:pPr>
      <w:rPr>
        <w:rFonts w:hint="default"/>
      </w:rPr>
    </w:lvl>
    <w:lvl w:ilvl="4" w:tplc="FFFFFFFF">
      <w:numFmt w:val="bullet"/>
      <w:lvlText w:val="•"/>
      <w:lvlJc w:val="left"/>
      <w:pPr>
        <w:ind w:left="3069" w:hanging="360"/>
      </w:pPr>
      <w:rPr>
        <w:rFonts w:hint="default"/>
      </w:rPr>
    </w:lvl>
    <w:lvl w:ilvl="5" w:tplc="FFFFFFFF">
      <w:numFmt w:val="bullet"/>
      <w:lvlText w:val="•"/>
      <w:lvlJc w:val="left"/>
      <w:pPr>
        <w:ind w:left="3721" w:hanging="360"/>
      </w:pPr>
      <w:rPr>
        <w:rFonts w:hint="default"/>
      </w:rPr>
    </w:lvl>
    <w:lvl w:ilvl="6" w:tplc="FFFFFFFF">
      <w:numFmt w:val="bullet"/>
      <w:lvlText w:val="•"/>
      <w:lvlJc w:val="left"/>
      <w:pPr>
        <w:ind w:left="4373" w:hanging="360"/>
      </w:pPr>
      <w:rPr>
        <w:rFonts w:hint="default"/>
      </w:rPr>
    </w:lvl>
    <w:lvl w:ilvl="7" w:tplc="FFFFFFFF">
      <w:numFmt w:val="bullet"/>
      <w:lvlText w:val="•"/>
      <w:lvlJc w:val="left"/>
      <w:pPr>
        <w:ind w:left="5026" w:hanging="360"/>
      </w:pPr>
      <w:rPr>
        <w:rFonts w:hint="default"/>
      </w:rPr>
    </w:lvl>
    <w:lvl w:ilvl="8" w:tplc="FFFFFFFF">
      <w:numFmt w:val="bullet"/>
      <w:lvlText w:val="•"/>
      <w:lvlJc w:val="left"/>
      <w:pPr>
        <w:ind w:left="5678" w:hanging="360"/>
      </w:pPr>
      <w:rPr>
        <w:rFonts w:hint="default"/>
      </w:rPr>
    </w:lvl>
  </w:abstractNum>
  <w:abstractNum w:abstractNumId="27"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28"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9"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30"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B63B18"/>
    <w:multiLevelType w:val="hybridMultilevel"/>
    <w:tmpl w:val="787222F2"/>
    <w:lvl w:ilvl="0" w:tplc="0CEC0B4A">
      <w:start w:val="1"/>
      <w:numFmt w:val="bullet"/>
      <w:lvlText w:val=""/>
      <w:lvlJc w:val="left"/>
      <w:pPr>
        <w:ind w:left="468" w:hanging="360"/>
      </w:pPr>
      <w:rPr>
        <w:rFonts w:ascii="Symbol" w:hAnsi="Symbol" w:hint="default"/>
        <w:color w:val="008080"/>
        <w:w w:val="99"/>
        <w:sz w:val="20"/>
        <w:szCs w:val="20"/>
      </w:rPr>
    </w:lvl>
    <w:lvl w:ilvl="1" w:tplc="FFFFFFFF">
      <w:numFmt w:val="bullet"/>
      <w:lvlText w:val="•"/>
      <w:lvlJc w:val="left"/>
      <w:pPr>
        <w:ind w:left="1110" w:hanging="360"/>
      </w:pPr>
      <w:rPr>
        <w:rFonts w:hint="default"/>
      </w:rPr>
    </w:lvl>
    <w:lvl w:ilvl="2" w:tplc="FFFFFFFF">
      <w:numFmt w:val="bullet"/>
      <w:lvlText w:val="•"/>
      <w:lvlJc w:val="left"/>
      <w:pPr>
        <w:ind w:left="1760" w:hanging="360"/>
      </w:pPr>
      <w:rPr>
        <w:rFonts w:hint="default"/>
      </w:rPr>
    </w:lvl>
    <w:lvl w:ilvl="3" w:tplc="FFFFFFFF">
      <w:numFmt w:val="bullet"/>
      <w:lvlText w:val="•"/>
      <w:lvlJc w:val="left"/>
      <w:pPr>
        <w:ind w:left="2411" w:hanging="360"/>
      </w:pPr>
      <w:rPr>
        <w:rFonts w:hint="default"/>
      </w:rPr>
    </w:lvl>
    <w:lvl w:ilvl="4" w:tplc="FFFFFFFF">
      <w:numFmt w:val="bullet"/>
      <w:lvlText w:val="•"/>
      <w:lvlJc w:val="left"/>
      <w:pPr>
        <w:ind w:left="3061" w:hanging="360"/>
      </w:pPr>
      <w:rPr>
        <w:rFonts w:hint="default"/>
      </w:rPr>
    </w:lvl>
    <w:lvl w:ilvl="5" w:tplc="FFFFFFFF">
      <w:numFmt w:val="bullet"/>
      <w:lvlText w:val="•"/>
      <w:lvlJc w:val="left"/>
      <w:pPr>
        <w:ind w:left="3712" w:hanging="360"/>
      </w:pPr>
      <w:rPr>
        <w:rFonts w:hint="default"/>
      </w:rPr>
    </w:lvl>
    <w:lvl w:ilvl="6" w:tplc="FFFFFFFF">
      <w:numFmt w:val="bullet"/>
      <w:lvlText w:val="•"/>
      <w:lvlJc w:val="left"/>
      <w:pPr>
        <w:ind w:left="4362" w:hanging="360"/>
      </w:pPr>
      <w:rPr>
        <w:rFonts w:hint="default"/>
      </w:rPr>
    </w:lvl>
    <w:lvl w:ilvl="7" w:tplc="FFFFFFFF">
      <w:numFmt w:val="bullet"/>
      <w:lvlText w:val="•"/>
      <w:lvlJc w:val="left"/>
      <w:pPr>
        <w:ind w:left="5012" w:hanging="360"/>
      </w:pPr>
      <w:rPr>
        <w:rFonts w:hint="default"/>
      </w:rPr>
    </w:lvl>
    <w:lvl w:ilvl="8" w:tplc="FFFFFFFF">
      <w:numFmt w:val="bullet"/>
      <w:lvlText w:val="•"/>
      <w:lvlJc w:val="left"/>
      <w:pPr>
        <w:ind w:left="5663" w:hanging="360"/>
      </w:pPr>
      <w:rPr>
        <w:rFonts w:hint="default"/>
      </w:rPr>
    </w:lvl>
  </w:abstractNum>
  <w:abstractNum w:abstractNumId="3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0414F7"/>
    <w:multiLevelType w:val="hybridMultilevel"/>
    <w:tmpl w:val="E5708CB0"/>
    <w:lvl w:ilvl="0" w:tplc="E234606A">
      <w:numFmt w:val="bullet"/>
      <w:lvlText w:val=""/>
      <w:lvlJc w:val="left"/>
      <w:pPr>
        <w:ind w:left="467" w:hanging="360"/>
      </w:pPr>
      <w:rPr>
        <w:rFonts w:ascii="Symbol" w:eastAsia="Symbol" w:hAnsi="Symbol" w:cs="Symbol" w:hint="default"/>
        <w:w w:val="99"/>
        <w:sz w:val="20"/>
        <w:szCs w:val="20"/>
      </w:rPr>
    </w:lvl>
    <w:lvl w:ilvl="1" w:tplc="1A1630C6">
      <w:numFmt w:val="bullet"/>
      <w:lvlText w:val="•"/>
      <w:lvlJc w:val="left"/>
      <w:pPr>
        <w:ind w:left="1390" w:hanging="360"/>
      </w:pPr>
      <w:rPr>
        <w:rFonts w:hint="default"/>
      </w:rPr>
    </w:lvl>
    <w:lvl w:ilvl="2" w:tplc="6D7CA2A4">
      <w:numFmt w:val="bullet"/>
      <w:lvlText w:val="•"/>
      <w:lvlJc w:val="left"/>
      <w:pPr>
        <w:ind w:left="2321" w:hanging="360"/>
      </w:pPr>
      <w:rPr>
        <w:rFonts w:hint="default"/>
      </w:rPr>
    </w:lvl>
    <w:lvl w:ilvl="3" w:tplc="E1C606F0">
      <w:numFmt w:val="bullet"/>
      <w:lvlText w:val="•"/>
      <w:lvlJc w:val="left"/>
      <w:pPr>
        <w:ind w:left="3251" w:hanging="360"/>
      </w:pPr>
      <w:rPr>
        <w:rFonts w:hint="default"/>
      </w:rPr>
    </w:lvl>
    <w:lvl w:ilvl="4" w:tplc="869A46C8">
      <w:numFmt w:val="bullet"/>
      <w:lvlText w:val="•"/>
      <w:lvlJc w:val="left"/>
      <w:pPr>
        <w:ind w:left="4182" w:hanging="360"/>
      </w:pPr>
      <w:rPr>
        <w:rFonts w:hint="default"/>
      </w:rPr>
    </w:lvl>
    <w:lvl w:ilvl="5" w:tplc="E39C5F56">
      <w:numFmt w:val="bullet"/>
      <w:lvlText w:val="•"/>
      <w:lvlJc w:val="left"/>
      <w:pPr>
        <w:ind w:left="5112" w:hanging="360"/>
      </w:pPr>
      <w:rPr>
        <w:rFonts w:hint="default"/>
      </w:rPr>
    </w:lvl>
    <w:lvl w:ilvl="6" w:tplc="C0E6A910">
      <w:numFmt w:val="bullet"/>
      <w:lvlText w:val="•"/>
      <w:lvlJc w:val="left"/>
      <w:pPr>
        <w:ind w:left="6043" w:hanging="360"/>
      </w:pPr>
      <w:rPr>
        <w:rFonts w:hint="default"/>
      </w:rPr>
    </w:lvl>
    <w:lvl w:ilvl="7" w:tplc="41B0715A">
      <w:numFmt w:val="bullet"/>
      <w:lvlText w:val="•"/>
      <w:lvlJc w:val="left"/>
      <w:pPr>
        <w:ind w:left="6973" w:hanging="360"/>
      </w:pPr>
      <w:rPr>
        <w:rFonts w:hint="default"/>
      </w:rPr>
    </w:lvl>
    <w:lvl w:ilvl="8" w:tplc="1E74BD22">
      <w:numFmt w:val="bullet"/>
      <w:lvlText w:val="•"/>
      <w:lvlJc w:val="left"/>
      <w:pPr>
        <w:ind w:left="7904" w:hanging="360"/>
      </w:pPr>
      <w:rPr>
        <w:rFonts w:hint="default"/>
      </w:rPr>
    </w:lvl>
  </w:abstractNum>
  <w:abstractNum w:abstractNumId="40"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7398863">
    <w:abstractNumId w:val="0"/>
  </w:num>
  <w:num w:numId="2" w16cid:durableId="1513034461">
    <w:abstractNumId w:val="4"/>
  </w:num>
  <w:num w:numId="3" w16cid:durableId="1273317522">
    <w:abstractNumId w:val="31"/>
  </w:num>
  <w:num w:numId="4" w16cid:durableId="544296915">
    <w:abstractNumId w:val="2"/>
  </w:num>
  <w:num w:numId="5" w16cid:durableId="763956169">
    <w:abstractNumId w:val="8"/>
  </w:num>
  <w:num w:numId="6" w16cid:durableId="638802611">
    <w:abstractNumId w:val="5"/>
  </w:num>
  <w:num w:numId="7" w16cid:durableId="559633069">
    <w:abstractNumId w:val="37"/>
  </w:num>
  <w:num w:numId="8" w16cid:durableId="168756883">
    <w:abstractNumId w:val="29"/>
  </w:num>
  <w:num w:numId="9" w16cid:durableId="1461723047">
    <w:abstractNumId w:val="20"/>
  </w:num>
  <w:num w:numId="10" w16cid:durableId="1675302637">
    <w:abstractNumId w:val="27"/>
  </w:num>
  <w:num w:numId="11" w16cid:durableId="779766348">
    <w:abstractNumId w:val="38"/>
  </w:num>
  <w:num w:numId="12" w16cid:durableId="735936354">
    <w:abstractNumId w:val="28"/>
  </w:num>
  <w:num w:numId="13" w16cid:durableId="991373049">
    <w:abstractNumId w:val="19"/>
  </w:num>
  <w:num w:numId="14" w16cid:durableId="308361372">
    <w:abstractNumId w:val="32"/>
  </w:num>
  <w:num w:numId="15" w16cid:durableId="1084256804">
    <w:abstractNumId w:val="35"/>
  </w:num>
  <w:num w:numId="16" w16cid:durableId="519438960">
    <w:abstractNumId w:val="13"/>
  </w:num>
  <w:num w:numId="17" w16cid:durableId="1419522454">
    <w:abstractNumId w:val="17"/>
  </w:num>
  <w:num w:numId="18" w16cid:durableId="758721910">
    <w:abstractNumId w:val="24"/>
  </w:num>
  <w:num w:numId="19" w16cid:durableId="2002006525">
    <w:abstractNumId w:val="30"/>
  </w:num>
  <w:num w:numId="20" w16cid:durableId="203831406">
    <w:abstractNumId w:val="23"/>
  </w:num>
  <w:num w:numId="21" w16cid:durableId="2056464540">
    <w:abstractNumId w:val="33"/>
  </w:num>
  <w:num w:numId="22" w16cid:durableId="619653667">
    <w:abstractNumId w:val="34"/>
  </w:num>
  <w:num w:numId="23" w16cid:durableId="1358501408">
    <w:abstractNumId w:val="40"/>
  </w:num>
  <w:num w:numId="24" w16cid:durableId="1470392385">
    <w:abstractNumId w:val="11"/>
  </w:num>
  <w:num w:numId="25" w16cid:durableId="1419785162">
    <w:abstractNumId w:val="39"/>
  </w:num>
  <w:num w:numId="26" w16cid:durableId="2030447302">
    <w:abstractNumId w:val="15"/>
  </w:num>
  <w:num w:numId="27" w16cid:durableId="1673142943">
    <w:abstractNumId w:val="9"/>
  </w:num>
  <w:num w:numId="28" w16cid:durableId="1058751037">
    <w:abstractNumId w:val="1"/>
  </w:num>
  <w:num w:numId="29" w16cid:durableId="427778353">
    <w:abstractNumId w:val="16"/>
  </w:num>
  <w:num w:numId="30" w16cid:durableId="1596330374">
    <w:abstractNumId w:val="6"/>
  </w:num>
  <w:num w:numId="31" w16cid:durableId="8139238">
    <w:abstractNumId w:val="18"/>
  </w:num>
  <w:num w:numId="32" w16cid:durableId="1061902266">
    <w:abstractNumId w:val="3"/>
  </w:num>
  <w:num w:numId="33" w16cid:durableId="478503167">
    <w:abstractNumId w:val="10"/>
  </w:num>
  <w:num w:numId="34" w16cid:durableId="1000742444">
    <w:abstractNumId w:val="36"/>
  </w:num>
  <w:num w:numId="35" w16cid:durableId="33775023">
    <w:abstractNumId w:val="7"/>
  </w:num>
  <w:num w:numId="36" w16cid:durableId="1586113463">
    <w:abstractNumId w:val="12"/>
  </w:num>
  <w:num w:numId="37" w16cid:durableId="1823036299">
    <w:abstractNumId w:val="26"/>
  </w:num>
  <w:num w:numId="38" w16cid:durableId="524560359">
    <w:abstractNumId w:val="21"/>
  </w:num>
  <w:num w:numId="39" w16cid:durableId="1354260679">
    <w:abstractNumId w:val="22"/>
  </w:num>
  <w:num w:numId="40" w16cid:durableId="1471433375">
    <w:abstractNumId w:val="25"/>
  </w:num>
  <w:num w:numId="41" w16cid:durableId="11036528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C1382"/>
    <w:rsid w:val="001C6982"/>
    <w:rsid w:val="001D4546"/>
    <w:rsid w:val="001E2309"/>
    <w:rsid w:val="0020155C"/>
    <w:rsid w:val="002201E4"/>
    <w:rsid w:val="00242F9C"/>
    <w:rsid w:val="00283EDB"/>
    <w:rsid w:val="002A5CAB"/>
    <w:rsid w:val="002C486D"/>
    <w:rsid w:val="002C7ACE"/>
    <w:rsid w:val="002E42C7"/>
    <w:rsid w:val="002E52FA"/>
    <w:rsid w:val="002E58F1"/>
    <w:rsid w:val="002F60F3"/>
    <w:rsid w:val="0031626E"/>
    <w:rsid w:val="00317EEE"/>
    <w:rsid w:val="00372B08"/>
    <w:rsid w:val="003950F9"/>
    <w:rsid w:val="003C1CB1"/>
    <w:rsid w:val="003C5B4F"/>
    <w:rsid w:val="003E5410"/>
    <w:rsid w:val="00407474"/>
    <w:rsid w:val="0041484A"/>
    <w:rsid w:val="0041781C"/>
    <w:rsid w:val="00453EEA"/>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41810"/>
    <w:rsid w:val="005514CB"/>
    <w:rsid w:val="00553947"/>
    <w:rsid w:val="00557EB7"/>
    <w:rsid w:val="005651AC"/>
    <w:rsid w:val="00595032"/>
    <w:rsid w:val="005A645C"/>
    <w:rsid w:val="005C056C"/>
    <w:rsid w:val="005C56A3"/>
    <w:rsid w:val="005D352A"/>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E1B22"/>
    <w:rsid w:val="008E3A43"/>
    <w:rsid w:val="008E7707"/>
    <w:rsid w:val="00904B80"/>
    <w:rsid w:val="00914D76"/>
    <w:rsid w:val="009366C3"/>
    <w:rsid w:val="00936BBE"/>
    <w:rsid w:val="00945B5A"/>
    <w:rsid w:val="009809ED"/>
    <w:rsid w:val="009871CF"/>
    <w:rsid w:val="00991975"/>
    <w:rsid w:val="009A4208"/>
    <w:rsid w:val="009D0E3A"/>
    <w:rsid w:val="009D0E7F"/>
    <w:rsid w:val="009E63F1"/>
    <w:rsid w:val="00A34B59"/>
    <w:rsid w:val="00A50C51"/>
    <w:rsid w:val="00A51DA8"/>
    <w:rsid w:val="00A52980"/>
    <w:rsid w:val="00A63831"/>
    <w:rsid w:val="00AA035D"/>
    <w:rsid w:val="00AC0C59"/>
    <w:rsid w:val="00AC535C"/>
    <w:rsid w:val="00B066F2"/>
    <w:rsid w:val="00B42D2B"/>
    <w:rsid w:val="00B77587"/>
    <w:rsid w:val="00B8319A"/>
    <w:rsid w:val="00BC0001"/>
    <w:rsid w:val="00BC7458"/>
    <w:rsid w:val="00BD450E"/>
    <w:rsid w:val="00BD7472"/>
    <w:rsid w:val="00C02310"/>
    <w:rsid w:val="00C17122"/>
    <w:rsid w:val="00C33493"/>
    <w:rsid w:val="00C73BB8"/>
    <w:rsid w:val="00C82A7D"/>
    <w:rsid w:val="00CB0897"/>
    <w:rsid w:val="00CB4DB9"/>
    <w:rsid w:val="00CC0F15"/>
    <w:rsid w:val="00CD20B2"/>
    <w:rsid w:val="00CD5712"/>
    <w:rsid w:val="00CF3355"/>
    <w:rsid w:val="00CF6FF8"/>
    <w:rsid w:val="00D225BF"/>
    <w:rsid w:val="00D4243D"/>
    <w:rsid w:val="00D56B41"/>
    <w:rsid w:val="00D859DE"/>
    <w:rsid w:val="00D94C6B"/>
    <w:rsid w:val="00DA1C17"/>
    <w:rsid w:val="00DE52BC"/>
    <w:rsid w:val="00E20E89"/>
    <w:rsid w:val="00E338CC"/>
    <w:rsid w:val="00E43EB4"/>
    <w:rsid w:val="00E67734"/>
    <w:rsid w:val="00E80294"/>
    <w:rsid w:val="00E8476D"/>
    <w:rsid w:val="00E90AF2"/>
    <w:rsid w:val="00EC1EAE"/>
    <w:rsid w:val="00ED1811"/>
    <w:rsid w:val="00ED6556"/>
    <w:rsid w:val="00EF6C9D"/>
    <w:rsid w:val="00F06B87"/>
    <w:rsid w:val="00F22DD3"/>
    <w:rsid w:val="00F23D9C"/>
    <w:rsid w:val="00F246FC"/>
    <w:rsid w:val="00F30108"/>
    <w:rsid w:val="00F3303E"/>
    <w:rsid w:val="00F436B3"/>
    <w:rsid w:val="00F4667A"/>
    <w:rsid w:val="00F55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1"/>
    <w:qFormat/>
    <w:rsid w:val="007D4B5D"/>
    <w:pPr>
      <w:ind w:left="720"/>
      <w:contextualSpacing/>
    </w:pPr>
  </w:style>
  <w:style w:type="paragraph" w:customStyle="1" w:styleId="TableParagraph">
    <w:name w:val="Table Paragraph"/>
    <w:basedOn w:val="Normal"/>
    <w:uiPriority w:val="1"/>
    <w:qFormat/>
    <w:rsid w:val="00A51DA8"/>
    <w:pPr>
      <w:widowControl w:val="0"/>
      <w:autoSpaceDE w:val="0"/>
      <w:autoSpaceDN w:val="0"/>
      <w:ind w:left="467"/>
    </w:pPr>
    <w:rPr>
      <w:rFonts w:eastAsia="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
      <w:docPartPr>
        <w:name w:val="C0A4E674EBCE4866BE44A8BD9D3A02BB"/>
        <w:category>
          <w:name w:val="General"/>
          <w:gallery w:val="placeholder"/>
        </w:category>
        <w:types>
          <w:type w:val="bbPlcHdr"/>
        </w:types>
        <w:behaviors>
          <w:behavior w:val="content"/>
        </w:behaviors>
        <w:guid w:val="{1ABC95D2-1715-4D51-AB41-4BFCCCBC265A}"/>
      </w:docPartPr>
      <w:docPartBody>
        <w:p w:rsidR="00000000" w:rsidRDefault="00162341" w:rsidP="00162341">
          <w:pPr>
            <w:pStyle w:val="C0A4E674EBCE4866BE44A8BD9D3A02BB"/>
          </w:pPr>
          <w:r w:rsidRPr="007916F4">
            <w:rPr>
              <w:rStyle w:val="PlaceholderText"/>
            </w:rPr>
            <w:t>Choose an item.</w:t>
          </w:r>
        </w:p>
      </w:docPartBody>
    </w:docPart>
    <w:docPart>
      <w:docPartPr>
        <w:name w:val="BE8D7A8FF8FE4C18A32767249A987F74"/>
        <w:category>
          <w:name w:val="General"/>
          <w:gallery w:val="placeholder"/>
        </w:category>
        <w:types>
          <w:type w:val="bbPlcHdr"/>
        </w:types>
        <w:behaviors>
          <w:behavior w:val="content"/>
        </w:behaviors>
        <w:guid w:val="{64FDBB16-8090-46BC-9CEB-A12AF223C9B7}"/>
      </w:docPartPr>
      <w:docPartBody>
        <w:p w:rsidR="00000000" w:rsidRDefault="00162341" w:rsidP="00162341">
          <w:pPr>
            <w:pStyle w:val="BE8D7A8FF8FE4C18A32767249A987F74"/>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162341"/>
    <w:rsid w:val="002C2D1E"/>
    <w:rsid w:val="00B97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341"/>
    <w:rPr>
      <w:color w:val="808080"/>
    </w:rPr>
  </w:style>
  <w:style w:type="paragraph" w:customStyle="1" w:styleId="C0A4E674EBCE4866BE44A8BD9D3A02BB">
    <w:name w:val="C0A4E674EBCE4866BE44A8BD9D3A02BB"/>
    <w:rsid w:val="00162341"/>
  </w:style>
  <w:style w:type="paragraph" w:customStyle="1" w:styleId="372AEE45B51746F9BD3DD69095A72421">
    <w:name w:val="372AEE45B51746F9BD3DD69095A72421"/>
    <w:rsid w:val="00162341"/>
  </w:style>
  <w:style w:type="paragraph" w:customStyle="1" w:styleId="F6B13218DBD040C08ED85ABE55051921">
    <w:name w:val="F6B13218DBD040C08ED85ABE55051921"/>
    <w:rsid w:val="00162341"/>
  </w:style>
  <w:style w:type="paragraph" w:customStyle="1" w:styleId="597F0B1C44154211B6CBDB8F8838AF12">
    <w:name w:val="597F0B1C44154211B6CBDB8F8838AF12"/>
    <w:rsid w:val="00162341"/>
  </w:style>
  <w:style w:type="paragraph" w:customStyle="1" w:styleId="BE8D7A8FF8FE4C18A32767249A987F74">
    <w:name w:val="BE8D7A8FF8FE4C18A32767249A987F74"/>
    <w:rsid w:val="00162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Yorke and Northern Local Health Network</CompanyEmail>
</CoverPage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1" ma:contentTypeDescription="" ma:contentTypeScope="" ma:versionID="ad867a62866e60c559423c6813f7c6ff">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dfacee30c69fd7131bae11b28d6fff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xsi:nil="tru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Harrison, Ann (Health)</DisplayName>
        <AccountId>1258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3.xml><?xml version="1.0" encoding="utf-8"?>
<ds:datastoreItem xmlns:ds="http://schemas.openxmlformats.org/officeDocument/2006/customXml" ds:itemID="{91F24F91-F3BF-44A9-A9D8-04C0BA33A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C95AA-2B02-4570-80CC-77BC4CB79535}">
  <ds:schemaRefs>
    <ds:schemaRef ds:uri="http://schemas.microsoft.com/sharepoint/v3"/>
    <ds:schemaRef ds:uri="http://purl.org/dc/terms/"/>
    <ds:schemaRef ds:uri="5d34e48b-a69a-4043-bcd1-6cdbd42024e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7ab3085-0d25-4ec0-936b-ba99370cc71c"/>
    <ds:schemaRef ds:uri="0870645f-f71d-4436-956e-999c4f39716a"/>
    <ds:schemaRef ds:uri="http://www.w3.org/XML/1998/namespace"/>
  </ds:schemaRefs>
</ds:datastoreItem>
</file>

<file path=customXml/itemProps5.xml><?xml version="1.0" encoding="utf-8"?>
<ds:datastoreItem xmlns:ds="http://schemas.openxmlformats.org/officeDocument/2006/customXml" ds:itemID="{4FDC221E-77FB-4F1B-A403-4847EB377420}">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3149</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Mugge, Stacey (Health)</cp:lastModifiedBy>
  <cp:revision>2</cp:revision>
  <cp:lastPrinted>2013-11-08T05:57:00Z</cp:lastPrinted>
  <dcterms:created xsi:type="dcterms:W3CDTF">2024-01-31T01:21:00Z</dcterms:created>
  <dcterms:modified xsi:type="dcterms:W3CDTF">2024-01-31T01:21:00Z</dcterms:modified>
  <cp:contentStatus>Yorke and Northern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0x010100342069BC32247C449C965FA13151A4B0009671464BE4112241AA9B3D00743C2DF2</vt:lpwstr>
  </property>
  <property fmtid="{D5CDD505-2E9C-101B-9397-08002B2CF9AE}" pid="17" name="ClassificationContentMarkingHeaderShapeIds">
    <vt:lpwstr>2,3,4</vt:lpwstr>
  </property>
  <property fmtid="{D5CDD505-2E9C-101B-9397-08002B2CF9AE}" pid="18" name="ClassificationContentMarkingHeaderFontProps">
    <vt:lpwstr>#a80000,12,Arial</vt:lpwstr>
  </property>
  <property fmtid="{D5CDD505-2E9C-101B-9397-08002B2CF9AE}" pid="19" name="ClassificationContentMarkingHeaderText">
    <vt:lpwstr>OFFICIAL</vt:lpwstr>
  </property>
  <property fmtid="{D5CDD505-2E9C-101B-9397-08002B2CF9AE}" pid="20" name="ClassificationContentMarkingFooterShapeIds">
    <vt:lpwstr>5,6,7</vt:lpwstr>
  </property>
  <property fmtid="{D5CDD505-2E9C-101B-9397-08002B2CF9AE}" pid="21" name="ClassificationContentMarkingFooterFontProps">
    <vt:lpwstr>#a80000,12,arial</vt:lpwstr>
  </property>
  <property fmtid="{D5CDD505-2E9C-101B-9397-08002B2CF9AE}" pid="22" name="ClassificationContentMarkingFooterText">
    <vt:lpwstr>OFFICIAL </vt:lpwstr>
  </property>
</Properties>
</file>