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108B" w14:textId="77777777" w:rsidR="006077AB" w:rsidRPr="00302177" w:rsidRDefault="006077AB" w:rsidP="00106E84">
      <w:pPr>
        <w:spacing w:after="0" w:line="240" w:lineRule="auto"/>
        <w:rPr>
          <w:rFonts w:ascii="Arial" w:hAnsi="Arial" w:cs="Arial"/>
          <w:sz w:val="18"/>
          <w:szCs w:val="18"/>
        </w:rPr>
      </w:pPr>
    </w:p>
    <w:p w14:paraId="54899A5B" w14:textId="77777777" w:rsidR="0035198D" w:rsidRDefault="0035198D" w:rsidP="00106E84">
      <w:pPr>
        <w:spacing w:after="0" w:line="240" w:lineRule="auto"/>
        <w:rPr>
          <w:rFonts w:ascii="Arial" w:hAnsi="Arial" w:cs="Arial"/>
          <w:sz w:val="18"/>
          <w:szCs w:val="1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297"/>
        <w:gridCol w:w="5311"/>
      </w:tblGrid>
      <w:tr w:rsidR="0035198D" w:rsidRPr="00044E05" w14:paraId="61EF0F1D" w14:textId="77777777" w:rsidTr="007B7002">
        <w:tc>
          <w:tcPr>
            <w:tcW w:w="4503" w:type="dxa"/>
            <w:shd w:val="clear" w:color="auto" w:fill="E4F1F4"/>
          </w:tcPr>
          <w:p w14:paraId="3DF38A8C"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Position</w:t>
            </w:r>
          </w:p>
        </w:tc>
        <w:sdt>
          <w:sdtPr>
            <w:rPr>
              <w:rFonts w:ascii="Arial" w:hAnsi="Arial" w:cs="Arial"/>
              <w:color w:val="000000" w:themeColor="text1"/>
              <w:sz w:val="20"/>
              <w:szCs w:val="20"/>
            </w:rPr>
            <w:id w:val="-1654750574"/>
            <w:placeholder>
              <w:docPart w:val="62862F774B294D9C981DAFF9FB6815CE"/>
            </w:placeholder>
          </w:sdtPr>
          <w:sdtEndPr/>
          <w:sdtContent>
            <w:sdt>
              <w:sdtPr>
                <w:rPr>
                  <w:rFonts w:ascii="Arial" w:hAnsi="Arial" w:cs="Arial"/>
                  <w:color w:val="000000" w:themeColor="text1"/>
                  <w:sz w:val="20"/>
                  <w:szCs w:val="20"/>
                </w:rPr>
                <w:id w:val="-595165909"/>
                <w:placeholder>
                  <w:docPart w:val="FE19D612D33047028256F4C8AB806382"/>
                </w:placeholder>
              </w:sdtPr>
              <w:sdtEndPr/>
              <w:sdtContent>
                <w:tc>
                  <w:tcPr>
                    <w:tcW w:w="5577" w:type="dxa"/>
                    <w:shd w:val="clear" w:color="auto" w:fill="E4F1F4"/>
                  </w:tcPr>
                  <w:p w14:paraId="4316EF81" w14:textId="1F649CE6" w:rsidR="0035198D" w:rsidRPr="00302177" w:rsidRDefault="00645ACE" w:rsidP="00220E06">
                    <w:pPr>
                      <w:spacing w:after="60"/>
                      <w:rPr>
                        <w:rFonts w:ascii="Arial" w:hAnsi="Arial" w:cs="Arial"/>
                        <w:color w:val="000000" w:themeColor="text1"/>
                        <w:sz w:val="20"/>
                        <w:szCs w:val="20"/>
                      </w:rPr>
                    </w:pPr>
                    <w:r w:rsidRPr="00302177">
                      <w:rPr>
                        <w:rFonts w:ascii="Arial" w:hAnsi="Arial" w:cs="Arial"/>
                        <w:sz w:val="20"/>
                        <w:szCs w:val="20"/>
                      </w:rPr>
                      <w:t>Nurse</w:t>
                    </w:r>
                    <w:r w:rsidR="004F529E">
                      <w:rPr>
                        <w:rFonts w:ascii="Arial" w:hAnsi="Arial" w:cs="Arial"/>
                        <w:sz w:val="20"/>
                        <w:szCs w:val="20"/>
                      </w:rPr>
                      <w:t xml:space="preserve"> </w:t>
                    </w:r>
                    <w:r w:rsidRPr="00302177">
                      <w:rPr>
                        <w:rFonts w:ascii="Arial" w:hAnsi="Arial" w:cs="Arial"/>
                        <w:sz w:val="20"/>
                        <w:szCs w:val="20"/>
                      </w:rPr>
                      <w:t xml:space="preserve">Manager </w:t>
                    </w:r>
                    <w:r w:rsidR="004F529E">
                      <w:rPr>
                        <w:rFonts w:ascii="Arial" w:hAnsi="Arial" w:cs="Arial"/>
                        <w:sz w:val="20"/>
                        <w:szCs w:val="20"/>
                      </w:rPr>
                      <w:t xml:space="preserve">ORMIS Lead (Operating Room Management Information System) </w:t>
                    </w:r>
                  </w:p>
                </w:tc>
              </w:sdtContent>
            </w:sdt>
          </w:sdtContent>
        </w:sdt>
      </w:tr>
      <w:tr w:rsidR="0035198D" w:rsidRPr="00044E05" w14:paraId="1EE4F86A" w14:textId="77777777" w:rsidTr="007B7002">
        <w:tc>
          <w:tcPr>
            <w:tcW w:w="4503" w:type="dxa"/>
            <w:shd w:val="clear" w:color="auto" w:fill="E4F1F4"/>
          </w:tcPr>
          <w:p w14:paraId="2B23B0EA"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Classification</w:t>
            </w:r>
          </w:p>
        </w:tc>
        <w:sdt>
          <w:sdtPr>
            <w:rPr>
              <w:rFonts w:ascii="Arial" w:hAnsi="Arial" w:cs="Arial"/>
              <w:color w:val="000000" w:themeColor="text1"/>
              <w:sz w:val="20"/>
              <w:szCs w:val="20"/>
            </w:rPr>
            <w:id w:val="951522009"/>
            <w:placeholder>
              <w:docPart w:val="9805338E54174EABB540F964D3246E35"/>
            </w:placeholder>
          </w:sdtPr>
          <w:sdtEndPr/>
          <w:sdtContent>
            <w:tc>
              <w:tcPr>
                <w:tcW w:w="5577" w:type="dxa"/>
                <w:shd w:val="clear" w:color="auto" w:fill="E4F1F4"/>
              </w:tcPr>
              <w:p w14:paraId="1346D1A2" w14:textId="77777777" w:rsidR="0035198D" w:rsidRPr="008A2710" w:rsidRDefault="00B83EC1" w:rsidP="00106E84">
                <w:pPr>
                  <w:spacing w:after="60"/>
                  <w:rPr>
                    <w:rFonts w:ascii="Arial" w:hAnsi="Arial" w:cs="Arial"/>
                    <w:color w:val="000000" w:themeColor="text1"/>
                    <w:sz w:val="20"/>
                    <w:szCs w:val="20"/>
                  </w:rPr>
                </w:pPr>
                <w:r w:rsidRPr="00302177">
                  <w:rPr>
                    <w:rFonts w:ascii="Arial" w:hAnsi="Arial" w:cs="Arial"/>
                    <w:sz w:val="20"/>
                    <w:szCs w:val="20"/>
                  </w:rPr>
                  <w:t>Registered Nurse/Midwife Level 3</w:t>
                </w:r>
              </w:p>
            </w:tc>
          </w:sdtContent>
        </w:sdt>
      </w:tr>
      <w:tr w:rsidR="0035198D" w:rsidRPr="00044E05" w14:paraId="4F92CE79" w14:textId="77777777" w:rsidTr="007B7002">
        <w:tc>
          <w:tcPr>
            <w:tcW w:w="4503" w:type="dxa"/>
            <w:shd w:val="clear" w:color="auto" w:fill="E4F1F4"/>
          </w:tcPr>
          <w:p w14:paraId="511AB5B3"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Division</w:t>
            </w:r>
          </w:p>
        </w:tc>
        <w:tc>
          <w:tcPr>
            <w:tcW w:w="5577" w:type="dxa"/>
            <w:shd w:val="clear" w:color="auto" w:fill="E4F1F4"/>
          </w:tcPr>
          <w:p w14:paraId="08B980E7" w14:textId="77777777" w:rsidR="0035198D" w:rsidRPr="008A2710" w:rsidRDefault="00B83EC1" w:rsidP="00106E84">
            <w:pPr>
              <w:spacing w:after="60"/>
              <w:rPr>
                <w:rFonts w:ascii="Arial" w:hAnsi="Arial" w:cs="Arial"/>
                <w:color w:val="000000" w:themeColor="text1"/>
                <w:sz w:val="20"/>
                <w:szCs w:val="20"/>
              </w:rPr>
            </w:pPr>
            <w:r>
              <w:rPr>
                <w:rFonts w:ascii="Arial" w:hAnsi="Arial" w:cs="Arial"/>
                <w:color w:val="000000" w:themeColor="text1"/>
                <w:sz w:val="20"/>
                <w:szCs w:val="20"/>
              </w:rPr>
              <w:t>SALHN</w:t>
            </w:r>
          </w:p>
        </w:tc>
      </w:tr>
      <w:tr w:rsidR="0035198D" w:rsidRPr="00044E05" w14:paraId="694102AA" w14:textId="77777777" w:rsidTr="007B7002">
        <w:tc>
          <w:tcPr>
            <w:tcW w:w="4503" w:type="dxa"/>
            <w:shd w:val="clear" w:color="auto" w:fill="E4F1F4"/>
          </w:tcPr>
          <w:p w14:paraId="4E07C668" w14:textId="77777777" w:rsidR="0035198D" w:rsidRPr="008A2710" w:rsidRDefault="0035198D" w:rsidP="00106E84">
            <w:pPr>
              <w:spacing w:after="60"/>
              <w:rPr>
                <w:rFonts w:ascii="Arial" w:hAnsi="Arial" w:cs="Arial"/>
                <w:b/>
                <w:color w:val="000000" w:themeColor="text1"/>
                <w:sz w:val="20"/>
                <w:szCs w:val="20"/>
              </w:rPr>
            </w:pPr>
            <w:r w:rsidRPr="008A2710">
              <w:rPr>
                <w:rFonts w:ascii="Arial" w:hAnsi="Arial" w:cs="Arial"/>
                <w:b/>
                <w:color w:val="000000" w:themeColor="text1"/>
                <w:sz w:val="20"/>
                <w:szCs w:val="20"/>
              </w:rPr>
              <w:t>Department / Section / Unit / Ward</w:t>
            </w:r>
          </w:p>
        </w:tc>
        <w:sdt>
          <w:sdtPr>
            <w:rPr>
              <w:rFonts w:ascii="Arial" w:hAnsi="Arial" w:cs="Arial"/>
              <w:color w:val="000000" w:themeColor="text1"/>
              <w:sz w:val="20"/>
              <w:szCs w:val="20"/>
            </w:rPr>
            <w:id w:val="670768582"/>
            <w:placeholder>
              <w:docPart w:val="9E8E3C8187AF488DA805C77DFA639A51"/>
            </w:placeholder>
          </w:sdtPr>
          <w:sdtEndPr/>
          <w:sdtContent>
            <w:sdt>
              <w:sdtPr>
                <w:rPr>
                  <w:rFonts w:ascii="Arial" w:hAnsi="Arial" w:cs="Arial"/>
                  <w:color w:val="000000" w:themeColor="text1"/>
                  <w:sz w:val="20"/>
                  <w:szCs w:val="20"/>
                </w:rPr>
                <w:id w:val="1230344375"/>
                <w:placeholder>
                  <w:docPart w:val="5FEE7187FEF54D8E92CABA616DA57998"/>
                </w:placeholder>
              </w:sdtPr>
              <w:sdtEndPr/>
              <w:sdtContent>
                <w:tc>
                  <w:tcPr>
                    <w:tcW w:w="5577" w:type="dxa"/>
                    <w:shd w:val="clear" w:color="auto" w:fill="E4F1F4"/>
                  </w:tcPr>
                  <w:p w14:paraId="1B536471" w14:textId="2C0D981E" w:rsidR="0035198D" w:rsidRPr="008A2710" w:rsidRDefault="007B3318" w:rsidP="00106E84">
                    <w:pPr>
                      <w:spacing w:after="60"/>
                      <w:rPr>
                        <w:rFonts w:ascii="Arial" w:hAnsi="Arial" w:cs="Arial"/>
                        <w:color w:val="000000" w:themeColor="text1"/>
                        <w:sz w:val="20"/>
                        <w:szCs w:val="20"/>
                      </w:rPr>
                    </w:pPr>
                    <w:r>
                      <w:rPr>
                        <w:rFonts w:ascii="Arial" w:hAnsi="Arial" w:cs="Arial"/>
                        <w:color w:val="000000" w:themeColor="text1"/>
                        <w:sz w:val="20"/>
                        <w:szCs w:val="20"/>
                      </w:rPr>
                      <w:t>FMC</w:t>
                    </w:r>
                    <w:r w:rsidR="00B83EC1">
                      <w:rPr>
                        <w:rFonts w:ascii="Arial" w:hAnsi="Arial" w:cs="Arial"/>
                        <w:color w:val="000000" w:themeColor="text1"/>
                        <w:sz w:val="20"/>
                        <w:szCs w:val="20"/>
                      </w:rPr>
                      <w:t xml:space="preserve"> </w:t>
                    </w:r>
                    <w:r w:rsidR="00B83EC1" w:rsidRPr="00302177">
                      <w:rPr>
                        <w:rFonts w:ascii="Arial" w:hAnsi="Arial" w:cs="Arial"/>
                        <w:sz w:val="20"/>
                        <w:szCs w:val="20"/>
                      </w:rPr>
                      <w:t>Perioperative Services</w:t>
                    </w:r>
                  </w:p>
                </w:tc>
              </w:sdtContent>
            </w:sdt>
          </w:sdtContent>
        </w:sdt>
      </w:tr>
      <w:tr w:rsidR="0035198D" w:rsidRPr="00044E05" w14:paraId="4A09B4A7" w14:textId="77777777" w:rsidTr="007B7002">
        <w:tc>
          <w:tcPr>
            <w:tcW w:w="4503" w:type="dxa"/>
            <w:shd w:val="clear" w:color="auto" w:fill="E4F1F4"/>
          </w:tcPr>
          <w:p w14:paraId="7E1015C3" w14:textId="77777777" w:rsidR="0035198D" w:rsidRPr="008A2710" w:rsidRDefault="0035198D" w:rsidP="00106E84">
            <w:pPr>
              <w:rPr>
                <w:rFonts w:ascii="Arial" w:hAnsi="Arial" w:cs="Arial"/>
                <w:b/>
                <w:color w:val="000000" w:themeColor="text1"/>
                <w:sz w:val="20"/>
                <w:szCs w:val="20"/>
              </w:rPr>
            </w:pPr>
            <w:r w:rsidRPr="008A2710">
              <w:rPr>
                <w:rFonts w:ascii="Arial" w:hAnsi="Arial" w:cs="Arial"/>
                <w:b/>
                <w:color w:val="000000" w:themeColor="text1"/>
                <w:sz w:val="20"/>
                <w:szCs w:val="20"/>
              </w:rPr>
              <w:t>Role reports to</w:t>
            </w:r>
          </w:p>
        </w:tc>
        <w:tc>
          <w:tcPr>
            <w:tcW w:w="5577" w:type="dxa"/>
            <w:shd w:val="clear" w:color="auto" w:fill="E4F1F4"/>
          </w:tcPr>
          <w:p w14:paraId="4A1FCA28"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Operationally:</w:t>
            </w:r>
          </w:p>
          <w:p w14:paraId="409B4529" w14:textId="77777777" w:rsidR="0035198D" w:rsidRPr="008A2710" w:rsidRDefault="0084203D" w:rsidP="00106E84">
            <w:pPr>
              <w:pStyle w:val="ListParagraph"/>
              <w:numPr>
                <w:ilvl w:val="0"/>
                <w:numId w:val="3"/>
              </w:numPr>
              <w:rPr>
                <w:rFonts w:ascii="Arial" w:hAnsi="Arial" w:cs="Arial"/>
                <w:color w:val="000000" w:themeColor="text1"/>
                <w:sz w:val="20"/>
              </w:rPr>
            </w:pPr>
            <w:sdt>
              <w:sdtPr>
                <w:rPr>
                  <w:rFonts w:ascii="Arial" w:hAnsi="Arial" w:cs="Arial"/>
                  <w:color w:val="000000" w:themeColor="text1"/>
                  <w:sz w:val="20"/>
                </w:rPr>
                <w:id w:val="-2046824901"/>
                <w:placeholder>
                  <w:docPart w:val="DEA83CAD3EFD4F2CAFE9AEC6C4FF7FA9"/>
                </w:placeholder>
              </w:sdtPr>
              <w:sdtEndPr/>
              <w:sdtContent>
                <w:r w:rsidR="00B83EC1">
                  <w:rPr>
                    <w:sz w:val="20"/>
                  </w:rPr>
                  <w:t>Nursing Director Perioperative Services</w:t>
                </w:r>
              </w:sdtContent>
            </w:sdt>
          </w:p>
          <w:p w14:paraId="1FB90D90" w14:textId="77777777" w:rsidR="0035198D" w:rsidRPr="008A2710" w:rsidRDefault="0035198D" w:rsidP="00106E84">
            <w:pPr>
              <w:jc w:val="both"/>
              <w:rPr>
                <w:rFonts w:ascii="Arial" w:hAnsi="Arial" w:cs="Arial"/>
                <w:color w:val="000000" w:themeColor="text1"/>
                <w:sz w:val="20"/>
                <w:szCs w:val="20"/>
              </w:rPr>
            </w:pPr>
            <w:r w:rsidRPr="008A2710">
              <w:rPr>
                <w:rFonts w:ascii="Arial" w:hAnsi="Arial" w:cs="Arial"/>
                <w:color w:val="000000" w:themeColor="text1"/>
                <w:sz w:val="20"/>
                <w:szCs w:val="20"/>
              </w:rPr>
              <w:t>Professionally:</w:t>
            </w:r>
          </w:p>
          <w:p w14:paraId="194A14B9" w14:textId="77777777" w:rsidR="0035198D" w:rsidRPr="008A2710" w:rsidRDefault="0084203D" w:rsidP="00106E84">
            <w:pPr>
              <w:pStyle w:val="ListParagraph"/>
              <w:numPr>
                <w:ilvl w:val="0"/>
                <w:numId w:val="4"/>
              </w:numPr>
              <w:spacing w:after="60"/>
              <w:ind w:left="357" w:hanging="357"/>
              <w:rPr>
                <w:rFonts w:ascii="Arial" w:hAnsi="Arial" w:cs="Arial"/>
                <w:color w:val="000000" w:themeColor="text1"/>
                <w:sz w:val="20"/>
              </w:rPr>
            </w:pPr>
            <w:sdt>
              <w:sdtPr>
                <w:rPr>
                  <w:rFonts w:ascii="Arial" w:hAnsi="Arial" w:cs="Arial"/>
                  <w:color w:val="000000" w:themeColor="text1"/>
                  <w:sz w:val="20"/>
                </w:rPr>
                <w:id w:val="-1284875350"/>
                <w:placeholder>
                  <w:docPart w:val="162E0896689B40688C2F25F5F7072C9E"/>
                </w:placeholder>
              </w:sdtPr>
              <w:sdtEndPr/>
              <w:sdtContent>
                <w:r w:rsidR="00B83EC1">
                  <w:rPr>
                    <w:sz w:val="20"/>
                  </w:rPr>
                  <w:t>Nursing Director Perioperative Services</w:t>
                </w:r>
              </w:sdtContent>
            </w:sdt>
          </w:p>
        </w:tc>
      </w:tr>
      <w:tr w:rsidR="0035198D" w14:paraId="65BFB8D6" w14:textId="77777777" w:rsidTr="007B7002">
        <w:tc>
          <w:tcPr>
            <w:tcW w:w="4503" w:type="dxa"/>
            <w:shd w:val="clear" w:color="auto" w:fill="E4F1F4"/>
          </w:tcPr>
          <w:p w14:paraId="71645464" w14:textId="77777777" w:rsidR="0035198D" w:rsidRPr="008A2710" w:rsidRDefault="0035198D" w:rsidP="00106E84">
            <w:pPr>
              <w:rPr>
                <w:rFonts w:ascii="Arial" w:hAnsi="Arial" w:cs="Arial"/>
                <w:b/>
                <w:sz w:val="20"/>
                <w:szCs w:val="20"/>
              </w:rPr>
            </w:pPr>
            <w:r w:rsidRPr="008A2710">
              <w:rPr>
                <w:rFonts w:ascii="Arial" w:hAnsi="Arial" w:cs="Arial"/>
                <w:b/>
                <w:sz w:val="20"/>
                <w:szCs w:val="20"/>
              </w:rPr>
              <w:t>CHRIS 21 Position Number</w:t>
            </w:r>
          </w:p>
          <w:sdt>
            <w:sdtPr>
              <w:rPr>
                <w:rFonts w:ascii="Arial" w:hAnsi="Arial" w:cs="Arial"/>
                <w:sz w:val="20"/>
                <w:szCs w:val="20"/>
              </w:rPr>
              <w:id w:val="1635219595"/>
              <w:placeholder>
                <w:docPart w:val="B3E5B486923A42E9BC2552E62B10DFE9"/>
              </w:placeholder>
            </w:sdtPr>
            <w:sdtEndPr/>
            <w:sdtContent>
              <w:p w14:paraId="3106657C" w14:textId="1B6A186C" w:rsidR="0035198D" w:rsidRPr="008A2710" w:rsidRDefault="007E1CD5" w:rsidP="00DC1DBD">
                <w:pPr>
                  <w:spacing w:after="60"/>
                  <w:rPr>
                    <w:rFonts w:ascii="Arial" w:hAnsi="Arial" w:cs="Arial"/>
                    <w:sz w:val="20"/>
                    <w:szCs w:val="20"/>
                  </w:rPr>
                </w:pPr>
                <w:r>
                  <w:rPr>
                    <w:rFonts w:ascii="Arial" w:hAnsi="Arial" w:cs="Arial"/>
                    <w:sz w:val="20"/>
                    <w:szCs w:val="20"/>
                  </w:rPr>
                  <w:t>M55883</w:t>
                </w:r>
              </w:p>
            </w:sdtContent>
          </w:sdt>
        </w:tc>
        <w:tc>
          <w:tcPr>
            <w:tcW w:w="5577" w:type="dxa"/>
            <w:shd w:val="clear" w:color="auto" w:fill="E4F1F4"/>
          </w:tcPr>
          <w:p w14:paraId="5D7001EA" w14:textId="77777777" w:rsidR="0035198D" w:rsidRPr="008A2710" w:rsidRDefault="0035198D" w:rsidP="00106E84">
            <w:pPr>
              <w:rPr>
                <w:rFonts w:ascii="Arial" w:hAnsi="Arial" w:cs="Arial"/>
                <w:b/>
                <w:sz w:val="20"/>
                <w:szCs w:val="20"/>
              </w:rPr>
            </w:pPr>
            <w:r w:rsidRPr="008A2710">
              <w:rPr>
                <w:rFonts w:ascii="Arial" w:hAnsi="Arial" w:cs="Arial"/>
                <w:b/>
                <w:sz w:val="20"/>
                <w:szCs w:val="20"/>
              </w:rPr>
              <w:t>Role Created / Review Date</w:t>
            </w:r>
          </w:p>
          <w:sdt>
            <w:sdtPr>
              <w:rPr>
                <w:rFonts w:ascii="Arial" w:hAnsi="Arial" w:cs="Arial"/>
                <w:sz w:val="20"/>
                <w:szCs w:val="20"/>
              </w:rPr>
              <w:id w:val="1739282558"/>
              <w:placeholder>
                <w:docPart w:val="C9FEC57EF24C4DBE8C511D0206DDCFB3"/>
              </w:placeholder>
              <w:date w:fullDate="2022-03-10T00:00:00Z">
                <w:dateFormat w:val="dd/MM/yyyy"/>
                <w:lid w:val="en-AU"/>
                <w:storeMappedDataAs w:val="dateTime"/>
                <w:calendar w:val="gregorian"/>
              </w:date>
            </w:sdtPr>
            <w:sdtEndPr/>
            <w:sdtContent>
              <w:p w14:paraId="2D064CDE" w14:textId="0C892A7C" w:rsidR="0035198D" w:rsidRPr="008A2710" w:rsidRDefault="00EF60C0" w:rsidP="00B83EC1">
                <w:pPr>
                  <w:spacing w:after="60"/>
                  <w:rPr>
                    <w:rFonts w:ascii="Arial" w:hAnsi="Arial" w:cs="Arial"/>
                    <w:sz w:val="20"/>
                    <w:szCs w:val="20"/>
                  </w:rPr>
                </w:pPr>
                <w:r>
                  <w:rPr>
                    <w:rFonts w:ascii="Arial" w:hAnsi="Arial" w:cs="Arial"/>
                    <w:sz w:val="20"/>
                    <w:szCs w:val="20"/>
                  </w:rPr>
                  <w:t>10/03/2022</w:t>
                </w:r>
              </w:p>
            </w:sdtContent>
          </w:sdt>
        </w:tc>
      </w:tr>
      <w:tr w:rsidR="0035198D" w14:paraId="54B20940" w14:textId="77777777" w:rsidTr="007B7002">
        <w:tc>
          <w:tcPr>
            <w:tcW w:w="4503" w:type="dxa"/>
            <w:shd w:val="clear" w:color="auto" w:fill="E4F1F4"/>
          </w:tcPr>
          <w:p w14:paraId="0722E1EE" w14:textId="77777777" w:rsidR="0035198D" w:rsidRPr="008A2710" w:rsidRDefault="0035198D" w:rsidP="00106E84">
            <w:pPr>
              <w:rPr>
                <w:rFonts w:ascii="Arial" w:hAnsi="Arial" w:cs="Arial"/>
                <w:b/>
                <w:sz w:val="20"/>
                <w:szCs w:val="20"/>
              </w:rPr>
            </w:pPr>
            <w:r w:rsidRPr="008A2710">
              <w:rPr>
                <w:rFonts w:ascii="Arial" w:hAnsi="Arial" w:cs="Arial"/>
                <w:b/>
                <w:sz w:val="20"/>
                <w:szCs w:val="20"/>
              </w:rPr>
              <w:t>Criminal History Clearance Requirements</w:t>
            </w:r>
          </w:p>
          <w:p w14:paraId="6042286C" w14:textId="77777777" w:rsidR="0035198D" w:rsidRPr="008A2710" w:rsidRDefault="0084203D"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1493174783"/>
                <w14:checkbox>
                  <w14:checked w14:val="0"/>
                  <w14:checkedState w14:val="2612" w14:font="MS Gothic"/>
                  <w14:uncheckedState w14:val="2610" w14:font="MS Gothic"/>
                </w14:checkbox>
              </w:sdtPr>
              <w:sdtEndPr/>
              <w:sdtContent>
                <w:r w:rsidR="0035198D" w:rsidRPr="008A2710">
                  <w:rPr>
                    <w:rFonts w:ascii="MS Gothic" w:eastAsia="MS Gothic" w:hAnsi="MS Gothic" w:cs="MS Gothic" w:hint="eastAsia"/>
                    <w:color w:val="64B0C4"/>
                    <w:sz w:val="20"/>
                    <w:szCs w:val="20"/>
                  </w:rPr>
                  <w:t>☐</w:t>
                </w:r>
              </w:sdtContent>
            </w:sdt>
            <w:r w:rsidR="0035198D" w:rsidRPr="008A2710">
              <w:rPr>
                <w:rFonts w:ascii="Arial" w:hAnsi="Arial" w:cs="Arial"/>
                <w:color w:val="000000" w:themeColor="text1"/>
                <w:sz w:val="20"/>
                <w:szCs w:val="20"/>
              </w:rPr>
              <w:t xml:space="preserve">  Aged (NPC)</w:t>
            </w:r>
          </w:p>
          <w:p w14:paraId="6515A394" w14:textId="77777777" w:rsidR="0035198D" w:rsidRPr="008A2710" w:rsidRDefault="0084203D" w:rsidP="00106E84">
            <w:pPr>
              <w:tabs>
                <w:tab w:val="left" w:pos="318"/>
                <w:tab w:val="left" w:pos="4740"/>
              </w:tabs>
              <w:rPr>
                <w:rFonts w:ascii="Arial" w:hAnsi="Arial" w:cs="Arial"/>
                <w:color w:val="000000" w:themeColor="text1"/>
                <w:sz w:val="20"/>
                <w:szCs w:val="20"/>
              </w:rPr>
            </w:pPr>
            <w:sdt>
              <w:sdtPr>
                <w:rPr>
                  <w:rFonts w:ascii="Arial" w:hAnsi="Arial" w:cs="Arial"/>
                  <w:color w:val="64B0C4"/>
                  <w:sz w:val="20"/>
                  <w:szCs w:val="20"/>
                </w:rPr>
                <w:id w:val="-438987624"/>
                <w14:checkbox>
                  <w14:checked w14:val="1"/>
                  <w14:checkedState w14:val="2612" w14:font="MS Gothic"/>
                  <w14:uncheckedState w14:val="2610" w14:font="MS Gothic"/>
                </w14:checkbox>
              </w:sdtPr>
              <w:sdtEndPr/>
              <w:sdtContent>
                <w:r w:rsidR="00B83EC1">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Child - Prescribed </w:t>
            </w:r>
            <w:r w:rsidR="0035198D" w:rsidRPr="002C4043">
              <w:rPr>
                <w:rFonts w:ascii="Arial" w:hAnsi="Arial" w:cs="Arial"/>
                <w:color w:val="000000" w:themeColor="text1"/>
                <w:sz w:val="16"/>
                <w:szCs w:val="20"/>
              </w:rPr>
              <w:t>(Working with Children Check)</w:t>
            </w:r>
          </w:p>
          <w:p w14:paraId="0A3157A2" w14:textId="5690C566" w:rsidR="0035198D" w:rsidRPr="008A2710" w:rsidRDefault="0084203D" w:rsidP="00106E84">
            <w:pPr>
              <w:tabs>
                <w:tab w:val="left" w:pos="318"/>
              </w:tabs>
              <w:rPr>
                <w:rFonts w:ascii="Arial" w:hAnsi="Arial" w:cs="Arial"/>
                <w:color w:val="000000" w:themeColor="text1"/>
                <w:sz w:val="20"/>
                <w:szCs w:val="20"/>
              </w:rPr>
            </w:pPr>
            <w:sdt>
              <w:sdtPr>
                <w:rPr>
                  <w:rFonts w:ascii="Arial" w:hAnsi="Arial" w:cs="Arial"/>
                  <w:color w:val="64B0C4"/>
                  <w:sz w:val="20"/>
                  <w:szCs w:val="20"/>
                </w:rPr>
                <w:id w:val="-567738526"/>
                <w14:checkbox>
                  <w14:checked w14:val="1"/>
                  <w14:checkedState w14:val="2612" w14:font="MS Gothic"/>
                  <w14:uncheckedState w14:val="2610" w14:font="MS Gothic"/>
                </w14:checkbox>
              </w:sdtPr>
              <w:sdtEndPr/>
              <w:sdtContent>
                <w:r w:rsidR="000D1CBB">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Vulnerable (NPC)</w:t>
            </w:r>
          </w:p>
          <w:p w14:paraId="21FBA6CA" w14:textId="450374BC" w:rsidR="0035198D" w:rsidRPr="008A2710" w:rsidRDefault="0084203D" w:rsidP="00106E84">
            <w:pPr>
              <w:spacing w:after="60"/>
              <w:rPr>
                <w:rFonts w:ascii="Arial" w:hAnsi="Arial" w:cs="Arial"/>
                <w:sz w:val="20"/>
                <w:szCs w:val="20"/>
              </w:rPr>
            </w:pPr>
            <w:sdt>
              <w:sdtPr>
                <w:rPr>
                  <w:rFonts w:ascii="Arial" w:hAnsi="Arial" w:cs="Arial"/>
                  <w:color w:val="64B0C4"/>
                  <w:sz w:val="20"/>
                  <w:szCs w:val="20"/>
                </w:rPr>
                <w:id w:val="-859347077"/>
                <w14:checkbox>
                  <w14:checked w14:val="0"/>
                  <w14:checkedState w14:val="2612" w14:font="MS Gothic"/>
                  <w14:uncheckedState w14:val="2610" w14:font="MS Gothic"/>
                </w14:checkbox>
              </w:sdtPr>
              <w:sdtEndPr/>
              <w:sdtContent>
                <w:r w:rsidR="000D1CBB">
                  <w:rPr>
                    <w:rFonts w:ascii="MS Gothic" w:eastAsia="MS Gothic" w:hAnsi="MS Gothic" w:cs="Arial" w:hint="eastAsia"/>
                    <w:color w:val="64B0C4"/>
                    <w:sz w:val="20"/>
                    <w:szCs w:val="20"/>
                  </w:rPr>
                  <w:t>☐</w:t>
                </w:r>
              </w:sdtContent>
            </w:sdt>
            <w:r w:rsidR="0035198D" w:rsidRPr="008A2710">
              <w:rPr>
                <w:rFonts w:ascii="Arial" w:hAnsi="Arial" w:cs="Arial"/>
                <w:color w:val="000000" w:themeColor="text1"/>
                <w:sz w:val="20"/>
                <w:szCs w:val="20"/>
              </w:rPr>
              <w:t xml:space="preserve">  General Probity (NPC)</w:t>
            </w:r>
          </w:p>
        </w:tc>
        <w:tc>
          <w:tcPr>
            <w:tcW w:w="5577" w:type="dxa"/>
            <w:shd w:val="clear" w:color="auto" w:fill="E4F1F4"/>
          </w:tcPr>
          <w:p w14:paraId="4E3A4B0E" w14:textId="77777777" w:rsidR="0035198D" w:rsidRPr="008A2710" w:rsidRDefault="0035198D" w:rsidP="00106E84">
            <w:pPr>
              <w:rPr>
                <w:rFonts w:ascii="Arial" w:hAnsi="Arial" w:cs="Arial"/>
                <w:b/>
                <w:sz w:val="20"/>
                <w:szCs w:val="20"/>
              </w:rPr>
            </w:pPr>
            <w:r w:rsidRPr="008A2710">
              <w:rPr>
                <w:rFonts w:ascii="Arial" w:hAnsi="Arial" w:cs="Arial"/>
                <w:b/>
                <w:sz w:val="20"/>
                <w:szCs w:val="20"/>
              </w:rPr>
              <w:t>Immunisation Risk Category</w:t>
            </w:r>
          </w:p>
          <w:sdt>
            <w:sdtPr>
              <w:rPr>
                <w:rFonts w:ascii="Arial" w:hAnsi="Arial" w:cs="Arial"/>
                <w:color w:val="000000" w:themeColor="text1"/>
                <w:sz w:val="20"/>
                <w:szCs w:val="20"/>
              </w:rPr>
              <w:id w:val="1093512857"/>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2D5E305A" w14:textId="3A0F8305" w:rsidR="009137A7" w:rsidRDefault="0084203D" w:rsidP="009137A7">
                <w:pPr>
                  <w:tabs>
                    <w:tab w:val="left" w:pos="522"/>
                  </w:tabs>
                  <w:spacing w:after="120"/>
                  <w:rPr>
                    <w:rFonts w:ascii="Arial" w:hAnsi="Arial" w:cs="Arial"/>
                    <w:color w:val="000000" w:themeColor="text1"/>
                    <w:sz w:val="20"/>
                    <w:szCs w:val="20"/>
                  </w:rPr>
                </w:pPr>
                <w:r>
                  <w:rPr>
                    <w:rFonts w:ascii="Arial" w:hAnsi="Arial" w:cs="Arial"/>
                    <w:color w:val="000000" w:themeColor="text1"/>
                    <w:sz w:val="20"/>
                    <w:szCs w:val="20"/>
                  </w:rPr>
                  <w:t>Category B (indirect contact with blood or body substances)</w:t>
                </w:r>
              </w:p>
            </w:sdtContent>
          </w:sdt>
          <w:p w14:paraId="1171C57D" w14:textId="77777777" w:rsidR="0035198D" w:rsidRPr="008A2710" w:rsidRDefault="0035198D" w:rsidP="00F756BD">
            <w:pPr>
              <w:tabs>
                <w:tab w:val="left" w:pos="522"/>
              </w:tabs>
              <w:spacing w:after="120"/>
              <w:rPr>
                <w:rFonts w:ascii="Arial" w:hAnsi="Arial" w:cs="Arial"/>
                <w:color w:val="000000" w:themeColor="text1"/>
                <w:sz w:val="20"/>
                <w:szCs w:val="20"/>
              </w:rPr>
            </w:pPr>
          </w:p>
        </w:tc>
      </w:tr>
    </w:tbl>
    <w:p w14:paraId="4D19C8F8" w14:textId="77777777" w:rsidR="0035198D" w:rsidRPr="00701BF0" w:rsidRDefault="0035198D" w:rsidP="00106E8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868"/>
        <w:tblLook w:val="04A0" w:firstRow="1" w:lastRow="0" w:firstColumn="1" w:lastColumn="0" w:noHBand="0" w:noVBand="1"/>
      </w:tblPr>
      <w:tblGrid>
        <w:gridCol w:w="9638"/>
      </w:tblGrid>
      <w:tr w:rsidR="008A2710" w:rsidRPr="002334CF" w14:paraId="35ECBC61" w14:textId="77777777" w:rsidTr="00CF379A">
        <w:trPr>
          <w:trHeight w:val="425"/>
        </w:trPr>
        <w:tc>
          <w:tcPr>
            <w:tcW w:w="10080" w:type="dxa"/>
            <w:shd w:val="clear" w:color="auto" w:fill="005868"/>
            <w:vAlign w:val="center"/>
          </w:tcPr>
          <w:p w14:paraId="713FC16F" w14:textId="77777777" w:rsidR="007F6477" w:rsidRPr="002334CF" w:rsidRDefault="007F6477" w:rsidP="00106E84">
            <w:pPr>
              <w:spacing w:before="60" w:after="60"/>
              <w:rPr>
                <w:rFonts w:ascii="Arial" w:hAnsi="Arial" w:cs="Arial"/>
                <w:b/>
                <w:color w:val="65C5B3"/>
                <w:sz w:val="24"/>
                <w:szCs w:val="20"/>
              </w:rPr>
            </w:pPr>
            <w:r w:rsidRPr="002334CF">
              <w:rPr>
                <w:rFonts w:ascii="Arial" w:hAnsi="Arial" w:cs="Arial"/>
                <w:b/>
                <w:color w:val="65C5B3"/>
                <w:sz w:val="24"/>
                <w:szCs w:val="20"/>
              </w:rPr>
              <w:t>JOB SPECIFICATION</w:t>
            </w:r>
          </w:p>
        </w:tc>
      </w:tr>
    </w:tbl>
    <w:p w14:paraId="5603B538" w14:textId="77777777" w:rsidR="007F6477" w:rsidRPr="00701BF0" w:rsidRDefault="007F6477"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8A2710" w:rsidRPr="00701BF0" w14:paraId="6D74B29C" w14:textId="77777777" w:rsidTr="004F43E8">
        <w:trPr>
          <w:trHeight w:val="397"/>
        </w:trPr>
        <w:tc>
          <w:tcPr>
            <w:tcW w:w="9632" w:type="dxa"/>
            <w:shd w:val="clear" w:color="auto" w:fill="64B0C4"/>
            <w:vAlign w:val="center"/>
          </w:tcPr>
          <w:p w14:paraId="674C1955" w14:textId="77777777" w:rsidR="008A2710" w:rsidRPr="00D2103D" w:rsidRDefault="008A271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Primary Objective(s) of role:</w:t>
            </w:r>
          </w:p>
        </w:tc>
      </w:tr>
      <w:tr w:rsidR="008A2710" w:rsidRPr="00701BF0" w14:paraId="5AE2BA38" w14:textId="77777777" w:rsidTr="004F43E8">
        <w:trPr>
          <w:trHeight w:val="397"/>
        </w:trPr>
        <w:tc>
          <w:tcPr>
            <w:tcW w:w="9632" w:type="dxa"/>
            <w:vAlign w:val="center"/>
          </w:tcPr>
          <w:p w14:paraId="30F4F79E" w14:textId="77777777" w:rsidR="00AD7DC7" w:rsidRPr="00021B1B" w:rsidRDefault="00AD7DC7" w:rsidP="00DE026B">
            <w:pPr>
              <w:spacing w:before="120" w:after="120"/>
              <w:jc w:val="both"/>
              <w:rPr>
                <w:rFonts w:ascii="Arial" w:hAnsi="Arial" w:cs="Arial"/>
                <w:sz w:val="20"/>
                <w:szCs w:val="20"/>
              </w:rPr>
            </w:pPr>
            <w:r w:rsidRPr="00021B1B">
              <w:rPr>
                <w:rFonts w:ascii="Arial" w:hAnsi="Arial" w:cs="Arial"/>
                <w:sz w:val="20"/>
                <w:szCs w:val="20"/>
              </w:rPr>
              <w:t>Employees classified at this level use their clinical knowledge and experience to provide the pivotal co-ordination of patient/client care delivery in a patient/client care area within a Health Unit/Community Service. The main focus of this role is the line management, coordination and leadership of nursing/midwifery and/or multi-disciplinary team activities to achieve continuity and quality of patient/client care and outcomes.</w:t>
            </w:r>
          </w:p>
          <w:p w14:paraId="40CC466F" w14:textId="77777777" w:rsidR="00AD7DC7" w:rsidRPr="00021B1B" w:rsidRDefault="00AD7DC7" w:rsidP="00DE026B">
            <w:pPr>
              <w:spacing w:before="120" w:after="120"/>
              <w:jc w:val="both"/>
              <w:rPr>
                <w:rFonts w:ascii="Arial" w:hAnsi="Arial" w:cs="Arial"/>
                <w:sz w:val="20"/>
                <w:szCs w:val="20"/>
              </w:rPr>
            </w:pPr>
            <w:r w:rsidRPr="00021B1B">
              <w:rPr>
                <w:rFonts w:ascii="Arial" w:hAnsi="Arial" w:cs="Arial"/>
                <w:sz w:val="20"/>
                <w:szCs w:val="20"/>
              </w:rPr>
              <w:t>Employees in this role accept accountability for the outcomes of nursing/midwifery practices and/or multidisciplinary outcomes in the specific practice setting; for addressing inconsistencies between practice and policy; and for developing team performance and a positive work culture in the interest of patient/client outcomes.</w:t>
            </w:r>
          </w:p>
          <w:sdt>
            <w:sdtPr>
              <w:rPr>
                <w:rFonts w:ascii="Arial" w:hAnsi="Arial" w:cs="Arial"/>
                <w:sz w:val="20"/>
                <w:szCs w:val="20"/>
              </w:rPr>
              <w:id w:val="333424738"/>
            </w:sdtPr>
            <w:sdtEndPr/>
            <w:sdtContent>
              <w:p w14:paraId="3F05C1A5" w14:textId="5C92C55A" w:rsidR="00DE026B" w:rsidRPr="00021B1B" w:rsidRDefault="00B83EC1" w:rsidP="000504CE">
                <w:pPr>
                  <w:rPr>
                    <w:rFonts w:ascii="Arial" w:hAnsi="Arial" w:cs="Arial"/>
                    <w:sz w:val="20"/>
                    <w:szCs w:val="20"/>
                  </w:rPr>
                </w:pPr>
                <w:r w:rsidRPr="006F2126">
                  <w:rPr>
                    <w:rFonts w:ascii="Arial" w:hAnsi="Arial" w:cs="Arial"/>
                    <w:sz w:val="20"/>
                    <w:szCs w:val="20"/>
                  </w:rPr>
                  <w:t xml:space="preserve">The </w:t>
                </w:r>
                <w:r w:rsidR="00A87A9E">
                  <w:rPr>
                    <w:rFonts w:ascii="Arial" w:hAnsi="Arial" w:cs="Arial"/>
                    <w:sz w:val="20"/>
                    <w:szCs w:val="20"/>
                  </w:rPr>
                  <w:t>Nurse Manager ORMIS Lead</w:t>
                </w:r>
                <w:r w:rsidRPr="006F2126">
                  <w:rPr>
                    <w:rFonts w:ascii="Arial" w:hAnsi="Arial" w:cs="Arial"/>
                    <w:b/>
                    <w:sz w:val="20"/>
                    <w:szCs w:val="20"/>
                  </w:rPr>
                  <w:t xml:space="preserve"> </w:t>
                </w:r>
                <w:r w:rsidRPr="006F2126">
                  <w:rPr>
                    <w:rFonts w:ascii="Arial" w:hAnsi="Arial" w:cs="Arial"/>
                    <w:sz w:val="20"/>
                    <w:szCs w:val="20"/>
                  </w:rPr>
                  <w:t>undertakes a combination of team leadership</w:t>
                </w:r>
                <w:r w:rsidR="008D1C2A">
                  <w:rPr>
                    <w:rFonts w:ascii="Arial" w:hAnsi="Arial" w:cs="Arial"/>
                    <w:sz w:val="20"/>
                    <w:szCs w:val="20"/>
                  </w:rPr>
                  <w:t xml:space="preserve">, </w:t>
                </w:r>
                <w:r w:rsidR="00362EFC">
                  <w:rPr>
                    <w:rFonts w:ascii="Arial" w:hAnsi="Arial" w:cs="Arial"/>
                    <w:sz w:val="20"/>
                    <w:szCs w:val="20"/>
                  </w:rPr>
                  <w:t>ORMIS (Operating T</w:t>
                </w:r>
                <w:r w:rsidR="004A72E3">
                  <w:rPr>
                    <w:rFonts w:ascii="Arial" w:hAnsi="Arial" w:cs="Arial"/>
                    <w:sz w:val="20"/>
                    <w:szCs w:val="20"/>
                  </w:rPr>
                  <w:t>heatre</w:t>
                </w:r>
                <w:r w:rsidRPr="006F2126">
                  <w:rPr>
                    <w:rFonts w:ascii="Arial" w:hAnsi="Arial" w:cs="Arial"/>
                    <w:sz w:val="20"/>
                    <w:szCs w:val="20"/>
                  </w:rPr>
                  <w:t xml:space="preserve"> </w:t>
                </w:r>
                <w:r w:rsidR="00362EFC">
                  <w:rPr>
                    <w:rFonts w:ascii="Arial" w:hAnsi="Arial" w:cs="Arial"/>
                    <w:sz w:val="20"/>
                    <w:szCs w:val="20"/>
                  </w:rPr>
                  <w:t>I</w:t>
                </w:r>
                <w:r w:rsidR="004A72E3">
                  <w:rPr>
                    <w:rFonts w:ascii="Arial" w:hAnsi="Arial" w:cs="Arial"/>
                    <w:sz w:val="20"/>
                    <w:szCs w:val="20"/>
                  </w:rPr>
                  <w:t xml:space="preserve">nformation </w:t>
                </w:r>
                <w:r w:rsidR="00362EFC">
                  <w:rPr>
                    <w:rFonts w:ascii="Arial" w:hAnsi="Arial" w:cs="Arial"/>
                    <w:sz w:val="20"/>
                    <w:szCs w:val="20"/>
                  </w:rPr>
                  <w:t>S</w:t>
                </w:r>
                <w:r w:rsidR="004A72E3">
                  <w:rPr>
                    <w:rFonts w:ascii="Arial" w:hAnsi="Arial" w:cs="Arial"/>
                    <w:sz w:val="20"/>
                    <w:szCs w:val="20"/>
                  </w:rPr>
                  <w:t>ystems</w:t>
                </w:r>
                <w:r w:rsidR="00362EFC">
                  <w:rPr>
                    <w:rFonts w:ascii="Arial" w:hAnsi="Arial" w:cs="Arial"/>
                    <w:sz w:val="20"/>
                    <w:szCs w:val="20"/>
                  </w:rPr>
                  <w:t>)</w:t>
                </w:r>
                <w:r w:rsidRPr="006F2126">
                  <w:rPr>
                    <w:rFonts w:ascii="Arial" w:hAnsi="Arial" w:cs="Arial"/>
                    <w:sz w:val="20"/>
                    <w:szCs w:val="20"/>
                  </w:rPr>
                  <w:t xml:space="preserve"> </w:t>
                </w:r>
                <w:r w:rsidR="008D1C2A">
                  <w:rPr>
                    <w:rFonts w:ascii="Arial" w:hAnsi="Arial" w:cs="Arial"/>
                    <w:sz w:val="20"/>
                    <w:szCs w:val="20"/>
                  </w:rPr>
                  <w:t xml:space="preserve">administration and </w:t>
                </w:r>
                <w:r w:rsidR="004A72E3">
                  <w:rPr>
                    <w:rFonts w:ascii="Arial" w:hAnsi="Arial" w:cs="Arial"/>
                    <w:sz w:val="20"/>
                    <w:szCs w:val="20"/>
                  </w:rPr>
                  <w:t>support</w:t>
                </w:r>
                <w:r w:rsidRPr="006F2126">
                  <w:rPr>
                    <w:rFonts w:ascii="Arial" w:hAnsi="Arial" w:cs="Arial"/>
                    <w:sz w:val="20"/>
                    <w:szCs w:val="20"/>
                  </w:rPr>
                  <w:t xml:space="preserve">. </w:t>
                </w:r>
                <w:r w:rsidR="005B3ACB">
                  <w:rPr>
                    <w:rFonts w:ascii="Arial" w:hAnsi="Arial" w:cs="Arial"/>
                    <w:sz w:val="20"/>
                    <w:szCs w:val="20"/>
                  </w:rPr>
                  <w:t>The main focus of the</w:t>
                </w:r>
                <w:r w:rsidRPr="006F2126">
                  <w:rPr>
                    <w:rFonts w:ascii="Arial" w:hAnsi="Arial" w:cs="Arial"/>
                    <w:sz w:val="20"/>
                    <w:szCs w:val="20"/>
                  </w:rPr>
                  <w:t xml:space="preserve"> role is the coordination and leadership of </w:t>
                </w:r>
                <w:r w:rsidR="00D75EE7">
                  <w:rPr>
                    <w:rFonts w:ascii="Arial" w:hAnsi="Arial" w:cs="Arial"/>
                    <w:sz w:val="20"/>
                    <w:szCs w:val="20"/>
                  </w:rPr>
                  <w:t xml:space="preserve">the </w:t>
                </w:r>
                <w:r w:rsidR="004A72E3">
                  <w:rPr>
                    <w:rFonts w:ascii="Arial" w:hAnsi="Arial" w:cs="Arial"/>
                    <w:sz w:val="20"/>
                    <w:szCs w:val="20"/>
                  </w:rPr>
                  <w:t xml:space="preserve">ORMIS </w:t>
                </w:r>
                <w:r w:rsidR="00FB1745">
                  <w:rPr>
                    <w:rFonts w:ascii="Arial" w:hAnsi="Arial" w:cs="Arial"/>
                    <w:sz w:val="20"/>
                    <w:szCs w:val="20"/>
                  </w:rPr>
                  <w:t xml:space="preserve">administrative </w:t>
                </w:r>
                <w:r w:rsidR="004A72E3">
                  <w:rPr>
                    <w:rFonts w:ascii="Arial" w:hAnsi="Arial" w:cs="Arial"/>
                    <w:sz w:val="20"/>
                    <w:szCs w:val="20"/>
                  </w:rPr>
                  <w:t>support</w:t>
                </w:r>
                <w:r w:rsidR="00302177" w:rsidRPr="006F2126">
                  <w:rPr>
                    <w:rFonts w:ascii="Arial" w:hAnsi="Arial" w:cs="Arial"/>
                    <w:sz w:val="20"/>
                    <w:szCs w:val="20"/>
                  </w:rPr>
                  <w:t xml:space="preserve"> </w:t>
                </w:r>
                <w:r w:rsidR="004A72E3">
                  <w:rPr>
                    <w:rFonts w:ascii="Arial" w:hAnsi="Arial" w:cs="Arial"/>
                    <w:sz w:val="20"/>
                    <w:szCs w:val="20"/>
                  </w:rPr>
                  <w:t>team</w:t>
                </w:r>
                <w:r w:rsidR="0005628F">
                  <w:rPr>
                    <w:rFonts w:ascii="Arial" w:hAnsi="Arial" w:cs="Arial"/>
                    <w:sz w:val="20"/>
                    <w:szCs w:val="20"/>
                  </w:rPr>
                  <w:t xml:space="preserve"> and their</w:t>
                </w:r>
                <w:r w:rsidR="004A72E3">
                  <w:rPr>
                    <w:rFonts w:ascii="Arial" w:hAnsi="Arial" w:cs="Arial"/>
                    <w:sz w:val="20"/>
                    <w:szCs w:val="20"/>
                  </w:rPr>
                  <w:t xml:space="preserve"> </w:t>
                </w:r>
                <w:r w:rsidR="00302177" w:rsidRPr="006F2126">
                  <w:rPr>
                    <w:rFonts w:ascii="Arial" w:hAnsi="Arial" w:cs="Arial"/>
                    <w:sz w:val="20"/>
                    <w:szCs w:val="20"/>
                  </w:rPr>
                  <w:t>activities</w:t>
                </w:r>
                <w:r w:rsidRPr="006F2126">
                  <w:rPr>
                    <w:rFonts w:ascii="Arial" w:hAnsi="Arial" w:cs="Arial"/>
                    <w:sz w:val="20"/>
                    <w:szCs w:val="20"/>
                  </w:rPr>
                  <w:t xml:space="preserve"> to achieve continuity and q</w:t>
                </w:r>
                <w:r w:rsidR="006F2126" w:rsidRPr="006F2126">
                  <w:rPr>
                    <w:rFonts w:ascii="Arial" w:hAnsi="Arial" w:cs="Arial"/>
                    <w:sz w:val="20"/>
                    <w:szCs w:val="20"/>
                  </w:rPr>
                  <w:t xml:space="preserve">uality of patient/client care. </w:t>
                </w:r>
                <w:r w:rsidR="005B3ACB">
                  <w:rPr>
                    <w:rFonts w:ascii="Arial" w:hAnsi="Arial" w:cs="Arial"/>
                    <w:sz w:val="20"/>
                    <w:szCs w:val="20"/>
                  </w:rPr>
                  <w:t xml:space="preserve">These activities can include (but </w:t>
                </w:r>
                <w:r w:rsidR="00531D99">
                  <w:rPr>
                    <w:rFonts w:ascii="Arial" w:hAnsi="Arial" w:cs="Arial"/>
                    <w:sz w:val="20"/>
                    <w:szCs w:val="20"/>
                  </w:rPr>
                  <w:t xml:space="preserve">are </w:t>
                </w:r>
                <w:r w:rsidR="005B3ACB">
                  <w:rPr>
                    <w:rFonts w:ascii="Arial" w:hAnsi="Arial" w:cs="Arial"/>
                    <w:sz w:val="20"/>
                    <w:szCs w:val="20"/>
                  </w:rPr>
                  <w:t xml:space="preserve">not limited to), data validation and </w:t>
                </w:r>
                <w:r w:rsidR="001F415C">
                  <w:rPr>
                    <w:rFonts w:ascii="Arial" w:hAnsi="Arial" w:cs="Arial"/>
                    <w:sz w:val="20"/>
                    <w:szCs w:val="20"/>
                  </w:rPr>
                  <w:t xml:space="preserve">data </w:t>
                </w:r>
                <w:r w:rsidR="005B3ACB">
                  <w:rPr>
                    <w:rFonts w:ascii="Arial" w:hAnsi="Arial" w:cs="Arial"/>
                    <w:sz w:val="20"/>
                    <w:szCs w:val="20"/>
                  </w:rPr>
                  <w:t xml:space="preserve">quality improvement, education and support to </w:t>
                </w:r>
                <w:r w:rsidR="002534D4">
                  <w:rPr>
                    <w:rFonts w:ascii="Arial" w:hAnsi="Arial" w:cs="Arial"/>
                    <w:sz w:val="20"/>
                    <w:szCs w:val="20"/>
                  </w:rPr>
                  <w:t>ORMIS</w:t>
                </w:r>
                <w:r w:rsidR="003520F7">
                  <w:rPr>
                    <w:rFonts w:ascii="Arial" w:hAnsi="Arial" w:cs="Arial"/>
                    <w:sz w:val="20"/>
                    <w:szCs w:val="20"/>
                  </w:rPr>
                  <w:t>/ORMIS data</w:t>
                </w:r>
                <w:r w:rsidR="002534D4">
                  <w:rPr>
                    <w:rFonts w:ascii="Arial" w:hAnsi="Arial" w:cs="Arial"/>
                    <w:sz w:val="20"/>
                    <w:szCs w:val="20"/>
                  </w:rPr>
                  <w:t xml:space="preserve"> </w:t>
                </w:r>
                <w:r w:rsidR="005B3ACB">
                  <w:rPr>
                    <w:rFonts w:ascii="Arial" w:hAnsi="Arial" w:cs="Arial"/>
                    <w:sz w:val="20"/>
                    <w:szCs w:val="20"/>
                  </w:rPr>
                  <w:t xml:space="preserve">users, timely reporting to management levels, testing </w:t>
                </w:r>
                <w:r w:rsidR="002534D4">
                  <w:rPr>
                    <w:rFonts w:ascii="Arial" w:hAnsi="Arial" w:cs="Arial"/>
                    <w:sz w:val="20"/>
                    <w:szCs w:val="20"/>
                  </w:rPr>
                  <w:t xml:space="preserve">and implementing </w:t>
                </w:r>
                <w:r w:rsidR="005B3ACB">
                  <w:rPr>
                    <w:rFonts w:ascii="Arial" w:hAnsi="Arial" w:cs="Arial"/>
                    <w:sz w:val="20"/>
                    <w:szCs w:val="20"/>
                  </w:rPr>
                  <w:t xml:space="preserve">upgrades and </w:t>
                </w:r>
                <w:r w:rsidR="002534D4">
                  <w:rPr>
                    <w:rFonts w:ascii="Arial" w:hAnsi="Arial" w:cs="Arial"/>
                    <w:sz w:val="20"/>
                    <w:szCs w:val="20"/>
                  </w:rPr>
                  <w:t>enhancements, providing formatted data for research</w:t>
                </w:r>
                <w:r w:rsidR="003520F7">
                  <w:rPr>
                    <w:rFonts w:ascii="Arial" w:hAnsi="Arial" w:cs="Arial"/>
                    <w:sz w:val="20"/>
                    <w:szCs w:val="20"/>
                  </w:rPr>
                  <w:t>, analysis and improvement of practise.</w:t>
                </w:r>
              </w:p>
            </w:sdtContent>
          </w:sdt>
        </w:tc>
      </w:tr>
      <w:tr w:rsidR="005B3ACB" w:rsidRPr="00701BF0" w14:paraId="11566179" w14:textId="77777777" w:rsidTr="004F43E8">
        <w:trPr>
          <w:trHeight w:val="75"/>
        </w:trPr>
        <w:tc>
          <w:tcPr>
            <w:tcW w:w="9632" w:type="dxa"/>
            <w:vAlign w:val="center"/>
          </w:tcPr>
          <w:p w14:paraId="4FA1E837" w14:textId="77777777" w:rsidR="005B3ACB" w:rsidRPr="00021B1B" w:rsidRDefault="005B3ACB" w:rsidP="00DE026B">
            <w:pPr>
              <w:spacing w:before="120" w:after="120"/>
              <w:jc w:val="both"/>
              <w:rPr>
                <w:rFonts w:ascii="Arial" w:hAnsi="Arial" w:cs="Arial"/>
                <w:sz w:val="20"/>
                <w:szCs w:val="20"/>
              </w:rPr>
            </w:pPr>
          </w:p>
        </w:tc>
      </w:tr>
      <w:tr w:rsidR="00D2103D" w:rsidRPr="00D2103D" w14:paraId="6B1E690D" w14:textId="77777777" w:rsidTr="004F43E8">
        <w:trPr>
          <w:trHeight w:val="397"/>
        </w:trPr>
        <w:tc>
          <w:tcPr>
            <w:tcW w:w="9632" w:type="dxa"/>
            <w:shd w:val="clear" w:color="auto" w:fill="64B0C4"/>
            <w:vAlign w:val="center"/>
          </w:tcPr>
          <w:p w14:paraId="22352021"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Direct Reports:</w:t>
            </w:r>
            <w:r w:rsidRPr="00D2103D">
              <w:rPr>
                <w:rFonts w:ascii="Arial" w:hAnsi="Arial" w:cs="Arial"/>
                <w:color w:val="FFFFFF" w:themeColor="background1"/>
                <w:sz w:val="16"/>
                <w:szCs w:val="20"/>
              </w:rPr>
              <w:t xml:space="preserve"> (List positions reporting directly to this position)</w:t>
            </w:r>
          </w:p>
        </w:tc>
      </w:tr>
      <w:tr w:rsidR="00701BF0" w:rsidRPr="00701BF0" w14:paraId="0A521CF0" w14:textId="77777777" w:rsidTr="004F43E8">
        <w:trPr>
          <w:trHeight w:val="397"/>
        </w:trPr>
        <w:tc>
          <w:tcPr>
            <w:tcW w:w="9632" w:type="dxa"/>
            <w:vAlign w:val="center"/>
          </w:tcPr>
          <w:p w14:paraId="0F13EC04" w14:textId="20A5B17E" w:rsidR="007D305E" w:rsidRPr="00021B1B" w:rsidRDefault="006F2126" w:rsidP="004F43E8">
            <w:pPr>
              <w:spacing w:line="280" w:lineRule="atLeast"/>
              <w:jc w:val="both"/>
              <w:rPr>
                <w:rFonts w:ascii="Arial" w:hAnsi="Arial" w:cs="Arial"/>
                <w:sz w:val="20"/>
                <w:szCs w:val="20"/>
              </w:rPr>
            </w:pPr>
            <w:r>
              <w:rPr>
                <w:rFonts w:ascii="Arial" w:hAnsi="Arial" w:cs="Arial"/>
                <w:sz w:val="20"/>
                <w:szCs w:val="20"/>
              </w:rPr>
              <w:t xml:space="preserve">    </w:t>
            </w:r>
            <w:r w:rsidR="007D305E" w:rsidRPr="006F2126">
              <w:rPr>
                <w:rFonts w:ascii="Arial" w:hAnsi="Arial" w:cs="Arial"/>
                <w:sz w:val="20"/>
                <w:szCs w:val="20"/>
              </w:rPr>
              <w:t>Level 1 &amp; 2 RN/Ms</w:t>
            </w:r>
            <w:r w:rsidR="00A87A9E">
              <w:rPr>
                <w:rFonts w:ascii="Arial" w:hAnsi="Arial" w:cs="Arial"/>
                <w:sz w:val="20"/>
                <w:szCs w:val="20"/>
              </w:rPr>
              <w:t xml:space="preserve"> </w:t>
            </w:r>
            <w:r w:rsidR="006B42BD">
              <w:rPr>
                <w:rFonts w:ascii="Arial" w:hAnsi="Arial" w:cs="Arial"/>
                <w:sz w:val="20"/>
                <w:szCs w:val="20"/>
              </w:rPr>
              <w:t>(</w:t>
            </w:r>
            <w:r w:rsidR="00A87A9E">
              <w:rPr>
                <w:rFonts w:ascii="Arial" w:hAnsi="Arial" w:cs="Arial"/>
                <w:sz w:val="20"/>
                <w:szCs w:val="20"/>
              </w:rPr>
              <w:t xml:space="preserve">ORMIS </w:t>
            </w:r>
            <w:r w:rsidR="006B42BD">
              <w:rPr>
                <w:rFonts w:ascii="Arial" w:hAnsi="Arial" w:cs="Arial"/>
                <w:sz w:val="20"/>
                <w:szCs w:val="20"/>
              </w:rPr>
              <w:t xml:space="preserve">Team </w:t>
            </w:r>
            <w:r w:rsidR="00A87A9E">
              <w:rPr>
                <w:rFonts w:ascii="Arial" w:hAnsi="Arial" w:cs="Arial"/>
                <w:sz w:val="20"/>
                <w:szCs w:val="20"/>
              </w:rPr>
              <w:t>Nurses</w:t>
            </w:r>
            <w:r w:rsidR="006B42BD">
              <w:rPr>
                <w:rFonts w:ascii="Arial" w:hAnsi="Arial" w:cs="Arial"/>
                <w:sz w:val="20"/>
                <w:szCs w:val="20"/>
              </w:rPr>
              <w:t>)</w:t>
            </w:r>
          </w:p>
        </w:tc>
      </w:tr>
    </w:tbl>
    <w:p w14:paraId="0B2CE19B" w14:textId="77777777" w:rsidR="00701BF0" w:rsidRPr="00701BF0" w:rsidRDefault="00701BF0"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582FE64" w14:textId="77777777" w:rsidTr="00D2103D">
        <w:trPr>
          <w:trHeight w:val="397"/>
        </w:trPr>
        <w:tc>
          <w:tcPr>
            <w:tcW w:w="10080" w:type="dxa"/>
            <w:shd w:val="clear" w:color="auto" w:fill="64B0C4"/>
            <w:vAlign w:val="center"/>
          </w:tcPr>
          <w:p w14:paraId="53D7B68C"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Key Relationships / Interactions:</w:t>
            </w:r>
          </w:p>
        </w:tc>
      </w:tr>
      <w:tr w:rsidR="00701BF0" w:rsidRPr="00701BF0" w14:paraId="5610FC9B" w14:textId="77777777" w:rsidTr="00D570E2">
        <w:trPr>
          <w:trHeight w:val="397"/>
        </w:trPr>
        <w:tc>
          <w:tcPr>
            <w:tcW w:w="10080" w:type="dxa"/>
            <w:vAlign w:val="center"/>
          </w:tcPr>
          <w:p w14:paraId="5D65FA86" w14:textId="77777777" w:rsidR="00701BF0" w:rsidRPr="006F2126" w:rsidRDefault="00701BF0" w:rsidP="006F2126">
            <w:pPr>
              <w:spacing w:before="60" w:after="60"/>
              <w:jc w:val="both"/>
              <w:rPr>
                <w:rFonts w:ascii="Arial" w:hAnsi="Arial" w:cs="Arial"/>
                <w:color w:val="000000"/>
                <w:sz w:val="20"/>
                <w:szCs w:val="20"/>
              </w:rPr>
            </w:pPr>
            <w:r w:rsidRPr="00701BF0">
              <w:rPr>
                <w:rFonts w:ascii="Arial" w:hAnsi="Arial" w:cs="Arial"/>
                <w:color w:val="000000"/>
                <w:sz w:val="20"/>
                <w:szCs w:val="20"/>
              </w:rPr>
              <w:t>Internal</w:t>
            </w:r>
            <w:r>
              <w:rPr>
                <w:rFonts w:ascii="Arial" w:hAnsi="Arial" w:cs="Arial"/>
                <w:color w:val="000000"/>
                <w:sz w:val="20"/>
                <w:szCs w:val="20"/>
              </w:rPr>
              <w:t>:</w:t>
            </w:r>
          </w:p>
          <w:p w14:paraId="2C48C95D" w14:textId="77777777" w:rsidR="00AD7DC7" w:rsidRPr="00021B1B" w:rsidRDefault="00AD7DC7" w:rsidP="004E60EE">
            <w:pPr>
              <w:numPr>
                <w:ilvl w:val="0"/>
                <w:numId w:val="28"/>
              </w:numPr>
              <w:spacing w:line="280" w:lineRule="atLeast"/>
              <w:ind w:left="284" w:hanging="284"/>
              <w:jc w:val="both"/>
              <w:rPr>
                <w:rFonts w:ascii="Arial" w:hAnsi="Arial" w:cs="Arial"/>
                <w:sz w:val="20"/>
                <w:szCs w:val="20"/>
              </w:rPr>
            </w:pPr>
            <w:r w:rsidRPr="00021B1B">
              <w:rPr>
                <w:rFonts w:ascii="Arial" w:hAnsi="Arial" w:cs="Arial"/>
                <w:sz w:val="20"/>
                <w:szCs w:val="20"/>
              </w:rPr>
              <w:t>Maintains close collaborative working relationships with all level 3 and level 4 Nurses/ Midwives.</w:t>
            </w:r>
          </w:p>
          <w:p w14:paraId="7F61B0B9" w14:textId="77777777" w:rsidR="00AD7DC7" w:rsidRPr="00021B1B" w:rsidRDefault="00AD7DC7" w:rsidP="004E60EE">
            <w:pPr>
              <w:numPr>
                <w:ilvl w:val="0"/>
                <w:numId w:val="28"/>
              </w:numPr>
              <w:spacing w:line="280" w:lineRule="atLeast"/>
              <w:ind w:left="284" w:hanging="284"/>
              <w:jc w:val="both"/>
              <w:rPr>
                <w:rFonts w:ascii="Arial" w:hAnsi="Arial" w:cs="Arial"/>
                <w:sz w:val="20"/>
                <w:szCs w:val="20"/>
              </w:rPr>
            </w:pPr>
            <w:r w:rsidRPr="00021B1B">
              <w:rPr>
                <w:rFonts w:ascii="Arial" w:hAnsi="Arial" w:cs="Arial"/>
                <w:sz w:val="20"/>
                <w:szCs w:val="20"/>
              </w:rPr>
              <w:t>Provides direct line report and maintains a close working relationship with the Associate Nurse/Midwife Unit Manager (Level 2) and the Clinical Nurse/Midwife (Level 2).</w:t>
            </w:r>
          </w:p>
          <w:p w14:paraId="61C5B565" w14:textId="77777777" w:rsidR="00AD7DC7" w:rsidRPr="00021B1B" w:rsidRDefault="00AD7DC7" w:rsidP="004E60EE">
            <w:pPr>
              <w:numPr>
                <w:ilvl w:val="0"/>
                <w:numId w:val="28"/>
              </w:numPr>
              <w:spacing w:line="280" w:lineRule="atLeast"/>
              <w:ind w:left="284" w:hanging="284"/>
              <w:jc w:val="both"/>
              <w:rPr>
                <w:rFonts w:ascii="Arial" w:hAnsi="Arial" w:cs="Arial"/>
                <w:sz w:val="20"/>
                <w:szCs w:val="20"/>
              </w:rPr>
            </w:pPr>
            <w:r w:rsidRPr="00021B1B">
              <w:rPr>
                <w:rFonts w:ascii="Arial" w:hAnsi="Arial" w:cs="Arial"/>
                <w:sz w:val="20"/>
                <w:szCs w:val="20"/>
              </w:rPr>
              <w:t>Provides direct line report and maintains cooperative and productive working relationships within all members of the health care team.</w:t>
            </w:r>
          </w:p>
          <w:p w14:paraId="78CCDE32" w14:textId="77777777" w:rsidR="00AD7DC7" w:rsidRPr="00021B1B" w:rsidRDefault="00AD7DC7" w:rsidP="004E60EE">
            <w:pPr>
              <w:pStyle w:val="BodyText2"/>
              <w:numPr>
                <w:ilvl w:val="0"/>
                <w:numId w:val="28"/>
              </w:numPr>
              <w:spacing w:before="0" w:line="280" w:lineRule="atLeast"/>
              <w:ind w:left="284" w:hanging="284"/>
              <w:jc w:val="left"/>
              <w:rPr>
                <w:rFonts w:ascii="Arial" w:eastAsiaTheme="minorHAnsi" w:hAnsi="Arial" w:cs="Arial"/>
                <w:b w:val="0"/>
                <w:sz w:val="20"/>
              </w:rPr>
            </w:pPr>
            <w:r w:rsidRPr="00021B1B">
              <w:rPr>
                <w:rFonts w:ascii="Arial" w:eastAsiaTheme="minorHAnsi" w:hAnsi="Arial" w:cs="Arial"/>
                <w:b w:val="0"/>
                <w:sz w:val="20"/>
              </w:rPr>
              <w:lastRenderedPageBreak/>
              <w:t>Provides direct line report and maintains develops, supports and works collaboratively with less experienced members of the nursing/midwifery team.</w:t>
            </w:r>
          </w:p>
          <w:p w14:paraId="667523B1" w14:textId="77777777" w:rsidR="00AD7DC7" w:rsidRPr="00021B1B" w:rsidRDefault="00AD7DC7" w:rsidP="00AF3877">
            <w:pPr>
              <w:pStyle w:val="BodyText2"/>
              <w:numPr>
                <w:ilvl w:val="0"/>
                <w:numId w:val="28"/>
              </w:numPr>
              <w:spacing w:before="0" w:line="280" w:lineRule="atLeast"/>
              <w:ind w:left="284" w:hanging="284"/>
              <w:jc w:val="left"/>
              <w:rPr>
                <w:rFonts w:ascii="Arial" w:eastAsiaTheme="minorHAnsi" w:hAnsi="Arial" w:cs="Arial"/>
                <w:b w:val="0"/>
                <w:sz w:val="20"/>
              </w:rPr>
            </w:pPr>
            <w:r w:rsidRPr="00021B1B">
              <w:rPr>
                <w:rFonts w:ascii="Arial" w:eastAsiaTheme="minorHAnsi" w:hAnsi="Arial" w:cs="Arial"/>
                <w:b w:val="0"/>
                <w:sz w:val="20"/>
              </w:rPr>
              <w:t>Collaborative working relationships with the multidisciplinary team and people and culture consultants.</w:t>
            </w:r>
          </w:p>
          <w:p w14:paraId="5B558767" w14:textId="77777777" w:rsidR="00701BF0" w:rsidRPr="00701BF0" w:rsidRDefault="00701BF0" w:rsidP="00106E84">
            <w:pPr>
              <w:spacing w:before="60" w:after="60"/>
              <w:jc w:val="both"/>
              <w:rPr>
                <w:rFonts w:ascii="Arial" w:hAnsi="Arial" w:cs="Arial"/>
                <w:color w:val="000000"/>
                <w:sz w:val="20"/>
                <w:szCs w:val="20"/>
              </w:rPr>
            </w:pPr>
            <w:r w:rsidRPr="00701BF0">
              <w:rPr>
                <w:rFonts w:ascii="Arial" w:hAnsi="Arial" w:cs="Arial"/>
                <w:color w:val="000000"/>
                <w:sz w:val="20"/>
                <w:szCs w:val="20"/>
              </w:rPr>
              <w:t>External</w:t>
            </w:r>
            <w:r>
              <w:rPr>
                <w:rFonts w:ascii="Arial" w:hAnsi="Arial" w:cs="Arial"/>
                <w:color w:val="000000"/>
                <w:sz w:val="20"/>
                <w:szCs w:val="20"/>
              </w:rPr>
              <w:t>:</w:t>
            </w:r>
          </w:p>
          <w:sdt>
            <w:sdtPr>
              <w:rPr>
                <w:rFonts w:ascii="Arial" w:hAnsi="Arial" w:cs="Arial"/>
                <w:b w:val="0"/>
                <w:sz w:val="20"/>
              </w:rPr>
              <w:id w:val="886310054"/>
            </w:sdtPr>
            <w:sdtEndPr/>
            <w:sdtContent>
              <w:p w14:paraId="7B386364" w14:textId="77777777" w:rsidR="006F2126" w:rsidRPr="006F2126" w:rsidRDefault="006F2126" w:rsidP="006F2126">
                <w:pPr>
                  <w:pStyle w:val="BodyText2"/>
                  <w:numPr>
                    <w:ilvl w:val="0"/>
                    <w:numId w:val="24"/>
                  </w:numPr>
                  <w:spacing w:before="0"/>
                  <w:jc w:val="left"/>
                  <w:rPr>
                    <w:rFonts w:ascii="Arial" w:hAnsi="Arial" w:cs="Arial"/>
                    <w:b w:val="0"/>
                    <w:sz w:val="20"/>
                  </w:rPr>
                </w:pPr>
                <w:r w:rsidRPr="006F2126">
                  <w:rPr>
                    <w:rFonts w:ascii="Arial" w:hAnsi="Arial" w:cs="Arial"/>
                    <w:b w:val="0"/>
                    <w:sz w:val="20"/>
                  </w:rPr>
                  <w:t xml:space="preserve">Maintains relationships with non-government organisations or other government organisations. </w:t>
                </w:r>
              </w:p>
              <w:p w14:paraId="3D49DF86" w14:textId="77777777" w:rsidR="00701BF0" w:rsidRPr="00701BF0" w:rsidRDefault="0084203D" w:rsidP="004E60EE">
                <w:pPr>
                  <w:pStyle w:val="BodyText2"/>
                  <w:numPr>
                    <w:ilvl w:val="0"/>
                    <w:numId w:val="8"/>
                  </w:numPr>
                  <w:spacing w:before="0" w:line="280" w:lineRule="atLeast"/>
                  <w:ind w:left="284" w:hanging="284"/>
                  <w:jc w:val="left"/>
                  <w:rPr>
                    <w:rFonts w:ascii="Arial" w:hAnsi="Arial" w:cs="Arial"/>
                    <w:b w:val="0"/>
                    <w:sz w:val="20"/>
                  </w:rPr>
                </w:pPr>
              </w:p>
            </w:sdtContent>
          </w:sdt>
        </w:tc>
      </w:tr>
    </w:tbl>
    <w:p w14:paraId="64B7B9D9" w14:textId="77777777" w:rsidR="007D305E" w:rsidRDefault="007D305E"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75EF3934" w14:textId="77777777" w:rsidTr="007D305E">
        <w:trPr>
          <w:trHeight w:val="397"/>
        </w:trPr>
        <w:tc>
          <w:tcPr>
            <w:tcW w:w="9854" w:type="dxa"/>
            <w:shd w:val="clear" w:color="auto" w:fill="64B0C4"/>
            <w:vAlign w:val="center"/>
          </w:tcPr>
          <w:p w14:paraId="7761971D" w14:textId="77777777" w:rsidR="00701BF0" w:rsidRPr="00D2103D" w:rsidRDefault="00701BF0"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Challenges associated with Role:</w:t>
            </w:r>
          </w:p>
        </w:tc>
      </w:tr>
      <w:tr w:rsidR="00701BF0" w:rsidRPr="00701BF0" w14:paraId="0E12FC82" w14:textId="77777777" w:rsidTr="007D305E">
        <w:trPr>
          <w:trHeight w:val="397"/>
        </w:trPr>
        <w:tc>
          <w:tcPr>
            <w:tcW w:w="9854" w:type="dxa"/>
            <w:vAlign w:val="center"/>
          </w:tcPr>
          <w:p w14:paraId="757281E3" w14:textId="77777777" w:rsidR="00701BF0" w:rsidRPr="00021B1B" w:rsidRDefault="00701BF0" w:rsidP="00AF3877">
            <w:pPr>
              <w:spacing w:line="280" w:lineRule="atLeast"/>
              <w:jc w:val="both"/>
              <w:rPr>
                <w:rFonts w:ascii="Arial" w:hAnsi="Arial" w:cs="Arial"/>
                <w:sz w:val="20"/>
                <w:szCs w:val="20"/>
              </w:rPr>
            </w:pPr>
            <w:r w:rsidRPr="00021B1B">
              <w:rPr>
                <w:rFonts w:ascii="Arial" w:hAnsi="Arial" w:cs="Arial"/>
                <w:sz w:val="20"/>
                <w:szCs w:val="20"/>
              </w:rPr>
              <w:t>Major challenges currently associated with the role include:</w:t>
            </w:r>
          </w:p>
          <w:p w14:paraId="44EDE75D" w14:textId="77777777" w:rsidR="00F756BD" w:rsidRPr="00021B1B" w:rsidRDefault="00F756BD" w:rsidP="00AF3877">
            <w:pPr>
              <w:numPr>
                <w:ilvl w:val="0"/>
                <w:numId w:val="28"/>
              </w:numPr>
              <w:spacing w:line="280" w:lineRule="atLeast"/>
              <w:ind w:left="284" w:hanging="284"/>
              <w:jc w:val="both"/>
              <w:rPr>
                <w:rFonts w:ascii="Arial" w:hAnsi="Arial" w:cs="Arial"/>
                <w:sz w:val="20"/>
                <w:szCs w:val="20"/>
              </w:rPr>
            </w:pPr>
            <w:r w:rsidRPr="00021B1B">
              <w:rPr>
                <w:rFonts w:ascii="Arial" w:hAnsi="Arial" w:cs="Arial"/>
                <w:sz w:val="20"/>
                <w:szCs w:val="20"/>
              </w:rPr>
              <w:t>Managing a team and addressing inconsistencies in between practice and polices/procedures</w:t>
            </w:r>
          </w:p>
          <w:p w14:paraId="75D1A509" w14:textId="77777777" w:rsidR="00F756BD" w:rsidRPr="00021B1B" w:rsidRDefault="00F756BD" w:rsidP="00AF3877">
            <w:pPr>
              <w:numPr>
                <w:ilvl w:val="0"/>
                <w:numId w:val="28"/>
              </w:numPr>
              <w:spacing w:line="280" w:lineRule="atLeast"/>
              <w:ind w:left="284" w:hanging="284"/>
              <w:jc w:val="both"/>
              <w:rPr>
                <w:rFonts w:ascii="Arial" w:hAnsi="Arial" w:cs="Arial"/>
                <w:sz w:val="20"/>
                <w:szCs w:val="20"/>
              </w:rPr>
            </w:pPr>
            <w:r w:rsidRPr="00021B1B">
              <w:rPr>
                <w:rFonts w:ascii="Arial" w:hAnsi="Arial" w:cs="Arial"/>
                <w:sz w:val="20"/>
                <w:szCs w:val="20"/>
              </w:rPr>
              <w:t>Monitoring and managing unit resources and promoting a culture of due diligence</w:t>
            </w:r>
          </w:p>
          <w:p w14:paraId="06B54AB3" w14:textId="77777777" w:rsidR="00F756BD" w:rsidRPr="00021B1B" w:rsidRDefault="00F756BD" w:rsidP="00AF3877">
            <w:pPr>
              <w:numPr>
                <w:ilvl w:val="0"/>
                <w:numId w:val="28"/>
              </w:numPr>
              <w:spacing w:line="280" w:lineRule="atLeast"/>
              <w:ind w:left="284" w:hanging="284"/>
              <w:jc w:val="both"/>
              <w:rPr>
                <w:rFonts w:ascii="Arial" w:hAnsi="Arial" w:cs="Arial"/>
                <w:sz w:val="20"/>
                <w:szCs w:val="20"/>
              </w:rPr>
            </w:pPr>
            <w:r w:rsidRPr="00021B1B">
              <w:rPr>
                <w:rFonts w:ascii="Arial" w:hAnsi="Arial" w:cs="Arial"/>
                <w:sz w:val="20"/>
                <w:szCs w:val="20"/>
              </w:rPr>
              <w:t>Keeping up-to-date with professional standards of practice, implementing and monitoring evidence based care and quality and safety initiatives</w:t>
            </w:r>
          </w:p>
          <w:p w14:paraId="73FF7563" w14:textId="77777777" w:rsidR="00F756BD" w:rsidRPr="00021B1B" w:rsidRDefault="00F756BD" w:rsidP="00AF3877">
            <w:pPr>
              <w:numPr>
                <w:ilvl w:val="0"/>
                <w:numId w:val="28"/>
              </w:numPr>
              <w:spacing w:line="280" w:lineRule="atLeast"/>
              <w:ind w:left="284" w:hanging="284"/>
              <w:jc w:val="both"/>
              <w:rPr>
                <w:rFonts w:ascii="Arial" w:hAnsi="Arial" w:cs="Arial"/>
                <w:sz w:val="20"/>
                <w:szCs w:val="20"/>
              </w:rPr>
            </w:pPr>
            <w:r w:rsidRPr="00021B1B">
              <w:rPr>
                <w:rFonts w:ascii="Arial" w:hAnsi="Arial" w:cs="Arial"/>
                <w:sz w:val="20"/>
                <w:szCs w:val="20"/>
              </w:rPr>
              <w:t xml:space="preserve">Dealing appropriately with </w:t>
            </w:r>
            <w:r w:rsidR="00AD7DC7" w:rsidRPr="00302177">
              <w:rPr>
                <w:rFonts w:ascii="Arial" w:hAnsi="Arial" w:cs="Arial"/>
                <w:sz w:val="20"/>
                <w:szCs w:val="20"/>
              </w:rPr>
              <w:t>children, youth, women and their families</w:t>
            </w:r>
            <w:r w:rsidR="00AD7DC7" w:rsidRPr="00021B1B">
              <w:rPr>
                <w:rFonts w:ascii="Arial" w:hAnsi="Arial" w:cs="Arial"/>
                <w:sz w:val="20"/>
                <w:szCs w:val="20"/>
              </w:rPr>
              <w:t xml:space="preserve"> where there can be multiple complexities, diverse cultural backgrounds and consumer expectations.</w:t>
            </w:r>
          </w:p>
          <w:sdt>
            <w:sdtPr>
              <w:rPr>
                <w:rFonts w:ascii="Arial" w:hAnsi="Arial" w:cs="Arial"/>
                <w:b w:val="0"/>
                <w:sz w:val="20"/>
              </w:rPr>
              <w:id w:val="1994064457"/>
              <w:showingPlcHdr/>
            </w:sdtPr>
            <w:sdtEndPr/>
            <w:sdtContent>
              <w:p w14:paraId="2A47584B" w14:textId="77777777" w:rsidR="00701BF0" w:rsidRPr="00701BF0" w:rsidRDefault="006F2126" w:rsidP="006F2126">
                <w:pPr>
                  <w:pStyle w:val="BodyText2"/>
                  <w:spacing w:before="0" w:after="60" w:line="280" w:lineRule="atLeast"/>
                  <w:rPr>
                    <w:rFonts w:ascii="Arial" w:hAnsi="Arial" w:cs="Arial"/>
                    <w:sz w:val="20"/>
                  </w:rPr>
                </w:pPr>
                <w:r>
                  <w:rPr>
                    <w:rFonts w:ascii="Arial" w:hAnsi="Arial" w:cs="Arial"/>
                    <w:b w:val="0"/>
                    <w:sz w:val="20"/>
                  </w:rPr>
                  <w:t xml:space="preserve">     </w:t>
                </w:r>
              </w:p>
            </w:sdtContent>
          </w:sdt>
        </w:tc>
      </w:tr>
    </w:tbl>
    <w:p w14:paraId="096DB0BE" w14:textId="77777777" w:rsidR="00CF379A" w:rsidRPr="00701BF0" w:rsidRDefault="00CF379A"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58A04BE" w14:textId="77777777" w:rsidTr="00F855ED">
        <w:trPr>
          <w:trHeight w:val="397"/>
        </w:trPr>
        <w:tc>
          <w:tcPr>
            <w:tcW w:w="9854" w:type="dxa"/>
            <w:shd w:val="clear" w:color="auto" w:fill="64B0C4"/>
            <w:vAlign w:val="center"/>
          </w:tcPr>
          <w:p w14:paraId="50220E43" w14:textId="77777777" w:rsidR="00CF379A" w:rsidRPr="00D2103D" w:rsidRDefault="00CF379A"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Delegations:</w:t>
            </w:r>
            <w:r w:rsidRPr="00D2103D">
              <w:rPr>
                <w:rFonts w:ascii="Arial" w:hAnsi="Arial" w:cs="Arial"/>
                <w:color w:val="FFFFFF" w:themeColor="background1"/>
                <w:sz w:val="16"/>
                <w:szCs w:val="20"/>
              </w:rPr>
              <w:t xml:space="preserve"> (As defined in SALHN instruments of delegations)</w:t>
            </w:r>
          </w:p>
        </w:tc>
      </w:tr>
      <w:tr w:rsidR="00CF379A" w:rsidRPr="00701BF0" w14:paraId="2B693366" w14:textId="77777777" w:rsidTr="00F855ED">
        <w:trPr>
          <w:trHeight w:val="397"/>
        </w:trPr>
        <w:tc>
          <w:tcPr>
            <w:tcW w:w="9854" w:type="dxa"/>
            <w:vAlign w:val="center"/>
          </w:tcPr>
          <w:p w14:paraId="5AE4D626" w14:textId="77777777" w:rsidR="00CF379A" w:rsidRPr="00CF379A" w:rsidRDefault="00CF379A" w:rsidP="00106E84">
            <w:pPr>
              <w:spacing w:before="60" w:after="60"/>
              <w:rPr>
                <w:rFonts w:ascii="Arial" w:hAnsi="Arial" w:cs="Arial"/>
                <w:sz w:val="16"/>
                <w:szCs w:val="20"/>
              </w:rPr>
            </w:pPr>
            <w:r w:rsidRPr="00CF379A">
              <w:rPr>
                <w:rFonts w:ascii="Arial" w:hAnsi="Arial" w:cs="Arial"/>
                <w:sz w:val="16"/>
                <w:szCs w:val="20"/>
              </w:rPr>
              <w:t>(Levels / limits of authority in relation to finance, human resources, Work Health and Safety and administrative requirements as defined by Departmental delegations and policies.)</w:t>
            </w:r>
          </w:p>
          <w:p w14:paraId="17F84394" w14:textId="2A52883D" w:rsidR="00CF379A" w:rsidRPr="0055123F" w:rsidRDefault="00CF379A" w:rsidP="00106E84">
            <w:pPr>
              <w:tabs>
                <w:tab w:val="left" w:pos="2268"/>
              </w:tabs>
              <w:spacing w:before="120" w:after="60"/>
              <w:rPr>
                <w:rFonts w:ascii="Arial" w:hAnsi="Arial" w:cs="Arial"/>
                <w:sz w:val="20"/>
                <w:szCs w:val="20"/>
              </w:rPr>
            </w:pPr>
            <w:r>
              <w:rPr>
                <w:rFonts w:ascii="Arial" w:hAnsi="Arial" w:cs="Arial"/>
                <w:sz w:val="20"/>
                <w:szCs w:val="20"/>
              </w:rPr>
              <w:t>Financial</w:t>
            </w:r>
            <w:r>
              <w:rPr>
                <w:rFonts w:ascii="Arial" w:hAnsi="Arial" w:cs="Arial"/>
                <w:sz w:val="20"/>
                <w:szCs w:val="20"/>
              </w:rPr>
              <w:tab/>
            </w:r>
            <w:sdt>
              <w:sdtPr>
                <w:rPr>
                  <w:rFonts w:ascii="Arial" w:hAnsi="Arial" w:cs="Arial"/>
                  <w:sz w:val="20"/>
                  <w:szCs w:val="20"/>
                </w:rPr>
                <w:id w:val="-1173328716"/>
                <w:dropDownList>
                  <w:listItem w:value="Choose an item."/>
                  <w:listItem w:displayText="N/A" w:value="N/A"/>
                  <w:listItem w:displayText="Level 4" w:value="Level 4"/>
                  <w:listItem w:displayText="Level 5" w:value="Level 5"/>
                  <w:listItem w:displayText="Level 6" w:value="Level 6"/>
                  <w:listItem w:displayText="Level 7" w:value="Level 7"/>
                  <w:listItem w:displayText="Level 8" w:value="Level 8"/>
                </w:dropDownList>
              </w:sdtPr>
              <w:sdtEndPr/>
              <w:sdtContent>
                <w:r w:rsidR="00EA5E7B">
                  <w:rPr>
                    <w:rFonts w:ascii="Arial" w:hAnsi="Arial" w:cs="Arial"/>
                    <w:sz w:val="20"/>
                    <w:szCs w:val="20"/>
                  </w:rPr>
                  <w:t>N/A</w:t>
                </w:r>
              </w:sdtContent>
            </w:sdt>
          </w:p>
          <w:p w14:paraId="2A453B17" w14:textId="56F2DFAC" w:rsidR="00CF379A" w:rsidRPr="0055123F" w:rsidRDefault="00CF379A" w:rsidP="00106E84">
            <w:pPr>
              <w:tabs>
                <w:tab w:val="left" w:pos="2268"/>
              </w:tabs>
              <w:spacing w:before="60" w:after="60"/>
              <w:rPr>
                <w:rFonts w:ascii="Arial" w:hAnsi="Arial" w:cs="Arial"/>
                <w:sz w:val="20"/>
                <w:szCs w:val="20"/>
              </w:rPr>
            </w:pPr>
            <w:r>
              <w:rPr>
                <w:rFonts w:ascii="Arial" w:hAnsi="Arial" w:cs="Arial"/>
                <w:sz w:val="20"/>
                <w:szCs w:val="20"/>
              </w:rPr>
              <w:t>Human Resources</w:t>
            </w:r>
            <w:r w:rsidRPr="0055123F">
              <w:rPr>
                <w:rFonts w:ascii="Arial" w:hAnsi="Arial" w:cs="Arial"/>
                <w:sz w:val="20"/>
                <w:szCs w:val="20"/>
              </w:rPr>
              <w:tab/>
            </w:r>
            <w:sdt>
              <w:sdtPr>
                <w:rPr>
                  <w:rFonts w:ascii="Arial" w:hAnsi="Arial" w:cs="Arial"/>
                  <w:sz w:val="20"/>
                  <w:szCs w:val="20"/>
                </w:rPr>
                <w:id w:val="-1952545711"/>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EA5E7B">
                  <w:rPr>
                    <w:rFonts w:ascii="Arial" w:hAnsi="Arial" w:cs="Arial"/>
                    <w:sz w:val="20"/>
                    <w:szCs w:val="20"/>
                  </w:rPr>
                  <w:t>N/A</w:t>
                </w:r>
              </w:sdtContent>
            </w:sdt>
          </w:p>
          <w:p w14:paraId="3CF8AF48" w14:textId="2824399A" w:rsidR="00CF379A" w:rsidRPr="00701BF0" w:rsidRDefault="00CF379A" w:rsidP="00106E84">
            <w:pPr>
              <w:tabs>
                <w:tab w:val="left" w:pos="2268"/>
              </w:tabs>
              <w:spacing w:before="60" w:after="60"/>
              <w:rPr>
                <w:rFonts w:ascii="Arial" w:hAnsi="Arial" w:cs="Arial"/>
                <w:sz w:val="20"/>
                <w:szCs w:val="20"/>
              </w:rPr>
            </w:pPr>
            <w:r w:rsidRPr="0055123F">
              <w:rPr>
                <w:rFonts w:ascii="Arial" w:hAnsi="Arial" w:cs="Arial"/>
                <w:sz w:val="20"/>
              </w:rPr>
              <w:t>Procurement</w:t>
            </w:r>
            <w:r w:rsidRPr="0055123F">
              <w:rPr>
                <w:rFonts w:ascii="Arial" w:hAnsi="Arial" w:cs="Arial"/>
                <w:sz w:val="20"/>
              </w:rPr>
              <w:tab/>
            </w:r>
            <w:sdt>
              <w:sdtPr>
                <w:rPr>
                  <w:rFonts w:ascii="Arial" w:hAnsi="Arial" w:cs="Arial"/>
                  <w:sz w:val="20"/>
                </w:rPr>
                <w:id w:val="2020725837"/>
                <w:dropDownList>
                  <w:listItem w:value="Choose an item."/>
                  <w:listItem w:displayText="N/A" w:value="N/A"/>
                  <w:listItem w:displayText="Level 2" w:value="Level 2"/>
                  <w:listItem w:displayText="Level 3" w:value="Level 3"/>
                  <w:listItem w:displayText="Level 4" w:value="Level 4"/>
                  <w:listItem w:displayText="Level 5" w:value="Level 5"/>
                  <w:listItem w:displayText="Level 6" w:value="Level 6"/>
                </w:dropDownList>
              </w:sdtPr>
              <w:sdtEndPr/>
              <w:sdtContent>
                <w:r w:rsidR="00EA5E7B">
                  <w:rPr>
                    <w:rFonts w:ascii="Arial" w:hAnsi="Arial" w:cs="Arial"/>
                    <w:sz w:val="20"/>
                  </w:rPr>
                  <w:t>N/A</w:t>
                </w:r>
              </w:sdtContent>
            </w:sdt>
          </w:p>
        </w:tc>
      </w:tr>
      <w:tr w:rsidR="00D2103D" w:rsidRPr="00D2103D" w14:paraId="0C107CED" w14:textId="77777777" w:rsidTr="00B46A72">
        <w:trPr>
          <w:trHeight w:val="397"/>
        </w:trPr>
        <w:tc>
          <w:tcPr>
            <w:tcW w:w="9854" w:type="dxa"/>
            <w:shd w:val="clear" w:color="auto" w:fill="64B0C4"/>
            <w:vAlign w:val="center"/>
          </w:tcPr>
          <w:p w14:paraId="7DE5AC83" w14:textId="77777777" w:rsidR="00456F2B" w:rsidRDefault="00456F2B" w:rsidP="00106E84">
            <w:pPr>
              <w:rPr>
                <w:rFonts w:ascii="Arial" w:hAnsi="Arial" w:cs="Arial"/>
                <w:b/>
                <w:color w:val="FFFFFF" w:themeColor="background1"/>
                <w:sz w:val="20"/>
                <w:szCs w:val="20"/>
              </w:rPr>
            </w:pPr>
          </w:p>
          <w:p w14:paraId="6F182356"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Resilience</w:t>
            </w:r>
          </w:p>
        </w:tc>
      </w:tr>
      <w:tr w:rsidR="00E7482F" w:rsidRPr="00701BF0" w14:paraId="4D95E155" w14:textId="77777777" w:rsidTr="00B46A72">
        <w:trPr>
          <w:trHeight w:val="397"/>
        </w:trPr>
        <w:tc>
          <w:tcPr>
            <w:tcW w:w="9854" w:type="dxa"/>
            <w:vAlign w:val="center"/>
          </w:tcPr>
          <w:p w14:paraId="6F954C1D" w14:textId="77777777" w:rsidR="00E7482F" w:rsidRPr="00701BF0" w:rsidRDefault="00E7482F" w:rsidP="00106E84">
            <w:pPr>
              <w:rPr>
                <w:rFonts w:ascii="Arial" w:hAnsi="Arial" w:cs="Arial"/>
                <w:sz w:val="20"/>
                <w:szCs w:val="20"/>
              </w:rPr>
            </w:pPr>
            <w:r>
              <w:rPr>
                <w:rFonts w:ascii="Arial" w:hAnsi="Arial" w:cs="Arial"/>
                <w:sz w:val="20"/>
                <w:szCs w:val="20"/>
              </w:rPr>
              <w:t>SA Health employees persevere to achieve goals, stay calm under pressure and are open to feedback.</w:t>
            </w:r>
          </w:p>
        </w:tc>
      </w:tr>
    </w:tbl>
    <w:p w14:paraId="09F249D5"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3EE086C7" w14:textId="77777777" w:rsidTr="00D2103D">
        <w:trPr>
          <w:trHeight w:val="397"/>
        </w:trPr>
        <w:tc>
          <w:tcPr>
            <w:tcW w:w="10080" w:type="dxa"/>
            <w:shd w:val="clear" w:color="auto" w:fill="64B0C4"/>
            <w:vAlign w:val="center"/>
          </w:tcPr>
          <w:p w14:paraId="2F071C97"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Performance Development</w:t>
            </w:r>
          </w:p>
        </w:tc>
      </w:tr>
      <w:tr w:rsidR="00E7482F" w:rsidRPr="00701BF0" w14:paraId="66EAA335" w14:textId="77777777" w:rsidTr="00D570E2">
        <w:trPr>
          <w:trHeight w:val="397"/>
        </w:trPr>
        <w:tc>
          <w:tcPr>
            <w:tcW w:w="10080" w:type="dxa"/>
            <w:vAlign w:val="center"/>
          </w:tcPr>
          <w:p w14:paraId="6762D093" w14:textId="77777777" w:rsidR="00110A4A" w:rsidRDefault="00110A4A" w:rsidP="00110A4A">
            <w:pPr>
              <w:spacing w:before="60" w:after="60" w:line="280" w:lineRule="atLeast"/>
              <w:rPr>
                <w:rFonts w:ascii="Arial" w:hAnsi="Arial" w:cs="Arial"/>
                <w:sz w:val="20"/>
                <w:szCs w:val="20"/>
              </w:rPr>
            </w:pPr>
            <w:r>
              <w:rPr>
                <w:rFonts w:ascii="Arial" w:hAnsi="Arial" w:cs="Arial"/>
                <w:sz w:val="20"/>
                <w:szCs w:val="20"/>
              </w:rPr>
              <w:t>As an individual it is your responsibility to actively participate in the Performance Review &amp; Development Program which will include a six (6) monthly review of your performance against the responsibilities and key result areas associated with your position.</w:t>
            </w:r>
          </w:p>
          <w:p w14:paraId="469F436E" w14:textId="54E88C11" w:rsidR="00E7482F" w:rsidRPr="00701BF0" w:rsidRDefault="00110A4A" w:rsidP="00110A4A">
            <w:pPr>
              <w:spacing w:before="120" w:after="120"/>
              <w:jc w:val="both"/>
              <w:rPr>
                <w:rFonts w:ascii="Arial" w:hAnsi="Arial" w:cs="Arial"/>
                <w:sz w:val="20"/>
                <w:szCs w:val="20"/>
              </w:rPr>
            </w:pPr>
            <w:r>
              <w:rPr>
                <w:rFonts w:ascii="Arial" w:hAnsi="Arial" w:cs="Arial"/>
                <w:sz w:val="20"/>
                <w:szCs w:val="20"/>
              </w:rPr>
              <w:t>As a Manager you, or your delegate, are required to action the Performance Review &amp; Development Program inclusive of six (6) monthly reviews, for all employees for whom you are responsible.</w:t>
            </w:r>
          </w:p>
        </w:tc>
      </w:tr>
    </w:tbl>
    <w:p w14:paraId="528416B3" w14:textId="77777777" w:rsidR="00E7482F" w:rsidRDefault="00E7482F"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1291A9A7" w14:textId="77777777" w:rsidTr="00D2103D">
        <w:trPr>
          <w:trHeight w:val="397"/>
        </w:trPr>
        <w:tc>
          <w:tcPr>
            <w:tcW w:w="10080" w:type="dxa"/>
            <w:shd w:val="clear" w:color="auto" w:fill="64B0C4"/>
            <w:vAlign w:val="center"/>
          </w:tcPr>
          <w:p w14:paraId="3067A0D4" w14:textId="77777777" w:rsidR="00E7482F" w:rsidRPr="00D2103D" w:rsidRDefault="00E7482F"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General Requirements</w:t>
            </w:r>
          </w:p>
        </w:tc>
      </w:tr>
      <w:tr w:rsidR="00E7482F" w:rsidRPr="00701BF0" w14:paraId="535A0646" w14:textId="77777777" w:rsidTr="00D570E2">
        <w:trPr>
          <w:trHeight w:val="397"/>
        </w:trPr>
        <w:tc>
          <w:tcPr>
            <w:tcW w:w="10080" w:type="dxa"/>
            <w:vAlign w:val="center"/>
          </w:tcPr>
          <w:p w14:paraId="79262DD4" w14:textId="77777777" w:rsidR="00E7482F" w:rsidRPr="002C4043" w:rsidRDefault="00E7482F" w:rsidP="00DE026B">
            <w:pPr>
              <w:spacing w:before="60" w:after="60" w:line="280" w:lineRule="atLeast"/>
              <w:jc w:val="both"/>
              <w:rPr>
                <w:rFonts w:ascii="Arial" w:hAnsi="Arial" w:cs="Arial"/>
                <w:sz w:val="20"/>
              </w:rPr>
            </w:pPr>
            <w:r w:rsidRPr="002C4043">
              <w:rPr>
                <w:rFonts w:ascii="Arial" w:hAnsi="Arial" w:cs="Arial"/>
                <w:sz w:val="20"/>
              </w:rPr>
              <w:t>Managers and staff are required to work in accordance with the Code of Ethics for South Australian Public Sector, Policies, Procedures and legislative requirements including but not limited to:</w:t>
            </w:r>
          </w:p>
          <w:p w14:paraId="48B906C4" w14:textId="77777777" w:rsidR="00E7482F" w:rsidRPr="002C4043" w:rsidRDefault="00E7482F" w:rsidP="00DE026B">
            <w:pPr>
              <w:pStyle w:val="BodyText2"/>
              <w:numPr>
                <w:ilvl w:val="0"/>
                <w:numId w:val="9"/>
              </w:numPr>
              <w:spacing w:before="60" w:after="60"/>
              <w:ind w:left="284" w:hanging="284"/>
              <w:rPr>
                <w:rFonts w:ascii="Arial" w:hAnsi="Arial" w:cs="Arial"/>
                <w:b w:val="0"/>
                <w:sz w:val="20"/>
              </w:rPr>
            </w:pPr>
            <w:r w:rsidRPr="002C4043">
              <w:rPr>
                <w:rFonts w:ascii="Arial" w:hAnsi="Arial" w:cs="Arial"/>
                <w:b w:val="0"/>
                <w:sz w:val="20"/>
              </w:rPr>
              <w:t>National Safety and Quality Health Care Service Standards.</w:t>
            </w:r>
          </w:p>
          <w:p w14:paraId="7D4564A4" w14:textId="77777777" w:rsidR="00E7482F" w:rsidRPr="002C4043" w:rsidRDefault="00E7482F" w:rsidP="00DE026B">
            <w:pPr>
              <w:pStyle w:val="BodyText2"/>
              <w:numPr>
                <w:ilvl w:val="0"/>
                <w:numId w:val="9"/>
              </w:numPr>
              <w:spacing w:before="60" w:after="60"/>
              <w:ind w:left="284" w:hanging="284"/>
              <w:rPr>
                <w:rFonts w:ascii="Arial" w:hAnsi="Arial" w:cs="Arial"/>
                <w:b w:val="0"/>
                <w:sz w:val="20"/>
              </w:rPr>
            </w:pPr>
            <w:r w:rsidRPr="00021B1B">
              <w:rPr>
                <w:rFonts w:ascii="Arial" w:hAnsi="Arial" w:cs="Arial"/>
                <w:b w:val="0"/>
                <w:i/>
                <w:sz w:val="20"/>
              </w:rPr>
              <w:t xml:space="preserve">Work Health and Safety Act 2012 </w:t>
            </w:r>
            <w:r w:rsidRPr="00021B1B">
              <w:rPr>
                <w:rFonts w:ascii="Arial" w:hAnsi="Arial" w:cs="Arial"/>
                <w:b w:val="0"/>
                <w:sz w:val="20"/>
              </w:rPr>
              <w:t>(SA)</w:t>
            </w:r>
            <w:r w:rsidRPr="002C4043">
              <w:rPr>
                <w:rFonts w:ascii="Arial" w:hAnsi="Arial" w:cs="Arial"/>
                <w:b w:val="0"/>
                <w:sz w:val="20"/>
              </w:rPr>
              <w:t xml:space="preserve"> and when relevant WHS Defined Officers must meet due diligence requirements.</w:t>
            </w:r>
          </w:p>
          <w:p w14:paraId="6A32E6CE" w14:textId="77777777" w:rsidR="00E7482F" w:rsidRPr="00AD7DC7" w:rsidRDefault="00E7482F" w:rsidP="00DE026B">
            <w:pPr>
              <w:pStyle w:val="BodyText2"/>
              <w:numPr>
                <w:ilvl w:val="0"/>
                <w:numId w:val="9"/>
              </w:numPr>
              <w:spacing w:before="60" w:after="60"/>
              <w:ind w:left="284" w:hanging="284"/>
              <w:rPr>
                <w:rFonts w:ascii="Arial" w:hAnsi="Arial" w:cs="Arial"/>
                <w:b w:val="0"/>
                <w:sz w:val="20"/>
              </w:rPr>
            </w:pPr>
            <w:r w:rsidRPr="00021B1B">
              <w:rPr>
                <w:rFonts w:ascii="Arial" w:hAnsi="Arial" w:cs="Arial"/>
                <w:b w:val="0"/>
                <w:i/>
                <w:sz w:val="20"/>
              </w:rPr>
              <w:t xml:space="preserve">Return to Work Act 2014 </w:t>
            </w:r>
            <w:r w:rsidRPr="00021B1B">
              <w:rPr>
                <w:rFonts w:ascii="Arial" w:hAnsi="Arial" w:cs="Arial"/>
                <w:b w:val="0"/>
                <w:sz w:val="20"/>
              </w:rPr>
              <w:t>(SA)</w:t>
            </w:r>
            <w:r w:rsidRPr="002C4043">
              <w:rPr>
                <w:rFonts w:ascii="Arial" w:hAnsi="Arial" w:cs="Arial"/>
                <w:b w:val="0"/>
                <w:sz w:val="20"/>
              </w:rPr>
              <w:t>, facilitating the recovery, maintenance or early return to work of employees with work related injury / illness.</w:t>
            </w:r>
          </w:p>
          <w:p w14:paraId="3DCD5729" w14:textId="77777777" w:rsidR="00E7482F" w:rsidRPr="003601CE" w:rsidRDefault="00E7482F" w:rsidP="00DE026B">
            <w:pPr>
              <w:pStyle w:val="BodyText2"/>
              <w:numPr>
                <w:ilvl w:val="0"/>
                <w:numId w:val="9"/>
              </w:numPr>
              <w:spacing w:before="60" w:after="60"/>
              <w:ind w:left="284" w:hanging="284"/>
              <w:rPr>
                <w:rFonts w:ascii="Arial" w:hAnsi="Arial" w:cs="Arial"/>
                <w:b w:val="0"/>
                <w:sz w:val="20"/>
              </w:rPr>
            </w:pPr>
            <w:r w:rsidRPr="002C4043">
              <w:rPr>
                <w:rFonts w:ascii="Arial" w:hAnsi="Arial" w:cs="Arial"/>
                <w:b w:val="0"/>
                <w:sz w:val="20"/>
              </w:rPr>
              <w:t xml:space="preserve">Meet immunisation requirements as outlined in the </w:t>
            </w:r>
            <w:r w:rsidRPr="003601CE">
              <w:rPr>
                <w:rFonts w:ascii="Arial" w:hAnsi="Arial" w:cs="Arial"/>
                <w:b w:val="0"/>
                <w:sz w:val="20"/>
              </w:rPr>
              <w:t>Immunisation for Health Care Workers in South Australia Policy Directive.</w:t>
            </w:r>
          </w:p>
          <w:p w14:paraId="09959012" w14:textId="77777777" w:rsidR="00E7482F" w:rsidRPr="002C4043" w:rsidRDefault="00E7482F" w:rsidP="00DE026B">
            <w:pPr>
              <w:pStyle w:val="BodyText2"/>
              <w:numPr>
                <w:ilvl w:val="0"/>
                <w:numId w:val="9"/>
              </w:numPr>
              <w:spacing w:before="60" w:after="60"/>
              <w:ind w:left="284" w:hanging="284"/>
              <w:rPr>
                <w:rFonts w:ascii="Arial" w:hAnsi="Arial" w:cs="Arial"/>
                <w:b w:val="0"/>
                <w:sz w:val="20"/>
              </w:rPr>
            </w:pPr>
            <w:r w:rsidRPr="002C4043">
              <w:rPr>
                <w:rFonts w:ascii="Arial" w:hAnsi="Arial" w:cs="Arial"/>
                <w:b w:val="0"/>
                <w:sz w:val="20"/>
              </w:rPr>
              <w:t>Equal Employment Opportunities (including prevention of bullying, harassment and intimidation).</w:t>
            </w:r>
          </w:p>
          <w:p w14:paraId="49C4C3A7" w14:textId="77777777" w:rsidR="00E7482F" w:rsidRPr="002C4043" w:rsidRDefault="00E7482F" w:rsidP="00DE026B">
            <w:pPr>
              <w:pStyle w:val="BodyText2"/>
              <w:numPr>
                <w:ilvl w:val="0"/>
                <w:numId w:val="9"/>
              </w:numPr>
              <w:spacing w:before="60" w:after="60"/>
              <w:ind w:left="284" w:hanging="284"/>
              <w:rPr>
                <w:rFonts w:ascii="Arial" w:hAnsi="Arial" w:cs="Arial"/>
                <w:b w:val="0"/>
                <w:sz w:val="20"/>
              </w:rPr>
            </w:pPr>
            <w:r w:rsidRPr="00021B1B">
              <w:rPr>
                <w:rFonts w:ascii="Arial" w:hAnsi="Arial" w:cs="Arial"/>
                <w:b w:val="0"/>
                <w:i/>
                <w:sz w:val="20"/>
              </w:rPr>
              <w:t>Children’s Protection Act 1993</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 ‘Notification of Abuse or Neglect’.</w:t>
            </w:r>
          </w:p>
          <w:p w14:paraId="1C92B197" w14:textId="77777777" w:rsidR="00E7482F" w:rsidRPr="002C4043" w:rsidRDefault="00E7482F" w:rsidP="00DE026B">
            <w:pPr>
              <w:pStyle w:val="BodyText2"/>
              <w:numPr>
                <w:ilvl w:val="0"/>
                <w:numId w:val="9"/>
              </w:numPr>
              <w:spacing w:before="60" w:after="60"/>
              <w:ind w:left="284" w:hanging="284"/>
              <w:rPr>
                <w:rFonts w:ascii="Arial" w:hAnsi="Arial" w:cs="Arial"/>
                <w:b w:val="0"/>
                <w:sz w:val="20"/>
              </w:rPr>
            </w:pPr>
            <w:r w:rsidRPr="00021B1B">
              <w:rPr>
                <w:rFonts w:ascii="Arial" w:hAnsi="Arial" w:cs="Arial"/>
                <w:b w:val="0"/>
                <w:i/>
                <w:sz w:val="20"/>
              </w:rPr>
              <w:t>Public Interest Disclosure Act 2018</w:t>
            </w:r>
            <w:r w:rsidRPr="002C4043">
              <w:rPr>
                <w:rFonts w:ascii="Arial" w:hAnsi="Arial" w:cs="Arial"/>
                <w:b w:val="0"/>
                <w:sz w:val="20"/>
              </w:rPr>
              <w:t>.</w:t>
            </w:r>
          </w:p>
          <w:p w14:paraId="42B3B21E" w14:textId="77777777" w:rsidR="00E7482F" w:rsidRPr="002C4043" w:rsidRDefault="00E7482F" w:rsidP="00DE026B">
            <w:pPr>
              <w:pStyle w:val="BodyText2"/>
              <w:numPr>
                <w:ilvl w:val="0"/>
                <w:numId w:val="9"/>
              </w:numPr>
              <w:spacing w:before="60" w:after="60"/>
              <w:ind w:left="284" w:hanging="284"/>
              <w:rPr>
                <w:rFonts w:ascii="Arial" w:hAnsi="Arial" w:cs="Arial"/>
                <w:b w:val="0"/>
                <w:sz w:val="20"/>
              </w:rPr>
            </w:pPr>
            <w:r w:rsidRPr="002C4043">
              <w:rPr>
                <w:rFonts w:ascii="Arial" w:hAnsi="Arial" w:cs="Arial"/>
                <w:b w:val="0"/>
                <w:sz w:val="20"/>
              </w:rPr>
              <w:t>Disability Discrimination.</w:t>
            </w:r>
          </w:p>
          <w:p w14:paraId="02C4EE96" w14:textId="77777777" w:rsidR="00E7482F" w:rsidRPr="002C4043" w:rsidRDefault="00E7482F" w:rsidP="00DE026B">
            <w:pPr>
              <w:pStyle w:val="BodyText2"/>
              <w:numPr>
                <w:ilvl w:val="0"/>
                <w:numId w:val="9"/>
              </w:numPr>
              <w:spacing w:before="60" w:after="60"/>
              <w:ind w:left="284" w:hanging="284"/>
              <w:rPr>
                <w:rFonts w:ascii="Arial" w:hAnsi="Arial" w:cs="Arial"/>
                <w:b w:val="0"/>
                <w:sz w:val="20"/>
              </w:rPr>
            </w:pPr>
            <w:r w:rsidRPr="002C4043">
              <w:rPr>
                <w:rFonts w:ascii="Arial" w:hAnsi="Arial" w:cs="Arial"/>
                <w:b w:val="0"/>
                <w:sz w:val="20"/>
              </w:rPr>
              <w:t>Information Privacy Principles.</w:t>
            </w:r>
          </w:p>
          <w:p w14:paraId="5801A11F" w14:textId="77777777" w:rsidR="00E7482F" w:rsidRPr="002C4043" w:rsidRDefault="00E7482F" w:rsidP="00DE026B">
            <w:pPr>
              <w:pStyle w:val="BodyText2"/>
              <w:numPr>
                <w:ilvl w:val="0"/>
                <w:numId w:val="9"/>
              </w:numPr>
              <w:spacing w:before="60" w:after="60"/>
              <w:ind w:left="284" w:hanging="284"/>
              <w:rPr>
                <w:rFonts w:ascii="Arial" w:hAnsi="Arial" w:cs="Arial"/>
                <w:b w:val="0"/>
                <w:sz w:val="20"/>
              </w:rPr>
            </w:pPr>
            <w:r w:rsidRPr="002C4043">
              <w:rPr>
                <w:rFonts w:ascii="Arial" w:hAnsi="Arial" w:cs="Arial"/>
                <w:b w:val="0"/>
                <w:sz w:val="20"/>
              </w:rPr>
              <w:lastRenderedPageBreak/>
              <w:t xml:space="preserve">Relevant Awards, Enterprise Agreements, </w:t>
            </w:r>
            <w:r w:rsidRPr="00021B1B">
              <w:rPr>
                <w:rFonts w:ascii="Arial" w:hAnsi="Arial" w:cs="Arial"/>
                <w:b w:val="0"/>
                <w:i/>
                <w:sz w:val="20"/>
              </w:rPr>
              <w:t>Public Sector Act 2009</w:t>
            </w:r>
            <w:r w:rsidRPr="002C4043">
              <w:rPr>
                <w:rFonts w:ascii="Arial" w:hAnsi="Arial" w:cs="Arial"/>
                <w:b w:val="0"/>
                <w:sz w:val="20"/>
              </w:rPr>
              <w:t xml:space="preserve">, </w:t>
            </w:r>
            <w:r w:rsidRPr="00021B1B">
              <w:rPr>
                <w:rFonts w:ascii="Arial" w:hAnsi="Arial" w:cs="Arial"/>
                <w:b w:val="0"/>
                <w:i/>
                <w:sz w:val="20"/>
              </w:rPr>
              <w:t>Health Care Act 2008</w:t>
            </w:r>
            <w:r w:rsidRPr="002C4043">
              <w:rPr>
                <w:rFonts w:ascii="Arial" w:hAnsi="Arial" w:cs="Arial"/>
                <w:b w:val="0"/>
                <w:sz w:val="20"/>
              </w:rPr>
              <w:t>,</w:t>
            </w:r>
            <w:r w:rsidRPr="00AD7DC7">
              <w:rPr>
                <w:rFonts w:ascii="Arial" w:hAnsi="Arial" w:cs="Arial"/>
                <w:b w:val="0"/>
                <w:sz w:val="20"/>
              </w:rPr>
              <w:t xml:space="preserve"> </w:t>
            </w:r>
            <w:r w:rsidRPr="00AD7DC7">
              <w:rPr>
                <w:rFonts w:ascii="Arial" w:hAnsi="Arial" w:cs="Arial"/>
                <w:b w:val="0"/>
                <w:sz w:val="20"/>
              </w:rPr>
              <w:br/>
              <w:t>and the SA Health (Health Care Act) Human Resources Manual.</w:t>
            </w:r>
          </w:p>
          <w:p w14:paraId="518EF7AE" w14:textId="77777777" w:rsidR="00E7482F" w:rsidRPr="002C4043" w:rsidRDefault="00E7482F" w:rsidP="00DE026B">
            <w:pPr>
              <w:pStyle w:val="BodyText2"/>
              <w:numPr>
                <w:ilvl w:val="0"/>
                <w:numId w:val="9"/>
              </w:numPr>
              <w:spacing w:before="60" w:after="60"/>
              <w:ind w:left="284" w:hanging="284"/>
              <w:rPr>
                <w:rFonts w:ascii="Arial" w:hAnsi="Arial" w:cs="Arial"/>
                <w:b w:val="0"/>
                <w:sz w:val="20"/>
              </w:rPr>
            </w:pPr>
            <w:r w:rsidRPr="002C4043">
              <w:rPr>
                <w:rFonts w:ascii="Arial" w:hAnsi="Arial" w:cs="Arial"/>
                <w:b w:val="0"/>
                <w:sz w:val="20"/>
              </w:rPr>
              <w:t>Relevant Australian Standards.</w:t>
            </w:r>
          </w:p>
          <w:p w14:paraId="74C0C1BF" w14:textId="77777777" w:rsidR="00E7482F" w:rsidRPr="00AD7DC7" w:rsidRDefault="00E7482F" w:rsidP="00DE026B">
            <w:pPr>
              <w:pStyle w:val="BodyText2"/>
              <w:numPr>
                <w:ilvl w:val="0"/>
                <w:numId w:val="9"/>
              </w:numPr>
              <w:spacing w:before="60" w:after="60"/>
              <w:ind w:left="284" w:hanging="284"/>
              <w:rPr>
                <w:rFonts w:ascii="Arial" w:hAnsi="Arial" w:cs="Arial"/>
                <w:b w:val="0"/>
                <w:sz w:val="20"/>
              </w:rPr>
            </w:pPr>
            <w:r w:rsidRPr="00AD7DC7">
              <w:rPr>
                <w:rFonts w:ascii="Arial" w:hAnsi="Arial" w:cs="Arial"/>
                <w:b w:val="0"/>
                <w:sz w:val="20"/>
              </w:rPr>
              <w:t>Duty to maintain confidentiality.</w:t>
            </w:r>
          </w:p>
          <w:p w14:paraId="21D5C00A" w14:textId="77777777" w:rsidR="00E7482F" w:rsidRPr="00AD7DC7" w:rsidRDefault="00E7482F" w:rsidP="00DE026B">
            <w:pPr>
              <w:pStyle w:val="BodyText2"/>
              <w:numPr>
                <w:ilvl w:val="0"/>
                <w:numId w:val="9"/>
              </w:numPr>
              <w:spacing w:before="60" w:after="60"/>
              <w:ind w:left="284" w:hanging="284"/>
              <w:rPr>
                <w:rFonts w:ascii="Arial" w:hAnsi="Arial" w:cs="Arial"/>
                <w:b w:val="0"/>
                <w:sz w:val="20"/>
              </w:rPr>
            </w:pPr>
            <w:r w:rsidRPr="00AD7DC7">
              <w:rPr>
                <w:rFonts w:ascii="Arial" w:hAnsi="Arial" w:cs="Arial"/>
                <w:b w:val="0"/>
                <w:sz w:val="20"/>
              </w:rPr>
              <w:t>Smoke Free Workplace.</w:t>
            </w:r>
          </w:p>
          <w:p w14:paraId="2034F8A8" w14:textId="77777777" w:rsidR="00E7482F" w:rsidRPr="00AD7DC7" w:rsidRDefault="00E7482F" w:rsidP="00DE026B">
            <w:pPr>
              <w:pStyle w:val="BodyText2"/>
              <w:numPr>
                <w:ilvl w:val="0"/>
                <w:numId w:val="9"/>
              </w:numPr>
              <w:spacing w:before="60" w:after="60"/>
              <w:ind w:left="284" w:hanging="284"/>
              <w:rPr>
                <w:rFonts w:ascii="Arial" w:hAnsi="Arial" w:cs="Arial"/>
                <w:b w:val="0"/>
                <w:sz w:val="20"/>
              </w:rPr>
            </w:pPr>
            <w:r w:rsidRPr="00AD7DC7">
              <w:rPr>
                <w:rFonts w:ascii="Arial" w:hAnsi="Arial" w:cs="Arial"/>
                <w:b w:val="0"/>
                <w:sz w:val="20"/>
              </w:rPr>
              <w:t>To value and respect the needs and contributions of SA Health Aboriginal staff and clients, and commit to the development of Aboriginal cultural competence across all SA Health practice and service delivery.</w:t>
            </w:r>
          </w:p>
          <w:p w14:paraId="2B340146" w14:textId="77777777" w:rsidR="00E7482F" w:rsidRDefault="00E7482F" w:rsidP="00DE026B">
            <w:pPr>
              <w:pStyle w:val="BodyText2"/>
              <w:numPr>
                <w:ilvl w:val="0"/>
                <w:numId w:val="9"/>
              </w:numPr>
              <w:spacing w:before="60" w:after="60"/>
              <w:ind w:left="284" w:hanging="284"/>
              <w:rPr>
                <w:rFonts w:ascii="Arial" w:hAnsi="Arial" w:cs="Arial"/>
                <w:b w:val="0"/>
                <w:sz w:val="20"/>
              </w:rPr>
            </w:pPr>
            <w:r w:rsidRPr="002C4043">
              <w:rPr>
                <w:rFonts w:ascii="Arial" w:hAnsi="Arial" w:cs="Arial"/>
                <w:b w:val="0"/>
                <w:sz w:val="20"/>
              </w:rPr>
              <w:t>Applying the principles of the South Australian Government’s Risk Management Policy to work as appropriate.</w:t>
            </w:r>
          </w:p>
          <w:p w14:paraId="0521B5C5" w14:textId="77777777" w:rsidR="00F855ED" w:rsidRPr="00021B1B" w:rsidRDefault="00F855ED" w:rsidP="00DE026B">
            <w:pPr>
              <w:pStyle w:val="BodyText2"/>
              <w:numPr>
                <w:ilvl w:val="0"/>
                <w:numId w:val="9"/>
              </w:numPr>
              <w:spacing w:before="60" w:after="60"/>
              <w:ind w:left="284" w:hanging="284"/>
              <w:rPr>
                <w:rFonts w:ascii="Arial" w:hAnsi="Arial" w:cs="Arial"/>
                <w:b w:val="0"/>
                <w:i/>
                <w:sz w:val="20"/>
              </w:rPr>
            </w:pPr>
            <w:r w:rsidRPr="00021B1B">
              <w:rPr>
                <w:rFonts w:ascii="Arial" w:hAnsi="Arial" w:cs="Arial"/>
                <w:b w:val="0"/>
                <w:i/>
                <w:sz w:val="20"/>
              </w:rPr>
              <w:t xml:space="preserve">Health Practitioner Regulation National Law (South Australia) Act 2010 </w:t>
            </w:r>
          </w:p>
          <w:p w14:paraId="79470A26" w14:textId="77777777" w:rsidR="00F855ED" w:rsidRPr="00F855ED" w:rsidRDefault="00F855ED" w:rsidP="00DE026B">
            <w:pPr>
              <w:pStyle w:val="BodyText2"/>
              <w:numPr>
                <w:ilvl w:val="0"/>
                <w:numId w:val="9"/>
              </w:numPr>
              <w:spacing w:before="60" w:after="60"/>
              <w:ind w:left="284" w:hanging="284"/>
              <w:rPr>
                <w:rFonts w:ascii="Arial" w:hAnsi="Arial" w:cs="Arial"/>
                <w:b w:val="0"/>
                <w:sz w:val="20"/>
              </w:rPr>
            </w:pPr>
            <w:r w:rsidRPr="00021B1B">
              <w:rPr>
                <w:rFonts w:ascii="Arial" w:hAnsi="Arial" w:cs="Arial"/>
                <w:b w:val="0"/>
                <w:i/>
                <w:sz w:val="20"/>
              </w:rPr>
              <w:t>Mental Health Act 2009</w:t>
            </w:r>
            <w:r w:rsidRPr="00F855ED">
              <w:rPr>
                <w:rFonts w:ascii="Arial" w:hAnsi="Arial" w:cs="Arial"/>
                <w:b w:val="0"/>
                <w:sz w:val="20"/>
              </w:rPr>
              <w:t xml:space="preserve"> (SA) and Regulations </w:t>
            </w:r>
          </w:p>
          <w:p w14:paraId="355D4DDD" w14:textId="77777777" w:rsidR="00F855ED" w:rsidRPr="00F855ED" w:rsidRDefault="00F855ED" w:rsidP="00DE026B">
            <w:pPr>
              <w:pStyle w:val="BodyText2"/>
              <w:numPr>
                <w:ilvl w:val="0"/>
                <w:numId w:val="9"/>
              </w:numPr>
              <w:spacing w:before="60" w:after="60"/>
              <w:ind w:left="284" w:hanging="284"/>
              <w:rPr>
                <w:rFonts w:ascii="Arial" w:hAnsi="Arial" w:cs="Arial"/>
                <w:b w:val="0"/>
                <w:sz w:val="20"/>
              </w:rPr>
            </w:pPr>
            <w:r w:rsidRPr="00021B1B">
              <w:rPr>
                <w:rFonts w:ascii="Arial" w:hAnsi="Arial" w:cs="Arial"/>
                <w:b w:val="0"/>
                <w:i/>
                <w:sz w:val="20"/>
              </w:rPr>
              <w:t>Controlled Substances Act 1984</w:t>
            </w:r>
            <w:r w:rsidRPr="00F855ED">
              <w:rPr>
                <w:rFonts w:ascii="Arial" w:hAnsi="Arial" w:cs="Arial"/>
                <w:b w:val="0"/>
                <w:sz w:val="20"/>
              </w:rPr>
              <w:t xml:space="preserve"> (SA) and Regulations </w:t>
            </w:r>
          </w:p>
          <w:p w14:paraId="5780ED14" w14:textId="77777777" w:rsidR="00F855ED" w:rsidRPr="00F855ED" w:rsidRDefault="00F855ED" w:rsidP="00DE026B">
            <w:pPr>
              <w:pStyle w:val="BodyText2"/>
              <w:numPr>
                <w:ilvl w:val="0"/>
                <w:numId w:val="9"/>
              </w:numPr>
              <w:spacing w:before="60" w:after="60"/>
              <w:ind w:left="284" w:hanging="284"/>
              <w:rPr>
                <w:rFonts w:ascii="Arial" w:hAnsi="Arial" w:cs="Arial"/>
                <w:b w:val="0"/>
                <w:sz w:val="20"/>
              </w:rPr>
            </w:pPr>
            <w:r w:rsidRPr="00F855ED">
              <w:rPr>
                <w:rFonts w:ascii="Arial" w:hAnsi="Arial" w:cs="Arial"/>
                <w:b w:val="0"/>
                <w:sz w:val="20"/>
              </w:rPr>
              <w:t>The Nursing and Midwifery Board of Australia Registration Standards (including the Guidelines and Assessment Frameworks for Registration Standards)</w:t>
            </w:r>
          </w:p>
          <w:p w14:paraId="0813F149" w14:textId="77777777" w:rsidR="00F855ED" w:rsidRPr="00F855ED" w:rsidRDefault="00F855ED" w:rsidP="00DE026B">
            <w:pPr>
              <w:pStyle w:val="BodyText2"/>
              <w:numPr>
                <w:ilvl w:val="0"/>
                <w:numId w:val="9"/>
              </w:numPr>
              <w:spacing w:before="60" w:after="60"/>
              <w:ind w:left="284" w:hanging="284"/>
              <w:rPr>
                <w:rFonts w:ascii="Arial" w:hAnsi="Arial" w:cs="Arial"/>
                <w:b w:val="0"/>
                <w:sz w:val="20"/>
              </w:rPr>
            </w:pPr>
            <w:r w:rsidRPr="00F855ED">
              <w:rPr>
                <w:rFonts w:ascii="Arial" w:hAnsi="Arial" w:cs="Arial"/>
                <w:b w:val="0"/>
                <w:sz w:val="20"/>
              </w:rPr>
              <w:t>The Nursing and Midwifery Board of Australia Professional Practice Codes and Guidelines (including Competency Standards, Codes of Ethics and Professional Conduct, Decision Making Framework and Professional Boundaries)</w:t>
            </w:r>
          </w:p>
          <w:p w14:paraId="001C28E8" w14:textId="77777777" w:rsidR="00F855ED" w:rsidRPr="00F855ED" w:rsidRDefault="00F855ED" w:rsidP="00DE026B">
            <w:pPr>
              <w:pStyle w:val="BodyText2"/>
              <w:numPr>
                <w:ilvl w:val="0"/>
                <w:numId w:val="9"/>
              </w:numPr>
              <w:spacing w:before="60" w:after="60"/>
              <w:ind w:left="284" w:hanging="284"/>
              <w:rPr>
                <w:rFonts w:ascii="Arial" w:hAnsi="Arial" w:cs="Arial"/>
                <w:b w:val="0"/>
                <w:sz w:val="20"/>
              </w:rPr>
            </w:pPr>
            <w:r w:rsidRPr="00F855ED">
              <w:rPr>
                <w:rFonts w:ascii="Arial" w:hAnsi="Arial" w:cs="Arial"/>
                <w:b w:val="0"/>
                <w:sz w:val="20"/>
              </w:rPr>
              <w:t>Professional Practice Standards and competencies consistent with area of practice as varied from time to time</w:t>
            </w:r>
          </w:p>
        </w:tc>
      </w:tr>
    </w:tbl>
    <w:p w14:paraId="3FAF9BE6" w14:textId="77777777" w:rsidR="00CE754C" w:rsidRDefault="00CE754C" w:rsidP="00106E84">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4CBBF333" w14:textId="77777777" w:rsidTr="00D2103D">
        <w:trPr>
          <w:trHeight w:val="397"/>
        </w:trPr>
        <w:tc>
          <w:tcPr>
            <w:tcW w:w="10080" w:type="dxa"/>
            <w:shd w:val="clear" w:color="auto" w:fill="64B0C4"/>
            <w:vAlign w:val="center"/>
          </w:tcPr>
          <w:p w14:paraId="4EFCA111" w14:textId="77777777" w:rsidR="008A1CD4" w:rsidRPr="00D2103D" w:rsidRDefault="008A1CD4"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Handling of Official Information</w:t>
            </w:r>
          </w:p>
        </w:tc>
      </w:tr>
      <w:tr w:rsidR="008A1CD4" w:rsidRPr="00701BF0" w14:paraId="49048380" w14:textId="77777777" w:rsidTr="00D570E2">
        <w:trPr>
          <w:trHeight w:val="397"/>
        </w:trPr>
        <w:tc>
          <w:tcPr>
            <w:tcW w:w="10080" w:type="dxa"/>
            <w:vAlign w:val="center"/>
          </w:tcPr>
          <w:p w14:paraId="616DC630" w14:textId="77777777" w:rsidR="008A1CD4" w:rsidRDefault="008A1CD4" w:rsidP="00DE026B">
            <w:pPr>
              <w:spacing w:before="60" w:after="60" w:line="280" w:lineRule="atLeast"/>
              <w:jc w:val="both"/>
              <w:rPr>
                <w:rFonts w:ascii="Arial" w:hAnsi="Arial" w:cs="Arial"/>
                <w:sz w:val="20"/>
                <w:szCs w:val="20"/>
              </w:rPr>
            </w:pPr>
            <w:r>
              <w:rPr>
                <w:rFonts w:ascii="Arial" w:hAnsi="Arial" w:cs="Arial"/>
                <w:sz w:val="20"/>
                <w:szCs w:val="20"/>
              </w:rPr>
              <w:t>By virtue of their duties, SA Health employees frequently access, otherwise deal with, and/or are aware of, information that needs to be treated as confidential.</w:t>
            </w:r>
          </w:p>
          <w:p w14:paraId="4B591766" w14:textId="77777777" w:rsidR="008A1CD4" w:rsidRDefault="008A1CD4" w:rsidP="00DE026B">
            <w:pPr>
              <w:spacing w:before="60" w:after="60" w:line="280" w:lineRule="atLeast"/>
              <w:jc w:val="both"/>
              <w:rPr>
                <w:rFonts w:ascii="Arial" w:hAnsi="Arial" w:cs="Arial"/>
                <w:sz w:val="20"/>
                <w:szCs w:val="20"/>
              </w:rPr>
            </w:pPr>
            <w:r>
              <w:rPr>
                <w:rFonts w:ascii="Arial" w:hAnsi="Arial" w:cs="Arial"/>
                <w:sz w:val="20"/>
                <w:szCs w:val="20"/>
              </w:rPr>
              <w:t>SA Health employees will not access or attempt to access official information, including confidential patient information other than in connection with the performance by them of their duties and/or as authorised.</w:t>
            </w:r>
          </w:p>
          <w:p w14:paraId="33E3767A" w14:textId="77777777" w:rsidR="008A1CD4" w:rsidRDefault="008A1CD4" w:rsidP="00DE026B">
            <w:pPr>
              <w:spacing w:before="60" w:after="60" w:line="280" w:lineRule="atLeast"/>
              <w:jc w:val="both"/>
              <w:rPr>
                <w:rFonts w:ascii="Arial" w:hAnsi="Arial" w:cs="Arial"/>
                <w:sz w:val="20"/>
                <w:szCs w:val="20"/>
              </w:rPr>
            </w:pPr>
            <w:r>
              <w:rPr>
                <w:rFonts w:ascii="Arial" w:hAnsi="Arial" w:cs="Arial"/>
                <w:sz w:val="20"/>
                <w:szCs w:val="20"/>
              </w:rPr>
              <w:t>SA Health employees will not misuse information gained in their official capacity.</w:t>
            </w:r>
          </w:p>
          <w:p w14:paraId="3844F8AB" w14:textId="77777777" w:rsidR="008A1CD4" w:rsidRPr="00701BF0" w:rsidRDefault="008A1CD4" w:rsidP="00DE026B">
            <w:pPr>
              <w:spacing w:before="60" w:after="60" w:line="280" w:lineRule="atLeast"/>
              <w:jc w:val="both"/>
              <w:rPr>
                <w:rFonts w:ascii="Arial" w:hAnsi="Arial" w:cs="Arial"/>
                <w:sz w:val="20"/>
                <w:szCs w:val="20"/>
              </w:rPr>
            </w:pPr>
            <w:r>
              <w:rPr>
                <w:rFonts w:ascii="Arial" w:hAnsi="Arial" w:cs="Arial"/>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4D359500" w14:textId="77777777" w:rsidR="00CE754C" w:rsidRDefault="00CE754C" w:rsidP="00CE754C">
      <w:pPr>
        <w:spacing w:after="0" w:line="240" w:lineRule="auto"/>
        <w:rPr>
          <w:rFonts w:ascii="Arial" w:hAnsi="Arial" w:cs="Arial"/>
          <w:sz w:val="20"/>
          <w:szCs w:val="20"/>
        </w:rPr>
      </w:pPr>
    </w:p>
    <w:tbl>
      <w:tblPr>
        <w:tblStyle w:val="TableGrid"/>
        <w:tblW w:w="0" w:type="auto"/>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ook w:val="04A0" w:firstRow="1" w:lastRow="0" w:firstColumn="1" w:lastColumn="0" w:noHBand="0" w:noVBand="1"/>
      </w:tblPr>
      <w:tblGrid>
        <w:gridCol w:w="9632"/>
      </w:tblGrid>
      <w:tr w:rsidR="00D2103D" w:rsidRPr="00D2103D" w14:paraId="2E85CE46" w14:textId="77777777" w:rsidTr="00D2103D">
        <w:trPr>
          <w:trHeight w:val="397"/>
        </w:trPr>
        <w:tc>
          <w:tcPr>
            <w:tcW w:w="9854" w:type="dxa"/>
            <w:shd w:val="clear" w:color="auto" w:fill="64B0C4"/>
            <w:vAlign w:val="center"/>
          </w:tcPr>
          <w:p w14:paraId="1BA1F020"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Special Conditions</w:t>
            </w:r>
          </w:p>
        </w:tc>
      </w:tr>
      <w:tr w:rsidR="00D16AC1" w:rsidRPr="00701BF0" w14:paraId="2E268A25" w14:textId="77777777" w:rsidTr="00106E84">
        <w:trPr>
          <w:trHeight w:val="397"/>
        </w:trPr>
        <w:tc>
          <w:tcPr>
            <w:tcW w:w="9854" w:type="dxa"/>
            <w:vAlign w:val="center"/>
          </w:tcPr>
          <w:p w14:paraId="5E471451" w14:textId="77777777" w:rsidR="00D16AC1" w:rsidRDefault="00D16AC1" w:rsidP="00DE026B">
            <w:pPr>
              <w:pStyle w:val="BodyText2"/>
              <w:numPr>
                <w:ilvl w:val="0"/>
                <w:numId w:val="9"/>
              </w:numPr>
              <w:spacing w:before="60" w:after="60" w:line="280" w:lineRule="atLeast"/>
              <w:ind w:left="284" w:hanging="284"/>
              <w:rPr>
                <w:rFonts w:ascii="Arial" w:hAnsi="Arial" w:cs="Arial"/>
                <w:b w:val="0"/>
                <w:sz w:val="20"/>
              </w:rPr>
            </w:pPr>
            <w:r w:rsidRPr="00D16AC1">
              <w:rPr>
                <w:rFonts w:ascii="Arial" w:hAnsi="Arial" w:cs="Arial"/>
                <w:b w:val="0"/>
                <w:sz w:val="20"/>
              </w:rPr>
              <w:t xml:space="preserve">It is </w:t>
            </w:r>
            <w:r>
              <w:rPr>
                <w:rFonts w:ascii="Arial" w:hAnsi="Arial" w:cs="Arial"/>
                <w:b w:val="0"/>
                <w:sz w:val="20"/>
              </w:rPr>
              <w:t>mandatory that no person, whether or not currently working in SA Health, will be eligible for appointment to a position in SA Health unless they have obtained a satisfactory Background Screening and National Criminal History Clearance.</w:t>
            </w:r>
          </w:p>
          <w:p w14:paraId="67E34CCD" w14:textId="77777777" w:rsidR="00D16AC1" w:rsidRPr="002C4043" w:rsidRDefault="00D16AC1" w:rsidP="00DE026B">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Prescribed Positions under the </w:t>
            </w:r>
            <w:r w:rsidRPr="00021B1B">
              <w:rPr>
                <w:rFonts w:ascii="Arial" w:hAnsi="Arial" w:cs="Arial"/>
                <w:b w:val="0"/>
                <w:i/>
                <w:sz w:val="20"/>
              </w:rPr>
              <w:t>Child Safety (Prohibited Persons) Act 2016</w:t>
            </w:r>
            <w:r w:rsidRPr="002C4043">
              <w:rPr>
                <w:rFonts w:ascii="Arial" w:hAnsi="Arial" w:cs="Arial"/>
                <w:b w:val="0"/>
                <w:sz w:val="20"/>
              </w:rPr>
              <w:t xml:space="preserve"> and Child Safety (Prohibited Persons) Regulations 2019 must obtain a Working with Children Clearance through the Screening Unit, Department of Human Services.</w:t>
            </w:r>
          </w:p>
          <w:p w14:paraId="16064B76" w14:textId="77777777" w:rsidR="00D16AC1" w:rsidRPr="002C4043" w:rsidRDefault="00D16AC1" w:rsidP="00DE026B">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Working with Children Clearance must be renewed every five (5) years.</w:t>
            </w:r>
          </w:p>
          <w:p w14:paraId="0A89B26E" w14:textId="77777777" w:rsidR="00D16AC1" w:rsidRPr="002C4043" w:rsidRDefault="00D16AC1" w:rsidP="00DE026B">
            <w:pPr>
              <w:pStyle w:val="BodyText2"/>
              <w:numPr>
                <w:ilvl w:val="0"/>
                <w:numId w:val="9"/>
              </w:numPr>
              <w:spacing w:before="60" w:after="60" w:line="280" w:lineRule="atLeast"/>
              <w:ind w:left="284" w:hanging="284"/>
              <w:rPr>
                <w:rFonts w:ascii="Arial" w:hAnsi="Arial" w:cs="Arial"/>
                <w:b w:val="0"/>
                <w:sz w:val="20"/>
              </w:rPr>
            </w:pPr>
            <w:r w:rsidRPr="002C4043">
              <w:rPr>
                <w:rFonts w:ascii="Arial" w:hAnsi="Arial" w:cs="Arial"/>
                <w:b w:val="0"/>
                <w:sz w:val="20"/>
              </w:rPr>
              <w:t xml:space="preserve">‘Approved Aged Care Provider Positions’ as defined under the Accountability Principles 1998 made in pursuant to the </w:t>
            </w:r>
            <w:r w:rsidRPr="00021B1B">
              <w:rPr>
                <w:rFonts w:ascii="Arial" w:hAnsi="Arial" w:cs="Arial"/>
                <w:b w:val="0"/>
                <w:i/>
                <w:sz w:val="20"/>
              </w:rPr>
              <w:t>Aged Care Act 2007</w:t>
            </w:r>
            <w:r w:rsidRPr="002C4043">
              <w:rPr>
                <w:rFonts w:ascii="Arial" w:hAnsi="Arial" w:cs="Arial"/>
                <w:b w:val="0"/>
                <w:sz w:val="20"/>
              </w:rPr>
              <w:t xml:space="preserve"> (</w:t>
            </w:r>
            <w:proofErr w:type="spellStart"/>
            <w:r w:rsidRPr="002C4043">
              <w:rPr>
                <w:rFonts w:ascii="Arial" w:hAnsi="Arial" w:cs="Arial"/>
                <w:b w:val="0"/>
                <w:sz w:val="20"/>
              </w:rPr>
              <w:t>Cth</w:t>
            </w:r>
            <w:proofErr w:type="spellEnd"/>
            <w:r w:rsidRPr="002C4043">
              <w:rPr>
                <w:rFonts w:ascii="Arial" w:hAnsi="Arial" w:cs="Arial"/>
                <w:b w:val="0"/>
                <w:sz w:val="20"/>
              </w:rPr>
              <w:t>) must be renewed every 3 years.</w:t>
            </w:r>
          </w:p>
          <w:p w14:paraId="5F8EE127" w14:textId="77777777" w:rsidR="00D16AC1" w:rsidRDefault="00D16AC1" w:rsidP="00DE026B">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Appointment and ongoing employment is subject to immunisation requirements as per Risk Category identified on page 1.</w:t>
            </w:r>
          </w:p>
          <w:p w14:paraId="0760820B" w14:textId="77777777" w:rsidR="00D16AC1" w:rsidRDefault="00D16AC1" w:rsidP="00DE026B">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021B1B">
              <w:rPr>
                <w:rFonts w:ascii="Arial" w:hAnsi="Arial" w:cs="Arial"/>
                <w:b w:val="0"/>
                <w:i/>
                <w:sz w:val="20"/>
              </w:rPr>
              <w:t>Public Sector Act 2009</w:t>
            </w:r>
            <w:r>
              <w:rPr>
                <w:rFonts w:ascii="Arial" w:hAnsi="Arial" w:cs="Arial"/>
                <w:b w:val="0"/>
                <w:sz w:val="20"/>
              </w:rPr>
              <w:t xml:space="preserve"> for Public Sector employees or the SA Health (Health Care Act) Human Resources Manual for </w:t>
            </w:r>
            <w:r w:rsidRPr="003601CE">
              <w:rPr>
                <w:rFonts w:ascii="Arial" w:hAnsi="Arial" w:cs="Arial"/>
                <w:b w:val="0"/>
                <w:i/>
                <w:sz w:val="20"/>
              </w:rPr>
              <w:t>Health Care Act</w:t>
            </w:r>
            <w:r w:rsidR="003601CE">
              <w:rPr>
                <w:rFonts w:ascii="Arial" w:hAnsi="Arial" w:cs="Arial"/>
                <w:b w:val="0"/>
                <w:i/>
                <w:sz w:val="20"/>
              </w:rPr>
              <w:t xml:space="preserve"> 2008</w:t>
            </w:r>
            <w:r w:rsidRPr="003601CE">
              <w:rPr>
                <w:rFonts w:ascii="Arial" w:hAnsi="Arial" w:cs="Arial"/>
                <w:b w:val="0"/>
                <w:i/>
                <w:sz w:val="20"/>
              </w:rPr>
              <w:t xml:space="preserve"> </w:t>
            </w:r>
            <w:r>
              <w:rPr>
                <w:rFonts w:ascii="Arial" w:hAnsi="Arial" w:cs="Arial"/>
                <w:b w:val="0"/>
                <w:sz w:val="20"/>
              </w:rPr>
              <w:t>employees.</w:t>
            </w:r>
          </w:p>
          <w:p w14:paraId="18DB3FAD" w14:textId="383F16B2" w:rsidR="00ED5E8B" w:rsidRPr="00ED5E8B" w:rsidRDefault="00D16AC1" w:rsidP="00E60962">
            <w:pPr>
              <w:pStyle w:val="BodyText2"/>
              <w:numPr>
                <w:ilvl w:val="0"/>
                <w:numId w:val="9"/>
              </w:numPr>
              <w:spacing w:before="60" w:after="60" w:line="280" w:lineRule="atLeast"/>
              <w:ind w:left="284" w:hanging="284"/>
              <w:rPr>
                <w:rFonts w:ascii="Arial" w:hAnsi="Arial" w:cs="Arial"/>
                <w:b w:val="0"/>
                <w:sz w:val="20"/>
              </w:rPr>
            </w:pPr>
            <w:r>
              <w:rPr>
                <w:rFonts w:ascii="Arial" w:hAnsi="Arial" w:cs="Arial"/>
                <w:b w:val="0"/>
                <w:sz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sdt>
              <w:sdtPr>
                <w:rPr>
                  <w:rFonts w:ascii="Arial" w:hAnsi="Arial" w:cs="Arial"/>
                  <w:b w:val="0"/>
                  <w:sz w:val="20"/>
                </w:rPr>
                <w:id w:val="1949197294"/>
                <w:showingPlcHdr/>
              </w:sdtPr>
              <w:sdtEndPr/>
              <w:sdtContent>
                <w:r w:rsidR="006F2126">
                  <w:rPr>
                    <w:rFonts w:ascii="Arial" w:hAnsi="Arial" w:cs="Arial"/>
                    <w:b w:val="0"/>
                    <w:sz w:val="20"/>
                  </w:rPr>
                  <w:t xml:space="preserve">     </w:t>
                </w:r>
              </w:sdtContent>
            </w:sdt>
          </w:p>
        </w:tc>
      </w:tr>
    </w:tbl>
    <w:p w14:paraId="211026AD" w14:textId="77777777" w:rsidR="00ED5E8B" w:rsidRDefault="00ED5E8B" w:rsidP="00106E84">
      <w:pPr>
        <w:spacing w:after="0" w:line="240" w:lineRule="auto"/>
        <w:rPr>
          <w:rFonts w:ascii="Arial" w:hAnsi="Arial" w:cs="Arial"/>
          <w:sz w:val="20"/>
          <w:szCs w:val="20"/>
        </w:rPr>
        <w:sectPr w:rsidR="00ED5E8B" w:rsidSect="00A3189C">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08"/>
          <w:titlePg/>
          <w:docGrid w:linePitch="360"/>
        </w:sectPr>
      </w:pPr>
    </w:p>
    <w:tbl>
      <w:tblPr>
        <w:tblStyle w:val="TableGrid"/>
        <w:tblW w:w="10081" w:type="dxa"/>
        <w:tblBorders>
          <w:top w:val="single" w:sz="2" w:space="0" w:color="64B0C4"/>
          <w:left w:val="single" w:sz="2" w:space="0" w:color="64B0C4"/>
          <w:bottom w:val="single" w:sz="2" w:space="0" w:color="64B0C4"/>
          <w:right w:val="single" w:sz="2" w:space="0" w:color="64B0C4"/>
          <w:insideH w:val="single" w:sz="2" w:space="0" w:color="64B0C4"/>
          <w:insideV w:val="single" w:sz="2" w:space="0" w:color="64B0C4"/>
        </w:tblBorders>
        <w:tblLayout w:type="fixed"/>
        <w:tblLook w:val="04A0" w:firstRow="1" w:lastRow="0" w:firstColumn="1" w:lastColumn="0" w:noHBand="0" w:noVBand="1"/>
      </w:tblPr>
      <w:tblGrid>
        <w:gridCol w:w="3039"/>
        <w:gridCol w:w="7042"/>
      </w:tblGrid>
      <w:tr w:rsidR="00D2103D" w:rsidRPr="00D2103D" w14:paraId="16C89969" w14:textId="77777777" w:rsidTr="00D2103D">
        <w:trPr>
          <w:trHeight w:val="397"/>
        </w:trPr>
        <w:tc>
          <w:tcPr>
            <w:tcW w:w="3039" w:type="dxa"/>
            <w:shd w:val="clear" w:color="auto" w:fill="64B0C4"/>
            <w:vAlign w:val="center"/>
          </w:tcPr>
          <w:p w14:paraId="03A8790B"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lastRenderedPageBreak/>
              <w:t>Key Result Areas</w:t>
            </w:r>
          </w:p>
        </w:tc>
        <w:tc>
          <w:tcPr>
            <w:tcW w:w="7042" w:type="dxa"/>
            <w:shd w:val="clear" w:color="auto" w:fill="64B0C4"/>
            <w:vAlign w:val="center"/>
          </w:tcPr>
          <w:p w14:paraId="71384554" w14:textId="77777777" w:rsidR="00D16AC1" w:rsidRPr="00D2103D" w:rsidRDefault="00D16AC1" w:rsidP="00106E84">
            <w:pPr>
              <w:rPr>
                <w:rFonts w:ascii="Arial" w:hAnsi="Arial" w:cs="Arial"/>
                <w:b/>
                <w:color w:val="FFFFFF" w:themeColor="background1"/>
                <w:sz w:val="20"/>
                <w:szCs w:val="20"/>
              </w:rPr>
            </w:pPr>
            <w:r w:rsidRPr="00D2103D">
              <w:rPr>
                <w:rFonts w:ascii="Arial" w:hAnsi="Arial" w:cs="Arial"/>
                <w:b/>
                <w:color w:val="FFFFFF" w:themeColor="background1"/>
                <w:sz w:val="20"/>
                <w:szCs w:val="20"/>
              </w:rPr>
              <w:t>Major Responsibilities</w:t>
            </w:r>
          </w:p>
        </w:tc>
      </w:tr>
      <w:tr w:rsidR="003E1976" w:rsidRPr="00701BF0" w14:paraId="7775B330" w14:textId="77777777" w:rsidTr="00F86FE1">
        <w:trPr>
          <w:trHeight w:val="397"/>
        </w:trPr>
        <w:tc>
          <w:tcPr>
            <w:tcW w:w="3039" w:type="dxa"/>
          </w:tcPr>
          <w:p w14:paraId="28B20838" w14:textId="77777777" w:rsidR="003E1976" w:rsidRPr="00701BF0" w:rsidRDefault="003E1976" w:rsidP="00F86FE1">
            <w:pPr>
              <w:spacing w:line="280" w:lineRule="atLeast"/>
              <w:rPr>
                <w:rFonts w:ascii="Arial" w:hAnsi="Arial" w:cs="Arial"/>
                <w:sz w:val="20"/>
                <w:szCs w:val="20"/>
              </w:rPr>
            </w:pPr>
            <w:r>
              <w:rPr>
                <w:rFonts w:ascii="Arial" w:hAnsi="Arial" w:cs="Arial"/>
                <w:sz w:val="20"/>
                <w:szCs w:val="20"/>
              </w:rPr>
              <w:t>Lead the team</w:t>
            </w:r>
          </w:p>
        </w:tc>
        <w:tc>
          <w:tcPr>
            <w:tcW w:w="7042" w:type="dxa"/>
          </w:tcPr>
          <w:p w14:paraId="50F2133A" w14:textId="77777777" w:rsidR="003E1976" w:rsidRPr="002C4043" w:rsidRDefault="003E1976" w:rsidP="00F86FE1">
            <w:pPr>
              <w:pStyle w:val="BodyText2"/>
              <w:numPr>
                <w:ilvl w:val="0"/>
                <w:numId w:val="9"/>
              </w:numPr>
              <w:spacing w:before="60" w:after="60" w:line="280" w:lineRule="atLeast"/>
              <w:ind w:left="222" w:hanging="222"/>
              <w:jc w:val="left"/>
              <w:rPr>
                <w:rFonts w:ascii="Arial" w:hAnsi="Arial" w:cs="Arial"/>
                <w:b w:val="0"/>
                <w:sz w:val="20"/>
              </w:rPr>
            </w:pPr>
            <w:r w:rsidRPr="002C4043">
              <w:rPr>
                <w:rFonts w:ascii="Arial" w:hAnsi="Arial" w:cs="Arial"/>
                <w:b w:val="0"/>
                <w:sz w:val="20"/>
              </w:rPr>
              <w:t>Ensure the delivery of high quality and safe care consistent with the SALHN Integrated Governance Framework and Consumer Engagement Framework and Plan.</w:t>
            </w:r>
          </w:p>
          <w:p w14:paraId="71D86B76" w14:textId="77777777" w:rsidR="003E1976" w:rsidRPr="002C4043" w:rsidRDefault="003E1976" w:rsidP="00F86FE1">
            <w:pPr>
              <w:pStyle w:val="BodyText2"/>
              <w:numPr>
                <w:ilvl w:val="0"/>
                <w:numId w:val="9"/>
              </w:numPr>
              <w:spacing w:before="60" w:after="60" w:line="280" w:lineRule="atLeast"/>
              <w:ind w:left="222" w:hanging="222"/>
              <w:jc w:val="left"/>
              <w:rPr>
                <w:rFonts w:ascii="Arial" w:hAnsi="Arial" w:cs="Arial"/>
                <w:b w:val="0"/>
                <w:sz w:val="20"/>
              </w:rPr>
            </w:pPr>
            <w:r w:rsidRPr="002C4043">
              <w:rPr>
                <w:rFonts w:ascii="Arial" w:hAnsi="Arial" w:cs="Arial"/>
                <w:b w:val="0"/>
                <w:sz w:val="20"/>
              </w:rPr>
              <w:t>Ensure that service provision and the activities of the Division / Unit / Ward / Service are person and family centred and professionally and effectively conducted by contributing to the development of an integrated team approach and culture which is highly responsive to the needs of our consumers.</w:t>
            </w:r>
          </w:p>
          <w:p w14:paraId="169F9471" w14:textId="77777777" w:rsidR="003E1976" w:rsidRPr="002C4043" w:rsidRDefault="003E1976" w:rsidP="00F86FE1">
            <w:pPr>
              <w:pStyle w:val="BodyText2"/>
              <w:numPr>
                <w:ilvl w:val="0"/>
                <w:numId w:val="9"/>
              </w:numPr>
              <w:spacing w:before="60" w:after="60" w:line="280" w:lineRule="atLeast"/>
              <w:ind w:left="222" w:hanging="222"/>
              <w:jc w:val="left"/>
              <w:rPr>
                <w:rFonts w:ascii="Arial" w:hAnsi="Arial" w:cs="Arial"/>
                <w:b w:val="0"/>
                <w:sz w:val="20"/>
              </w:rPr>
            </w:pPr>
            <w:r w:rsidRPr="002C4043">
              <w:rPr>
                <w:rFonts w:ascii="Arial" w:hAnsi="Arial" w:cs="Arial"/>
                <w:b w:val="0"/>
                <w:sz w:val="20"/>
              </w:rPr>
              <w:t>Ensure the effective management of human, financial and physical assets through appropriate planning and allocation of resources to achieve agreed Division / Unit / Ward / Service and strategic plans.</w:t>
            </w:r>
          </w:p>
          <w:p w14:paraId="030E6F39" w14:textId="77777777" w:rsidR="003E1976" w:rsidRPr="002C4043" w:rsidRDefault="003E1976" w:rsidP="00F86FE1">
            <w:pPr>
              <w:pStyle w:val="BodyText2"/>
              <w:numPr>
                <w:ilvl w:val="0"/>
                <w:numId w:val="9"/>
              </w:numPr>
              <w:spacing w:before="60" w:after="60" w:line="280" w:lineRule="atLeast"/>
              <w:ind w:left="222" w:hanging="222"/>
              <w:jc w:val="left"/>
              <w:rPr>
                <w:rFonts w:ascii="Arial" w:hAnsi="Arial" w:cs="Arial"/>
                <w:b w:val="0"/>
                <w:sz w:val="20"/>
              </w:rPr>
            </w:pPr>
            <w:r w:rsidRPr="002C4043">
              <w:rPr>
                <w:rFonts w:ascii="Arial" w:hAnsi="Arial" w:cs="Arial"/>
                <w:b w:val="0"/>
                <w:sz w:val="20"/>
              </w:rPr>
              <w:t>Lead, develop and foster a positive work culture which is based on SA Public Sector and SALHN values and promotes patient / client focussed service, learning and development, safety and welfare of employees, acknowledges differences, and encourages creativity and innovation.</w:t>
            </w:r>
          </w:p>
          <w:p w14:paraId="5BCD8BB6" w14:textId="77777777" w:rsidR="003E1976" w:rsidRPr="002C4043" w:rsidRDefault="003E1976" w:rsidP="00F86FE1">
            <w:pPr>
              <w:pStyle w:val="BodyText2"/>
              <w:numPr>
                <w:ilvl w:val="0"/>
                <w:numId w:val="9"/>
              </w:numPr>
              <w:spacing w:before="60" w:after="60" w:line="280" w:lineRule="atLeast"/>
              <w:ind w:left="222" w:hanging="222"/>
              <w:jc w:val="left"/>
              <w:rPr>
                <w:rFonts w:ascii="Arial" w:hAnsi="Arial" w:cs="Arial"/>
                <w:b w:val="0"/>
                <w:sz w:val="20"/>
              </w:rPr>
            </w:pPr>
            <w:r w:rsidRPr="002C4043">
              <w:rPr>
                <w:rFonts w:ascii="Arial" w:hAnsi="Arial" w:cs="Arial"/>
                <w:b w:val="0"/>
                <w:sz w:val="20"/>
              </w:rPr>
              <w:t>Budget preparation, monitoring and reporting and adherence to resources allocations.</w:t>
            </w:r>
          </w:p>
        </w:tc>
      </w:tr>
      <w:tr w:rsidR="00D16AC1" w:rsidRPr="00701BF0" w14:paraId="55D19AEF" w14:textId="77777777" w:rsidTr="0064527E">
        <w:trPr>
          <w:trHeight w:val="397"/>
        </w:trPr>
        <w:tc>
          <w:tcPr>
            <w:tcW w:w="3039" w:type="dxa"/>
          </w:tcPr>
          <w:p w14:paraId="796822C2" w14:textId="77777777" w:rsidR="00D16AC1" w:rsidRPr="00701BF0" w:rsidRDefault="00023CC8" w:rsidP="0064527E">
            <w:pPr>
              <w:spacing w:line="280" w:lineRule="atLeast"/>
              <w:rPr>
                <w:rFonts w:ascii="Arial" w:hAnsi="Arial" w:cs="Arial"/>
                <w:sz w:val="20"/>
                <w:szCs w:val="20"/>
              </w:rPr>
            </w:pPr>
            <w:r>
              <w:rPr>
                <w:rFonts w:ascii="Arial" w:hAnsi="Arial" w:cs="Arial"/>
                <w:sz w:val="20"/>
                <w:szCs w:val="20"/>
              </w:rPr>
              <w:t>Direct/indirect patient/client care</w:t>
            </w:r>
          </w:p>
        </w:tc>
        <w:tc>
          <w:tcPr>
            <w:tcW w:w="7042" w:type="dxa"/>
          </w:tcPr>
          <w:p w14:paraId="2B0A6317"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Integrate contemporary information and evidence with personal experience to support the decision making, innovative thinking and objective analysis that are expected at this level. e.g. Expert Clinical knowledge underpins and informs their ability to support and lead clinical services and  management activities that contribute to improve and optimise nursing/midwifery care.</w:t>
            </w:r>
          </w:p>
          <w:p w14:paraId="48883183" w14:textId="77777777" w:rsidR="002C4043" w:rsidRPr="00F84481" w:rsidRDefault="00F855ED" w:rsidP="00F855ED">
            <w:pPr>
              <w:pStyle w:val="ListParagraph"/>
              <w:numPr>
                <w:ilvl w:val="0"/>
                <w:numId w:val="10"/>
              </w:numPr>
              <w:spacing w:after="120" w:line="280" w:lineRule="atLeast"/>
              <w:ind w:left="221" w:hanging="221"/>
              <w:rPr>
                <w:b/>
                <w:bCs/>
                <w:i/>
                <w:iCs/>
                <w:sz w:val="20"/>
              </w:rPr>
            </w:pPr>
            <w:r w:rsidRPr="00F855ED">
              <w:rPr>
                <w:rFonts w:ascii="Arial" w:hAnsi="Arial" w:cs="Arial"/>
                <w:sz w:val="20"/>
              </w:rPr>
              <w:t>Provide the pivotal leadership and co-ordination of patient/client care delivery in a defined ward/unit/service/program to achieve continuity and quality of patient/client care and outcomes and efficient</w:t>
            </w:r>
            <w:r w:rsidRPr="005B725A">
              <w:rPr>
                <w:sz w:val="20"/>
              </w:rPr>
              <w:t xml:space="preserve"> patient/client flow.</w:t>
            </w:r>
          </w:p>
          <w:p w14:paraId="2BE0455C" w14:textId="77777777" w:rsidR="00F84481" w:rsidRPr="00F855ED" w:rsidRDefault="00F84481" w:rsidP="00F84481">
            <w:pPr>
              <w:pStyle w:val="ListParagraph"/>
              <w:spacing w:after="120" w:line="280" w:lineRule="atLeast"/>
              <w:ind w:left="221"/>
              <w:rPr>
                <w:b/>
                <w:bCs/>
                <w:i/>
                <w:iCs/>
                <w:sz w:val="20"/>
              </w:rPr>
            </w:pPr>
          </w:p>
        </w:tc>
      </w:tr>
      <w:tr w:rsidR="005E3BEE" w:rsidRPr="00701BF0" w14:paraId="32761136" w14:textId="77777777" w:rsidTr="0064527E">
        <w:trPr>
          <w:trHeight w:val="397"/>
        </w:trPr>
        <w:tc>
          <w:tcPr>
            <w:tcW w:w="3039" w:type="dxa"/>
          </w:tcPr>
          <w:p w14:paraId="6531ABB9" w14:textId="77777777" w:rsidR="005E3BEE" w:rsidRDefault="00971DCD" w:rsidP="0064527E">
            <w:pPr>
              <w:spacing w:line="280" w:lineRule="atLeast"/>
              <w:rPr>
                <w:rFonts w:ascii="Arial" w:hAnsi="Arial" w:cs="Arial"/>
                <w:sz w:val="20"/>
                <w:szCs w:val="20"/>
              </w:rPr>
            </w:pPr>
            <w:r w:rsidRPr="00B96597">
              <w:rPr>
                <w:rFonts w:ascii="Arial" w:eastAsia="Times New Roman" w:hAnsi="Arial" w:cs="Arial"/>
                <w:color w:val="000000"/>
                <w:sz w:val="20"/>
                <w:szCs w:val="20"/>
                <w:lang w:eastAsia="en-AU"/>
              </w:rPr>
              <w:t>Support of health setting services</w:t>
            </w:r>
          </w:p>
        </w:tc>
        <w:tc>
          <w:tcPr>
            <w:tcW w:w="7042" w:type="dxa"/>
          </w:tcPr>
          <w:p w14:paraId="3D95BD70" w14:textId="77777777" w:rsidR="00F855ED" w:rsidRPr="00F855ED" w:rsidRDefault="00F855ED" w:rsidP="00DE026B">
            <w:pPr>
              <w:pStyle w:val="ListParagraph"/>
              <w:numPr>
                <w:ilvl w:val="0"/>
                <w:numId w:val="10"/>
              </w:numPr>
              <w:spacing w:line="280" w:lineRule="atLeast"/>
              <w:ind w:left="221" w:hanging="221"/>
              <w:rPr>
                <w:rFonts w:ascii="Arial" w:hAnsi="Arial" w:cs="Arial"/>
                <w:sz w:val="20"/>
              </w:rPr>
            </w:pPr>
            <w:r w:rsidRPr="00F855ED">
              <w:rPr>
                <w:rFonts w:ascii="Arial" w:hAnsi="Arial" w:cs="Arial"/>
                <w:sz w:val="20"/>
              </w:rPr>
              <w:t>Use available information systems: to inform decision making, to implement and co-ordinate processes for quality improvement, to monitor and analyse incidents and accidents, to ensure quality and safety is not compromised, to evaluate outcomes and convey information to staff.</w:t>
            </w:r>
          </w:p>
          <w:p w14:paraId="34913460" w14:textId="77777777" w:rsidR="00F855ED" w:rsidRPr="00F855ED" w:rsidRDefault="00F855ED" w:rsidP="00DE026B">
            <w:pPr>
              <w:pStyle w:val="ListParagraph"/>
              <w:numPr>
                <w:ilvl w:val="0"/>
                <w:numId w:val="10"/>
              </w:numPr>
              <w:spacing w:line="280" w:lineRule="atLeast"/>
              <w:ind w:left="221" w:hanging="221"/>
              <w:rPr>
                <w:rFonts w:ascii="Arial" w:hAnsi="Arial" w:cs="Arial"/>
                <w:sz w:val="20"/>
              </w:rPr>
            </w:pPr>
            <w:r w:rsidRPr="00F855ED">
              <w:rPr>
                <w:rFonts w:ascii="Arial" w:hAnsi="Arial" w:cs="Arial"/>
                <w:sz w:val="20"/>
              </w:rPr>
              <w:t>Contribute to the development of, implementation of, and monitoring of corporate policies and processes and lead in their area of expertise.</w:t>
            </w:r>
          </w:p>
          <w:p w14:paraId="419313AD" w14:textId="77777777" w:rsidR="00F855ED" w:rsidRPr="00F855ED" w:rsidRDefault="00F855ED" w:rsidP="00DE026B">
            <w:pPr>
              <w:pStyle w:val="ListParagraph"/>
              <w:numPr>
                <w:ilvl w:val="0"/>
                <w:numId w:val="10"/>
              </w:numPr>
              <w:spacing w:line="280" w:lineRule="atLeast"/>
              <w:ind w:left="221" w:hanging="221"/>
              <w:rPr>
                <w:rFonts w:ascii="Arial" w:hAnsi="Arial" w:cs="Arial"/>
                <w:sz w:val="20"/>
              </w:rPr>
            </w:pPr>
            <w:r w:rsidRPr="00F855ED">
              <w:rPr>
                <w:rFonts w:ascii="Arial" w:hAnsi="Arial" w:cs="Arial"/>
                <w:sz w:val="20"/>
              </w:rPr>
              <w:t xml:space="preserve">Management of resources with due diligence. </w:t>
            </w:r>
          </w:p>
          <w:p w14:paraId="4266B4A8" w14:textId="77777777" w:rsidR="00F855ED" w:rsidRPr="00F855ED" w:rsidRDefault="00F855ED" w:rsidP="00DE026B">
            <w:pPr>
              <w:pStyle w:val="ListParagraph"/>
              <w:numPr>
                <w:ilvl w:val="0"/>
                <w:numId w:val="10"/>
              </w:numPr>
              <w:spacing w:line="280" w:lineRule="atLeast"/>
              <w:ind w:left="221" w:hanging="221"/>
              <w:rPr>
                <w:rFonts w:ascii="Arial" w:hAnsi="Arial" w:cs="Arial"/>
                <w:sz w:val="20"/>
              </w:rPr>
            </w:pPr>
            <w:r w:rsidRPr="00F855ED">
              <w:rPr>
                <w:rFonts w:ascii="Arial" w:hAnsi="Arial" w:cs="Arial"/>
                <w:sz w:val="20"/>
              </w:rPr>
              <w:t>Implement and co-ordinate within span of control, processes for quality improvement and continuity within corporate risk management and nursing/midwifery professional practice frameworks.</w:t>
            </w:r>
          </w:p>
          <w:p w14:paraId="792D5E94" w14:textId="77777777" w:rsidR="00F855ED" w:rsidRPr="00F855ED" w:rsidRDefault="00F855ED" w:rsidP="00DE026B">
            <w:pPr>
              <w:pStyle w:val="ListParagraph"/>
              <w:numPr>
                <w:ilvl w:val="0"/>
                <w:numId w:val="10"/>
              </w:numPr>
              <w:spacing w:line="280" w:lineRule="atLeast"/>
              <w:ind w:left="221" w:hanging="221"/>
              <w:rPr>
                <w:rFonts w:ascii="Arial" w:hAnsi="Arial" w:cs="Arial"/>
                <w:sz w:val="20"/>
              </w:rPr>
            </w:pPr>
            <w:r w:rsidRPr="00F855ED">
              <w:rPr>
                <w:rFonts w:ascii="Arial" w:hAnsi="Arial" w:cs="Arial"/>
                <w:sz w:val="20"/>
              </w:rPr>
              <w:t xml:space="preserve">Identifying hazards, assessing risks and implementing, monitoring and maintaining hazard control measures. </w:t>
            </w:r>
          </w:p>
          <w:p w14:paraId="5C9253E4" w14:textId="77777777" w:rsidR="00F855ED" w:rsidRPr="00F855ED" w:rsidRDefault="00F855ED" w:rsidP="00DE026B">
            <w:pPr>
              <w:pStyle w:val="ListParagraph"/>
              <w:numPr>
                <w:ilvl w:val="0"/>
                <w:numId w:val="10"/>
              </w:numPr>
              <w:spacing w:line="280" w:lineRule="atLeast"/>
              <w:ind w:left="221" w:hanging="221"/>
              <w:rPr>
                <w:rFonts w:ascii="Arial" w:hAnsi="Arial" w:cs="Arial"/>
                <w:sz w:val="20"/>
              </w:rPr>
            </w:pPr>
            <w:r w:rsidRPr="00F855ED">
              <w:rPr>
                <w:rFonts w:ascii="Arial" w:hAnsi="Arial" w:cs="Arial"/>
                <w:sz w:val="20"/>
              </w:rPr>
              <w:t>Maintain productive working relationships and manage conflict resolution.</w:t>
            </w:r>
          </w:p>
          <w:p w14:paraId="74A9430B"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 xml:space="preserve">Implement local processes to operationalise the corporate risk management framework including investigating complaints, incidents and accidents. </w:t>
            </w:r>
          </w:p>
          <w:p w14:paraId="1C7DE872"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 xml:space="preserve">Change local processes and practices in accordance with emerging service needs, care evaluation results, identified imminent systems problems, and coordination of local activities with corporate systems. </w:t>
            </w:r>
          </w:p>
          <w:p w14:paraId="254B232D" w14:textId="77777777" w:rsidR="005E3BEE" w:rsidRDefault="00F855ED" w:rsidP="00F855ED">
            <w:pPr>
              <w:pStyle w:val="ListParagraph"/>
              <w:numPr>
                <w:ilvl w:val="0"/>
                <w:numId w:val="10"/>
              </w:numPr>
              <w:spacing w:after="120" w:line="280" w:lineRule="atLeast"/>
              <w:ind w:left="221" w:hanging="221"/>
              <w:rPr>
                <w:rFonts w:ascii="Arial" w:hAnsi="Arial" w:cs="Arial"/>
                <w:sz w:val="20"/>
              </w:rPr>
            </w:pPr>
            <w:r w:rsidRPr="00F855ED">
              <w:rPr>
                <w:rFonts w:ascii="Arial" w:hAnsi="Arial" w:cs="Arial"/>
                <w:sz w:val="20"/>
              </w:rPr>
              <w:t xml:space="preserve">Undertake and/or oversee, within their span of control, some or all local resource management within the corporate administrative framework. Including some or all of the following within their defined ward/unit/value stream or program: recruitment, staffing, leave management. rostering, </w:t>
            </w:r>
            <w:r w:rsidRPr="00F855ED">
              <w:rPr>
                <w:rFonts w:ascii="Arial" w:hAnsi="Arial" w:cs="Arial"/>
                <w:sz w:val="20"/>
              </w:rPr>
              <w:lastRenderedPageBreak/>
              <w:t xml:space="preserve">work allocation and attendance management. financial and supplies planning and monitoring. </w:t>
            </w:r>
          </w:p>
          <w:p w14:paraId="4E912CF2" w14:textId="77777777" w:rsidR="00F84481" w:rsidRPr="00F855ED" w:rsidRDefault="00F84481" w:rsidP="00F84481">
            <w:pPr>
              <w:pStyle w:val="ListParagraph"/>
              <w:spacing w:after="120" w:line="280" w:lineRule="atLeast"/>
              <w:ind w:left="221"/>
              <w:rPr>
                <w:rFonts w:ascii="Arial" w:hAnsi="Arial" w:cs="Arial"/>
                <w:sz w:val="20"/>
              </w:rPr>
            </w:pPr>
          </w:p>
        </w:tc>
      </w:tr>
      <w:tr w:rsidR="005E3BEE" w:rsidRPr="00701BF0" w14:paraId="6F9C1AAF" w14:textId="77777777" w:rsidTr="0064527E">
        <w:trPr>
          <w:trHeight w:val="397"/>
        </w:trPr>
        <w:tc>
          <w:tcPr>
            <w:tcW w:w="3039" w:type="dxa"/>
          </w:tcPr>
          <w:p w14:paraId="767F2186" w14:textId="77777777" w:rsidR="005E3BEE" w:rsidRDefault="00971DCD" w:rsidP="0064527E">
            <w:pPr>
              <w:spacing w:line="280" w:lineRule="atLeast"/>
              <w:rPr>
                <w:rFonts w:ascii="Arial" w:hAnsi="Arial" w:cs="Arial"/>
                <w:sz w:val="20"/>
                <w:szCs w:val="20"/>
              </w:rPr>
            </w:pPr>
            <w:r w:rsidRPr="00B96597">
              <w:rPr>
                <w:rFonts w:ascii="Arial" w:eastAsia="Times New Roman" w:hAnsi="Arial" w:cs="Arial"/>
                <w:color w:val="000000"/>
                <w:sz w:val="20"/>
                <w:szCs w:val="20"/>
                <w:lang w:eastAsia="en-AU"/>
              </w:rPr>
              <w:lastRenderedPageBreak/>
              <w:t>Education</w:t>
            </w:r>
          </w:p>
        </w:tc>
        <w:tc>
          <w:tcPr>
            <w:tcW w:w="7042" w:type="dxa"/>
          </w:tcPr>
          <w:p w14:paraId="06361AE1"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 xml:space="preserve">Hold a contemporary professional practice portfolio containing evidence of postgraduate qualifications, learning and practice experience that underpin a demonstrable application of knowledge and skills commensurate with the level and type of practice expected of the role. </w:t>
            </w:r>
          </w:p>
          <w:p w14:paraId="64B1CD54"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Ensure mechanisms are in place to support ongoing education where work and learning are integrated.</w:t>
            </w:r>
          </w:p>
          <w:p w14:paraId="141EF413" w14:textId="77777777" w:rsidR="005E3BEE" w:rsidRDefault="00F855ED" w:rsidP="00F855ED">
            <w:pPr>
              <w:pStyle w:val="ListParagraph"/>
              <w:numPr>
                <w:ilvl w:val="0"/>
                <w:numId w:val="10"/>
              </w:numPr>
              <w:spacing w:after="120" w:line="280" w:lineRule="atLeast"/>
              <w:ind w:left="221" w:hanging="221"/>
              <w:rPr>
                <w:rFonts w:ascii="Arial" w:hAnsi="Arial" w:cs="Arial"/>
                <w:sz w:val="20"/>
              </w:rPr>
            </w:pPr>
            <w:r w:rsidRPr="00F855ED">
              <w:rPr>
                <w:rFonts w:ascii="Arial" w:hAnsi="Arial" w:cs="Arial"/>
                <w:sz w:val="20"/>
              </w:rPr>
              <w:t xml:space="preserve">Develop and maintain a learning environment, taking a coaching approach to team development, individual capability development and performance development. </w:t>
            </w:r>
          </w:p>
          <w:p w14:paraId="0286273E" w14:textId="77777777" w:rsidR="00F84481" w:rsidRPr="00F855ED" w:rsidRDefault="00F84481" w:rsidP="00F84481">
            <w:pPr>
              <w:pStyle w:val="ListParagraph"/>
              <w:spacing w:after="120" w:line="280" w:lineRule="atLeast"/>
              <w:ind w:left="221"/>
              <w:rPr>
                <w:rFonts w:ascii="Arial" w:hAnsi="Arial" w:cs="Arial"/>
                <w:sz w:val="20"/>
              </w:rPr>
            </w:pPr>
          </w:p>
        </w:tc>
      </w:tr>
      <w:tr w:rsidR="005E3BEE" w:rsidRPr="00701BF0" w14:paraId="045C821E" w14:textId="77777777" w:rsidTr="0064527E">
        <w:trPr>
          <w:trHeight w:val="397"/>
        </w:trPr>
        <w:tc>
          <w:tcPr>
            <w:tcW w:w="3039" w:type="dxa"/>
          </w:tcPr>
          <w:p w14:paraId="52B8AF60" w14:textId="77777777" w:rsidR="005E3BEE" w:rsidRDefault="00F84481" w:rsidP="007606A6">
            <w:pPr>
              <w:spacing w:line="280" w:lineRule="atLeast"/>
              <w:rPr>
                <w:rFonts w:ascii="Arial" w:hAnsi="Arial" w:cs="Arial"/>
                <w:sz w:val="20"/>
                <w:szCs w:val="20"/>
              </w:rPr>
            </w:pPr>
            <w:r>
              <w:br w:type="page"/>
            </w:r>
            <w:r w:rsidR="00971DCD" w:rsidRPr="00B96597">
              <w:rPr>
                <w:rFonts w:ascii="Arial" w:eastAsia="Times New Roman" w:hAnsi="Arial" w:cs="Arial"/>
                <w:color w:val="000000"/>
                <w:sz w:val="20"/>
                <w:szCs w:val="20"/>
                <w:lang w:eastAsia="en-AU"/>
              </w:rPr>
              <w:t>Research</w:t>
            </w:r>
          </w:p>
        </w:tc>
        <w:tc>
          <w:tcPr>
            <w:tcW w:w="7042" w:type="dxa"/>
          </w:tcPr>
          <w:p w14:paraId="122CD3C3"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 xml:space="preserve">Contribute specific expertise to monitor and evaluate research activities in order to improve nursing or midwifery practice and service delivery. </w:t>
            </w:r>
          </w:p>
          <w:p w14:paraId="5CC4AA2B"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Establishing, implementing and evaluating systems, which ensure best practice/evidence and patient/client outcomes.</w:t>
            </w:r>
          </w:p>
          <w:p w14:paraId="7FC114A6"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Applies evidenced based recommendations to improve practice and service function.</w:t>
            </w:r>
          </w:p>
          <w:p w14:paraId="2D422D20" w14:textId="77777777" w:rsidR="005E3BEE" w:rsidRPr="00F84481" w:rsidRDefault="00F855ED" w:rsidP="00F84481">
            <w:pPr>
              <w:pStyle w:val="ListParagraph"/>
              <w:numPr>
                <w:ilvl w:val="0"/>
                <w:numId w:val="10"/>
              </w:numPr>
              <w:spacing w:after="120" w:line="280" w:lineRule="atLeast"/>
              <w:ind w:left="221" w:hanging="221"/>
              <w:rPr>
                <w:rFonts w:asciiTheme="minorHAnsi" w:hAnsiTheme="minorHAnsi" w:cstheme="minorBidi"/>
                <w:sz w:val="20"/>
              </w:rPr>
            </w:pPr>
            <w:r w:rsidRPr="00F855ED">
              <w:rPr>
                <w:rFonts w:ascii="Arial" w:hAnsi="Arial" w:cs="Arial"/>
                <w:sz w:val="20"/>
              </w:rPr>
              <w:t>Uses metrics and research outcomes to identify the need for future evaluation or research action in order to improve practice and service delivery.</w:t>
            </w:r>
          </w:p>
          <w:p w14:paraId="5EC9F22D" w14:textId="77777777" w:rsidR="00F84481" w:rsidRPr="00F855ED" w:rsidRDefault="00F84481" w:rsidP="00F84481">
            <w:pPr>
              <w:pStyle w:val="ListParagraph"/>
              <w:spacing w:after="120" w:line="280" w:lineRule="atLeast"/>
              <w:ind w:left="221"/>
              <w:rPr>
                <w:rFonts w:asciiTheme="minorHAnsi" w:hAnsiTheme="minorHAnsi" w:cstheme="minorBidi"/>
                <w:sz w:val="20"/>
              </w:rPr>
            </w:pPr>
          </w:p>
        </w:tc>
      </w:tr>
      <w:tr w:rsidR="00971DCD" w:rsidRPr="00701BF0" w14:paraId="3EA3FE6C" w14:textId="77777777" w:rsidTr="0064527E">
        <w:trPr>
          <w:trHeight w:val="397"/>
        </w:trPr>
        <w:tc>
          <w:tcPr>
            <w:tcW w:w="3039" w:type="dxa"/>
          </w:tcPr>
          <w:p w14:paraId="6BF85D3C" w14:textId="77777777" w:rsidR="00971DCD" w:rsidRPr="00291D53" w:rsidRDefault="00971DCD" w:rsidP="007606A6">
            <w:pPr>
              <w:autoSpaceDE w:val="0"/>
              <w:autoSpaceDN w:val="0"/>
              <w:adjustRightInd w:val="0"/>
              <w:spacing w:line="280" w:lineRule="atLeast"/>
              <w:rPr>
                <w:rFonts w:ascii="Arial" w:hAnsi="Arial" w:cs="Arial"/>
                <w:color w:val="000000"/>
                <w:sz w:val="20"/>
                <w:lang w:eastAsia="en-AU"/>
              </w:rPr>
            </w:pPr>
            <w:r w:rsidRPr="00B96597">
              <w:rPr>
                <w:rFonts w:ascii="Arial" w:eastAsia="Times New Roman" w:hAnsi="Arial" w:cs="Arial"/>
                <w:color w:val="000000"/>
                <w:sz w:val="20"/>
                <w:szCs w:val="20"/>
                <w:lang w:eastAsia="en-AU"/>
              </w:rPr>
              <w:t>Professional leadership</w:t>
            </w:r>
          </w:p>
        </w:tc>
        <w:tc>
          <w:tcPr>
            <w:tcW w:w="7042" w:type="dxa"/>
          </w:tcPr>
          <w:p w14:paraId="321DCAAC"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Provides leadership and direction, acts as a role model, mentor, consultant and resource person.</w:t>
            </w:r>
          </w:p>
          <w:p w14:paraId="3BF4F656"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Lead the Nursing/Midwifery team within the professional practice framework established by the Director of Nursing/Midwifery and where appropriate</w:t>
            </w:r>
            <w:r w:rsidR="00220E06">
              <w:rPr>
                <w:rFonts w:ascii="Arial" w:hAnsi="Arial" w:cs="Arial"/>
                <w:sz w:val="20"/>
              </w:rPr>
              <w:t>,</w:t>
            </w:r>
            <w:r w:rsidRPr="00F855ED">
              <w:rPr>
                <w:rFonts w:ascii="Arial" w:hAnsi="Arial" w:cs="Arial"/>
                <w:sz w:val="20"/>
              </w:rPr>
              <w:t xml:space="preserve"> lead a multi-disciplinary team.</w:t>
            </w:r>
          </w:p>
          <w:p w14:paraId="3F9B1084"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Leads changes to models of care.</w:t>
            </w:r>
          </w:p>
          <w:p w14:paraId="3AD57889" w14:textId="77777777" w:rsidR="00F855ED" w:rsidRPr="00F855ED" w:rsidRDefault="00F855ED" w:rsidP="00F855ED">
            <w:pPr>
              <w:pStyle w:val="ListParagraph"/>
              <w:numPr>
                <w:ilvl w:val="0"/>
                <w:numId w:val="10"/>
              </w:numPr>
              <w:spacing w:line="280" w:lineRule="atLeast"/>
              <w:ind w:left="222" w:hanging="222"/>
              <w:rPr>
                <w:rFonts w:ascii="Arial" w:hAnsi="Arial" w:cs="Arial"/>
                <w:sz w:val="20"/>
              </w:rPr>
            </w:pPr>
            <w:r w:rsidRPr="00F855ED">
              <w:rPr>
                <w:rFonts w:ascii="Arial" w:hAnsi="Arial" w:cs="Arial"/>
                <w:sz w:val="20"/>
              </w:rPr>
              <w:t xml:space="preserve">Participate in workgroups/programs for patient/client outcomes that extend beyond the unit/service/workplace. </w:t>
            </w:r>
          </w:p>
          <w:p w14:paraId="2A7DFEC8" w14:textId="77777777" w:rsidR="00971DCD" w:rsidRPr="00971DCD" w:rsidRDefault="00971DCD" w:rsidP="00971DCD">
            <w:pPr>
              <w:spacing w:line="280" w:lineRule="atLeast"/>
              <w:rPr>
                <w:rFonts w:ascii="Arial" w:hAnsi="Arial" w:cs="Arial"/>
                <w:sz w:val="20"/>
              </w:rPr>
            </w:pPr>
          </w:p>
        </w:tc>
      </w:tr>
      <w:tr w:rsidR="005E3BEE" w:rsidRPr="00701BF0" w14:paraId="31A1E4D1" w14:textId="77777777" w:rsidTr="0064527E">
        <w:trPr>
          <w:trHeight w:val="397"/>
        </w:trPr>
        <w:tc>
          <w:tcPr>
            <w:tcW w:w="3039" w:type="dxa"/>
          </w:tcPr>
          <w:p w14:paraId="34643ED1" w14:textId="77777777" w:rsidR="00023CC8" w:rsidRPr="00291D53" w:rsidRDefault="00023CC8" w:rsidP="007606A6">
            <w:pPr>
              <w:autoSpaceDE w:val="0"/>
              <w:autoSpaceDN w:val="0"/>
              <w:adjustRightInd w:val="0"/>
              <w:spacing w:line="280" w:lineRule="atLeast"/>
              <w:rPr>
                <w:rFonts w:ascii="Arial" w:hAnsi="Arial" w:cs="Arial"/>
                <w:color w:val="000000"/>
                <w:sz w:val="20"/>
                <w:lang w:eastAsia="en-AU"/>
              </w:rPr>
            </w:pPr>
            <w:r w:rsidRPr="00291D53">
              <w:rPr>
                <w:rFonts w:ascii="Arial" w:hAnsi="Arial" w:cs="Arial"/>
                <w:color w:val="000000"/>
                <w:sz w:val="20"/>
                <w:lang w:eastAsia="en-AU"/>
              </w:rPr>
              <w:t>Contribution to effective operation of unit</w:t>
            </w:r>
          </w:p>
          <w:p w14:paraId="04CA99A4" w14:textId="77777777" w:rsidR="005E3BEE" w:rsidRDefault="005E3BEE" w:rsidP="007606A6">
            <w:pPr>
              <w:spacing w:line="280" w:lineRule="atLeast"/>
              <w:rPr>
                <w:rFonts w:ascii="Arial" w:hAnsi="Arial" w:cs="Arial"/>
                <w:sz w:val="20"/>
                <w:szCs w:val="20"/>
              </w:rPr>
            </w:pPr>
          </w:p>
        </w:tc>
        <w:tc>
          <w:tcPr>
            <w:tcW w:w="7042" w:type="dxa"/>
          </w:tcPr>
          <w:p w14:paraId="6B74E784" w14:textId="77777777" w:rsidR="00023CC8" w:rsidRPr="0064527E" w:rsidRDefault="00023CC8" w:rsidP="00023CC8">
            <w:pPr>
              <w:pStyle w:val="ListParagraph"/>
              <w:numPr>
                <w:ilvl w:val="0"/>
                <w:numId w:val="10"/>
              </w:numPr>
              <w:spacing w:line="280" w:lineRule="atLeast"/>
              <w:ind w:left="222" w:hanging="222"/>
              <w:rPr>
                <w:rFonts w:ascii="Arial" w:hAnsi="Arial" w:cs="Arial"/>
                <w:sz w:val="20"/>
              </w:rPr>
            </w:pPr>
            <w:r w:rsidRPr="0064527E">
              <w:rPr>
                <w:rFonts w:ascii="Arial" w:hAnsi="Arial" w:cs="Arial"/>
                <w:sz w:val="20"/>
              </w:rPr>
              <w:t>Contributing to the development of an integrated team approach and culture which is highly responsive to the needs of</w:t>
            </w:r>
            <w:r w:rsidR="0064527E" w:rsidRPr="0064527E">
              <w:rPr>
                <w:rFonts w:ascii="Arial" w:hAnsi="Arial" w:cs="Arial"/>
                <w:sz w:val="20"/>
              </w:rPr>
              <w:t xml:space="preserve"> our consumers</w:t>
            </w:r>
            <w:r w:rsidRPr="0064527E">
              <w:rPr>
                <w:rFonts w:ascii="Arial" w:hAnsi="Arial" w:cs="Arial"/>
                <w:sz w:val="20"/>
              </w:rPr>
              <w:t>.</w:t>
            </w:r>
          </w:p>
          <w:p w14:paraId="7EE2A2F8"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 xml:space="preserve">Contributing to the promotion and implementation of the objects and principles of the Health Care Act 2008 and Public Sector Act 2009 (inclusive of the Code of Ethics for the South Australian Public Sector). </w:t>
            </w:r>
          </w:p>
          <w:p w14:paraId="5792F336"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Adhering to the provisions of relevant legislation including, but not limited to, the Equal Opportunity Act 1984, Work Health and Safety Act 2012 (SA) (WHS), Awards and Enterprise Agreements.</w:t>
            </w:r>
          </w:p>
          <w:p w14:paraId="3B8946D8" w14:textId="77777777" w:rsidR="00023CC8" w:rsidRPr="00023CC8" w:rsidRDefault="00023CC8" w:rsidP="00023CC8">
            <w:pPr>
              <w:pStyle w:val="ListParagraph"/>
              <w:numPr>
                <w:ilvl w:val="0"/>
                <w:numId w:val="10"/>
              </w:numPr>
              <w:spacing w:line="280" w:lineRule="atLeast"/>
              <w:ind w:left="222" w:hanging="222"/>
              <w:rPr>
                <w:rFonts w:ascii="Arial" w:hAnsi="Arial" w:cs="Arial"/>
                <w:sz w:val="20"/>
              </w:rPr>
            </w:pPr>
            <w:r w:rsidRPr="00023CC8">
              <w:rPr>
                <w:rFonts w:ascii="Arial" w:hAnsi="Arial" w:cs="Arial"/>
                <w:sz w:val="20"/>
              </w:rPr>
              <w:t>Demonstrating appropriate behaviours which reflect a commitment to the Department of Health values and strategic directions.</w:t>
            </w:r>
          </w:p>
          <w:p w14:paraId="1C6F9959" w14:textId="77777777" w:rsidR="005E3BEE" w:rsidRDefault="00023CC8" w:rsidP="00F84481">
            <w:pPr>
              <w:pStyle w:val="ListParagraph"/>
              <w:numPr>
                <w:ilvl w:val="0"/>
                <w:numId w:val="10"/>
              </w:numPr>
              <w:spacing w:after="120" w:line="280" w:lineRule="atLeast"/>
              <w:ind w:left="221" w:hanging="221"/>
              <w:rPr>
                <w:rFonts w:ascii="Arial" w:hAnsi="Arial" w:cs="Arial"/>
                <w:sz w:val="20"/>
              </w:rPr>
            </w:pPr>
            <w:r w:rsidRPr="00023CC8">
              <w:rPr>
                <w:rFonts w:ascii="Arial" w:hAnsi="Arial" w:cs="Arial"/>
                <w:sz w:val="20"/>
              </w:rPr>
              <w:t>Undertaking training as required to attain and maintain required competency of skills and knowledge applicable to the role.</w:t>
            </w:r>
          </w:p>
          <w:p w14:paraId="005AACC0" w14:textId="77777777" w:rsidR="00F84481" w:rsidRPr="002C4043" w:rsidRDefault="00F84481" w:rsidP="00F84481">
            <w:pPr>
              <w:pStyle w:val="ListParagraph"/>
              <w:spacing w:after="120" w:line="280" w:lineRule="atLeast"/>
              <w:ind w:left="221"/>
              <w:rPr>
                <w:rFonts w:ascii="Arial" w:hAnsi="Arial" w:cs="Arial"/>
                <w:sz w:val="20"/>
              </w:rPr>
            </w:pPr>
          </w:p>
        </w:tc>
      </w:tr>
    </w:tbl>
    <w:p w14:paraId="2AD40011" w14:textId="77777777" w:rsidR="00D9691D" w:rsidRPr="00CF379A" w:rsidRDefault="00D9691D" w:rsidP="00DC1DBD">
      <w:pPr>
        <w:spacing w:after="0" w:line="240" w:lineRule="auto"/>
        <w:rPr>
          <w:rFonts w:ascii="Arial" w:hAnsi="Arial" w:cs="Arial"/>
          <w:sz w:val="16"/>
          <w:szCs w:val="20"/>
        </w:rPr>
      </w:pPr>
    </w:p>
    <w:p w14:paraId="221361BF" w14:textId="77777777" w:rsidR="00783B31" w:rsidRDefault="00783B31" w:rsidP="00106E84">
      <w:pPr>
        <w:spacing w:after="0" w:line="240" w:lineRule="auto"/>
        <w:jc w:val="both"/>
        <w:rPr>
          <w:rFonts w:ascii="Arial" w:hAnsi="Arial" w:cs="Arial"/>
          <w:color w:val="000000"/>
          <w:sz w:val="20"/>
          <w:szCs w:val="20"/>
        </w:rPr>
        <w:sectPr w:rsidR="00783B31" w:rsidSect="006C4FC6">
          <w:headerReference w:type="even" r:id="rId14"/>
          <w:headerReference w:type="default" r:id="rId15"/>
          <w:headerReference w:type="first" r:id="rId16"/>
          <w:pgSz w:w="11906" w:h="16838" w:code="9"/>
          <w:pgMar w:top="567" w:right="1134" w:bottom="567"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0CAF0640" w14:textId="77777777" w:rsidTr="00D11624">
        <w:trPr>
          <w:trHeight w:val="425"/>
        </w:trPr>
        <w:tc>
          <w:tcPr>
            <w:tcW w:w="9854" w:type="dxa"/>
            <w:shd w:val="clear" w:color="auto" w:fill="64B0C4"/>
            <w:vAlign w:val="center"/>
          </w:tcPr>
          <w:p w14:paraId="5C99A07F" w14:textId="77777777" w:rsidR="00D11624" w:rsidRPr="00D11624" w:rsidRDefault="00D11624" w:rsidP="00D11624">
            <w:pPr>
              <w:tabs>
                <w:tab w:val="left" w:pos="290"/>
              </w:tabs>
              <w:rPr>
                <w:rFonts w:ascii="Arial" w:hAnsi="Arial" w:cs="Arial"/>
                <w:b/>
                <w:color w:val="FFFFFF" w:themeColor="background1"/>
                <w:sz w:val="20"/>
                <w:szCs w:val="20"/>
              </w:rPr>
            </w:pPr>
            <w:r w:rsidRPr="00D11624">
              <w:rPr>
                <w:rFonts w:ascii="Arial" w:hAnsi="Arial" w:cs="Arial"/>
                <w:b/>
                <w:color w:val="FFFFFF" w:themeColor="background1"/>
                <w:sz w:val="20"/>
                <w:szCs w:val="20"/>
              </w:rPr>
              <w:lastRenderedPageBreak/>
              <w:t>1.</w:t>
            </w:r>
            <w:r w:rsidRPr="00D11624">
              <w:rPr>
                <w:rFonts w:ascii="Arial" w:hAnsi="Arial" w:cs="Arial"/>
                <w:b/>
                <w:color w:val="FFFFFF" w:themeColor="background1"/>
                <w:sz w:val="20"/>
                <w:szCs w:val="20"/>
              </w:rPr>
              <w:tab/>
              <w:t>ESSENTIAL MINIMUM REQUIREMENTS</w:t>
            </w:r>
          </w:p>
        </w:tc>
      </w:tr>
    </w:tbl>
    <w:p w14:paraId="318F7E1F" w14:textId="77777777" w:rsidR="00D11624" w:rsidRDefault="00D11624" w:rsidP="00106E84">
      <w:pPr>
        <w:spacing w:after="0" w:line="240" w:lineRule="auto"/>
        <w:rPr>
          <w:rFonts w:ascii="Arial" w:hAnsi="Arial" w:cs="Arial"/>
          <w:sz w:val="20"/>
          <w:szCs w:val="20"/>
        </w:rPr>
      </w:pPr>
    </w:p>
    <w:p w14:paraId="68E63FEE" w14:textId="77777777" w:rsidR="002C4043" w:rsidRDefault="002C4043" w:rsidP="00106E84">
      <w:pPr>
        <w:spacing w:after="0" w:line="280" w:lineRule="atLeast"/>
        <w:jc w:val="both"/>
        <w:rPr>
          <w:rFonts w:ascii="Arial" w:hAnsi="Arial" w:cs="Arial"/>
          <w:b/>
          <w:color w:val="000000"/>
          <w:sz w:val="20"/>
          <w:szCs w:val="20"/>
        </w:rPr>
      </w:pPr>
      <w:r w:rsidRPr="002C4043">
        <w:rPr>
          <w:rFonts w:ascii="Arial" w:hAnsi="Arial" w:cs="Arial"/>
          <w:b/>
          <w:color w:val="000000"/>
          <w:sz w:val="20"/>
          <w:szCs w:val="20"/>
        </w:rPr>
        <w:t>Educational/Vocational Qualifications</w:t>
      </w:r>
    </w:p>
    <w:sdt>
      <w:sdtPr>
        <w:rPr>
          <w:rFonts w:ascii="Arial" w:hAnsi="Arial" w:cs="Arial"/>
          <w:color w:val="000000"/>
          <w:sz w:val="20"/>
        </w:rPr>
        <w:id w:val="1603150064"/>
        <w:dropDownList>
          <w:listItem w:value="Choose an item."/>
          <w:listItem w:displayText="Registered or eligible for registration as a Nurse by the Nursing and Midwifery Board of Australia and who holds, or who is eligible to hold, a current practicing certificate." w:value="Registered or eligible for registration as a Nurse by the Nursing and Midwifery Board of Australia and who holds, or who is eligible to hold, a current practicing certificate."/>
          <w:listItem w:displayText="Registered or eligible for registration as a Nurse and Midwife by the Nursing and Midwifery Board of Australia and who holds, or who is eligible to hold, a current practicing certificate." w:value="Registered or eligible for registration as a Nurse and Midwife by the Nursing and Midwifery Board of Australia and who holds, or who is eligible to hold, a current practicing certificate."/>
          <w:listItem w:displayText="Registered as a Nurse by the Nursing and Midwifery Board of Australia and who holds a current practicing certificate.  Must be enrolled in an approved mental health course or hold a qualification in mental health practice." w:value="Registered as a Nurse by the Nursing and Midwifery Board of Australia and who holds a current practicing certificate.  Must be enrolled in an approved mental health course or hold a qualification in mental health practice."/>
          <w:listItem w:displayText="Registered or eligible for registration as a Midwife with the Nursing and Midwifery Board of Australia and who holds, or who is eligible to hold, a current practicing certificate." w:value="Registered or eligible for registration as a Midwife with the Nursing and Midwifery Board of Australia and who holds, or who is eligible to hold, a current practicing certificate."/>
        </w:dropDownList>
      </w:sdtPr>
      <w:sdtEndPr/>
      <w:sdtContent>
        <w:p w14:paraId="642F710A" w14:textId="77777777" w:rsidR="00BC0823" w:rsidRPr="00854A15" w:rsidRDefault="00DC1DBD" w:rsidP="00881EC2">
          <w:pPr>
            <w:pStyle w:val="ListParagraph"/>
            <w:numPr>
              <w:ilvl w:val="0"/>
              <w:numId w:val="29"/>
            </w:numPr>
            <w:spacing w:line="280" w:lineRule="atLeast"/>
            <w:rPr>
              <w:rFonts w:ascii="Arial" w:hAnsi="Arial" w:cs="Arial"/>
              <w:color w:val="000000"/>
              <w:sz w:val="20"/>
            </w:rPr>
          </w:pPr>
          <w:r>
            <w:rPr>
              <w:rFonts w:ascii="Arial" w:hAnsi="Arial" w:cs="Arial"/>
              <w:color w:val="000000"/>
              <w:sz w:val="20"/>
            </w:rPr>
            <w:t>Registered or eligible for registration as a Nurse by the Nursing and Midwifery Board of Australia and who holds, or who is eligible to hold, a current practicing certificate.</w:t>
          </w:r>
        </w:p>
      </w:sdtContent>
    </w:sdt>
    <w:p w14:paraId="0B1075D6" w14:textId="77777777" w:rsidR="002C4043" w:rsidRDefault="002C4043" w:rsidP="00106E84">
      <w:pPr>
        <w:spacing w:after="0" w:line="240" w:lineRule="auto"/>
        <w:jc w:val="both"/>
        <w:rPr>
          <w:rFonts w:ascii="Arial" w:hAnsi="Arial" w:cs="Arial"/>
          <w:color w:val="000000"/>
          <w:sz w:val="20"/>
          <w:szCs w:val="20"/>
        </w:rPr>
      </w:pPr>
    </w:p>
    <w:p w14:paraId="1185471F" w14:textId="77777777" w:rsidR="002C4043" w:rsidRPr="0032086D" w:rsidRDefault="0032086D"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p w14:paraId="41062277" w14:textId="77777777" w:rsidR="0032086D" w:rsidRPr="00DC1DBD" w:rsidRDefault="0032086D" w:rsidP="00DC1DBD">
      <w:pPr>
        <w:tabs>
          <w:tab w:val="left" w:pos="284"/>
        </w:tabs>
        <w:spacing w:before="60" w:after="60" w:line="280" w:lineRule="atLeast"/>
        <w:rPr>
          <w:rFonts w:ascii="Arial" w:hAnsi="Arial" w:cs="Arial"/>
          <w:color w:val="000000"/>
          <w:sz w:val="20"/>
        </w:rPr>
      </w:pPr>
    </w:p>
    <w:p w14:paraId="2364FD88" w14:textId="77777777" w:rsidR="00854A15" w:rsidRPr="00DC1DBD"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Effective leadership skills including highly developed skills in communication, problem solving, conflict resolution and negotiation skills.</w:t>
      </w:r>
    </w:p>
    <w:p w14:paraId="745F1D20" w14:textId="77777777" w:rsidR="00854A15" w:rsidRPr="00DC1DBD"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Ability to work effectively within a multidisciplinary team.</w:t>
      </w:r>
    </w:p>
    <w:p w14:paraId="7FED42D7" w14:textId="77777777" w:rsidR="00854A15" w:rsidRPr="00DC1DBD"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 xml:space="preserve">Ability to review and improve models of care to be person and family centred. </w:t>
      </w:r>
    </w:p>
    <w:p w14:paraId="4C2A39CD" w14:textId="77777777" w:rsidR="00854A15" w:rsidRPr="00DC1DBD"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Demonstrated ability to foster a workplace environment that develops staff potential.</w:t>
      </w:r>
    </w:p>
    <w:p w14:paraId="0AF84584" w14:textId="77777777" w:rsidR="00854A15" w:rsidRPr="00DC1DBD"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Proven ability for flexibility, innovation and creativity with in the whole of service setting.</w:t>
      </w:r>
    </w:p>
    <w:p w14:paraId="718F9CD6" w14:textId="77777777" w:rsidR="00854A15" w:rsidRPr="00DC1DBD"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Demonstrated ability in leading and promoting consumer engagement initiatives</w:t>
      </w:r>
    </w:p>
    <w:p w14:paraId="2D80AD50" w14:textId="77777777" w:rsidR="00854A15" w:rsidRPr="00DC1DBD"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Demonstrated ability in the leadership and facilitation of change management</w:t>
      </w:r>
    </w:p>
    <w:p w14:paraId="3C859B5F" w14:textId="77777777" w:rsidR="0032086D" w:rsidRDefault="0032086D"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Proven commitment to the principles and practise of:</w:t>
      </w:r>
    </w:p>
    <w:p w14:paraId="6CA66606"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EEO, Ethical Conduct, Diversity and Worker Health &amp; Safety</w:t>
      </w:r>
      <w:r w:rsidR="00C15CD7">
        <w:rPr>
          <w:rFonts w:ascii="Arial" w:hAnsi="Arial" w:cs="Arial"/>
          <w:color w:val="000000"/>
          <w:sz w:val="20"/>
        </w:rPr>
        <w:t>.</w:t>
      </w:r>
    </w:p>
    <w:p w14:paraId="46A4DE34" w14:textId="77777777" w:rsidR="0032086D" w:rsidRP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Quality management and the provision of person and family centred care</w:t>
      </w:r>
      <w:r w:rsidR="00C15CD7">
        <w:rPr>
          <w:rFonts w:ascii="Arial" w:hAnsi="Arial" w:cs="Arial"/>
          <w:color w:val="000000"/>
          <w:sz w:val="20"/>
        </w:rPr>
        <w:t>.</w:t>
      </w:r>
    </w:p>
    <w:p w14:paraId="3DED4BA1" w14:textId="720447A7" w:rsidR="0032086D" w:rsidRDefault="0032086D" w:rsidP="00106E84">
      <w:pPr>
        <w:pStyle w:val="ListParagraph"/>
        <w:numPr>
          <w:ilvl w:val="0"/>
          <w:numId w:val="13"/>
        </w:numPr>
        <w:tabs>
          <w:tab w:val="left" w:pos="284"/>
        </w:tabs>
        <w:spacing w:before="60" w:after="60" w:line="280" w:lineRule="atLeast"/>
        <w:ind w:left="567" w:hanging="283"/>
        <w:rPr>
          <w:rFonts w:ascii="Arial" w:hAnsi="Arial" w:cs="Arial"/>
          <w:color w:val="000000"/>
          <w:sz w:val="20"/>
        </w:rPr>
      </w:pPr>
      <w:r w:rsidRPr="0032086D">
        <w:rPr>
          <w:rFonts w:ascii="Arial" w:hAnsi="Arial" w:cs="Arial"/>
          <w:color w:val="000000"/>
          <w:sz w:val="20"/>
        </w:rPr>
        <w:t>Risk management</w:t>
      </w:r>
      <w:r w:rsidR="00C15CD7">
        <w:rPr>
          <w:rFonts w:ascii="Arial" w:hAnsi="Arial" w:cs="Arial"/>
          <w:color w:val="000000"/>
          <w:sz w:val="20"/>
        </w:rPr>
        <w:t>.</w:t>
      </w:r>
    </w:p>
    <w:p w14:paraId="647F5560" w14:textId="77777777" w:rsidR="00C80769" w:rsidRPr="00C80769" w:rsidRDefault="00C80769" w:rsidP="00C80769">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C80769">
        <w:rPr>
          <w:rFonts w:ascii="Arial" w:hAnsi="Arial" w:cs="Arial"/>
          <w:color w:val="000000"/>
          <w:sz w:val="20"/>
        </w:rPr>
        <w:t>Extensive skills with software applications (</w:t>
      </w:r>
      <w:proofErr w:type="spellStart"/>
      <w:r w:rsidRPr="00C80769">
        <w:rPr>
          <w:rFonts w:ascii="Arial" w:hAnsi="Arial" w:cs="Arial"/>
          <w:color w:val="000000"/>
          <w:sz w:val="20"/>
        </w:rPr>
        <w:t>eg</w:t>
      </w:r>
      <w:proofErr w:type="spellEnd"/>
      <w:r w:rsidRPr="00C80769">
        <w:rPr>
          <w:rFonts w:ascii="Arial" w:hAnsi="Arial" w:cs="Arial"/>
          <w:color w:val="000000"/>
          <w:sz w:val="20"/>
        </w:rPr>
        <w:t xml:space="preserve"> spreadsheets, databases and use of report writing</w:t>
      </w:r>
    </w:p>
    <w:p w14:paraId="293DB94C" w14:textId="5A8F7E00" w:rsidR="00C80769" w:rsidRDefault="00C80769" w:rsidP="00C80769">
      <w:pPr>
        <w:pStyle w:val="ListParagraph"/>
        <w:tabs>
          <w:tab w:val="left" w:pos="284"/>
        </w:tabs>
        <w:spacing w:before="60" w:after="60" w:line="280" w:lineRule="atLeast"/>
        <w:ind w:left="284"/>
        <w:rPr>
          <w:rFonts w:ascii="Arial" w:hAnsi="Arial" w:cs="Arial"/>
          <w:color w:val="000000"/>
          <w:sz w:val="20"/>
        </w:rPr>
      </w:pPr>
      <w:r w:rsidRPr="00C80769">
        <w:rPr>
          <w:rFonts w:ascii="Arial" w:hAnsi="Arial" w:cs="Arial"/>
          <w:color w:val="000000"/>
          <w:sz w:val="20"/>
        </w:rPr>
        <w:t xml:space="preserve">tools </w:t>
      </w:r>
      <w:r w:rsidR="00F42DD2">
        <w:rPr>
          <w:rFonts w:ascii="Arial" w:hAnsi="Arial" w:cs="Arial"/>
          <w:color w:val="000000"/>
          <w:sz w:val="20"/>
        </w:rPr>
        <w:t>like</w:t>
      </w:r>
      <w:r w:rsidRPr="00C80769">
        <w:rPr>
          <w:rFonts w:ascii="Arial" w:hAnsi="Arial" w:cs="Arial"/>
          <w:color w:val="000000"/>
          <w:sz w:val="20"/>
        </w:rPr>
        <w:t xml:space="preserve"> Crystal reports and</w:t>
      </w:r>
      <w:r w:rsidR="005B0222">
        <w:rPr>
          <w:rFonts w:ascii="Arial" w:hAnsi="Arial" w:cs="Arial"/>
          <w:color w:val="000000"/>
          <w:sz w:val="20"/>
        </w:rPr>
        <w:t>/or</w:t>
      </w:r>
      <w:r w:rsidRPr="00C80769">
        <w:rPr>
          <w:rFonts w:ascii="Arial" w:hAnsi="Arial" w:cs="Arial"/>
          <w:color w:val="000000"/>
          <w:sz w:val="20"/>
        </w:rPr>
        <w:t xml:space="preserve"> MS Access);</w:t>
      </w:r>
    </w:p>
    <w:p w14:paraId="06A56986" w14:textId="0F99F06E" w:rsidR="003F2037" w:rsidRPr="003F2037" w:rsidRDefault="003F2037" w:rsidP="003F2037">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3F2037">
        <w:rPr>
          <w:rFonts w:ascii="Arial" w:hAnsi="Arial" w:cs="Arial"/>
          <w:color w:val="000000"/>
          <w:sz w:val="20"/>
        </w:rPr>
        <w:t xml:space="preserve">Demonstrated ability </w:t>
      </w:r>
      <w:r w:rsidR="00C9726C">
        <w:rPr>
          <w:rFonts w:ascii="Arial" w:hAnsi="Arial" w:cs="Arial"/>
          <w:color w:val="000000"/>
          <w:sz w:val="20"/>
        </w:rPr>
        <w:t>in</w:t>
      </w:r>
      <w:r w:rsidRPr="003F2037">
        <w:rPr>
          <w:rFonts w:ascii="Arial" w:hAnsi="Arial" w:cs="Arial"/>
          <w:color w:val="000000"/>
          <w:sz w:val="20"/>
        </w:rPr>
        <w:t xml:space="preserve"> application of health care information including analysis and</w:t>
      </w:r>
    </w:p>
    <w:p w14:paraId="3B54CBC9" w14:textId="12CDEEE2" w:rsidR="003F2037" w:rsidRPr="00C80769" w:rsidRDefault="003F2037" w:rsidP="003F2037">
      <w:pPr>
        <w:pStyle w:val="ListParagraph"/>
        <w:tabs>
          <w:tab w:val="left" w:pos="284"/>
        </w:tabs>
        <w:spacing w:before="60" w:after="60" w:line="280" w:lineRule="atLeast"/>
        <w:ind w:left="284"/>
        <w:rPr>
          <w:rFonts w:ascii="Arial" w:hAnsi="Arial" w:cs="Arial"/>
          <w:color w:val="000000"/>
          <w:sz w:val="20"/>
        </w:rPr>
      </w:pPr>
      <w:r w:rsidRPr="003F2037">
        <w:rPr>
          <w:rFonts w:ascii="Arial" w:hAnsi="Arial" w:cs="Arial"/>
          <w:color w:val="000000"/>
          <w:sz w:val="20"/>
        </w:rPr>
        <w:t>interpretation of data;</w:t>
      </w:r>
    </w:p>
    <w:p w14:paraId="537B380D" w14:textId="77777777" w:rsidR="002C4043" w:rsidRDefault="002C4043" w:rsidP="00106E84">
      <w:pPr>
        <w:spacing w:after="0" w:line="240" w:lineRule="auto"/>
        <w:jc w:val="both"/>
        <w:rPr>
          <w:rFonts w:ascii="Arial" w:hAnsi="Arial" w:cs="Arial"/>
          <w:color w:val="000000"/>
          <w:sz w:val="20"/>
          <w:szCs w:val="20"/>
        </w:rPr>
      </w:pPr>
    </w:p>
    <w:p w14:paraId="5DAA6CC3" w14:textId="5812770C" w:rsidR="00AC6BCF" w:rsidRPr="0032086D" w:rsidRDefault="0032086D" w:rsidP="00F41C78">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r w:rsidR="00F41C78" w:rsidRPr="00F41C78">
        <w:rPr>
          <w:rFonts w:ascii="Arial" w:hAnsi="Arial" w:cs="Arial"/>
          <w:b/>
          <w:color w:val="000000"/>
          <w:sz w:val="20"/>
          <w:szCs w:val="20"/>
        </w:rPr>
        <w:t xml:space="preserve"> </w:t>
      </w:r>
    </w:p>
    <w:p w14:paraId="50DB0F78" w14:textId="77777777" w:rsidR="006E63C9" w:rsidRPr="000F0BAE" w:rsidRDefault="006E63C9" w:rsidP="006E63C9">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0F0BAE">
        <w:rPr>
          <w:rFonts w:ascii="Arial" w:hAnsi="Arial" w:cs="Arial"/>
          <w:color w:val="000000"/>
          <w:sz w:val="20"/>
        </w:rPr>
        <w:t>Experience in analysis of information and preparing management reports</w:t>
      </w:r>
    </w:p>
    <w:p w14:paraId="7EED5D56" w14:textId="3E788335" w:rsidR="006E63C9" w:rsidRDefault="006E63C9" w:rsidP="006E63C9">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E</w:t>
      </w:r>
      <w:r w:rsidRPr="000F0BAE">
        <w:rPr>
          <w:rFonts w:ascii="Arial" w:hAnsi="Arial" w:cs="Arial"/>
          <w:color w:val="000000"/>
          <w:sz w:val="20"/>
        </w:rPr>
        <w:t xml:space="preserve">xperience in data management and data </w:t>
      </w:r>
      <w:r w:rsidR="00ED1555">
        <w:rPr>
          <w:rFonts w:ascii="Arial" w:hAnsi="Arial" w:cs="Arial"/>
          <w:color w:val="000000"/>
          <w:sz w:val="20"/>
        </w:rPr>
        <w:t xml:space="preserve">quality </w:t>
      </w:r>
      <w:r w:rsidR="00A77CEA">
        <w:rPr>
          <w:rFonts w:ascii="Arial" w:hAnsi="Arial" w:cs="Arial"/>
          <w:color w:val="000000"/>
          <w:sz w:val="20"/>
        </w:rPr>
        <w:t>activities</w:t>
      </w:r>
    </w:p>
    <w:p w14:paraId="732297E9" w14:textId="1D94EA90" w:rsidR="006E63C9" w:rsidRPr="00ED1988" w:rsidRDefault="006E63C9" w:rsidP="006E63C9">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E</w:t>
      </w:r>
      <w:r w:rsidRPr="00ED1988">
        <w:rPr>
          <w:rFonts w:ascii="Arial" w:hAnsi="Arial" w:cs="Arial"/>
          <w:color w:val="000000"/>
          <w:sz w:val="20"/>
        </w:rPr>
        <w:t>xperience with system administration of clinical information systems</w:t>
      </w:r>
    </w:p>
    <w:p w14:paraId="112AC699" w14:textId="77777777" w:rsidR="006E63C9" w:rsidRPr="00ED1988" w:rsidRDefault="006E63C9" w:rsidP="006E63C9">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ED1988">
        <w:rPr>
          <w:rFonts w:ascii="Arial" w:hAnsi="Arial" w:cs="Arial"/>
          <w:color w:val="000000"/>
          <w:sz w:val="20"/>
        </w:rPr>
        <w:t>Demonstrated computer literacy and ability with a PC environment, Windows and MS Office</w:t>
      </w:r>
    </w:p>
    <w:p w14:paraId="71E68BAF" w14:textId="74F74D88" w:rsidR="00F41C78" w:rsidRPr="00DC1DBD" w:rsidRDefault="006E63C9" w:rsidP="006E63C9">
      <w:pPr>
        <w:pStyle w:val="ListParagraph"/>
        <w:tabs>
          <w:tab w:val="left" w:pos="284"/>
        </w:tabs>
        <w:spacing w:before="60" w:after="60" w:line="280" w:lineRule="atLeast"/>
        <w:ind w:left="284"/>
        <w:rPr>
          <w:rFonts w:ascii="Arial" w:hAnsi="Arial" w:cs="Arial"/>
          <w:color w:val="000000"/>
          <w:sz w:val="20"/>
        </w:rPr>
      </w:pPr>
      <w:r w:rsidRPr="00ED1988">
        <w:rPr>
          <w:rFonts w:ascii="Arial" w:hAnsi="Arial" w:cs="Arial"/>
          <w:color w:val="000000"/>
          <w:sz w:val="20"/>
        </w:rPr>
        <w:t>products (Word, Excel, Access)</w:t>
      </w:r>
    </w:p>
    <w:p w14:paraId="3489A6CB" w14:textId="77777777" w:rsidR="00F41C78" w:rsidRPr="004F3EF2" w:rsidRDefault="00F41C78" w:rsidP="00F41C78">
      <w:pPr>
        <w:pStyle w:val="ListParagraph"/>
        <w:numPr>
          <w:ilvl w:val="0"/>
          <w:numId w:val="36"/>
        </w:numPr>
        <w:tabs>
          <w:tab w:val="left" w:pos="284"/>
        </w:tabs>
        <w:spacing w:before="60" w:after="60" w:line="280" w:lineRule="atLeast"/>
        <w:rPr>
          <w:rFonts w:ascii="Arial" w:hAnsi="Arial" w:cs="Arial"/>
          <w:color w:val="000000"/>
          <w:sz w:val="20"/>
        </w:rPr>
      </w:pPr>
      <w:r w:rsidRPr="004F3EF2">
        <w:rPr>
          <w:rFonts w:ascii="Arial" w:hAnsi="Arial" w:cs="Arial"/>
          <w:color w:val="000000"/>
          <w:sz w:val="20"/>
          <w:lang w:val="en-AU"/>
        </w:rPr>
        <w:t>Registered Nurse/Midwife with at least 3 years, full time equivalent, post registration experience.</w:t>
      </w:r>
    </w:p>
    <w:p w14:paraId="1FD09B15" w14:textId="60FE87F5" w:rsidR="00F41C78" w:rsidRPr="004F3EF2" w:rsidRDefault="00F41C78" w:rsidP="00F41C78">
      <w:pPr>
        <w:pStyle w:val="ListParagraph"/>
        <w:numPr>
          <w:ilvl w:val="0"/>
          <w:numId w:val="36"/>
        </w:numPr>
        <w:tabs>
          <w:tab w:val="left" w:pos="284"/>
        </w:tabs>
        <w:spacing w:before="60" w:after="60" w:line="280" w:lineRule="atLeast"/>
        <w:rPr>
          <w:rFonts w:ascii="Arial" w:hAnsi="Arial" w:cs="Arial"/>
          <w:color w:val="000000"/>
          <w:sz w:val="20"/>
        </w:rPr>
      </w:pPr>
      <w:r w:rsidRPr="004F3EF2">
        <w:rPr>
          <w:rFonts w:ascii="Arial" w:hAnsi="Arial" w:cs="Arial"/>
          <w:color w:val="000000"/>
          <w:sz w:val="20"/>
        </w:rPr>
        <w:t xml:space="preserve">Demonstrated competence in </w:t>
      </w:r>
      <w:sdt>
        <w:sdtPr>
          <w:rPr>
            <w:rFonts w:ascii="Arial" w:hAnsi="Arial" w:cs="Arial"/>
            <w:color w:val="000000"/>
            <w:sz w:val="20"/>
          </w:rPr>
          <w:id w:val="-1886865709"/>
        </w:sdtPr>
        <w:sdtEndPr/>
        <w:sdtContent>
          <w:r w:rsidR="00DC1DBD" w:rsidRPr="009E72A4">
            <w:rPr>
              <w:sz w:val="20"/>
            </w:rPr>
            <w:t>in perioperative nursin</w:t>
          </w:r>
          <w:r w:rsidR="00DC1DBD">
            <w:rPr>
              <w:sz w:val="20"/>
            </w:rPr>
            <w:t>g</w:t>
          </w:r>
        </w:sdtContent>
      </w:sdt>
      <w:r w:rsidRPr="004F3EF2">
        <w:rPr>
          <w:rFonts w:ascii="Arial" w:hAnsi="Arial" w:cs="Arial"/>
          <w:color w:val="000000"/>
          <w:sz w:val="20"/>
        </w:rPr>
        <w:t xml:space="preserve"> practice in accordance with the relevant standards</w:t>
      </w:r>
    </w:p>
    <w:p w14:paraId="20DA263C" w14:textId="77777777" w:rsidR="00F41C78" w:rsidRPr="004F3EF2" w:rsidRDefault="00F41C78" w:rsidP="00F41C78">
      <w:pPr>
        <w:pStyle w:val="ListParagraph"/>
        <w:numPr>
          <w:ilvl w:val="0"/>
          <w:numId w:val="12"/>
        </w:numPr>
        <w:tabs>
          <w:tab w:val="left" w:pos="284"/>
        </w:tabs>
        <w:spacing w:before="60" w:after="60" w:line="280" w:lineRule="atLeast"/>
        <w:ind w:left="284" w:hanging="284"/>
        <w:rPr>
          <w:rFonts w:ascii="Arial" w:hAnsi="Arial" w:cs="Arial"/>
          <w:color w:val="000000"/>
          <w:sz w:val="20"/>
          <w:lang w:val="en-AU"/>
        </w:rPr>
      </w:pPr>
      <w:r w:rsidRPr="004F3EF2">
        <w:rPr>
          <w:rFonts w:ascii="Arial" w:hAnsi="Arial" w:cs="Arial"/>
          <w:color w:val="000000"/>
          <w:sz w:val="20"/>
          <w:lang w:val="en-AU"/>
        </w:rPr>
        <w:t>Experience in the leadership and direction of student nurses, enrolled nurses and less experienced registered nurses.</w:t>
      </w:r>
    </w:p>
    <w:p w14:paraId="6BF988B6" w14:textId="4C357AB7" w:rsidR="00F41C78" w:rsidRDefault="00F41C78" w:rsidP="00F41C78">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4F3EF2">
        <w:rPr>
          <w:rFonts w:ascii="Arial" w:hAnsi="Arial" w:cs="Arial"/>
          <w:color w:val="000000"/>
          <w:sz w:val="20"/>
        </w:rPr>
        <w:t>Proven</w:t>
      </w:r>
      <w:r>
        <w:rPr>
          <w:rFonts w:ascii="Arial" w:hAnsi="Arial" w:cs="Arial"/>
          <w:color w:val="000000"/>
          <w:sz w:val="20"/>
        </w:rPr>
        <w:t xml:space="preserve"> experience in delivering high quality and safe care consistent with the National Safety and Quality Health Care Service Standards. (Mandatory for all clinical positions.)</w:t>
      </w:r>
    </w:p>
    <w:p w14:paraId="5EFEA1CE" w14:textId="77777777" w:rsidR="002C4043" w:rsidRDefault="002C4043" w:rsidP="00F41C78">
      <w:pPr>
        <w:spacing w:after="0" w:line="280" w:lineRule="atLeast"/>
        <w:jc w:val="both"/>
        <w:rPr>
          <w:rFonts w:ascii="Arial" w:hAnsi="Arial" w:cs="Arial"/>
          <w:color w:val="000000"/>
          <w:sz w:val="20"/>
          <w:szCs w:val="20"/>
        </w:rPr>
      </w:pPr>
    </w:p>
    <w:p w14:paraId="6992470E" w14:textId="77777777" w:rsidR="002C4043" w:rsidRDefault="00C15CD7" w:rsidP="00106E84">
      <w:pPr>
        <w:spacing w:after="0" w:line="280" w:lineRule="atLeast"/>
        <w:jc w:val="both"/>
        <w:rPr>
          <w:rFonts w:ascii="Arial" w:hAnsi="Arial" w:cs="Arial"/>
          <w:b/>
          <w:color w:val="000000"/>
          <w:sz w:val="20"/>
          <w:szCs w:val="20"/>
        </w:rPr>
      </w:pPr>
      <w:r w:rsidRPr="00C15CD7">
        <w:rPr>
          <w:rFonts w:ascii="Arial" w:hAnsi="Arial" w:cs="Arial"/>
          <w:b/>
          <w:color w:val="000000"/>
          <w:sz w:val="20"/>
          <w:szCs w:val="20"/>
        </w:rPr>
        <w:t>Knowledge</w:t>
      </w:r>
    </w:p>
    <w:sdt>
      <w:sdtPr>
        <w:rPr>
          <w:rFonts w:ascii="Arial" w:hAnsi="Arial" w:cs="Arial"/>
          <w:color w:val="000000"/>
          <w:sz w:val="20"/>
        </w:rPr>
        <w:id w:val="1555582172"/>
      </w:sdtPr>
      <w:sdtEndPr/>
      <w:sdtContent>
        <w:p w14:paraId="50ABC1BF" w14:textId="271C4D9C" w:rsidR="000F45D4" w:rsidRPr="000F45D4" w:rsidRDefault="000F45D4" w:rsidP="000F45D4">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0F45D4">
            <w:rPr>
              <w:rFonts w:ascii="Arial" w:hAnsi="Arial" w:cs="Arial"/>
              <w:color w:val="000000"/>
              <w:sz w:val="20"/>
            </w:rPr>
            <w:t xml:space="preserve">A sound understanding of </w:t>
          </w:r>
          <w:r>
            <w:rPr>
              <w:rFonts w:ascii="Arial" w:hAnsi="Arial" w:cs="Arial"/>
              <w:color w:val="000000"/>
              <w:sz w:val="20"/>
            </w:rPr>
            <w:t>s</w:t>
          </w:r>
          <w:r w:rsidRPr="000F45D4">
            <w:rPr>
              <w:rFonts w:ascii="Arial" w:hAnsi="Arial" w:cs="Arial"/>
              <w:color w:val="000000"/>
              <w:sz w:val="20"/>
            </w:rPr>
            <w:t xml:space="preserve">urgical </w:t>
          </w:r>
          <w:r>
            <w:rPr>
              <w:rFonts w:ascii="Arial" w:hAnsi="Arial" w:cs="Arial"/>
              <w:color w:val="000000"/>
              <w:sz w:val="20"/>
            </w:rPr>
            <w:t>s</w:t>
          </w:r>
          <w:r w:rsidRPr="000F45D4">
            <w:rPr>
              <w:rFonts w:ascii="Arial" w:hAnsi="Arial" w:cs="Arial"/>
              <w:color w:val="000000"/>
              <w:sz w:val="20"/>
            </w:rPr>
            <w:t xml:space="preserve">ervices </w:t>
          </w:r>
          <w:r>
            <w:rPr>
              <w:rFonts w:ascii="Arial" w:hAnsi="Arial" w:cs="Arial"/>
              <w:color w:val="000000"/>
              <w:sz w:val="20"/>
            </w:rPr>
            <w:t>m</w:t>
          </w:r>
          <w:r w:rsidRPr="000F45D4">
            <w:rPr>
              <w:rFonts w:ascii="Arial" w:hAnsi="Arial" w:cs="Arial"/>
              <w:color w:val="000000"/>
              <w:sz w:val="20"/>
            </w:rPr>
            <w:t>anagement including surgical waiting list</w:t>
          </w:r>
          <w:r w:rsidR="007B591A">
            <w:rPr>
              <w:rFonts w:ascii="Arial" w:hAnsi="Arial" w:cs="Arial"/>
              <w:color w:val="000000"/>
              <w:sz w:val="20"/>
            </w:rPr>
            <w:t>,</w:t>
          </w:r>
        </w:p>
        <w:p w14:paraId="2BBCE184" w14:textId="68349ACB" w:rsidR="00EB34FC" w:rsidRPr="000F45D4" w:rsidRDefault="000F45D4" w:rsidP="000F45D4">
          <w:pPr>
            <w:pStyle w:val="ListParagraph"/>
            <w:tabs>
              <w:tab w:val="left" w:pos="284"/>
            </w:tabs>
            <w:spacing w:before="60" w:after="60" w:line="280" w:lineRule="atLeast"/>
            <w:ind w:left="284"/>
            <w:rPr>
              <w:rFonts w:ascii="Arial" w:hAnsi="Arial" w:cs="Arial"/>
              <w:color w:val="000000"/>
              <w:sz w:val="20"/>
            </w:rPr>
          </w:pPr>
          <w:r w:rsidRPr="000F45D4">
            <w:rPr>
              <w:rFonts w:ascii="Arial" w:hAnsi="Arial" w:cs="Arial"/>
              <w:color w:val="000000"/>
              <w:sz w:val="20"/>
            </w:rPr>
            <w:t>booking management, theatre services and utilisation.</w:t>
          </w:r>
        </w:p>
      </w:sdtContent>
    </w:sdt>
    <w:p w14:paraId="08246158" w14:textId="77777777" w:rsidR="00EB34FC" w:rsidRDefault="00EB34FC" w:rsidP="00EB34FC">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National Safety and Quality Health Service Standards.</w:t>
      </w:r>
    </w:p>
    <w:p w14:paraId="76B71F05" w14:textId="77777777" w:rsidR="00EB34FC" w:rsidRDefault="00EB34FC" w:rsidP="00EB34FC">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Delegated Safety Roles and Responsibilities.</w:t>
      </w:r>
    </w:p>
    <w:p w14:paraId="6A2DE98A" w14:textId="77777777" w:rsidR="00EB34FC" w:rsidRDefault="00EB34FC" w:rsidP="00EB34FC">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Work Health Safety principles and procedures.</w:t>
      </w:r>
    </w:p>
    <w:p w14:paraId="7E655488" w14:textId="77777777" w:rsidR="00EB34FC" w:rsidRDefault="00EB34FC" w:rsidP="00EB34FC">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Understanding of Quality Management principles and procedures.</w:t>
      </w:r>
    </w:p>
    <w:p w14:paraId="1068D9D9" w14:textId="77777777" w:rsidR="00EB34FC" w:rsidRDefault="00EB34FC" w:rsidP="00EB34FC">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person and family centred care principles and consumer engagement principles and procedures.</w:t>
      </w:r>
    </w:p>
    <w:p w14:paraId="217A17CD" w14:textId="77777777" w:rsidR="00854A15" w:rsidRPr="00DC1DBD"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Knowledge and understanding of relevant legislation, industrial agreements, standards, codes, ethics and competency standards</w:t>
      </w:r>
    </w:p>
    <w:p w14:paraId="63EFCF43" w14:textId="77777777" w:rsidR="00854A15" w:rsidRPr="00DC1DBD"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 xml:space="preserve">Knowledge of Australian National Safety and Quality and Safety Health Service Standards  </w:t>
      </w:r>
    </w:p>
    <w:p w14:paraId="01EF3B99" w14:textId="1C2B7DDD" w:rsidR="00854A15" w:rsidRDefault="00854A15" w:rsidP="00854A1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Knowledge of contemporary professional nursing and or midwifery and health care issues.</w:t>
      </w:r>
    </w:p>
    <w:p w14:paraId="4B885788" w14:textId="77777777" w:rsidR="00720515" w:rsidRPr="00720515" w:rsidRDefault="00720515" w:rsidP="00720515">
      <w:pPr>
        <w:tabs>
          <w:tab w:val="left" w:pos="284"/>
        </w:tabs>
        <w:spacing w:before="60" w:after="60" w:line="280" w:lineRule="atLeast"/>
        <w:rPr>
          <w:rFonts w:ascii="Arial" w:hAnsi="Arial" w:cs="Arial"/>
          <w:color w:val="000000"/>
          <w:sz w:val="20"/>
        </w:rPr>
      </w:pPr>
    </w:p>
    <w:p w14:paraId="51CE1288" w14:textId="77777777" w:rsidR="00C15CD7" w:rsidRDefault="00C15CD7" w:rsidP="00106E84">
      <w:pPr>
        <w:spacing w:after="0" w:line="240" w:lineRule="auto"/>
        <w:jc w:val="both"/>
        <w:rPr>
          <w:rFonts w:ascii="Arial" w:hAnsi="Arial" w:cs="Arial"/>
          <w:color w:val="000000"/>
          <w:sz w:val="20"/>
          <w:szCs w:val="20"/>
        </w:rPr>
      </w:pPr>
    </w:p>
    <w:p w14:paraId="69A9BCDA" w14:textId="77777777" w:rsidR="00D11624" w:rsidRDefault="00D11624" w:rsidP="00D11624">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4B0C4"/>
        <w:tblLook w:val="04A0" w:firstRow="1" w:lastRow="0" w:firstColumn="1" w:lastColumn="0" w:noHBand="0" w:noVBand="1"/>
      </w:tblPr>
      <w:tblGrid>
        <w:gridCol w:w="9638"/>
      </w:tblGrid>
      <w:tr w:rsidR="00D11624" w:rsidRPr="00D11624" w14:paraId="4C6512E2" w14:textId="77777777" w:rsidTr="00366D8C">
        <w:trPr>
          <w:trHeight w:val="425"/>
        </w:trPr>
        <w:tc>
          <w:tcPr>
            <w:tcW w:w="9854" w:type="dxa"/>
            <w:shd w:val="clear" w:color="auto" w:fill="64B0C4"/>
            <w:vAlign w:val="center"/>
          </w:tcPr>
          <w:p w14:paraId="2FBEF90C" w14:textId="77777777" w:rsidR="00D11624" w:rsidRPr="00D11624" w:rsidRDefault="00D11624" w:rsidP="00D11624">
            <w:pPr>
              <w:tabs>
                <w:tab w:val="left" w:pos="290"/>
              </w:tabs>
              <w:rPr>
                <w:rFonts w:ascii="Arial" w:hAnsi="Arial" w:cs="Arial"/>
                <w:b/>
                <w:color w:val="FFFFFF" w:themeColor="background1"/>
                <w:sz w:val="20"/>
                <w:szCs w:val="20"/>
              </w:rPr>
            </w:pPr>
            <w:r>
              <w:rPr>
                <w:rFonts w:ascii="Arial" w:hAnsi="Arial" w:cs="Arial"/>
                <w:b/>
                <w:color w:val="FFFFFF" w:themeColor="background1"/>
                <w:sz w:val="20"/>
                <w:szCs w:val="20"/>
              </w:rPr>
              <w:t>2</w:t>
            </w:r>
            <w:r w:rsidRPr="00D11624">
              <w:rPr>
                <w:rFonts w:ascii="Arial" w:hAnsi="Arial" w:cs="Arial"/>
                <w:b/>
                <w:color w:val="FFFFFF" w:themeColor="background1"/>
                <w:sz w:val="20"/>
                <w:szCs w:val="20"/>
              </w:rPr>
              <w:t>.</w:t>
            </w:r>
            <w:r w:rsidRPr="00D11624">
              <w:rPr>
                <w:rFonts w:ascii="Arial" w:hAnsi="Arial" w:cs="Arial"/>
                <w:b/>
                <w:color w:val="FFFFFF" w:themeColor="background1"/>
                <w:sz w:val="20"/>
                <w:szCs w:val="20"/>
              </w:rPr>
              <w:tab/>
            </w:r>
            <w:r>
              <w:rPr>
                <w:rFonts w:ascii="Arial" w:hAnsi="Arial" w:cs="Arial"/>
                <w:b/>
                <w:color w:val="FFFFFF" w:themeColor="background1"/>
                <w:sz w:val="20"/>
                <w:szCs w:val="20"/>
              </w:rPr>
              <w:t>DESIRABLE CHARACTERISTICS</w:t>
            </w:r>
            <w:r w:rsidRPr="00D11624">
              <w:rPr>
                <w:rFonts w:ascii="Arial" w:hAnsi="Arial" w:cs="Arial"/>
                <w:color w:val="FFFFFF" w:themeColor="background1"/>
                <w:spacing w:val="-4"/>
                <w:sz w:val="20"/>
                <w:szCs w:val="20"/>
              </w:rPr>
              <w:t xml:space="preserve"> (to distinguish between applicants who meet all essential requirements)</w:t>
            </w:r>
          </w:p>
        </w:tc>
      </w:tr>
    </w:tbl>
    <w:p w14:paraId="5C92338E" w14:textId="77777777" w:rsidR="00D11624" w:rsidRDefault="00D11624" w:rsidP="00D11624">
      <w:pPr>
        <w:spacing w:after="0" w:line="240" w:lineRule="auto"/>
        <w:rPr>
          <w:rFonts w:ascii="Arial" w:hAnsi="Arial" w:cs="Arial"/>
          <w:sz w:val="20"/>
          <w:szCs w:val="20"/>
        </w:rPr>
      </w:pPr>
    </w:p>
    <w:p w14:paraId="6FD0A50D" w14:textId="77777777" w:rsidR="00C15CD7" w:rsidRPr="0032086D"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Personal Abilities/Aptitudes/Skills</w:t>
      </w:r>
    </w:p>
    <w:sdt>
      <w:sdtPr>
        <w:rPr>
          <w:rFonts w:ascii="Arial" w:hAnsi="Arial" w:cs="Arial"/>
          <w:color w:val="000000"/>
          <w:sz w:val="20"/>
        </w:rPr>
        <w:id w:val="-578666744"/>
      </w:sdtPr>
      <w:sdtEndPr>
        <w:rPr>
          <w:color w:val="auto"/>
          <w:sz w:val="22"/>
        </w:rPr>
      </w:sdtEndPr>
      <w:sdtContent>
        <w:p w14:paraId="3258D517" w14:textId="77777777" w:rsidR="00DC1DBD" w:rsidRPr="00DC1DBD" w:rsidRDefault="00DC1DBD" w:rsidP="00DC1DBD">
          <w:pPr>
            <w:numPr>
              <w:ilvl w:val="0"/>
              <w:numId w:val="30"/>
            </w:numPr>
            <w:spacing w:after="0" w:line="240" w:lineRule="auto"/>
            <w:jc w:val="both"/>
            <w:rPr>
              <w:rFonts w:ascii="Arial" w:hAnsi="Arial" w:cs="Arial"/>
              <w:sz w:val="20"/>
              <w:szCs w:val="20"/>
            </w:rPr>
          </w:pPr>
          <w:r w:rsidRPr="00DC1DBD">
            <w:rPr>
              <w:rFonts w:ascii="Arial" w:hAnsi="Arial" w:cs="Arial"/>
              <w:bCs/>
              <w:sz w:val="20"/>
              <w:szCs w:val="20"/>
            </w:rPr>
            <w:t xml:space="preserve">Extensive clinical experience in </w:t>
          </w:r>
          <w:r w:rsidRPr="00DC1DBD">
            <w:rPr>
              <w:rFonts w:ascii="Arial" w:hAnsi="Arial" w:cs="Arial"/>
              <w:sz w:val="20"/>
              <w:szCs w:val="20"/>
            </w:rPr>
            <w:t xml:space="preserve">Perioperative Nursing  </w:t>
          </w:r>
        </w:p>
        <w:p w14:paraId="14F3A674" w14:textId="77777777" w:rsidR="00C15CD7" w:rsidRPr="00DC1DBD" w:rsidRDefault="00DC1DBD" w:rsidP="00DC1DBD">
          <w:pPr>
            <w:numPr>
              <w:ilvl w:val="0"/>
              <w:numId w:val="30"/>
            </w:numPr>
            <w:spacing w:after="0" w:line="240" w:lineRule="auto"/>
            <w:jc w:val="both"/>
            <w:rPr>
              <w:rFonts w:ascii="Arial" w:hAnsi="Arial" w:cs="Arial"/>
              <w:sz w:val="20"/>
              <w:szCs w:val="20"/>
            </w:rPr>
          </w:pPr>
          <w:r w:rsidRPr="00DC1DBD">
            <w:rPr>
              <w:rFonts w:ascii="Arial" w:hAnsi="Arial" w:cs="Arial"/>
              <w:sz w:val="20"/>
              <w:szCs w:val="20"/>
            </w:rPr>
            <w:t>Tertiary qualifications in nursing and or midwifery or human services related discipline (Graduate Diploma or Master level)</w:t>
          </w:r>
        </w:p>
      </w:sdtContent>
    </w:sdt>
    <w:p w14:paraId="1D9238F9" w14:textId="7D1A52C7" w:rsidR="00CC6DD5" w:rsidRPr="0083655F" w:rsidRDefault="00CC6DD5" w:rsidP="0083655F">
      <w:pPr>
        <w:pStyle w:val="ListParagraph"/>
        <w:spacing w:line="280" w:lineRule="atLeast"/>
        <w:ind w:left="284"/>
        <w:rPr>
          <w:rFonts w:ascii="Arial" w:hAnsi="Arial" w:cs="Arial"/>
          <w:b/>
          <w:color w:val="000000"/>
          <w:sz w:val="20"/>
        </w:rPr>
      </w:pPr>
    </w:p>
    <w:p w14:paraId="0DA07B55" w14:textId="77777777" w:rsidR="00C15CD7" w:rsidRDefault="00C15CD7" w:rsidP="00106E84">
      <w:pPr>
        <w:spacing w:after="0" w:line="280" w:lineRule="atLeast"/>
        <w:jc w:val="both"/>
        <w:rPr>
          <w:rFonts w:ascii="Arial" w:hAnsi="Arial" w:cs="Arial"/>
          <w:b/>
          <w:color w:val="000000"/>
          <w:sz w:val="20"/>
          <w:szCs w:val="20"/>
        </w:rPr>
      </w:pPr>
      <w:r w:rsidRPr="0032086D">
        <w:rPr>
          <w:rFonts w:ascii="Arial" w:hAnsi="Arial" w:cs="Arial"/>
          <w:b/>
          <w:color w:val="000000"/>
          <w:sz w:val="20"/>
          <w:szCs w:val="20"/>
        </w:rPr>
        <w:t>Experience</w:t>
      </w:r>
    </w:p>
    <w:p w14:paraId="60A81B4F" w14:textId="77777777" w:rsidR="007606A6" w:rsidRPr="00DC1DBD" w:rsidRDefault="007606A6" w:rsidP="00DC1DBD">
      <w:pPr>
        <w:tabs>
          <w:tab w:val="left" w:pos="284"/>
        </w:tabs>
        <w:spacing w:before="60" w:after="60" w:line="280" w:lineRule="atLeast"/>
        <w:rPr>
          <w:rFonts w:ascii="Arial" w:hAnsi="Arial" w:cs="Arial"/>
          <w:color w:val="000000"/>
          <w:sz w:val="20"/>
        </w:rPr>
      </w:pPr>
    </w:p>
    <w:p w14:paraId="4206043A" w14:textId="77777777" w:rsidR="00CC6DD5" w:rsidRPr="00DC1DBD" w:rsidRDefault="00CC6DD5" w:rsidP="00CC6DD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Experience in the financial, asset and human resources management of a ward/unit/service.</w:t>
      </w:r>
    </w:p>
    <w:p w14:paraId="7BDD056D" w14:textId="77777777" w:rsidR="00CC6DD5" w:rsidRPr="00DC1DBD" w:rsidRDefault="00CC6DD5" w:rsidP="00CC6DD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Experience in facilitating nursing or midwifery related research and applying findings to the area of practice.</w:t>
      </w:r>
    </w:p>
    <w:p w14:paraId="69261710" w14:textId="77777777" w:rsidR="00CC6DD5" w:rsidRPr="00DC1DBD" w:rsidRDefault="00CC6DD5" w:rsidP="00CC6DD5">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Experience in organisational strategic planning.</w:t>
      </w:r>
    </w:p>
    <w:p w14:paraId="754FB360" w14:textId="77777777" w:rsidR="00C15CD7" w:rsidRDefault="00C15CD7" w:rsidP="007606A6">
      <w:pPr>
        <w:pStyle w:val="ListParagraph"/>
        <w:tabs>
          <w:tab w:val="left" w:pos="284"/>
        </w:tabs>
        <w:spacing w:before="60" w:after="60" w:line="280" w:lineRule="atLeast"/>
        <w:ind w:left="284"/>
        <w:rPr>
          <w:rFonts w:ascii="Arial" w:hAnsi="Arial" w:cs="Arial"/>
          <w:color w:val="000000"/>
          <w:sz w:val="20"/>
        </w:rPr>
      </w:pPr>
    </w:p>
    <w:p w14:paraId="0DA15FAA" w14:textId="77777777" w:rsidR="00C15CD7" w:rsidRDefault="00C15CD7" w:rsidP="00106E84">
      <w:pPr>
        <w:spacing w:after="0" w:line="240" w:lineRule="auto"/>
        <w:jc w:val="both"/>
        <w:rPr>
          <w:rFonts w:ascii="Arial" w:hAnsi="Arial" w:cs="Arial"/>
          <w:color w:val="000000"/>
          <w:sz w:val="20"/>
          <w:szCs w:val="20"/>
        </w:rPr>
      </w:pPr>
    </w:p>
    <w:p w14:paraId="02DFC4EB" w14:textId="77777777" w:rsidR="00C15CD7"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Knowledge</w:t>
      </w:r>
    </w:p>
    <w:p w14:paraId="5D921BC6" w14:textId="77777777" w:rsidR="002F0136" w:rsidRPr="00DC1DBD" w:rsidRDefault="002F0136" w:rsidP="00DC1DBD">
      <w:pPr>
        <w:tabs>
          <w:tab w:val="left" w:pos="284"/>
        </w:tabs>
        <w:spacing w:before="60" w:after="60" w:line="280" w:lineRule="atLeast"/>
        <w:rPr>
          <w:rFonts w:ascii="Arial" w:hAnsi="Arial" w:cs="Arial"/>
          <w:color w:val="000000"/>
          <w:sz w:val="20"/>
        </w:rPr>
      </w:pPr>
    </w:p>
    <w:p w14:paraId="494061CF" w14:textId="77777777" w:rsidR="00C15CD7" w:rsidRDefault="00C15CD7"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Awareness of the Charter of Health and Community Services rights.</w:t>
      </w:r>
    </w:p>
    <w:p w14:paraId="45F51BBD" w14:textId="77777777" w:rsidR="007D305E" w:rsidRDefault="007D305E" w:rsidP="00106E84">
      <w:pPr>
        <w:pStyle w:val="ListParagraph"/>
        <w:numPr>
          <w:ilvl w:val="0"/>
          <w:numId w:val="12"/>
        </w:numPr>
        <w:tabs>
          <w:tab w:val="left" w:pos="284"/>
        </w:tabs>
        <w:spacing w:before="60" w:after="60" w:line="280" w:lineRule="atLeast"/>
        <w:ind w:left="284" w:hanging="284"/>
        <w:rPr>
          <w:rFonts w:ascii="Arial" w:hAnsi="Arial" w:cs="Arial"/>
          <w:color w:val="000000"/>
          <w:sz w:val="20"/>
        </w:rPr>
      </w:pPr>
      <w:r>
        <w:rPr>
          <w:rFonts w:ascii="Arial" w:hAnsi="Arial" w:cs="Arial"/>
          <w:color w:val="000000"/>
          <w:sz w:val="20"/>
        </w:rPr>
        <w:t>Knowledge of the South Australian Public Health System.</w:t>
      </w:r>
    </w:p>
    <w:p w14:paraId="6735FDD2" w14:textId="77777777" w:rsidR="00C15CD7" w:rsidRDefault="00C15CD7" w:rsidP="002F0136">
      <w:pPr>
        <w:pStyle w:val="ListParagraph"/>
        <w:tabs>
          <w:tab w:val="left" w:pos="284"/>
        </w:tabs>
        <w:spacing w:before="60" w:after="60" w:line="280" w:lineRule="atLeast"/>
        <w:ind w:left="284"/>
        <w:rPr>
          <w:rFonts w:ascii="Arial" w:hAnsi="Arial" w:cs="Arial"/>
          <w:color w:val="000000"/>
          <w:sz w:val="20"/>
        </w:rPr>
      </w:pPr>
    </w:p>
    <w:p w14:paraId="1D574B2A" w14:textId="77777777" w:rsidR="00C15CD7" w:rsidRDefault="00C15CD7" w:rsidP="00106E84">
      <w:pPr>
        <w:spacing w:after="0" w:line="240" w:lineRule="auto"/>
        <w:jc w:val="both"/>
        <w:rPr>
          <w:rFonts w:ascii="Arial" w:hAnsi="Arial" w:cs="Arial"/>
          <w:color w:val="000000"/>
          <w:sz w:val="20"/>
          <w:szCs w:val="20"/>
        </w:rPr>
      </w:pPr>
    </w:p>
    <w:p w14:paraId="38EB56FC"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Educational/Vocational Qualifications</w:t>
      </w:r>
    </w:p>
    <w:sdt>
      <w:sdtPr>
        <w:rPr>
          <w:rFonts w:ascii="Arial" w:hAnsi="Arial" w:cs="Arial"/>
          <w:color w:val="000000"/>
          <w:sz w:val="20"/>
        </w:rPr>
        <w:id w:val="-1740861364"/>
        <w:showingPlcHdr/>
      </w:sdtPr>
      <w:sdtEndPr/>
      <w:sdtContent>
        <w:p w14:paraId="3774DB63" w14:textId="77777777" w:rsidR="00C15CD7" w:rsidRDefault="00DC1DBD" w:rsidP="00DC1DBD">
          <w:pPr>
            <w:pStyle w:val="ListParagraph"/>
            <w:tabs>
              <w:tab w:val="left" w:pos="284"/>
            </w:tabs>
            <w:spacing w:before="60" w:after="60" w:line="280" w:lineRule="atLeast"/>
            <w:ind w:left="284"/>
            <w:rPr>
              <w:rFonts w:ascii="Arial" w:hAnsi="Arial" w:cs="Arial"/>
              <w:color w:val="000000"/>
              <w:sz w:val="20"/>
            </w:rPr>
          </w:pPr>
          <w:r>
            <w:rPr>
              <w:rFonts w:ascii="Arial" w:hAnsi="Arial" w:cs="Arial"/>
              <w:color w:val="000000"/>
              <w:sz w:val="20"/>
            </w:rPr>
            <w:t xml:space="preserve">     </w:t>
          </w:r>
        </w:p>
      </w:sdtContent>
    </w:sdt>
    <w:p w14:paraId="191136A4" w14:textId="77777777" w:rsidR="000F39B9" w:rsidRPr="00DC1DBD" w:rsidRDefault="000F39B9" w:rsidP="00297A31">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Where applicable, qualifications relevant to practice setting.</w:t>
      </w:r>
    </w:p>
    <w:p w14:paraId="4469E49B" w14:textId="77777777" w:rsidR="000F39B9" w:rsidRPr="00DC1DBD" w:rsidRDefault="000F39B9" w:rsidP="00297A31">
      <w:pPr>
        <w:pStyle w:val="ListParagraph"/>
        <w:numPr>
          <w:ilvl w:val="0"/>
          <w:numId w:val="12"/>
        </w:numPr>
        <w:tabs>
          <w:tab w:val="left" w:pos="284"/>
        </w:tabs>
        <w:spacing w:before="60" w:after="60" w:line="280" w:lineRule="atLeast"/>
        <w:ind w:left="284" w:hanging="284"/>
        <w:rPr>
          <w:rFonts w:ascii="Arial" w:hAnsi="Arial" w:cs="Arial"/>
          <w:color w:val="000000"/>
          <w:sz w:val="20"/>
        </w:rPr>
      </w:pPr>
      <w:r w:rsidRPr="00DC1DBD">
        <w:rPr>
          <w:rFonts w:ascii="Arial" w:hAnsi="Arial" w:cs="Arial"/>
          <w:color w:val="000000"/>
          <w:sz w:val="20"/>
        </w:rPr>
        <w:t>Tertiary qualifications in nursing and or midwifery or human services related discipline (Graduate Diploma or Master level)</w:t>
      </w:r>
    </w:p>
    <w:p w14:paraId="2D73DC89" w14:textId="77777777" w:rsidR="00C15CD7" w:rsidRDefault="00C15CD7" w:rsidP="00106E84">
      <w:pPr>
        <w:spacing w:after="0" w:line="240" w:lineRule="auto"/>
        <w:jc w:val="both"/>
        <w:rPr>
          <w:rFonts w:ascii="Arial" w:hAnsi="Arial" w:cs="Arial"/>
          <w:color w:val="000000"/>
          <w:sz w:val="20"/>
          <w:szCs w:val="20"/>
        </w:rPr>
      </w:pPr>
    </w:p>
    <w:p w14:paraId="50E03F85" w14:textId="77777777" w:rsidR="00C15CD7" w:rsidRPr="0032086D" w:rsidRDefault="00C15CD7" w:rsidP="00106E84">
      <w:pPr>
        <w:spacing w:after="0" w:line="280" w:lineRule="atLeast"/>
        <w:jc w:val="both"/>
        <w:rPr>
          <w:rFonts w:ascii="Arial" w:hAnsi="Arial" w:cs="Arial"/>
          <w:b/>
          <w:color w:val="000000"/>
          <w:sz w:val="20"/>
          <w:szCs w:val="20"/>
        </w:rPr>
      </w:pPr>
      <w:r>
        <w:rPr>
          <w:rFonts w:ascii="Arial" w:hAnsi="Arial" w:cs="Arial"/>
          <w:b/>
          <w:color w:val="000000"/>
          <w:sz w:val="20"/>
          <w:szCs w:val="20"/>
        </w:rPr>
        <w:t>Other Details</w:t>
      </w:r>
    </w:p>
    <w:sdt>
      <w:sdtPr>
        <w:id w:val="-1744326412"/>
        <w:showingPlcHdr/>
      </w:sdtPr>
      <w:sdtEndPr/>
      <w:sdtContent>
        <w:p w14:paraId="45F1C3A8" w14:textId="77777777" w:rsidR="00C15CD7" w:rsidRPr="00DC1DBD" w:rsidRDefault="00DC1DBD" w:rsidP="00DC1DBD">
          <w:pPr>
            <w:tabs>
              <w:tab w:val="left" w:pos="284"/>
            </w:tabs>
            <w:spacing w:before="60" w:after="60" w:line="280" w:lineRule="atLeast"/>
            <w:rPr>
              <w:rFonts w:ascii="Arial" w:hAnsi="Arial" w:cs="Arial"/>
              <w:color w:val="000000"/>
              <w:sz w:val="20"/>
            </w:rPr>
          </w:pPr>
          <w:r>
            <w:t xml:space="preserve">     </w:t>
          </w:r>
        </w:p>
      </w:sdtContent>
    </w:sdt>
    <w:p w14:paraId="66EBE4E9" w14:textId="77777777" w:rsidR="00D11624" w:rsidRPr="00D11624" w:rsidRDefault="00D11624" w:rsidP="00D11624">
      <w:pPr>
        <w:tabs>
          <w:tab w:val="left" w:pos="284"/>
        </w:tabs>
        <w:spacing w:before="60" w:after="60" w:line="280" w:lineRule="atLeast"/>
        <w:rPr>
          <w:rFonts w:ascii="Arial" w:hAnsi="Arial" w:cs="Arial"/>
          <w:color w:val="000000"/>
          <w:sz w:val="20"/>
        </w:rPr>
      </w:pPr>
    </w:p>
    <w:p w14:paraId="02B9B988" w14:textId="77777777" w:rsidR="00106E84" w:rsidRDefault="00106E84" w:rsidP="00106E84">
      <w:pPr>
        <w:spacing w:line="240" w:lineRule="auto"/>
        <w:rPr>
          <w:rFonts w:ascii="Arial" w:hAnsi="Arial" w:cs="Arial"/>
          <w:color w:val="000000"/>
          <w:sz w:val="20"/>
          <w:szCs w:val="20"/>
        </w:rPr>
        <w:sectPr w:rsidR="00106E84" w:rsidSect="006C4FC6">
          <w:headerReference w:type="even" r:id="rId17"/>
          <w:headerReference w:type="default" r:id="rId18"/>
          <w:headerReference w:type="first" r:id="rId19"/>
          <w:pgSz w:w="11906" w:h="16838" w:code="9"/>
          <w:pgMar w:top="567" w:right="1134" w:bottom="567" w:left="1134" w:header="567" w:footer="567" w:gutter="0"/>
          <w:cols w:space="708"/>
          <w:docGrid w:linePitch="360"/>
        </w:sectPr>
      </w:pPr>
    </w:p>
    <w:p w14:paraId="2A0F45B0" w14:textId="77777777" w:rsidR="00C15CD7"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lastRenderedPageBreak/>
        <w:t>Organisational Overview</w:t>
      </w:r>
    </w:p>
    <w:p w14:paraId="26F13C05"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0F985673" w14:textId="77777777" w:rsidR="008D239A" w:rsidRPr="00C32CFC" w:rsidRDefault="008D239A" w:rsidP="00106E84">
      <w:pPr>
        <w:spacing w:after="0" w:line="240" w:lineRule="auto"/>
        <w:jc w:val="both"/>
        <w:rPr>
          <w:rFonts w:ascii="Arial" w:hAnsi="Arial" w:cs="Arial"/>
          <w:color w:val="000000"/>
          <w:sz w:val="12"/>
          <w:szCs w:val="20"/>
        </w:rPr>
      </w:pPr>
    </w:p>
    <w:p w14:paraId="623929F4"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460B6DFA" w14:textId="77777777" w:rsidR="008D239A" w:rsidRPr="00C32CFC" w:rsidRDefault="008D239A" w:rsidP="00106E84">
      <w:pPr>
        <w:spacing w:after="0" w:line="240" w:lineRule="auto"/>
        <w:jc w:val="both"/>
        <w:rPr>
          <w:rFonts w:ascii="Arial" w:hAnsi="Arial" w:cs="Arial"/>
          <w:color w:val="000000"/>
          <w:sz w:val="12"/>
          <w:szCs w:val="20"/>
        </w:rPr>
      </w:pPr>
    </w:p>
    <w:p w14:paraId="3F86DEB8"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SA Health Challenges</w:t>
      </w:r>
    </w:p>
    <w:p w14:paraId="341B1CF3"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health system is facing the challenges of an ageing population, increased incidence of chronic disease, workforce strategies, and ageing infrastructure. The SA Health Strategic Plan has been developed to meet these challenges and ensure South Australians have access to the best available health care in hospitals, health care centres and through GPs and other providers.</w:t>
      </w:r>
    </w:p>
    <w:p w14:paraId="0F326388" w14:textId="77777777" w:rsidR="008D239A" w:rsidRPr="00C32CFC" w:rsidRDefault="008D239A" w:rsidP="00106E84">
      <w:pPr>
        <w:spacing w:after="0" w:line="240" w:lineRule="auto"/>
        <w:jc w:val="both"/>
        <w:rPr>
          <w:rFonts w:ascii="Arial" w:hAnsi="Arial" w:cs="Arial"/>
          <w:color w:val="000000"/>
          <w:sz w:val="12"/>
          <w:szCs w:val="20"/>
        </w:rPr>
      </w:pPr>
    </w:p>
    <w:p w14:paraId="1B21164D"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Our Legal Entities</w:t>
      </w:r>
    </w:p>
    <w:p w14:paraId="5F613CCC"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SA Health is the brand name for the health portfolio of services and agencies responsible to the Minister for Health and Wellbeing. The Department for Health and Wellbeing is an administrative unit under the Public Sector Act 2009.</w:t>
      </w:r>
    </w:p>
    <w:p w14:paraId="30663A1F" w14:textId="77777777" w:rsidR="008D239A" w:rsidRPr="00C32CFC" w:rsidRDefault="008D239A" w:rsidP="00106E84">
      <w:pPr>
        <w:spacing w:after="0" w:line="240" w:lineRule="auto"/>
        <w:jc w:val="both"/>
        <w:rPr>
          <w:rFonts w:ascii="Arial" w:hAnsi="Arial" w:cs="Arial"/>
          <w:color w:val="000000"/>
          <w:sz w:val="12"/>
          <w:szCs w:val="20"/>
        </w:rPr>
      </w:pPr>
    </w:p>
    <w:p w14:paraId="5CD09333" w14:textId="77777777" w:rsidR="008D239A" w:rsidRPr="008D239A" w:rsidRDefault="008D239A" w:rsidP="00106E84">
      <w:pPr>
        <w:spacing w:after="0" w:line="280" w:lineRule="atLeast"/>
        <w:jc w:val="both"/>
        <w:rPr>
          <w:rFonts w:ascii="Arial" w:hAnsi="Arial" w:cs="Arial"/>
          <w:b/>
          <w:color w:val="000000"/>
          <w:sz w:val="20"/>
          <w:szCs w:val="20"/>
        </w:rPr>
      </w:pPr>
      <w:r w:rsidRPr="008D239A">
        <w:rPr>
          <w:rFonts w:ascii="Arial" w:hAnsi="Arial" w:cs="Arial"/>
          <w:b/>
          <w:color w:val="000000"/>
          <w:sz w:val="20"/>
          <w:szCs w:val="20"/>
        </w:rPr>
        <w:t>Governing Boards</w:t>
      </w:r>
    </w:p>
    <w:p w14:paraId="48ABE07F" w14:textId="77777777" w:rsidR="008D239A" w:rsidRDefault="008D239A" w:rsidP="00106E84">
      <w:pPr>
        <w:spacing w:after="0" w:line="280" w:lineRule="atLeast"/>
        <w:jc w:val="both"/>
        <w:rPr>
          <w:rFonts w:ascii="Arial" w:hAnsi="Arial" w:cs="Arial"/>
          <w:color w:val="000000"/>
          <w:sz w:val="20"/>
          <w:szCs w:val="20"/>
        </w:rPr>
      </w:pPr>
      <w:r>
        <w:rPr>
          <w:rFonts w:ascii="Arial" w:hAnsi="Arial" w:cs="Arial"/>
          <w:color w:val="000000"/>
          <w:sz w:val="20"/>
          <w:szCs w:val="20"/>
        </w:rPr>
        <w:t>The State Government is reforming the governance of SA Health, including from 1 July 2019 the establishment of 10 Local Health Networks, each with its own Governing Board.</w:t>
      </w:r>
    </w:p>
    <w:p w14:paraId="04D0413B" w14:textId="77777777" w:rsidR="008D239A" w:rsidRDefault="008D239A" w:rsidP="00106E84">
      <w:pPr>
        <w:spacing w:after="0" w:line="240" w:lineRule="auto"/>
        <w:jc w:val="both"/>
        <w:rPr>
          <w:rFonts w:ascii="Arial" w:hAnsi="Arial" w:cs="Arial"/>
          <w:color w:val="000000"/>
          <w:sz w:val="20"/>
          <w:szCs w:val="20"/>
        </w:rPr>
      </w:pPr>
    </w:p>
    <w:tbl>
      <w:tblPr>
        <w:tblStyle w:val="TableGrid"/>
        <w:tblW w:w="1008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039"/>
        <w:gridCol w:w="7042"/>
      </w:tblGrid>
      <w:tr w:rsidR="008D239A" w:rsidRPr="00701BF0" w14:paraId="19DCB375" w14:textId="77777777" w:rsidTr="00073333">
        <w:trPr>
          <w:trHeight w:val="397"/>
        </w:trPr>
        <w:tc>
          <w:tcPr>
            <w:tcW w:w="3039" w:type="dxa"/>
            <w:shd w:val="clear" w:color="auto" w:fill="005868"/>
            <w:vAlign w:val="center"/>
          </w:tcPr>
          <w:p w14:paraId="446326C9" w14:textId="77777777" w:rsidR="008D239A" w:rsidRPr="00B02E31" w:rsidRDefault="008D239A" w:rsidP="00106E84">
            <w:pPr>
              <w:spacing w:line="280" w:lineRule="atLeast"/>
              <w:rPr>
                <w:rFonts w:ascii="Arial" w:hAnsi="Arial" w:cs="Arial"/>
                <w:color w:val="FFFFFF" w:themeColor="background1"/>
                <w:sz w:val="20"/>
                <w:szCs w:val="20"/>
              </w:rPr>
            </w:pPr>
            <w:proofErr w:type="spellStart"/>
            <w:r w:rsidRPr="00B02E31">
              <w:rPr>
                <w:rFonts w:ascii="Arial" w:hAnsi="Arial" w:cs="Arial"/>
                <w:color w:val="FFFFFF" w:themeColor="background1"/>
                <w:sz w:val="20"/>
                <w:szCs w:val="20"/>
              </w:rPr>
              <w:t>Statewide</w:t>
            </w:r>
            <w:proofErr w:type="spellEnd"/>
          </w:p>
        </w:tc>
        <w:tc>
          <w:tcPr>
            <w:tcW w:w="7042" w:type="dxa"/>
            <w:shd w:val="clear" w:color="auto" w:fill="64B0C4"/>
          </w:tcPr>
          <w:p w14:paraId="2AD3C942"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Women’s and Children’s Health Network</w:t>
            </w:r>
          </w:p>
        </w:tc>
      </w:tr>
      <w:tr w:rsidR="008D239A" w:rsidRPr="00701BF0" w14:paraId="6EF838AC" w14:textId="77777777" w:rsidTr="00073333">
        <w:trPr>
          <w:trHeight w:val="397"/>
        </w:trPr>
        <w:tc>
          <w:tcPr>
            <w:tcW w:w="3039" w:type="dxa"/>
            <w:shd w:val="clear" w:color="auto" w:fill="005868"/>
            <w:vAlign w:val="center"/>
          </w:tcPr>
          <w:p w14:paraId="42DD581C"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Metropolitan</w:t>
            </w:r>
          </w:p>
        </w:tc>
        <w:tc>
          <w:tcPr>
            <w:tcW w:w="7042" w:type="dxa"/>
            <w:shd w:val="clear" w:color="auto" w:fill="64B0C4"/>
          </w:tcPr>
          <w:p w14:paraId="408A0463"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Central Adelaide Local Health Network</w:t>
            </w:r>
          </w:p>
          <w:p w14:paraId="09D7181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Southern Adelaide Local Health Network</w:t>
            </w:r>
          </w:p>
          <w:p w14:paraId="1BC4FBAF"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Northern Adelaide Local Health Network</w:t>
            </w:r>
          </w:p>
        </w:tc>
      </w:tr>
      <w:tr w:rsidR="008D239A" w:rsidRPr="00701BF0" w14:paraId="412F9793" w14:textId="77777777" w:rsidTr="00073333">
        <w:trPr>
          <w:trHeight w:val="397"/>
        </w:trPr>
        <w:tc>
          <w:tcPr>
            <w:tcW w:w="3039" w:type="dxa"/>
            <w:shd w:val="clear" w:color="auto" w:fill="005868"/>
            <w:vAlign w:val="center"/>
          </w:tcPr>
          <w:p w14:paraId="43A2FEFE" w14:textId="77777777" w:rsidR="008D239A" w:rsidRPr="00B02E31" w:rsidRDefault="008D239A" w:rsidP="00106E84">
            <w:pPr>
              <w:spacing w:line="280" w:lineRule="atLeast"/>
              <w:rPr>
                <w:rFonts w:ascii="Arial" w:hAnsi="Arial" w:cs="Arial"/>
                <w:color w:val="FFFFFF" w:themeColor="background1"/>
                <w:sz w:val="20"/>
                <w:szCs w:val="20"/>
              </w:rPr>
            </w:pPr>
            <w:r w:rsidRPr="00B02E31">
              <w:rPr>
                <w:rFonts w:ascii="Arial" w:hAnsi="Arial" w:cs="Arial"/>
                <w:color w:val="FFFFFF" w:themeColor="background1"/>
                <w:sz w:val="20"/>
                <w:szCs w:val="20"/>
              </w:rPr>
              <w:t>Regional</w:t>
            </w:r>
          </w:p>
        </w:tc>
        <w:tc>
          <w:tcPr>
            <w:tcW w:w="7042" w:type="dxa"/>
            <w:shd w:val="clear" w:color="auto" w:fill="64B0C4"/>
          </w:tcPr>
          <w:p w14:paraId="5F1D2E5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 xml:space="preserve">Barossa Hills </w:t>
            </w:r>
            <w:proofErr w:type="spellStart"/>
            <w:r w:rsidRPr="00B02E31">
              <w:rPr>
                <w:rFonts w:ascii="Arial" w:hAnsi="Arial" w:cs="Arial"/>
                <w:b w:val="0"/>
                <w:color w:val="FFFFFF" w:themeColor="background1"/>
                <w:sz w:val="20"/>
              </w:rPr>
              <w:t>Fleurieu</w:t>
            </w:r>
            <w:proofErr w:type="spellEnd"/>
            <w:r w:rsidRPr="00B02E31">
              <w:rPr>
                <w:rFonts w:ascii="Arial" w:hAnsi="Arial" w:cs="Arial"/>
                <w:b w:val="0"/>
                <w:color w:val="FFFFFF" w:themeColor="background1"/>
                <w:sz w:val="20"/>
              </w:rPr>
              <w:t xml:space="preserve"> Local Health Network</w:t>
            </w:r>
          </w:p>
          <w:p w14:paraId="7D869D4F"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Yorke and Northern Local Health Network</w:t>
            </w:r>
          </w:p>
          <w:p w14:paraId="304DCF45"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Flinders and Upper North Local Health Network</w:t>
            </w:r>
          </w:p>
          <w:p w14:paraId="34154F60"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Riverland Mallee Coorong Local Health Network</w:t>
            </w:r>
          </w:p>
          <w:p w14:paraId="3092F064"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Eyre and Far North Local Health Network</w:t>
            </w:r>
          </w:p>
          <w:p w14:paraId="101CEFFE" w14:textId="77777777" w:rsidR="008D239A" w:rsidRPr="00B02E31" w:rsidRDefault="008D239A" w:rsidP="00073333">
            <w:pPr>
              <w:pStyle w:val="BodyText2"/>
              <w:numPr>
                <w:ilvl w:val="0"/>
                <w:numId w:val="21"/>
              </w:numPr>
              <w:tabs>
                <w:tab w:val="left" w:pos="363"/>
              </w:tabs>
              <w:spacing w:before="0" w:line="280" w:lineRule="atLeast"/>
              <w:ind w:left="363" w:hanging="363"/>
              <w:jc w:val="left"/>
              <w:rPr>
                <w:rFonts w:ascii="Arial" w:hAnsi="Arial" w:cs="Arial"/>
                <w:b w:val="0"/>
                <w:color w:val="FFFFFF" w:themeColor="background1"/>
                <w:sz w:val="20"/>
              </w:rPr>
            </w:pPr>
            <w:r w:rsidRPr="00B02E31">
              <w:rPr>
                <w:rFonts w:ascii="Arial" w:hAnsi="Arial" w:cs="Arial"/>
                <w:b w:val="0"/>
                <w:color w:val="FFFFFF" w:themeColor="background1"/>
                <w:sz w:val="20"/>
              </w:rPr>
              <w:t>South East Local Health Network</w:t>
            </w:r>
          </w:p>
        </w:tc>
      </w:tr>
    </w:tbl>
    <w:p w14:paraId="59D6B3FF" w14:textId="77777777" w:rsidR="008D239A" w:rsidRDefault="008D239A" w:rsidP="00106E84">
      <w:pPr>
        <w:spacing w:after="0" w:line="240" w:lineRule="auto"/>
        <w:jc w:val="both"/>
        <w:rPr>
          <w:rFonts w:ascii="Arial" w:hAnsi="Arial" w:cs="Arial"/>
          <w:color w:val="000000"/>
          <w:sz w:val="20"/>
          <w:szCs w:val="20"/>
        </w:rPr>
      </w:pPr>
    </w:p>
    <w:p w14:paraId="1CC4366C" w14:textId="77777777" w:rsidR="008D239A" w:rsidRPr="00DA2AE3" w:rsidRDefault="00DA2AE3" w:rsidP="00106E84">
      <w:pPr>
        <w:spacing w:after="0" w:line="280" w:lineRule="atLeast"/>
        <w:jc w:val="both"/>
        <w:rPr>
          <w:rFonts w:ascii="Arial" w:hAnsi="Arial" w:cs="Arial"/>
          <w:b/>
          <w:color w:val="000000"/>
          <w:sz w:val="20"/>
          <w:szCs w:val="20"/>
        </w:rPr>
      </w:pPr>
      <w:r w:rsidRPr="00DA2AE3">
        <w:rPr>
          <w:rFonts w:ascii="Arial" w:hAnsi="Arial" w:cs="Arial"/>
          <w:b/>
          <w:color w:val="000000"/>
          <w:sz w:val="20"/>
          <w:szCs w:val="20"/>
        </w:rPr>
        <w:t>Southern Adelaide Local Health Network (SALHN)</w:t>
      </w:r>
    </w:p>
    <w:p w14:paraId="2E689F95" w14:textId="77777777" w:rsidR="008D239A"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 xml:space="preserve">SALHN provides care for more than 350,000 people living in the southern metropolitan area of Adelaide as well as providing a number of </w:t>
      </w:r>
      <w:proofErr w:type="spellStart"/>
      <w:r>
        <w:rPr>
          <w:rFonts w:ascii="Arial" w:hAnsi="Arial" w:cs="Arial"/>
          <w:color w:val="000000"/>
          <w:sz w:val="20"/>
          <w:szCs w:val="20"/>
        </w:rPr>
        <w:t>statewide</w:t>
      </w:r>
      <w:proofErr w:type="spellEnd"/>
      <w:r>
        <w:rPr>
          <w:rFonts w:ascii="Arial" w:hAnsi="Arial" w:cs="Arial"/>
          <w:color w:val="000000"/>
          <w:sz w:val="20"/>
          <w:szCs w:val="20"/>
        </w:rPr>
        <w:t xml:space="preserve"> services, and services to those in regional areas. More than 7,500 skilled staff provide high quality patient care, education, research and health promoting services.</w:t>
      </w:r>
    </w:p>
    <w:p w14:paraId="7EBEE281" w14:textId="77777777" w:rsidR="008D239A" w:rsidRPr="00C32CFC" w:rsidRDefault="008D239A" w:rsidP="00106E84">
      <w:pPr>
        <w:spacing w:after="0" w:line="240" w:lineRule="auto"/>
        <w:jc w:val="both"/>
        <w:rPr>
          <w:rFonts w:ascii="Arial" w:hAnsi="Arial" w:cs="Arial"/>
          <w:color w:val="000000"/>
          <w:sz w:val="12"/>
          <w:szCs w:val="20"/>
        </w:rPr>
      </w:pPr>
    </w:p>
    <w:p w14:paraId="7C0464B9"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provides a range of acute and sub-acute health services for people of all ages.</w:t>
      </w:r>
    </w:p>
    <w:p w14:paraId="4F9902C5" w14:textId="77777777" w:rsidR="00DA2AE3" w:rsidRPr="00C32CFC" w:rsidRDefault="00DA2AE3" w:rsidP="00106E84">
      <w:pPr>
        <w:spacing w:after="0" w:line="240" w:lineRule="auto"/>
        <w:jc w:val="both"/>
        <w:rPr>
          <w:rFonts w:ascii="Arial" w:hAnsi="Arial" w:cs="Arial"/>
          <w:color w:val="000000"/>
          <w:sz w:val="12"/>
          <w:szCs w:val="20"/>
        </w:rPr>
      </w:pPr>
    </w:p>
    <w:p w14:paraId="3C0C1942" w14:textId="77777777" w:rsidR="00DA2AE3" w:rsidRDefault="00DA2AE3" w:rsidP="00106E84">
      <w:pPr>
        <w:spacing w:after="0" w:line="280" w:lineRule="atLeast"/>
        <w:jc w:val="both"/>
        <w:rPr>
          <w:rFonts w:ascii="Arial" w:hAnsi="Arial" w:cs="Arial"/>
          <w:color w:val="000000"/>
          <w:sz w:val="20"/>
          <w:szCs w:val="20"/>
        </w:rPr>
      </w:pPr>
      <w:r>
        <w:rPr>
          <w:rFonts w:ascii="Arial" w:hAnsi="Arial" w:cs="Arial"/>
          <w:color w:val="000000"/>
          <w:sz w:val="20"/>
          <w:szCs w:val="20"/>
        </w:rPr>
        <w:t>SALHN includes</w:t>
      </w:r>
    </w:p>
    <w:p w14:paraId="3731BCB6" w14:textId="77777777" w:rsidR="00DA2AE3" w:rsidRPr="00DA2AE3" w:rsidRDefault="0084203D"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5868"/>
          <w:sz w:val="20"/>
          <w:szCs w:val="20"/>
        </w:rPr>
      </w:pPr>
      <w:hyperlink r:id="rId20" w:history="1">
        <w:r w:rsidR="00DA2AE3" w:rsidRPr="00DA2AE3">
          <w:rPr>
            <w:rStyle w:val="Hyperlink"/>
            <w:rFonts w:ascii="Arial" w:hAnsi="Arial" w:cs="Arial"/>
            <w:color w:val="005868"/>
            <w:sz w:val="20"/>
            <w:szCs w:val="20"/>
            <w:bdr w:val="none" w:sz="0" w:space="0" w:color="auto" w:frame="1"/>
          </w:rPr>
          <w:t>Flinders Medical Centre</w:t>
        </w:r>
      </w:hyperlink>
    </w:p>
    <w:p w14:paraId="0A2173C1" w14:textId="77777777" w:rsidR="00DA2AE3" w:rsidRPr="00DA2AE3" w:rsidRDefault="0084203D" w:rsidP="00106E84">
      <w:pPr>
        <w:numPr>
          <w:ilvl w:val="0"/>
          <w:numId w:val="15"/>
        </w:numPr>
        <w:shd w:val="clear" w:color="auto" w:fill="FFFFFF"/>
        <w:tabs>
          <w:tab w:val="clear" w:pos="720"/>
          <w:tab w:val="num" w:pos="-1800"/>
        </w:tabs>
        <w:spacing w:after="0" w:line="280" w:lineRule="atLeast"/>
        <w:ind w:left="284" w:hanging="284"/>
        <w:rPr>
          <w:rFonts w:ascii="Arial" w:hAnsi="Arial" w:cs="Arial"/>
          <w:color w:val="000000"/>
          <w:sz w:val="20"/>
          <w:szCs w:val="20"/>
        </w:rPr>
      </w:pPr>
      <w:hyperlink r:id="rId21" w:history="1">
        <w:r w:rsidR="00DA2AE3" w:rsidRPr="00DA2AE3">
          <w:rPr>
            <w:rStyle w:val="Hyperlink"/>
            <w:rFonts w:ascii="Arial" w:hAnsi="Arial" w:cs="Arial"/>
            <w:color w:val="005868"/>
            <w:sz w:val="20"/>
            <w:szCs w:val="20"/>
            <w:bdr w:val="none" w:sz="0" w:space="0" w:color="auto" w:frame="1"/>
          </w:rPr>
          <w:t>Noarlunga Hospital</w:t>
        </w:r>
      </w:hyperlink>
    </w:p>
    <w:p w14:paraId="40625A3A" w14:textId="77777777" w:rsidR="00DA2AE3" w:rsidRPr="00DA2AE3" w:rsidRDefault="0084203D" w:rsidP="00106E84">
      <w:pPr>
        <w:numPr>
          <w:ilvl w:val="0"/>
          <w:numId w:val="15"/>
        </w:numPr>
        <w:shd w:val="clear" w:color="auto" w:fill="FFFFFF"/>
        <w:tabs>
          <w:tab w:val="clear" w:pos="720"/>
          <w:tab w:val="num" w:pos="-1440"/>
        </w:tabs>
        <w:spacing w:after="0" w:line="280" w:lineRule="atLeast"/>
        <w:ind w:left="284" w:hanging="284"/>
        <w:rPr>
          <w:rFonts w:ascii="Arial" w:hAnsi="Arial" w:cs="Arial"/>
          <w:color w:val="000000"/>
          <w:sz w:val="20"/>
          <w:szCs w:val="20"/>
        </w:rPr>
      </w:pPr>
      <w:hyperlink r:id="rId22" w:history="1">
        <w:r w:rsidR="00DA2AE3" w:rsidRPr="00DA2AE3">
          <w:rPr>
            <w:rStyle w:val="Hyperlink"/>
            <w:rFonts w:ascii="Arial" w:hAnsi="Arial" w:cs="Arial"/>
            <w:color w:val="005868"/>
            <w:sz w:val="20"/>
            <w:szCs w:val="20"/>
            <w:bdr w:val="none" w:sz="0" w:space="0" w:color="auto" w:frame="1"/>
          </w:rPr>
          <w:t>GP Plus Health Care Centres and Super Clinics</w:t>
        </w:r>
      </w:hyperlink>
    </w:p>
    <w:p w14:paraId="182C35DE" w14:textId="77777777" w:rsidR="00DA2AE3" w:rsidRPr="00DA2AE3" w:rsidRDefault="0084203D" w:rsidP="00106E84">
      <w:pPr>
        <w:numPr>
          <w:ilvl w:val="0"/>
          <w:numId w:val="15"/>
        </w:numPr>
        <w:shd w:val="clear" w:color="auto" w:fill="FFFFFF"/>
        <w:tabs>
          <w:tab w:val="clear" w:pos="720"/>
          <w:tab w:val="num" w:pos="-1080"/>
        </w:tabs>
        <w:spacing w:after="0" w:line="280" w:lineRule="atLeast"/>
        <w:ind w:left="284" w:hanging="284"/>
        <w:rPr>
          <w:rFonts w:ascii="Arial" w:hAnsi="Arial" w:cs="Arial"/>
          <w:color w:val="000000"/>
          <w:sz w:val="20"/>
          <w:szCs w:val="20"/>
        </w:rPr>
      </w:pPr>
      <w:hyperlink r:id="rId23" w:history="1">
        <w:r w:rsidR="00DA2AE3" w:rsidRPr="00DA2AE3">
          <w:rPr>
            <w:rStyle w:val="Hyperlink"/>
            <w:rFonts w:ascii="Arial" w:hAnsi="Arial" w:cs="Arial"/>
            <w:color w:val="005868"/>
            <w:sz w:val="20"/>
            <w:szCs w:val="20"/>
            <w:bdr w:val="none" w:sz="0" w:space="0" w:color="auto" w:frame="1"/>
          </w:rPr>
          <w:t>Mental Health Services</w:t>
        </w:r>
      </w:hyperlink>
    </w:p>
    <w:p w14:paraId="731B5478" w14:textId="77777777" w:rsidR="00DA2AE3" w:rsidRPr="00DA2AE3" w:rsidRDefault="00DA2AE3" w:rsidP="00106E84">
      <w:pPr>
        <w:numPr>
          <w:ilvl w:val="0"/>
          <w:numId w:val="15"/>
        </w:numPr>
        <w:shd w:val="clear" w:color="auto" w:fill="FFFFFF"/>
        <w:tabs>
          <w:tab w:val="clear" w:pos="720"/>
          <w:tab w:val="num" w:pos="-720"/>
        </w:tabs>
        <w:spacing w:after="0" w:line="280" w:lineRule="atLeast"/>
        <w:ind w:left="284" w:hanging="284"/>
        <w:rPr>
          <w:rStyle w:val="Hyperlink"/>
          <w:rFonts w:ascii="Arial" w:hAnsi="Arial" w:cs="Arial"/>
          <w:color w:val="000000"/>
          <w:sz w:val="20"/>
          <w:szCs w:val="20"/>
        </w:rPr>
      </w:pPr>
      <w:r w:rsidRPr="00DA2AE3">
        <w:rPr>
          <w:rFonts w:ascii="Arial" w:hAnsi="Arial" w:cs="Arial"/>
          <w:color w:val="000000"/>
          <w:sz w:val="20"/>
          <w:szCs w:val="20"/>
        </w:rPr>
        <w:t>Sub-acute services, including</w:t>
      </w:r>
      <w:r>
        <w:rPr>
          <w:rFonts w:ascii="Arial" w:hAnsi="Arial" w:cs="Arial"/>
          <w:color w:val="000000"/>
          <w:sz w:val="20"/>
          <w:szCs w:val="20"/>
        </w:rPr>
        <w:t xml:space="preserve"> </w:t>
      </w:r>
      <w:hyperlink r:id="rId24" w:history="1">
        <w:r w:rsidRPr="00DA2AE3">
          <w:rPr>
            <w:rStyle w:val="Hyperlink"/>
            <w:rFonts w:ascii="Arial" w:hAnsi="Arial" w:cs="Arial"/>
            <w:color w:val="005868"/>
            <w:sz w:val="20"/>
            <w:szCs w:val="20"/>
            <w:bdr w:val="none" w:sz="0" w:space="0" w:color="auto" w:frame="1"/>
          </w:rPr>
          <w:t>Repat Health Precinct</w:t>
        </w:r>
      </w:hyperlink>
    </w:p>
    <w:p w14:paraId="7A848317" w14:textId="77777777" w:rsidR="00DA2AE3" w:rsidRPr="00DA2AE3" w:rsidRDefault="0084203D" w:rsidP="00106E84">
      <w:pPr>
        <w:numPr>
          <w:ilvl w:val="0"/>
          <w:numId w:val="15"/>
        </w:numPr>
        <w:shd w:val="clear" w:color="auto" w:fill="FFFFFF"/>
        <w:tabs>
          <w:tab w:val="clear" w:pos="720"/>
          <w:tab w:val="num" w:pos="-360"/>
        </w:tabs>
        <w:spacing w:after="0" w:line="280" w:lineRule="atLeast"/>
        <w:ind w:left="284" w:hanging="284"/>
        <w:rPr>
          <w:rStyle w:val="Hyperlink"/>
          <w:rFonts w:ascii="Arial" w:hAnsi="Arial" w:cs="Arial"/>
          <w:color w:val="000000"/>
          <w:sz w:val="20"/>
          <w:szCs w:val="20"/>
        </w:rPr>
      </w:pPr>
      <w:hyperlink r:id="rId25" w:history="1">
        <w:r w:rsidR="00DA2AE3" w:rsidRPr="00DA2AE3">
          <w:rPr>
            <w:rStyle w:val="Hyperlink"/>
            <w:rFonts w:ascii="Arial" w:hAnsi="Arial" w:cs="Arial"/>
            <w:color w:val="005868"/>
            <w:sz w:val="20"/>
            <w:szCs w:val="20"/>
            <w:bdr w:val="none" w:sz="0" w:space="0" w:color="auto" w:frame="1"/>
          </w:rPr>
          <w:t xml:space="preserve">Jamie </w:t>
        </w:r>
        <w:proofErr w:type="spellStart"/>
        <w:r w:rsidR="00DA2AE3" w:rsidRPr="00DA2AE3">
          <w:rPr>
            <w:rStyle w:val="Hyperlink"/>
            <w:rFonts w:ascii="Arial" w:hAnsi="Arial" w:cs="Arial"/>
            <w:color w:val="005868"/>
            <w:sz w:val="20"/>
            <w:szCs w:val="20"/>
            <w:bdr w:val="none" w:sz="0" w:space="0" w:color="auto" w:frame="1"/>
          </w:rPr>
          <w:t>Larcombe</w:t>
        </w:r>
        <w:proofErr w:type="spellEnd"/>
        <w:r w:rsidR="00DA2AE3" w:rsidRPr="00DA2AE3">
          <w:rPr>
            <w:rStyle w:val="Hyperlink"/>
            <w:rFonts w:ascii="Arial" w:hAnsi="Arial" w:cs="Arial"/>
            <w:color w:val="005868"/>
            <w:sz w:val="20"/>
            <w:szCs w:val="20"/>
            <w:bdr w:val="none" w:sz="0" w:space="0" w:color="auto" w:frame="1"/>
          </w:rPr>
          <w:t xml:space="preserve"> Centre</w:t>
        </w:r>
      </w:hyperlink>
    </w:p>
    <w:p w14:paraId="48A6012A" w14:textId="77777777" w:rsidR="00B46A72" w:rsidRPr="00B46A72" w:rsidRDefault="0084203D" w:rsidP="00B46A72">
      <w:pPr>
        <w:numPr>
          <w:ilvl w:val="0"/>
          <w:numId w:val="15"/>
        </w:numPr>
        <w:shd w:val="clear" w:color="auto" w:fill="FFFFFF"/>
        <w:tabs>
          <w:tab w:val="clear" w:pos="720"/>
          <w:tab w:val="num" w:pos="0"/>
        </w:tabs>
        <w:spacing w:after="0" w:line="280" w:lineRule="atLeast"/>
        <w:ind w:left="284" w:hanging="284"/>
        <w:rPr>
          <w:rFonts w:ascii="Arial" w:hAnsi="Arial" w:cs="Arial"/>
          <w:color w:val="005868"/>
          <w:sz w:val="20"/>
          <w:szCs w:val="20"/>
        </w:rPr>
      </w:pPr>
      <w:hyperlink r:id="rId26" w:history="1">
        <w:r w:rsidR="00DA2AE3" w:rsidRPr="00C32CFC">
          <w:rPr>
            <w:rStyle w:val="Hyperlink"/>
            <w:rFonts w:ascii="Arial" w:hAnsi="Arial" w:cs="Arial"/>
            <w:color w:val="005868"/>
            <w:sz w:val="20"/>
            <w:szCs w:val="20"/>
            <w:bdr w:val="none" w:sz="0" w:space="0" w:color="auto" w:frame="1"/>
          </w:rPr>
          <w:t>Aboriginal Family Clinics</w:t>
        </w:r>
      </w:hyperlink>
    </w:p>
    <w:p w14:paraId="2387932F" w14:textId="77777777" w:rsidR="00B46A72" w:rsidRDefault="00B46A72" w:rsidP="00D11624">
      <w:pPr>
        <w:spacing w:after="0" w:line="240" w:lineRule="auto"/>
        <w:rPr>
          <w:rFonts w:ascii="Arial" w:hAnsi="Arial" w:cs="Arial"/>
          <w:sz w:val="20"/>
          <w:szCs w:val="20"/>
        </w:rPr>
      </w:pPr>
    </w:p>
    <w:p w14:paraId="23262D45" w14:textId="77777777" w:rsidR="00D11624" w:rsidRDefault="00D11624" w:rsidP="00D11624">
      <w:pPr>
        <w:spacing w:after="0" w:line="240" w:lineRule="auto"/>
        <w:rPr>
          <w:rFonts w:ascii="Arial" w:hAnsi="Arial" w:cs="Arial"/>
          <w:sz w:val="20"/>
          <w:szCs w:val="20"/>
        </w:rPr>
      </w:pPr>
    </w:p>
    <w:p w14:paraId="0AA37694" w14:textId="77777777" w:rsidR="00C32CFC" w:rsidRPr="00B46A72" w:rsidRDefault="00C32CFC" w:rsidP="00B46A72">
      <w:pPr>
        <w:rPr>
          <w:rFonts w:ascii="Arial" w:hAnsi="Arial" w:cs="Arial"/>
          <w:sz w:val="20"/>
          <w:szCs w:val="20"/>
        </w:rPr>
        <w:sectPr w:rsidR="00C32CFC" w:rsidRPr="00B46A72" w:rsidSect="006C4FC6">
          <w:headerReference w:type="even" r:id="rId27"/>
          <w:headerReference w:type="default" r:id="rId28"/>
          <w:headerReference w:type="first" r:id="rId29"/>
          <w:pgSz w:w="11906" w:h="16838" w:code="9"/>
          <w:pgMar w:top="567" w:right="1134" w:bottom="567" w:left="1134" w:header="567" w:footer="567" w:gutter="0"/>
          <w:cols w:space="708"/>
          <w:docGrid w:linePitch="360"/>
        </w:sectPr>
      </w:pPr>
    </w:p>
    <w:p w14:paraId="3C08BC52" w14:textId="77777777" w:rsidR="006C4FC6"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w:lastRenderedPageBreak/>
        <mc:AlternateContent>
          <mc:Choice Requires="wps">
            <w:drawing>
              <wp:anchor distT="0" distB="0" distL="114300" distR="114300" simplePos="0" relativeHeight="251677696" behindDoc="0" locked="0" layoutInCell="1" allowOverlap="1" wp14:anchorId="41C024F6" wp14:editId="0356D09B">
                <wp:simplePos x="0" y="0"/>
                <wp:positionH relativeFrom="column">
                  <wp:posOffset>2730500</wp:posOffset>
                </wp:positionH>
                <wp:positionV relativeFrom="paragraph">
                  <wp:posOffset>768985</wp:posOffset>
                </wp:positionV>
                <wp:extent cx="3390900" cy="1371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909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F7A6A"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04D81B77"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1A24785"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C024F6" id="_x0000_t202" coordsize="21600,21600" o:spt="202" path="m,l,21600r21600,l21600,xe">
                <v:stroke joinstyle="miter"/>
                <v:path gradientshapeok="t" o:connecttype="rect"/>
              </v:shapetype>
              <v:shape id="Text Box 26" o:spid="_x0000_s1026" type="#_x0000_t202" style="position:absolute;left:0;text-align:left;margin-left:215pt;margin-top:60.55pt;width:267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" filled="f" stroked="f" strokeweight=".5pt">
                <v:textbox>
                  <w:txbxContent>
                    <w:p w14:paraId="780F7A6A" w14:textId="77777777" w:rsidR="00B02E31" w:rsidRPr="001D3ACE" w:rsidRDefault="00B02E31" w:rsidP="001D3ACE">
                      <w:pPr>
                        <w:pStyle w:val="ListParagraph"/>
                        <w:numPr>
                          <w:ilvl w:val="0"/>
                          <w:numId w:val="17"/>
                        </w:numPr>
                        <w:tabs>
                          <w:tab w:val="clear" w:pos="720"/>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care for you every step of the way.</w:t>
                      </w:r>
                    </w:p>
                    <w:p w14:paraId="04D81B77" w14:textId="77777777" w:rsidR="00B02E31" w:rsidRPr="001D3ACE" w:rsidRDefault="00B02E31"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extend our focus to address the social determinants of health during the first 1,000 days and the last 1,000 days of a vulnerable person’s life.</w:t>
                      </w:r>
                    </w:p>
                    <w:p w14:paraId="71A24785" w14:textId="77777777" w:rsidR="001D3ACE" w:rsidRPr="001D3ACE" w:rsidRDefault="001D3ACE" w:rsidP="001D3ACE">
                      <w:pPr>
                        <w:pStyle w:val="ListParagraph"/>
                        <w:numPr>
                          <w:ilvl w:val="0"/>
                          <w:numId w:val="17"/>
                        </w:numPr>
                        <w:tabs>
                          <w:tab w:val="num" w:pos="284"/>
                        </w:tabs>
                        <w:spacing w:line="280" w:lineRule="exact"/>
                        <w:ind w:left="284" w:hanging="284"/>
                        <w:rPr>
                          <w:rFonts w:ascii="Arial" w:hAnsi="Arial" w:cs="Arial"/>
                          <w:color w:val="FFFFFF" w:themeColor="background1"/>
                          <w:sz w:val="20"/>
                        </w:rPr>
                      </w:pPr>
                      <w:r w:rsidRPr="001D3ACE">
                        <w:rPr>
                          <w:rFonts w:ascii="Arial" w:hAnsi="Arial" w:cs="Arial"/>
                          <w:color w:val="FFFFFF" w:themeColor="background1"/>
                          <w:sz w:val="20"/>
                        </w:rPr>
                        <w:t>We will partner with community and non-government care providers so that all members of our community can access care and live meaningful lives.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6672" behindDoc="0" locked="0" layoutInCell="1" allowOverlap="1" wp14:anchorId="348D789E" wp14:editId="3259029E">
                <wp:simplePos x="0" y="0"/>
                <wp:positionH relativeFrom="column">
                  <wp:posOffset>2730500</wp:posOffset>
                </wp:positionH>
                <wp:positionV relativeFrom="paragraph">
                  <wp:posOffset>774700</wp:posOffset>
                </wp:positionV>
                <wp:extent cx="3456940" cy="1364615"/>
                <wp:effectExtent l="0" t="0" r="0" b="6985"/>
                <wp:wrapNone/>
                <wp:docPr id="25" name="Rectangle 25"/>
                <wp:cNvGraphicFramePr/>
                <a:graphic xmlns:a="http://schemas.openxmlformats.org/drawingml/2006/main">
                  <a:graphicData uri="http://schemas.microsoft.com/office/word/2010/wordprocessingShape">
                    <wps:wsp>
                      <wps:cNvSpPr/>
                      <wps:spPr>
                        <a:xfrm>
                          <a:off x="0" y="0"/>
                          <a:ext cx="3456940" cy="136461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FF108" id="Rectangle 25" o:spid="_x0000_s1026" style="position:absolute;margin-left:215pt;margin-top:61pt;width:272.2pt;height:10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3600" behindDoc="0" locked="0" layoutInCell="1" allowOverlap="1" wp14:anchorId="1BC62A3D" wp14:editId="1C4F1A8A">
                <wp:simplePos x="0" y="0"/>
                <wp:positionH relativeFrom="column">
                  <wp:posOffset>9525</wp:posOffset>
                </wp:positionH>
                <wp:positionV relativeFrom="paragraph">
                  <wp:posOffset>768985</wp:posOffset>
                </wp:positionV>
                <wp:extent cx="2083435" cy="899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DB2C1"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62A3D" id="Text Box 22" o:spid="_x0000_s1027" type="#_x0000_t202" style="position:absolute;left:0;text-align:left;margin-left:.75pt;margin-top:60.55pt;width:164.05pt;height:7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" filled="f" stroked="f" strokeweight=".5pt">
                <v:textbox>
                  <w:txbxContent>
                    <w:p w14:paraId="56ADB2C1" w14:textId="77777777" w:rsidR="00B02E31" w:rsidRPr="00B02E31" w:rsidRDefault="00B02E31" w:rsidP="00B02E31">
                      <w:pPr>
                        <w:rPr>
                          <w:rFonts w:ascii="Arial" w:hAnsi="Arial" w:cs="Arial"/>
                          <w:color w:val="FFFFFF" w:themeColor="background1"/>
                          <w:sz w:val="20"/>
                          <w:szCs w:val="20"/>
                        </w:rPr>
                      </w:pPr>
                      <w:r w:rsidRPr="00B02E31">
                        <w:rPr>
                          <w:rFonts w:ascii="Arial" w:hAnsi="Arial" w:cs="Arial"/>
                          <w:color w:val="FFFFFF" w:themeColor="background1"/>
                          <w:sz w:val="20"/>
                          <w:szCs w:val="20"/>
                        </w:rPr>
                        <w:t>To build a thriving community by consistently delivering reliable and respectful health care for, and with, all members of our community.</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5648" behindDoc="0" locked="0" layoutInCell="1" allowOverlap="1" wp14:anchorId="21B9D256" wp14:editId="70C6FB8A">
                <wp:simplePos x="0" y="0"/>
                <wp:positionH relativeFrom="column">
                  <wp:posOffset>2741295</wp:posOffset>
                </wp:positionH>
                <wp:positionV relativeFrom="paragraph">
                  <wp:posOffset>241935</wp:posOffset>
                </wp:positionV>
                <wp:extent cx="1062990" cy="4038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1B86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9D256" id="Text Box 24" o:spid="_x0000_s1028" type="#_x0000_t202" style="position:absolute;left:0;text-align:left;margin-left:215.85pt;margin-top:19.05pt;width:83.7pt;height:3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" filled="f" stroked="f" strokeweight=".5pt">
                <v:textbox>
                  <w:txbxContent>
                    <w:p w14:paraId="4521B86B"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001D3ACE">
                        <w:rPr>
                          <w:rFonts w:ascii="Arial" w:hAnsi="Arial" w:cs="Arial"/>
                          <w:b/>
                          <w:color w:val="FFFFFF" w:themeColor="background1"/>
                          <w:sz w:val="20"/>
                          <w:szCs w:val="20"/>
                        </w:rPr>
                        <w:t>PURPOSE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4624" behindDoc="0" locked="0" layoutInCell="1" allowOverlap="1" wp14:anchorId="1CACD638" wp14:editId="2DA2EA34">
                <wp:simplePos x="0" y="0"/>
                <wp:positionH relativeFrom="column">
                  <wp:posOffset>2730500</wp:posOffset>
                </wp:positionH>
                <wp:positionV relativeFrom="paragraph">
                  <wp:posOffset>140970</wp:posOffset>
                </wp:positionV>
                <wp:extent cx="1079500" cy="611505"/>
                <wp:effectExtent l="0" t="0" r="6350" b="0"/>
                <wp:wrapNone/>
                <wp:docPr id="23" name="Rectangle 23"/>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CA550" id="Rectangle 23" o:spid="_x0000_s1026" style="position:absolute;margin-left:215pt;margin-top:11.1pt;width:85pt;height:4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1552" behindDoc="0" locked="0" layoutInCell="1" allowOverlap="1" wp14:anchorId="5DFF87C8" wp14:editId="2F08FB05">
                <wp:simplePos x="0" y="0"/>
                <wp:positionH relativeFrom="column">
                  <wp:posOffset>15240</wp:posOffset>
                </wp:positionH>
                <wp:positionV relativeFrom="paragraph">
                  <wp:posOffset>236220</wp:posOffset>
                </wp:positionV>
                <wp:extent cx="1062990" cy="4038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58680"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FF87C8" id="Text Box 17" o:spid="_x0000_s1029" type="#_x0000_t202" style="position:absolute;left:0;text-align:left;margin-left:1.2pt;margin-top:18.6pt;width:83.7pt;height:31.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" filled="f" stroked="f" strokeweight=".5pt">
                <v:textbox>
                  <w:txbxContent>
                    <w:p w14:paraId="30058680" w14:textId="77777777" w:rsidR="00B02E31" w:rsidRPr="00B02E31" w:rsidRDefault="00B02E31" w:rsidP="00B02E31">
                      <w:pPr>
                        <w:jc w:val="center"/>
                        <w:rPr>
                          <w:rFonts w:ascii="Arial" w:hAnsi="Arial" w:cs="Arial"/>
                          <w:b/>
                          <w:color w:val="FFFFFF" w:themeColor="background1"/>
                          <w:sz w:val="20"/>
                          <w:szCs w:val="20"/>
                        </w:rPr>
                      </w:pPr>
                      <w:r>
                        <w:rPr>
                          <w:rFonts w:ascii="Arial" w:hAnsi="Arial" w:cs="Arial"/>
                          <w:b/>
                          <w:color w:val="FFFFFF" w:themeColor="background1"/>
                          <w:sz w:val="20"/>
                          <w:szCs w:val="20"/>
                        </w:rPr>
                        <w:t>OUR</w:t>
                      </w:r>
                      <w:r>
                        <w:rPr>
                          <w:rFonts w:ascii="Arial" w:hAnsi="Arial" w:cs="Arial"/>
                          <w:b/>
                          <w:color w:val="FFFFFF" w:themeColor="background1"/>
                          <w:sz w:val="20"/>
                          <w:szCs w:val="20"/>
                        </w:rPr>
                        <w:br/>
                      </w:r>
                      <w:r w:rsidRPr="00B02E31">
                        <w:rPr>
                          <w:rFonts w:ascii="Arial" w:hAnsi="Arial" w:cs="Arial"/>
                          <w:b/>
                          <w:color w:val="FFFFFF" w:themeColor="background1"/>
                          <w:sz w:val="20"/>
                          <w:szCs w:val="20"/>
                        </w:rPr>
                        <w:t>MISSION</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0528" behindDoc="0" locked="0" layoutInCell="1" allowOverlap="1" wp14:anchorId="0692AFDC" wp14:editId="44713183">
                <wp:simplePos x="0" y="0"/>
                <wp:positionH relativeFrom="column">
                  <wp:posOffset>3810</wp:posOffset>
                </wp:positionH>
                <wp:positionV relativeFrom="paragraph">
                  <wp:posOffset>140970</wp:posOffset>
                </wp:positionV>
                <wp:extent cx="1079500" cy="611505"/>
                <wp:effectExtent l="0" t="0" r="6350" b="0"/>
                <wp:wrapNone/>
                <wp:docPr id="18" name="Rectangle 18"/>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71864" id="Rectangle 18" o:spid="_x0000_s1026" style="position:absolute;margin-left:.3pt;margin-top:11.1pt;width:85pt;height:4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" fillcolor="#005868" stroked="f" strokeweight="2pt"/>
            </w:pict>
          </mc:Fallback>
        </mc:AlternateContent>
      </w:r>
    </w:p>
    <w:p w14:paraId="362D643D" w14:textId="77777777" w:rsidR="00B02E31" w:rsidRDefault="00B02E31" w:rsidP="00106E84">
      <w:pPr>
        <w:spacing w:after="0" w:line="240" w:lineRule="auto"/>
        <w:jc w:val="both"/>
        <w:rPr>
          <w:rFonts w:ascii="Arial" w:hAnsi="Arial" w:cs="Arial"/>
          <w:color w:val="000000"/>
          <w:sz w:val="20"/>
          <w:szCs w:val="20"/>
        </w:rPr>
      </w:pPr>
    </w:p>
    <w:p w14:paraId="066B58D2" w14:textId="77777777" w:rsidR="00B02E31" w:rsidRDefault="00B02E31" w:rsidP="00106E84">
      <w:pPr>
        <w:spacing w:after="0" w:line="240" w:lineRule="auto"/>
        <w:jc w:val="both"/>
        <w:rPr>
          <w:rFonts w:ascii="Arial" w:hAnsi="Arial" w:cs="Arial"/>
          <w:color w:val="000000"/>
          <w:sz w:val="20"/>
          <w:szCs w:val="20"/>
        </w:rPr>
      </w:pPr>
    </w:p>
    <w:p w14:paraId="5F3B2FE7" w14:textId="77777777" w:rsidR="00B02E31" w:rsidRDefault="00B02E31" w:rsidP="00106E84">
      <w:pPr>
        <w:spacing w:after="0" w:line="240" w:lineRule="auto"/>
        <w:jc w:val="both"/>
        <w:rPr>
          <w:rFonts w:ascii="Arial" w:hAnsi="Arial" w:cs="Arial"/>
          <w:color w:val="000000"/>
          <w:sz w:val="20"/>
          <w:szCs w:val="20"/>
        </w:rPr>
      </w:pPr>
    </w:p>
    <w:p w14:paraId="7CA992EC" w14:textId="77777777" w:rsidR="00B02E31" w:rsidRDefault="00B02E31" w:rsidP="00106E84">
      <w:pPr>
        <w:spacing w:after="0" w:line="240" w:lineRule="auto"/>
        <w:jc w:val="both"/>
        <w:rPr>
          <w:rFonts w:ascii="Arial" w:hAnsi="Arial" w:cs="Arial"/>
          <w:color w:val="000000"/>
          <w:sz w:val="20"/>
          <w:szCs w:val="20"/>
        </w:rPr>
      </w:pPr>
    </w:p>
    <w:p w14:paraId="1076580E"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72576" behindDoc="0" locked="0" layoutInCell="1" allowOverlap="1" wp14:anchorId="458536F8" wp14:editId="229AB3C5">
                <wp:simplePos x="0" y="0"/>
                <wp:positionH relativeFrom="column">
                  <wp:posOffset>9525</wp:posOffset>
                </wp:positionH>
                <wp:positionV relativeFrom="paragraph">
                  <wp:posOffset>45389</wp:posOffset>
                </wp:positionV>
                <wp:extent cx="2159635" cy="899795"/>
                <wp:effectExtent l="0" t="0" r="0" b="0"/>
                <wp:wrapNone/>
                <wp:docPr id="21" name="Rectangle 21"/>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44630" id="Rectangle 21" o:spid="_x0000_s1026" style="position:absolute;margin-left:.75pt;margin-top:3.55pt;width:170.05pt;height:7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Y/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Y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" fillcolor="#64b0c4" stroked="f" strokeweight="2pt"/>
            </w:pict>
          </mc:Fallback>
        </mc:AlternateContent>
      </w:r>
    </w:p>
    <w:p w14:paraId="271CCF5A" w14:textId="77777777" w:rsidR="00B02E31" w:rsidRDefault="00B02E31" w:rsidP="00106E84">
      <w:pPr>
        <w:spacing w:after="0" w:line="240" w:lineRule="auto"/>
        <w:jc w:val="both"/>
        <w:rPr>
          <w:rFonts w:ascii="Arial" w:hAnsi="Arial" w:cs="Arial"/>
          <w:color w:val="000000"/>
          <w:sz w:val="20"/>
          <w:szCs w:val="20"/>
        </w:rPr>
      </w:pPr>
    </w:p>
    <w:p w14:paraId="174B875D" w14:textId="77777777" w:rsidR="00B02E31" w:rsidRDefault="00B02E31" w:rsidP="00106E84">
      <w:pPr>
        <w:spacing w:after="0" w:line="240" w:lineRule="auto"/>
        <w:jc w:val="both"/>
        <w:rPr>
          <w:rFonts w:ascii="Arial" w:hAnsi="Arial" w:cs="Arial"/>
          <w:color w:val="000000"/>
          <w:sz w:val="20"/>
          <w:szCs w:val="20"/>
        </w:rPr>
      </w:pPr>
    </w:p>
    <w:p w14:paraId="4794C231" w14:textId="77777777" w:rsidR="00B02E31"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6912" behindDoc="0" locked="0" layoutInCell="1" allowOverlap="1" wp14:anchorId="23EF40B8" wp14:editId="2C929681">
                <wp:simplePos x="0" y="0"/>
                <wp:positionH relativeFrom="column">
                  <wp:posOffset>2169160</wp:posOffset>
                </wp:positionH>
                <wp:positionV relativeFrom="paragraph">
                  <wp:posOffset>39039</wp:posOffset>
                </wp:positionV>
                <wp:extent cx="563094" cy="6824"/>
                <wp:effectExtent l="0" t="57150" r="27940" b="88900"/>
                <wp:wrapNone/>
                <wp:docPr id="38" name="Straight Connector 38"/>
                <wp:cNvGraphicFramePr/>
                <a:graphic xmlns:a="http://schemas.openxmlformats.org/drawingml/2006/main">
                  <a:graphicData uri="http://schemas.microsoft.com/office/word/2010/wordprocessingShape">
                    <wps:wsp>
                      <wps:cNvCnPr/>
                      <wps:spPr>
                        <a:xfrm>
                          <a:off x="0" y="0"/>
                          <a:ext cx="563094" cy="6824"/>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3927C" id="Straight Connector 3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0.8pt,3.05pt" to="2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" strokecolor="#f5886b">
                <v:stroke endarrow="block"/>
              </v:line>
            </w:pict>
          </mc:Fallback>
        </mc:AlternateContent>
      </w:r>
    </w:p>
    <w:p w14:paraId="30EAAF9D" w14:textId="77777777" w:rsidR="00B02E31" w:rsidRDefault="00B02E31" w:rsidP="00106E84">
      <w:pPr>
        <w:spacing w:after="0" w:line="240" w:lineRule="auto"/>
        <w:jc w:val="both"/>
        <w:rPr>
          <w:rFonts w:ascii="Arial" w:hAnsi="Arial" w:cs="Arial"/>
          <w:color w:val="000000"/>
          <w:sz w:val="20"/>
          <w:szCs w:val="20"/>
        </w:rPr>
      </w:pPr>
    </w:p>
    <w:p w14:paraId="365FDD66" w14:textId="77777777" w:rsidR="00B02E31" w:rsidRDefault="00B02E31" w:rsidP="00106E84">
      <w:pPr>
        <w:spacing w:after="0" w:line="240" w:lineRule="auto"/>
        <w:jc w:val="both"/>
        <w:rPr>
          <w:rFonts w:ascii="Arial" w:hAnsi="Arial" w:cs="Arial"/>
          <w:color w:val="000000"/>
          <w:sz w:val="20"/>
          <w:szCs w:val="20"/>
        </w:rPr>
      </w:pPr>
    </w:p>
    <w:p w14:paraId="16BD50D9" w14:textId="77777777" w:rsidR="006C4FC6" w:rsidRDefault="006C4FC6" w:rsidP="00106E84">
      <w:pPr>
        <w:spacing w:after="0" w:line="240" w:lineRule="auto"/>
        <w:jc w:val="both"/>
        <w:rPr>
          <w:rFonts w:ascii="Arial" w:hAnsi="Arial" w:cs="Arial"/>
          <w:color w:val="000000"/>
          <w:sz w:val="20"/>
          <w:szCs w:val="20"/>
        </w:rPr>
      </w:pPr>
    </w:p>
    <w:p w14:paraId="77D3508C" w14:textId="77777777" w:rsidR="006C4FC6" w:rsidRDefault="006C4FC6" w:rsidP="00106E84">
      <w:pPr>
        <w:spacing w:after="0" w:line="240" w:lineRule="auto"/>
        <w:jc w:val="both"/>
        <w:rPr>
          <w:rFonts w:ascii="Arial" w:hAnsi="Arial" w:cs="Arial"/>
          <w:color w:val="000000"/>
          <w:sz w:val="20"/>
          <w:szCs w:val="20"/>
        </w:rPr>
      </w:pPr>
    </w:p>
    <w:p w14:paraId="00C60226" w14:textId="77777777" w:rsidR="001D3ACE" w:rsidRDefault="001D3ACE" w:rsidP="00106E84">
      <w:pPr>
        <w:spacing w:after="0" w:line="240" w:lineRule="auto"/>
        <w:jc w:val="both"/>
        <w:rPr>
          <w:rFonts w:ascii="Arial" w:hAnsi="Arial" w:cs="Arial"/>
          <w:color w:val="000000"/>
          <w:sz w:val="20"/>
          <w:szCs w:val="20"/>
        </w:rPr>
      </w:pPr>
    </w:p>
    <w:p w14:paraId="474D25E0" w14:textId="77777777" w:rsidR="001D3ACE" w:rsidRDefault="001D3ACE" w:rsidP="00106E84">
      <w:pPr>
        <w:spacing w:after="0" w:line="240" w:lineRule="auto"/>
        <w:jc w:val="both"/>
        <w:rPr>
          <w:rFonts w:ascii="Arial" w:hAnsi="Arial" w:cs="Arial"/>
          <w:color w:val="000000"/>
          <w:sz w:val="20"/>
          <w:szCs w:val="20"/>
        </w:rPr>
      </w:pPr>
    </w:p>
    <w:p w14:paraId="75B2D372"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93056" behindDoc="0" locked="0" layoutInCell="1" allowOverlap="1" wp14:anchorId="0EA4AD88" wp14:editId="5EA1E5A3">
                <wp:simplePos x="0" y="0"/>
                <wp:positionH relativeFrom="column">
                  <wp:posOffset>364713</wp:posOffset>
                </wp:positionH>
                <wp:positionV relativeFrom="paragraph">
                  <wp:posOffset>139700</wp:posOffset>
                </wp:positionV>
                <wp:extent cx="143510" cy="6350"/>
                <wp:effectExtent l="49530" t="7620" r="77470" b="58420"/>
                <wp:wrapNone/>
                <wp:docPr id="44" name="Straight Connector 44"/>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5A0FD" id="Straight Connector 44" o:spid="_x0000_s1026" style="position:absolute;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11pt" to="4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91008" behindDoc="0" locked="0" layoutInCell="1" allowOverlap="1" wp14:anchorId="03F39701" wp14:editId="32F4AD59">
                <wp:simplePos x="0" y="0"/>
                <wp:positionH relativeFrom="column">
                  <wp:posOffset>4457065</wp:posOffset>
                </wp:positionH>
                <wp:positionV relativeFrom="paragraph">
                  <wp:posOffset>19050</wp:posOffset>
                </wp:positionV>
                <wp:extent cx="143510" cy="6350"/>
                <wp:effectExtent l="49530" t="7620" r="77470" b="58420"/>
                <wp:wrapNone/>
                <wp:docPr id="42" name="Straight Connector 42"/>
                <wp:cNvGraphicFramePr/>
                <a:graphic xmlns:a="http://schemas.openxmlformats.org/drawingml/2006/main">
                  <a:graphicData uri="http://schemas.microsoft.com/office/word/2010/wordprocessingShape">
                    <wps:wsp>
                      <wps:cNvCnPr/>
                      <wps:spPr>
                        <a:xfrm rot="5400000">
                          <a:off x="0" y="0"/>
                          <a:ext cx="1435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B33E95" id="Straight Connector 42" o:spid="_x0000_s1026" style="position:absolute;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95pt,1.5pt" to="36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8960" behindDoc="0" locked="0" layoutInCell="1" allowOverlap="1" wp14:anchorId="6FAAFAB5" wp14:editId="0D60E79F">
                <wp:simplePos x="0" y="0"/>
                <wp:positionH relativeFrom="column">
                  <wp:posOffset>436245</wp:posOffset>
                </wp:positionH>
                <wp:positionV relativeFrom="paragraph">
                  <wp:posOffset>70789</wp:posOffset>
                </wp:positionV>
                <wp:extent cx="4081780" cy="12700"/>
                <wp:effectExtent l="0" t="0" r="13970" b="25400"/>
                <wp:wrapNone/>
                <wp:docPr id="40" name="Straight Connector 40"/>
                <wp:cNvGraphicFramePr/>
                <a:graphic xmlns:a="http://schemas.openxmlformats.org/drawingml/2006/main">
                  <a:graphicData uri="http://schemas.microsoft.com/office/word/2010/wordprocessingShape">
                    <wps:wsp>
                      <wps:cNvCnPr/>
                      <wps:spPr>
                        <a:xfrm flipH="1" flipV="1">
                          <a:off x="0" y="0"/>
                          <a:ext cx="4081780" cy="12700"/>
                        </a:xfrm>
                        <a:prstGeom prst="line">
                          <a:avLst/>
                        </a:prstGeom>
                        <a:ln>
                          <a:solidFill>
                            <a:srgbClr val="F588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C2B04" id="Straight Connector 40"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4.35pt,5.55pt" to="35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" strokecolor="#f5886b"/>
            </w:pict>
          </mc:Fallback>
        </mc:AlternateContent>
      </w:r>
    </w:p>
    <w:p w14:paraId="6866B63F" w14:textId="77777777" w:rsidR="001D3ACE" w:rsidRDefault="005A2493" w:rsidP="00106E84">
      <w:pPr>
        <w:spacing w:after="0" w:line="240" w:lineRule="auto"/>
        <w:jc w:val="both"/>
        <w:rPr>
          <w:rFonts w:ascii="Arial" w:hAnsi="Arial" w:cs="Arial"/>
          <w:color w:val="000000"/>
          <w:sz w:val="20"/>
          <w:szCs w:val="20"/>
        </w:rPr>
      </w:pPr>
      <w:r>
        <w:rPr>
          <w:rFonts w:ascii="Arial" w:hAnsi="Arial" w:cs="Arial"/>
          <w:noProof/>
          <w:color w:val="000000"/>
          <w:sz w:val="20"/>
          <w:szCs w:val="20"/>
          <w:lang w:eastAsia="en-AU"/>
        </w:rPr>
        <mc:AlternateContent>
          <mc:Choice Requires="wps">
            <w:drawing>
              <wp:anchor distT="0" distB="0" distL="114300" distR="114300" simplePos="0" relativeHeight="251680768" behindDoc="0" locked="0" layoutInCell="1" allowOverlap="1" wp14:anchorId="59A26799" wp14:editId="466D3232">
                <wp:simplePos x="0" y="0"/>
                <wp:positionH relativeFrom="column">
                  <wp:posOffset>15240</wp:posOffset>
                </wp:positionH>
                <wp:positionV relativeFrom="paragraph">
                  <wp:posOffset>702310</wp:posOffset>
                </wp:positionV>
                <wp:extent cx="2159635" cy="899795"/>
                <wp:effectExtent l="0" t="0" r="0" b="0"/>
                <wp:wrapNone/>
                <wp:docPr id="29" name="Rectangle 29"/>
                <wp:cNvGraphicFramePr/>
                <a:graphic xmlns:a="http://schemas.openxmlformats.org/drawingml/2006/main">
                  <a:graphicData uri="http://schemas.microsoft.com/office/word/2010/wordprocessingShape">
                    <wps:wsp>
                      <wps:cNvSpPr/>
                      <wps:spPr>
                        <a:xfrm>
                          <a:off x="0" y="0"/>
                          <a:ext cx="2159635"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8A339" id="Rectangle 29" o:spid="_x0000_s1026" style="position:absolute;margin-left:1.2pt;margin-top:55.3pt;width:170.05pt;height:70.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7936" behindDoc="0" locked="0" layoutInCell="1" allowOverlap="1" wp14:anchorId="662B8B4B" wp14:editId="2F8BA200">
                <wp:simplePos x="0" y="0"/>
                <wp:positionH relativeFrom="column">
                  <wp:posOffset>2174875</wp:posOffset>
                </wp:positionH>
                <wp:positionV relativeFrom="paragraph">
                  <wp:posOffset>1111250</wp:posOffset>
                </wp:positionV>
                <wp:extent cx="562610" cy="6350"/>
                <wp:effectExtent l="0" t="57150" r="27940" b="88900"/>
                <wp:wrapNone/>
                <wp:docPr id="39" name="Straight Connector 39"/>
                <wp:cNvGraphicFramePr/>
                <a:graphic xmlns:a="http://schemas.openxmlformats.org/drawingml/2006/main">
                  <a:graphicData uri="http://schemas.microsoft.com/office/word/2010/wordprocessingShape">
                    <wps:wsp>
                      <wps:cNvCnPr/>
                      <wps:spPr>
                        <a:xfrm>
                          <a:off x="0" y="0"/>
                          <a:ext cx="562610" cy="6350"/>
                        </a:xfrm>
                        <a:prstGeom prst="line">
                          <a:avLst/>
                        </a:prstGeom>
                        <a:ln>
                          <a:solidFill>
                            <a:srgbClr val="F5886B"/>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1C307" id="Straight Connector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1.25pt,87.5pt" to="21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" strokecolor="#f5886b">
                <v:stroke endarrow="block"/>
              </v:lin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9744" behindDoc="0" locked="0" layoutInCell="1" allowOverlap="1" wp14:anchorId="1AD2A71B" wp14:editId="1E6166C4">
                <wp:simplePos x="0" y="0"/>
                <wp:positionH relativeFrom="column">
                  <wp:posOffset>20955</wp:posOffset>
                </wp:positionH>
                <wp:positionV relativeFrom="paragraph">
                  <wp:posOffset>168910</wp:posOffset>
                </wp:positionV>
                <wp:extent cx="1062990" cy="4038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F8423"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D2A71B" id="Text Box 28" o:spid="_x0000_s1030" type="#_x0000_t202" style="position:absolute;left:0;text-align:left;margin-left:1.65pt;margin-top:13.3pt;width:83.7pt;height:3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" filled="f" stroked="f" strokeweight=".5pt">
                <v:textbox>
                  <w:txbxContent>
                    <w:p w14:paraId="783F8423"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OPERATING PRINCIPLE</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4864" behindDoc="0" locked="0" layoutInCell="1" allowOverlap="1" wp14:anchorId="19B02A46" wp14:editId="16527455">
                <wp:simplePos x="0" y="0"/>
                <wp:positionH relativeFrom="column">
                  <wp:posOffset>2741295</wp:posOffset>
                </wp:positionH>
                <wp:positionV relativeFrom="paragraph">
                  <wp:posOffset>718820</wp:posOffset>
                </wp:positionV>
                <wp:extent cx="2286000" cy="899795"/>
                <wp:effectExtent l="0" t="0" r="0" b="0"/>
                <wp:wrapNone/>
                <wp:docPr id="36" name="Rectangle 36"/>
                <wp:cNvGraphicFramePr/>
                <a:graphic xmlns:a="http://schemas.openxmlformats.org/drawingml/2006/main">
                  <a:graphicData uri="http://schemas.microsoft.com/office/word/2010/wordprocessingShape">
                    <wps:wsp>
                      <wps:cNvSpPr/>
                      <wps:spPr>
                        <a:xfrm>
                          <a:off x="0" y="0"/>
                          <a:ext cx="2286000" cy="899795"/>
                        </a:xfrm>
                        <a:prstGeom prst="rect">
                          <a:avLst/>
                        </a:prstGeom>
                        <a:solidFill>
                          <a:srgbClr val="64B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2DDB9" id="Rectangle 36" o:spid="_x0000_s1026" style="position:absolute;margin-left:215.85pt;margin-top:56.6pt;width:180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" fillcolor="#64b0c4"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5888" behindDoc="0" locked="0" layoutInCell="1" allowOverlap="1" wp14:anchorId="74459D7E" wp14:editId="2DB7E8F4">
                <wp:simplePos x="0" y="0"/>
                <wp:positionH relativeFrom="column">
                  <wp:posOffset>2741295</wp:posOffset>
                </wp:positionH>
                <wp:positionV relativeFrom="paragraph">
                  <wp:posOffset>713105</wp:posOffset>
                </wp:positionV>
                <wp:extent cx="2231390" cy="8991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231390"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87257"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71F7619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3A681D4C"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59D7E" id="Text Box 37" o:spid="_x0000_s1031" type="#_x0000_t202" style="position:absolute;left:0;text-align:left;margin-left:215.85pt;margin-top:56.15pt;width:175.7pt;height:7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" filled="f" stroked="f" strokeweight=".5pt">
                <v:textbox>
                  <w:txbxContent>
                    <w:p w14:paraId="70687257"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Strategic alignment</w:t>
                      </w:r>
                    </w:p>
                    <w:p w14:paraId="71F76199"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Continuous improvement culture</w:t>
                      </w:r>
                    </w:p>
                    <w:p w14:paraId="3A681D4C" w14:textId="77777777" w:rsidR="001D3ACE" w:rsidRPr="001D3ACE" w:rsidRDefault="001D3ACE" w:rsidP="001D3ACE">
                      <w:pPr>
                        <w:pStyle w:val="ListParagraph"/>
                        <w:numPr>
                          <w:ilvl w:val="0"/>
                          <w:numId w:val="18"/>
                        </w:numPr>
                        <w:spacing w:line="280" w:lineRule="exact"/>
                        <w:ind w:left="284" w:hanging="284"/>
                        <w:jc w:val="left"/>
                        <w:rPr>
                          <w:rFonts w:ascii="Arial" w:hAnsi="Arial" w:cs="Arial"/>
                          <w:color w:val="FFFFFF" w:themeColor="background1"/>
                          <w:sz w:val="20"/>
                        </w:rPr>
                      </w:pPr>
                      <w:r w:rsidRPr="001D3ACE">
                        <w:rPr>
                          <w:rFonts w:ascii="Arial" w:hAnsi="Arial" w:cs="Arial"/>
                          <w:color w:val="FFFFFF" w:themeColor="background1"/>
                          <w:sz w:val="20"/>
                        </w:rPr>
                        <w:t>Integrated management system</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1792" behindDoc="0" locked="0" layoutInCell="1" allowOverlap="1" wp14:anchorId="0370ADFD" wp14:editId="14CF721E">
                <wp:simplePos x="0" y="0"/>
                <wp:positionH relativeFrom="column">
                  <wp:posOffset>15240</wp:posOffset>
                </wp:positionH>
                <wp:positionV relativeFrom="paragraph">
                  <wp:posOffset>701675</wp:posOffset>
                </wp:positionV>
                <wp:extent cx="2083435" cy="8991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083435" cy="89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BF53D"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70ADFD" id="Text Box 30" o:spid="_x0000_s1032" type="#_x0000_t202" style="position:absolute;left:0;text-align:left;margin-left:1.2pt;margin-top:55.25pt;width:164.05pt;height:7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" filled="f" stroked="f" strokeweight=".5pt">
                <v:textbox>
                  <w:txbxContent>
                    <w:p w14:paraId="68ABF53D" w14:textId="77777777" w:rsidR="001D3ACE" w:rsidRPr="00B02E31" w:rsidRDefault="001D3ACE" w:rsidP="001D3ACE">
                      <w:pPr>
                        <w:rPr>
                          <w:rFonts w:ascii="Arial" w:hAnsi="Arial" w:cs="Arial"/>
                          <w:color w:val="FFFFFF" w:themeColor="background1"/>
                          <w:sz w:val="20"/>
                          <w:szCs w:val="20"/>
                        </w:rPr>
                      </w:pPr>
                      <w:r>
                        <w:rPr>
                          <w:rFonts w:ascii="Arial" w:hAnsi="Arial" w:cs="Arial"/>
                          <w:color w:val="FFFFFF" w:themeColor="background1"/>
                          <w:sz w:val="20"/>
                          <w:szCs w:val="20"/>
                        </w:rPr>
                        <w:t>To listen, act, make better, together.</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3840" behindDoc="0" locked="0" layoutInCell="1" allowOverlap="1" wp14:anchorId="7559AD01" wp14:editId="0C4F03D7">
                <wp:simplePos x="0" y="0"/>
                <wp:positionH relativeFrom="column">
                  <wp:posOffset>2764155</wp:posOffset>
                </wp:positionH>
                <wp:positionV relativeFrom="paragraph">
                  <wp:posOffset>84455</wp:posOffset>
                </wp:positionV>
                <wp:extent cx="1022350" cy="5975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022350" cy="597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AFD95"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59AD01" id="Text Box 35" o:spid="_x0000_s1033" type="#_x0000_t202" style="position:absolute;left:0;text-align:left;margin-left:217.65pt;margin-top:6.65pt;width:80.5pt;height:4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" filled="f" stroked="f" strokeweight=".5pt">
                <v:textbox>
                  <w:txbxContent>
                    <w:p w14:paraId="286AFD95" w14:textId="77777777" w:rsidR="001D3ACE" w:rsidRPr="00B02E31" w:rsidRDefault="001D3ACE" w:rsidP="001D3ACE">
                      <w:pPr>
                        <w:jc w:val="center"/>
                        <w:rPr>
                          <w:rFonts w:ascii="Arial" w:hAnsi="Arial" w:cs="Arial"/>
                          <w:b/>
                          <w:color w:val="FFFFFF" w:themeColor="background1"/>
                          <w:sz w:val="20"/>
                          <w:szCs w:val="20"/>
                        </w:rPr>
                      </w:pPr>
                      <w:r>
                        <w:rPr>
                          <w:rFonts w:ascii="Arial" w:hAnsi="Arial" w:cs="Arial"/>
                          <w:b/>
                          <w:color w:val="FFFFFF" w:themeColor="background1"/>
                          <w:sz w:val="20"/>
                          <w:szCs w:val="20"/>
                        </w:rPr>
                        <w:t>OUR ENABLING STRATEGIES</w:t>
                      </w:r>
                    </w:p>
                  </w:txbxContent>
                </v:textbox>
              </v:shape>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82816" behindDoc="0" locked="0" layoutInCell="1" allowOverlap="1" wp14:anchorId="4E5307FA" wp14:editId="6265D67D">
                <wp:simplePos x="0" y="0"/>
                <wp:positionH relativeFrom="column">
                  <wp:posOffset>2736215</wp:posOffset>
                </wp:positionH>
                <wp:positionV relativeFrom="paragraph">
                  <wp:posOffset>84455</wp:posOffset>
                </wp:positionV>
                <wp:extent cx="1079500" cy="611505"/>
                <wp:effectExtent l="0" t="0" r="6350" b="0"/>
                <wp:wrapNone/>
                <wp:docPr id="34" name="Rectangle 34"/>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5AF13" id="Rectangle 34" o:spid="_x0000_s1026" style="position:absolute;margin-left:215.45pt;margin-top:6.65pt;width:85pt;height:4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" fillcolor="#005868" stroked="f" strokeweight="2pt"/>
            </w:pict>
          </mc:Fallback>
        </mc:AlternateContent>
      </w:r>
      <w:r>
        <w:rPr>
          <w:rFonts w:ascii="Arial" w:hAnsi="Arial" w:cs="Arial"/>
          <w:noProof/>
          <w:color w:val="000000"/>
          <w:sz w:val="20"/>
          <w:szCs w:val="20"/>
          <w:lang w:eastAsia="en-AU"/>
        </w:rPr>
        <mc:AlternateContent>
          <mc:Choice Requires="wps">
            <w:drawing>
              <wp:anchor distT="0" distB="0" distL="114300" distR="114300" simplePos="0" relativeHeight="251678720" behindDoc="0" locked="0" layoutInCell="1" allowOverlap="1" wp14:anchorId="77E25CFD" wp14:editId="42163F1C">
                <wp:simplePos x="0" y="0"/>
                <wp:positionH relativeFrom="column">
                  <wp:posOffset>9525</wp:posOffset>
                </wp:positionH>
                <wp:positionV relativeFrom="paragraph">
                  <wp:posOffset>73329</wp:posOffset>
                </wp:positionV>
                <wp:extent cx="1079500" cy="611505"/>
                <wp:effectExtent l="0" t="0" r="6350" b="0"/>
                <wp:wrapNone/>
                <wp:docPr id="27" name="Rectangle 27"/>
                <wp:cNvGraphicFramePr/>
                <a:graphic xmlns:a="http://schemas.openxmlformats.org/drawingml/2006/main">
                  <a:graphicData uri="http://schemas.microsoft.com/office/word/2010/wordprocessingShape">
                    <wps:wsp>
                      <wps:cNvSpPr/>
                      <wps:spPr>
                        <a:xfrm>
                          <a:off x="0" y="0"/>
                          <a:ext cx="1079500" cy="611505"/>
                        </a:xfrm>
                        <a:prstGeom prst="rect">
                          <a:avLst/>
                        </a:prstGeom>
                        <a:solidFill>
                          <a:srgbClr val="0058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915E9" id="Rectangle 27" o:spid="_x0000_s1026" style="position:absolute;margin-left:.75pt;margin-top:5.75pt;width:85pt;height:4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" fillcolor="#005868" stroked="f" strokeweight="2pt"/>
            </w:pict>
          </mc:Fallback>
        </mc:AlternateContent>
      </w:r>
    </w:p>
    <w:p w14:paraId="476A7636" w14:textId="77777777" w:rsidR="001D3ACE" w:rsidRDefault="001D3ACE" w:rsidP="00106E84">
      <w:pPr>
        <w:spacing w:after="0" w:line="240" w:lineRule="auto"/>
        <w:jc w:val="both"/>
        <w:rPr>
          <w:rFonts w:ascii="Arial" w:hAnsi="Arial" w:cs="Arial"/>
          <w:color w:val="000000"/>
          <w:sz w:val="20"/>
          <w:szCs w:val="20"/>
        </w:rPr>
      </w:pPr>
    </w:p>
    <w:p w14:paraId="5A45E1F6" w14:textId="77777777" w:rsidR="001D3ACE" w:rsidRDefault="001D3ACE" w:rsidP="00106E84">
      <w:pPr>
        <w:spacing w:after="0" w:line="240" w:lineRule="auto"/>
        <w:jc w:val="both"/>
        <w:rPr>
          <w:rFonts w:ascii="Arial" w:hAnsi="Arial" w:cs="Arial"/>
          <w:color w:val="000000"/>
          <w:sz w:val="20"/>
          <w:szCs w:val="20"/>
        </w:rPr>
      </w:pPr>
    </w:p>
    <w:p w14:paraId="45FA8D3B" w14:textId="77777777" w:rsidR="001D3ACE" w:rsidRDefault="001D3ACE" w:rsidP="00106E84">
      <w:pPr>
        <w:spacing w:after="0" w:line="240" w:lineRule="auto"/>
        <w:jc w:val="both"/>
        <w:rPr>
          <w:rFonts w:ascii="Arial" w:hAnsi="Arial" w:cs="Arial"/>
          <w:color w:val="000000"/>
          <w:sz w:val="20"/>
          <w:szCs w:val="20"/>
        </w:rPr>
      </w:pPr>
    </w:p>
    <w:p w14:paraId="3808FBBB" w14:textId="77777777" w:rsidR="001D3ACE" w:rsidRDefault="001D3ACE" w:rsidP="00106E84">
      <w:pPr>
        <w:spacing w:after="0" w:line="240" w:lineRule="auto"/>
        <w:jc w:val="both"/>
        <w:rPr>
          <w:rFonts w:ascii="Arial" w:hAnsi="Arial" w:cs="Arial"/>
          <w:color w:val="000000"/>
          <w:sz w:val="20"/>
          <w:szCs w:val="20"/>
        </w:rPr>
      </w:pPr>
    </w:p>
    <w:p w14:paraId="4BAE12F8" w14:textId="77777777" w:rsidR="001D3ACE" w:rsidRDefault="001D3ACE" w:rsidP="00106E84">
      <w:pPr>
        <w:spacing w:after="0" w:line="240" w:lineRule="auto"/>
        <w:jc w:val="both"/>
        <w:rPr>
          <w:rFonts w:ascii="Arial" w:hAnsi="Arial" w:cs="Arial"/>
          <w:color w:val="000000"/>
          <w:sz w:val="20"/>
          <w:szCs w:val="20"/>
        </w:rPr>
      </w:pPr>
    </w:p>
    <w:p w14:paraId="701A8C5B" w14:textId="77777777" w:rsidR="001D3ACE" w:rsidRDefault="001D3ACE" w:rsidP="00106E84">
      <w:pPr>
        <w:spacing w:after="0" w:line="240" w:lineRule="auto"/>
        <w:jc w:val="both"/>
        <w:rPr>
          <w:rFonts w:ascii="Arial" w:hAnsi="Arial" w:cs="Arial"/>
          <w:color w:val="000000"/>
          <w:sz w:val="20"/>
          <w:szCs w:val="20"/>
        </w:rPr>
      </w:pPr>
    </w:p>
    <w:p w14:paraId="45877E36" w14:textId="77777777" w:rsidR="001D3ACE" w:rsidRDefault="001D3ACE" w:rsidP="00106E84">
      <w:pPr>
        <w:spacing w:after="0" w:line="240" w:lineRule="auto"/>
        <w:jc w:val="both"/>
        <w:rPr>
          <w:rFonts w:ascii="Arial" w:hAnsi="Arial" w:cs="Arial"/>
          <w:color w:val="000000"/>
          <w:sz w:val="20"/>
          <w:szCs w:val="20"/>
        </w:rPr>
      </w:pPr>
    </w:p>
    <w:p w14:paraId="7A01C0E5" w14:textId="77777777" w:rsidR="001D3ACE" w:rsidRDefault="001D3ACE" w:rsidP="00106E84">
      <w:pPr>
        <w:spacing w:after="0" w:line="240" w:lineRule="auto"/>
        <w:jc w:val="both"/>
        <w:rPr>
          <w:rFonts w:ascii="Arial" w:hAnsi="Arial" w:cs="Arial"/>
          <w:color w:val="000000"/>
          <w:sz w:val="20"/>
          <w:szCs w:val="20"/>
        </w:rPr>
      </w:pPr>
    </w:p>
    <w:p w14:paraId="305204E2" w14:textId="77777777" w:rsidR="001D3ACE" w:rsidRDefault="001D3ACE" w:rsidP="00106E84">
      <w:pPr>
        <w:spacing w:after="0" w:line="240" w:lineRule="auto"/>
        <w:jc w:val="both"/>
        <w:rPr>
          <w:rFonts w:ascii="Arial" w:hAnsi="Arial" w:cs="Arial"/>
          <w:color w:val="000000"/>
          <w:sz w:val="20"/>
          <w:szCs w:val="20"/>
        </w:rPr>
      </w:pPr>
    </w:p>
    <w:p w14:paraId="559216F6" w14:textId="77777777" w:rsidR="001D3ACE" w:rsidRDefault="001D3ACE" w:rsidP="00106E84">
      <w:pPr>
        <w:spacing w:after="0" w:line="240" w:lineRule="auto"/>
        <w:jc w:val="both"/>
        <w:rPr>
          <w:rFonts w:ascii="Arial" w:hAnsi="Arial" w:cs="Arial"/>
          <w:color w:val="000000"/>
          <w:sz w:val="20"/>
          <w:szCs w:val="20"/>
        </w:rPr>
      </w:pPr>
    </w:p>
    <w:p w14:paraId="6087B26F" w14:textId="77777777" w:rsidR="001D3ACE" w:rsidRDefault="001D3ACE" w:rsidP="00106E84">
      <w:pPr>
        <w:spacing w:after="0" w:line="240" w:lineRule="auto"/>
        <w:jc w:val="both"/>
        <w:rPr>
          <w:rFonts w:ascii="Arial" w:hAnsi="Arial" w:cs="Arial"/>
          <w:color w:val="000000"/>
          <w:sz w:val="20"/>
          <w:szCs w:val="20"/>
        </w:rPr>
      </w:pPr>
    </w:p>
    <w:p w14:paraId="50D528B6" w14:textId="77777777" w:rsidR="00553E54" w:rsidRPr="00553E54" w:rsidRDefault="00553E54" w:rsidP="00553E54">
      <w:pPr>
        <w:spacing w:after="0" w:line="280" w:lineRule="atLeast"/>
        <w:jc w:val="both"/>
        <w:rPr>
          <w:rFonts w:ascii="Arial" w:hAnsi="Arial" w:cs="Arial"/>
          <w:b/>
          <w:color w:val="000000"/>
          <w:sz w:val="20"/>
          <w:szCs w:val="20"/>
        </w:rPr>
      </w:pPr>
      <w:r w:rsidRPr="00553E54">
        <w:rPr>
          <w:rFonts w:ascii="Arial" w:hAnsi="Arial" w:cs="Arial"/>
          <w:b/>
          <w:color w:val="000000"/>
          <w:sz w:val="20"/>
          <w:szCs w:val="20"/>
        </w:rPr>
        <w:t>Code of Ethics</w:t>
      </w:r>
    </w:p>
    <w:p w14:paraId="1C87A689" w14:textId="77777777" w:rsid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 xml:space="preserve">The Code of Ethics for the South Australian Public Sector provides an ethical framework for the public sector and applies to all public service employees; it sets out the </w:t>
      </w:r>
      <w:r w:rsidRPr="00553E54">
        <w:rPr>
          <w:rFonts w:ascii="Arial" w:hAnsi="Arial" w:cs="Arial"/>
          <w:b/>
          <w:sz w:val="20"/>
          <w:szCs w:val="20"/>
        </w:rPr>
        <w:t>South Australian Public Sector Values</w:t>
      </w:r>
      <w:r w:rsidRPr="00553E54">
        <w:rPr>
          <w:rFonts w:ascii="Arial" w:hAnsi="Arial" w:cs="Arial"/>
          <w:sz w:val="20"/>
          <w:szCs w:val="20"/>
        </w:rPr>
        <w:t xml:space="preserve"> as:</w:t>
      </w:r>
    </w:p>
    <w:p w14:paraId="1B0C9623" w14:textId="77777777" w:rsidR="00553E54" w:rsidRPr="00553E54" w:rsidRDefault="00553E54" w:rsidP="00553E54">
      <w:pPr>
        <w:tabs>
          <w:tab w:val="left" w:pos="3828"/>
        </w:tabs>
        <w:spacing w:after="0" w:line="280" w:lineRule="atLeast"/>
        <w:jc w:val="both"/>
        <w:rPr>
          <w:rFonts w:ascii="Arial" w:hAnsi="Arial" w:cs="Arial"/>
          <w:sz w:val="20"/>
          <w:szCs w:val="20"/>
        </w:rPr>
      </w:pPr>
    </w:p>
    <w:p w14:paraId="4CE87150"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Service</w:t>
      </w:r>
      <w:r w:rsidRPr="00553E54">
        <w:rPr>
          <w:rFonts w:ascii="Arial" w:hAnsi="Arial" w:cs="Arial"/>
          <w:color w:val="000000"/>
          <w:sz w:val="20"/>
        </w:rPr>
        <w:t xml:space="preserve"> – We proudly serve the community and Government of South Australia.</w:t>
      </w:r>
    </w:p>
    <w:p w14:paraId="0C4FF78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Professionalism</w:t>
      </w:r>
      <w:r w:rsidRPr="00553E54">
        <w:rPr>
          <w:rFonts w:ascii="Arial" w:hAnsi="Arial" w:cs="Arial"/>
          <w:color w:val="000000"/>
          <w:sz w:val="20"/>
        </w:rPr>
        <w:t xml:space="preserve"> – We strive for excellence.</w:t>
      </w:r>
    </w:p>
    <w:p w14:paraId="72D804B4"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Trust</w:t>
      </w:r>
      <w:r w:rsidRPr="00553E54">
        <w:rPr>
          <w:rFonts w:ascii="Arial" w:hAnsi="Arial" w:cs="Arial"/>
          <w:color w:val="000000"/>
          <w:sz w:val="20"/>
        </w:rPr>
        <w:t xml:space="preserve"> – We have confidence in the ability of others.</w:t>
      </w:r>
    </w:p>
    <w:p w14:paraId="64396799"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Respect</w:t>
      </w:r>
      <w:r w:rsidRPr="00553E54">
        <w:rPr>
          <w:rFonts w:ascii="Arial" w:hAnsi="Arial" w:cs="Arial"/>
          <w:color w:val="000000"/>
          <w:sz w:val="20"/>
        </w:rPr>
        <w:t xml:space="preserve"> – We value every individual.</w:t>
      </w:r>
    </w:p>
    <w:p w14:paraId="09483C51"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Collaboration &amp; engagement</w:t>
      </w:r>
      <w:r w:rsidRPr="00553E54">
        <w:rPr>
          <w:rFonts w:ascii="Arial" w:hAnsi="Arial" w:cs="Arial"/>
          <w:color w:val="000000"/>
          <w:sz w:val="20"/>
        </w:rPr>
        <w:t xml:space="preserve"> – We create solutions together.</w:t>
      </w:r>
    </w:p>
    <w:p w14:paraId="333E99D6"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Honesty &amp; integrity</w:t>
      </w:r>
      <w:r w:rsidRPr="00553E54">
        <w:rPr>
          <w:rFonts w:ascii="Arial" w:hAnsi="Arial" w:cs="Arial"/>
          <w:color w:val="000000"/>
          <w:sz w:val="20"/>
        </w:rPr>
        <w:t xml:space="preserve"> – We act truthfully, consistently, and fairly.</w:t>
      </w:r>
    </w:p>
    <w:p w14:paraId="03A0793E"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Courage &amp; tenacity</w:t>
      </w:r>
      <w:r w:rsidRPr="00553E54">
        <w:rPr>
          <w:rFonts w:ascii="Arial" w:hAnsi="Arial" w:cs="Arial"/>
          <w:color w:val="000000"/>
          <w:sz w:val="20"/>
        </w:rPr>
        <w:t xml:space="preserve"> – We never give up.</w:t>
      </w:r>
    </w:p>
    <w:p w14:paraId="3E57F27A" w14:textId="77777777" w:rsidR="00553E54" w:rsidRPr="00553E54" w:rsidRDefault="00553E54" w:rsidP="00553E54">
      <w:pPr>
        <w:pStyle w:val="ListParagraph"/>
        <w:numPr>
          <w:ilvl w:val="0"/>
          <w:numId w:val="20"/>
        </w:numPr>
        <w:spacing w:line="280" w:lineRule="atLeast"/>
        <w:ind w:left="284" w:hanging="284"/>
        <w:rPr>
          <w:rFonts w:ascii="Arial" w:hAnsi="Arial" w:cs="Arial"/>
          <w:color w:val="000000"/>
          <w:sz w:val="20"/>
        </w:rPr>
      </w:pPr>
      <w:r w:rsidRPr="00A85630">
        <w:rPr>
          <w:rFonts w:ascii="Arial" w:hAnsi="Arial" w:cs="Arial"/>
          <w:b/>
          <w:color w:val="64B0C4"/>
          <w:sz w:val="20"/>
        </w:rPr>
        <w:t>Sustainability</w:t>
      </w:r>
      <w:r w:rsidRPr="00553E54">
        <w:rPr>
          <w:rFonts w:ascii="Arial" w:hAnsi="Arial" w:cs="Arial"/>
          <w:color w:val="000000"/>
          <w:sz w:val="20"/>
        </w:rPr>
        <w:t xml:space="preserve"> – We work to get the best results for current and future generations of South Australians.</w:t>
      </w:r>
    </w:p>
    <w:p w14:paraId="4EFDF994" w14:textId="77777777" w:rsidR="00553E54" w:rsidRDefault="00553E54" w:rsidP="00553E54">
      <w:pPr>
        <w:tabs>
          <w:tab w:val="left" w:pos="3828"/>
        </w:tabs>
        <w:spacing w:after="0" w:line="280" w:lineRule="atLeast"/>
        <w:jc w:val="both"/>
        <w:rPr>
          <w:rFonts w:ascii="Arial" w:hAnsi="Arial" w:cs="Arial"/>
          <w:sz w:val="20"/>
          <w:szCs w:val="20"/>
        </w:rPr>
      </w:pPr>
    </w:p>
    <w:p w14:paraId="005C72A5"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sz w:val="20"/>
          <w:szCs w:val="20"/>
        </w:rPr>
        <w:t>The Code recognises that some public sector employees are also bound by codes of conduc</w:t>
      </w:r>
      <w:r>
        <w:rPr>
          <w:rFonts w:ascii="Arial" w:hAnsi="Arial" w:cs="Arial"/>
          <w:sz w:val="20"/>
          <w:szCs w:val="20"/>
        </w:rPr>
        <w:t>t relevant to their profession.</w:t>
      </w:r>
    </w:p>
    <w:p w14:paraId="75A6C92E" w14:textId="77777777" w:rsidR="00553E54" w:rsidRPr="00553E54" w:rsidRDefault="00553E54" w:rsidP="00553E54">
      <w:pPr>
        <w:tabs>
          <w:tab w:val="left" w:pos="3828"/>
        </w:tabs>
        <w:spacing w:after="0" w:line="280" w:lineRule="atLeast"/>
        <w:jc w:val="both"/>
        <w:rPr>
          <w:rFonts w:ascii="Arial" w:hAnsi="Arial" w:cs="Arial"/>
          <w:sz w:val="20"/>
          <w:szCs w:val="20"/>
        </w:rPr>
      </w:pPr>
    </w:p>
    <w:p w14:paraId="1A80CE1E" w14:textId="77777777" w:rsidR="00553E54" w:rsidRPr="00553E54" w:rsidRDefault="00553E54" w:rsidP="00553E54">
      <w:pPr>
        <w:tabs>
          <w:tab w:val="left" w:pos="3828"/>
        </w:tabs>
        <w:spacing w:after="0" w:line="280" w:lineRule="atLeast"/>
        <w:jc w:val="both"/>
        <w:rPr>
          <w:rFonts w:ascii="Arial" w:hAnsi="Arial" w:cs="Arial"/>
          <w:sz w:val="20"/>
          <w:szCs w:val="20"/>
        </w:rPr>
      </w:pPr>
      <w:r w:rsidRPr="00553E54">
        <w:rPr>
          <w:rFonts w:ascii="Arial" w:hAnsi="Arial" w:cs="Arial"/>
          <w:b/>
          <w:bCs/>
          <w:color w:val="000000"/>
          <w:sz w:val="20"/>
          <w:szCs w:val="20"/>
        </w:rPr>
        <w:t>Domestic and Family Violence</w:t>
      </w:r>
    </w:p>
    <w:p w14:paraId="5A70260B" w14:textId="77777777" w:rsidR="00553E54" w:rsidRDefault="00553E54" w:rsidP="00553E54">
      <w:pPr>
        <w:spacing w:after="0" w:line="280" w:lineRule="atLeast"/>
        <w:jc w:val="both"/>
        <w:rPr>
          <w:rFonts w:ascii="Arial" w:hAnsi="Arial" w:cs="Arial"/>
          <w:sz w:val="20"/>
          <w:szCs w:val="20"/>
          <w:lang w:val="en-US"/>
        </w:rPr>
      </w:pPr>
      <w:r w:rsidRPr="00553E54">
        <w:rPr>
          <w:rFonts w:ascii="Arial" w:hAnsi="Arial" w:cs="Arial"/>
          <w:sz w:val="20"/>
          <w:szCs w:val="20"/>
          <w:lang w:val="en-US"/>
        </w:rPr>
        <w:t xml:space="preserve">The Southern Adelaide Local Health Network (SALHN) </w:t>
      </w:r>
      <w:r w:rsidRPr="00553E54">
        <w:rPr>
          <w:rFonts w:ascii="Arial" w:hAnsi="Arial" w:cs="Arial"/>
          <w:sz w:val="20"/>
          <w:szCs w:val="20"/>
        </w:rPr>
        <w:t xml:space="preserve">recognises </w:t>
      </w:r>
      <w:r w:rsidRPr="00553E54">
        <w:rPr>
          <w:rFonts w:ascii="Arial" w:hAnsi="Arial" w:cs="Arial"/>
          <w:sz w:val="20"/>
          <w:szCs w:val="20"/>
          <w:lang w:val="en-US"/>
        </w:rPr>
        <w:t>the devastating impact domestic or family violence can have on the lives, of those who experience abuse and are committed to supporting employees who experience domestic or family violence by providing a workplace environment that provides flexibility and supports their safety.</w:t>
      </w:r>
    </w:p>
    <w:p w14:paraId="1B706956" w14:textId="77777777" w:rsidR="00C32CFC" w:rsidRPr="00553E54" w:rsidRDefault="00C32CFC" w:rsidP="00553E54">
      <w:pPr>
        <w:spacing w:after="0" w:line="280" w:lineRule="atLeast"/>
        <w:jc w:val="both"/>
        <w:rPr>
          <w:rFonts w:ascii="Arial" w:hAnsi="Arial" w:cs="Arial"/>
          <w:color w:val="000000"/>
          <w:sz w:val="20"/>
          <w:szCs w:val="20"/>
        </w:rPr>
      </w:pPr>
    </w:p>
    <w:p w14:paraId="4285CCF4" w14:textId="77777777" w:rsidR="001D3ACE" w:rsidRDefault="001D3ACE" w:rsidP="00553E54">
      <w:pPr>
        <w:spacing w:after="0" w:line="280" w:lineRule="atLeast"/>
        <w:jc w:val="both"/>
        <w:rPr>
          <w:rFonts w:ascii="Arial" w:hAnsi="Arial" w:cs="Arial"/>
          <w:color w:val="000000"/>
          <w:sz w:val="20"/>
          <w:szCs w:val="20"/>
        </w:rPr>
      </w:pPr>
    </w:p>
    <w:p w14:paraId="221475C6" w14:textId="77777777" w:rsidR="00C32CFC" w:rsidRDefault="00C32CFC" w:rsidP="00553E54">
      <w:pPr>
        <w:spacing w:after="0" w:line="280" w:lineRule="atLeast"/>
        <w:jc w:val="both"/>
        <w:rPr>
          <w:rFonts w:ascii="Arial" w:hAnsi="Arial" w:cs="Arial"/>
          <w:color w:val="000000"/>
          <w:sz w:val="20"/>
          <w:szCs w:val="20"/>
        </w:rPr>
        <w:sectPr w:rsidR="00C32CFC" w:rsidSect="006C4FC6">
          <w:headerReference w:type="even" r:id="rId30"/>
          <w:headerReference w:type="default" r:id="rId31"/>
          <w:headerReference w:type="first" r:id="rId32"/>
          <w:pgSz w:w="11906" w:h="16838" w:code="9"/>
          <w:pgMar w:top="567" w:right="1134" w:bottom="567" w:left="1134" w:header="567" w:footer="567" w:gutter="0"/>
          <w:cols w:space="708"/>
          <w:docGrid w:linePitch="360"/>
        </w:sectPr>
      </w:pPr>
    </w:p>
    <w:p w14:paraId="05F6EB33" w14:textId="77777777" w:rsidR="005A2493" w:rsidRPr="005A2493" w:rsidRDefault="005A2493" w:rsidP="005A2493">
      <w:pPr>
        <w:spacing w:after="0" w:line="280" w:lineRule="atLeast"/>
        <w:jc w:val="both"/>
        <w:rPr>
          <w:rFonts w:ascii="Arial" w:hAnsi="Arial" w:cs="Arial"/>
          <w:b/>
          <w:color w:val="000000"/>
          <w:sz w:val="20"/>
          <w:szCs w:val="20"/>
        </w:rPr>
      </w:pPr>
      <w:r>
        <w:rPr>
          <w:rFonts w:ascii="Arial" w:hAnsi="Arial" w:cs="Arial"/>
          <w:b/>
          <w:color w:val="000000"/>
          <w:sz w:val="20"/>
          <w:szCs w:val="20"/>
        </w:rPr>
        <w:lastRenderedPageBreak/>
        <w:t>Role Acceptance</w:t>
      </w:r>
    </w:p>
    <w:p w14:paraId="6CA9B4D4" w14:textId="77777777" w:rsidR="005A2493" w:rsidRDefault="005A2493" w:rsidP="005A2493">
      <w:pPr>
        <w:spacing w:after="0" w:line="280" w:lineRule="atLeast"/>
        <w:jc w:val="both"/>
        <w:rPr>
          <w:rFonts w:ascii="Arial" w:hAnsi="Arial" w:cs="Arial"/>
          <w:color w:val="000000"/>
          <w:sz w:val="20"/>
          <w:szCs w:val="20"/>
        </w:rPr>
      </w:pPr>
      <w:r>
        <w:rPr>
          <w:rFonts w:ascii="Arial" w:hAnsi="Arial" w:cs="Arial"/>
          <w:color w:val="000000"/>
          <w:sz w:val="20"/>
          <w:szCs w:val="20"/>
        </w:rPr>
        <w:t xml:space="preserve">I have read and understand the responsibilities associated with the </w:t>
      </w:r>
      <w:sdt>
        <w:sdtPr>
          <w:rPr>
            <w:rFonts w:ascii="Arial" w:hAnsi="Arial" w:cs="Arial"/>
            <w:color w:val="000000" w:themeColor="text1"/>
            <w:sz w:val="20"/>
            <w:szCs w:val="20"/>
          </w:rPr>
          <w:id w:val="-1194916315"/>
        </w:sdtPr>
        <w:sdtEndPr/>
        <w:sdtContent>
          <w:r w:rsidR="00DC1DBD">
            <w:rPr>
              <w:rFonts w:ascii="Arial" w:hAnsi="Arial" w:cs="Arial"/>
              <w:color w:val="000000" w:themeColor="text1"/>
              <w:sz w:val="20"/>
              <w:szCs w:val="20"/>
            </w:rPr>
            <w:t>Nurse Unit Manger</w:t>
          </w:r>
        </w:sdtContent>
      </w:sdt>
      <w:r w:rsidR="00A4645C">
        <w:rPr>
          <w:rFonts w:ascii="Arial" w:hAnsi="Arial" w:cs="Arial"/>
          <w:color w:val="000000"/>
          <w:sz w:val="20"/>
          <w:szCs w:val="20"/>
        </w:rPr>
        <w:t xml:space="preserve"> in the </w:t>
      </w:r>
      <w:sdt>
        <w:sdtPr>
          <w:rPr>
            <w:rFonts w:ascii="Arial" w:hAnsi="Arial" w:cs="Arial"/>
            <w:color w:val="000000" w:themeColor="text1"/>
            <w:sz w:val="20"/>
            <w:szCs w:val="20"/>
          </w:rPr>
          <w:id w:val="1553115163"/>
        </w:sdtPr>
        <w:sdtEndPr/>
        <w:sdtContent>
          <w:r w:rsidR="00DC1DBD">
            <w:rPr>
              <w:rFonts w:ascii="Arial" w:hAnsi="Arial" w:cs="Arial"/>
              <w:color w:val="000000" w:themeColor="text1"/>
              <w:sz w:val="20"/>
              <w:szCs w:val="20"/>
            </w:rPr>
            <w:t>SALHN Perioperative services</w:t>
          </w:r>
        </w:sdtContent>
      </w:sdt>
      <w:r w:rsidR="00A4645C">
        <w:rPr>
          <w:rFonts w:ascii="Arial" w:hAnsi="Arial" w:cs="Arial"/>
          <w:color w:val="000000"/>
          <w:sz w:val="20"/>
          <w:szCs w:val="20"/>
        </w:rPr>
        <w:t xml:space="preserve"> </w:t>
      </w:r>
      <w:r>
        <w:rPr>
          <w:rFonts w:ascii="Arial" w:hAnsi="Arial" w:cs="Arial"/>
          <w:color w:val="000000"/>
          <w:sz w:val="20"/>
          <w:szCs w:val="20"/>
        </w:rPr>
        <w:t>and organisational context and the values of SA Health as described within this document.</w:t>
      </w:r>
    </w:p>
    <w:p w14:paraId="458B16C9" w14:textId="77777777" w:rsidR="005A2493" w:rsidRDefault="005A2493" w:rsidP="005A2493">
      <w:pPr>
        <w:spacing w:after="0" w:line="280" w:lineRule="atLeast"/>
        <w:jc w:val="both"/>
        <w:rPr>
          <w:rFonts w:ascii="Arial" w:hAnsi="Arial" w:cs="Arial"/>
          <w:color w:val="000000"/>
          <w:sz w:val="20"/>
          <w:szCs w:val="20"/>
        </w:rPr>
      </w:pPr>
    </w:p>
    <w:p w14:paraId="03F5FAE9" w14:textId="77777777" w:rsidR="00D11624" w:rsidRDefault="00D11624" w:rsidP="005A2493">
      <w:pPr>
        <w:spacing w:after="0" w:line="280" w:lineRule="atLeast"/>
        <w:jc w:val="both"/>
        <w:rPr>
          <w:rFonts w:ascii="Arial" w:hAnsi="Arial" w:cs="Arial"/>
          <w:color w:val="000000"/>
          <w:sz w:val="20"/>
          <w:szCs w:val="20"/>
        </w:rPr>
      </w:pPr>
    </w:p>
    <w:p w14:paraId="0EA7609D" w14:textId="77777777" w:rsidR="00D11624" w:rsidRPr="006878B9" w:rsidRDefault="00D11624" w:rsidP="005A2493">
      <w:pPr>
        <w:spacing w:after="0" w:line="280" w:lineRule="atLeast"/>
        <w:jc w:val="both"/>
        <w:rPr>
          <w:rFonts w:ascii="Arial" w:hAnsi="Arial" w:cs="Arial"/>
          <w:color w:val="000000"/>
          <w:sz w:val="20"/>
          <w:szCs w:val="20"/>
        </w:rPr>
      </w:pPr>
    </w:p>
    <w:p w14:paraId="463221B4" w14:textId="77777777" w:rsidR="005A2493" w:rsidRDefault="005A2493" w:rsidP="005A2493">
      <w:pPr>
        <w:spacing w:after="0" w:line="240" w:lineRule="auto"/>
        <w:rPr>
          <w:rFonts w:ascii="Arial" w:hAnsi="Arial" w:cs="Arial"/>
          <w:sz w:val="20"/>
          <w:szCs w:val="20"/>
        </w:rPr>
      </w:pPr>
    </w:p>
    <w:tbl>
      <w:tblPr>
        <w:tblStyle w:val="TableGrid"/>
        <w:tblW w:w="6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tblGrid>
      <w:tr w:rsidR="005A2493" w14:paraId="14752BA1" w14:textId="77777777" w:rsidTr="005A2493">
        <w:tc>
          <w:tcPr>
            <w:tcW w:w="5630" w:type="dxa"/>
            <w:tcBorders>
              <w:top w:val="single" w:sz="2" w:space="0" w:color="64B0C4"/>
            </w:tcBorders>
          </w:tcPr>
          <w:p w14:paraId="0C43D8DA" w14:textId="77777777" w:rsidR="005A2493" w:rsidRDefault="005A2493" w:rsidP="00F13CAC">
            <w:pPr>
              <w:spacing w:before="60"/>
              <w:rPr>
                <w:rFonts w:ascii="Arial" w:hAnsi="Arial" w:cs="Arial"/>
                <w:sz w:val="20"/>
                <w:szCs w:val="20"/>
              </w:rPr>
            </w:pPr>
            <w:r>
              <w:rPr>
                <w:rFonts w:ascii="Arial" w:hAnsi="Arial" w:cs="Arial"/>
                <w:sz w:val="20"/>
                <w:szCs w:val="20"/>
              </w:rPr>
              <w:t>Name</w:t>
            </w:r>
          </w:p>
        </w:tc>
        <w:tc>
          <w:tcPr>
            <w:tcW w:w="1094" w:type="dxa"/>
          </w:tcPr>
          <w:p w14:paraId="21E2CA3C" w14:textId="77777777" w:rsidR="005A2493" w:rsidRDefault="005A2493" w:rsidP="00F13CAC">
            <w:pPr>
              <w:spacing w:before="60"/>
              <w:rPr>
                <w:rFonts w:ascii="Arial" w:hAnsi="Arial" w:cs="Arial"/>
                <w:sz w:val="20"/>
                <w:szCs w:val="20"/>
              </w:rPr>
            </w:pPr>
          </w:p>
        </w:tc>
      </w:tr>
    </w:tbl>
    <w:p w14:paraId="6E176C11" w14:textId="77777777" w:rsidR="005A2493" w:rsidRDefault="005A2493" w:rsidP="005A2493">
      <w:pPr>
        <w:spacing w:after="0" w:line="240" w:lineRule="auto"/>
        <w:rPr>
          <w:rFonts w:ascii="Arial" w:hAnsi="Arial" w:cs="Arial"/>
          <w:sz w:val="20"/>
          <w:szCs w:val="20"/>
        </w:rPr>
      </w:pPr>
    </w:p>
    <w:p w14:paraId="1399CB4E" w14:textId="77777777" w:rsidR="00D11624" w:rsidRDefault="00D11624" w:rsidP="005A2493">
      <w:pPr>
        <w:spacing w:after="0" w:line="240" w:lineRule="auto"/>
        <w:rPr>
          <w:rFonts w:ascii="Arial" w:hAnsi="Arial" w:cs="Arial"/>
          <w:sz w:val="20"/>
          <w:szCs w:val="20"/>
        </w:rPr>
      </w:pPr>
    </w:p>
    <w:p w14:paraId="0E191E05" w14:textId="77777777" w:rsidR="00D11624" w:rsidRDefault="00D11624" w:rsidP="005A2493">
      <w:pPr>
        <w:spacing w:after="0" w:line="240" w:lineRule="auto"/>
        <w:rPr>
          <w:rFonts w:ascii="Arial" w:hAnsi="Arial" w:cs="Arial"/>
          <w:sz w:val="20"/>
          <w:szCs w:val="20"/>
        </w:rPr>
      </w:pPr>
    </w:p>
    <w:p w14:paraId="74A15F82" w14:textId="77777777" w:rsidR="005A2493" w:rsidRDefault="005A2493" w:rsidP="005A2493">
      <w:pPr>
        <w:spacing w:after="0" w:line="240" w:lineRule="auto"/>
        <w:rPr>
          <w:rFonts w:ascii="Arial" w:hAnsi="Arial" w:cs="Arial"/>
          <w:sz w:val="20"/>
          <w:szCs w:val="20"/>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0"/>
        <w:gridCol w:w="1094"/>
        <w:gridCol w:w="3360"/>
      </w:tblGrid>
      <w:tr w:rsidR="005A2493" w14:paraId="2E4A7F51" w14:textId="77777777" w:rsidTr="00F13CAC">
        <w:tc>
          <w:tcPr>
            <w:tcW w:w="5630" w:type="dxa"/>
            <w:tcBorders>
              <w:top w:val="single" w:sz="2" w:space="0" w:color="64B0C4"/>
            </w:tcBorders>
          </w:tcPr>
          <w:p w14:paraId="6DD9F92E" w14:textId="77777777" w:rsidR="005A2493" w:rsidRDefault="005A2493" w:rsidP="00F13CAC">
            <w:pPr>
              <w:spacing w:before="60"/>
              <w:rPr>
                <w:rFonts w:ascii="Arial" w:hAnsi="Arial" w:cs="Arial"/>
                <w:sz w:val="20"/>
                <w:szCs w:val="20"/>
              </w:rPr>
            </w:pPr>
            <w:r>
              <w:rPr>
                <w:rFonts w:ascii="Arial" w:hAnsi="Arial" w:cs="Arial"/>
                <w:sz w:val="20"/>
                <w:szCs w:val="20"/>
              </w:rPr>
              <w:t>Signature</w:t>
            </w:r>
          </w:p>
        </w:tc>
        <w:tc>
          <w:tcPr>
            <w:tcW w:w="1094" w:type="dxa"/>
          </w:tcPr>
          <w:p w14:paraId="5E395CC2" w14:textId="77777777" w:rsidR="005A2493" w:rsidRDefault="005A2493" w:rsidP="00F13CAC">
            <w:pPr>
              <w:spacing w:before="60"/>
              <w:rPr>
                <w:rFonts w:ascii="Arial" w:hAnsi="Arial" w:cs="Arial"/>
                <w:sz w:val="20"/>
                <w:szCs w:val="20"/>
              </w:rPr>
            </w:pPr>
          </w:p>
        </w:tc>
        <w:tc>
          <w:tcPr>
            <w:tcW w:w="3360" w:type="dxa"/>
            <w:tcBorders>
              <w:top w:val="single" w:sz="2" w:space="0" w:color="64B0C4"/>
            </w:tcBorders>
          </w:tcPr>
          <w:p w14:paraId="59A872D7" w14:textId="77777777" w:rsidR="005A2493" w:rsidRDefault="005A2493" w:rsidP="00F13CAC">
            <w:pPr>
              <w:spacing w:before="60"/>
              <w:rPr>
                <w:rFonts w:ascii="Arial" w:hAnsi="Arial" w:cs="Arial"/>
                <w:sz w:val="20"/>
                <w:szCs w:val="20"/>
              </w:rPr>
            </w:pPr>
            <w:r>
              <w:rPr>
                <w:rFonts w:ascii="Arial" w:hAnsi="Arial" w:cs="Arial"/>
                <w:sz w:val="20"/>
                <w:szCs w:val="20"/>
              </w:rPr>
              <w:t>Date</w:t>
            </w:r>
          </w:p>
        </w:tc>
      </w:tr>
    </w:tbl>
    <w:p w14:paraId="7B031EC3" w14:textId="77777777" w:rsidR="005A2493" w:rsidRDefault="005A2493" w:rsidP="005A2493">
      <w:pPr>
        <w:spacing w:after="0" w:line="240" w:lineRule="auto"/>
        <w:rPr>
          <w:rFonts w:ascii="Arial" w:hAnsi="Arial" w:cs="Arial"/>
          <w:sz w:val="20"/>
          <w:szCs w:val="20"/>
        </w:rPr>
      </w:pPr>
    </w:p>
    <w:sectPr w:rsidR="005A2493" w:rsidSect="006C4FC6">
      <w:headerReference w:type="even" r:id="rId33"/>
      <w:headerReference w:type="default" r:id="rId34"/>
      <w:headerReference w:type="first" r:id="rId35"/>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BD94" w14:textId="77777777" w:rsidR="006077AB" w:rsidRDefault="006077AB" w:rsidP="006077AB">
      <w:pPr>
        <w:spacing w:after="0" w:line="240" w:lineRule="auto"/>
      </w:pPr>
      <w:r>
        <w:separator/>
      </w:r>
    </w:p>
  </w:endnote>
  <w:endnote w:type="continuationSeparator" w:id="0">
    <w:p w14:paraId="5A0BD164" w14:textId="77777777" w:rsidR="006077AB" w:rsidRDefault="006077AB" w:rsidP="0060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2C55" w14:textId="77777777" w:rsidR="00237A9A" w:rsidRDefault="0023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584A" w14:textId="77777777" w:rsidR="00A3189C" w:rsidRPr="0069622E" w:rsidRDefault="0084203D" w:rsidP="00A3189C">
    <w:pPr>
      <w:pStyle w:val="Footer"/>
      <w:jc w:val="center"/>
    </w:pPr>
    <w:sdt>
      <w:sdtPr>
        <w:id w:val="860082579"/>
        <w:docPartObj>
          <w:docPartGallery w:val="Page Numbers (Top of Page)"/>
          <w:docPartUnique/>
        </w:docPartObj>
      </w:sdtPr>
      <w:sdtEndPr/>
      <w:sdtContent>
        <w:r w:rsidR="00A3189C">
          <w:t xml:space="preserve">                                                               </w:t>
        </w:r>
        <w:r w:rsidR="00A3189C" w:rsidRPr="00607722">
          <w:rPr>
            <w:b/>
            <w:bCs/>
            <w:noProof/>
            <w:color w:val="006666"/>
          </w:rPr>
          <w:t xml:space="preserve">For Official Use –I1 –A1                 </w:t>
        </w:r>
        <w:r w:rsidR="00A3189C" w:rsidRPr="00607722">
          <w:rPr>
            <w:color w:val="006666"/>
          </w:rPr>
          <w:t xml:space="preserve">                                            </w:t>
        </w:r>
        <w:r w:rsidR="00A3189C" w:rsidRPr="00AB04E7">
          <w:rPr>
            <w:color w:val="006666"/>
          </w:rPr>
          <w:t xml:space="preserve">Page </w:t>
        </w:r>
        <w:r w:rsidR="00A3189C" w:rsidRPr="00AB04E7">
          <w:rPr>
            <w:b/>
            <w:bCs/>
            <w:color w:val="006666"/>
            <w:sz w:val="24"/>
            <w:szCs w:val="24"/>
          </w:rPr>
          <w:fldChar w:fldCharType="begin"/>
        </w:r>
        <w:r w:rsidR="00A3189C" w:rsidRPr="00AB04E7">
          <w:rPr>
            <w:b/>
            <w:bCs/>
            <w:color w:val="006666"/>
          </w:rPr>
          <w:instrText xml:space="preserve"> PAGE </w:instrText>
        </w:r>
        <w:r w:rsidR="00A3189C" w:rsidRPr="00AB04E7">
          <w:rPr>
            <w:b/>
            <w:bCs/>
            <w:color w:val="006666"/>
            <w:sz w:val="24"/>
            <w:szCs w:val="24"/>
          </w:rPr>
          <w:fldChar w:fldCharType="separate"/>
        </w:r>
        <w:r w:rsidR="00302177">
          <w:rPr>
            <w:b/>
            <w:bCs/>
            <w:noProof/>
            <w:color w:val="006666"/>
          </w:rPr>
          <w:t>10</w:t>
        </w:r>
        <w:r w:rsidR="00A3189C" w:rsidRPr="00AB04E7">
          <w:rPr>
            <w:b/>
            <w:bCs/>
            <w:color w:val="006666"/>
            <w:sz w:val="24"/>
            <w:szCs w:val="24"/>
          </w:rPr>
          <w:fldChar w:fldCharType="end"/>
        </w:r>
        <w:r w:rsidR="00A3189C" w:rsidRPr="00AB04E7">
          <w:rPr>
            <w:color w:val="006666"/>
          </w:rPr>
          <w:t xml:space="preserve"> of </w:t>
        </w:r>
        <w:r w:rsidR="00A3189C" w:rsidRPr="00AB04E7">
          <w:rPr>
            <w:b/>
            <w:bCs/>
            <w:color w:val="006666"/>
            <w:sz w:val="24"/>
            <w:szCs w:val="24"/>
          </w:rPr>
          <w:fldChar w:fldCharType="begin"/>
        </w:r>
        <w:r w:rsidR="00A3189C" w:rsidRPr="00AB04E7">
          <w:rPr>
            <w:b/>
            <w:bCs/>
            <w:color w:val="006666"/>
          </w:rPr>
          <w:instrText xml:space="preserve"> NUMPAGES  </w:instrText>
        </w:r>
        <w:r w:rsidR="00A3189C" w:rsidRPr="00AB04E7">
          <w:rPr>
            <w:b/>
            <w:bCs/>
            <w:color w:val="006666"/>
            <w:sz w:val="24"/>
            <w:szCs w:val="24"/>
          </w:rPr>
          <w:fldChar w:fldCharType="separate"/>
        </w:r>
        <w:r w:rsidR="00302177">
          <w:rPr>
            <w:b/>
            <w:bCs/>
            <w:noProof/>
            <w:color w:val="006666"/>
          </w:rPr>
          <w:t>10</w:t>
        </w:r>
        <w:r w:rsidR="00A3189C" w:rsidRPr="00AB04E7">
          <w:rPr>
            <w:b/>
            <w:bCs/>
            <w:color w:val="006666"/>
            <w:sz w:val="24"/>
            <w:szCs w:val="24"/>
          </w:rPr>
          <w:fldChar w:fldCharType="end"/>
        </w:r>
      </w:sdtContent>
    </w:sdt>
  </w:p>
  <w:p w14:paraId="2043F756" w14:textId="77777777" w:rsidR="00A3189C" w:rsidRDefault="00A31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C9B0" w14:textId="77777777" w:rsidR="00A3189C" w:rsidRDefault="00A3189C">
    <w:pPr>
      <w:pStyle w:val="Footer"/>
    </w:pPr>
    <w:r>
      <w:rPr>
        <w:noProof/>
        <w:lang w:eastAsia="en-AU"/>
      </w:rPr>
      <w:drawing>
        <wp:inline distT="0" distB="0" distL="0" distR="0" wp14:anchorId="410B0D08" wp14:editId="5FFFB6D5">
          <wp:extent cx="6120130" cy="4318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EFE8" w14:textId="77777777" w:rsidR="006077AB" w:rsidRDefault="006077AB" w:rsidP="006077AB">
      <w:pPr>
        <w:spacing w:after="0" w:line="240" w:lineRule="auto"/>
      </w:pPr>
      <w:r>
        <w:separator/>
      </w:r>
    </w:p>
  </w:footnote>
  <w:footnote w:type="continuationSeparator" w:id="0">
    <w:p w14:paraId="754663EA" w14:textId="77777777" w:rsidR="006077AB" w:rsidRDefault="006077AB" w:rsidP="0060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7D2C" w14:textId="62F5C1AB" w:rsidR="00AA10CD" w:rsidRDefault="00AA10CD">
    <w:pPr>
      <w:pStyle w:val="Header"/>
    </w:pPr>
    <w:r>
      <w:rPr>
        <w:noProof/>
      </w:rPr>
      <mc:AlternateContent>
        <mc:Choice Requires="wps">
          <w:drawing>
            <wp:anchor distT="0" distB="0" distL="0" distR="0" simplePos="0" relativeHeight="251669504" behindDoc="0" locked="0" layoutInCell="1" allowOverlap="1" wp14:anchorId="0913A919" wp14:editId="3894BB2B">
              <wp:simplePos x="635" y="635"/>
              <wp:positionH relativeFrom="column">
                <wp:align>center</wp:align>
              </wp:positionH>
              <wp:positionV relativeFrom="paragraph">
                <wp:posOffset>635</wp:posOffset>
              </wp:positionV>
              <wp:extent cx="443865" cy="443865"/>
              <wp:effectExtent l="0" t="0" r="18415" b="1460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52F79" w14:textId="18DB1ED5"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13A919" id="_x0000_t202" coordsize="21600,21600" o:spt="202" path="m,l,21600r21600,l21600,xe">
              <v:stroke joinstyle="miter"/>
              <v:path gradientshapeok="t" o:connecttype="rect"/>
            </v:shapetype>
            <v:shape id="Text Box 6" o:spid="_x0000_s1034"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JMkP1kgAgAARgQAAA4AAAAAAAAAAAAAAAAALgIAAGRycy9lMm9Eb2MueG1sUEsBAi0AFAAG&#10;AAgAAAAhAISw0yjWAAAAAwEAAA8AAAAAAAAAAAAAAAAAegQAAGRycy9kb3ducmV2LnhtbFBLBQYA&#10;AAAABAAEAPMAAAB9BQAAAAA=&#10;" filled="f" stroked="f">
              <v:textbox style="mso-fit-shape-to-text:t" inset="0,0,0,0">
                <w:txbxContent>
                  <w:p w14:paraId="64652F79" w14:textId="18DB1ED5"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F3E5" w14:textId="041453AF" w:rsidR="00AA10CD" w:rsidRDefault="00AA10CD">
    <w:pPr>
      <w:pStyle w:val="Header"/>
    </w:pPr>
    <w:r>
      <w:rPr>
        <w:noProof/>
      </w:rPr>
      <mc:AlternateContent>
        <mc:Choice Requires="wps">
          <w:drawing>
            <wp:anchor distT="0" distB="0" distL="0" distR="0" simplePos="0" relativeHeight="251678720" behindDoc="0" locked="0" layoutInCell="1" allowOverlap="1" wp14:anchorId="1ADB066A" wp14:editId="1EE9F44F">
              <wp:simplePos x="635" y="635"/>
              <wp:positionH relativeFrom="column">
                <wp:align>center</wp:align>
              </wp:positionH>
              <wp:positionV relativeFrom="paragraph">
                <wp:posOffset>635</wp:posOffset>
              </wp:positionV>
              <wp:extent cx="443865" cy="443865"/>
              <wp:effectExtent l="0" t="0" r="18415" b="14605"/>
              <wp:wrapSquare wrapText="bothSides"/>
              <wp:docPr id="31" name="Text Box 3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4C2F3" w14:textId="3C07CB4E"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DB066A" id="_x0000_t202" coordsize="21600,21600" o:spt="202" path="m,l,21600r21600,l21600,xe">
              <v:stroke joinstyle="miter"/>
              <v:path gradientshapeok="t" o:connecttype="rect"/>
            </v:shapetype>
            <v:shape id="Text Box 31" o:spid="_x0000_s1039" type="#_x0000_t202" alt="OFFI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P8IYUJAIAAE8EAAAOAAAAAAAAAAAAAAAAAC4CAABkcnMvZTJvRG9jLnhtbFBLAQIt&#10;ABQABgAIAAAAIQCEsNMo1gAAAAMBAAAPAAAAAAAAAAAAAAAAAH4EAABkcnMvZG93bnJldi54bWxQ&#10;SwUGAAAAAAQABADzAAAAgQUAAAAA&#10;" filled="f" stroked="f">
              <v:textbox style="mso-fit-shape-to-text:t" inset="0,0,0,0">
                <w:txbxContent>
                  <w:p w14:paraId="4E94C2F3" w14:textId="3C07CB4E"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25E9" w14:textId="57B6B0BE" w:rsidR="00106E84" w:rsidRDefault="00783B31">
    <w:pPr>
      <w:pStyle w:val="Header"/>
    </w:pPr>
    <w:r>
      <w:rPr>
        <w:noProof/>
        <w:lang w:eastAsia="en-AU"/>
      </w:rPr>
      <w:drawing>
        <wp:anchor distT="0" distB="0" distL="114300" distR="114300" simplePos="0" relativeHeight="251665408" behindDoc="0" locked="0" layoutInCell="1" allowOverlap="1" wp14:anchorId="0E3F1C3B" wp14:editId="16A7554C">
          <wp:simplePos x="0" y="0"/>
          <wp:positionH relativeFrom="column">
            <wp:posOffset>-5326854</wp:posOffset>
          </wp:positionH>
          <wp:positionV relativeFrom="paragraph">
            <wp:posOffset>4846320</wp:posOffset>
          </wp:positionV>
          <wp:extent cx="10080000" cy="338400"/>
          <wp:effectExtent l="13335"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Organisational Contex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5B93" w14:textId="19005CA3" w:rsidR="00AA10CD" w:rsidRDefault="00AA10CD">
    <w:pPr>
      <w:pStyle w:val="Header"/>
    </w:pPr>
    <w:r>
      <w:rPr>
        <w:noProof/>
      </w:rPr>
      <mc:AlternateContent>
        <mc:Choice Requires="wps">
          <w:drawing>
            <wp:anchor distT="0" distB="0" distL="0" distR="0" simplePos="0" relativeHeight="251677696" behindDoc="0" locked="0" layoutInCell="1" allowOverlap="1" wp14:anchorId="3DEEAB90" wp14:editId="28C6E405">
              <wp:simplePos x="635" y="635"/>
              <wp:positionH relativeFrom="column">
                <wp:align>center</wp:align>
              </wp:positionH>
              <wp:positionV relativeFrom="paragraph">
                <wp:posOffset>635</wp:posOffset>
              </wp:positionV>
              <wp:extent cx="443865" cy="443865"/>
              <wp:effectExtent l="0" t="0" r="18415" b="14605"/>
              <wp:wrapSquare wrapText="bothSides"/>
              <wp:docPr id="20" name="Text Box 2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45698" w14:textId="5C2AFE3A"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EEAB90" id="_x0000_t202" coordsize="21600,21600" o:spt="202" path="m,l,21600r21600,l21600,xe">
              <v:stroke joinstyle="miter"/>
              <v:path gradientshapeok="t" o:connecttype="rect"/>
            </v:shapetype>
            <v:shape id="Text Box 20" o:spid="_x0000_s1040" type="#_x0000_t202" alt="OFFI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GIz4KsmAgAATwQAAA4AAAAAAAAAAAAAAAAALgIAAGRycy9lMm9Eb2MueG1sUEsB&#10;Ai0AFAAGAAgAAAAhAISw0yjWAAAAAwEAAA8AAAAAAAAAAAAAAAAAgAQAAGRycy9kb3ducmV2Lnht&#10;bFBLBQYAAAAABAAEAPMAAACDBQAAAAA=&#10;" filled="f" stroked="f">
              <v:textbox style="mso-fit-shape-to-text:t" inset="0,0,0,0">
                <w:txbxContent>
                  <w:p w14:paraId="7A745698" w14:textId="5C2AFE3A"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05B6" w14:textId="55999277" w:rsidR="00AA10CD" w:rsidRDefault="00AA10CD">
    <w:pPr>
      <w:pStyle w:val="Header"/>
    </w:pPr>
    <w:r>
      <w:rPr>
        <w:noProof/>
      </w:rPr>
      <mc:AlternateContent>
        <mc:Choice Requires="wps">
          <w:drawing>
            <wp:anchor distT="0" distB="0" distL="0" distR="0" simplePos="0" relativeHeight="251681792" behindDoc="0" locked="0" layoutInCell="1" allowOverlap="1" wp14:anchorId="7F94D1F1" wp14:editId="279CD30F">
              <wp:simplePos x="635" y="635"/>
              <wp:positionH relativeFrom="column">
                <wp:align>center</wp:align>
              </wp:positionH>
              <wp:positionV relativeFrom="paragraph">
                <wp:posOffset>635</wp:posOffset>
              </wp:positionV>
              <wp:extent cx="443865" cy="443865"/>
              <wp:effectExtent l="0" t="0" r="18415" b="14605"/>
              <wp:wrapSquare wrapText="bothSides"/>
              <wp:docPr id="41" name="Text Box 4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EAC03" w14:textId="6F99C6AE"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F94D1F1" id="_x0000_t202" coordsize="21600,21600" o:spt="202" path="m,l,21600r21600,l21600,xe">
              <v:stroke joinstyle="miter"/>
              <v:path gradientshapeok="t" o:connecttype="rect"/>
            </v:shapetype>
            <v:shape id="Text Box 41" o:spid="_x0000_s1041" type="#_x0000_t202" alt="OFFI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ZPXVXCUCAABPBAAADgAAAAAAAAAAAAAAAAAuAgAAZHJzL2Uyb0RvYy54bWxQSwEC&#10;LQAUAAYACAAAACEAhLDTKNYAAAADAQAADwAAAAAAAAAAAAAAAAB/BAAAZHJzL2Rvd25yZXYueG1s&#10;UEsFBgAAAAAEAAQA8wAAAIIFAAAAAA==&#10;" filled="f" stroked="f">
              <v:textbox style="mso-fit-shape-to-text:t" inset="0,0,0,0">
                <w:txbxContent>
                  <w:p w14:paraId="2D7EAC03" w14:textId="6F99C6AE"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F693" w14:textId="47703223" w:rsidR="00C32CFC" w:rsidRDefault="00C32CFC">
    <w:pPr>
      <w:pStyle w:val="Header"/>
    </w:pPr>
    <w:r>
      <w:rPr>
        <w:noProof/>
        <w:lang w:eastAsia="en-AU"/>
      </w:rPr>
      <w:drawing>
        <wp:anchor distT="0" distB="0" distL="114300" distR="114300" simplePos="0" relativeHeight="251666432" behindDoc="0" locked="0" layoutInCell="1" allowOverlap="1" wp14:anchorId="52839A1D" wp14:editId="36403179">
          <wp:simplePos x="0" y="0"/>
          <wp:positionH relativeFrom="column">
            <wp:posOffset>-5327015</wp:posOffset>
          </wp:positionH>
          <wp:positionV relativeFrom="paragraph">
            <wp:posOffset>4842671</wp:posOffset>
          </wp:positionV>
          <wp:extent cx="10080000" cy="338400"/>
          <wp:effectExtent l="13335"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Strategic Direction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77B2" w14:textId="7439415A" w:rsidR="00AA10CD" w:rsidRDefault="00AA10CD">
    <w:pPr>
      <w:pStyle w:val="Header"/>
    </w:pPr>
    <w:r>
      <w:rPr>
        <w:noProof/>
      </w:rPr>
      <mc:AlternateContent>
        <mc:Choice Requires="wps">
          <w:drawing>
            <wp:anchor distT="0" distB="0" distL="0" distR="0" simplePos="0" relativeHeight="251680768" behindDoc="0" locked="0" layoutInCell="1" allowOverlap="1" wp14:anchorId="538D006C" wp14:editId="46F3667F">
              <wp:simplePos x="635" y="635"/>
              <wp:positionH relativeFrom="column">
                <wp:align>center</wp:align>
              </wp:positionH>
              <wp:positionV relativeFrom="paragraph">
                <wp:posOffset>635</wp:posOffset>
              </wp:positionV>
              <wp:extent cx="443865" cy="443865"/>
              <wp:effectExtent l="0" t="0" r="18415" b="14605"/>
              <wp:wrapSquare wrapText="bothSides"/>
              <wp:docPr id="33" name="Text Box 3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A8520A" w14:textId="1160444B"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8D006C" id="_x0000_t202" coordsize="21600,21600" o:spt="202" path="m,l,21600r21600,l21600,xe">
              <v:stroke joinstyle="miter"/>
              <v:path gradientshapeok="t" o:connecttype="rect"/>
            </v:shapetype>
            <v:shape id="Text Box 33" o:spid="_x0000_s1042" type="#_x0000_t202" alt="OFFI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842kuJwIAAE8EAAAOAAAAAAAAAAAAAAAAAC4CAABkcnMvZTJvRG9jLnhtbFBL&#10;AQItABQABgAIAAAAIQCEsNMo1gAAAAMBAAAPAAAAAAAAAAAAAAAAAIEEAABkcnMvZG93bnJldi54&#10;bWxQSwUGAAAAAAQABADzAAAAhAUAAAAA&#10;" filled="f" stroked="f">
              <v:textbox style="mso-fit-shape-to-text:t" inset="0,0,0,0">
                <w:txbxContent>
                  <w:p w14:paraId="61A8520A" w14:textId="1160444B"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1670" w14:textId="54687429" w:rsidR="00AA10CD" w:rsidRDefault="00AA10CD">
    <w:pPr>
      <w:pStyle w:val="Header"/>
    </w:pPr>
    <w:r>
      <w:rPr>
        <w:noProof/>
      </w:rPr>
      <mc:AlternateContent>
        <mc:Choice Requires="wps">
          <w:drawing>
            <wp:anchor distT="0" distB="0" distL="0" distR="0" simplePos="0" relativeHeight="251684864" behindDoc="0" locked="0" layoutInCell="1" allowOverlap="1" wp14:anchorId="463D1938" wp14:editId="1C776A41">
              <wp:simplePos x="635" y="635"/>
              <wp:positionH relativeFrom="column">
                <wp:align>center</wp:align>
              </wp:positionH>
              <wp:positionV relativeFrom="paragraph">
                <wp:posOffset>635</wp:posOffset>
              </wp:positionV>
              <wp:extent cx="443865" cy="443865"/>
              <wp:effectExtent l="0" t="0" r="18415" b="14605"/>
              <wp:wrapSquare wrapText="bothSides"/>
              <wp:docPr id="46" name="Text Box 4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9FF85" w14:textId="1CEC7666"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3D1938" id="_x0000_t202" coordsize="21600,21600" o:spt="202" path="m,l,21600r21600,l21600,xe">
              <v:stroke joinstyle="miter"/>
              <v:path gradientshapeok="t" o:connecttype="rect"/>
            </v:shapetype>
            <v:shape id="Text Box 46" o:spid="_x0000_s1043"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kAfzJwIAAE8EAAAOAAAAAAAAAAAAAAAAAC4CAABkcnMvZTJvRG9jLnhtbFBL&#10;AQItABQABgAIAAAAIQCEsNMo1gAAAAMBAAAPAAAAAAAAAAAAAAAAAIEEAABkcnMvZG93bnJldi54&#10;bWxQSwUGAAAAAAQABADzAAAAhAUAAAAA&#10;" filled="f" stroked="f">
              <v:textbox style="mso-fit-shape-to-text:t" inset="0,0,0,0">
                <w:txbxContent>
                  <w:p w14:paraId="4699FF85" w14:textId="1CEC7666"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3414" w14:textId="2C800A25" w:rsidR="00C32CFC" w:rsidRDefault="00D11624">
    <w:pPr>
      <w:pStyle w:val="Header"/>
    </w:pPr>
    <w:r>
      <w:rPr>
        <w:noProof/>
        <w:lang w:eastAsia="en-AU"/>
      </w:rPr>
      <w:drawing>
        <wp:anchor distT="0" distB="0" distL="114300" distR="114300" simplePos="0" relativeHeight="251667456" behindDoc="0" locked="0" layoutInCell="1" allowOverlap="1" wp14:anchorId="572DD8A3" wp14:editId="4711F67F">
          <wp:simplePos x="0" y="0"/>
          <wp:positionH relativeFrom="column">
            <wp:posOffset>-5347117</wp:posOffset>
          </wp:positionH>
          <wp:positionV relativeFrom="paragraph">
            <wp:posOffset>4814875</wp:posOffset>
          </wp:positionV>
          <wp:extent cx="10080000" cy="338400"/>
          <wp:effectExtent l="13335"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Acknowledgement.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AE5B" w14:textId="5C625DE7" w:rsidR="00AA10CD" w:rsidRDefault="00AA10CD">
    <w:pPr>
      <w:pStyle w:val="Header"/>
    </w:pPr>
    <w:r>
      <w:rPr>
        <w:noProof/>
      </w:rPr>
      <mc:AlternateContent>
        <mc:Choice Requires="wps">
          <w:drawing>
            <wp:anchor distT="0" distB="0" distL="0" distR="0" simplePos="0" relativeHeight="251683840" behindDoc="0" locked="0" layoutInCell="1" allowOverlap="1" wp14:anchorId="44B9518A" wp14:editId="5334E1C8">
              <wp:simplePos x="635" y="635"/>
              <wp:positionH relativeFrom="column">
                <wp:align>center</wp:align>
              </wp:positionH>
              <wp:positionV relativeFrom="paragraph">
                <wp:posOffset>635</wp:posOffset>
              </wp:positionV>
              <wp:extent cx="443865" cy="443865"/>
              <wp:effectExtent l="0" t="0" r="18415" b="14605"/>
              <wp:wrapSquare wrapText="bothSides"/>
              <wp:docPr id="45" name="Text Box 4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F3CCF" w14:textId="3A9CADBC"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B9518A" id="_x0000_t202" coordsize="21600,21600" o:spt="202" path="m,l,21600r21600,l21600,xe">
              <v:stroke joinstyle="miter"/>
              <v:path gradientshapeok="t" o:connecttype="rect"/>
            </v:shapetype>
            <v:shape id="Text Box 45" o:spid="_x0000_s1044"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amoAmJAIAAFAEAAAOAAAAAAAAAAAAAAAAAC4CAABkcnMvZTJvRG9jLnhtbFBLAQIt&#10;ABQABgAIAAAAIQCEsNMo1gAAAAMBAAAPAAAAAAAAAAAAAAAAAH4EAABkcnMvZG93bnJldi54bWxQ&#10;SwUGAAAAAAQABADzAAAAgQUAAAAA&#10;" filled="f" stroked="f">
              <v:textbox style="mso-fit-shape-to-text:t" inset="0,0,0,0">
                <w:txbxContent>
                  <w:p w14:paraId="430F3CCF" w14:textId="3A9CADBC"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62E2" w14:textId="0346CD44" w:rsidR="00783B31" w:rsidRDefault="00783B31">
    <w:pPr>
      <w:pStyle w:val="Header"/>
    </w:pPr>
    <w:r>
      <w:rPr>
        <w:noProof/>
        <w:lang w:eastAsia="en-AU"/>
      </w:rPr>
      <w:drawing>
        <wp:anchor distT="0" distB="0" distL="114300" distR="114300" simplePos="0" relativeHeight="251662336" behindDoc="0" locked="0" layoutInCell="1" allowOverlap="1" wp14:anchorId="362B3C0D" wp14:editId="4E3D68B8">
          <wp:simplePos x="0" y="0"/>
          <wp:positionH relativeFrom="column">
            <wp:posOffset>-5332095</wp:posOffset>
          </wp:positionH>
          <wp:positionV relativeFrom="paragraph">
            <wp:posOffset>4873786</wp:posOffset>
          </wp:positionV>
          <wp:extent cx="10080000" cy="338400"/>
          <wp:effectExtent l="13335"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83CF" w14:textId="4CC97296" w:rsidR="00A3189C" w:rsidRDefault="00A3189C">
    <w:pPr>
      <w:pStyle w:val="Header"/>
    </w:pPr>
    <w:r>
      <w:rPr>
        <w:noProof/>
        <w:lang w:eastAsia="en-AU"/>
      </w:rPr>
      <w:drawing>
        <wp:inline distT="0" distB="0" distL="0" distR="0" wp14:anchorId="55DB2295" wp14:editId="673DC5D2">
          <wp:extent cx="6120130"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Nurse Midwife Unit Manag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277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B4CF" w14:textId="70007782" w:rsidR="00AA10CD" w:rsidRDefault="00AA10CD">
    <w:pPr>
      <w:pStyle w:val="Header"/>
    </w:pPr>
    <w:r>
      <w:rPr>
        <w:noProof/>
      </w:rPr>
      <mc:AlternateContent>
        <mc:Choice Requires="wps">
          <w:drawing>
            <wp:anchor distT="0" distB="0" distL="0" distR="0" simplePos="0" relativeHeight="251672576" behindDoc="0" locked="0" layoutInCell="1" allowOverlap="1" wp14:anchorId="5CF5A33F" wp14:editId="2400F344">
              <wp:simplePos x="635" y="635"/>
              <wp:positionH relativeFrom="column">
                <wp:align>center</wp:align>
              </wp:positionH>
              <wp:positionV relativeFrom="paragraph">
                <wp:posOffset>635</wp:posOffset>
              </wp:positionV>
              <wp:extent cx="443865" cy="443865"/>
              <wp:effectExtent l="0" t="0" r="18415" b="1460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FF1BB" w14:textId="1889723F"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F5A33F" id="_x0000_t202" coordsize="21600,21600" o:spt="202" path="m,l,21600r21600,l21600,xe">
              <v:stroke joinstyle="miter"/>
              <v:path gradientshapeok="t" o:connecttype="rect"/>
            </v:shapetype>
            <v:shape id="Text Box 12" o:spid="_x0000_s1035" type="#_x0000_t202" alt="OFFI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ytARiCUCAABPBAAADgAAAAAAAAAAAAAAAAAuAgAAZHJzL2Uyb0RvYy54bWxQSwEC&#10;LQAUAAYACAAAACEAhLDTKNYAAAADAQAADwAAAAAAAAAAAAAAAAB/BAAAZHJzL2Rvd25yZXYueG1s&#10;UEsFBgAAAAAEAAQA8wAAAIIFAAAAAA==&#10;" filled="f" stroked="f">
              <v:textbox style="mso-fit-shape-to-text:t" inset="0,0,0,0">
                <w:txbxContent>
                  <w:p w14:paraId="441FF1BB" w14:textId="1889723F"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706F" w14:textId="172A43CD" w:rsidR="00783B31" w:rsidRDefault="00783B31">
    <w:pPr>
      <w:pStyle w:val="Header"/>
    </w:pPr>
    <w:r>
      <w:rPr>
        <w:noProof/>
        <w:lang w:eastAsia="en-AU"/>
      </w:rPr>
      <w:drawing>
        <wp:anchor distT="0" distB="0" distL="114300" distR="114300" simplePos="0" relativeHeight="251663360" behindDoc="0" locked="0" layoutInCell="1" allowOverlap="1" wp14:anchorId="7015FBCB" wp14:editId="4B77C4E5">
          <wp:simplePos x="0" y="0"/>
          <wp:positionH relativeFrom="column">
            <wp:posOffset>-5325110</wp:posOffset>
          </wp:positionH>
          <wp:positionV relativeFrom="paragraph">
            <wp:posOffset>4857276</wp:posOffset>
          </wp:positionV>
          <wp:extent cx="10080000" cy="338400"/>
          <wp:effectExtent l="1333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Key Result Areas.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4267" w14:textId="448E3931" w:rsidR="00AA10CD" w:rsidRDefault="00AA10CD">
    <w:pPr>
      <w:pStyle w:val="Header"/>
    </w:pPr>
    <w:r>
      <w:rPr>
        <w:noProof/>
      </w:rPr>
      <mc:AlternateContent>
        <mc:Choice Requires="wps">
          <w:drawing>
            <wp:anchor distT="0" distB="0" distL="0" distR="0" simplePos="0" relativeHeight="251671552" behindDoc="0" locked="0" layoutInCell="1" allowOverlap="1" wp14:anchorId="1F34F64D" wp14:editId="0E8F3A64">
              <wp:simplePos x="635" y="635"/>
              <wp:positionH relativeFrom="column">
                <wp:align>center</wp:align>
              </wp:positionH>
              <wp:positionV relativeFrom="paragraph">
                <wp:posOffset>635</wp:posOffset>
              </wp:positionV>
              <wp:extent cx="443865" cy="443865"/>
              <wp:effectExtent l="0" t="0" r="18415" b="14605"/>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F572F" w14:textId="53206AB5"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34F64D" id="_x0000_t202" coordsize="21600,21600" o:spt="202" path="m,l,21600r21600,l21600,xe">
              <v:stroke joinstyle="miter"/>
              <v:path gradientshapeok="t" o:connecttype="rect"/>
            </v:shapetype>
            <v:shape id="Text Box 11" o:spid="_x0000_s103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FgVPq4jAgAATwQAAA4AAAAAAAAAAAAAAAAALgIAAGRycy9lMm9Eb2MueG1sUEsBAi0A&#10;FAAGAAgAAAAhAISw0yjWAAAAAwEAAA8AAAAAAAAAAAAAAAAAfQQAAGRycy9kb3ducmV2LnhtbFBL&#10;BQYAAAAABAAEAPMAAACABQAAAAA=&#10;" filled="f" stroked="f">
              <v:textbox style="mso-fit-shape-to-text:t" inset="0,0,0,0">
                <w:txbxContent>
                  <w:p w14:paraId="40DF572F" w14:textId="53206AB5"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A194" w14:textId="2A31C3EB" w:rsidR="00AA10CD" w:rsidRDefault="00AA10CD">
    <w:pPr>
      <w:pStyle w:val="Header"/>
    </w:pPr>
    <w:r>
      <w:rPr>
        <w:noProof/>
      </w:rPr>
      <mc:AlternateContent>
        <mc:Choice Requires="wps">
          <w:drawing>
            <wp:anchor distT="0" distB="0" distL="0" distR="0" simplePos="0" relativeHeight="251675648" behindDoc="0" locked="0" layoutInCell="1" allowOverlap="1" wp14:anchorId="5235DBD9" wp14:editId="76226CF8">
              <wp:simplePos x="635" y="635"/>
              <wp:positionH relativeFrom="column">
                <wp:align>center</wp:align>
              </wp:positionH>
              <wp:positionV relativeFrom="paragraph">
                <wp:posOffset>635</wp:posOffset>
              </wp:positionV>
              <wp:extent cx="443865" cy="443865"/>
              <wp:effectExtent l="0" t="0" r="18415" b="14605"/>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F74332" w14:textId="5AD9CCE6"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35DBD9" id="_x0000_t202" coordsize="21600,21600" o:spt="202" path="m,l,21600r21600,l21600,xe">
              <v:stroke joinstyle="miter"/>
              <v:path gradientshapeok="t" o:connecttype="rect"/>
            </v:shapetype>
            <v:shape id="Text Box 16" o:spid="_x0000_s1037" type="#_x0000_t202" alt="OFFICIAL" style="position:absolute;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IYGbYmAgAATwQAAA4AAAAAAAAAAAAAAAAALgIAAGRycy9lMm9Eb2MueG1sUEsB&#10;Ai0AFAAGAAgAAAAhAISw0yjWAAAAAwEAAA8AAAAAAAAAAAAAAAAAgAQAAGRycy9kb3ducmV2Lnht&#10;bFBLBQYAAAAABAAEAPMAAACDBQAAAAA=&#10;" filled="f" stroked="f">
              <v:textbox style="mso-fit-shape-to-text:t" inset="0,0,0,0">
                <w:txbxContent>
                  <w:p w14:paraId="5AF74332" w14:textId="5AD9CCE6"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4359" w14:textId="185589F4" w:rsidR="00783B31" w:rsidRDefault="00783B31">
    <w:pPr>
      <w:pStyle w:val="Header"/>
    </w:pPr>
    <w:r>
      <w:rPr>
        <w:noProof/>
        <w:lang w:eastAsia="en-AU"/>
      </w:rPr>
      <w:drawing>
        <wp:anchor distT="0" distB="0" distL="114300" distR="114300" simplePos="0" relativeHeight="251664384" behindDoc="0" locked="0" layoutInCell="1" allowOverlap="1" wp14:anchorId="68C3F821" wp14:editId="249A1DA6">
          <wp:simplePos x="0" y="0"/>
          <wp:positionH relativeFrom="column">
            <wp:posOffset>-5333839</wp:posOffset>
          </wp:positionH>
          <wp:positionV relativeFrom="paragraph">
            <wp:posOffset>4847590</wp:posOffset>
          </wp:positionV>
          <wp:extent cx="10080000" cy="338400"/>
          <wp:effectExtent l="13335"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Bar-Person Specification.jp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80000" cy="33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BE43" w14:textId="3E837929" w:rsidR="00AA10CD" w:rsidRDefault="00AA10CD">
    <w:pPr>
      <w:pStyle w:val="Header"/>
    </w:pPr>
    <w:r>
      <w:rPr>
        <w:noProof/>
      </w:rPr>
      <mc:AlternateContent>
        <mc:Choice Requires="wps">
          <w:drawing>
            <wp:anchor distT="0" distB="0" distL="0" distR="0" simplePos="0" relativeHeight="251674624" behindDoc="0" locked="0" layoutInCell="1" allowOverlap="1" wp14:anchorId="54CBE5A5" wp14:editId="072C48E5">
              <wp:simplePos x="635" y="635"/>
              <wp:positionH relativeFrom="column">
                <wp:align>center</wp:align>
              </wp:positionH>
              <wp:positionV relativeFrom="paragraph">
                <wp:posOffset>635</wp:posOffset>
              </wp:positionV>
              <wp:extent cx="443865" cy="443865"/>
              <wp:effectExtent l="0" t="0" r="18415" b="14605"/>
              <wp:wrapSquare wrapText="bothSides"/>
              <wp:docPr id="15" name="Text Box 1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7CF828" w14:textId="0148C5D1"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CBE5A5" id="_x0000_t202" coordsize="21600,21600" o:spt="202" path="m,l,21600r21600,l21600,xe">
              <v:stroke joinstyle="miter"/>
              <v:path gradientshapeok="t" o:connecttype="rect"/>
            </v:shapetype>
            <v:shape id="Text Box 15" o:spid="_x0000_s1038"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CM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FQ+QjCUCAABPBAAADgAAAAAAAAAAAAAAAAAuAgAAZHJzL2Uyb0RvYy54bWxQSwEC&#10;LQAUAAYACAAAACEAhLDTKNYAAAADAQAADwAAAAAAAAAAAAAAAAB/BAAAZHJzL2Rvd25yZXYueG1s&#10;UEsFBgAAAAAEAAQA8wAAAIIFAAAAAA==&#10;" filled="f" stroked="f">
              <v:textbox style="mso-fit-shape-to-text:t" inset="0,0,0,0">
                <w:txbxContent>
                  <w:p w14:paraId="1C7CF828" w14:textId="0148C5D1" w:rsidR="00AA10CD" w:rsidRPr="00AA10CD" w:rsidRDefault="00AA10CD">
                    <w:pPr>
                      <w:rPr>
                        <w:rFonts w:ascii="Arial" w:eastAsia="Arial" w:hAnsi="Arial" w:cs="Arial"/>
                        <w:color w:val="A80000"/>
                        <w:sz w:val="24"/>
                        <w:szCs w:val="24"/>
                      </w:rPr>
                    </w:pPr>
                    <w:r w:rsidRPr="00AA10CD">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C4CC67F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60F82"/>
    <w:multiLevelType w:val="hybridMultilevel"/>
    <w:tmpl w:val="2B2EF370"/>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400346"/>
    <w:multiLevelType w:val="hybridMultilevel"/>
    <w:tmpl w:val="8ECEEA4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3B6996"/>
    <w:multiLevelType w:val="hybridMultilevel"/>
    <w:tmpl w:val="D9BEC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5A7B29"/>
    <w:multiLevelType w:val="hybridMultilevel"/>
    <w:tmpl w:val="6128967A"/>
    <w:lvl w:ilvl="0" w:tplc="A81258C6">
      <w:start w:val="1"/>
      <w:numFmt w:val="bullet"/>
      <w:lvlText w:val=""/>
      <w:lvlJc w:val="left"/>
      <w:pPr>
        <w:ind w:left="360" w:hanging="360"/>
      </w:pPr>
      <w:rPr>
        <w:rFonts w:ascii="Symbol" w:hAnsi="Symbol" w:hint="default"/>
        <w:color w:val="1AD4A3"/>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3F5C57"/>
    <w:multiLevelType w:val="hybridMultilevel"/>
    <w:tmpl w:val="69C64D98"/>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9C3CEA"/>
    <w:multiLevelType w:val="hybridMultilevel"/>
    <w:tmpl w:val="505A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AF5273"/>
    <w:multiLevelType w:val="hybridMultilevel"/>
    <w:tmpl w:val="80F47C50"/>
    <w:lvl w:ilvl="0" w:tplc="C19CEF00">
      <w:start w:val="1"/>
      <w:numFmt w:val="bullet"/>
      <w:lvlText w:val=""/>
      <w:lvlJc w:val="left"/>
      <w:pPr>
        <w:ind w:left="720" w:hanging="360"/>
      </w:pPr>
      <w:rPr>
        <w:rFonts w:ascii="Symbol" w:hAnsi="Symbol" w:hint="default"/>
        <w:color w:val="F5886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D4574"/>
    <w:multiLevelType w:val="hybridMultilevel"/>
    <w:tmpl w:val="271226AE"/>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650BEE"/>
    <w:multiLevelType w:val="hybridMultilevel"/>
    <w:tmpl w:val="CAE0748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19C850CF"/>
    <w:multiLevelType w:val="hybridMultilevel"/>
    <w:tmpl w:val="EB9E8A6E"/>
    <w:lvl w:ilvl="0" w:tplc="6C14BE36">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244AE8"/>
    <w:multiLevelType w:val="hybridMultilevel"/>
    <w:tmpl w:val="ECFE4F98"/>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5D31FF"/>
    <w:multiLevelType w:val="hybridMultilevel"/>
    <w:tmpl w:val="C64AAE48"/>
    <w:lvl w:ilvl="0" w:tplc="A4A02B04">
      <w:start w:val="1"/>
      <w:numFmt w:val="bullet"/>
      <w:lvlText w:val="&gt;"/>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804FC8"/>
    <w:multiLevelType w:val="multilevel"/>
    <w:tmpl w:val="F552CBBC"/>
    <w:lvl w:ilvl="0">
      <w:start w:val="1"/>
      <w:numFmt w:val="bullet"/>
      <w:lvlText w:val=""/>
      <w:lvlJc w:val="left"/>
      <w:pPr>
        <w:tabs>
          <w:tab w:val="num" w:pos="720"/>
        </w:tabs>
        <w:ind w:left="720" w:hanging="360"/>
      </w:pPr>
      <w:rPr>
        <w:rFonts w:ascii="Symbol" w:hAnsi="Symbol" w:hint="default"/>
        <w:color w:val="FFFFFF" w:themeColor="background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327ED1"/>
    <w:multiLevelType w:val="hybridMultilevel"/>
    <w:tmpl w:val="D2F2284A"/>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C853A0"/>
    <w:multiLevelType w:val="hybridMultilevel"/>
    <w:tmpl w:val="B7B8BE16"/>
    <w:lvl w:ilvl="0" w:tplc="B59CB63A">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6032C8"/>
    <w:multiLevelType w:val="hybridMultilevel"/>
    <w:tmpl w:val="D4B837F4"/>
    <w:lvl w:ilvl="0" w:tplc="46B8919E">
      <w:start w:val="1"/>
      <w:numFmt w:val="bullet"/>
      <w:lvlText w:val="&gt;"/>
      <w:lvlJc w:val="left"/>
      <w:pPr>
        <w:tabs>
          <w:tab w:val="num" w:pos="360"/>
        </w:tabs>
        <w:ind w:left="360" w:hanging="360"/>
      </w:pPr>
      <w:rPr>
        <w:rFonts w:ascii="Courier New" w:hAnsi="Courier New"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14E92"/>
    <w:multiLevelType w:val="hybridMultilevel"/>
    <w:tmpl w:val="EE561AF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C362FC"/>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0566B"/>
    <w:multiLevelType w:val="hybridMultilevel"/>
    <w:tmpl w:val="2E8C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F70E47"/>
    <w:multiLevelType w:val="hybridMultilevel"/>
    <w:tmpl w:val="B8B6D3CA"/>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FC68D3"/>
    <w:multiLevelType w:val="hybridMultilevel"/>
    <w:tmpl w:val="6BFE5830"/>
    <w:lvl w:ilvl="0" w:tplc="597C639C">
      <w:start w:val="1"/>
      <w:numFmt w:val="bullet"/>
      <w:lvlText w:val=""/>
      <w:lvlJc w:val="left"/>
      <w:pPr>
        <w:ind w:left="436" w:hanging="360"/>
      </w:pPr>
      <w:rPr>
        <w:rFonts w:ascii="Symbol" w:hAnsi="Symbol" w:hint="default"/>
        <w:color w:val="65C5B3"/>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3F2B22FC"/>
    <w:multiLevelType w:val="multilevel"/>
    <w:tmpl w:val="8AD80BD4"/>
    <w:lvl w:ilvl="0">
      <w:start w:val="1"/>
      <w:numFmt w:val="bullet"/>
      <w:lvlText w:val=""/>
      <w:lvlJc w:val="left"/>
      <w:pPr>
        <w:tabs>
          <w:tab w:val="num" w:pos="720"/>
        </w:tabs>
        <w:ind w:left="720" w:hanging="360"/>
      </w:pPr>
      <w:rPr>
        <w:rFonts w:ascii="Symbol" w:hAnsi="Symbol" w:hint="default"/>
        <w:color w:val="65C5B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2607BB"/>
    <w:multiLevelType w:val="hybridMultilevel"/>
    <w:tmpl w:val="EAAC8A66"/>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6316AE"/>
    <w:multiLevelType w:val="hybridMultilevel"/>
    <w:tmpl w:val="8506C844"/>
    <w:lvl w:ilvl="0" w:tplc="A81258C6">
      <w:start w:val="1"/>
      <w:numFmt w:val="bullet"/>
      <w:lvlText w:val=""/>
      <w:lvlJc w:val="left"/>
      <w:pPr>
        <w:ind w:left="360" w:hanging="360"/>
      </w:pPr>
      <w:rPr>
        <w:rFonts w:ascii="Symbol" w:hAnsi="Symbol" w:hint="default"/>
        <w:color w:val="1AD4A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724CCA"/>
    <w:multiLevelType w:val="hybridMultilevel"/>
    <w:tmpl w:val="42483E92"/>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464B4C"/>
    <w:multiLevelType w:val="hybridMultilevel"/>
    <w:tmpl w:val="D8306158"/>
    <w:lvl w:ilvl="0" w:tplc="1F80DDE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28056C"/>
    <w:multiLevelType w:val="hybridMultilevel"/>
    <w:tmpl w:val="52A27B6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59040D"/>
    <w:multiLevelType w:val="hybridMultilevel"/>
    <w:tmpl w:val="12802B84"/>
    <w:lvl w:ilvl="0" w:tplc="A81258C6">
      <w:start w:val="1"/>
      <w:numFmt w:val="bullet"/>
      <w:lvlText w:val=""/>
      <w:lvlJc w:val="left"/>
      <w:pPr>
        <w:ind w:left="502" w:hanging="360"/>
      </w:pPr>
      <w:rPr>
        <w:rFonts w:ascii="Symbol" w:hAnsi="Symbol" w:hint="default"/>
        <w:color w:val="1AD4A3"/>
        <w:sz w:val="2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6F850B84"/>
    <w:multiLevelType w:val="hybridMultilevel"/>
    <w:tmpl w:val="100E3D06"/>
    <w:lvl w:ilvl="0" w:tplc="597C639C">
      <w:start w:val="1"/>
      <w:numFmt w:val="bullet"/>
      <w:lvlText w:val=""/>
      <w:lvlJc w:val="left"/>
      <w:pPr>
        <w:ind w:left="720" w:hanging="360"/>
      </w:pPr>
      <w:rPr>
        <w:rFonts w:ascii="Symbol" w:hAnsi="Symbol" w:hint="default"/>
        <w:color w:val="65C5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9F436E"/>
    <w:multiLevelType w:val="multilevel"/>
    <w:tmpl w:val="02EC58B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0F4E1D"/>
    <w:multiLevelType w:val="hybridMultilevel"/>
    <w:tmpl w:val="CA221264"/>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B62354"/>
    <w:multiLevelType w:val="hybridMultilevel"/>
    <w:tmpl w:val="125E0E1C"/>
    <w:lvl w:ilvl="0" w:tplc="597C639C">
      <w:start w:val="1"/>
      <w:numFmt w:val="bullet"/>
      <w:lvlText w:val=""/>
      <w:lvlJc w:val="left"/>
      <w:pPr>
        <w:ind w:left="360" w:hanging="360"/>
      </w:pPr>
      <w:rPr>
        <w:rFonts w:ascii="Symbol" w:hAnsi="Symbol" w:hint="default"/>
        <w:color w:val="65C5B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34"/>
  </w:num>
  <w:num w:numId="4">
    <w:abstractNumId w:val="35"/>
  </w:num>
  <w:num w:numId="5">
    <w:abstractNumId w:val="24"/>
  </w:num>
  <w:num w:numId="6">
    <w:abstractNumId w:val="10"/>
  </w:num>
  <w:num w:numId="7">
    <w:abstractNumId w:val="31"/>
  </w:num>
  <w:num w:numId="8">
    <w:abstractNumId w:val="4"/>
  </w:num>
  <w:num w:numId="9">
    <w:abstractNumId w:val="20"/>
  </w:num>
  <w:num w:numId="10">
    <w:abstractNumId w:val="32"/>
  </w:num>
  <w:num w:numId="11">
    <w:abstractNumId w:val="19"/>
  </w:num>
  <w:num w:numId="12">
    <w:abstractNumId w:val="14"/>
  </w:num>
  <w:num w:numId="13">
    <w:abstractNumId w:val="15"/>
  </w:num>
  <w:num w:numId="14">
    <w:abstractNumId w:val="18"/>
  </w:num>
  <w:num w:numId="15">
    <w:abstractNumId w:val="23"/>
  </w:num>
  <w:num w:numId="16">
    <w:abstractNumId w:val="33"/>
  </w:num>
  <w:num w:numId="17">
    <w:abstractNumId w:val="13"/>
  </w:num>
  <w:num w:numId="18">
    <w:abstractNumId w:val="27"/>
  </w:num>
  <w:num w:numId="19">
    <w:abstractNumId w:val="9"/>
  </w:num>
  <w:num w:numId="20">
    <w:abstractNumId w:val="21"/>
  </w:num>
  <w:num w:numId="21">
    <w:abstractNumId w:val="7"/>
  </w:num>
  <w:num w:numId="22">
    <w:abstractNumId w:val="3"/>
  </w:num>
  <w:num w:numId="23">
    <w:abstractNumId w:val="17"/>
  </w:num>
  <w:num w:numId="24">
    <w:abstractNumId w:val="29"/>
  </w:num>
  <w:num w:numId="25">
    <w:abstractNumId w:val="16"/>
  </w:num>
  <w:num w:numId="26">
    <w:abstractNumId w:val="2"/>
  </w:num>
  <w:num w:numId="27">
    <w:abstractNumId w:val="12"/>
  </w:num>
  <w:num w:numId="28">
    <w:abstractNumId w:val="11"/>
  </w:num>
  <w:num w:numId="29">
    <w:abstractNumId w:val="26"/>
  </w:num>
  <w:num w:numId="30">
    <w:abstractNumId w:val="0"/>
  </w:num>
  <w:num w:numId="31">
    <w:abstractNumId w:val="28"/>
  </w:num>
  <w:num w:numId="32">
    <w:abstractNumId w:val="1"/>
  </w:num>
  <w:num w:numId="33">
    <w:abstractNumId w:val="5"/>
  </w:num>
  <w:num w:numId="34">
    <w:abstractNumId w:val="22"/>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B"/>
    <w:rsid w:val="00021B1B"/>
    <w:rsid w:val="00023CC8"/>
    <w:rsid w:val="00027409"/>
    <w:rsid w:val="00044E05"/>
    <w:rsid w:val="000504CE"/>
    <w:rsid w:val="0005628F"/>
    <w:rsid w:val="00073333"/>
    <w:rsid w:val="000A55F3"/>
    <w:rsid w:val="000B1A99"/>
    <w:rsid w:val="000D1CBB"/>
    <w:rsid w:val="000F0BAE"/>
    <w:rsid w:val="000F39B9"/>
    <w:rsid w:val="000F45D4"/>
    <w:rsid w:val="00106E84"/>
    <w:rsid w:val="00110A4A"/>
    <w:rsid w:val="00185693"/>
    <w:rsid w:val="001B3FF5"/>
    <w:rsid w:val="001D3ACE"/>
    <w:rsid w:val="001F415C"/>
    <w:rsid w:val="00220E06"/>
    <w:rsid w:val="002334CF"/>
    <w:rsid w:val="00237A9A"/>
    <w:rsid w:val="002534D4"/>
    <w:rsid w:val="00292635"/>
    <w:rsid w:val="00297A31"/>
    <w:rsid w:val="002C4043"/>
    <w:rsid w:val="002F0136"/>
    <w:rsid w:val="00302177"/>
    <w:rsid w:val="0032086D"/>
    <w:rsid w:val="0035198D"/>
    <w:rsid w:val="003520F7"/>
    <w:rsid w:val="003601CE"/>
    <w:rsid w:val="00362EFC"/>
    <w:rsid w:val="00371ADE"/>
    <w:rsid w:val="003B48B9"/>
    <w:rsid w:val="003E1976"/>
    <w:rsid w:val="003F2037"/>
    <w:rsid w:val="004514C0"/>
    <w:rsid w:val="00456F2B"/>
    <w:rsid w:val="004A72E3"/>
    <w:rsid w:val="004B5584"/>
    <w:rsid w:val="004D3A8C"/>
    <w:rsid w:val="004E60EE"/>
    <w:rsid w:val="004F43E8"/>
    <w:rsid w:val="004F529E"/>
    <w:rsid w:val="00531D99"/>
    <w:rsid w:val="00552AEA"/>
    <w:rsid w:val="00553E54"/>
    <w:rsid w:val="005A13C4"/>
    <w:rsid w:val="005A2493"/>
    <w:rsid w:val="005B0222"/>
    <w:rsid w:val="005B3ACB"/>
    <w:rsid w:val="005D6C17"/>
    <w:rsid w:val="005E3BEE"/>
    <w:rsid w:val="006077AB"/>
    <w:rsid w:val="006233C9"/>
    <w:rsid w:val="00633E82"/>
    <w:rsid w:val="0064527E"/>
    <w:rsid w:val="00645ACE"/>
    <w:rsid w:val="006878B9"/>
    <w:rsid w:val="006A241C"/>
    <w:rsid w:val="006B42BD"/>
    <w:rsid w:val="006B7C34"/>
    <w:rsid w:val="006C4FC6"/>
    <w:rsid w:val="006C6212"/>
    <w:rsid w:val="006E63C9"/>
    <w:rsid w:val="006F2126"/>
    <w:rsid w:val="00701BF0"/>
    <w:rsid w:val="00720515"/>
    <w:rsid w:val="007606A6"/>
    <w:rsid w:val="00783B31"/>
    <w:rsid w:val="007B3318"/>
    <w:rsid w:val="007B591A"/>
    <w:rsid w:val="007B7002"/>
    <w:rsid w:val="007C23CE"/>
    <w:rsid w:val="007D305E"/>
    <w:rsid w:val="007E1CD5"/>
    <w:rsid w:val="007E6141"/>
    <w:rsid w:val="007E66A4"/>
    <w:rsid w:val="007F6477"/>
    <w:rsid w:val="0083655F"/>
    <w:rsid w:val="0084203D"/>
    <w:rsid w:val="00854A15"/>
    <w:rsid w:val="00881EC2"/>
    <w:rsid w:val="008A00D4"/>
    <w:rsid w:val="008A13A8"/>
    <w:rsid w:val="008A1CD4"/>
    <w:rsid w:val="008A2710"/>
    <w:rsid w:val="008D1C2A"/>
    <w:rsid w:val="008D239A"/>
    <w:rsid w:val="008E5164"/>
    <w:rsid w:val="009137A7"/>
    <w:rsid w:val="00971DCD"/>
    <w:rsid w:val="00994CDD"/>
    <w:rsid w:val="009B5E3A"/>
    <w:rsid w:val="009C25E6"/>
    <w:rsid w:val="009C489E"/>
    <w:rsid w:val="00A04921"/>
    <w:rsid w:val="00A22D8A"/>
    <w:rsid w:val="00A2620E"/>
    <w:rsid w:val="00A3189C"/>
    <w:rsid w:val="00A4645C"/>
    <w:rsid w:val="00A77CEA"/>
    <w:rsid w:val="00A85630"/>
    <w:rsid w:val="00A87A9E"/>
    <w:rsid w:val="00AA10CD"/>
    <w:rsid w:val="00AC6BCF"/>
    <w:rsid w:val="00AD7DC7"/>
    <w:rsid w:val="00AF3877"/>
    <w:rsid w:val="00B02E31"/>
    <w:rsid w:val="00B46A72"/>
    <w:rsid w:val="00B80E9F"/>
    <w:rsid w:val="00B83EC1"/>
    <w:rsid w:val="00B96597"/>
    <w:rsid w:val="00BB18F2"/>
    <w:rsid w:val="00BC0823"/>
    <w:rsid w:val="00C15CD7"/>
    <w:rsid w:val="00C32CFC"/>
    <w:rsid w:val="00C7136B"/>
    <w:rsid w:val="00C77166"/>
    <w:rsid w:val="00C80769"/>
    <w:rsid w:val="00C9726C"/>
    <w:rsid w:val="00CC6DD5"/>
    <w:rsid w:val="00CE754C"/>
    <w:rsid w:val="00CF379A"/>
    <w:rsid w:val="00D11624"/>
    <w:rsid w:val="00D16AC1"/>
    <w:rsid w:val="00D2103D"/>
    <w:rsid w:val="00D75EE7"/>
    <w:rsid w:val="00D9691D"/>
    <w:rsid w:val="00DA2AE3"/>
    <w:rsid w:val="00DC1A00"/>
    <w:rsid w:val="00DC1DBD"/>
    <w:rsid w:val="00DE026B"/>
    <w:rsid w:val="00E3330E"/>
    <w:rsid w:val="00E44261"/>
    <w:rsid w:val="00E60962"/>
    <w:rsid w:val="00E7482F"/>
    <w:rsid w:val="00EA5E7B"/>
    <w:rsid w:val="00EB2935"/>
    <w:rsid w:val="00EB34FC"/>
    <w:rsid w:val="00ED1555"/>
    <w:rsid w:val="00ED1988"/>
    <w:rsid w:val="00ED5E8B"/>
    <w:rsid w:val="00EF60C0"/>
    <w:rsid w:val="00F41C78"/>
    <w:rsid w:val="00F42DD2"/>
    <w:rsid w:val="00F756BD"/>
    <w:rsid w:val="00F84481"/>
    <w:rsid w:val="00F855ED"/>
    <w:rsid w:val="00FB1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465E25"/>
  <w15:docId w15:val="{E7EEC215-B724-431C-BDB7-701017FF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7AB"/>
    <w:rPr>
      <w:rFonts w:ascii="Tahoma" w:hAnsi="Tahoma" w:cs="Tahoma"/>
      <w:sz w:val="16"/>
      <w:szCs w:val="16"/>
    </w:rPr>
  </w:style>
  <w:style w:type="paragraph" w:styleId="Header">
    <w:name w:val="header"/>
    <w:basedOn w:val="Normal"/>
    <w:link w:val="HeaderChar"/>
    <w:uiPriority w:val="99"/>
    <w:unhideWhenUsed/>
    <w:rsid w:val="0060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AB"/>
  </w:style>
  <w:style w:type="paragraph" w:styleId="Footer">
    <w:name w:val="footer"/>
    <w:basedOn w:val="Normal"/>
    <w:link w:val="FooterChar"/>
    <w:uiPriority w:val="99"/>
    <w:unhideWhenUsed/>
    <w:rsid w:val="0060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AB"/>
  </w:style>
  <w:style w:type="table" w:styleId="TableGrid">
    <w:name w:val="Table Grid"/>
    <w:basedOn w:val="TableNormal"/>
    <w:uiPriority w:val="59"/>
    <w:rsid w:val="001B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FF5"/>
    <w:rPr>
      <w:color w:val="808080"/>
    </w:rPr>
  </w:style>
  <w:style w:type="paragraph" w:styleId="ListParagraph">
    <w:name w:val="List Paragraph"/>
    <w:basedOn w:val="Normal"/>
    <w:uiPriority w:val="34"/>
    <w:qFormat/>
    <w:rsid w:val="001B3FF5"/>
    <w:pPr>
      <w:spacing w:after="0" w:line="240" w:lineRule="auto"/>
      <w:ind w:left="720"/>
      <w:contextualSpacing/>
      <w:jc w:val="both"/>
    </w:pPr>
    <w:rPr>
      <w:rFonts w:ascii="Univers (W1)" w:eastAsia="Times New Roman" w:hAnsi="Univers (W1)" w:cs="Times New Roman"/>
      <w:szCs w:val="20"/>
      <w:lang w:val="en-GB"/>
    </w:rPr>
  </w:style>
  <w:style w:type="paragraph" w:styleId="BodyText2">
    <w:name w:val="Body Text 2"/>
    <w:basedOn w:val="Normal"/>
    <w:link w:val="BodyText2Char"/>
    <w:rsid w:val="008A2710"/>
    <w:pPr>
      <w:spacing w:before="120" w:after="0" w:line="240" w:lineRule="auto"/>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8A271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DA2AE3"/>
    <w:rPr>
      <w:color w:val="0000FF"/>
      <w:u w:val="single"/>
    </w:rPr>
  </w:style>
  <w:style w:type="paragraph" w:customStyle="1" w:styleId="Default">
    <w:name w:val="Default"/>
    <w:rsid w:val="00F855ED"/>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s://www.sahealth.sa.gov.au/wps/wcm/connect/public+content/sa+health+internet/health+services/gp+plus+health+care+services+and+centres/noarlunga+gp+plus+super+clinic/aboriginal+health+services+at+noarlunga+and+clovelly+park" TargetMode="External"/><Relationship Id="rId3" Type="http://schemas.openxmlformats.org/officeDocument/2006/relationships/styles" Target="styles.xml"/><Relationship Id="rId21" Type="http://schemas.openxmlformats.org/officeDocument/2006/relationships/hyperlink" Target="https://www.sahealth.sa.gov.au/wps/wcm/connect/public+content/sa+health+internet/health+services/hospitals+and+health+services+metropolitan+adelaide/noarlunga+hospital" TargetMode="Externa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www.sahealth.sa.gov.au/wps/wcm/connect/public%20content/sa%20health%20internet/health%20services/mental%20health%20services/jamie%20larcombe%20centre%20veterans%20mental%20health%20precinct" TargetMode="Externa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sahealth.sa.gov.au/wps/wcm/connect/public+content/sa+health+internet/health+services/hospitals+and+health+services+metropolitan+adelaide/flinders+medical+centre"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health.sa.gov.au/wps/wcm/connect/public+content/sa+health+internet/health+services/hospitals+and+health+services+metropolitan+adelaide/repatriation+general+hospital/repatriation+general+hospital" TargetMode="External"/><Relationship Id="rId32" Type="http://schemas.openxmlformats.org/officeDocument/2006/relationships/header" Target="header15.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ahealth.sa.gov.au/wps/wcm/connect/public+content/sa+health+internet/health+services/mental+health+services" TargetMode="Externa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health.sa.gov.au/wps/wcm/connect/public+content/sa+health+internet/about+us/our+local+health+networks/southern+adelaide+local+health+network/our+services/gp+plus+health+care+centres+and+clinics+at+salhn"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7.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5338E54174EABB540F964D3246E35"/>
        <w:category>
          <w:name w:val="General"/>
          <w:gallery w:val="placeholder"/>
        </w:category>
        <w:types>
          <w:type w:val="bbPlcHdr"/>
        </w:types>
        <w:behaviors>
          <w:behavior w:val="content"/>
        </w:behaviors>
        <w:guid w:val="{3A5EAB09-D688-42AD-9FFC-A3E2A7320806}"/>
      </w:docPartPr>
      <w:docPartBody>
        <w:p w:rsidR="00715159" w:rsidRDefault="003657BF" w:rsidP="003657BF">
          <w:pPr>
            <w:pStyle w:val="9805338E54174EABB540F964D3246E3520"/>
          </w:pPr>
          <w:r w:rsidRPr="008A2710">
            <w:rPr>
              <w:rStyle w:val="PlaceholderText"/>
              <w:rFonts w:ascii="Arial" w:hAnsi="Arial" w:cs="Arial"/>
              <w:color w:val="000000" w:themeColor="text1"/>
              <w:sz w:val="20"/>
              <w:szCs w:val="20"/>
              <w:highlight w:val="yellow"/>
            </w:rPr>
            <w:t>Enter Classification code</w:t>
          </w:r>
        </w:p>
      </w:docPartBody>
    </w:docPart>
    <w:docPart>
      <w:docPartPr>
        <w:name w:val="9E8E3C8187AF488DA805C77DFA639A51"/>
        <w:category>
          <w:name w:val="General"/>
          <w:gallery w:val="placeholder"/>
        </w:category>
        <w:types>
          <w:type w:val="bbPlcHdr"/>
        </w:types>
        <w:behaviors>
          <w:behavior w:val="content"/>
        </w:behaviors>
        <w:guid w:val="{408FA104-4D86-4060-8E21-957B91F318F1}"/>
      </w:docPartPr>
      <w:docPartBody>
        <w:p w:rsidR="00715159" w:rsidRDefault="003657BF" w:rsidP="003657BF">
          <w:pPr>
            <w:pStyle w:val="9E8E3C8187AF488DA805C77DFA639A5120"/>
          </w:pPr>
          <w:r w:rsidRPr="008A2710">
            <w:rPr>
              <w:rStyle w:val="PlaceholderText"/>
              <w:rFonts w:ascii="Arial" w:hAnsi="Arial" w:cs="Arial"/>
              <w:color w:val="000000" w:themeColor="text1"/>
              <w:sz w:val="20"/>
              <w:szCs w:val="20"/>
              <w:highlight w:val="yellow"/>
            </w:rPr>
            <w:t>Enter Department / Section / Unit/ Ward</w:t>
          </w:r>
        </w:p>
      </w:docPartBody>
    </w:docPart>
    <w:docPart>
      <w:docPartPr>
        <w:name w:val="DEA83CAD3EFD4F2CAFE9AEC6C4FF7FA9"/>
        <w:category>
          <w:name w:val="General"/>
          <w:gallery w:val="placeholder"/>
        </w:category>
        <w:types>
          <w:type w:val="bbPlcHdr"/>
        </w:types>
        <w:behaviors>
          <w:behavior w:val="content"/>
        </w:behaviors>
        <w:guid w:val="{D9142F6B-89C4-4C33-8747-C3568F484FAD}"/>
      </w:docPartPr>
      <w:docPartBody>
        <w:p w:rsidR="00715159" w:rsidRDefault="003657BF" w:rsidP="003657BF">
          <w:pPr>
            <w:pStyle w:val="DEA83CAD3EFD4F2CAFE9AEC6C4FF7FA920"/>
          </w:pPr>
          <w:r w:rsidRPr="008A2710">
            <w:rPr>
              <w:rStyle w:val="PlaceholderText"/>
              <w:rFonts w:ascii="Arial" w:hAnsi="Arial" w:cs="Arial"/>
              <w:color w:val="000000" w:themeColor="text1"/>
              <w:sz w:val="20"/>
              <w:highlight w:val="yellow"/>
            </w:rPr>
            <w:t>Enter position that this role reports to operationally</w:t>
          </w:r>
        </w:p>
      </w:docPartBody>
    </w:docPart>
    <w:docPart>
      <w:docPartPr>
        <w:name w:val="162E0896689B40688C2F25F5F7072C9E"/>
        <w:category>
          <w:name w:val="General"/>
          <w:gallery w:val="placeholder"/>
        </w:category>
        <w:types>
          <w:type w:val="bbPlcHdr"/>
        </w:types>
        <w:behaviors>
          <w:behavior w:val="content"/>
        </w:behaviors>
        <w:guid w:val="{39D4E705-4298-4BC7-B1EA-7612FC477D0A}"/>
      </w:docPartPr>
      <w:docPartBody>
        <w:p w:rsidR="00715159" w:rsidRDefault="003657BF" w:rsidP="003657BF">
          <w:pPr>
            <w:pStyle w:val="162E0896689B40688C2F25F5F7072C9E20"/>
          </w:pPr>
          <w:r w:rsidRPr="008A2710">
            <w:rPr>
              <w:rStyle w:val="PlaceholderText"/>
              <w:rFonts w:ascii="Arial" w:hAnsi="Arial" w:cs="Arial"/>
              <w:color w:val="000000" w:themeColor="text1"/>
              <w:sz w:val="20"/>
              <w:highlight w:val="yellow"/>
            </w:rPr>
            <w:t>Enter position that this role reports to Professionally</w:t>
          </w:r>
        </w:p>
      </w:docPartBody>
    </w:docPart>
    <w:docPart>
      <w:docPartPr>
        <w:name w:val="62862F774B294D9C981DAFF9FB6815CE"/>
        <w:category>
          <w:name w:val="General"/>
          <w:gallery w:val="placeholder"/>
        </w:category>
        <w:types>
          <w:type w:val="bbPlcHdr"/>
        </w:types>
        <w:behaviors>
          <w:behavior w:val="content"/>
        </w:behaviors>
        <w:guid w:val="{2E90532C-E956-4436-8786-0E7306ECD747}"/>
      </w:docPartPr>
      <w:docPartBody>
        <w:p w:rsidR="00DC25AE" w:rsidRDefault="003657BF" w:rsidP="003657BF">
          <w:pPr>
            <w:pStyle w:val="62862F774B294D9C981DAFF9FB6815CE1"/>
          </w:pPr>
          <w:r>
            <w:rPr>
              <w:rStyle w:val="PlaceholderText"/>
              <w:rFonts w:ascii="Arial" w:hAnsi="Arial" w:cs="Arial"/>
              <w:color w:val="000000" w:themeColor="text1"/>
              <w:sz w:val="20"/>
              <w:szCs w:val="20"/>
              <w:highlight w:val="yellow"/>
            </w:rPr>
            <w:t xml:space="preserve">Enter </w:t>
          </w:r>
          <w:r w:rsidRPr="00220E06">
            <w:rPr>
              <w:rStyle w:val="PlaceholderText"/>
              <w:rFonts w:ascii="Arial" w:hAnsi="Arial" w:cs="Arial"/>
              <w:color w:val="000000" w:themeColor="text1"/>
              <w:sz w:val="20"/>
              <w:szCs w:val="20"/>
              <w:highlight w:val="yellow"/>
            </w:rPr>
            <w:t>Position title</w:t>
          </w:r>
        </w:p>
      </w:docPartBody>
    </w:docPart>
    <w:docPart>
      <w:docPartPr>
        <w:name w:val="B3E5B486923A42E9BC2552E62B10DFE9"/>
        <w:category>
          <w:name w:val="General"/>
          <w:gallery w:val="placeholder"/>
        </w:category>
        <w:types>
          <w:type w:val="bbPlcHdr"/>
        </w:types>
        <w:behaviors>
          <w:behavior w:val="content"/>
        </w:behaviors>
        <w:guid w:val="{BD12A6DC-2EA8-41B2-81B3-8DA742EE3D8E}"/>
      </w:docPartPr>
      <w:docPartBody>
        <w:p w:rsidR="009355D8" w:rsidRDefault="00F53CE8" w:rsidP="00F53CE8">
          <w:pPr>
            <w:pStyle w:val="B3E5B486923A42E9BC2552E62B10DFE9"/>
          </w:pPr>
          <w:bookmarkStart w:id="0" w:name="_GoBack"/>
          <w:r w:rsidRPr="003B73EC">
            <w:rPr>
              <w:rFonts w:ascii="Arial" w:hAnsi="Arial" w:cs="Arial"/>
              <w:sz w:val="20"/>
              <w:szCs w:val="20"/>
              <w:highlight w:val="yellow"/>
            </w:rPr>
            <w:t>Enter CHRIS position number</w:t>
          </w:r>
          <w:bookmarkEnd w:id="0"/>
        </w:p>
      </w:docPartBody>
    </w:docPart>
    <w:docPart>
      <w:docPartPr>
        <w:name w:val="C9FEC57EF24C4DBE8C511D0206DDCFB3"/>
        <w:category>
          <w:name w:val="General"/>
          <w:gallery w:val="placeholder"/>
        </w:category>
        <w:types>
          <w:type w:val="bbPlcHdr"/>
        </w:types>
        <w:behaviors>
          <w:behavior w:val="content"/>
        </w:behaviors>
        <w:guid w:val="{4A7863C6-7550-4059-86C8-2A3FA2E47A34}"/>
      </w:docPartPr>
      <w:docPartBody>
        <w:p w:rsidR="009355D8" w:rsidRDefault="00F53CE8" w:rsidP="00F53CE8">
          <w:pPr>
            <w:pStyle w:val="C9FEC57EF24C4DBE8C511D0206DDCFB3"/>
          </w:pPr>
          <w:r w:rsidRPr="003B73EC">
            <w:rPr>
              <w:rFonts w:ascii="Arial" w:hAnsi="Arial" w:cs="Arial"/>
              <w:sz w:val="20"/>
              <w:szCs w:val="20"/>
              <w:highlight w:val="yellow"/>
            </w:rPr>
            <w:t>Enter date</w:t>
          </w:r>
        </w:p>
      </w:docPartBody>
    </w:docPart>
    <w:docPart>
      <w:docPartPr>
        <w:name w:val="5FEE7187FEF54D8E92CABA616DA57998"/>
        <w:category>
          <w:name w:val="General"/>
          <w:gallery w:val="placeholder"/>
        </w:category>
        <w:types>
          <w:type w:val="bbPlcHdr"/>
        </w:types>
        <w:behaviors>
          <w:behavior w:val="content"/>
        </w:behaviors>
        <w:guid w:val="{96AA1EEE-7E1D-4CCF-B5F6-728A774C24FD}"/>
      </w:docPartPr>
      <w:docPartBody>
        <w:p w:rsidR="00B032C5" w:rsidRDefault="00BE14B0" w:rsidP="00BE14B0">
          <w:pPr>
            <w:pStyle w:val="5FEE7187FEF54D8E92CABA616DA57998"/>
          </w:pPr>
          <w:r w:rsidRPr="008A2710">
            <w:rPr>
              <w:rStyle w:val="PlaceholderText"/>
              <w:rFonts w:ascii="Arial" w:hAnsi="Arial" w:cs="Arial"/>
              <w:color w:val="000000" w:themeColor="text1"/>
              <w:sz w:val="20"/>
              <w:szCs w:val="20"/>
              <w:highlight w:val="yellow"/>
            </w:rPr>
            <w:t>Enter Division</w:t>
          </w:r>
        </w:p>
        <w:bookmarkStart w:id="1" w:name="_GoBack"/>
        <w:bookmarkEnd w:id="1"/>
      </w:docPartBody>
    </w:docPart>
    <w:docPart>
      <w:docPartPr>
        <w:name w:val="FE19D612D33047028256F4C8AB806382"/>
        <w:category>
          <w:name w:val="General"/>
          <w:gallery w:val="placeholder"/>
        </w:category>
        <w:types>
          <w:type w:val="bbPlcHdr"/>
        </w:types>
        <w:behaviors>
          <w:behavior w:val="content"/>
        </w:behaviors>
        <w:guid w:val="{F7BDAD6C-C13C-4ED9-A1E8-3BE42FC21D49}"/>
      </w:docPartPr>
      <w:docPartBody>
        <w:p w:rsidR="00AB69A2" w:rsidRDefault="00B032C5" w:rsidP="00B032C5">
          <w:pPr>
            <w:pStyle w:val="FE19D612D33047028256F4C8AB806382"/>
          </w:pPr>
          <w:r>
            <w:rPr>
              <w:rStyle w:val="PlaceholderText"/>
              <w:rFonts w:ascii="Arial" w:hAnsi="Arial" w:cs="Arial"/>
              <w:color w:val="000000" w:themeColor="text1"/>
              <w:sz w:val="20"/>
              <w:szCs w:val="20"/>
              <w:highlight w:val="yellow"/>
            </w:rPr>
            <w:t xml:space="preserve">Enter </w:t>
          </w:r>
          <w:r w:rsidRPr="00220E06">
            <w:rPr>
              <w:rStyle w:val="PlaceholderText"/>
              <w:rFonts w:ascii="Arial" w:hAnsi="Arial" w:cs="Arial"/>
              <w:color w:val="000000" w:themeColor="text1"/>
              <w:sz w:val="20"/>
              <w:szCs w:val="20"/>
              <w:highlight w:val="yellow"/>
            </w:rPr>
            <w:t>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1AC"/>
    <w:rsid w:val="00230E17"/>
    <w:rsid w:val="003657BF"/>
    <w:rsid w:val="00715159"/>
    <w:rsid w:val="008511AC"/>
    <w:rsid w:val="00933480"/>
    <w:rsid w:val="009355D8"/>
    <w:rsid w:val="00AB69A2"/>
    <w:rsid w:val="00B032C5"/>
    <w:rsid w:val="00BE14B0"/>
    <w:rsid w:val="00C36AAE"/>
    <w:rsid w:val="00DC25AE"/>
    <w:rsid w:val="00F53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2C5"/>
    <w:rPr>
      <w:color w:val="808080"/>
    </w:rPr>
  </w:style>
  <w:style w:type="paragraph" w:customStyle="1" w:styleId="FE19D612D33047028256F4C8AB806382">
    <w:name w:val="FE19D612D33047028256F4C8AB806382"/>
    <w:rsid w:val="00B032C5"/>
    <w:pPr>
      <w:spacing w:after="160" w:line="259" w:lineRule="auto"/>
    </w:pPr>
  </w:style>
  <w:style w:type="paragraph" w:customStyle="1" w:styleId="62862F774B294D9C981DAFF9FB6815CE1">
    <w:name w:val="62862F774B294D9C981DAFF9FB6815CE1"/>
    <w:rsid w:val="003657BF"/>
    <w:rPr>
      <w:rFonts w:eastAsiaTheme="minorHAnsi"/>
      <w:lang w:eastAsia="en-US"/>
    </w:rPr>
  </w:style>
  <w:style w:type="paragraph" w:customStyle="1" w:styleId="9805338E54174EABB540F964D3246E3520">
    <w:name w:val="9805338E54174EABB540F964D3246E3520"/>
    <w:rsid w:val="003657BF"/>
    <w:rPr>
      <w:rFonts w:eastAsiaTheme="minorHAnsi"/>
      <w:lang w:eastAsia="en-US"/>
    </w:rPr>
  </w:style>
  <w:style w:type="paragraph" w:customStyle="1" w:styleId="9E8E3C8187AF488DA805C77DFA639A5120">
    <w:name w:val="9E8E3C8187AF488DA805C77DFA639A5120"/>
    <w:rsid w:val="003657BF"/>
    <w:rPr>
      <w:rFonts w:eastAsiaTheme="minorHAnsi"/>
      <w:lang w:eastAsia="en-US"/>
    </w:rPr>
  </w:style>
  <w:style w:type="paragraph" w:customStyle="1" w:styleId="DEA83CAD3EFD4F2CAFE9AEC6C4FF7FA920">
    <w:name w:val="DEA83CAD3EFD4F2CAFE9AEC6C4FF7FA920"/>
    <w:rsid w:val="003657BF"/>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162E0896689B40688C2F25F5F7072C9E20">
    <w:name w:val="162E0896689B40688C2F25F5F7072C9E20"/>
    <w:rsid w:val="003657BF"/>
    <w:pPr>
      <w:spacing w:after="0" w:line="240" w:lineRule="auto"/>
      <w:ind w:left="720"/>
      <w:contextualSpacing/>
      <w:jc w:val="both"/>
    </w:pPr>
    <w:rPr>
      <w:rFonts w:ascii="Univers (W1)" w:eastAsia="Times New Roman" w:hAnsi="Univers (W1)" w:cs="Times New Roman"/>
      <w:szCs w:val="20"/>
      <w:lang w:val="en-GB" w:eastAsia="en-US"/>
    </w:rPr>
  </w:style>
  <w:style w:type="paragraph" w:customStyle="1" w:styleId="B3E5B486923A42E9BC2552E62B10DFE9">
    <w:name w:val="B3E5B486923A42E9BC2552E62B10DFE9"/>
    <w:rsid w:val="00F53CE8"/>
  </w:style>
  <w:style w:type="paragraph" w:customStyle="1" w:styleId="C9FEC57EF24C4DBE8C511D0206DDCFB3">
    <w:name w:val="C9FEC57EF24C4DBE8C511D0206DDCFB3"/>
    <w:rsid w:val="00F53CE8"/>
  </w:style>
  <w:style w:type="paragraph" w:customStyle="1" w:styleId="5FEE7187FEF54D8E92CABA616DA57998">
    <w:name w:val="5FEE7187FEF54D8E92CABA616DA57998"/>
    <w:rsid w:val="00BE1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2669-887B-42A7-8665-32A868BF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10</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Steenwyk</dc:creator>
  <cp:lastModifiedBy>Saunders, Linda (Health)</cp:lastModifiedBy>
  <cp:revision>57</cp:revision>
  <cp:lastPrinted>2019-09-16T07:16:00Z</cp:lastPrinted>
  <dcterms:created xsi:type="dcterms:W3CDTF">2022-03-09T20:05:00Z</dcterms:created>
  <dcterms:modified xsi:type="dcterms:W3CDTF">2023-02-02T00:59:00Z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1,6,7,b,c,e,f,10,13,14,1f,20,21,29,2b,2d,2e,2f</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2022-09-27T23:36:31Z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91ad9415-6868-40b7-be6b-b869d956d5b2</vt:lpwstr>
  </property>
  <property fmtid="{D5CDD505-2E9C-101B-9397-08002B2CF9AE}" pid="11" name="MSIP_Label_77274858-3b1d-4431-8679-d878f40e28fd_ContentBits">
    <vt:lpwstr>1</vt:lpwstr>
  </property>
</Properties>
</file>