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10DA" w14:textId="77777777" w:rsidR="007C1E81" w:rsidRPr="007C1E81" w:rsidRDefault="007C1E81" w:rsidP="007C1E81">
      <w:pPr>
        <w:spacing w:after="0" w:line="240" w:lineRule="auto"/>
        <w:rPr>
          <w:rFonts w:ascii="Arial" w:eastAsia="Times New Roman" w:hAnsi="Arial" w:cs="Arial"/>
          <w:sz w:val="24"/>
          <w:szCs w:val="24"/>
          <w:lang w:eastAsia="en-AU"/>
        </w:rPr>
      </w:pPr>
      <w:r w:rsidRPr="007C1E81">
        <w:rPr>
          <w:rFonts w:ascii="Arial" w:eastAsia="Times New Roman" w:hAnsi="Arial" w:cs="Arial"/>
          <w:noProof/>
          <w:sz w:val="24"/>
          <w:szCs w:val="24"/>
          <w:lang w:eastAsia="en-AU"/>
        </w:rPr>
        <w:drawing>
          <wp:anchor distT="0" distB="0" distL="114300" distR="114300" simplePos="0" relativeHeight="251659264" behindDoc="0" locked="0" layoutInCell="1" allowOverlap="1" wp14:anchorId="6B2FB9CD" wp14:editId="20F7CDAF">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6BBC3BEE" w14:textId="77777777" w:rsidR="007C1E81" w:rsidRPr="007C1E81" w:rsidRDefault="007C1E81" w:rsidP="007C1E81">
      <w:pPr>
        <w:spacing w:after="0" w:line="240" w:lineRule="auto"/>
        <w:rPr>
          <w:rFonts w:ascii="Arial" w:eastAsia="Times New Roman" w:hAnsi="Arial" w:cs="Arial"/>
          <w:sz w:val="20"/>
          <w:szCs w:val="20"/>
          <w:lang w:eastAsia="en-AU"/>
        </w:rPr>
      </w:pPr>
    </w:p>
    <w:p w14:paraId="2F541744" w14:textId="77777777" w:rsidR="007C1E81" w:rsidRPr="007C1E81" w:rsidRDefault="007C1E81" w:rsidP="007C1E81">
      <w:pPr>
        <w:spacing w:after="0" w:line="240" w:lineRule="auto"/>
        <w:ind w:left="-142"/>
        <w:jc w:val="right"/>
        <w:rPr>
          <w:rFonts w:ascii="Arial" w:eastAsia="Times New Roman" w:hAnsi="Arial" w:cs="Arial"/>
          <w:b/>
          <w:bCs/>
          <w:sz w:val="28"/>
          <w:szCs w:val="28"/>
          <w:lang w:eastAsia="en-AU"/>
        </w:rPr>
      </w:pPr>
    </w:p>
    <w:p w14:paraId="480D64A5" w14:textId="77777777" w:rsidR="007C1E81" w:rsidRPr="007C1E81" w:rsidRDefault="007C1E81" w:rsidP="007C1E81">
      <w:pPr>
        <w:spacing w:after="0" w:line="240" w:lineRule="auto"/>
        <w:ind w:left="-142"/>
        <w:jc w:val="right"/>
        <w:rPr>
          <w:rFonts w:ascii="Arial" w:eastAsia="Times New Roman" w:hAnsi="Arial" w:cs="Arial"/>
          <w:b/>
          <w:bCs/>
          <w:sz w:val="28"/>
          <w:szCs w:val="28"/>
          <w:lang w:eastAsia="en-AU"/>
        </w:rPr>
      </w:pPr>
    </w:p>
    <w:p w14:paraId="44DAD8B8" w14:textId="77777777" w:rsidR="007C1E81" w:rsidRPr="007C1E81" w:rsidRDefault="007C1E81" w:rsidP="007C1E81">
      <w:pPr>
        <w:spacing w:after="0" w:line="240" w:lineRule="auto"/>
        <w:ind w:left="-142"/>
        <w:jc w:val="right"/>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ROLE DESCRIPTION</w:t>
      </w:r>
    </w:p>
    <w:p w14:paraId="1AB8EF53" w14:textId="77777777" w:rsidR="007C1E81" w:rsidRPr="007C1E81" w:rsidRDefault="007C1E81" w:rsidP="007C1E81">
      <w:pPr>
        <w:spacing w:after="0" w:line="240" w:lineRule="auto"/>
        <w:rPr>
          <w:rFonts w:ascii="Arial" w:eastAsia="Times New Roman" w:hAnsi="Arial" w:cs="Arial"/>
          <w:sz w:val="20"/>
          <w:szCs w:val="20"/>
          <w:lang w:eastAsia="en-AU"/>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C1E81" w:rsidRPr="007C1E81" w14:paraId="5303E7CF" w14:textId="77777777" w:rsidTr="003920BE">
        <w:trPr>
          <w:trHeight w:val="261"/>
        </w:trPr>
        <w:tc>
          <w:tcPr>
            <w:tcW w:w="3447" w:type="dxa"/>
            <w:tcBorders>
              <w:top w:val="single" w:sz="4" w:space="0" w:color="auto"/>
              <w:left w:val="single" w:sz="4" w:space="0" w:color="auto"/>
              <w:bottom w:val="single" w:sz="4" w:space="0" w:color="auto"/>
              <w:right w:val="single" w:sz="4" w:space="0" w:color="auto"/>
            </w:tcBorders>
          </w:tcPr>
          <w:p w14:paraId="43C20CE2"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Role Title</w:t>
            </w:r>
          </w:p>
        </w:tc>
        <w:tc>
          <w:tcPr>
            <w:tcW w:w="6319" w:type="dxa"/>
            <w:tcBorders>
              <w:top w:val="single" w:sz="4" w:space="0" w:color="auto"/>
              <w:left w:val="single" w:sz="4" w:space="0" w:color="auto"/>
              <w:bottom w:val="single" w:sz="4" w:space="0" w:color="auto"/>
              <w:right w:val="single" w:sz="4" w:space="0" w:color="auto"/>
            </w:tcBorders>
          </w:tcPr>
          <w:p w14:paraId="067509C1" w14:textId="77777777" w:rsidR="007C1E81" w:rsidRPr="007C1E81" w:rsidRDefault="007C1E81" w:rsidP="007C1E81">
            <w:pPr>
              <w:tabs>
                <w:tab w:val="left" w:pos="915"/>
              </w:tabs>
              <w:spacing w:before="20" w:after="2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Services Assistant</w:t>
            </w:r>
          </w:p>
        </w:tc>
      </w:tr>
      <w:tr w:rsidR="007C1E81" w:rsidRPr="007C1E81" w14:paraId="0A1D2346"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57E0E0F7"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Classification Code</w:t>
            </w:r>
          </w:p>
        </w:tc>
        <w:tc>
          <w:tcPr>
            <w:tcW w:w="6319" w:type="dxa"/>
            <w:tcBorders>
              <w:top w:val="single" w:sz="4" w:space="0" w:color="auto"/>
              <w:left w:val="single" w:sz="4" w:space="0" w:color="auto"/>
              <w:bottom w:val="single" w:sz="4" w:space="0" w:color="auto"/>
              <w:right w:val="single" w:sz="4" w:space="0" w:color="auto"/>
            </w:tcBorders>
          </w:tcPr>
          <w:p w14:paraId="69234BBB" w14:textId="77777777" w:rsidR="007C1E81" w:rsidRPr="007C1E81" w:rsidRDefault="007C1E81" w:rsidP="007C1E81">
            <w:pPr>
              <w:spacing w:before="20" w:after="2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WHA-2</w:t>
            </w:r>
          </w:p>
        </w:tc>
      </w:tr>
      <w:tr w:rsidR="007C1E81" w:rsidRPr="007C1E81" w14:paraId="33DE51A2"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1ADEDBD8"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Position Number</w:t>
            </w:r>
          </w:p>
        </w:tc>
        <w:tc>
          <w:tcPr>
            <w:tcW w:w="6319" w:type="dxa"/>
            <w:tcBorders>
              <w:top w:val="single" w:sz="4" w:space="0" w:color="auto"/>
              <w:left w:val="single" w:sz="4" w:space="0" w:color="auto"/>
              <w:bottom w:val="single" w:sz="4" w:space="0" w:color="auto"/>
              <w:right w:val="single" w:sz="4" w:space="0" w:color="auto"/>
            </w:tcBorders>
          </w:tcPr>
          <w:p w14:paraId="72A4B5C6" w14:textId="0C16D117" w:rsidR="007C1E81" w:rsidRPr="007C1E81" w:rsidRDefault="00320241" w:rsidP="007C1E81">
            <w:pPr>
              <w:tabs>
                <w:tab w:val="left" w:pos="522"/>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P2351</w:t>
            </w:r>
            <w:r w:rsidR="006804C8">
              <w:rPr>
                <w:rFonts w:ascii="Arial" w:eastAsia="Times New Roman" w:hAnsi="Arial" w:cs="Arial"/>
                <w:sz w:val="20"/>
                <w:szCs w:val="20"/>
                <w:lang w:eastAsia="en-AU"/>
              </w:rPr>
              <w:t>8</w:t>
            </w:r>
          </w:p>
        </w:tc>
      </w:tr>
      <w:tr w:rsidR="007C1E81" w:rsidRPr="007C1E81" w14:paraId="6F66F2FF"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72EE927C"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sz w:val="20"/>
                <w:szCs w:val="20"/>
                <w:lang w:eastAsia="en-AU"/>
              </w:rPr>
              <w:tag w:val="Select Local Health Network"/>
              <w:id w:val="-2056997410"/>
              <w:placeholder>
                <w:docPart w:val="D5C5E843F0A941779A970EF02E96B24C"/>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457688B2" w14:textId="522F0767" w:rsidR="007C1E81" w:rsidRPr="007C1E81" w:rsidRDefault="007C1E81" w:rsidP="007C1E81">
                <w:pPr>
                  <w:tabs>
                    <w:tab w:val="left" w:pos="522"/>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Eyre and Far North Local Health Network Inc.</w:t>
                </w:r>
              </w:p>
            </w:sdtContent>
          </w:sdt>
        </w:tc>
      </w:tr>
      <w:tr w:rsidR="007C1E81" w:rsidRPr="007C1E81" w14:paraId="53C03807" w14:textId="77777777" w:rsidTr="003920BE">
        <w:trPr>
          <w:trHeight w:val="261"/>
        </w:trPr>
        <w:tc>
          <w:tcPr>
            <w:tcW w:w="3447" w:type="dxa"/>
            <w:tcBorders>
              <w:top w:val="single" w:sz="4" w:space="0" w:color="auto"/>
              <w:left w:val="single" w:sz="4" w:space="0" w:color="auto"/>
              <w:bottom w:val="single" w:sz="4" w:space="0" w:color="auto"/>
              <w:right w:val="single" w:sz="4" w:space="0" w:color="auto"/>
            </w:tcBorders>
          </w:tcPr>
          <w:p w14:paraId="5B8514C6" w14:textId="77777777" w:rsidR="007C1E81" w:rsidRPr="007C1E81" w:rsidRDefault="007C1E81" w:rsidP="007C1E81">
            <w:pPr>
              <w:spacing w:before="20" w:after="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Hospital / Service / Cluster / RSS</w:t>
            </w:r>
          </w:p>
        </w:tc>
        <w:tc>
          <w:tcPr>
            <w:tcW w:w="6319" w:type="dxa"/>
            <w:tcBorders>
              <w:top w:val="single" w:sz="4" w:space="0" w:color="auto"/>
              <w:left w:val="single" w:sz="4" w:space="0" w:color="auto"/>
              <w:bottom w:val="single" w:sz="4" w:space="0" w:color="auto"/>
              <w:right w:val="single" w:sz="4" w:space="0" w:color="auto"/>
            </w:tcBorders>
          </w:tcPr>
          <w:p w14:paraId="1B7ADEC0" w14:textId="77777777" w:rsidR="007C1E81" w:rsidRPr="007C1E81" w:rsidRDefault="007C1E81" w:rsidP="007C1E81">
            <w:pPr>
              <w:spacing w:before="20" w:after="2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Port Lincoln Health Services</w:t>
            </w:r>
          </w:p>
        </w:tc>
      </w:tr>
      <w:tr w:rsidR="007C1E81" w:rsidRPr="007C1E81" w14:paraId="49CCDAD9"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10323AF0"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720BCD38" w14:textId="77777777" w:rsidR="007C1E81" w:rsidRPr="007C1E81" w:rsidRDefault="007C1E81" w:rsidP="007C1E81">
            <w:pPr>
              <w:spacing w:before="20" w:after="2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General Service</w:t>
            </w:r>
          </w:p>
        </w:tc>
      </w:tr>
      <w:tr w:rsidR="007C1E81" w:rsidRPr="007C1E81" w14:paraId="763211EC"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52F49A43"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Role reports to</w:t>
            </w:r>
          </w:p>
        </w:tc>
        <w:tc>
          <w:tcPr>
            <w:tcW w:w="6319" w:type="dxa"/>
            <w:tcBorders>
              <w:top w:val="single" w:sz="4" w:space="0" w:color="auto"/>
              <w:left w:val="single" w:sz="4" w:space="0" w:color="auto"/>
              <w:bottom w:val="single" w:sz="4" w:space="0" w:color="auto"/>
              <w:right w:val="single" w:sz="4" w:space="0" w:color="auto"/>
            </w:tcBorders>
          </w:tcPr>
          <w:p w14:paraId="0CCED79B" w14:textId="77777777" w:rsidR="007C1E81" w:rsidRPr="007C1E81" w:rsidRDefault="007C1E81" w:rsidP="007C1E81">
            <w:pPr>
              <w:spacing w:before="20" w:after="2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General Service Manager</w:t>
            </w:r>
          </w:p>
        </w:tc>
      </w:tr>
      <w:tr w:rsidR="007C1E81" w:rsidRPr="007C1E81" w14:paraId="780DA856"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79E688E9"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C1F4E5B" w14:textId="5CE57509" w:rsidR="007C1E81" w:rsidRPr="007C1E81" w:rsidRDefault="002E6613" w:rsidP="007C1E81">
            <w:pPr>
              <w:spacing w:before="20" w:after="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April 2024</w:t>
            </w:r>
          </w:p>
        </w:tc>
      </w:tr>
      <w:tr w:rsidR="007C1E81" w:rsidRPr="007C1E81" w14:paraId="4DC9AB7E"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3EFFDCAF"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8C1FFB6" w14:textId="707FC164" w:rsidR="007C1E81" w:rsidRPr="007C1E81" w:rsidRDefault="00520634" w:rsidP="007C1E81">
            <w:pPr>
              <w:spacing w:before="20" w:after="20" w:line="240" w:lineRule="auto"/>
              <w:jc w:val="both"/>
              <w:rPr>
                <w:rFonts w:ascii="Arial" w:eastAsia="Times New Roman" w:hAnsi="Arial" w:cs="Arial"/>
                <w:b/>
                <w:bCs/>
                <w:sz w:val="20"/>
                <w:szCs w:val="20"/>
                <w:lang w:eastAsia="en-AU"/>
              </w:rPr>
            </w:pPr>
            <w:r>
              <w:rPr>
                <w:rFonts w:ascii="Arial" w:eastAsia="Times New Roman" w:hAnsi="Arial" w:cs="Arial"/>
                <w:b/>
                <w:bCs/>
                <w:sz w:val="20"/>
                <w:szCs w:val="20"/>
                <w:lang w:eastAsia="en-AU"/>
              </w:rPr>
              <w:fldChar w:fldCharType="begin">
                <w:ffData>
                  <w:name w:val="Check4"/>
                  <w:enabled/>
                  <w:calcOnExit w:val="0"/>
                  <w:checkBox>
                    <w:sizeAuto/>
                    <w:default w:val="1"/>
                  </w:checkBox>
                </w:ffData>
              </w:fldChar>
            </w:r>
            <w:bookmarkStart w:id="0" w:name="Check4"/>
            <w:r>
              <w:rPr>
                <w:rFonts w:ascii="Arial" w:eastAsia="Times New Roman" w:hAnsi="Arial" w:cs="Arial"/>
                <w:b/>
                <w:bCs/>
                <w:sz w:val="20"/>
                <w:szCs w:val="20"/>
                <w:lang w:eastAsia="en-AU"/>
              </w:rPr>
              <w:instrText xml:space="preserve"> FORMCHECKBOX </w:instrText>
            </w:r>
            <w:r w:rsidR="002E6613">
              <w:rPr>
                <w:rFonts w:ascii="Arial" w:eastAsia="Times New Roman" w:hAnsi="Arial" w:cs="Arial"/>
                <w:b/>
                <w:bCs/>
                <w:sz w:val="20"/>
                <w:szCs w:val="20"/>
                <w:lang w:eastAsia="en-AU"/>
              </w:rPr>
            </w:r>
            <w:r w:rsidR="002E6613">
              <w:rPr>
                <w:rFonts w:ascii="Arial" w:eastAsia="Times New Roman" w:hAnsi="Arial" w:cs="Arial"/>
                <w:b/>
                <w:bCs/>
                <w:sz w:val="20"/>
                <w:szCs w:val="20"/>
                <w:lang w:eastAsia="en-AU"/>
              </w:rPr>
              <w:fldChar w:fldCharType="separate"/>
            </w:r>
            <w:r>
              <w:rPr>
                <w:rFonts w:ascii="Arial" w:eastAsia="Times New Roman" w:hAnsi="Arial" w:cs="Arial"/>
                <w:b/>
                <w:bCs/>
                <w:sz w:val="20"/>
                <w:szCs w:val="20"/>
                <w:lang w:eastAsia="en-AU"/>
              </w:rPr>
              <w:fldChar w:fldCharType="end"/>
            </w:r>
            <w:bookmarkEnd w:id="0"/>
            <w:r w:rsidR="007C1E81" w:rsidRPr="007C1E81">
              <w:rPr>
                <w:rFonts w:ascii="Arial" w:eastAsia="Times New Roman" w:hAnsi="Arial" w:cs="Arial"/>
                <w:b/>
                <w:bCs/>
                <w:sz w:val="20"/>
                <w:szCs w:val="20"/>
                <w:lang w:eastAsia="en-AU"/>
              </w:rPr>
              <w:t xml:space="preserve">    </w:t>
            </w:r>
            <w:r w:rsidR="007C1E81" w:rsidRPr="007C1E81">
              <w:rPr>
                <w:rFonts w:ascii="Arial" w:eastAsia="Times New Roman" w:hAnsi="Arial" w:cs="Arial"/>
                <w:b/>
                <w:bCs/>
                <w:sz w:val="20"/>
                <w:szCs w:val="20"/>
                <w:lang w:eastAsia="en-AU"/>
              </w:rPr>
              <w:tab/>
            </w:r>
            <w:r>
              <w:rPr>
                <w:rFonts w:ascii="Arial" w:eastAsia="Times New Roman" w:hAnsi="Arial" w:cs="Arial"/>
                <w:b/>
                <w:bCs/>
                <w:sz w:val="20"/>
                <w:szCs w:val="20"/>
                <w:lang w:eastAsia="en-AU"/>
              </w:rPr>
              <w:t>NPC – Unsupervised contact with vulnerable groups</w:t>
            </w:r>
          </w:p>
          <w:p w14:paraId="457BD6AA" w14:textId="45AD125C" w:rsidR="007C1E81" w:rsidRPr="007C1E81" w:rsidRDefault="007C1E81" w:rsidP="007C1E81">
            <w:pPr>
              <w:spacing w:before="20" w:after="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fldChar w:fldCharType="begin">
                <w:ffData>
                  <w:name w:val="Check2"/>
                  <w:enabled/>
                  <w:calcOnExit w:val="0"/>
                  <w:checkBox>
                    <w:sizeAuto/>
                    <w:default w:val="0"/>
                  </w:checkBox>
                </w:ffData>
              </w:fldChar>
            </w:r>
            <w:bookmarkStart w:id="1" w:name="Check2"/>
            <w:r w:rsidRPr="007C1E81">
              <w:rPr>
                <w:rFonts w:ascii="Arial" w:eastAsia="Times New Roman" w:hAnsi="Arial" w:cs="Arial"/>
                <w:b/>
                <w:bCs/>
                <w:sz w:val="20"/>
                <w:szCs w:val="20"/>
                <w:lang w:eastAsia="en-AU"/>
              </w:rPr>
              <w:instrText xml:space="preserve"> FORMCHECKBOX </w:instrText>
            </w:r>
            <w:r w:rsidR="002E6613">
              <w:rPr>
                <w:rFonts w:ascii="Arial" w:eastAsia="Times New Roman" w:hAnsi="Arial" w:cs="Arial"/>
                <w:b/>
                <w:bCs/>
                <w:sz w:val="20"/>
                <w:szCs w:val="20"/>
                <w:lang w:eastAsia="en-AU"/>
              </w:rPr>
            </w:r>
            <w:r w:rsidR="002E6613">
              <w:rPr>
                <w:rFonts w:ascii="Arial" w:eastAsia="Times New Roman" w:hAnsi="Arial" w:cs="Arial"/>
                <w:b/>
                <w:bCs/>
                <w:sz w:val="20"/>
                <w:szCs w:val="20"/>
                <w:lang w:eastAsia="en-AU"/>
              </w:rPr>
              <w:fldChar w:fldCharType="separate"/>
            </w:r>
            <w:r w:rsidRPr="007C1E81">
              <w:rPr>
                <w:rFonts w:ascii="Arial" w:eastAsia="Times New Roman" w:hAnsi="Arial" w:cs="Arial"/>
                <w:b/>
                <w:bCs/>
                <w:sz w:val="20"/>
                <w:szCs w:val="20"/>
                <w:lang w:eastAsia="en-AU"/>
              </w:rPr>
              <w:fldChar w:fldCharType="end"/>
            </w:r>
            <w:bookmarkEnd w:id="1"/>
            <w:r w:rsidRPr="007C1E81">
              <w:rPr>
                <w:rFonts w:ascii="Arial" w:eastAsia="Times New Roman" w:hAnsi="Arial" w:cs="Arial"/>
                <w:b/>
                <w:bCs/>
                <w:sz w:val="20"/>
                <w:szCs w:val="20"/>
                <w:lang w:eastAsia="en-AU"/>
              </w:rPr>
              <w:tab/>
            </w:r>
            <w:r w:rsidR="00520634">
              <w:rPr>
                <w:rFonts w:ascii="Arial" w:eastAsia="Times New Roman" w:hAnsi="Arial" w:cs="Arial"/>
                <w:b/>
                <w:bCs/>
                <w:sz w:val="20"/>
                <w:szCs w:val="20"/>
                <w:lang w:eastAsia="en-AU"/>
              </w:rPr>
              <w:t>DHS Working With Children Check (WWCC)</w:t>
            </w:r>
          </w:p>
          <w:p w14:paraId="4B170939" w14:textId="2B926D57" w:rsidR="007C1E81" w:rsidRPr="007C1E81" w:rsidRDefault="00520634" w:rsidP="00520634">
            <w:pPr>
              <w:spacing w:before="20" w:after="20" w:line="240" w:lineRule="auto"/>
              <w:jc w:val="both"/>
              <w:rPr>
                <w:rFonts w:ascii="Arial" w:eastAsia="Times New Roman" w:hAnsi="Arial" w:cs="Arial"/>
                <w:b/>
                <w:bCs/>
                <w:sz w:val="20"/>
                <w:szCs w:val="20"/>
                <w:lang w:eastAsia="en-AU"/>
              </w:rPr>
            </w:pPr>
            <w:r>
              <w:rPr>
                <w:rFonts w:ascii="Arial" w:eastAsia="Times New Roman" w:hAnsi="Arial" w:cs="Arial"/>
                <w:b/>
                <w:bCs/>
                <w:sz w:val="20"/>
                <w:szCs w:val="20"/>
                <w:lang w:eastAsia="en-AU"/>
              </w:rPr>
              <w:fldChar w:fldCharType="begin">
                <w:ffData>
                  <w:name w:val="Check1"/>
                  <w:enabled/>
                  <w:calcOnExit w:val="0"/>
                  <w:checkBox>
                    <w:sizeAuto/>
                    <w:default w:val="0"/>
                  </w:checkBox>
                </w:ffData>
              </w:fldChar>
            </w:r>
            <w:bookmarkStart w:id="2" w:name="Check1"/>
            <w:r>
              <w:rPr>
                <w:rFonts w:ascii="Arial" w:eastAsia="Times New Roman" w:hAnsi="Arial" w:cs="Arial"/>
                <w:b/>
                <w:bCs/>
                <w:sz w:val="20"/>
                <w:szCs w:val="20"/>
                <w:lang w:eastAsia="en-AU"/>
              </w:rPr>
              <w:instrText xml:space="preserve"> FORMCHECKBOX </w:instrText>
            </w:r>
            <w:r w:rsidR="002E6613">
              <w:rPr>
                <w:rFonts w:ascii="Arial" w:eastAsia="Times New Roman" w:hAnsi="Arial" w:cs="Arial"/>
                <w:b/>
                <w:bCs/>
                <w:sz w:val="20"/>
                <w:szCs w:val="20"/>
                <w:lang w:eastAsia="en-AU"/>
              </w:rPr>
            </w:r>
            <w:r w:rsidR="002E6613">
              <w:rPr>
                <w:rFonts w:ascii="Arial" w:eastAsia="Times New Roman" w:hAnsi="Arial" w:cs="Arial"/>
                <w:b/>
                <w:bCs/>
                <w:sz w:val="20"/>
                <w:szCs w:val="20"/>
                <w:lang w:eastAsia="en-AU"/>
              </w:rPr>
              <w:fldChar w:fldCharType="separate"/>
            </w:r>
            <w:r>
              <w:rPr>
                <w:rFonts w:ascii="Arial" w:eastAsia="Times New Roman" w:hAnsi="Arial" w:cs="Arial"/>
                <w:b/>
                <w:bCs/>
                <w:sz w:val="20"/>
                <w:szCs w:val="20"/>
                <w:lang w:eastAsia="en-AU"/>
              </w:rPr>
              <w:fldChar w:fldCharType="end"/>
            </w:r>
            <w:bookmarkEnd w:id="2"/>
            <w:r w:rsidR="007C1E81" w:rsidRPr="007C1E81">
              <w:rPr>
                <w:rFonts w:ascii="Arial" w:eastAsia="Times New Roman" w:hAnsi="Arial" w:cs="Arial"/>
                <w:b/>
                <w:bCs/>
                <w:sz w:val="20"/>
                <w:szCs w:val="20"/>
                <w:lang w:eastAsia="en-AU"/>
              </w:rPr>
              <w:tab/>
            </w:r>
            <w:r>
              <w:rPr>
                <w:rFonts w:ascii="Arial" w:eastAsia="Times New Roman" w:hAnsi="Arial" w:cs="Arial"/>
                <w:b/>
                <w:bCs/>
                <w:sz w:val="20"/>
                <w:szCs w:val="20"/>
                <w:lang w:eastAsia="en-AU"/>
              </w:rPr>
              <w:t>NDIS Worker Check</w:t>
            </w:r>
          </w:p>
        </w:tc>
      </w:tr>
      <w:tr w:rsidR="007C1E81" w:rsidRPr="007C1E81" w14:paraId="1D1B872F" w14:textId="77777777" w:rsidTr="003920BE">
        <w:trPr>
          <w:trHeight w:val="279"/>
        </w:trPr>
        <w:tc>
          <w:tcPr>
            <w:tcW w:w="3447" w:type="dxa"/>
            <w:tcBorders>
              <w:top w:val="single" w:sz="4" w:space="0" w:color="auto"/>
              <w:left w:val="single" w:sz="4" w:space="0" w:color="auto"/>
              <w:bottom w:val="single" w:sz="4" w:space="0" w:color="auto"/>
              <w:right w:val="single" w:sz="4" w:space="0" w:color="auto"/>
            </w:tcBorders>
          </w:tcPr>
          <w:p w14:paraId="4CC4EE2B" w14:textId="77777777" w:rsidR="007C1E81" w:rsidRPr="007C1E81" w:rsidRDefault="007C1E81" w:rsidP="007C1E81">
            <w:pPr>
              <w:spacing w:before="20" w:after="2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9F1C8F4" w14:textId="77777777" w:rsidR="007C1E81" w:rsidRPr="007C1E81" w:rsidRDefault="007C1E81" w:rsidP="007C1E81">
            <w:pPr>
              <w:spacing w:before="20" w:after="20" w:line="240" w:lineRule="auto"/>
              <w:jc w:val="both"/>
              <w:rPr>
                <w:rFonts w:ascii="Arial" w:eastAsia="Times New Roman" w:hAnsi="Arial" w:cs="Arial"/>
                <w:sz w:val="20"/>
                <w:szCs w:val="20"/>
                <w:lang w:eastAsia="en-AU"/>
              </w:rPr>
            </w:pPr>
            <w:r w:rsidRPr="007C1E81">
              <w:rPr>
                <w:rFonts w:ascii="Arial" w:eastAsia="Times New Roman" w:hAnsi="Arial" w:cs="Arial"/>
                <w:b/>
                <w:bCs/>
                <w:sz w:val="20"/>
                <w:szCs w:val="20"/>
                <w:lang w:eastAsia="en-AU"/>
              </w:rPr>
              <w:fldChar w:fldCharType="begin">
                <w:ffData>
                  <w:name w:val=""/>
                  <w:enabled/>
                  <w:calcOnExit w:val="0"/>
                  <w:checkBox>
                    <w:sizeAuto/>
                    <w:default w:val="1"/>
                  </w:checkBox>
                </w:ffData>
              </w:fldChar>
            </w:r>
            <w:r w:rsidRPr="007C1E81">
              <w:rPr>
                <w:rFonts w:ascii="Arial" w:eastAsia="Times New Roman" w:hAnsi="Arial" w:cs="Arial"/>
                <w:b/>
                <w:bCs/>
                <w:sz w:val="20"/>
                <w:szCs w:val="20"/>
                <w:lang w:eastAsia="en-AU"/>
              </w:rPr>
              <w:instrText xml:space="preserve"> FORMCHECKBOX </w:instrText>
            </w:r>
            <w:r w:rsidR="002E6613">
              <w:rPr>
                <w:rFonts w:ascii="Arial" w:eastAsia="Times New Roman" w:hAnsi="Arial" w:cs="Arial"/>
                <w:b/>
                <w:bCs/>
                <w:sz w:val="20"/>
                <w:szCs w:val="20"/>
                <w:lang w:eastAsia="en-AU"/>
              </w:rPr>
            </w:r>
            <w:r w:rsidR="002E6613">
              <w:rPr>
                <w:rFonts w:ascii="Arial" w:eastAsia="Times New Roman" w:hAnsi="Arial" w:cs="Arial"/>
                <w:b/>
                <w:bCs/>
                <w:sz w:val="20"/>
                <w:szCs w:val="20"/>
                <w:lang w:eastAsia="en-AU"/>
              </w:rPr>
              <w:fldChar w:fldCharType="separate"/>
            </w:r>
            <w:r w:rsidRPr="007C1E81">
              <w:rPr>
                <w:rFonts w:ascii="Arial" w:eastAsia="Times New Roman" w:hAnsi="Arial" w:cs="Arial"/>
                <w:b/>
                <w:bCs/>
                <w:sz w:val="20"/>
                <w:szCs w:val="20"/>
                <w:lang w:eastAsia="en-AU"/>
              </w:rPr>
              <w:fldChar w:fldCharType="end"/>
            </w:r>
            <w:r w:rsidRPr="007C1E81">
              <w:rPr>
                <w:rFonts w:ascii="MS Gothic" w:eastAsia="MS Gothic" w:hAnsi="MS Gothic" w:cs="MS Gothic" w:hint="eastAsia"/>
                <w:sz w:val="24"/>
                <w:szCs w:val="24"/>
                <w:lang w:eastAsia="en-AU"/>
              </w:rPr>
              <w:t xml:space="preserve"> </w:t>
            </w:r>
            <w:r w:rsidRPr="007C1E81">
              <w:rPr>
                <w:rFonts w:ascii="MS Gothic" w:eastAsia="MS Gothic" w:hAnsi="MS Gothic" w:cs="MS Gothic"/>
                <w:sz w:val="24"/>
                <w:szCs w:val="24"/>
                <w:lang w:eastAsia="en-AU"/>
              </w:rPr>
              <w:t xml:space="preserve">  </w:t>
            </w:r>
            <w:r w:rsidRPr="00520634">
              <w:rPr>
                <w:rFonts w:ascii="Arial" w:eastAsia="MS Gothic" w:hAnsi="Arial" w:cs="Arial"/>
                <w:b/>
                <w:bCs/>
                <w:sz w:val="20"/>
                <w:szCs w:val="20"/>
                <w:lang w:eastAsia="en-AU"/>
              </w:rPr>
              <w:t>C</w:t>
            </w:r>
            <w:r w:rsidRPr="007C1E81">
              <w:rPr>
                <w:rFonts w:ascii="Arial" w:eastAsia="Times New Roman" w:hAnsi="Arial" w:cs="Arial"/>
                <w:b/>
                <w:bCs/>
                <w:sz w:val="20"/>
                <w:szCs w:val="20"/>
                <w:lang w:eastAsia="en-AU"/>
              </w:rPr>
              <w:t>ategory A</w:t>
            </w:r>
            <w:r w:rsidRPr="007C1E81">
              <w:rPr>
                <w:rFonts w:ascii="Arial" w:eastAsia="Times New Roman" w:hAnsi="Arial" w:cs="Arial"/>
                <w:sz w:val="20"/>
                <w:szCs w:val="20"/>
                <w:lang w:eastAsia="en-AU"/>
              </w:rPr>
              <w:t xml:space="preserve"> (direct contact with blood or body substances)</w:t>
            </w:r>
          </w:p>
          <w:p w14:paraId="0904ED98" w14:textId="39E55497" w:rsidR="007C1E81" w:rsidRPr="007C1E81" w:rsidRDefault="007C1E81" w:rsidP="002E6613">
            <w:pPr>
              <w:spacing w:before="20" w:after="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fldChar w:fldCharType="begin">
                <w:ffData>
                  <w:name w:val="Check4"/>
                  <w:enabled/>
                  <w:calcOnExit w:val="0"/>
                  <w:checkBox>
                    <w:sizeAuto/>
                    <w:default w:val="0"/>
                    <w:checked w:val="0"/>
                  </w:checkBox>
                </w:ffData>
              </w:fldChar>
            </w:r>
            <w:r w:rsidRPr="007C1E81">
              <w:rPr>
                <w:rFonts w:ascii="Arial" w:eastAsia="Times New Roman" w:hAnsi="Arial" w:cs="Arial"/>
                <w:b/>
                <w:bCs/>
                <w:sz w:val="20"/>
                <w:szCs w:val="20"/>
                <w:lang w:eastAsia="en-AU"/>
              </w:rPr>
              <w:instrText xml:space="preserve"> FORMCHECKBOX </w:instrText>
            </w:r>
            <w:r w:rsidR="002E6613">
              <w:rPr>
                <w:rFonts w:ascii="Arial" w:eastAsia="Times New Roman" w:hAnsi="Arial" w:cs="Arial"/>
                <w:b/>
                <w:bCs/>
                <w:sz w:val="20"/>
                <w:szCs w:val="20"/>
                <w:lang w:eastAsia="en-AU"/>
              </w:rPr>
            </w:r>
            <w:r w:rsidR="002E6613">
              <w:rPr>
                <w:rFonts w:ascii="Arial" w:eastAsia="Times New Roman" w:hAnsi="Arial" w:cs="Arial"/>
                <w:b/>
                <w:bCs/>
                <w:sz w:val="20"/>
                <w:szCs w:val="20"/>
                <w:lang w:eastAsia="en-AU"/>
              </w:rPr>
              <w:fldChar w:fldCharType="separate"/>
            </w:r>
            <w:r w:rsidRPr="007C1E81">
              <w:rPr>
                <w:rFonts w:ascii="Arial" w:eastAsia="Times New Roman" w:hAnsi="Arial" w:cs="Arial"/>
                <w:b/>
                <w:bCs/>
                <w:sz w:val="20"/>
                <w:szCs w:val="20"/>
                <w:lang w:eastAsia="en-AU"/>
              </w:rPr>
              <w:fldChar w:fldCharType="end"/>
            </w:r>
            <w:r w:rsidRPr="007C1E81">
              <w:rPr>
                <w:rFonts w:ascii="Arial" w:eastAsia="MS Gothic" w:hAnsi="Arial" w:cs="Arial"/>
                <w:sz w:val="20"/>
                <w:szCs w:val="20"/>
                <w:lang w:eastAsia="en-AU"/>
              </w:rPr>
              <w:t xml:space="preserve">      </w:t>
            </w:r>
            <w:r w:rsidRPr="007C1E81">
              <w:rPr>
                <w:rFonts w:ascii="Arial" w:eastAsia="Times New Roman" w:hAnsi="Arial" w:cs="Arial"/>
                <w:b/>
                <w:bCs/>
                <w:sz w:val="20"/>
                <w:szCs w:val="20"/>
                <w:lang w:eastAsia="en-AU"/>
              </w:rPr>
              <w:t>Category B</w:t>
            </w:r>
            <w:r w:rsidRPr="007C1E81">
              <w:rPr>
                <w:rFonts w:ascii="Arial" w:eastAsia="Times New Roman" w:hAnsi="Arial" w:cs="Arial"/>
                <w:sz w:val="20"/>
                <w:szCs w:val="20"/>
                <w:lang w:eastAsia="en-AU"/>
              </w:rPr>
              <w:t xml:space="preserve"> (indirect contact with blood or body substances)</w:t>
            </w:r>
          </w:p>
        </w:tc>
      </w:tr>
    </w:tbl>
    <w:p w14:paraId="441DDAEF" w14:textId="77777777" w:rsidR="007C1E81" w:rsidRPr="007C1E81" w:rsidRDefault="007C1E81" w:rsidP="007C1E81">
      <w:pPr>
        <w:spacing w:after="0" w:line="240" w:lineRule="auto"/>
        <w:rPr>
          <w:rFonts w:ascii="Arial" w:eastAsia="Times New Roman" w:hAnsi="Arial" w:cs="Arial"/>
          <w:b/>
          <w:bCs/>
          <w:sz w:val="16"/>
          <w:szCs w:val="16"/>
          <w:lang w:eastAsia="en-AU"/>
        </w:rPr>
      </w:pPr>
    </w:p>
    <w:p w14:paraId="4864D9E4" w14:textId="77777777" w:rsidR="007C1E81" w:rsidRPr="007C1E81" w:rsidRDefault="007C1E81" w:rsidP="007C1E81">
      <w:pPr>
        <w:spacing w:after="0" w:line="240" w:lineRule="auto"/>
        <w:jc w:val="both"/>
        <w:rPr>
          <w:rFonts w:ascii="Arial" w:eastAsia="Times New Roman" w:hAnsi="Arial" w:cs="Arial"/>
          <w:sz w:val="16"/>
          <w:szCs w:val="16"/>
          <w:lang w:eastAsia="en-AU"/>
        </w:rPr>
      </w:pPr>
    </w:p>
    <w:p w14:paraId="6007DC37" w14:textId="77777777" w:rsidR="007C1E81" w:rsidRPr="007C1E81" w:rsidRDefault="007C1E81" w:rsidP="007C1E81">
      <w:pPr>
        <w:shd w:val="clear" w:color="auto" w:fill="D9D9D9"/>
        <w:spacing w:after="0" w:line="240" w:lineRule="auto"/>
        <w:ind w:left="-142" w:firstLine="142"/>
        <w:jc w:val="both"/>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ROLE CONTEXT</w:t>
      </w:r>
    </w:p>
    <w:p w14:paraId="28980266"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C1E81" w:rsidRPr="007C1E81" w14:paraId="3475BAD6" w14:textId="77777777" w:rsidTr="003920BE">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6AA0C36A"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Primary Objective(s) of role:</w:t>
            </w:r>
          </w:p>
        </w:tc>
      </w:tr>
      <w:tr w:rsidR="007C1E81" w:rsidRPr="007C1E81" w14:paraId="5755C4D2" w14:textId="77777777" w:rsidTr="003920BE">
        <w:trPr>
          <w:trHeight w:val="936"/>
        </w:trPr>
        <w:tc>
          <w:tcPr>
            <w:tcW w:w="9923" w:type="dxa"/>
            <w:tcBorders>
              <w:top w:val="single" w:sz="4" w:space="0" w:color="auto"/>
              <w:left w:val="single" w:sz="4" w:space="0" w:color="auto"/>
              <w:bottom w:val="single" w:sz="4" w:space="0" w:color="auto"/>
              <w:right w:val="single" w:sz="4" w:space="0" w:color="auto"/>
            </w:tcBorders>
          </w:tcPr>
          <w:p w14:paraId="238D6ADA"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0348EF23" w14:textId="77777777" w:rsidR="007C1E81" w:rsidRPr="007C1E81" w:rsidRDefault="007C1E81" w:rsidP="007C1E81">
            <w:pPr>
              <w:numPr>
                <w:ilvl w:val="0"/>
                <w:numId w:val="4"/>
              </w:numPr>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The Services Assistant is responsible for providing a timely, efficient, and effective service to the Port Lincoln Health Service. This involves catering and cleaning of the unit. Duties may include the preparation, service, delivery of food to clients, and general housekeeping. The Services Assistant may be required to undertake general laundry duties.</w:t>
            </w:r>
          </w:p>
          <w:p w14:paraId="200ABF33" w14:textId="77777777" w:rsidR="007C1E81" w:rsidRPr="007C1E81" w:rsidRDefault="007C1E81" w:rsidP="007C1E81">
            <w:pPr>
              <w:spacing w:after="0" w:line="240" w:lineRule="auto"/>
              <w:rPr>
                <w:rFonts w:ascii="Arial" w:eastAsia="Times New Roman" w:hAnsi="Arial" w:cs="Arial"/>
                <w:sz w:val="18"/>
                <w:szCs w:val="18"/>
                <w:lang w:eastAsia="en-AU"/>
              </w:rPr>
            </w:pPr>
          </w:p>
        </w:tc>
      </w:tr>
    </w:tbl>
    <w:p w14:paraId="106C8D1A"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C1E81" w:rsidRPr="007C1E81" w14:paraId="2143B19E" w14:textId="77777777" w:rsidTr="003920BE">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2F6DC5A2"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Direct Reports:</w:t>
            </w:r>
          </w:p>
        </w:tc>
      </w:tr>
      <w:tr w:rsidR="007C1E81" w:rsidRPr="007C1E81" w14:paraId="2515BFD6" w14:textId="77777777" w:rsidTr="003920BE">
        <w:trPr>
          <w:trHeight w:val="663"/>
        </w:trPr>
        <w:tc>
          <w:tcPr>
            <w:tcW w:w="9923" w:type="dxa"/>
            <w:tcBorders>
              <w:top w:val="single" w:sz="4" w:space="0" w:color="auto"/>
              <w:left w:val="single" w:sz="4" w:space="0" w:color="auto"/>
              <w:bottom w:val="single" w:sz="4" w:space="0" w:color="auto"/>
              <w:right w:val="single" w:sz="4" w:space="0" w:color="auto"/>
            </w:tcBorders>
          </w:tcPr>
          <w:p w14:paraId="3D01C51A"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07F353F6" w14:textId="77777777" w:rsidR="007C1E81" w:rsidRPr="007C1E81" w:rsidRDefault="007C1E81" w:rsidP="007C1E81">
            <w:pPr>
              <w:numPr>
                <w:ilvl w:val="0"/>
                <w:numId w:val="4"/>
              </w:numPr>
              <w:spacing w:after="0" w:line="240" w:lineRule="auto"/>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The Services Assistant is responsible directly to the General Services Manager on a day-to-day basis and ultimately responsible to the Director of Corporate Services.</w:t>
            </w:r>
          </w:p>
          <w:p w14:paraId="1CE8ABDB" w14:textId="77777777" w:rsidR="007C1E81" w:rsidRPr="007C1E81" w:rsidRDefault="007C1E81" w:rsidP="007C1E81">
            <w:pPr>
              <w:spacing w:after="0" w:line="240" w:lineRule="auto"/>
              <w:rPr>
                <w:rFonts w:ascii="Arial" w:eastAsia="Times New Roman" w:hAnsi="Arial" w:cs="Arial"/>
                <w:sz w:val="18"/>
                <w:szCs w:val="18"/>
                <w:lang w:eastAsia="en-AU"/>
              </w:rPr>
            </w:pPr>
          </w:p>
        </w:tc>
      </w:tr>
    </w:tbl>
    <w:p w14:paraId="4E6D2EF6" w14:textId="77777777" w:rsidR="007C1E81" w:rsidRPr="007C1E81" w:rsidRDefault="007C1E81" w:rsidP="007C1E81">
      <w:pPr>
        <w:spacing w:after="0" w:line="240" w:lineRule="auto"/>
        <w:jc w:val="both"/>
        <w:rPr>
          <w:rFonts w:ascii="Arial" w:eastAsia="Times New Roman" w:hAnsi="Arial" w:cs="Arial"/>
          <w:b/>
          <w:bCs/>
          <w:sz w:val="20"/>
          <w:szCs w:val="20"/>
          <w:lang w:eastAsia="en-A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C1E81" w:rsidRPr="007C1E81" w14:paraId="5EC3B300" w14:textId="77777777" w:rsidTr="003920BE">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DAF7260"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Key Relationships/ Interactions:</w:t>
            </w:r>
          </w:p>
        </w:tc>
      </w:tr>
      <w:tr w:rsidR="007C1E81" w:rsidRPr="007C1E81" w14:paraId="6DC84EAA" w14:textId="77777777" w:rsidTr="003920BE">
        <w:trPr>
          <w:trHeight w:val="1985"/>
        </w:trPr>
        <w:tc>
          <w:tcPr>
            <w:tcW w:w="9923" w:type="dxa"/>
            <w:tcBorders>
              <w:top w:val="single" w:sz="4" w:space="0" w:color="auto"/>
              <w:left w:val="single" w:sz="4" w:space="0" w:color="auto"/>
              <w:bottom w:val="single" w:sz="4" w:space="0" w:color="auto"/>
              <w:right w:val="single" w:sz="4" w:space="0" w:color="auto"/>
            </w:tcBorders>
          </w:tcPr>
          <w:p w14:paraId="14B6F6F2" w14:textId="77777777" w:rsidR="007C1E81" w:rsidRPr="007C1E81" w:rsidRDefault="007C1E81" w:rsidP="007C1E81">
            <w:pPr>
              <w:spacing w:after="0" w:line="240" w:lineRule="auto"/>
              <w:jc w:val="both"/>
              <w:rPr>
                <w:rFonts w:ascii="Arial" w:eastAsia="Times New Roman" w:hAnsi="Arial" w:cs="Arial"/>
                <w:color w:val="000000"/>
                <w:sz w:val="20"/>
                <w:szCs w:val="20"/>
                <w:u w:val="single"/>
                <w:lang w:eastAsia="en-AU"/>
              </w:rPr>
            </w:pPr>
          </w:p>
          <w:p w14:paraId="4A2C63A0" w14:textId="77777777" w:rsidR="007C1E81" w:rsidRPr="007C1E81" w:rsidRDefault="007C1E81" w:rsidP="007C1E81">
            <w:pPr>
              <w:spacing w:after="0" w:line="240" w:lineRule="auto"/>
              <w:jc w:val="both"/>
              <w:rPr>
                <w:rFonts w:ascii="Arial" w:eastAsia="Times New Roman" w:hAnsi="Arial" w:cs="Arial"/>
                <w:color w:val="000000"/>
                <w:sz w:val="20"/>
                <w:szCs w:val="20"/>
                <w:u w:val="single"/>
                <w:lang w:eastAsia="en-AU"/>
              </w:rPr>
            </w:pPr>
            <w:r w:rsidRPr="007C1E81">
              <w:rPr>
                <w:rFonts w:ascii="Arial" w:eastAsia="Times New Roman" w:hAnsi="Arial" w:cs="Arial"/>
                <w:color w:val="000000"/>
                <w:sz w:val="20"/>
                <w:szCs w:val="20"/>
                <w:u w:val="single"/>
                <w:lang w:eastAsia="en-AU"/>
              </w:rPr>
              <w:t>Internal</w:t>
            </w:r>
          </w:p>
          <w:p w14:paraId="23F6D66E"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4F8D039D" w14:textId="77777777" w:rsidR="007C1E81" w:rsidRPr="007C1E81" w:rsidRDefault="007C1E81" w:rsidP="007C1E81">
            <w:pPr>
              <w:numPr>
                <w:ilvl w:val="0"/>
                <w:numId w:val="3"/>
              </w:numPr>
              <w:autoSpaceDE w:val="0"/>
              <w:autoSpaceDN w:val="0"/>
              <w:spacing w:after="0" w:line="240" w:lineRule="auto"/>
              <w:contextualSpacing/>
              <w:rPr>
                <w:rFonts w:ascii="Arial" w:eastAsia="Times New Roman" w:hAnsi="Arial" w:cs="Arial"/>
                <w:color w:val="000000"/>
                <w:sz w:val="20"/>
                <w:szCs w:val="18"/>
                <w:lang w:eastAsia="en-AU"/>
              </w:rPr>
            </w:pPr>
            <w:r w:rsidRPr="007C1E81">
              <w:rPr>
                <w:rFonts w:ascii="Arial" w:eastAsia="Times New Roman" w:hAnsi="Arial" w:cs="Arial"/>
                <w:color w:val="000000"/>
                <w:sz w:val="20"/>
                <w:szCs w:val="18"/>
                <w:lang w:eastAsia="en-AU"/>
              </w:rPr>
              <w:t>SA Health employees will not access or attempt to access official information, including confidential patient information other than in connection with the performance by them of their duties and/or as authorised.</w:t>
            </w:r>
          </w:p>
          <w:p w14:paraId="6FD08D14" w14:textId="77777777" w:rsidR="007C1E81" w:rsidRPr="007C1E81" w:rsidRDefault="007C1E81" w:rsidP="007C1E81">
            <w:pPr>
              <w:numPr>
                <w:ilvl w:val="0"/>
                <w:numId w:val="3"/>
              </w:numPr>
              <w:autoSpaceDE w:val="0"/>
              <w:autoSpaceDN w:val="0"/>
              <w:spacing w:before="120" w:after="0" w:line="240" w:lineRule="auto"/>
              <w:contextualSpacing/>
              <w:rPr>
                <w:rFonts w:ascii="Arial" w:eastAsia="Calibri" w:hAnsi="Arial" w:cs="Arial"/>
                <w:color w:val="000000"/>
                <w:sz w:val="20"/>
                <w:szCs w:val="18"/>
                <w:lang w:eastAsia="en-AU"/>
              </w:rPr>
            </w:pPr>
            <w:r w:rsidRPr="007C1E81">
              <w:rPr>
                <w:rFonts w:ascii="Arial" w:eastAsia="Times New Roman" w:hAnsi="Arial" w:cs="Arial"/>
                <w:color w:val="000000"/>
                <w:sz w:val="20"/>
                <w:szCs w:val="18"/>
                <w:lang w:eastAsia="en-AU"/>
              </w:rPr>
              <w:t>By virtue of their duties, SA Health employees frequently access, otherwise deal with, and/or are aware of, information that needs to be treated as confidential.</w:t>
            </w:r>
          </w:p>
          <w:p w14:paraId="2EC11973" w14:textId="77777777" w:rsidR="007C1E81" w:rsidRPr="007C1E81" w:rsidRDefault="007C1E81" w:rsidP="007C1E81">
            <w:pPr>
              <w:spacing w:after="0" w:line="240" w:lineRule="auto"/>
              <w:rPr>
                <w:rFonts w:ascii="Arial" w:eastAsia="Times New Roman" w:hAnsi="Arial" w:cs="Arial"/>
                <w:color w:val="000000"/>
                <w:sz w:val="20"/>
                <w:szCs w:val="20"/>
                <w:lang w:eastAsia="en-AU"/>
              </w:rPr>
            </w:pPr>
          </w:p>
          <w:p w14:paraId="40FA1AE2" w14:textId="77777777" w:rsidR="007C1E81" w:rsidRPr="007C1E81" w:rsidRDefault="007C1E81" w:rsidP="007C1E81">
            <w:pPr>
              <w:spacing w:after="0" w:line="240" w:lineRule="auto"/>
              <w:jc w:val="both"/>
              <w:rPr>
                <w:rFonts w:ascii="Arial" w:eastAsia="Times New Roman" w:hAnsi="Arial" w:cs="Arial"/>
                <w:color w:val="000000"/>
                <w:sz w:val="20"/>
                <w:szCs w:val="20"/>
                <w:u w:val="single"/>
                <w:lang w:eastAsia="en-AU"/>
              </w:rPr>
            </w:pPr>
            <w:r w:rsidRPr="007C1E81">
              <w:rPr>
                <w:rFonts w:ascii="Arial" w:eastAsia="Times New Roman" w:hAnsi="Arial" w:cs="Arial"/>
                <w:color w:val="000000"/>
                <w:sz w:val="20"/>
                <w:szCs w:val="20"/>
                <w:u w:val="single"/>
                <w:lang w:eastAsia="en-AU"/>
              </w:rPr>
              <w:t>External</w:t>
            </w:r>
          </w:p>
          <w:p w14:paraId="55E61C3A" w14:textId="77777777" w:rsidR="007C1E81" w:rsidRPr="007C1E81" w:rsidRDefault="007C1E81" w:rsidP="007C1E81">
            <w:pPr>
              <w:spacing w:after="0" w:line="240" w:lineRule="auto"/>
              <w:rPr>
                <w:rFonts w:ascii="Arial" w:eastAsia="Times New Roman" w:hAnsi="Arial" w:cs="Arial"/>
                <w:sz w:val="18"/>
                <w:szCs w:val="18"/>
                <w:lang w:eastAsia="en-AU"/>
              </w:rPr>
            </w:pPr>
          </w:p>
          <w:p w14:paraId="77D5CBE3" w14:textId="77777777" w:rsidR="007C1E81" w:rsidRPr="007C1E81" w:rsidRDefault="007C1E81" w:rsidP="007C1E81">
            <w:pPr>
              <w:numPr>
                <w:ilvl w:val="0"/>
                <w:numId w:val="3"/>
              </w:numPr>
              <w:autoSpaceDE w:val="0"/>
              <w:autoSpaceDN w:val="0"/>
              <w:spacing w:after="0" w:line="240" w:lineRule="auto"/>
              <w:contextualSpacing/>
              <w:rPr>
                <w:rFonts w:ascii="Arial" w:eastAsia="Times New Roman" w:hAnsi="Arial" w:cs="Arial"/>
                <w:color w:val="000000"/>
                <w:sz w:val="20"/>
                <w:szCs w:val="18"/>
                <w:lang w:eastAsia="en-AU"/>
              </w:rPr>
            </w:pPr>
            <w:r w:rsidRPr="007C1E81">
              <w:rPr>
                <w:rFonts w:ascii="Arial" w:eastAsia="Times New Roman" w:hAnsi="Arial" w:cs="Arial"/>
                <w:color w:val="000000"/>
                <w:sz w:val="20"/>
                <w:szCs w:val="18"/>
                <w:lang w:eastAsia="en-AU"/>
              </w:rPr>
              <w:t>SA Health employees will not misuse information gained in their official capacity.</w:t>
            </w:r>
          </w:p>
          <w:p w14:paraId="5FFBB61B" w14:textId="77777777" w:rsidR="007C1E81" w:rsidRPr="007C1E81" w:rsidRDefault="007C1E81" w:rsidP="007C1E81">
            <w:pPr>
              <w:numPr>
                <w:ilvl w:val="0"/>
                <w:numId w:val="3"/>
              </w:numPr>
              <w:spacing w:after="0" w:line="240" w:lineRule="auto"/>
              <w:rPr>
                <w:rFonts w:ascii="Arial" w:eastAsia="Times New Roman" w:hAnsi="Arial" w:cs="Arial"/>
                <w:sz w:val="14"/>
                <w:szCs w:val="14"/>
                <w:lang w:eastAsia="en-AU"/>
              </w:rPr>
            </w:pPr>
            <w:r w:rsidRPr="007C1E81">
              <w:rPr>
                <w:rFonts w:ascii="Arial" w:eastAsia="Times New Roman" w:hAnsi="Arial" w:cs="Arial"/>
                <w:color w:val="000000"/>
                <w:sz w:val="20"/>
                <w:szCs w:val="18"/>
                <w:lang w:eastAsia="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5686005A" w14:textId="77777777" w:rsidR="007C1E81" w:rsidRPr="007C1E81" w:rsidRDefault="007C1E81" w:rsidP="007C1E81">
            <w:pPr>
              <w:spacing w:after="0" w:line="240" w:lineRule="auto"/>
              <w:rPr>
                <w:rFonts w:ascii="Arial" w:eastAsia="Times New Roman" w:hAnsi="Arial" w:cs="Arial"/>
                <w:sz w:val="18"/>
                <w:szCs w:val="18"/>
                <w:lang w:eastAsia="en-AU"/>
              </w:rPr>
            </w:pPr>
          </w:p>
        </w:tc>
      </w:tr>
    </w:tbl>
    <w:p w14:paraId="387EC505"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725934FE"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6352EEDB"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C1E81" w:rsidRPr="007C1E81" w14:paraId="0AD98CDE" w14:textId="77777777" w:rsidTr="003920BE">
        <w:trPr>
          <w:cantSplit/>
          <w:trHeight w:val="531"/>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FA227B0"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lastRenderedPageBreak/>
              <w:t>Challenges associated with Role:</w:t>
            </w:r>
          </w:p>
        </w:tc>
      </w:tr>
      <w:tr w:rsidR="007C1E81" w:rsidRPr="007C1E81" w14:paraId="3F88CA09" w14:textId="77777777" w:rsidTr="003920BE">
        <w:trPr>
          <w:trHeight w:val="1009"/>
        </w:trPr>
        <w:tc>
          <w:tcPr>
            <w:tcW w:w="10065" w:type="dxa"/>
            <w:tcBorders>
              <w:top w:val="single" w:sz="4" w:space="0" w:color="auto"/>
              <w:left w:val="single" w:sz="4" w:space="0" w:color="auto"/>
              <w:bottom w:val="single" w:sz="4" w:space="0" w:color="auto"/>
              <w:right w:val="single" w:sz="4" w:space="0" w:color="auto"/>
            </w:tcBorders>
          </w:tcPr>
          <w:p w14:paraId="56FDD2ED" w14:textId="77777777" w:rsidR="007C1E81" w:rsidRPr="007C1E81" w:rsidRDefault="007C1E81" w:rsidP="007C1E81">
            <w:pPr>
              <w:tabs>
                <w:tab w:val="left" w:pos="5610"/>
              </w:tabs>
              <w:spacing w:after="12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Major challenges currently associated with the role include:</w:t>
            </w:r>
            <w:r w:rsidRPr="007C1E81">
              <w:rPr>
                <w:rFonts w:ascii="Arial" w:eastAsia="Times New Roman" w:hAnsi="Arial" w:cs="Arial"/>
                <w:color w:val="000000"/>
                <w:sz w:val="20"/>
                <w:szCs w:val="20"/>
                <w:lang w:eastAsia="en-AU"/>
              </w:rPr>
              <w:tab/>
            </w:r>
          </w:p>
          <w:p w14:paraId="6291A35D" w14:textId="77777777" w:rsidR="007C1E81" w:rsidRPr="007C1E81" w:rsidRDefault="007C1E81" w:rsidP="007C1E81">
            <w:pPr>
              <w:tabs>
                <w:tab w:val="left" w:pos="5610"/>
              </w:tabs>
              <w:spacing w:after="12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Utility Services:</w:t>
            </w:r>
          </w:p>
          <w:p w14:paraId="08351BC0"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Undertaking minor sewing repairs.</w:t>
            </w:r>
          </w:p>
          <w:p w14:paraId="78765CFA"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Prepare wash, clean, sort dry, fold, iron, pack, deliver and store as appropriate, uniforms and linen.</w:t>
            </w:r>
          </w:p>
          <w:p w14:paraId="6FD9E6EB"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 xml:space="preserve">Assist with recording (e.g., </w:t>
            </w:r>
            <w:proofErr w:type="spellStart"/>
            <w:r w:rsidRPr="007C1E81">
              <w:rPr>
                <w:rFonts w:ascii="Arial" w:eastAsia="Times New Roman" w:hAnsi="Arial" w:cs="Arial"/>
                <w:sz w:val="18"/>
                <w:szCs w:val="18"/>
                <w:lang w:eastAsia="en-AU"/>
              </w:rPr>
              <w:t>imprest</w:t>
            </w:r>
            <w:proofErr w:type="spellEnd"/>
            <w:r w:rsidRPr="007C1E81">
              <w:rPr>
                <w:rFonts w:ascii="Arial" w:eastAsia="Times New Roman" w:hAnsi="Arial" w:cs="Arial"/>
                <w:sz w:val="18"/>
                <w:szCs w:val="18"/>
                <w:lang w:eastAsia="en-AU"/>
              </w:rPr>
              <w:t xml:space="preserve"> systems and sterilisation during wash cycle)</w:t>
            </w:r>
          </w:p>
          <w:p w14:paraId="157CA834" w14:textId="77777777" w:rsidR="007C1E81" w:rsidRPr="007C1E81" w:rsidRDefault="007C1E81" w:rsidP="007C1E81">
            <w:pPr>
              <w:spacing w:after="0" w:line="240" w:lineRule="auto"/>
              <w:rPr>
                <w:rFonts w:ascii="Arial" w:eastAsia="Times New Roman" w:hAnsi="Arial" w:cs="Arial"/>
                <w:sz w:val="18"/>
                <w:szCs w:val="18"/>
                <w:lang w:eastAsia="en-AU"/>
              </w:rPr>
            </w:pPr>
          </w:p>
          <w:p w14:paraId="6A4D9CD8" w14:textId="77777777" w:rsidR="007C1E81" w:rsidRPr="007C1E81" w:rsidRDefault="007C1E81" w:rsidP="007C1E81">
            <w:p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Catering:</w:t>
            </w:r>
          </w:p>
          <w:p w14:paraId="3E86EF06"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Assisting clients to fill out menus (request for specific dietary requirements should be referred to the appropriate employee)</w:t>
            </w:r>
          </w:p>
          <w:p w14:paraId="598C89E0"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Assisting in the preparation of breakfasts, soups, gravies, and fast serve foods.</w:t>
            </w:r>
          </w:p>
          <w:p w14:paraId="7F924843"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Receiving stock, reconstitute (requiring decision on temperature and time selection) and plating food.</w:t>
            </w:r>
          </w:p>
          <w:p w14:paraId="29EB3624" w14:textId="77777777" w:rsidR="007C1E81" w:rsidRPr="007C1E81" w:rsidRDefault="007C1E81" w:rsidP="007C1E81">
            <w:pPr>
              <w:spacing w:after="0" w:line="240" w:lineRule="auto"/>
              <w:rPr>
                <w:rFonts w:ascii="Arial" w:eastAsia="Times New Roman" w:hAnsi="Arial" w:cs="Arial"/>
                <w:sz w:val="18"/>
                <w:szCs w:val="18"/>
                <w:lang w:eastAsia="en-AU"/>
              </w:rPr>
            </w:pPr>
          </w:p>
        </w:tc>
      </w:tr>
    </w:tbl>
    <w:p w14:paraId="7DBB95A1"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C1E81" w:rsidRPr="007C1E81" w14:paraId="5B03312B" w14:textId="77777777" w:rsidTr="003920BE">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206843F1"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Delegations:</w:t>
            </w:r>
          </w:p>
        </w:tc>
      </w:tr>
      <w:tr w:rsidR="007C1E81" w:rsidRPr="007C1E81" w14:paraId="0809706F" w14:textId="77777777" w:rsidTr="003920BE">
        <w:tc>
          <w:tcPr>
            <w:tcW w:w="10036" w:type="dxa"/>
            <w:tcBorders>
              <w:top w:val="single" w:sz="4" w:space="0" w:color="auto"/>
              <w:left w:val="single" w:sz="4" w:space="0" w:color="auto"/>
              <w:bottom w:val="single" w:sz="4" w:space="0" w:color="auto"/>
              <w:right w:val="single" w:sz="4" w:space="0" w:color="auto"/>
            </w:tcBorders>
          </w:tcPr>
          <w:p w14:paraId="24821670" w14:textId="77777777" w:rsidR="007C1E81" w:rsidRPr="007C1E81" w:rsidRDefault="007C1E81" w:rsidP="007C1E81">
            <w:pPr>
              <w:spacing w:after="0" w:line="240" w:lineRule="auto"/>
              <w:rPr>
                <w:rFonts w:ascii="Arial" w:eastAsia="Times New Roman" w:hAnsi="Arial" w:cs="Arial"/>
                <w:sz w:val="18"/>
                <w:szCs w:val="18"/>
                <w:lang w:eastAsia="en-AU"/>
              </w:rPr>
            </w:pPr>
          </w:p>
          <w:p w14:paraId="2DA39C08" w14:textId="77777777" w:rsidR="007C1E81" w:rsidRPr="007C1E81" w:rsidRDefault="007C1E81" w:rsidP="007C1E81">
            <w:pPr>
              <w:numPr>
                <w:ilvl w:val="0"/>
                <w:numId w:val="3"/>
              </w:numPr>
              <w:spacing w:after="0" w:line="240" w:lineRule="auto"/>
              <w:rPr>
                <w:rFonts w:ascii="Arial" w:eastAsia="Times New Roman" w:hAnsi="Arial" w:cs="Arial"/>
                <w:sz w:val="18"/>
                <w:szCs w:val="18"/>
                <w:lang w:eastAsia="en-AU"/>
              </w:rPr>
            </w:pPr>
            <w:r w:rsidRPr="007C1E81">
              <w:rPr>
                <w:rFonts w:ascii="Arial" w:eastAsia="Times New Roman" w:hAnsi="Arial" w:cs="Arial"/>
                <w:sz w:val="18"/>
                <w:szCs w:val="18"/>
                <w:lang w:eastAsia="en-AU"/>
              </w:rPr>
              <w:t>Nil</w:t>
            </w:r>
          </w:p>
          <w:p w14:paraId="78A5B479" w14:textId="77777777" w:rsidR="007C1E81" w:rsidRPr="007C1E81" w:rsidRDefault="007C1E81" w:rsidP="007C1E81">
            <w:pPr>
              <w:spacing w:after="0" w:line="240" w:lineRule="auto"/>
              <w:rPr>
                <w:rFonts w:ascii="Arial" w:eastAsia="Times New Roman" w:hAnsi="Arial" w:cs="Arial"/>
                <w:sz w:val="18"/>
                <w:szCs w:val="18"/>
                <w:lang w:eastAsia="en-AU"/>
              </w:rPr>
            </w:pPr>
          </w:p>
        </w:tc>
      </w:tr>
    </w:tbl>
    <w:p w14:paraId="6D2B0A25"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C1E81" w:rsidRPr="007C1E81" w14:paraId="20CB717E" w14:textId="77777777" w:rsidTr="003920BE">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273113A5"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Resilience:</w:t>
            </w:r>
          </w:p>
        </w:tc>
      </w:tr>
      <w:tr w:rsidR="007C1E81" w:rsidRPr="007C1E81" w14:paraId="6BF4085C" w14:textId="77777777" w:rsidTr="003920BE">
        <w:trPr>
          <w:trHeight w:val="564"/>
        </w:trPr>
        <w:tc>
          <w:tcPr>
            <w:tcW w:w="10065" w:type="dxa"/>
            <w:tcBorders>
              <w:top w:val="single" w:sz="4" w:space="0" w:color="auto"/>
              <w:left w:val="single" w:sz="4" w:space="0" w:color="auto"/>
              <w:bottom w:val="single" w:sz="4" w:space="0" w:color="auto"/>
              <w:right w:val="single" w:sz="4" w:space="0" w:color="auto"/>
            </w:tcBorders>
          </w:tcPr>
          <w:p w14:paraId="37CDAC5E" w14:textId="77777777" w:rsidR="007C1E81" w:rsidRPr="007C1E81" w:rsidRDefault="007C1E81" w:rsidP="007C1E81">
            <w:pPr>
              <w:spacing w:after="0" w:line="240" w:lineRule="auto"/>
              <w:jc w:val="both"/>
              <w:rPr>
                <w:rFonts w:ascii="Arial" w:eastAsia="Times New Roman" w:hAnsi="Arial" w:cs="Arial"/>
                <w:color w:val="000000"/>
                <w:sz w:val="18"/>
                <w:szCs w:val="18"/>
                <w:lang w:eastAsia="en-AU"/>
              </w:rPr>
            </w:pPr>
          </w:p>
          <w:p w14:paraId="685A5176"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sz w:val="20"/>
                <w:szCs w:val="20"/>
                <w:lang w:eastAsia="en-AU"/>
              </w:rPr>
              <w:t>SA Health employees persevere to achieve goals, stay calm under pressure and are open to feedback.</w:t>
            </w:r>
          </w:p>
        </w:tc>
      </w:tr>
    </w:tbl>
    <w:p w14:paraId="0BF1B23A"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C1E81" w:rsidRPr="007C1E81" w14:paraId="3F52527F" w14:textId="77777777" w:rsidTr="003920BE">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24F17D6"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Performance Development</w:t>
            </w:r>
          </w:p>
        </w:tc>
      </w:tr>
      <w:tr w:rsidR="007C1E81" w:rsidRPr="007C1E81" w14:paraId="5B70BD7A" w14:textId="77777777" w:rsidTr="003920BE">
        <w:trPr>
          <w:trHeight w:val="564"/>
        </w:trPr>
        <w:tc>
          <w:tcPr>
            <w:tcW w:w="10065" w:type="dxa"/>
            <w:tcBorders>
              <w:top w:val="single" w:sz="4" w:space="0" w:color="auto"/>
              <w:left w:val="single" w:sz="4" w:space="0" w:color="auto"/>
              <w:bottom w:val="single" w:sz="4" w:space="0" w:color="auto"/>
              <w:right w:val="single" w:sz="4" w:space="0" w:color="auto"/>
            </w:tcBorders>
          </w:tcPr>
          <w:p w14:paraId="54339F3D" w14:textId="22C8B16E" w:rsidR="007C1E81" w:rsidRPr="007C1E81" w:rsidRDefault="007C1E81" w:rsidP="007C1E81">
            <w:p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eastAsia="Times New Roman" w:hAnsi="Arial" w:cs="Arial"/>
                  <w:sz w:val="20"/>
                  <w:szCs w:val="20"/>
                  <w:lang w:eastAsia="en-AU"/>
                </w:rPr>
                <w:id w:val="-307783588"/>
                <w:placeholder>
                  <w:docPart w:val="4046E2EFD4244DF888C274BA999E0EEB"/>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eastAsia="Times New Roman" w:hAnsi="Arial" w:cs="Arial"/>
                    <w:sz w:val="20"/>
                    <w:szCs w:val="20"/>
                    <w:lang w:eastAsia="en-AU"/>
                  </w:rPr>
                  <w:t>Eyre and Far North Local Health Network Inc.</w:t>
                </w:r>
              </w:sdtContent>
            </w:sdt>
            <w:r w:rsidRPr="007C1E81">
              <w:rPr>
                <w:rFonts w:ascii="Arial" w:eastAsia="Times New Roman" w:hAnsi="Arial" w:cs="Arial"/>
                <w:sz w:val="20"/>
                <w:szCs w:val="20"/>
                <w:lang w:eastAsia="en-AU"/>
              </w:rPr>
              <w:t xml:space="preserve"> values and strategic directions.</w:t>
            </w:r>
            <w:r w:rsidRPr="007C1E81">
              <w:rPr>
                <w:rFonts w:ascii="Arial" w:eastAsia="Times New Roman" w:hAnsi="Arial" w:cs="Arial"/>
                <w:sz w:val="20"/>
                <w:szCs w:val="20"/>
                <w:lang w:eastAsia="en-AU"/>
              </w:rPr>
              <w:br/>
            </w:r>
          </w:p>
        </w:tc>
      </w:tr>
    </w:tbl>
    <w:p w14:paraId="0F21D4C1" w14:textId="77777777" w:rsidR="007C1E81" w:rsidRPr="007C1E81" w:rsidRDefault="007C1E81" w:rsidP="007C1E81">
      <w:pPr>
        <w:spacing w:after="0" w:line="240" w:lineRule="auto"/>
        <w:jc w:val="both"/>
        <w:rPr>
          <w:rFonts w:ascii="Arial" w:eastAsia="Times New Roman" w:hAnsi="Arial" w:cs="Arial"/>
          <w:sz w:val="20"/>
          <w:szCs w:val="20"/>
          <w:lang w:eastAsia="en-AU"/>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C1E81" w:rsidRPr="007C1E81" w14:paraId="2E264712" w14:textId="77777777" w:rsidTr="003920BE">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1FEBA504" w14:textId="77777777" w:rsidR="007C1E81" w:rsidRPr="007C1E81" w:rsidRDefault="007C1E81" w:rsidP="007C1E81">
            <w:pPr>
              <w:spacing w:after="120" w:line="240" w:lineRule="auto"/>
              <w:jc w:val="both"/>
              <w:rPr>
                <w:rFonts w:ascii="Arial" w:eastAsia="Times New Roman" w:hAnsi="Arial" w:cs="Arial"/>
                <w:b/>
                <w:bCs/>
                <w:sz w:val="28"/>
                <w:szCs w:val="28"/>
                <w:lang w:eastAsia="en-AU"/>
              </w:rPr>
            </w:pPr>
            <w:r w:rsidRPr="007C1E81">
              <w:rPr>
                <w:rFonts w:ascii="Arial" w:eastAsia="Times New Roman" w:hAnsi="Arial" w:cs="Arial"/>
                <w:b/>
                <w:bCs/>
                <w:sz w:val="20"/>
                <w:szCs w:val="20"/>
                <w:lang w:eastAsia="en-AU"/>
              </w:rPr>
              <w:t>General</w:t>
            </w:r>
            <w:r w:rsidRPr="007C1E81">
              <w:rPr>
                <w:rFonts w:ascii="Arial" w:eastAsia="Times New Roman" w:hAnsi="Arial" w:cs="Arial"/>
                <w:b/>
                <w:bCs/>
                <w:sz w:val="28"/>
                <w:szCs w:val="28"/>
                <w:lang w:eastAsia="en-AU"/>
              </w:rPr>
              <w:t xml:space="preserve"> </w:t>
            </w:r>
            <w:r w:rsidRPr="007C1E81">
              <w:rPr>
                <w:rFonts w:ascii="Arial" w:eastAsia="Times New Roman" w:hAnsi="Arial" w:cs="Arial"/>
                <w:b/>
                <w:bCs/>
                <w:sz w:val="20"/>
                <w:szCs w:val="20"/>
                <w:lang w:eastAsia="en-AU"/>
              </w:rPr>
              <w:t>Requirements:</w:t>
            </w:r>
          </w:p>
        </w:tc>
      </w:tr>
      <w:tr w:rsidR="007C1E81" w:rsidRPr="007C1E81" w14:paraId="6A6F3578" w14:textId="77777777" w:rsidTr="003920BE">
        <w:trPr>
          <w:trHeight w:val="1540"/>
        </w:trPr>
        <w:tc>
          <w:tcPr>
            <w:tcW w:w="10066" w:type="dxa"/>
            <w:tcBorders>
              <w:top w:val="single" w:sz="4" w:space="0" w:color="auto"/>
              <w:left w:val="single" w:sz="4" w:space="0" w:color="auto"/>
              <w:bottom w:val="single" w:sz="4" w:space="0" w:color="auto"/>
              <w:right w:val="single" w:sz="4" w:space="0" w:color="auto"/>
            </w:tcBorders>
          </w:tcPr>
          <w:p w14:paraId="0D81555C" w14:textId="77777777" w:rsidR="007C1E81" w:rsidRPr="007C1E81" w:rsidRDefault="007C1E81" w:rsidP="007C1E81">
            <w:pPr>
              <w:spacing w:after="120" w:line="240" w:lineRule="auto"/>
              <w:jc w:val="both"/>
              <w:rPr>
                <w:rFonts w:ascii="Arial" w:eastAsia="Times New Roman" w:hAnsi="Arial" w:cs="Arial"/>
                <w:sz w:val="20"/>
                <w:szCs w:val="20"/>
                <w:lang w:eastAsia="en-AU"/>
              </w:rPr>
            </w:pPr>
            <w:r w:rsidRPr="007C1E81">
              <w:rPr>
                <w:rFonts w:ascii="Arial" w:eastAsia="Times New Roman" w:hAnsi="Arial" w:cs="Arial"/>
                <w:sz w:val="18"/>
                <w:szCs w:val="18"/>
                <w:lang w:eastAsia="en-AU"/>
              </w:rPr>
              <w:t>*NB References to legislation, policies and procedures includes any superseding versions</w:t>
            </w:r>
          </w:p>
          <w:p w14:paraId="35B45967" w14:textId="77777777" w:rsidR="007C1E81" w:rsidRPr="007C1E81" w:rsidRDefault="007C1E81" w:rsidP="007C1E81">
            <w:pPr>
              <w:spacing w:after="12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Managers and staff are required to work in accordance with the Code of Ethics for South Australian Public Sector, Policies and Procedures and legislative requirements including but not limited to:</w:t>
            </w:r>
          </w:p>
          <w:p w14:paraId="62D699FC"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i/>
                <w:iCs/>
                <w:sz w:val="20"/>
                <w:szCs w:val="20"/>
                <w:lang w:eastAsia="en-AU"/>
              </w:rPr>
              <w:t>Work Health and Safety Act 2012 (SA)</w:t>
            </w:r>
            <w:r w:rsidRPr="007C1E81">
              <w:rPr>
                <w:rFonts w:ascii="Arial" w:eastAsia="Times New Roman" w:hAnsi="Arial" w:cs="Arial"/>
                <w:sz w:val="20"/>
                <w:szCs w:val="20"/>
                <w:lang w:eastAsia="en-AU"/>
              </w:rPr>
              <w:t xml:space="preserve"> and when relevant WHS Defined Officers must meet due diligence requirements.</w:t>
            </w:r>
          </w:p>
          <w:p w14:paraId="5DDE4305"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i/>
                <w:iCs/>
                <w:sz w:val="20"/>
                <w:szCs w:val="20"/>
                <w:lang w:eastAsia="en-AU"/>
              </w:rPr>
              <w:t>Return to Work Act 2014 (SA)</w:t>
            </w:r>
            <w:r w:rsidRPr="007C1E81">
              <w:rPr>
                <w:rFonts w:ascii="Arial" w:eastAsia="Times New Roman" w:hAnsi="Arial" w:cs="Arial"/>
                <w:sz w:val="20"/>
                <w:szCs w:val="20"/>
                <w:lang w:eastAsia="en-AU"/>
              </w:rPr>
              <w:t>, facilitating the recovery, maintenance or early return to work of employees with work related injury / illness.</w:t>
            </w:r>
          </w:p>
          <w:p w14:paraId="32BDF4ED"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Equal Employment Opportunities (including prevention of bullying, harassment and intimidation).</w:t>
            </w:r>
          </w:p>
          <w:p w14:paraId="3C6A0755"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i/>
                <w:iCs/>
                <w:sz w:val="20"/>
                <w:szCs w:val="20"/>
                <w:lang w:eastAsia="en-AU"/>
              </w:rPr>
              <w:t>Children’s Protection Act 1993 (</w:t>
            </w:r>
            <w:proofErr w:type="spellStart"/>
            <w:r w:rsidRPr="007C1E81">
              <w:rPr>
                <w:rFonts w:ascii="Arial" w:eastAsia="Times New Roman" w:hAnsi="Arial" w:cs="Arial"/>
                <w:i/>
                <w:iCs/>
                <w:sz w:val="20"/>
                <w:szCs w:val="20"/>
                <w:lang w:eastAsia="en-AU"/>
              </w:rPr>
              <w:t>Cth</w:t>
            </w:r>
            <w:proofErr w:type="spellEnd"/>
            <w:r w:rsidRPr="007C1E81">
              <w:rPr>
                <w:rFonts w:ascii="Arial" w:eastAsia="Times New Roman" w:hAnsi="Arial" w:cs="Arial"/>
                <w:i/>
                <w:iCs/>
                <w:sz w:val="20"/>
                <w:szCs w:val="20"/>
                <w:lang w:eastAsia="en-AU"/>
              </w:rPr>
              <w:t>)</w:t>
            </w:r>
            <w:r w:rsidRPr="007C1E81">
              <w:rPr>
                <w:rFonts w:ascii="Arial" w:eastAsia="Times New Roman" w:hAnsi="Arial" w:cs="Arial"/>
                <w:sz w:val="20"/>
                <w:szCs w:val="20"/>
                <w:lang w:eastAsia="en-AU"/>
              </w:rPr>
              <w:t xml:space="preserve"> – ‘Notification of Abuse or Neglect’.</w:t>
            </w:r>
          </w:p>
          <w:p w14:paraId="4AA81C8C"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Disability Discrimination.</w:t>
            </w:r>
          </w:p>
          <w:p w14:paraId="2E5C0A71"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Independent Commissioner Against Corruption Act 2012 (SA).</w:t>
            </w:r>
          </w:p>
          <w:p w14:paraId="1C0953E4"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SA Information Privacy Principles.</w:t>
            </w:r>
          </w:p>
          <w:p w14:paraId="2CE40634"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 xml:space="preserve">Relevant Awards, Enterprise Agreements, </w:t>
            </w:r>
            <w:r w:rsidRPr="007C1E81">
              <w:rPr>
                <w:rFonts w:ascii="Arial" w:eastAsia="Times New Roman" w:hAnsi="Arial" w:cs="Arial"/>
                <w:i/>
                <w:iCs/>
                <w:sz w:val="20"/>
                <w:szCs w:val="20"/>
                <w:lang w:eastAsia="en-AU"/>
              </w:rPr>
              <w:t>Public Sector Act 2009 (SA)</w:t>
            </w:r>
            <w:r w:rsidRPr="007C1E81">
              <w:rPr>
                <w:rFonts w:ascii="Arial" w:eastAsia="Times New Roman" w:hAnsi="Arial" w:cs="Arial"/>
                <w:sz w:val="20"/>
                <w:szCs w:val="20"/>
                <w:lang w:eastAsia="en-AU"/>
              </w:rPr>
              <w:t xml:space="preserve">, </w:t>
            </w:r>
            <w:r w:rsidRPr="007C1E81">
              <w:rPr>
                <w:rFonts w:ascii="Arial" w:eastAsia="Times New Roman" w:hAnsi="Arial" w:cs="Arial"/>
                <w:i/>
                <w:iCs/>
                <w:sz w:val="20"/>
                <w:szCs w:val="20"/>
                <w:lang w:eastAsia="en-AU"/>
              </w:rPr>
              <w:t>Health Care Act 2008 (SA)</w:t>
            </w:r>
            <w:r w:rsidRPr="007C1E81">
              <w:rPr>
                <w:rFonts w:ascii="Arial" w:eastAsia="Times New Roman" w:hAnsi="Arial" w:cs="Arial"/>
                <w:sz w:val="20"/>
                <w:szCs w:val="20"/>
                <w:lang w:eastAsia="en-AU"/>
              </w:rPr>
              <w:t>, and the SA Health (Health Care Act) Human Resources Manual.</w:t>
            </w:r>
          </w:p>
          <w:p w14:paraId="42CED175"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Relevant Australian Standards.</w:t>
            </w:r>
          </w:p>
          <w:p w14:paraId="134643CF"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Duty to maintain confidentiality.</w:t>
            </w:r>
          </w:p>
          <w:p w14:paraId="09A4088F"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Smoke Free Workplace.</w:t>
            </w:r>
          </w:p>
          <w:p w14:paraId="74E91DCD"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To value and respect the needs and contributions of SA Health Aboriginal staff and clients and commit to the development of Aboriginal cultural competence across all SA Health practice and service delivery.</w:t>
            </w:r>
          </w:p>
          <w:p w14:paraId="2E294918"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Applying the principles of the South Australian Government’s Risk Management Policy to work as appropriate.</w:t>
            </w:r>
          </w:p>
          <w:p w14:paraId="00E5EEDF"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Health Practitioner Regulation National Law (South Australia) Act 2010.</w:t>
            </w:r>
          </w:p>
          <w:p w14:paraId="100989A0"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i/>
                <w:iCs/>
                <w:sz w:val="20"/>
                <w:szCs w:val="20"/>
                <w:lang w:eastAsia="en-AU"/>
              </w:rPr>
              <w:t>Mental Health Act 2009 (SA)</w:t>
            </w:r>
            <w:r w:rsidRPr="007C1E81">
              <w:rPr>
                <w:rFonts w:ascii="Arial" w:eastAsia="Times New Roman" w:hAnsi="Arial" w:cs="Arial"/>
                <w:sz w:val="20"/>
                <w:szCs w:val="20"/>
                <w:lang w:eastAsia="en-AU"/>
              </w:rPr>
              <w:t xml:space="preserve"> and Regulations.</w:t>
            </w:r>
          </w:p>
          <w:p w14:paraId="58F183D6"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i/>
                <w:iCs/>
                <w:sz w:val="20"/>
                <w:szCs w:val="20"/>
                <w:lang w:eastAsia="en-AU"/>
              </w:rPr>
              <w:t>Controlled Substances Act 1984 (SA)</w:t>
            </w:r>
            <w:r w:rsidRPr="007C1E81">
              <w:rPr>
                <w:rFonts w:ascii="Arial" w:eastAsia="Times New Roman" w:hAnsi="Arial" w:cs="Arial"/>
                <w:sz w:val="20"/>
                <w:szCs w:val="20"/>
                <w:lang w:eastAsia="en-AU"/>
              </w:rPr>
              <w:t xml:space="preserve"> and Regulations.</w:t>
            </w:r>
          </w:p>
          <w:p w14:paraId="445B7D60" w14:textId="77777777"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lastRenderedPageBreak/>
              <w:t>Professional Practice Standards and competencies consistent with area of practice as varied from time to time.</w:t>
            </w:r>
          </w:p>
          <w:p w14:paraId="04E598C1" w14:textId="67EE8EAB" w:rsidR="007C1E81" w:rsidRPr="007C1E81" w:rsidRDefault="007C1E81" w:rsidP="007C1E81">
            <w:pPr>
              <w:numPr>
                <w:ilvl w:val="0"/>
                <w:numId w:val="5"/>
              </w:numPr>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 xml:space="preserve">SA Health / </w:t>
            </w:r>
            <w:sdt>
              <w:sdtPr>
                <w:rPr>
                  <w:rFonts w:ascii="Arial" w:eastAsia="Times New Roman" w:hAnsi="Arial" w:cs="Arial"/>
                  <w:color w:val="000000"/>
                  <w:sz w:val="20"/>
                  <w:szCs w:val="20"/>
                  <w:lang w:eastAsia="en-AU"/>
                </w:rPr>
                <w:id w:val="-281500610"/>
                <w:placeholder>
                  <w:docPart w:val="4046E2EFD4244DF888C274BA999E0EEB"/>
                </w:placeholder>
                <w:dataBinding w:prefixMappings="xmlns:ns0='http://schemas.microsoft.com/office/2006/coverPageProps' " w:xpath="/ns0:CoverPageProperties[1]/ns0:CompanyEmail[1]" w:storeItemID="{55AF091B-3C7A-41E3-B477-F2FDAA23CFDA}"/>
                <w:text/>
              </w:sdtPr>
              <w:sdtEndPr/>
              <w:sdtContent>
                <w:r w:rsidR="00520634">
                  <w:rPr>
                    <w:rFonts w:ascii="Arial" w:eastAsia="Times New Roman" w:hAnsi="Arial" w:cs="Arial"/>
                    <w:color w:val="000000"/>
                    <w:sz w:val="20"/>
                    <w:szCs w:val="20"/>
                    <w:lang w:eastAsia="en-AU"/>
                  </w:rPr>
                  <w:t>EFNLHN</w:t>
                </w:r>
              </w:sdtContent>
            </w:sdt>
            <w:r w:rsidRPr="007C1E81">
              <w:rPr>
                <w:rFonts w:ascii="Arial" w:eastAsia="Times New Roman" w:hAnsi="Arial" w:cs="Arial"/>
                <w:sz w:val="20"/>
                <w:szCs w:val="20"/>
                <w:lang w:eastAsia="en-AU"/>
              </w:rPr>
              <w:t xml:space="preserve"> policies, procedures and standards.</w:t>
            </w:r>
          </w:p>
          <w:p w14:paraId="7721E586" w14:textId="77777777" w:rsidR="007C1E81" w:rsidRPr="007C1E81" w:rsidRDefault="007C1E81" w:rsidP="007C1E81">
            <w:pPr>
              <w:tabs>
                <w:tab w:val="left" w:pos="2235"/>
              </w:tabs>
              <w:spacing w:after="0" w:line="240" w:lineRule="auto"/>
              <w:rPr>
                <w:rFonts w:ascii="Arial" w:eastAsia="Times New Roman" w:hAnsi="Arial" w:cs="Arial"/>
                <w:sz w:val="24"/>
                <w:szCs w:val="24"/>
                <w:lang w:eastAsia="en-AU"/>
              </w:rPr>
            </w:pPr>
          </w:p>
        </w:tc>
      </w:tr>
    </w:tbl>
    <w:p w14:paraId="47633D18"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C1E81" w:rsidRPr="007C1E81" w14:paraId="37EF8C9C" w14:textId="77777777" w:rsidTr="003920BE">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BAF44" w14:textId="00D4F9EF" w:rsidR="007C1E81" w:rsidRPr="007C1E81" w:rsidRDefault="00520634" w:rsidP="007C1E81">
            <w:pPr>
              <w:spacing w:after="120" w:line="240" w:lineRule="auto"/>
              <w:jc w:val="both"/>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Confidentiality and </w:t>
            </w:r>
            <w:r w:rsidR="007C1E81" w:rsidRPr="007C1E81">
              <w:rPr>
                <w:rFonts w:ascii="Arial" w:eastAsia="Times New Roman" w:hAnsi="Arial" w:cs="Arial"/>
                <w:b/>
                <w:bCs/>
                <w:sz w:val="20"/>
                <w:szCs w:val="20"/>
                <w:lang w:eastAsia="en-AU"/>
              </w:rPr>
              <w:t>Handling of Official Information:</w:t>
            </w:r>
          </w:p>
        </w:tc>
      </w:tr>
      <w:tr w:rsidR="007C1E81" w:rsidRPr="007C1E81" w14:paraId="015C3BBA" w14:textId="77777777" w:rsidTr="003920BE">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BF20C64" w14:textId="77777777" w:rsidR="007C1E81" w:rsidRPr="007C1E81" w:rsidRDefault="007C1E81" w:rsidP="007C1E81">
            <w:pPr>
              <w:autoSpaceDE w:val="0"/>
              <w:autoSpaceDN w:val="0"/>
              <w:spacing w:before="120"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By virtue of their duties, SA Health employees frequently access, otherwise deal with, and/or are aware of, information that needs to be treated as confidential.</w:t>
            </w:r>
          </w:p>
          <w:p w14:paraId="0FD262B9" w14:textId="77777777" w:rsidR="007C1E81" w:rsidRPr="007C1E81" w:rsidRDefault="007C1E81" w:rsidP="007C1E81">
            <w:pPr>
              <w:autoSpaceDE w:val="0"/>
              <w:autoSpaceDN w:val="0"/>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SA Health employees will not access or attempt to access official information, including confidential patient information other than in connection with the performance by them of their duties and/or as authorised.</w:t>
            </w:r>
          </w:p>
          <w:p w14:paraId="15221991" w14:textId="77777777" w:rsidR="007C1E81" w:rsidRPr="007C1E81" w:rsidRDefault="007C1E81" w:rsidP="007C1E81">
            <w:pPr>
              <w:autoSpaceDE w:val="0"/>
              <w:autoSpaceDN w:val="0"/>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SA Health employees will not misuse information gained in their official capacity.</w:t>
            </w:r>
          </w:p>
          <w:p w14:paraId="583B98A8" w14:textId="77777777" w:rsidR="007C1E81" w:rsidRPr="007C1E81" w:rsidRDefault="007C1E81" w:rsidP="007C1E81">
            <w:pPr>
              <w:spacing w:after="0" w:line="240" w:lineRule="auto"/>
              <w:jc w:val="both"/>
              <w:rPr>
                <w:rFonts w:ascii="Arial" w:eastAsia="Times New Roman" w:hAnsi="Arial" w:cs="Arial"/>
                <w:sz w:val="20"/>
                <w:szCs w:val="20"/>
                <w:lang w:eastAsia="en-AU"/>
              </w:rPr>
            </w:pPr>
            <w:r w:rsidRPr="007C1E81">
              <w:rPr>
                <w:rFonts w:ascii="Arial" w:eastAsia="Times New Roman" w:hAnsi="Arial" w:cs="Arial"/>
                <w:color w:val="000000"/>
                <w:sz w:val="20"/>
                <w:szCs w:val="20"/>
                <w:lang w:eastAsia="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A6C081D"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C1E81" w:rsidRPr="007C1E81" w14:paraId="296090E8" w14:textId="77777777" w:rsidTr="003920BE">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02D8F"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White Ribbon:</w:t>
            </w:r>
          </w:p>
        </w:tc>
      </w:tr>
      <w:tr w:rsidR="007C1E81" w:rsidRPr="007C1E81" w14:paraId="3FCE3CA8" w14:textId="77777777" w:rsidTr="003920BE">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8A3D278" w14:textId="77777777" w:rsidR="007C1E81" w:rsidRPr="007C1E81" w:rsidRDefault="007C1E81" w:rsidP="007C1E81">
            <w:pPr>
              <w:spacing w:after="0" w:line="240" w:lineRule="auto"/>
              <w:jc w:val="both"/>
              <w:rPr>
                <w:rFonts w:ascii="Arial" w:eastAsia="Times New Roman" w:hAnsi="Arial" w:cs="Arial"/>
                <w:sz w:val="20"/>
                <w:szCs w:val="20"/>
                <w:lang w:eastAsia="en-AU"/>
              </w:rPr>
            </w:pPr>
            <w:r w:rsidRPr="007C1E81">
              <w:rPr>
                <w:rFonts w:ascii="Arial" w:eastAsia="Times New Roman" w:hAnsi="Arial" w:cs="Arial"/>
                <w:color w:val="000000"/>
                <w:sz w:val="20"/>
                <w:szCs w:val="20"/>
                <w:lang w:eastAsia="en-AU"/>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5F9C4A2"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C1E81" w:rsidRPr="007C1E81" w14:paraId="2EC829BD" w14:textId="77777777" w:rsidTr="003920BE">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F95F42"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Cultural Statement:</w:t>
            </w:r>
          </w:p>
        </w:tc>
      </w:tr>
      <w:tr w:rsidR="007C1E81" w:rsidRPr="007C1E81" w14:paraId="2D2157A6" w14:textId="77777777" w:rsidTr="003920BE">
        <w:trPr>
          <w:trHeight w:val="564"/>
        </w:trPr>
        <w:tc>
          <w:tcPr>
            <w:tcW w:w="10065" w:type="dxa"/>
            <w:tcBorders>
              <w:top w:val="single" w:sz="4" w:space="0" w:color="auto"/>
              <w:left w:val="single" w:sz="4" w:space="0" w:color="auto"/>
              <w:bottom w:val="single" w:sz="4" w:space="0" w:color="auto"/>
              <w:right w:val="single" w:sz="4" w:space="0" w:color="auto"/>
            </w:tcBorders>
            <w:hideMark/>
          </w:tcPr>
          <w:p w14:paraId="4FF60B6E" w14:textId="2A7889AB" w:rsidR="007C1E81" w:rsidRPr="007C1E81" w:rsidRDefault="002E6613" w:rsidP="007C1E81">
            <w:pPr>
              <w:spacing w:after="0" w:line="240" w:lineRule="auto"/>
              <w:jc w:val="both"/>
              <w:rPr>
                <w:rFonts w:ascii="Arial" w:eastAsia="Times New Roman" w:hAnsi="Arial" w:cs="Arial"/>
                <w:sz w:val="20"/>
                <w:szCs w:val="20"/>
                <w:lang w:eastAsia="en-AU"/>
              </w:rPr>
            </w:pPr>
            <w:sdt>
              <w:sdtPr>
                <w:rPr>
                  <w:rFonts w:ascii="Arial" w:eastAsia="Times New Roman" w:hAnsi="Arial" w:cs="Arial"/>
                  <w:color w:val="000000"/>
                  <w:sz w:val="20"/>
                  <w:szCs w:val="20"/>
                  <w:lang w:eastAsia="en-AU"/>
                </w:rPr>
                <w:id w:val="-1359801"/>
                <w:placeholder>
                  <w:docPart w:val="4046E2EFD4244DF888C274BA999E0EEB"/>
                </w:placeholder>
                <w:dataBinding w:prefixMappings="xmlns:ns0='http://schemas.microsoft.com/office/2006/coverPageProps' " w:xpath="/ns0:CoverPageProperties[1]/ns0:CompanyEmail[1]" w:storeItemID="{55AF091B-3C7A-41E3-B477-F2FDAA23CFDA}"/>
                <w:text/>
              </w:sdtPr>
              <w:sdtEndPr/>
              <w:sdtContent>
                <w:r w:rsidR="00520634">
                  <w:rPr>
                    <w:rFonts w:ascii="Arial" w:eastAsia="Times New Roman" w:hAnsi="Arial" w:cs="Arial"/>
                    <w:color w:val="000000"/>
                    <w:sz w:val="20"/>
                    <w:szCs w:val="20"/>
                    <w:lang w:eastAsia="en-AU"/>
                  </w:rPr>
                  <w:t>EFNLHN</w:t>
                </w:r>
              </w:sdtContent>
            </w:sdt>
            <w:r w:rsidR="007C1E81" w:rsidRPr="007C1E81">
              <w:rPr>
                <w:rFonts w:ascii="Arial" w:eastAsia="Times New Roman" w:hAnsi="Arial" w:cs="Arial"/>
                <w:color w:val="000000"/>
                <w:sz w:val="20"/>
                <w:szCs w:val="20"/>
                <w:lang w:eastAsia="en-AU"/>
              </w:rPr>
              <w:t xml:space="preserve"> welcomes Aboriginal and Torres Strait Islander people and values the expertise, cultural knowledge and life experiences they bring to the workplace. </w:t>
            </w:r>
            <w:sdt>
              <w:sdtPr>
                <w:rPr>
                  <w:rFonts w:ascii="Arial" w:eastAsia="Times New Roman" w:hAnsi="Arial" w:cs="Arial"/>
                  <w:color w:val="000000"/>
                  <w:sz w:val="20"/>
                  <w:szCs w:val="20"/>
                  <w:lang w:eastAsia="en-AU"/>
                </w:rPr>
                <w:id w:val="426234622"/>
                <w:placeholder>
                  <w:docPart w:val="4046E2EFD4244DF888C274BA999E0EEB"/>
                </w:placeholder>
                <w:dataBinding w:prefixMappings="xmlns:ns0='http://schemas.microsoft.com/office/2006/coverPageProps' " w:xpath="/ns0:CoverPageProperties[1]/ns0:CompanyEmail[1]" w:storeItemID="{55AF091B-3C7A-41E3-B477-F2FDAA23CFDA}"/>
                <w:text/>
              </w:sdtPr>
              <w:sdtEndPr/>
              <w:sdtContent>
                <w:r w:rsidR="00520634">
                  <w:rPr>
                    <w:rFonts w:ascii="Arial" w:eastAsia="Times New Roman" w:hAnsi="Arial" w:cs="Arial"/>
                    <w:color w:val="000000"/>
                    <w:sz w:val="20"/>
                    <w:szCs w:val="20"/>
                    <w:lang w:eastAsia="en-AU"/>
                  </w:rPr>
                  <w:t>EFNLHN</w:t>
                </w:r>
              </w:sdtContent>
            </w:sdt>
            <w:r w:rsidR="007C1E81" w:rsidRPr="007C1E81">
              <w:rPr>
                <w:rFonts w:ascii="Arial" w:eastAsia="Times New Roman" w:hAnsi="Arial" w:cs="Arial"/>
                <w:color w:val="000000"/>
                <w:sz w:val="20"/>
                <w:szCs w:val="20"/>
                <w:lang w:eastAsia="en-AU"/>
              </w:rPr>
              <w:t xml:space="preserve"> is a culturally inclusive work environment that is respectful of Aboriginal and Torres Strait Islander culture.</w:t>
            </w:r>
          </w:p>
        </w:tc>
      </w:tr>
    </w:tbl>
    <w:p w14:paraId="732C493A"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C1E81" w:rsidRPr="007C1E81" w14:paraId="405EF362" w14:textId="77777777" w:rsidTr="003920BE">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50232AE" w14:textId="77777777" w:rsidR="007C1E81" w:rsidRPr="007C1E81" w:rsidRDefault="007C1E81" w:rsidP="007C1E81">
            <w:pPr>
              <w:spacing w:after="120" w:line="240" w:lineRule="auto"/>
              <w:jc w:val="both"/>
              <w:rPr>
                <w:rFonts w:ascii="Arial" w:eastAsia="Times New Roman" w:hAnsi="Arial" w:cs="Arial"/>
                <w:b/>
                <w:bCs/>
                <w:sz w:val="28"/>
                <w:szCs w:val="28"/>
                <w:lang w:eastAsia="en-AU"/>
              </w:rPr>
            </w:pPr>
            <w:r w:rsidRPr="007C1E81">
              <w:rPr>
                <w:rFonts w:ascii="Arial" w:eastAsia="Times New Roman" w:hAnsi="Arial" w:cs="Arial"/>
                <w:b/>
                <w:bCs/>
                <w:sz w:val="20"/>
                <w:szCs w:val="20"/>
                <w:lang w:eastAsia="en-AU"/>
              </w:rPr>
              <w:t>Special</w:t>
            </w:r>
            <w:r w:rsidRPr="007C1E81">
              <w:rPr>
                <w:rFonts w:ascii="Arial" w:eastAsia="Times New Roman" w:hAnsi="Arial" w:cs="Arial"/>
                <w:b/>
                <w:bCs/>
                <w:sz w:val="28"/>
                <w:szCs w:val="28"/>
                <w:lang w:eastAsia="en-AU"/>
              </w:rPr>
              <w:t xml:space="preserve"> </w:t>
            </w:r>
            <w:r w:rsidRPr="007C1E81">
              <w:rPr>
                <w:rFonts w:ascii="Arial" w:eastAsia="Times New Roman" w:hAnsi="Arial" w:cs="Arial"/>
                <w:b/>
                <w:bCs/>
                <w:sz w:val="20"/>
                <w:szCs w:val="20"/>
                <w:lang w:eastAsia="en-AU"/>
              </w:rPr>
              <w:t>Conditions:</w:t>
            </w:r>
            <w:r w:rsidRPr="007C1E81">
              <w:rPr>
                <w:rFonts w:ascii="Arial" w:eastAsia="Times New Roman" w:hAnsi="Arial" w:cs="Arial"/>
                <w:b/>
                <w:bCs/>
                <w:sz w:val="28"/>
                <w:szCs w:val="28"/>
                <w:lang w:eastAsia="en-AU"/>
              </w:rPr>
              <w:t xml:space="preserve"> </w:t>
            </w:r>
          </w:p>
        </w:tc>
      </w:tr>
      <w:tr w:rsidR="007C1E81" w:rsidRPr="007C1E81" w14:paraId="0A69E674" w14:textId="77777777" w:rsidTr="003920BE">
        <w:trPr>
          <w:trHeight w:val="1129"/>
        </w:trPr>
        <w:tc>
          <w:tcPr>
            <w:tcW w:w="10065" w:type="dxa"/>
            <w:tcBorders>
              <w:top w:val="single" w:sz="4" w:space="0" w:color="auto"/>
              <w:left w:val="single" w:sz="4" w:space="0" w:color="auto"/>
              <w:bottom w:val="single" w:sz="4" w:space="0" w:color="auto"/>
              <w:right w:val="single" w:sz="4" w:space="0" w:color="auto"/>
            </w:tcBorders>
          </w:tcPr>
          <w:p w14:paraId="15ABDCF5" w14:textId="77777777" w:rsidR="007C1E81" w:rsidRPr="007C1E81" w:rsidRDefault="007C1E81" w:rsidP="007C1E81">
            <w:pPr>
              <w:autoSpaceDE w:val="0"/>
              <w:autoSpaceDN w:val="0"/>
              <w:adjustRightInd w:val="0"/>
              <w:spacing w:after="0" w:line="240" w:lineRule="auto"/>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*NB Reference to legislation, policies and procedures includes any superseding versions</w:t>
            </w:r>
          </w:p>
          <w:p w14:paraId="7D485B1F" w14:textId="77777777" w:rsidR="007C1E81" w:rsidRPr="007C1E81" w:rsidRDefault="007C1E81" w:rsidP="007C1E81">
            <w:pPr>
              <w:autoSpaceDE w:val="0"/>
              <w:autoSpaceDN w:val="0"/>
              <w:adjustRightInd w:val="0"/>
              <w:spacing w:after="0" w:line="240" w:lineRule="auto"/>
              <w:rPr>
                <w:rFonts w:ascii="Arial" w:eastAsia="Times New Roman" w:hAnsi="Arial" w:cs="Arial"/>
                <w:color w:val="000000"/>
                <w:sz w:val="20"/>
                <w:szCs w:val="20"/>
                <w:lang w:eastAsia="en-AU"/>
              </w:rPr>
            </w:pPr>
          </w:p>
          <w:p w14:paraId="5BDCB656" w14:textId="77777777" w:rsidR="007C1E81" w:rsidRPr="007C1E81" w:rsidRDefault="007C1E81" w:rsidP="007C1E81">
            <w:pPr>
              <w:numPr>
                <w:ilvl w:val="0"/>
                <w:numId w:val="3"/>
              </w:numPr>
              <w:spacing w:before="120" w:after="60" w:line="240" w:lineRule="auto"/>
              <w:ind w:left="357" w:hanging="357"/>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It is mandatory that no person, whether or not currently working in SA Health, will be eligible for appointment to a position in SA Health unless they have obtained a satisfactory Background Screening and National Criminal History Clearance.</w:t>
            </w:r>
          </w:p>
          <w:p w14:paraId="3D4BE7AB" w14:textId="77777777" w:rsidR="007C1E81" w:rsidRPr="007C1E81" w:rsidRDefault="007C1E81" w:rsidP="007C1E81">
            <w:pPr>
              <w:numPr>
                <w:ilvl w:val="0"/>
                <w:numId w:val="3"/>
              </w:numPr>
              <w:spacing w:after="60" w:line="240" w:lineRule="auto"/>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 xml:space="preserve">Prescribed Positions under the Child Safety (Prohibited Persons) Act 2016 must obtain a satisfactory Working With Children Check (WWCC) through the Screening and Licensing Unit, Department for Human Services (DHS). </w:t>
            </w:r>
          </w:p>
          <w:p w14:paraId="24037093" w14:textId="77777777" w:rsidR="007C1E81" w:rsidRPr="007C1E81" w:rsidRDefault="007C1E81" w:rsidP="007C1E81">
            <w:pPr>
              <w:numPr>
                <w:ilvl w:val="0"/>
                <w:numId w:val="3"/>
              </w:numPr>
              <w:spacing w:after="60" w:line="240" w:lineRule="auto"/>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Approved Aged Care Provider Positions as defined under the Accountability Principles 1998 made in pursuant to the Aged Care Act 2007 (</w:t>
            </w:r>
            <w:proofErr w:type="spellStart"/>
            <w:r w:rsidRPr="007C1E81">
              <w:rPr>
                <w:rFonts w:ascii="Arial" w:eastAsia="Times New Roman" w:hAnsi="Arial" w:cs="Arial"/>
                <w:bCs/>
                <w:sz w:val="20"/>
                <w:szCs w:val="20"/>
                <w:lang w:eastAsia="en-AU"/>
              </w:rPr>
              <w:t>Cth</w:t>
            </w:r>
            <w:proofErr w:type="spellEnd"/>
            <w:r w:rsidRPr="007C1E81">
              <w:rPr>
                <w:rFonts w:ascii="Arial" w:eastAsia="Times New Roman" w:hAnsi="Arial" w:cs="Arial"/>
                <w:bCs/>
                <w:sz w:val="20"/>
                <w:szCs w:val="20"/>
                <w:lang w:eastAsia="en-AU"/>
              </w:rPr>
              <w:t xml:space="preserve">) must obtain a satisfactory National Police Certificate (NPC) through the South Australian Police confirming the clearance is for the purpose of employment involving unsupervised contact with vulnerable groups. </w:t>
            </w:r>
          </w:p>
          <w:p w14:paraId="33028EFF" w14:textId="77777777" w:rsidR="007C1E81" w:rsidRPr="007C1E81" w:rsidRDefault="007C1E81" w:rsidP="007C1E81">
            <w:pPr>
              <w:numPr>
                <w:ilvl w:val="0"/>
                <w:numId w:val="3"/>
              </w:numPr>
              <w:spacing w:after="60" w:line="240" w:lineRule="auto"/>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Risk-Assessed roles under the National Disability Insurance Scheme (Practice Standards – Worker Screening Rules 2018) must obtain a satisfactory NDIS Working Screening Check through the Department of Human Services (DHS) Screening Unit.</w:t>
            </w:r>
          </w:p>
          <w:p w14:paraId="04348D14" w14:textId="77777777" w:rsidR="007C1E81" w:rsidRPr="007C1E81" w:rsidRDefault="007C1E81" w:rsidP="007C1E81">
            <w:pPr>
              <w:numPr>
                <w:ilvl w:val="0"/>
                <w:numId w:val="3"/>
              </w:numPr>
              <w:spacing w:after="60" w:line="240" w:lineRule="auto"/>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 xml:space="preserve">National Police Certificates must be renewed every 3 years thereafter from date of issue. </w:t>
            </w:r>
          </w:p>
          <w:p w14:paraId="6F14F3D5" w14:textId="77777777" w:rsidR="007C1E81" w:rsidRPr="007C1E81" w:rsidRDefault="007C1E81" w:rsidP="007C1E81">
            <w:pPr>
              <w:numPr>
                <w:ilvl w:val="0"/>
                <w:numId w:val="3"/>
              </w:numPr>
              <w:spacing w:after="60" w:line="240" w:lineRule="auto"/>
              <w:jc w:val="both"/>
              <w:rPr>
                <w:rFonts w:ascii="Arial" w:eastAsia="Times New Roman" w:hAnsi="Arial" w:cs="Arial"/>
                <w:bCs/>
                <w:sz w:val="20"/>
                <w:szCs w:val="20"/>
                <w:lang w:eastAsia="en-AU"/>
              </w:rPr>
            </w:pPr>
            <w:r w:rsidRPr="007C1E81">
              <w:rPr>
                <w:rFonts w:ascii="Arial" w:eastAsia="Times New Roman" w:hAnsi="Arial" w:cs="Arial"/>
                <w:bCs/>
                <w:sz w:val="20"/>
                <w:szCs w:val="20"/>
                <w:lang w:eastAsia="en-AU"/>
              </w:rPr>
              <w:t>Working With Children Checks must be renewed every 5 years thereafter from date of issue.</w:t>
            </w:r>
          </w:p>
          <w:p w14:paraId="11DB1BBB" w14:textId="77777777" w:rsidR="007C1E81" w:rsidRPr="007C1E81" w:rsidRDefault="007C1E81" w:rsidP="007C1E81">
            <w:pPr>
              <w:numPr>
                <w:ilvl w:val="0"/>
                <w:numId w:val="3"/>
              </w:numPr>
              <w:spacing w:after="60" w:line="240" w:lineRule="auto"/>
              <w:ind w:left="357" w:hanging="357"/>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7C1E81">
              <w:rPr>
                <w:rFonts w:ascii="Arial" w:eastAsia="Times New Roman" w:hAnsi="Arial" w:cs="Arial"/>
                <w:i/>
                <w:iCs/>
                <w:color w:val="000000"/>
                <w:sz w:val="20"/>
                <w:szCs w:val="20"/>
                <w:lang w:eastAsia="en-AU"/>
              </w:rPr>
              <w:t>Public Sector Act 2009</w:t>
            </w:r>
            <w:r w:rsidRPr="007C1E81">
              <w:rPr>
                <w:rFonts w:ascii="Arial" w:eastAsia="Times New Roman" w:hAnsi="Arial" w:cs="Arial"/>
                <w:color w:val="000000"/>
                <w:sz w:val="20"/>
                <w:szCs w:val="20"/>
                <w:lang w:eastAsia="en-AU"/>
              </w:rPr>
              <w:t xml:space="preserve"> for Public Sector employees or the </w:t>
            </w:r>
            <w:r w:rsidRPr="007C1E81">
              <w:rPr>
                <w:rFonts w:ascii="Arial" w:eastAsia="Times New Roman" w:hAnsi="Arial" w:cs="Arial"/>
                <w:i/>
                <w:iCs/>
                <w:color w:val="000000"/>
                <w:sz w:val="20"/>
                <w:szCs w:val="20"/>
                <w:lang w:eastAsia="en-AU"/>
              </w:rPr>
              <w:t>SA Health (Health Care Act) Human Resources Manual</w:t>
            </w:r>
            <w:r w:rsidRPr="007C1E81">
              <w:rPr>
                <w:rFonts w:ascii="Arial" w:eastAsia="Times New Roman" w:hAnsi="Arial" w:cs="Arial"/>
                <w:color w:val="000000"/>
                <w:sz w:val="20"/>
                <w:szCs w:val="20"/>
                <w:lang w:eastAsia="en-AU"/>
              </w:rPr>
              <w:t xml:space="preserve"> for Health Care Act employees.</w:t>
            </w:r>
          </w:p>
          <w:p w14:paraId="1DC39766" w14:textId="77777777" w:rsidR="007C1E81" w:rsidRPr="007C1E81" w:rsidRDefault="007C1E81" w:rsidP="007C1E81">
            <w:pPr>
              <w:numPr>
                <w:ilvl w:val="0"/>
                <w:numId w:val="3"/>
              </w:numPr>
              <w:spacing w:after="60" w:line="240" w:lineRule="auto"/>
              <w:ind w:left="357" w:hanging="357"/>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393DBF3" w14:textId="77777777" w:rsidR="007C1E81" w:rsidRPr="007C1E81" w:rsidRDefault="007C1E81" w:rsidP="007C1E81">
            <w:pPr>
              <w:numPr>
                <w:ilvl w:val="0"/>
                <w:numId w:val="3"/>
              </w:numPr>
              <w:spacing w:after="60" w:line="240" w:lineRule="auto"/>
              <w:ind w:left="357" w:hanging="357"/>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lastRenderedPageBreak/>
              <w:t>Appointment is subject to immunisation risk category requirements (see page 1). There may be ongoing immunisation requirements that must be met.</w:t>
            </w:r>
          </w:p>
        </w:tc>
      </w:tr>
    </w:tbl>
    <w:p w14:paraId="1BBA9648" w14:textId="77777777" w:rsidR="007C1E81" w:rsidRPr="007C1E81" w:rsidRDefault="007C1E81" w:rsidP="007C1E81">
      <w:pPr>
        <w:spacing w:after="0" w:line="240" w:lineRule="auto"/>
        <w:rPr>
          <w:rFonts w:ascii="Arial" w:eastAsia="Times New Roman" w:hAnsi="Arial" w:cs="Arial"/>
          <w:b/>
          <w:bCs/>
          <w:sz w:val="28"/>
          <w:szCs w:val="28"/>
          <w:lang w:eastAsia="en-AU"/>
        </w:rPr>
        <w:sectPr w:rsidR="007C1E81" w:rsidRPr="007C1E81" w:rsidSect="007225CA">
          <w:headerReference w:type="even" r:id="rId9"/>
          <w:headerReference w:type="default" r:id="rId10"/>
          <w:footerReference w:type="even" r:id="rId11"/>
          <w:footerReference w:type="default" r:id="rId12"/>
          <w:headerReference w:type="first" r:id="rId13"/>
          <w:footerReference w:type="first" r:id="rId14"/>
          <w:pgSz w:w="11906" w:h="16838"/>
          <w:pgMar w:top="709" w:right="849" w:bottom="851" w:left="1134" w:header="426" w:footer="288" w:gutter="0"/>
          <w:cols w:space="720"/>
        </w:sectPr>
      </w:pPr>
    </w:p>
    <w:p w14:paraId="60240D17" w14:textId="77777777" w:rsidR="007C1E81" w:rsidRPr="007C1E81" w:rsidRDefault="007C1E81" w:rsidP="007C1E81">
      <w:pPr>
        <w:spacing w:after="0" w:line="240" w:lineRule="auto"/>
        <w:ind w:left="-142"/>
        <w:rPr>
          <w:rFonts w:ascii="Arial" w:eastAsia="Times New Roman" w:hAnsi="Arial" w:cs="Arial"/>
          <w:b/>
          <w:bCs/>
          <w:sz w:val="28"/>
          <w:szCs w:val="28"/>
          <w:lang w:eastAsia="en-AU"/>
        </w:rPr>
      </w:pPr>
    </w:p>
    <w:p w14:paraId="62170964" w14:textId="77777777" w:rsidR="007C1E81" w:rsidRPr="007C1E81" w:rsidRDefault="007C1E81" w:rsidP="007C1E81">
      <w:pPr>
        <w:shd w:val="clear" w:color="auto" w:fill="D9D9D9"/>
        <w:spacing w:after="0" w:line="240" w:lineRule="auto"/>
        <w:ind w:left="-142"/>
        <w:rPr>
          <w:rFonts w:ascii="Arial" w:eastAsia="Times New Roman" w:hAnsi="Arial" w:cs="Arial"/>
          <w:sz w:val="28"/>
          <w:szCs w:val="28"/>
          <w:lang w:eastAsia="en-AU"/>
        </w:rPr>
      </w:pPr>
      <w:r w:rsidRPr="007C1E81">
        <w:rPr>
          <w:rFonts w:ascii="Arial" w:eastAsia="Times New Roman" w:hAnsi="Arial" w:cs="Arial"/>
          <w:b/>
          <w:bCs/>
          <w:sz w:val="28"/>
          <w:szCs w:val="28"/>
          <w:lang w:eastAsia="en-AU"/>
        </w:rPr>
        <w:t>Key Result Area and Responsibilities</w:t>
      </w:r>
    </w:p>
    <w:p w14:paraId="28D01998" w14:textId="77777777" w:rsidR="007C1E81" w:rsidRPr="007C1E81" w:rsidRDefault="007C1E81" w:rsidP="007C1E81">
      <w:pPr>
        <w:spacing w:before="20" w:after="20" w:line="240" w:lineRule="auto"/>
        <w:rPr>
          <w:rFonts w:ascii="Arial" w:eastAsia="Times New Roman" w:hAnsi="Arial" w:cs="Arial"/>
          <w:color w:val="000000"/>
          <w:sz w:val="16"/>
          <w:szCs w:val="16"/>
          <w:lang w:eastAsia="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C1E81" w:rsidRPr="007C1E81" w14:paraId="5AA5C72E" w14:textId="77777777" w:rsidTr="003920BE">
        <w:trPr>
          <w:trHeight w:val="304"/>
        </w:trPr>
        <w:tc>
          <w:tcPr>
            <w:tcW w:w="2552" w:type="dxa"/>
            <w:tcBorders>
              <w:top w:val="single" w:sz="4" w:space="0" w:color="auto"/>
              <w:left w:val="single" w:sz="4" w:space="0" w:color="auto"/>
              <w:bottom w:val="single" w:sz="4" w:space="0" w:color="auto"/>
              <w:right w:val="single" w:sz="4" w:space="0" w:color="auto"/>
            </w:tcBorders>
          </w:tcPr>
          <w:p w14:paraId="5272B502" w14:textId="77777777" w:rsidR="007C1E81" w:rsidRPr="007C1E81" w:rsidRDefault="007C1E81" w:rsidP="007C1E81">
            <w:pPr>
              <w:spacing w:before="40" w:after="40" w:line="240" w:lineRule="auto"/>
              <w:jc w:val="both"/>
              <w:rPr>
                <w:rFonts w:ascii="Arial" w:eastAsia="Times New Roman" w:hAnsi="Arial" w:cs="Arial"/>
                <w:b/>
                <w:bCs/>
                <w:color w:val="000000"/>
                <w:sz w:val="20"/>
                <w:szCs w:val="20"/>
                <w:lang w:eastAsia="en-AU"/>
              </w:rPr>
            </w:pPr>
            <w:r w:rsidRPr="007C1E81">
              <w:rPr>
                <w:rFonts w:ascii="Arial" w:eastAsia="Times New Roman" w:hAnsi="Arial" w:cs="Arial"/>
                <w:b/>
                <w:bCs/>
                <w:color w:val="000000"/>
                <w:sz w:val="20"/>
                <w:szCs w:val="20"/>
                <w:lang w:eastAsia="en-AU"/>
              </w:rPr>
              <w:t>Key Result Areas</w:t>
            </w:r>
          </w:p>
        </w:tc>
        <w:tc>
          <w:tcPr>
            <w:tcW w:w="7513" w:type="dxa"/>
            <w:tcBorders>
              <w:top w:val="single" w:sz="4" w:space="0" w:color="auto"/>
              <w:left w:val="single" w:sz="4" w:space="0" w:color="auto"/>
              <w:bottom w:val="single" w:sz="4" w:space="0" w:color="auto"/>
              <w:right w:val="single" w:sz="4" w:space="0" w:color="auto"/>
            </w:tcBorders>
          </w:tcPr>
          <w:p w14:paraId="1596F0EF" w14:textId="77777777" w:rsidR="007C1E81" w:rsidRPr="007C1E81" w:rsidRDefault="007C1E81" w:rsidP="007C1E81">
            <w:pPr>
              <w:spacing w:before="40" w:after="0" w:line="240" w:lineRule="auto"/>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Major Responsibilities</w:t>
            </w:r>
          </w:p>
        </w:tc>
      </w:tr>
      <w:tr w:rsidR="007C1E81" w:rsidRPr="007C1E81" w14:paraId="0402F2F8" w14:textId="77777777" w:rsidTr="003920BE">
        <w:trPr>
          <w:trHeight w:val="2774"/>
        </w:trPr>
        <w:tc>
          <w:tcPr>
            <w:tcW w:w="2552" w:type="dxa"/>
            <w:tcBorders>
              <w:top w:val="single" w:sz="4" w:space="0" w:color="auto"/>
              <w:left w:val="single" w:sz="4" w:space="0" w:color="auto"/>
              <w:bottom w:val="single" w:sz="4" w:space="0" w:color="auto"/>
              <w:right w:val="single" w:sz="4" w:space="0" w:color="auto"/>
            </w:tcBorders>
          </w:tcPr>
          <w:p w14:paraId="24D71F0E" w14:textId="77777777" w:rsidR="007C1E81" w:rsidRPr="007C1E81" w:rsidRDefault="007C1E81" w:rsidP="007C1E81">
            <w:pPr>
              <w:spacing w:before="20" w:after="2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Utility Services:</w:t>
            </w:r>
          </w:p>
        </w:tc>
        <w:tc>
          <w:tcPr>
            <w:tcW w:w="7513" w:type="dxa"/>
            <w:tcBorders>
              <w:top w:val="single" w:sz="4" w:space="0" w:color="auto"/>
              <w:left w:val="single" w:sz="4" w:space="0" w:color="auto"/>
              <w:bottom w:val="single" w:sz="4" w:space="0" w:color="auto"/>
              <w:right w:val="single" w:sz="4" w:space="0" w:color="auto"/>
            </w:tcBorders>
          </w:tcPr>
          <w:p w14:paraId="6BCF32C7" w14:textId="77777777" w:rsidR="007C1E81" w:rsidRPr="007C1E81" w:rsidRDefault="007C1E81" w:rsidP="007C1E81">
            <w:pPr>
              <w:numPr>
                <w:ilvl w:val="0"/>
                <w:numId w:val="1"/>
              </w:numPr>
              <w:spacing w:after="0" w:line="240" w:lineRule="auto"/>
              <w:rPr>
                <w:rFonts w:ascii="Arial" w:eastAsia="Times New Roman" w:hAnsi="Arial" w:cs="Arial"/>
                <w:sz w:val="20"/>
                <w:szCs w:val="18"/>
                <w:lang w:eastAsia="en-AU"/>
              </w:rPr>
            </w:pPr>
            <w:r w:rsidRPr="007C1E81">
              <w:rPr>
                <w:rFonts w:ascii="Arial" w:eastAsia="Times New Roman" w:hAnsi="Arial" w:cs="Arial"/>
                <w:sz w:val="20"/>
                <w:szCs w:val="18"/>
                <w:lang w:eastAsia="en-AU"/>
              </w:rPr>
              <w:t>Undertaking minor sewing repairs (not including making or manufacturing)</w:t>
            </w:r>
          </w:p>
          <w:p w14:paraId="06DBDC34" w14:textId="77777777" w:rsidR="007C1E81" w:rsidRPr="007C1E81" w:rsidRDefault="007C1E81" w:rsidP="007C1E81">
            <w:pPr>
              <w:numPr>
                <w:ilvl w:val="0"/>
                <w:numId w:val="1"/>
              </w:numPr>
              <w:spacing w:after="0" w:line="240" w:lineRule="auto"/>
              <w:rPr>
                <w:rFonts w:ascii="Arial" w:eastAsia="Times New Roman" w:hAnsi="Arial" w:cs="Arial"/>
                <w:sz w:val="20"/>
                <w:szCs w:val="18"/>
                <w:lang w:eastAsia="en-AU"/>
              </w:rPr>
            </w:pPr>
            <w:r w:rsidRPr="007C1E81">
              <w:rPr>
                <w:rFonts w:ascii="Arial" w:eastAsia="Times New Roman" w:hAnsi="Arial" w:cs="Arial"/>
                <w:sz w:val="20"/>
                <w:szCs w:val="18"/>
                <w:lang w:eastAsia="en-AU"/>
              </w:rPr>
              <w:t>Prepare wash, clean, sort, dry, fold, label, iron, pack, deliver and store, as appropriate, laundry, uniforms and linen</w:t>
            </w:r>
          </w:p>
          <w:p w14:paraId="3B9B7D8C" w14:textId="77777777" w:rsidR="007C1E81" w:rsidRPr="007C1E81" w:rsidRDefault="007C1E81" w:rsidP="007C1E81">
            <w:pPr>
              <w:numPr>
                <w:ilvl w:val="0"/>
                <w:numId w:val="1"/>
              </w:numPr>
              <w:spacing w:after="0" w:line="240" w:lineRule="auto"/>
              <w:rPr>
                <w:rFonts w:ascii="Arial" w:eastAsia="Times New Roman" w:hAnsi="Arial" w:cs="Arial"/>
                <w:sz w:val="20"/>
                <w:szCs w:val="18"/>
                <w:lang w:eastAsia="en-AU"/>
              </w:rPr>
            </w:pPr>
            <w:r w:rsidRPr="007C1E81">
              <w:rPr>
                <w:rFonts w:ascii="Arial" w:eastAsia="Times New Roman" w:hAnsi="Arial" w:cs="Arial"/>
                <w:sz w:val="20"/>
                <w:szCs w:val="18"/>
                <w:lang w:eastAsia="en-AU"/>
              </w:rPr>
              <w:t xml:space="preserve">Assist with recording (e.g. </w:t>
            </w:r>
            <w:proofErr w:type="spellStart"/>
            <w:r w:rsidRPr="007C1E81">
              <w:rPr>
                <w:rFonts w:ascii="Arial" w:eastAsia="Times New Roman" w:hAnsi="Arial" w:cs="Arial"/>
                <w:sz w:val="20"/>
                <w:szCs w:val="18"/>
                <w:lang w:eastAsia="en-AU"/>
              </w:rPr>
              <w:t>imprest</w:t>
            </w:r>
            <w:proofErr w:type="spellEnd"/>
            <w:r w:rsidRPr="007C1E81">
              <w:rPr>
                <w:rFonts w:ascii="Arial" w:eastAsia="Times New Roman" w:hAnsi="Arial" w:cs="Arial"/>
                <w:sz w:val="20"/>
                <w:szCs w:val="18"/>
                <w:lang w:eastAsia="en-AU"/>
              </w:rPr>
              <w:t xml:space="preserve"> systems and for sterilization during washing cycle)</w:t>
            </w:r>
          </w:p>
          <w:p w14:paraId="572C48B6" w14:textId="77777777" w:rsidR="007C1E81" w:rsidRPr="007C1E81" w:rsidRDefault="007C1E81" w:rsidP="007C1E81">
            <w:pPr>
              <w:numPr>
                <w:ilvl w:val="0"/>
                <w:numId w:val="1"/>
              </w:numPr>
              <w:spacing w:after="0" w:line="240" w:lineRule="auto"/>
              <w:rPr>
                <w:rFonts w:ascii="Arial" w:eastAsia="Times New Roman" w:hAnsi="Arial" w:cs="Arial"/>
                <w:sz w:val="20"/>
                <w:szCs w:val="18"/>
                <w:lang w:eastAsia="en-AU"/>
              </w:rPr>
            </w:pPr>
            <w:r w:rsidRPr="007C1E81">
              <w:rPr>
                <w:rFonts w:ascii="Arial" w:eastAsia="Times New Roman" w:hAnsi="Arial" w:cs="Arial"/>
                <w:sz w:val="20"/>
                <w:szCs w:val="18"/>
                <w:lang w:eastAsia="en-AU"/>
              </w:rPr>
              <w:t>Window high cleaning with use of ladders.</w:t>
            </w:r>
          </w:p>
          <w:p w14:paraId="58EE5AB0" w14:textId="77777777" w:rsidR="007C1E81" w:rsidRPr="007C1E81" w:rsidRDefault="007C1E81" w:rsidP="007C1E81">
            <w:pPr>
              <w:numPr>
                <w:ilvl w:val="0"/>
                <w:numId w:val="1"/>
              </w:numPr>
              <w:tabs>
                <w:tab w:val="clear" w:pos="360"/>
              </w:tabs>
              <w:spacing w:before="20" w:after="20" w:line="240" w:lineRule="auto"/>
              <w:ind w:left="351" w:hanging="351"/>
              <w:jc w:val="both"/>
              <w:rPr>
                <w:rFonts w:ascii="Arial" w:eastAsia="Times New Roman" w:hAnsi="Arial" w:cs="Arial"/>
                <w:color w:val="000000"/>
                <w:sz w:val="20"/>
                <w:szCs w:val="20"/>
                <w:lang w:eastAsia="en-AU"/>
              </w:rPr>
            </w:pPr>
            <w:r w:rsidRPr="007C1E81">
              <w:rPr>
                <w:rFonts w:ascii="Arial" w:eastAsia="Times New Roman" w:hAnsi="Arial" w:cs="Arial"/>
                <w:sz w:val="20"/>
                <w:szCs w:val="18"/>
                <w:lang w:eastAsia="en-AU"/>
              </w:rPr>
              <w:t>Routine shampooing of carpets, requiring the use of electronically powered or hand equipment and walking behind cleaning equipment and plant.</w:t>
            </w:r>
          </w:p>
          <w:p w14:paraId="4B19F358" w14:textId="77777777" w:rsidR="007C1E81" w:rsidRPr="007C1E81" w:rsidRDefault="007C1E81" w:rsidP="007C1E81">
            <w:pPr>
              <w:numPr>
                <w:ilvl w:val="0"/>
                <w:numId w:val="1"/>
              </w:numPr>
              <w:tabs>
                <w:tab w:val="clear" w:pos="360"/>
              </w:tabs>
              <w:spacing w:before="20" w:after="20" w:line="240" w:lineRule="auto"/>
              <w:ind w:left="351" w:hanging="351"/>
              <w:jc w:val="both"/>
              <w:rPr>
                <w:rFonts w:ascii="Arial" w:eastAsia="Times New Roman" w:hAnsi="Arial" w:cs="Arial"/>
                <w:color w:val="000000"/>
                <w:sz w:val="20"/>
                <w:szCs w:val="20"/>
                <w:lang w:eastAsia="en-AU"/>
              </w:rPr>
            </w:pPr>
            <w:r w:rsidRPr="007C1E81">
              <w:rPr>
                <w:rFonts w:ascii="Arial" w:eastAsia="Times New Roman" w:hAnsi="Arial" w:cs="Arial"/>
                <w:sz w:val="20"/>
                <w:szCs w:val="18"/>
                <w:lang w:eastAsia="en-AU"/>
              </w:rPr>
              <w:t>General housekeeping duties.</w:t>
            </w:r>
          </w:p>
          <w:p w14:paraId="3D9955E7" w14:textId="77777777" w:rsidR="007C1E81" w:rsidRPr="007C1E81" w:rsidRDefault="007C1E81" w:rsidP="007C1E81">
            <w:pPr>
              <w:spacing w:after="0" w:line="240" w:lineRule="auto"/>
              <w:rPr>
                <w:rFonts w:ascii="Arial" w:eastAsia="Times New Roman" w:hAnsi="Arial" w:cs="Arial"/>
                <w:sz w:val="20"/>
                <w:szCs w:val="20"/>
                <w:lang w:eastAsia="en-AU"/>
              </w:rPr>
            </w:pPr>
          </w:p>
          <w:p w14:paraId="3E815E14" w14:textId="77777777" w:rsidR="007C1E81" w:rsidRPr="007C1E81" w:rsidRDefault="007C1E81" w:rsidP="007C1E81">
            <w:pPr>
              <w:spacing w:after="0" w:line="240" w:lineRule="auto"/>
              <w:rPr>
                <w:rFonts w:ascii="Arial" w:eastAsia="Times New Roman" w:hAnsi="Arial" w:cs="Arial"/>
                <w:sz w:val="20"/>
                <w:szCs w:val="20"/>
                <w:lang w:eastAsia="en-AU"/>
              </w:rPr>
            </w:pPr>
          </w:p>
        </w:tc>
      </w:tr>
      <w:tr w:rsidR="007C1E81" w:rsidRPr="007C1E81" w14:paraId="74B92902" w14:textId="77777777" w:rsidTr="003920BE">
        <w:trPr>
          <w:trHeight w:val="574"/>
        </w:trPr>
        <w:tc>
          <w:tcPr>
            <w:tcW w:w="2552" w:type="dxa"/>
            <w:tcBorders>
              <w:top w:val="single" w:sz="4" w:space="0" w:color="auto"/>
              <w:left w:val="single" w:sz="4" w:space="0" w:color="auto"/>
              <w:bottom w:val="single" w:sz="4" w:space="0" w:color="auto"/>
              <w:right w:val="single" w:sz="4" w:space="0" w:color="auto"/>
            </w:tcBorders>
          </w:tcPr>
          <w:p w14:paraId="002FD56F" w14:textId="77777777" w:rsidR="007C1E81" w:rsidRPr="007C1E81" w:rsidRDefault="007C1E81" w:rsidP="007C1E81">
            <w:pPr>
              <w:spacing w:before="20" w:after="2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Catering:</w:t>
            </w:r>
          </w:p>
        </w:tc>
        <w:tc>
          <w:tcPr>
            <w:tcW w:w="7513" w:type="dxa"/>
            <w:tcBorders>
              <w:top w:val="single" w:sz="4" w:space="0" w:color="auto"/>
              <w:left w:val="single" w:sz="4" w:space="0" w:color="auto"/>
              <w:bottom w:val="single" w:sz="4" w:space="0" w:color="auto"/>
              <w:right w:val="single" w:sz="4" w:space="0" w:color="auto"/>
            </w:tcBorders>
          </w:tcPr>
          <w:p w14:paraId="461BC5C9" w14:textId="77777777" w:rsidR="007C1E81" w:rsidRPr="007C1E81" w:rsidRDefault="007C1E81" w:rsidP="007C1E81">
            <w:pPr>
              <w:numPr>
                <w:ilvl w:val="0"/>
                <w:numId w:val="1"/>
              </w:numPr>
              <w:spacing w:after="0" w:line="240" w:lineRule="auto"/>
              <w:jc w:val="both"/>
              <w:rPr>
                <w:rFonts w:ascii="Arial" w:eastAsia="Times New Roman" w:hAnsi="Arial" w:cs="Arial"/>
                <w:sz w:val="20"/>
                <w:szCs w:val="18"/>
                <w:lang w:eastAsia="en-AU"/>
              </w:rPr>
            </w:pPr>
            <w:r w:rsidRPr="007C1E81">
              <w:rPr>
                <w:rFonts w:ascii="Arial" w:eastAsia="Times New Roman" w:hAnsi="Arial" w:cs="Arial"/>
                <w:sz w:val="20"/>
                <w:szCs w:val="18"/>
                <w:lang w:eastAsia="en-AU"/>
              </w:rPr>
              <w:t>Cut a portion of ingredients for meal packs.</w:t>
            </w:r>
          </w:p>
          <w:p w14:paraId="327F8E48" w14:textId="77777777" w:rsidR="007C1E81" w:rsidRPr="007C1E81" w:rsidRDefault="007C1E81" w:rsidP="007C1E81">
            <w:pPr>
              <w:numPr>
                <w:ilvl w:val="0"/>
                <w:numId w:val="1"/>
              </w:numPr>
              <w:spacing w:after="0" w:line="240" w:lineRule="auto"/>
              <w:jc w:val="both"/>
              <w:rPr>
                <w:rFonts w:ascii="Arial" w:eastAsia="Times New Roman" w:hAnsi="Arial" w:cs="Arial"/>
                <w:sz w:val="20"/>
                <w:szCs w:val="18"/>
                <w:lang w:eastAsia="en-AU"/>
              </w:rPr>
            </w:pPr>
            <w:r w:rsidRPr="007C1E81">
              <w:rPr>
                <w:rFonts w:ascii="Arial" w:eastAsia="Times New Roman" w:hAnsi="Arial" w:cs="Arial"/>
                <w:sz w:val="20"/>
                <w:szCs w:val="18"/>
                <w:lang w:eastAsia="en-AU"/>
              </w:rPr>
              <w:t>Receive stock, reconstitute (requiring decision on temperature and time selection) and plate food.</w:t>
            </w:r>
          </w:p>
          <w:p w14:paraId="62823559" w14:textId="77777777" w:rsidR="007C1E81" w:rsidRPr="007C1E81" w:rsidRDefault="007C1E81" w:rsidP="007C1E81">
            <w:pPr>
              <w:numPr>
                <w:ilvl w:val="0"/>
                <w:numId w:val="1"/>
              </w:numPr>
              <w:spacing w:after="0" w:line="240" w:lineRule="auto"/>
              <w:jc w:val="both"/>
              <w:rPr>
                <w:rFonts w:ascii="Arial" w:eastAsia="Times New Roman" w:hAnsi="Arial" w:cs="Arial"/>
                <w:sz w:val="20"/>
                <w:szCs w:val="18"/>
                <w:lang w:eastAsia="en-AU"/>
              </w:rPr>
            </w:pPr>
            <w:r w:rsidRPr="007C1E81">
              <w:rPr>
                <w:rFonts w:ascii="Arial" w:eastAsia="Times New Roman" w:hAnsi="Arial" w:cs="Arial"/>
                <w:sz w:val="20"/>
                <w:szCs w:val="18"/>
                <w:lang w:eastAsia="en-AU"/>
              </w:rPr>
              <w:t>Notify food complaints to supervisor.</w:t>
            </w:r>
          </w:p>
          <w:p w14:paraId="38458554" w14:textId="77777777" w:rsidR="007C1E81" w:rsidRPr="007C1E81" w:rsidRDefault="007C1E81" w:rsidP="007C1E81">
            <w:pPr>
              <w:numPr>
                <w:ilvl w:val="0"/>
                <w:numId w:val="1"/>
              </w:numPr>
              <w:spacing w:after="0" w:line="240" w:lineRule="auto"/>
              <w:jc w:val="both"/>
              <w:rPr>
                <w:rFonts w:ascii="Arial" w:eastAsia="Times New Roman" w:hAnsi="Arial" w:cs="Arial"/>
                <w:sz w:val="20"/>
                <w:szCs w:val="18"/>
                <w:lang w:eastAsia="en-AU"/>
              </w:rPr>
            </w:pPr>
            <w:r w:rsidRPr="007C1E81">
              <w:rPr>
                <w:rFonts w:ascii="Arial" w:eastAsia="Times New Roman" w:hAnsi="Arial" w:cs="Arial"/>
                <w:sz w:val="20"/>
                <w:szCs w:val="18"/>
                <w:lang w:eastAsia="en-AU"/>
              </w:rPr>
              <w:t>Assist clients to fill-out menus (request for specific dietary requirements should be referred to the appropriate employee)</w:t>
            </w:r>
          </w:p>
          <w:p w14:paraId="5E18B3DE" w14:textId="77777777" w:rsidR="007C1E81" w:rsidRPr="007C1E81" w:rsidRDefault="007C1E81" w:rsidP="007C1E81">
            <w:pPr>
              <w:numPr>
                <w:ilvl w:val="0"/>
                <w:numId w:val="1"/>
              </w:numPr>
              <w:spacing w:after="0" w:line="240" w:lineRule="auto"/>
              <w:jc w:val="both"/>
              <w:rPr>
                <w:rFonts w:ascii="Arial" w:eastAsia="Times New Roman" w:hAnsi="Arial" w:cs="Arial"/>
                <w:sz w:val="20"/>
                <w:szCs w:val="18"/>
                <w:lang w:eastAsia="en-AU"/>
              </w:rPr>
            </w:pPr>
            <w:r w:rsidRPr="007C1E81">
              <w:rPr>
                <w:rFonts w:ascii="Arial" w:eastAsia="Times New Roman" w:hAnsi="Arial" w:cs="Arial"/>
                <w:sz w:val="20"/>
                <w:szCs w:val="18"/>
                <w:lang w:eastAsia="en-AU"/>
              </w:rPr>
              <w:t>Service, plate and deliver food.</w:t>
            </w:r>
          </w:p>
        </w:tc>
      </w:tr>
    </w:tbl>
    <w:p w14:paraId="7E671800" w14:textId="77777777" w:rsidR="007C1E81" w:rsidRPr="007C1E81" w:rsidRDefault="007C1E81" w:rsidP="007C1E81">
      <w:pPr>
        <w:spacing w:after="0" w:line="240" w:lineRule="auto"/>
        <w:rPr>
          <w:rFonts w:ascii="Arial" w:eastAsia="Times New Roman" w:hAnsi="Arial" w:cs="Arial"/>
          <w:b/>
          <w:bCs/>
          <w:sz w:val="28"/>
          <w:szCs w:val="28"/>
          <w:lang w:eastAsia="en-AU"/>
        </w:rPr>
      </w:pPr>
    </w:p>
    <w:p w14:paraId="5410B5F4" w14:textId="77777777" w:rsidR="007C1E81" w:rsidRPr="007C1E81" w:rsidRDefault="007C1E81" w:rsidP="007C1E81">
      <w:pPr>
        <w:spacing w:after="0" w:line="240" w:lineRule="auto"/>
        <w:rPr>
          <w:rFonts w:ascii="Arial" w:eastAsia="Times New Roman" w:hAnsi="Arial" w:cs="Arial"/>
          <w:b/>
          <w:bCs/>
          <w:sz w:val="28"/>
          <w:szCs w:val="28"/>
          <w:shd w:val="clear" w:color="auto" w:fill="D9D9D9"/>
          <w:lang w:eastAsia="en-AU"/>
        </w:rPr>
        <w:sectPr w:rsidR="007C1E81" w:rsidRPr="007C1E81" w:rsidSect="00D94C6B">
          <w:pgSz w:w="11906" w:h="16838"/>
          <w:pgMar w:top="851" w:right="849" w:bottom="1440" w:left="1134" w:header="720" w:footer="720" w:gutter="0"/>
          <w:cols w:space="720"/>
        </w:sectPr>
      </w:pPr>
    </w:p>
    <w:p w14:paraId="20213885" w14:textId="77777777" w:rsidR="007C1E81" w:rsidRPr="007C1E81" w:rsidRDefault="007C1E81" w:rsidP="007C1E81">
      <w:pPr>
        <w:spacing w:after="0" w:line="240" w:lineRule="auto"/>
        <w:ind w:left="-142"/>
        <w:rPr>
          <w:rFonts w:ascii="Arial" w:eastAsia="Times New Roman" w:hAnsi="Arial" w:cs="Arial"/>
          <w:b/>
          <w:bCs/>
          <w:sz w:val="28"/>
          <w:szCs w:val="28"/>
          <w:shd w:val="clear" w:color="auto" w:fill="D9D9D9"/>
          <w:lang w:eastAsia="en-AU"/>
        </w:rPr>
      </w:pPr>
    </w:p>
    <w:p w14:paraId="358208DB" w14:textId="77777777" w:rsidR="007C1E81" w:rsidRPr="007C1E81" w:rsidRDefault="007C1E81" w:rsidP="007C1E81">
      <w:pPr>
        <w:shd w:val="clear" w:color="auto" w:fill="D9D9D9"/>
        <w:spacing w:after="0" w:line="240" w:lineRule="auto"/>
        <w:ind w:left="-142"/>
        <w:rPr>
          <w:rFonts w:ascii="Arial" w:eastAsia="Times New Roman" w:hAnsi="Arial" w:cs="Arial"/>
          <w:b/>
          <w:bCs/>
          <w:sz w:val="28"/>
          <w:szCs w:val="28"/>
          <w:lang w:eastAsia="en-AU"/>
        </w:rPr>
      </w:pPr>
      <w:r w:rsidRPr="007C1E81">
        <w:rPr>
          <w:rFonts w:ascii="Arial" w:eastAsia="Times New Roman" w:hAnsi="Arial" w:cs="Arial"/>
          <w:b/>
          <w:bCs/>
          <w:sz w:val="28"/>
          <w:szCs w:val="28"/>
          <w:shd w:val="clear" w:color="auto" w:fill="D9D9D9"/>
          <w:lang w:eastAsia="en-AU"/>
        </w:rPr>
        <w:t>Knowledge, Skills and Experience</w:t>
      </w:r>
      <w:r w:rsidRPr="007C1E81">
        <w:rPr>
          <w:rFonts w:ascii="Arial" w:eastAsia="Times New Roman" w:hAnsi="Arial" w:cs="Arial"/>
          <w:b/>
          <w:bCs/>
          <w:sz w:val="28"/>
          <w:szCs w:val="28"/>
          <w:lang w:eastAsia="en-AU"/>
        </w:rPr>
        <w:t xml:space="preserve"> </w:t>
      </w:r>
    </w:p>
    <w:p w14:paraId="589A786C"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390AB049" w14:textId="77777777" w:rsidR="007C1E81" w:rsidRPr="007C1E81" w:rsidRDefault="007C1E81" w:rsidP="007C1E81">
      <w:pPr>
        <w:spacing w:after="0" w:line="240" w:lineRule="auto"/>
        <w:ind w:left="-142"/>
        <w:jc w:val="both"/>
        <w:rPr>
          <w:rFonts w:ascii="Arial" w:eastAsia="Times New Roman" w:hAnsi="Arial" w:cs="Arial"/>
          <w:sz w:val="16"/>
          <w:szCs w:val="16"/>
          <w:lang w:eastAsia="en-AU"/>
        </w:rPr>
      </w:pPr>
      <w:r w:rsidRPr="007C1E81">
        <w:rPr>
          <w:rFonts w:ascii="Arial" w:eastAsia="Times New Roman" w:hAnsi="Arial" w:cs="Arial"/>
          <w:b/>
          <w:bCs/>
          <w:sz w:val="24"/>
          <w:szCs w:val="24"/>
          <w:u w:val="single"/>
          <w:lang w:eastAsia="en-AU"/>
        </w:rPr>
        <w:t>ESSENTIAL MINIMUM REQUIREMENTS</w:t>
      </w:r>
      <w:r w:rsidRPr="007C1E81">
        <w:rPr>
          <w:rFonts w:ascii="Arial" w:eastAsia="Times New Roman" w:hAnsi="Arial" w:cs="Arial"/>
          <w:sz w:val="20"/>
          <w:szCs w:val="20"/>
          <w:lang w:eastAsia="en-AU"/>
        </w:rPr>
        <w:t xml:space="preserve"> </w:t>
      </w:r>
    </w:p>
    <w:p w14:paraId="6A19AD52" w14:textId="77777777" w:rsidR="007C1E81" w:rsidRPr="007C1E81" w:rsidRDefault="007C1E81" w:rsidP="007C1E81">
      <w:pPr>
        <w:spacing w:after="0" w:line="240" w:lineRule="auto"/>
        <w:jc w:val="both"/>
        <w:rPr>
          <w:rFonts w:ascii="Arial" w:eastAsia="Times New Roman" w:hAnsi="Arial" w:cs="Arial"/>
          <w:b/>
          <w:bCs/>
          <w:sz w:val="24"/>
          <w:szCs w:val="24"/>
          <w:lang w:val="en-GB" w:eastAsia="en-AU"/>
        </w:rPr>
      </w:pPr>
    </w:p>
    <w:p w14:paraId="761B0398" w14:textId="77777777" w:rsidR="007C1E81" w:rsidRPr="007C1E81" w:rsidRDefault="007C1E81" w:rsidP="007C1E81">
      <w:pPr>
        <w:autoSpaceDE w:val="0"/>
        <w:autoSpaceDN w:val="0"/>
        <w:adjustRightInd w:val="0"/>
        <w:spacing w:after="0" w:line="240" w:lineRule="auto"/>
        <w:ind w:left="-142"/>
        <w:jc w:val="both"/>
        <w:rPr>
          <w:rFonts w:ascii="Arial" w:eastAsia="Times New Roman" w:hAnsi="Arial" w:cs="Arial"/>
          <w:sz w:val="24"/>
          <w:szCs w:val="24"/>
          <w:lang w:eastAsia="en-AU"/>
        </w:rPr>
      </w:pPr>
      <w:r w:rsidRPr="007C1E81">
        <w:rPr>
          <w:rFonts w:ascii="Arial" w:eastAsia="Times New Roman" w:hAnsi="Arial" w:cs="Arial"/>
          <w:b/>
          <w:bCs/>
          <w:sz w:val="24"/>
          <w:szCs w:val="24"/>
          <w:lang w:eastAsia="en-AU"/>
        </w:rPr>
        <w:t>Educational/Vocational Qualifications</w:t>
      </w:r>
    </w:p>
    <w:p w14:paraId="0565D223"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2E3B3C3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Nil</w:t>
      </w:r>
    </w:p>
    <w:p w14:paraId="3180F579"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3B55FC59" w14:textId="77777777" w:rsidR="007C1E81" w:rsidRPr="007C1E81" w:rsidRDefault="007C1E81" w:rsidP="007C1E81">
      <w:pPr>
        <w:spacing w:after="0" w:line="240" w:lineRule="auto"/>
        <w:ind w:left="-142"/>
        <w:jc w:val="both"/>
        <w:rPr>
          <w:rFonts w:ascii="Arial" w:eastAsia="Times New Roman" w:hAnsi="Arial" w:cs="Arial"/>
          <w:sz w:val="20"/>
          <w:szCs w:val="20"/>
          <w:highlight w:val="yellow"/>
          <w:lang w:eastAsia="en-AU"/>
        </w:rPr>
      </w:pPr>
      <w:r w:rsidRPr="007C1E81">
        <w:rPr>
          <w:rFonts w:ascii="Arial" w:eastAsia="Times New Roman" w:hAnsi="Arial" w:cs="Arial"/>
          <w:b/>
          <w:bCs/>
          <w:sz w:val="24"/>
          <w:szCs w:val="24"/>
          <w:lang w:eastAsia="en-AU"/>
        </w:rPr>
        <w:t>Personal Abilities/Aptitudes/Skills:</w:t>
      </w:r>
      <w:r w:rsidRPr="007C1E81">
        <w:rPr>
          <w:rFonts w:ascii="Arial" w:eastAsia="Times New Roman" w:hAnsi="Arial" w:cs="Arial"/>
          <w:sz w:val="20"/>
          <w:szCs w:val="20"/>
          <w:lang w:eastAsia="en-AU"/>
        </w:rPr>
        <w:t xml:space="preserve"> </w:t>
      </w:r>
    </w:p>
    <w:p w14:paraId="6CBEB08E"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6A8829B3"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The proven ability to work well within a team environment.</w:t>
      </w:r>
    </w:p>
    <w:p w14:paraId="04B4AA72"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Ability to work within various settings and can relate to all levels of staff.</w:t>
      </w:r>
    </w:p>
    <w:p w14:paraId="21FB98E7"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Flexible approach to work and rostering systems.</w:t>
      </w:r>
    </w:p>
    <w:p w14:paraId="4C25A65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 xml:space="preserve">Proven ability </w:t>
      </w:r>
      <w:proofErr w:type="spellStart"/>
      <w:r w:rsidRPr="007C1E81">
        <w:rPr>
          <w:rFonts w:ascii="Arial" w:eastAsia="Times New Roman" w:hAnsi="Arial" w:cs="Arial"/>
          <w:sz w:val="20"/>
          <w:szCs w:val="20"/>
          <w:lang w:eastAsia="en-AU"/>
        </w:rPr>
        <w:t>too</w:t>
      </w:r>
      <w:proofErr w:type="spellEnd"/>
      <w:r w:rsidRPr="007C1E81">
        <w:rPr>
          <w:rFonts w:ascii="Arial" w:eastAsia="Times New Roman" w:hAnsi="Arial" w:cs="Arial"/>
          <w:sz w:val="20"/>
          <w:szCs w:val="20"/>
          <w:lang w:eastAsia="en-AU"/>
        </w:rPr>
        <w:t xml:space="preserve"> meet deadlines and time frames.</w:t>
      </w:r>
    </w:p>
    <w:p w14:paraId="5B6A477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Interpersonal and communication skills, and the ability to relate to people from different cultures, backgrounds, and circumstances.</w:t>
      </w:r>
    </w:p>
    <w:p w14:paraId="1743A7F9"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Ability to provide assistance and co-operation to other staff.</w:t>
      </w:r>
    </w:p>
    <w:p w14:paraId="198FC0D8"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Demonstrated ability to perform under general direction.</w:t>
      </w:r>
    </w:p>
    <w:p w14:paraId="3AE5D996"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Ability to use discretion and maintain strict confidentiality.</w:t>
      </w:r>
    </w:p>
    <w:p w14:paraId="1ED93566"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Effective written, verbal, and numeracy skills.</w:t>
      </w:r>
    </w:p>
    <w:p w14:paraId="0DE23EBC"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3B8D5A02"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4"/>
          <w:szCs w:val="24"/>
          <w:lang w:eastAsia="en-AU"/>
        </w:rPr>
        <w:t>Experience</w:t>
      </w:r>
    </w:p>
    <w:p w14:paraId="38C2E2E8"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2787B28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Limited experience in the areas of housekeeping, cooking/catering, and laundry.</w:t>
      </w:r>
    </w:p>
    <w:p w14:paraId="1BD7B8A3"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3DD2FA6A"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4"/>
          <w:szCs w:val="24"/>
          <w:lang w:eastAsia="en-AU"/>
        </w:rPr>
        <w:t>Knowledge</w:t>
      </w:r>
    </w:p>
    <w:p w14:paraId="61DD8CFF"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0B770056"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Basic knowledge of safe working conditions.</w:t>
      </w:r>
    </w:p>
    <w:p w14:paraId="6F5493B8"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Basic knowledge of Food Safety Standards.</w:t>
      </w:r>
    </w:p>
    <w:p w14:paraId="1AB3E7B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Basic knowledge of Infection Control Standards, including cleaning and sanitising processes.</w:t>
      </w:r>
    </w:p>
    <w:p w14:paraId="02CC2FDF"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Basic knowledge and commitment to customer service principles.</w:t>
      </w:r>
    </w:p>
    <w:p w14:paraId="6E5524D2"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Knowledge of computer packages such as Microsoft Word, Excel, etc.</w:t>
      </w:r>
    </w:p>
    <w:p w14:paraId="53728FF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Knowledge of understanding of the Occupational Health, Safety and Welfare Act and Risk Management Principles.</w:t>
      </w:r>
    </w:p>
    <w:p w14:paraId="6D08E07F"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p>
    <w:p w14:paraId="08996113"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r w:rsidRPr="007C1E81">
        <w:rPr>
          <w:rFonts w:ascii="Arial" w:eastAsia="Times New Roman" w:hAnsi="Arial" w:cs="Arial"/>
          <w:b/>
          <w:bCs/>
          <w:sz w:val="24"/>
          <w:szCs w:val="24"/>
          <w:u w:val="single"/>
          <w:lang w:eastAsia="en-AU"/>
        </w:rPr>
        <w:t>DESIRABLE CHARACTERISTICS</w:t>
      </w:r>
      <w:r w:rsidRPr="007C1E81">
        <w:rPr>
          <w:rFonts w:ascii="Arial" w:eastAsia="Times New Roman" w:hAnsi="Arial" w:cs="Arial"/>
          <w:b/>
          <w:bCs/>
          <w:sz w:val="24"/>
          <w:szCs w:val="24"/>
          <w:lang w:eastAsia="en-AU"/>
        </w:rPr>
        <w:t xml:space="preserve"> </w:t>
      </w:r>
    </w:p>
    <w:p w14:paraId="7F2DCFF8"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p>
    <w:p w14:paraId="1B905488" w14:textId="77777777" w:rsidR="007C1E81" w:rsidRPr="007C1E81" w:rsidRDefault="007C1E81" w:rsidP="007C1E81">
      <w:pPr>
        <w:spacing w:after="0" w:line="240" w:lineRule="auto"/>
        <w:ind w:left="-142"/>
        <w:jc w:val="both"/>
        <w:rPr>
          <w:rFonts w:ascii="Arial" w:eastAsia="Times New Roman" w:hAnsi="Arial" w:cs="Arial"/>
          <w:sz w:val="24"/>
          <w:szCs w:val="24"/>
          <w:lang w:eastAsia="en-AU"/>
        </w:rPr>
      </w:pPr>
      <w:r w:rsidRPr="007C1E81">
        <w:rPr>
          <w:rFonts w:ascii="Arial" w:eastAsia="Times New Roman" w:hAnsi="Arial" w:cs="Arial"/>
          <w:b/>
          <w:bCs/>
          <w:sz w:val="24"/>
          <w:szCs w:val="24"/>
          <w:lang w:eastAsia="en-AU"/>
        </w:rPr>
        <w:t>Educational/Vocational Qualifications</w:t>
      </w:r>
      <w:r w:rsidRPr="007C1E81">
        <w:rPr>
          <w:rFonts w:ascii="Arial" w:eastAsia="Times New Roman" w:hAnsi="Arial" w:cs="Arial"/>
          <w:sz w:val="24"/>
          <w:szCs w:val="24"/>
          <w:lang w:eastAsia="en-AU"/>
        </w:rPr>
        <w:t xml:space="preserve"> </w:t>
      </w:r>
    </w:p>
    <w:p w14:paraId="0B07AD91"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409A4414"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Successful completion of Year 11.</w:t>
      </w:r>
    </w:p>
    <w:p w14:paraId="79329A24"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A current First Aid Certificate.</w:t>
      </w:r>
    </w:p>
    <w:p w14:paraId="25503FFB"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12B33F0D" w14:textId="77777777" w:rsidR="007C1E81" w:rsidRPr="007C1E81" w:rsidRDefault="007C1E81" w:rsidP="007C1E81">
      <w:pPr>
        <w:spacing w:after="0" w:line="240" w:lineRule="auto"/>
        <w:ind w:left="-142"/>
        <w:jc w:val="both"/>
        <w:rPr>
          <w:rFonts w:ascii="Arial" w:eastAsia="Times New Roman" w:hAnsi="Arial" w:cs="Arial"/>
          <w:b/>
          <w:bCs/>
          <w:sz w:val="24"/>
          <w:szCs w:val="24"/>
          <w:lang w:eastAsia="en-AU"/>
        </w:rPr>
      </w:pPr>
      <w:r w:rsidRPr="007C1E81">
        <w:rPr>
          <w:rFonts w:ascii="Arial" w:eastAsia="Times New Roman" w:hAnsi="Arial" w:cs="Arial"/>
          <w:b/>
          <w:bCs/>
          <w:sz w:val="24"/>
          <w:szCs w:val="24"/>
          <w:lang w:eastAsia="en-AU"/>
        </w:rPr>
        <w:t>Personal Abilities/Aptitudes/Skills:</w:t>
      </w:r>
    </w:p>
    <w:p w14:paraId="0186986A"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2391C0F3"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Demonstrated manual handling skills.</w:t>
      </w:r>
    </w:p>
    <w:p w14:paraId="29A3E4B9" w14:textId="77777777" w:rsidR="007C1E81" w:rsidRPr="007C1E81" w:rsidRDefault="007C1E81" w:rsidP="007C1E81">
      <w:pPr>
        <w:spacing w:after="0" w:line="240" w:lineRule="auto"/>
        <w:ind w:left="-142"/>
        <w:jc w:val="both"/>
        <w:rPr>
          <w:rFonts w:ascii="Arial" w:eastAsia="Times New Roman" w:hAnsi="Arial" w:cs="Arial"/>
          <w:b/>
          <w:bCs/>
          <w:sz w:val="20"/>
          <w:szCs w:val="20"/>
          <w:u w:val="single"/>
          <w:lang w:eastAsia="en-AU"/>
        </w:rPr>
      </w:pPr>
    </w:p>
    <w:p w14:paraId="0F8A6643"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4"/>
          <w:szCs w:val="24"/>
          <w:lang w:eastAsia="en-AU"/>
        </w:rPr>
        <w:t>Experience</w:t>
      </w:r>
    </w:p>
    <w:p w14:paraId="4B81DA64"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4FA3F971"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Experience in the areas of housekeeping, catering/cooking, and laundry.</w:t>
      </w:r>
    </w:p>
    <w:p w14:paraId="60A554BE" w14:textId="77777777" w:rsidR="007C1E81" w:rsidRPr="007C1E81" w:rsidRDefault="007C1E81" w:rsidP="007C1E81">
      <w:pPr>
        <w:numPr>
          <w:ilvl w:val="0"/>
          <w:numId w:val="1"/>
        </w:numPr>
        <w:spacing w:after="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Limited experience in the use of computer packages such as Microsoft Word, Excel, etc.</w:t>
      </w:r>
    </w:p>
    <w:p w14:paraId="41B0DE0E"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3943A18B" w14:textId="77777777" w:rsidR="007C1E81" w:rsidRPr="007C1E81" w:rsidRDefault="007C1E81" w:rsidP="007C1E81">
      <w:pPr>
        <w:spacing w:after="0" w:line="240" w:lineRule="auto"/>
        <w:ind w:left="-142"/>
        <w:jc w:val="both"/>
        <w:rPr>
          <w:rFonts w:ascii="Arial" w:eastAsia="Times New Roman" w:hAnsi="Arial" w:cs="Arial"/>
          <w:b/>
          <w:bCs/>
          <w:sz w:val="24"/>
          <w:szCs w:val="24"/>
          <w:lang w:eastAsia="en-AU"/>
        </w:rPr>
      </w:pPr>
      <w:r w:rsidRPr="007C1E81">
        <w:rPr>
          <w:rFonts w:ascii="Arial" w:eastAsia="Times New Roman" w:hAnsi="Arial" w:cs="Arial"/>
          <w:b/>
          <w:bCs/>
          <w:sz w:val="24"/>
          <w:szCs w:val="24"/>
          <w:lang w:eastAsia="en-AU"/>
        </w:rPr>
        <w:t>Knowledge</w:t>
      </w:r>
    </w:p>
    <w:p w14:paraId="72991EE5" w14:textId="77777777" w:rsidR="007C1E81" w:rsidRPr="007C1E81" w:rsidRDefault="007C1E81" w:rsidP="007C1E81">
      <w:pPr>
        <w:spacing w:after="0" w:line="240" w:lineRule="auto"/>
        <w:jc w:val="both"/>
        <w:rPr>
          <w:rFonts w:ascii="Arial" w:eastAsia="Times New Roman" w:hAnsi="Arial" w:cs="Arial"/>
          <w:sz w:val="20"/>
          <w:szCs w:val="20"/>
          <w:lang w:eastAsia="en-AU"/>
        </w:rPr>
      </w:pPr>
    </w:p>
    <w:p w14:paraId="77432961" w14:textId="77777777" w:rsidR="007C1E81" w:rsidRPr="007C1E81" w:rsidRDefault="007C1E81" w:rsidP="007C1E81">
      <w:pPr>
        <w:numPr>
          <w:ilvl w:val="0"/>
          <w:numId w:val="2"/>
        </w:numPr>
        <w:spacing w:after="0" w:line="240" w:lineRule="auto"/>
        <w:rPr>
          <w:rFonts w:ascii="Arial" w:eastAsia="Times New Roman" w:hAnsi="Arial" w:cs="Arial"/>
          <w:sz w:val="20"/>
          <w:szCs w:val="18"/>
          <w:lang w:eastAsia="en-AU"/>
        </w:rPr>
      </w:pPr>
      <w:r w:rsidRPr="007C1E81">
        <w:rPr>
          <w:rFonts w:ascii="Arial" w:eastAsia="Times New Roman" w:hAnsi="Arial" w:cs="Arial"/>
          <w:sz w:val="20"/>
          <w:szCs w:val="18"/>
          <w:lang w:eastAsia="en-AU"/>
        </w:rPr>
        <w:t>A knowledge of Equal Employment Opportunity legislation</w:t>
      </w:r>
    </w:p>
    <w:p w14:paraId="6697678C" w14:textId="77777777" w:rsidR="007C1E81" w:rsidRPr="007C1E81" w:rsidRDefault="007C1E81" w:rsidP="007C1E81">
      <w:pPr>
        <w:numPr>
          <w:ilvl w:val="0"/>
          <w:numId w:val="1"/>
        </w:numPr>
        <w:spacing w:after="0" w:line="240" w:lineRule="auto"/>
        <w:jc w:val="both"/>
        <w:rPr>
          <w:rFonts w:ascii="Arial" w:eastAsia="Times New Roman" w:hAnsi="Arial" w:cs="Arial"/>
          <w:b/>
          <w:bCs/>
          <w:sz w:val="28"/>
          <w:szCs w:val="28"/>
          <w:lang w:eastAsia="en-AU"/>
        </w:rPr>
        <w:sectPr w:rsidR="007C1E81" w:rsidRPr="007C1E81" w:rsidSect="00D94C6B">
          <w:pgSz w:w="11906" w:h="16838"/>
          <w:pgMar w:top="993" w:right="849" w:bottom="1440" w:left="1418" w:header="720" w:footer="720" w:gutter="0"/>
          <w:cols w:space="720"/>
        </w:sectPr>
      </w:pPr>
    </w:p>
    <w:p w14:paraId="596C42B2" w14:textId="77777777" w:rsidR="007C1E81" w:rsidRPr="007C1E81" w:rsidRDefault="007C1E81" w:rsidP="007C1E81">
      <w:pPr>
        <w:spacing w:after="0" w:line="240" w:lineRule="auto"/>
        <w:ind w:left="-142"/>
        <w:jc w:val="both"/>
        <w:rPr>
          <w:rFonts w:ascii="Arial" w:eastAsia="Times New Roman" w:hAnsi="Arial" w:cs="Arial"/>
          <w:b/>
          <w:bCs/>
          <w:sz w:val="28"/>
          <w:szCs w:val="28"/>
          <w:lang w:eastAsia="en-AU"/>
        </w:rPr>
      </w:pPr>
    </w:p>
    <w:p w14:paraId="29478287" w14:textId="77777777" w:rsidR="007C1E81" w:rsidRPr="007C1E81" w:rsidRDefault="007C1E81" w:rsidP="007C1E81">
      <w:pPr>
        <w:shd w:val="clear" w:color="auto" w:fill="D9D9D9"/>
        <w:spacing w:after="0" w:line="240" w:lineRule="auto"/>
        <w:ind w:left="-142"/>
        <w:jc w:val="both"/>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Organisational Context</w:t>
      </w:r>
    </w:p>
    <w:p w14:paraId="3767430B"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p>
    <w:p w14:paraId="0F83DA36"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Organisational Overview:</w:t>
      </w:r>
    </w:p>
    <w:p w14:paraId="5056FB98"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p>
    <w:p w14:paraId="33FED5FA"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Our mission at SA Health is to lead and deliver a comprehensive and sustainable health system that aims to</w:t>
      </w:r>
    </w:p>
    <w:p w14:paraId="5263B6E7"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ensure healthier, longer and better lives for all South Australians. We will achieve our objectives by</w:t>
      </w:r>
    </w:p>
    <w:p w14:paraId="566CA903"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strengthening primary health care, enhancing hospital care, reforming mental health care and improving the</w:t>
      </w:r>
    </w:p>
    <w:p w14:paraId="219CC3EA"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health of Aboriginal people.</w:t>
      </w:r>
    </w:p>
    <w:p w14:paraId="1614AA19"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p>
    <w:p w14:paraId="31CE3C80"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SA Health is committed to a health system that produces positive health outcomes by focusing on health</w:t>
      </w:r>
    </w:p>
    <w:p w14:paraId="4FF3D5E9"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promotion, illness prevention and early intervention. We will work with other government agencies and the</w:t>
      </w:r>
    </w:p>
    <w:p w14:paraId="58623C8F"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community to address the environmental, socioeconomic, biological and behavioural determinants of health,</w:t>
      </w:r>
    </w:p>
    <w:p w14:paraId="4BBA2FE3"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and to achieve equitable health outcomes for all South Australians</w:t>
      </w:r>
    </w:p>
    <w:p w14:paraId="40CBED8F"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p>
    <w:p w14:paraId="43DF3843" w14:textId="77777777" w:rsidR="00F27809" w:rsidRPr="00F27809" w:rsidRDefault="00F27809" w:rsidP="00F27809">
      <w:pPr>
        <w:spacing w:after="0" w:line="240" w:lineRule="auto"/>
        <w:rPr>
          <w:rFonts w:ascii="Arial" w:eastAsia="Times New Roman" w:hAnsi="Arial" w:cs="Arial"/>
          <w:b/>
          <w:bCs/>
          <w:sz w:val="20"/>
          <w:szCs w:val="20"/>
          <w:lang w:eastAsia="en-AU"/>
        </w:rPr>
      </w:pPr>
      <w:r w:rsidRPr="00F27809">
        <w:rPr>
          <w:rFonts w:ascii="Arial" w:eastAsia="Times New Roman" w:hAnsi="Arial" w:cs="Arial"/>
          <w:b/>
          <w:bCs/>
          <w:sz w:val="20"/>
          <w:szCs w:val="20"/>
          <w:lang w:eastAsia="en-AU"/>
        </w:rPr>
        <w:t>Our Legal Entities:</w:t>
      </w:r>
    </w:p>
    <w:p w14:paraId="657E2B18" w14:textId="77777777" w:rsidR="00F27809" w:rsidRPr="00F27809" w:rsidRDefault="00F27809" w:rsidP="00F27809">
      <w:pPr>
        <w:spacing w:after="0" w:line="240" w:lineRule="auto"/>
        <w:rPr>
          <w:rFonts w:ascii="Arial" w:eastAsia="Times New Roman" w:hAnsi="Arial" w:cs="Arial"/>
          <w:sz w:val="20"/>
          <w:szCs w:val="20"/>
          <w:lang w:eastAsia="en-AU"/>
        </w:rPr>
      </w:pPr>
    </w:p>
    <w:p w14:paraId="34481FDF" w14:textId="6889DA8B"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 xml:space="preserve">SA Health is the brand name for the health portfolio of services and agencies responsible to the Minister for Health and </w:t>
      </w:r>
      <w:r w:rsidR="00CB59EA">
        <w:rPr>
          <w:rFonts w:ascii="Arial" w:eastAsia="Times New Roman" w:hAnsi="Arial" w:cs="Arial"/>
          <w:sz w:val="20"/>
          <w:szCs w:val="20"/>
          <w:lang w:eastAsia="en-AU"/>
        </w:rPr>
        <w:t>Wellbeing</w:t>
      </w:r>
      <w:r w:rsidRPr="00F27809">
        <w:rPr>
          <w:rFonts w:ascii="Arial" w:eastAsia="Times New Roman" w:hAnsi="Arial" w:cs="Arial"/>
          <w:sz w:val="20"/>
          <w:szCs w:val="20"/>
          <w:lang w:eastAsia="en-AU"/>
        </w:rPr>
        <w:t>.</w:t>
      </w:r>
    </w:p>
    <w:p w14:paraId="4DFB73EB" w14:textId="77777777" w:rsidR="00F27809" w:rsidRPr="00F27809" w:rsidRDefault="00F27809" w:rsidP="00F27809">
      <w:pPr>
        <w:spacing w:after="0" w:line="240" w:lineRule="auto"/>
        <w:rPr>
          <w:rFonts w:ascii="Arial" w:eastAsia="Times New Roman" w:hAnsi="Arial" w:cs="Arial"/>
          <w:sz w:val="20"/>
          <w:szCs w:val="20"/>
          <w:lang w:eastAsia="en-AU"/>
        </w:rPr>
      </w:pPr>
    </w:p>
    <w:p w14:paraId="429AEA45"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C1A221F" w14:textId="77777777" w:rsidR="00F27809" w:rsidRPr="00F27809" w:rsidRDefault="00F27809" w:rsidP="00F27809">
      <w:pPr>
        <w:spacing w:after="0" w:line="240" w:lineRule="auto"/>
        <w:rPr>
          <w:rFonts w:ascii="Arial" w:eastAsia="Times New Roman" w:hAnsi="Arial" w:cs="Arial"/>
          <w:sz w:val="20"/>
          <w:szCs w:val="20"/>
          <w:lang w:eastAsia="en-AU"/>
        </w:rPr>
      </w:pPr>
    </w:p>
    <w:p w14:paraId="219BDCED" w14:textId="77777777" w:rsidR="00F27809" w:rsidRPr="00F27809" w:rsidRDefault="00F27809" w:rsidP="00F27809">
      <w:pPr>
        <w:spacing w:after="0" w:line="240" w:lineRule="auto"/>
        <w:rPr>
          <w:rFonts w:ascii="Arial" w:eastAsia="Times New Roman" w:hAnsi="Arial" w:cs="Arial"/>
          <w:b/>
          <w:bCs/>
          <w:sz w:val="20"/>
          <w:szCs w:val="20"/>
          <w:lang w:eastAsia="en-AU"/>
        </w:rPr>
      </w:pPr>
      <w:r w:rsidRPr="00F27809">
        <w:rPr>
          <w:rFonts w:ascii="Arial" w:eastAsia="Times New Roman" w:hAnsi="Arial" w:cs="Arial"/>
          <w:b/>
          <w:bCs/>
          <w:sz w:val="20"/>
          <w:szCs w:val="20"/>
          <w:lang w:eastAsia="en-AU"/>
        </w:rPr>
        <w:t>SA Health Goals and Strategies:</w:t>
      </w:r>
    </w:p>
    <w:p w14:paraId="73772585" w14:textId="77777777" w:rsidR="00F27809" w:rsidRPr="00F27809" w:rsidRDefault="00F27809" w:rsidP="00F27809">
      <w:pPr>
        <w:spacing w:after="0" w:line="240" w:lineRule="auto"/>
        <w:rPr>
          <w:rFonts w:ascii="Arial" w:eastAsia="Times New Roman" w:hAnsi="Arial" w:cs="Arial"/>
          <w:sz w:val="20"/>
          <w:szCs w:val="20"/>
          <w:lang w:eastAsia="en-AU"/>
        </w:rPr>
      </w:pPr>
    </w:p>
    <w:p w14:paraId="3CE74CB6"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The achievement of key SA Health goals, directions and strategies are articulated within the following:</w:t>
      </w:r>
    </w:p>
    <w:p w14:paraId="1076C374" w14:textId="77777777" w:rsidR="00F27809" w:rsidRPr="00F27809" w:rsidRDefault="00F27809" w:rsidP="00F27809">
      <w:pPr>
        <w:spacing w:after="0" w:line="240" w:lineRule="auto"/>
        <w:rPr>
          <w:rFonts w:ascii="Arial" w:eastAsia="Times New Roman" w:hAnsi="Arial" w:cs="Arial"/>
          <w:sz w:val="20"/>
          <w:szCs w:val="20"/>
          <w:lang w:eastAsia="en-AU"/>
        </w:rPr>
      </w:pPr>
    </w:p>
    <w:p w14:paraId="3734EABE"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 xml:space="preserve">&gt; South Australian Health and Wellbeing Strategy 2020-2025 </w:t>
      </w:r>
    </w:p>
    <w:p w14:paraId="041E5E4F"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 xml:space="preserve">&gt; State Public Health Plan 2019-2024 </w:t>
      </w:r>
    </w:p>
    <w:p w14:paraId="1C14A3AA"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 xml:space="preserve">&gt; SA Health Strategic Clinical Services Plan 2021-2031 </w:t>
      </w:r>
    </w:p>
    <w:p w14:paraId="5ED7759E"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 xml:space="preserve">&gt; SA Mental Health Services Plan 2020-2025 </w:t>
      </w:r>
    </w:p>
    <w:p w14:paraId="0AC80578" w14:textId="77777777" w:rsidR="00F27809" w:rsidRPr="00F27809" w:rsidRDefault="00F27809" w:rsidP="00F27809">
      <w:pPr>
        <w:spacing w:after="0" w:line="240" w:lineRule="auto"/>
        <w:rPr>
          <w:rFonts w:ascii="Arial" w:eastAsia="Times New Roman" w:hAnsi="Arial" w:cs="Arial"/>
          <w:sz w:val="20"/>
          <w:szCs w:val="20"/>
          <w:lang w:eastAsia="en-AU"/>
        </w:rPr>
      </w:pPr>
      <w:r w:rsidRPr="00F27809">
        <w:rPr>
          <w:rFonts w:ascii="Arial" w:eastAsia="Times New Roman" w:hAnsi="Arial" w:cs="Arial"/>
          <w:sz w:val="20"/>
          <w:szCs w:val="20"/>
          <w:lang w:eastAsia="en-AU"/>
        </w:rPr>
        <w:t>&gt; SA Health Clinical Services Capability Framework</w:t>
      </w:r>
    </w:p>
    <w:p w14:paraId="76704703" w14:textId="77777777" w:rsidR="007C1E81" w:rsidRPr="007C1E81" w:rsidRDefault="007C1E81" w:rsidP="007C1E81">
      <w:pPr>
        <w:autoSpaceDE w:val="0"/>
        <w:autoSpaceDN w:val="0"/>
        <w:adjustRightInd w:val="0"/>
        <w:spacing w:after="0" w:line="240" w:lineRule="auto"/>
        <w:ind w:left="142"/>
        <w:rPr>
          <w:rFonts w:ascii="ArialMT" w:eastAsia="Times New Roman" w:hAnsi="ArialMT" w:cs="ArialMT"/>
          <w:sz w:val="20"/>
          <w:szCs w:val="20"/>
          <w:lang w:eastAsia="en-AU"/>
        </w:rPr>
      </w:pPr>
    </w:p>
    <w:p w14:paraId="4C6122B8" w14:textId="77777777" w:rsidR="007C1E81" w:rsidRPr="007C1E81" w:rsidRDefault="007C1E81" w:rsidP="007C1E81">
      <w:pPr>
        <w:spacing w:after="120" w:line="240" w:lineRule="auto"/>
        <w:jc w:val="both"/>
        <w:rPr>
          <w:rFonts w:ascii="Arial" w:eastAsia="Times New Roman" w:hAnsi="Arial" w:cs="Arial"/>
          <w:b/>
          <w:bCs/>
          <w:sz w:val="20"/>
          <w:szCs w:val="20"/>
          <w:lang w:eastAsia="en-AU"/>
        </w:rPr>
      </w:pPr>
      <w:bookmarkStart w:id="3" w:name="_Hlk91682143"/>
      <w:r w:rsidRPr="007C1E81">
        <w:rPr>
          <w:rFonts w:ascii="Arial" w:eastAsia="Times New Roman" w:hAnsi="Arial" w:cs="Arial"/>
          <w:b/>
          <w:bCs/>
          <w:sz w:val="20"/>
          <w:szCs w:val="20"/>
          <w:lang w:eastAsia="en-AU"/>
        </w:rPr>
        <w:t>Eyre and Far North Local Health Network:</w:t>
      </w:r>
    </w:p>
    <w:p w14:paraId="457DC496"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4EB7CDF"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59222A56"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0EBF0F58" w14:textId="77777777" w:rsidR="007C1E81" w:rsidRPr="007C1E81" w:rsidRDefault="007C1E81" w:rsidP="007C1E81">
      <w:pPr>
        <w:spacing w:after="0" w:line="240" w:lineRule="auto"/>
        <w:ind w:left="-142"/>
        <w:jc w:val="both"/>
        <w:rPr>
          <w:rFonts w:ascii="Arial" w:eastAsia="Times New Roman" w:hAnsi="Arial" w:cs="Arial"/>
          <w:color w:val="000000"/>
          <w:sz w:val="20"/>
          <w:szCs w:val="20"/>
          <w:lang w:eastAsia="en-AU"/>
        </w:rPr>
      </w:pPr>
    </w:p>
    <w:p w14:paraId="52BC5E3C"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 xml:space="preserve">We have Health facilities located within Port Lincoln, Tumby Bay, Cummins, Lock, Elliston, Streaky Bay, Wudinna, Kimba, Cleve, Cowell, Ceduna and Coober Pedy. </w:t>
      </w:r>
    </w:p>
    <w:p w14:paraId="1F7817A3"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5D2F9B02"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The health units within the Eyre and Far North LHN have dedicated and experienced staff who strive to meet the needs of the community by providing the highest level of health care.</w:t>
      </w:r>
    </w:p>
    <w:bookmarkEnd w:id="3"/>
    <w:p w14:paraId="065A90EB" w14:textId="77777777" w:rsidR="007C1E81" w:rsidRPr="007C1E81" w:rsidRDefault="007C1E81" w:rsidP="007C1E81">
      <w:pPr>
        <w:spacing w:after="0" w:line="240" w:lineRule="auto"/>
        <w:jc w:val="both"/>
        <w:rPr>
          <w:rFonts w:ascii="Arial" w:eastAsia="Times New Roman" w:hAnsi="Arial" w:cs="Arial"/>
          <w:b/>
          <w:bCs/>
          <w:sz w:val="20"/>
          <w:szCs w:val="20"/>
          <w:lang w:eastAsia="en-AU"/>
        </w:rPr>
      </w:pPr>
    </w:p>
    <w:p w14:paraId="5B763E24"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623AE2D0" w14:textId="77777777" w:rsidR="007C1E81" w:rsidRPr="007C1E81" w:rsidRDefault="007C1E81" w:rsidP="007C1E81">
      <w:pPr>
        <w:shd w:val="clear" w:color="auto" w:fill="D9D9D9"/>
        <w:spacing w:after="0" w:line="240" w:lineRule="auto"/>
        <w:rPr>
          <w:rFonts w:ascii="Arial" w:eastAsia="Times New Roman" w:hAnsi="Arial" w:cs="Arial"/>
          <w:b/>
          <w:bCs/>
          <w:sz w:val="28"/>
          <w:szCs w:val="28"/>
          <w:lang w:eastAsia="en-AU"/>
        </w:rPr>
        <w:sectPr w:rsidR="007C1E81" w:rsidRPr="007C1E81" w:rsidSect="00D94C6B">
          <w:type w:val="oddPage"/>
          <w:pgSz w:w="11906" w:h="16838"/>
          <w:pgMar w:top="993" w:right="849" w:bottom="1440" w:left="1418" w:header="720" w:footer="720" w:gutter="0"/>
          <w:cols w:space="720"/>
        </w:sectPr>
      </w:pPr>
    </w:p>
    <w:p w14:paraId="081C2972" w14:textId="77777777" w:rsidR="007C1E81" w:rsidRPr="007C1E81" w:rsidRDefault="007C1E81" w:rsidP="007C1E81">
      <w:pPr>
        <w:spacing w:after="0" w:line="240" w:lineRule="auto"/>
        <w:ind w:left="-142"/>
        <w:rPr>
          <w:rFonts w:ascii="Arial" w:eastAsia="Times New Roman" w:hAnsi="Arial" w:cs="Arial"/>
          <w:b/>
          <w:bCs/>
          <w:sz w:val="28"/>
          <w:szCs w:val="28"/>
          <w:lang w:eastAsia="en-AU"/>
        </w:rPr>
      </w:pPr>
    </w:p>
    <w:p w14:paraId="3B6EB2C3" w14:textId="77777777" w:rsidR="007C1E81" w:rsidRPr="007C1E81" w:rsidRDefault="007C1E81" w:rsidP="007C1E81">
      <w:pPr>
        <w:shd w:val="clear" w:color="auto" w:fill="D9D9D9"/>
        <w:spacing w:after="0" w:line="240" w:lineRule="auto"/>
        <w:ind w:left="-142"/>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Values</w:t>
      </w:r>
    </w:p>
    <w:p w14:paraId="20CCAD19" w14:textId="77777777" w:rsidR="007C1E81" w:rsidRPr="007C1E81" w:rsidRDefault="007C1E81" w:rsidP="007C1E81">
      <w:pPr>
        <w:spacing w:after="0" w:line="240" w:lineRule="auto"/>
        <w:ind w:left="-142"/>
        <w:rPr>
          <w:rFonts w:ascii="Arial" w:eastAsia="Times New Roman" w:hAnsi="Arial" w:cs="Arial"/>
          <w:b/>
          <w:bCs/>
          <w:sz w:val="20"/>
          <w:szCs w:val="20"/>
          <w:lang w:eastAsia="en-AU"/>
        </w:rPr>
      </w:pPr>
    </w:p>
    <w:p w14:paraId="67194BC8"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SA Health Values</w:t>
      </w:r>
    </w:p>
    <w:p w14:paraId="507D1E3B"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p>
    <w:p w14:paraId="6AFDB0D2"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The values of SA Health are used to indicate the type of conduct required by our employees and the conduct that our customers can expect from our health service:</w:t>
      </w:r>
    </w:p>
    <w:p w14:paraId="21755E01" w14:textId="77777777" w:rsidR="007C1E81" w:rsidRPr="007C1E81" w:rsidRDefault="007C1E81" w:rsidP="007C1E81">
      <w:pPr>
        <w:spacing w:after="0" w:line="240" w:lineRule="auto"/>
        <w:ind w:left="-142"/>
        <w:jc w:val="both"/>
        <w:rPr>
          <w:rFonts w:ascii="Arial" w:eastAsia="Times New Roman" w:hAnsi="Arial" w:cs="Arial"/>
          <w:color w:val="000000"/>
          <w:sz w:val="20"/>
          <w:szCs w:val="20"/>
          <w:lang w:eastAsia="en-AU"/>
        </w:rPr>
      </w:pPr>
    </w:p>
    <w:p w14:paraId="2EA40DA1" w14:textId="77777777" w:rsidR="007C1E81" w:rsidRPr="007C1E81" w:rsidRDefault="007C1E81" w:rsidP="007C1E81">
      <w:pPr>
        <w:numPr>
          <w:ilvl w:val="0"/>
          <w:numId w:val="1"/>
        </w:numPr>
        <w:tabs>
          <w:tab w:val="clear" w:pos="360"/>
        </w:tabs>
        <w:spacing w:after="0" w:line="240" w:lineRule="auto"/>
        <w:ind w:left="284" w:hanging="284"/>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We are committed to the values of integrity, respect and accountability.</w:t>
      </w:r>
    </w:p>
    <w:p w14:paraId="66AB94FB" w14:textId="77777777" w:rsidR="007C1E81" w:rsidRPr="007C1E81" w:rsidRDefault="007C1E81" w:rsidP="007C1E81">
      <w:pPr>
        <w:numPr>
          <w:ilvl w:val="0"/>
          <w:numId w:val="1"/>
        </w:numPr>
        <w:tabs>
          <w:tab w:val="clear" w:pos="360"/>
        </w:tabs>
        <w:spacing w:after="0" w:line="240" w:lineRule="auto"/>
        <w:ind w:left="284" w:hanging="284"/>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We value care, excellence, innovation, creativity, leadership and equity in health care provision and health outcomes.</w:t>
      </w:r>
    </w:p>
    <w:p w14:paraId="5F7F4390" w14:textId="77777777" w:rsidR="007C1E81" w:rsidRPr="007C1E81" w:rsidRDefault="007C1E81" w:rsidP="007C1E81">
      <w:pPr>
        <w:numPr>
          <w:ilvl w:val="0"/>
          <w:numId w:val="1"/>
        </w:numPr>
        <w:tabs>
          <w:tab w:val="clear" w:pos="360"/>
        </w:tabs>
        <w:spacing w:after="0" w:line="240" w:lineRule="auto"/>
        <w:ind w:left="284" w:hanging="284"/>
        <w:jc w:val="both"/>
        <w:rPr>
          <w:rFonts w:ascii="Arial" w:eastAsia="Times New Roman" w:hAnsi="Arial" w:cs="Arial"/>
          <w:color w:val="000000"/>
          <w:sz w:val="20"/>
          <w:szCs w:val="20"/>
          <w:lang w:eastAsia="en-AU"/>
        </w:rPr>
      </w:pPr>
      <w:r w:rsidRPr="007C1E81">
        <w:rPr>
          <w:rFonts w:ascii="Arial" w:eastAsia="Times New Roman" w:hAnsi="Arial" w:cs="Arial"/>
          <w:color w:val="000000"/>
          <w:sz w:val="20"/>
          <w:szCs w:val="20"/>
          <w:lang w:eastAsia="en-AU"/>
        </w:rPr>
        <w:t>We demonstrate our values in our interactions with others in SA Health, the community, and those for whom we care.</w:t>
      </w:r>
    </w:p>
    <w:p w14:paraId="304FD81C" w14:textId="77777777" w:rsidR="007C1E81" w:rsidRPr="007C1E81" w:rsidRDefault="007C1E81" w:rsidP="007C1E81">
      <w:pPr>
        <w:spacing w:after="0" w:line="240" w:lineRule="auto"/>
        <w:ind w:left="-142" w:firstLine="142"/>
        <w:jc w:val="both"/>
        <w:rPr>
          <w:rFonts w:ascii="Arial" w:eastAsia="Times New Roman" w:hAnsi="Arial" w:cs="Arial"/>
          <w:b/>
          <w:color w:val="000000"/>
          <w:sz w:val="20"/>
          <w:szCs w:val="20"/>
          <w:lang w:eastAsia="en-AU"/>
        </w:rPr>
      </w:pPr>
    </w:p>
    <w:p w14:paraId="02227A20" w14:textId="77777777" w:rsidR="007C1E81" w:rsidRPr="007C1E81" w:rsidRDefault="007C1E81" w:rsidP="007C1E81">
      <w:pPr>
        <w:spacing w:after="0" w:line="240" w:lineRule="auto"/>
        <w:ind w:left="-142" w:firstLine="142"/>
        <w:jc w:val="both"/>
        <w:rPr>
          <w:rFonts w:ascii="Arial" w:eastAsia="Times New Roman" w:hAnsi="Arial" w:cs="Arial"/>
          <w:b/>
          <w:color w:val="000000"/>
          <w:sz w:val="20"/>
          <w:szCs w:val="20"/>
          <w:lang w:eastAsia="en-AU"/>
        </w:rPr>
      </w:pPr>
      <w:r w:rsidRPr="007C1E81">
        <w:rPr>
          <w:rFonts w:ascii="Arial" w:eastAsia="Times New Roman" w:hAnsi="Arial" w:cs="Arial"/>
          <w:b/>
          <w:color w:val="000000"/>
          <w:sz w:val="20"/>
          <w:szCs w:val="20"/>
          <w:lang w:eastAsia="en-AU"/>
        </w:rPr>
        <w:t>EFNLHN Values</w:t>
      </w:r>
    </w:p>
    <w:p w14:paraId="7FB3C9D4" w14:textId="77777777" w:rsidR="007C1E81" w:rsidRPr="007C1E81" w:rsidRDefault="007C1E81" w:rsidP="007C1E81">
      <w:pPr>
        <w:tabs>
          <w:tab w:val="left" w:pos="3828"/>
        </w:tabs>
        <w:spacing w:after="40" w:line="240" w:lineRule="auto"/>
        <w:ind w:left="-142" w:firstLine="142"/>
        <w:jc w:val="both"/>
        <w:rPr>
          <w:rFonts w:ascii="Arial" w:eastAsia="Times New Roman" w:hAnsi="Arial" w:cs="Arial"/>
          <w:sz w:val="20"/>
          <w:szCs w:val="20"/>
          <w:lang w:eastAsia="en-AU"/>
        </w:rPr>
      </w:pPr>
    </w:p>
    <w:p w14:paraId="2F52D0AA" w14:textId="77777777" w:rsidR="007C1E81" w:rsidRPr="007C1E81" w:rsidRDefault="007C1E81" w:rsidP="007C1E81">
      <w:pPr>
        <w:tabs>
          <w:tab w:val="left" w:pos="3828"/>
        </w:tabs>
        <w:spacing w:after="40" w:line="240" w:lineRule="auto"/>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The values of EFNLHN express the type of conduct required by our employees to further our vision to be a trusted provider of accessible, responsive, and innovative health, disability, and aged care services to support the wellbeing of our diverse communities.</w:t>
      </w:r>
    </w:p>
    <w:p w14:paraId="171BE3E6" w14:textId="77777777" w:rsidR="007C1E81" w:rsidRPr="007C1E81" w:rsidRDefault="007C1E81" w:rsidP="007C1E81">
      <w:pPr>
        <w:tabs>
          <w:tab w:val="left" w:pos="3828"/>
        </w:tabs>
        <w:spacing w:after="40" w:line="240" w:lineRule="auto"/>
        <w:jc w:val="both"/>
        <w:rPr>
          <w:rFonts w:ascii="Arial" w:eastAsia="Times New Roman" w:hAnsi="Arial" w:cs="Arial"/>
          <w:sz w:val="20"/>
          <w:szCs w:val="20"/>
          <w:lang w:eastAsia="en-AU"/>
        </w:rPr>
      </w:pPr>
    </w:p>
    <w:tbl>
      <w:tblPr>
        <w:tblStyle w:val="TableGrid"/>
        <w:tblW w:w="0" w:type="auto"/>
        <w:tblInd w:w="0" w:type="dxa"/>
        <w:tblLook w:val="04A0" w:firstRow="1" w:lastRow="0" w:firstColumn="1" w:lastColumn="0" w:noHBand="0" w:noVBand="1"/>
      </w:tblPr>
      <w:tblGrid>
        <w:gridCol w:w="2406"/>
        <w:gridCol w:w="2407"/>
        <w:gridCol w:w="2407"/>
        <w:gridCol w:w="2407"/>
      </w:tblGrid>
      <w:tr w:rsidR="007C1E81" w:rsidRPr="007C1E81" w14:paraId="69E91146" w14:textId="77777777" w:rsidTr="003920BE">
        <w:tc>
          <w:tcPr>
            <w:tcW w:w="2406" w:type="dxa"/>
          </w:tcPr>
          <w:p w14:paraId="2402B5BD" w14:textId="77777777" w:rsidR="007C1E81" w:rsidRPr="007C1E81" w:rsidRDefault="007C1E81" w:rsidP="007C1E81">
            <w:pPr>
              <w:spacing w:before="120" w:after="120"/>
              <w:jc w:val="center"/>
              <w:rPr>
                <w:rFonts w:ascii="Arial" w:hAnsi="Arial" w:cs="Arial"/>
                <w:b/>
                <w:bCs/>
                <w:color w:val="000000"/>
              </w:rPr>
            </w:pPr>
            <w:r w:rsidRPr="007C1E81">
              <w:rPr>
                <w:rFonts w:ascii="Arial" w:hAnsi="Arial" w:cs="Arial"/>
                <w:b/>
                <w:bCs/>
                <w:color w:val="000000"/>
              </w:rPr>
              <w:t>Accountability</w:t>
            </w:r>
          </w:p>
        </w:tc>
        <w:tc>
          <w:tcPr>
            <w:tcW w:w="2407" w:type="dxa"/>
          </w:tcPr>
          <w:p w14:paraId="1702DC91" w14:textId="77777777" w:rsidR="007C1E81" w:rsidRPr="007C1E81" w:rsidRDefault="007C1E81" w:rsidP="007C1E81">
            <w:pPr>
              <w:spacing w:before="120" w:after="120"/>
              <w:jc w:val="center"/>
              <w:rPr>
                <w:rFonts w:ascii="Arial" w:hAnsi="Arial" w:cs="Arial"/>
                <w:color w:val="000000"/>
              </w:rPr>
            </w:pPr>
            <w:r w:rsidRPr="007C1E81">
              <w:rPr>
                <w:rFonts w:ascii="Arial" w:hAnsi="Arial" w:cs="Arial"/>
                <w:b/>
                <w:bCs/>
                <w:color w:val="000000"/>
              </w:rPr>
              <w:t>Connected</w:t>
            </w:r>
          </w:p>
        </w:tc>
        <w:tc>
          <w:tcPr>
            <w:tcW w:w="2407" w:type="dxa"/>
          </w:tcPr>
          <w:p w14:paraId="63D47666" w14:textId="77777777" w:rsidR="007C1E81" w:rsidRPr="007C1E81" w:rsidRDefault="007C1E81" w:rsidP="007C1E81">
            <w:pPr>
              <w:spacing w:before="120" w:after="120"/>
              <w:jc w:val="center"/>
              <w:rPr>
                <w:rFonts w:ascii="Arial" w:hAnsi="Arial" w:cs="Arial"/>
                <w:b/>
                <w:bCs/>
                <w:color w:val="000000"/>
              </w:rPr>
            </w:pPr>
            <w:r w:rsidRPr="007C1E81">
              <w:rPr>
                <w:rFonts w:ascii="Arial" w:hAnsi="Arial" w:cs="Arial"/>
                <w:b/>
                <w:bCs/>
                <w:color w:val="000000"/>
              </w:rPr>
              <w:t>Respect</w:t>
            </w:r>
          </w:p>
        </w:tc>
        <w:tc>
          <w:tcPr>
            <w:tcW w:w="2407" w:type="dxa"/>
          </w:tcPr>
          <w:p w14:paraId="68CF0B15" w14:textId="77777777" w:rsidR="007C1E81" w:rsidRPr="007C1E81" w:rsidRDefault="007C1E81" w:rsidP="007C1E81">
            <w:pPr>
              <w:spacing w:before="120" w:after="120"/>
              <w:jc w:val="center"/>
              <w:rPr>
                <w:rFonts w:ascii="Arial" w:hAnsi="Arial" w:cs="Arial"/>
                <w:b/>
                <w:bCs/>
                <w:color w:val="000000"/>
              </w:rPr>
            </w:pPr>
            <w:r w:rsidRPr="007C1E81">
              <w:rPr>
                <w:rFonts w:ascii="Arial" w:hAnsi="Arial" w:cs="Arial"/>
                <w:b/>
                <w:bCs/>
                <w:color w:val="000000"/>
              </w:rPr>
              <w:t>Caring</w:t>
            </w:r>
          </w:p>
        </w:tc>
      </w:tr>
      <w:tr w:rsidR="007C1E81" w:rsidRPr="007C1E81" w14:paraId="6EC3439D" w14:textId="77777777" w:rsidTr="003920BE">
        <w:tc>
          <w:tcPr>
            <w:tcW w:w="2406" w:type="dxa"/>
          </w:tcPr>
          <w:p w14:paraId="2D4892CE" w14:textId="77777777" w:rsidR="007C1E81" w:rsidRPr="007C1E81" w:rsidRDefault="007C1E81" w:rsidP="007C1E81">
            <w:pPr>
              <w:numPr>
                <w:ilvl w:val="0"/>
                <w:numId w:val="7"/>
              </w:numPr>
              <w:tabs>
                <w:tab w:val="num" w:pos="426"/>
              </w:tabs>
              <w:spacing w:before="60" w:after="60"/>
              <w:ind w:left="357" w:hanging="357"/>
              <w:contextualSpacing/>
              <w:rPr>
                <w:rFonts w:ascii="Arial" w:hAnsi="Arial" w:cs="Arial"/>
                <w:color w:val="000000"/>
              </w:rPr>
            </w:pPr>
            <w:r w:rsidRPr="007C1E81">
              <w:rPr>
                <w:rFonts w:ascii="Arial" w:hAnsi="Arial" w:cs="Arial"/>
                <w:color w:val="000000"/>
              </w:rPr>
              <w:t>We value taking responsibility for all that we do</w:t>
            </w:r>
          </w:p>
        </w:tc>
        <w:tc>
          <w:tcPr>
            <w:tcW w:w="2407" w:type="dxa"/>
          </w:tcPr>
          <w:p w14:paraId="5434C3A6" w14:textId="77777777" w:rsidR="007C1E81" w:rsidRPr="007C1E81" w:rsidRDefault="007C1E81" w:rsidP="007C1E81">
            <w:pPr>
              <w:numPr>
                <w:ilvl w:val="0"/>
                <w:numId w:val="7"/>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being part of our local community and our LHN community</w:t>
            </w:r>
          </w:p>
        </w:tc>
        <w:tc>
          <w:tcPr>
            <w:tcW w:w="2407" w:type="dxa"/>
          </w:tcPr>
          <w:p w14:paraId="074296D8" w14:textId="77777777" w:rsidR="007C1E81" w:rsidRPr="007C1E81" w:rsidRDefault="007C1E81" w:rsidP="007C1E81">
            <w:pPr>
              <w:numPr>
                <w:ilvl w:val="0"/>
                <w:numId w:val="7"/>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every individual and their uniqueness</w:t>
            </w:r>
          </w:p>
        </w:tc>
        <w:tc>
          <w:tcPr>
            <w:tcW w:w="2407" w:type="dxa"/>
          </w:tcPr>
          <w:p w14:paraId="20A18049" w14:textId="77777777" w:rsidR="007C1E81" w:rsidRPr="007C1E81" w:rsidRDefault="007C1E81" w:rsidP="007C1E81">
            <w:pPr>
              <w:numPr>
                <w:ilvl w:val="0"/>
                <w:numId w:val="9"/>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providing compassionate care to those who need it</w:t>
            </w:r>
          </w:p>
        </w:tc>
      </w:tr>
      <w:tr w:rsidR="007C1E81" w:rsidRPr="007C1E81" w14:paraId="455D9657" w14:textId="77777777" w:rsidTr="003920BE">
        <w:tc>
          <w:tcPr>
            <w:tcW w:w="2406" w:type="dxa"/>
          </w:tcPr>
          <w:p w14:paraId="5405C8BB" w14:textId="77777777" w:rsidR="007C1E81" w:rsidRPr="007C1E81" w:rsidRDefault="007C1E81" w:rsidP="007C1E81">
            <w:pPr>
              <w:numPr>
                <w:ilvl w:val="0"/>
                <w:numId w:val="7"/>
              </w:numPr>
              <w:spacing w:before="60" w:after="60"/>
              <w:ind w:left="357" w:hanging="357"/>
              <w:contextualSpacing/>
              <w:rPr>
                <w:rFonts w:ascii="Arial" w:hAnsi="Arial" w:cs="Arial"/>
                <w:color w:val="000000"/>
              </w:rPr>
            </w:pPr>
            <w:r w:rsidRPr="007C1E81">
              <w:rPr>
                <w:rFonts w:ascii="Arial" w:hAnsi="Arial" w:cs="Arial"/>
                <w:color w:val="000000"/>
              </w:rPr>
              <w:t>We value acting with integrity when striving to achieve our goals</w:t>
            </w:r>
          </w:p>
        </w:tc>
        <w:tc>
          <w:tcPr>
            <w:tcW w:w="2407" w:type="dxa"/>
          </w:tcPr>
          <w:p w14:paraId="7CF2A0F2" w14:textId="77777777" w:rsidR="007C1E81" w:rsidRPr="007C1E81" w:rsidRDefault="007C1E81" w:rsidP="007C1E81">
            <w:pPr>
              <w:numPr>
                <w:ilvl w:val="0"/>
                <w:numId w:val="7"/>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listening and collaborating with others</w:t>
            </w:r>
          </w:p>
        </w:tc>
        <w:tc>
          <w:tcPr>
            <w:tcW w:w="2407" w:type="dxa"/>
          </w:tcPr>
          <w:p w14:paraId="03155D27" w14:textId="77777777" w:rsidR="007C1E81" w:rsidRPr="007C1E81" w:rsidRDefault="007C1E81" w:rsidP="007C1E81">
            <w:pPr>
              <w:numPr>
                <w:ilvl w:val="0"/>
                <w:numId w:val="8"/>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being considerate and kind to ourselves and others</w:t>
            </w:r>
          </w:p>
        </w:tc>
        <w:tc>
          <w:tcPr>
            <w:tcW w:w="2407" w:type="dxa"/>
          </w:tcPr>
          <w:p w14:paraId="65A350BF" w14:textId="77777777" w:rsidR="007C1E81" w:rsidRPr="007C1E81" w:rsidRDefault="007C1E81" w:rsidP="007C1E81">
            <w:pPr>
              <w:numPr>
                <w:ilvl w:val="0"/>
                <w:numId w:val="9"/>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putting our consumers at the centre of everything we do</w:t>
            </w:r>
          </w:p>
        </w:tc>
      </w:tr>
      <w:tr w:rsidR="007C1E81" w:rsidRPr="007C1E81" w14:paraId="35F09A9C" w14:textId="77777777" w:rsidTr="003920BE">
        <w:tc>
          <w:tcPr>
            <w:tcW w:w="2406" w:type="dxa"/>
          </w:tcPr>
          <w:p w14:paraId="325D681D" w14:textId="77777777" w:rsidR="007C1E81" w:rsidRPr="007C1E81" w:rsidRDefault="007C1E81" w:rsidP="007C1E81">
            <w:pPr>
              <w:numPr>
                <w:ilvl w:val="0"/>
                <w:numId w:val="7"/>
              </w:numPr>
              <w:spacing w:before="60" w:after="60"/>
              <w:ind w:left="357" w:hanging="357"/>
              <w:contextualSpacing/>
              <w:rPr>
                <w:rFonts w:ascii="Arial" w:hAnsi="Arial" w:cs="Arial"/>
                <w:color w:val="000000"/>
              </w:rPr>
            </w:pPr>
            <w:r w:rsidRPr="007C1E81">
              <w:rPr>
                <w:rFonts w:ascii="Arial" w:hAnsi="Arial" w:cs="Arial"/>
                <w:color w:val="000000"/>
              </w:rPr>
              <w:t>We value following through on what we say we will do</w:t>
            </w:r>
          </w:p>
        </w:tc>
        <w:tc>
          <w:tcPr>
            <w:tcW w:w="2407" w:type="dxa"/>
          </w:tcPr>
          <w:p w14:paraId="446FF893" w14:textId="77777777" w:rsidR="007C1E81" w:rsidRPr="007C1E81" w:rsidRDefault="007C1E81" w:rsidP="007C1E81">
            <w:pPr>
              <w:numPr>
                <w:ilvl w:val="0"/>
                <w:numId w:val="7"/>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two-way communication</w:t>
            </w:r>
          </w:p>
        </w:tc>
        <w:tc>
          <w:tcPr>
            <w:tcW w:w="2407" w:type="dxa"/>
          </w:tcPr>
          <w:p w14:paraId="16A009A7" w14:textId="77777777" w:rsidR="007C1E81" w:rsidRPr="007C1E81" w:rsidRDefault="007C1E81" w:rsidP="007C1E81">
            <w:pPr>
              <w:numPr>
                <w:ilvl w:val="0"/>
                <w:numId w:val="7"/>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the diversity of our communities and the people in them</w:t>
            </w:r>
          </w:p>
        </w:tc>
        <w:tc>
          <w:tcPr>
            <w:tcW w:w="2407" w:type="dxa"/>
          </w:tcPr>
          <w:p w14:paraId="149F14E0" w14:textId="77777777" w:rsidR="007C1E81" w:rsidRPr="007C1E81" w:rsidRDefault="007C1E81" w:rsidP="007C1E81">
            <w:pPr>
              <w:numPr>
                <w:ilvl w:val="0"/>
                <w:numId w:val="9"/>
              </w:numPr>
              <w:tabs>
                <w:tab w:val="left" w:pos="567"/>
              </w:tabs>
              <w:spacing w:before="60" w:after="60"/>
              <w:ind w:left="357" w:hanging="357"/>
              <w:contextualSpacing/>
              <w:rPr>
                <w:rFonts w:ascii="Arial" w:hAnsi="Arial" w:cs="Arial"/>
                <w:color w:val="000000"/>
              </w:rPr>
            </w:pPr>
            <w:r w:rsidRPr="007C1E81">
              <w:rPr>
                <w:rFonts w:ascii="Arial" w:hAnsi="Arial" w:cs="Arial"/>
                <w:color w:val="000000"/>
              </w:rPr>
              <w:t>We value taking the time to understand our consumers and their needs</w:t>
            </w:r>
          </w:p>
        </w:tc>
      </w:tr>
    </w:tbl>
    <w:p w14:paraId="6A682637" w14:textId="77777777" w:rsidR="007C1E81" w:rsidRPr="007C1E81" w:rsidRDefault="007C1E81" w:rsidP="007C1E81">
      <w:pPr>
        <w:spacing w:after="0" w:line="240" w:lineRule="auto"/>
        <w:jc w:val="both"/>
        <w:rPr>
          <w:rFonts w:ascii="Arial" w:eastAsia="Times New Roman" w:hAnsi="Arial" w:cs="Arial"/>
          <w:color w:val="000000"/>
          <w:sz w:val="20"/>
          <w:szCs w:val="20"/>
          <w:lang w:eastAsia="en-AU"/>
        </w:rPr>
      </w:pPr>
    </w:p>
    <w:p w14:paraId="388EFA20" w14:textId="77777777" w:rsidR="007C1E81" w:rsidRPr="007C1E81" w:rsidRDefault="007C1E81" w:rsidP="007C1E81">
      <w:pPr>
        <w:spacing w:after="0" w:line="240" w:lineRule="auto"/>
        <w:ind w:left="1134"/>
        <w:jc w:val="both"/>
        <w:rPr>
          <w:rFonts w:ascii="Arial" w:eastAsia="Times New Roman" w:hAnsi="Arial" w:cs="Arial"/>
          <w:color w:val="000000"/>
          <w:sz w:val="20"/>
          <w:szCs w:val="20"/>
          <w:lang w:eastAsia="en-AU"/>
        </w:rPr>
      </w:pPr>
    </w:p>
    <w:p w14:paraId="601E77E9" w14:textId="77777777" w:rsidR="007C1E81" w:rsidRPr="007C1E81" w:rsidRDefault="007C1E81" w:rsidP="007C1E81">
      <w:pPr>
        <w:autoSpaceDE w:val="0"/>
        <w:autoSpaceDN w:val="0"/>
        <w:adjustRightInd w:val="0"/>
        <w:spacing w:after="0" w:line="240" w:lineRule="auto"/>
        <w:ind w:left="-142"/>
        <w:jc w:val="both"/>
        <w:rPr>
          <w:rFonts w:ascii="Arial" w:eastAsia="Times New Roman" w:hAnsi="Arial" w:cs="Arial"/>
          <w:b/>
          <w:bCs/>
          <w:color w:val="000000"/>
          <w:sz w:val="20"/>
          <w:szCs w:val="20"/>
          <w:lang w:eastAsia="en-AU"/>
        </w:rPr>
      </w:pPr>
      <w:r w:rsidRPr="007C1E81">
        <w:rPr>
          <w:rFonts w:ascii="Arial" w:eastAsia="Times New Roman" w:hAnsi="Arial" w:cs="Arial"/>
          <w:b/>
          <w:bCs/>
          <w:color w:val="000000"/>
          <w:sz w:val="20"/>
          <w:szCs w:val="20"/>
          <w:lang w:eastAsia="en-AU"/>
        </w:rPr>
        <w:t>Code of Ethics</w:t>
      </w:r>
    </w:p>
    <w:p w14:paraId="0BEB2121" w14:textId="77777777" w:rsidR="007C1E81" w:rsidRPr="007C1E81" w:rsidRDefault="007C1E81" w:rsidP="007C1E81">
      <w:pPr>
        <w:autoSpaceDE w:val="0"/>
        <w:autoSpaceDN w:val="0"/>
        <w:adjustRightInd w:val="0"/>
        <w:spacing w:after="0" w:line="240" w:lineRule="auto"/>
        <w:ind w:left="-142"/>
        <w:jc w:val="both"/>
        <w:rPr>
          <w:rFonts w:ascii="Arial" w:eastAsia="Times New Roman" w:hAnsi="Arial" w:cs="Arial"/>
          <w:color w:val="000000"/>
          <w:sz w:val="20"/>
          <w:szCs w:val="20"/>
          <w:lang w:eastAsia="en-AU"/>
        </w:rPr>
      </w:pPr>
    </w:p>
    <w:p w14:paraId="5662AFA6"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The Code of Ethics for the South Australian Public Sector provides an ethical framework for the public sector</w:t>
      </w:r>
    </w:p>
    <w:p w14:paraId="22F96A25"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and applies to all public service employees:</w:t>
      </w:r>
    </w:p>
    <w:p w14:paraId="5569C410" w14:textId="77777777" w:rsidR="007C1E81" w:rsidRPr="007C1E81" w:rsidRDefault="007C1E81" w:rsidP="007C1E81">
      <w:pPr>
        <w:numPr>
          <w:ilvl w:val="0"/>
          <w:numId w:val="6"/>
        </w:numPr>
        <w:autoSpaceDE w:val="0"/>
        <w:autoSpaceDN w:val="0"/>
        <w:adjustRightInd w:val="0"/>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Democratic Values - Helping the government, under the law to serve the people of South Australia.</w:t>
      </w:r>
    </w:p>
    <w:p w14:paraId="5593839C" w14:textId="77777777" w:rsidR="007C1E81" w:rsidRPr="007C1E81" w:rsidRDefault="007C1E81" w:rsidP="007C1E81">
      <w:pPr>
        <w:numPr>
          <w:ilvl w:val="0"/>
          <w:numId w:val="6"/>
        </w:numPr>
        <w:autoSpaceDE w:val="0"/>
        <w:autoSpaceDN w:val="0"/>
        <w:adjustRightInd w:val="0"/>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Service, Respect and Courtesy - Serving the people of South Australia.</w:t>
      </w:r>
    </w:p>
    <w:p w14:paraId="172CE3CC" w14:textId="77777777" w:rsidR="007C1E81" w:rsidRPr="007C1E81" w:rsidRDefault="007C1E81" w:rsidP="007C1E81">
      <w:pPr>
        <w:numPr>
          <w:ilvl w:val="0"/>
          <w:numId w:val="6"/>
        </w:numPr>
        <w:autoSpaceDE w:val="0"/>
        <w:autoSpaceDN w:val="0"/>
        <w:adjustRightInd w:val="0"/>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Honesty and Integrity- acting at all times in such a way as to uphold the public trust.</w:t>
      </w:r>
    </w:p>
    <w:p w14:paraId="302BC0B5" w14:textId="77777777" w:rsidR="007C1E81" w:rsidRPr="007C1E81" w:rsidRDefault="007C1E81" w:rsidP="007C1E81">
      <w:pPr>
        <w:numPr>
          <w:ilvl w:val="0"/>
          <w:numId w:val="6"/>
        </w:numPr>
        <w:autoSpaceDE w:val="0"/>
        <w:autoSpaceDN w:val="0"/>
        <w:adjustRightInd w:val="0"/>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Accountability- Holding ourselves accountable for everything we do.</w:t>
      </w:r>
    </w:p>
    <w:p w14:paraId="198CB10E" w14:textId="77777777" w:rsidR="007C1E81" w:rsidRPr="007C1E81" w:rsidRDefault="007C1E81" w:rsidP="007C1E81">
      <w:pPr>
        <w:numPr>
          <w:ilvl w:val="0"/>
          <w:numId w:val="6"/>
        </w:numPr>
        <w:autoSpaceDE w:val="0"/>
        <w:autoSpaceDN w:val="0"/>
        <w:adjustRightInd w:val="0"/>
        <w:spacing w:after="0" w:line="240" w:lineRule="auto"/>
        <w:ind w:left="284" w:hanging="284"/>
        <w:rPr>
          <w:rFonts w:ascii="Arial" w:eastAsia="Times New Roman" w:hAnsi="Arial" w:cs="Arial"/>
          <w:sz w:val="20"/>
          <w:szCs w:val="20"/>
          <w:lang w:eastAsia="en-AU"/>
        </w:rPr>
      </w:pPr>
      <w:r w:rsidRPr="007C1E81">
        <w:rPr>
          <w:rFonts w:ascii="Arial" w:eastAsia="Times New Roman" w:hAnsi="Arial" w:cs="Arial"/>
          <w:sz w:val="20"/>
          <w:szCs w:val="20"/>
          <w:lang w:eastAsia="en-AU"/>
        </w:rPr>
        <w:t>Professional Conduct Standards- Exhibiting the highest standards of professional conduct.</w:t>
      </w:r>
    </w:p>
    <w:p w14:paraId="45711CA2"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p>
    <w:p w14:paraId="1F6455AF"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The Code recognises that some public sector employees are also bound by codes of conduct relevant to their profession.</w:t>
      </w:r>
    </w:p>
    <w:p w14:paraId="6737E474"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p>
    <w:p w14:paraId="664413B9"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As a public sector employee, you have a responsibility to maintain ethical behaviour and professional integrity standards. It is expected that you act in accordance with the Code of Ethics and contribute to a culture of integrity within SA Health.</w:t>
      </w:r>
    </w:p>
    <w:p w14:paraId="5CB59B63"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p>
    <w:p w14:paraId="3E17167B"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Aboriginal Health</w:t>
      </w:r>
    </w:p>
    <w:p w14:paraId="16C64DA5" w14:textId="77777777" w:rsidR="007C1E81" w:rsidRPr="007C1E81" w:rsidRDefault="007C1E81" w:rsidP="007C1E81">
      <w:pPr>
        <w:autoSpaceDE w:val="0"/>
        <w:autoSpaceDN w:val="0"/>
        <w:adjustRightInd w:val="0"/>
        <w:spacing w:after="0" w:line="240" w:lineRule="auto"/>
        <w:rPr>
          <w:rFonts w:ascii="Arial" w:eastAsia="Times New Roman" w:hAnsi="Arial" w:cs="Arial"/>
          <w:b/>
          <w:bCs/>
          <w:sz w:val="20"/>
          <w:szCs w:val="20"/>
          <w:lang w:eastAsia="en-AU"/>
        </w:rPr>
      </w:pPr>
    </w:p>
    <w:p w14:paraId="509D6811"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SA Health acknowledges culture and identity as being integral to Aboriginal health and wellbeing and is</w:t>
      </w:r>
    </w:p>
    <w:p w14:paraId="41AE25B3"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committed to improving the health of Aboriginal people.</w:t>
      </w:r>
    </w:p>
    <w:p w14:paraId="50E90F7B" w14:textId="77777777" w:rsidR="007C1E81" w:rsidRPr="007C1E81" w:rsidRDefault="007C1E81" w:rsidP="007C1E81">
      <w:pPr>
        <w:autoSpaceDE w:val="0"/>
        <w:autoSpaceDN w:val="0"/>
        <w:adjustRightInd w:val="0"/>
        <w:spacing w:after="0" w:line="240" w:lineRule="auto"/>
        <w:rPr>
          <w:rFonts w:ascii="Arial" w:eastAsia="Times New Roman" w:hAnsi="Arial" w:cs="Arial"/>
          <w:sz w:val="20"/>
          <w:szCs w:val="20"/>
          <w:lang w:eastAsia="en-AU"/>
        </w:rPr>
      </w:pPr>
      <w:r w:rsidRPr="007C1E81">
        <w:rPr>
          <w:rFonts w:ascii="Arial" w:eastAsia="Times New Roman" w:hAnsi="Arial" w:cs="Arial"/>
          <w:sz w:val="20"/>
          <w:szCs w:val="20"/>
          <w:lang w:eastAsia="en-AU"/>
        </w:rPr>
        <w:t>SA Health vision for Reconciliation is the gap is closed on Aboriginal health disadvantage; and Aboriginal</w:t>
      </w:r>
    </w:p>
    <w:p w14:paraId="1803B827" w14:textId="77777777" w:rsidR="007C1E81" w:rsidRPr="007C1E81" w:rsidRDefault="007C1E81" w:rsidP="007C1E81">
      <w:pPr>
        <w:spacing w:after="0" w:line="240" w:lineRule="auto"/>
        <w:ind w:left="-142" w:firstLine="142"/>
        <w:jc w:val="both"/>
        <w:outlineLvl w:val="3"/>
        <w:rPr>
          <w:rFonts w:ascii="Arial" w:eastAsia="Times New Roman" w:hAnsi="Arial" w:cs="Arial"/>
          <w:sz w:val="20"/>
          <w:szCs w:val="20"/>
          <w:lang w:eastAsia="en-AU"/>
        </w:rPr>
      </w:pPr>
      <w:r w:rsidRPr="007C1E81">
        <w:rPr>
          <w:rFonts w:ascii="Arial" w:eastAsia="Times New Roman" w:hAnsi="Arial" w:cs="Arial"/>
          <w:sz w:val="20"/>
          <w:szCs w:val="20"/>
          <w:lang w:eastAsia="en-AU"/>
        </w:rPr>
        <w:t>people share the same rights, respect and access to opportunities and benefits as all South Australians.</w:t>
      </w:r>
    </w:p>
    <w:p w14:paraId="61BC7B2B" w14:textId="77777777" w:rsidR="007C1E81" w:rsidRPr="007C1E81" w:rsidRDefault="007C1E81" w:rsidP="007C1E81">
      <w:pPr>
        <w:spacing w:after="0" w:line="240" w:lineRule="auto"/>
        <w:rPr>
          <w:rFonts w:ascii="Univers (W1)" w:eastAsia="Times New Roman" w:hAnsi="Univers (W1)" w:cs="Univers (W1)"/>
          <w:lang w:val="en-GB"/>
        </w:rPr>
      </w:pPr>
    </w:p>
    <w:p w14:paraId="16CE1A02" w14:textId="77777777" w:rsidR="007C1E81" w:rsidRPr="007C1E81" w:rsidRDefault="007C1E81" w:rsidP="007C1E81">
      <w:pPr>
        <w:spacing w:after="0" w:line="240" w:lineRule="auto"/>
        <w:ind w:left="720"/>
        <w:jc w:val="both"/>
        <w:rPr>
          <w:rFonts w:ascii="Univers (W1)" w:eastAsia="Times New Roman" w:hAnsi="Univers (W1)" w:cs="Univers (W1)"/>
          <w:lang w:val="en-GB"/>
        </w:rPr>
      </w:pPr>
    </w:p>
    <w:p w14:paraId="7BC87C17" w14:textId="77777777" w:rsidR="007C1E81" w:rsidRPr="007C1E81" w:rsidRDefault="007C1E81" w:rsidP="007C1E81">
      <w:pPr>
        <w:spacing w:after="0" w:line="240" w:lineRule="auto"/>
        <w:ind w:left="720"/>
        <w:jc w:val="both"/>
        <w:rPr>
          <w:rFonts w:ascii="Univers (W1)" w:eastAsia="Times New Roman" w:hAnsi="Univers (W1)" w:cs="Univers (W1)"/>
          <w:lang w:val="en-GB"/>
        </w:rPr>
      </w:pPr>
    </w:p>
    <w:p w14:paraId="554D757E" w14:textId="77777777" w:rsidR="007C1E81" w:rsidRPr="007C1E81" w:rsidRDefault="007C1E81" w:rsidP="007C1E81">
      <w:pPr>
        <w:shd w:val="clear" w:color="auto" w:fill="D9D9D9"/>
        <w:spacing w:after="0" w:line="240" w:lineRule="auto"/>
        <w:ind w:left="-142"/>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Approvals</w:t>
      </w:r>
    </w:p>
    <w:p w14:paraId="17A1356C" w14:textId="77777777" w:rsidR="007C1E81" w:rsidRPr="007C1E81" w:rsidRDefault="007C1E81" w:rsidP="007C1E81">
      <w:pPr>
        <w:spacing w:after="0" w:line="240" w:lineRule="auto"/>
        <w:ind w:left="-142"/>
        <w:jc w:val="both"/>
        <w:rPr>
          <w:rFonts w:ascii="Arial" w:eastAsia="Times New Roman" w:hAnsi="Arial" w:cs="Arial"/>
          <w:sz w:val="20"/>
          <w:szCs w:val="20"/>
          <w:lang w:val="en-GB"/>
        </w:rPr>
      </w:pPr>
    </w:p>
    <w:p w14:paraId="1E8B3120"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Role Description Approval</w:t>
      </w:r>
    </w:p>
    <w:p w14:paraId="5CE857A3" w14:textId="77777777" w:rsidR="007C1E81" w:rsidRPr="007C1E81" w:rsidRDefault="007C1E81" w:rsidP="007C1E81">
      <w:pPr>
        <w:spacing w:after="0" w:line="240" w:lineRule="auto"/>
        <w:ind w:left="-142"/>
        <w:jc w:val="both"/>
        <w:rPr>
          <w:rFonts w:ascii="Arial" w:eastAsia="Times New Roman" w:hAnsi="Arial" w:cs="Arial"/>
          <w:b/>
          <w:bCs/>
          <w:sz w:val="20"/>
          <w:szCs w:val="20"/>
          <w:lang w:eastAsia="en-AU"/>
        </w:rPr>
      </w:pPr>
    </w:p>
    <w:p w14:paraId="5876FF33"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I acknowledge that the role I currently occupy has the delegated authority to authorise this document.</w:t>
      </w:r>
    </w:p>
    <w:p w14:paraId="68293273"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p>
    <w:p w14:paraId="0F814756"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r w:rsidRPr="007C1E81">
        <w:rPr>
          <w:rFonts w:ascii="Arial" w:eastAsia="Times New Roman" w:hAnsi="Arial" w:cs="Arial"/>
          <w:b/>
          <w:bCs/>
          <w:sz w:val="20"/>
          <w:szCs w:val="20"/>
          <w:lang w:eastAsia="en-AU"/>
        </w:rPr>
        <w:t>Name:</w:t>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b/>
          <w:bCs/>
          <w:sz w:val="20"/>
          <w:szCs w:val="20"/>
          <w:lang w:eastAsia="en-AU"/>
        </w:rPr>
        <w:t>Role Title:</w:t>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p>
    <w:p w14:paraId="6D9A74BF"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p>
    <w:p w14:paraId="597DC0AA" w14:textId="77777777" w:rsidR="007C1E81" w:rsidRPr="007C1E81" w:rsidRDefault="007C1E81" w:rsidP="007C1E81">
      <w:pPr>
        <w:tabs>
          <w:tab w:val="left" w:pos="3828"/>
        </w:tabs>
        <w:spacing w:after="40" w:line="240" w:lineRule="auto"/>
        <w:ind w:left="-142"/>
        <w:jc w:val="both"/>
        <w:rPr>
          <w:rFonts w:ascii="Arial" w:eastAsia="Times New Roman" w:hAnsi="Arial" w:cs="Arial"/>
          <w:sz w:val="20"/>
          <w:szCs w:val="20"/>
          <w:lang w:eastAsia="en-AU"/>
        </w:rPr>
      </w:pPr>
      <w:r w:rsidRPr="007C1E81">
        <w:rPr>
          <w:rFonts w:ascii="Arial" w:eastAsia="Times New Roman" w:hAnsi="Arial" w:cs="Arial"/>
          <w:b/>
          <w:bCs/>
          <w:sz w:val="20"/>
          <w:szCs w:val="20"/>
          <w:lang w:eastAsia="en-AU"/>
        </w:rPr>
        <w:t>Signature:</w:t>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b/>
          <w:bCs/>
          <w:sz w:val="20"/>
          <w:szCs w:val="20"/>
          <w:lang w:eastAsia="en-AU"/>
        </w:rPr>
        <w:t>Date:</w:t>
      </w:r>
    </w:p>
    <w:p w14:paraId="48552E92" w14:textId="77777777" w:rsidR="007C1E81" w:rsidRPr="007C1E81" w:rsidRDefault="007C1E81" w:rsidP="007C1E81">
      <w:pPr>
        <w:tabs>
          <w:tab w:val="left" w:pos="3828"/>
        </w:tabs>
        <w:spacing w:after="40" w:line="240" w:lineRule="auto"/>
        <w:ind w:left="-142"/>
        <w:rPr>
          <w:rFonts w:ascii="Arial" w:eastAsia="Times New Roman" w:hAnsi="Arial" w:cs="Arial"/>
          <w:sz w:val="20"/>
          <w:szCs w:val="20"/>
          <w:lang w:eastAsia="en-AU"/>
        </w:rPr>
      </w:pPr>
    </w:p>
    <w:p w14:paraId="06E877B3" w14:textId="77777777" w:rsidR="007C1E81" w:rsidRPr="007C1E81" w:rsidRDefault="007C1E81" w:rsidP="007C1E81">
      <w:pPr>
        <w:shd w:val="clear" w:color="auto" w:fill="D9D9D9"/>
        <w:spacing w:after="0" w:line="240" w:lineRule="auto"/>
        <w:ind w:left="-142"/>
        <w:rPr>
          <w:rFonts w:ascii="Arial" w:eastAsia="Times New Roman" w:hAnsi="Arial" w:cs="Arial"/>
          <w:b/>
          <w:bCs/>
          <w:sz w:val="28"/>
          <w:szCs w:val="28"/>
          <w:lang w:eastAsia="en-AU"/>
        </w:rPr>
      </w:pPr>
      <w:r w:rsidRPr="007C1E81">
        <w:rPr>
          <w:rFonts w:ascii="Arial" w:eastAsia="Times New Roman" w:hAnsi="Arial" w:cs="Arial"/>
          <w:b/>
          <w:bCs/>
          <w:sz w:val="28"/>
          <w:szCs w:val="28"/>
          <w:lang w:eastAsia="en-AU"/>
        </w:rPr>
        <w:t>Role Acceptance</w:t>
      </w:r>
    </w:p>
    <w:p w14:paraId="1F44CDA5" w14:textId="77777777" w:rsidR="007C1E81" w:rsidRPr="007C1E81" w:rsidRDefault="007C1E81" w:rsidP="007C1E81">
      <w:pPr>
        <w:spacing w:after="0" w:line="240" w:lineRule="auto"/>
        <w:ind w:left="-142"/>
        <w:jc w:val="both"/>
        <w:rPr>
          <w:rFonts w:ascii="Arial" w:eastAsia="Times New Roman" w:hAnsi="Arial" w:cs="Arial"/>
          <w:sz w:val="20"/>
          <w:szCs w:val="20"/>
          <w:lang w:val="en-GB"/>
        </w:rPr>
      </w:pPr>
    </w:p>
    <w:p w14:paraId="2D91EE96" w14:textId="77777777" w:rsidR="007C1E81" w:rsidRPr="007C1E81" w:rsidRDefault="007C1E81" w:rsidP="007C1E81">
      <w:pPr>
        <w:tabs>
          <w:tab w:val="left" w:pos="3828"/>
        </w:tabs>
        <w:spacing w:after="40" w:line="240" w:lineRule="auto"/>
        <w:ind w:left="-142"/>
        <w:jc w:val="both"/>
        <w:rPr>
          <w:rFonts w:ascii="Arial" w:eastAsia="Times New Roman" w:hAnsi="Arial" w:cs="Arial"/>
          <w:b/>
          <w:bCs/>
          <w:sz w:val="20"/>
          <w:szCs w:val="20"/>
          <w:lang w:eastAsia="en-AU"/>
        </w:rPr>
      </w:pPr>
      <w:r w:rsidRPr="007C1E81">
        <w:rPr>
          <w:rFonts w:ascii="Arial" w:eastAsia="Times New Roman" w:hAnsi="Arial" w:cs="Arial"/>
          <w:b/>
          <w:bCs/>
          <w:sz w:val="20"/>
          <w:szCs w:val="20"/>
          <w:lang w:eastAsia="en-AU"/>
        </w:rPr>
        <w:t>Incumbent Acceptance</w:t>
      </w:r>
    </w:p>
    <w:p w14:paraId="527ABA72" w14:textId="77777777" w:rsidR="007C1E81" w:rsidRPr="007C1E81" w:rsidRDefault="007C1E81" w:rsidP="007C1E81">
      <w:pPr>
        <w:tabs>
          <w:tab w:val="left" w:pos="3828"/>
        </w:tabs>
        <w:spacing w:after="40" w:line="240" w:lineRule="auto"/>
        <w:ind w:left="-142"/>
        <w:jc w:val="both"/>
        <w:rPr>
          <w:rFonts w:ascii="Arial" w:eastAsia="Times New Roman" w:hAnsi="Arial" w:cs="Arial"/>
          <w:b/>
          <w:bCs/>
          <w:sz w:val="20"/>
          <w:szCs w:val="20"/>
          <w:lang w:eastAsia="en-AU"/>
        </w:rPr>
      </w:pPr>
    </w:p>
    <w:p w14:paraId="494F8BF8"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r w:rsidRPr="007C1E81">
        <w:rPr>
          <w:rFonts w:ascii="Arial" w:eastAsia="Times New Roman" w:hAnsi="Arial" w:cs="Arial"/>
          <w:sz w:val="20"/>
          <w:szCs w:val="20"/>
          <w:lang w:eastAsia="en-AU"/>
        </w:rPr>
        <w:t xml:space="preserve">I have read and understand the responsibilities associated with role, the role and organisational context and the values of SA Health as described within this document. </w:t>
      </w:r>
    </w:p>
    <w:p w14:paraId="0BB979CC" w14:textId="77777777" w:rsidR="007C1E81" w:rsidRPr="007C1E81" w:rsidRDefault="007C1E81" w:rsidP="007C1E81">
      <w:pPr>
        <w:spacing w:after="0" w:line="240" w:lineRule="auto"/>
        <w:ind w:left="-142"/>
        <w:jc w:val="both"/>
        <w:rPr>
          <w:rFonts w:ascii="Arial" w:eastAsia="Times New Roman" w:hAnsi="Arial" w:cs="Arial"/>
          <w:sz w:val="20"/>
          <w:szCs w:val="20"/>
          <w:lang w:eastAsia="en-AU"/>
        </w:rPr>
      </w:pPr>
    </w:p>
    <w:p w14:paraId="65822C46" w14:textId="77777777" w:rsidR="007C1E81" w:rsidRPr="007C1E81" w:rsidRDefault="007C1E81" w:rsidP="007C1E81">
      <w:pPr>
        <w:spacing w:after="0" w:line="240" w:lineRule="auto"/>
        <w:ind w:left="-142"/>
        <w:jc w:val="both"/>
        <w:rPr>
          <w:rFonts w:ascii="Arial" w:eastAsia="Times New Roman" w:hAnsi="Arial" w:cs="Arial"/>
          <w:sz w:val="20"/>
          <w:szCs w:val="20"/>
          <w:u w:val="single"/>
          <w:lang w:eastAsia="en-AU"/>
        </w:rPr>
      </w:pPr>
      <w:r w:rsidRPr="007C1E81">
        <w:rPr>
          <w:rFonts w:ascii="Arial" w:eastAsia="Times New Roman" w:hAnsi="Arial" w:cs="Arial"/>
          <w:b/>
          <w:bCs/>
          <w:sz w:val="20"/>
          <w:szCs w:val="20"/>
          <w:lang w:eastAsia="en-AU"/>
        </w:rPr>
        <w:t>Name:</w:t>
      </w:r>
      <w:r w:rsidRPr="007C1E81">
        <w:rPr>
          <w:rFonts w:ascii="Arial" w:eastAsia="Times New Roman" w:hAnsi="Arial" w:cs="Arial"/>
          <w:b/>
          <w:bCs/>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sz w:val="20"/>
          <w:szCs w:val="20"/>
          <w:lang w:eastAsia="en-AU"/>
        </w:rPr>
        <w:tab/>
      </w:r>
      <w:r w:rsidRPr="007C1E81">
        <w:rPr>
          <w:rFonts w:ascii="Arial" w:eastAsia="Times New Roman" w:hAnsi="Arial" w:cs="Arial"/>
          <w:b/>
          <w:bCs/>
          <w:color w:val="000000"/>
          <w:sz w:val="20"/>
          <w:szCs w:val="20"/>
          <w:lang w:eastAsia="en-AU"/>
        </w:rPr>
        <w:t>Signature:</w:t>
      </w:r>
      <w:r w:rsidRPr="007C1E81">
        <w:rPr>
          <w:rFonts w:ascii="Arial" w:eastAsia="Times New Roman" w:hAnsi="Arial" w:cs="Arial"/>
          <w:color w:val="000000"/>
          <w:sz w:val="20"/>
          <w:szCs w:val="20"/>
          <w:lang w:eastAsia="en-AU"/>
        </w:rPr>
        <w:t xml:space="preserve"> </w:t>
      </w:r>
      <w:r w:rsidRPr="007C1E81">
        <w:rPr>
          <w:rFonts w:ascii="Arial" w:eastAsia="Times New Roman" w:hAnsi="Arial" w:cs="Arial"/>
          <w:color w:val="000000"/>
          <w:sz w:val="20"/>
          <w:szCs w:val="20"/>
          <w:lang w:eastAsia="en-AU"/>
        </w:rPr>
        <w:tab/>
      </w:r>
      <w:r w:rsidRPr="007C1E81">
        <w:rPr>
          <w:rFonts w:ascii="Arial" w:eastAsia="Times New Roman" w:hAnsi="Arial" w:cs="Arial"/>
          <w:color w:val="000000"/>
          <w:sz w:val="20"/>
          <w:szCs w:val="20"/>
          <w:lang w:eastAsia="en-AU"/>
        </w:rPr>
        <w:tab/>
      </w:r>
    </w:p>
    <w:p w14:paraId="4DE956DD" w14:textId="77777777" w:rsidR="007C1E81" w:rsidRPr="007C1E81" w:rsidRDefault="007C1E81" w:rsidP="007C1E81">
      <w:pPr>
        <w:spacing w:after="0" w:line="240" w:lineRule="auto"/>
        <w:ind w:left="-142"/>
        <w:jc w:val="both"/>
        <w:rPr>
          <w:rFonts w:ascii="Arial" w:eastAsia="Times New Roman" w:hAnsi="Arial" w:cs="Arial"/>
          <w:color w:val="000000"/>
          <w:sz w:val="20"/>
          <w:szCs w:val="20"/>
          <w:lang w:eastAsia="en-AU"/>
        </w:rPr>
      </w:pPr>
    </w:p>
    <w:p w14:paraId="0BB64989" w14:textId="77777777" w:rsidR="007C1E81" w:rsidRPr="007C1E81" w:rsidRDefault="007C1E81" w:rsidP="007C1E81">
      <w:pPr>
        <w:tabs>
          <w:tab w:val="left" w:pos="3828"/>
        </w:tabs>
        <w:spacing w:after="40" w:line="240" w:lineRule="auto"/>
        <w:ind w:left="-142"/>
        <w:jc w:val="both"/>
        <w:rPr>
          <w:rFonts w:ascii="Arial" w:eastAsia="Times New Roman" w:hAnsi="Arial" w:cs="Arial"/>
          <w:sz w:val="24"/>
          <w:szCs w:val="24"/>
          <w:lang w:eastAsia="en-AU"/>
        </w:rPr>
      </w:pPr>
      <w:r w:rsidRPr="007C1E81">
        <w:rPr>
          <w:rFonts w:ascii="Arial" w:eastAsia="Times New Roman" w:hAnsi="Arial" w:cs="Arial"/>
          <w:b/>
          <w:bCs/>
          <w:color w:val="000000"/>
          <w:sz w:val="20"/>
          <w:szCs w:val="20"/>
          <w:lang w:eastAsia="en-AU"/>
        </w:rPr>
        <w:t>Date:</w:t>
      </w:r>
    </w:p>
    <w:p w14:paraId="6BC30BF8" w14:textId="77777777" w:rsidR="007C1E81" w:rsidRDefault="007C1E81"/>
    <w:sectPr w:rsidR="007C1E81"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A201" w14:textId="77777777" w:rsidR="007C1E81" w:rsidRDefault="007C1E81" w:rsidP="007C1E81">
      <w:pPr>
        <w:spacing w:after="0" w:line="240" w:lineRule="auto"/>
      </w:pPr>
      <w:r>
        <w:separator/>
      </w:r>
    </w:p>
  </w:endnote>
  <w:endnote w:type="continuationSeparator" w:id="0">
    <w:p w14:paraId="18992399" w14:textId="77777777" w:rsidR="007C1E81" w:rsidRDefault="007C1E81" w:rsidP="007C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D20" w14:textId="77777777" w:rsidR="002E6613" w:rsidRDefault="002E6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DB4C" w14:textId="77777777" w:rsidR="002E6613" w:rsidRPr="00750AC2" w:rsidRDefault="007C1E81"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Pr>
        <w:rStyle w:val="PageNumber"/>
        <w:rFonts w:cs="Univers (W1)"/>
        <w:noProof/>
        <w:sz w:val="20"/>
        <w:szCs w:val="20"/>
      </w:rPr>
      <w:t>8</w:t>
    </w:r>
    <w:r w:rsidRPr="00750AC2">
      <w:rPr>
        <w:rStyle w:val="PageNumber"/>
        <w:rFonts w:cs="Univers (W1)"/>
        <w:sz w:val="20"/>
        <w:szCs w:val="20"/>
      </w:rPr>
      <w:fldChar w:fldCharType="end"/>
    </w:r>
  </w:p>
  <w:p w14:paraId="2433AF14" w14:textId="77777777" w:rsidR="002E6613" w:rsidRDefault="007C1E81">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94E2" w14:textId="77777777" w:rsidR="002E6613" w:rsidRDefault="002E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8637" w14:textId="77777777" w:rsidR="007C1E81" w:rsidRDefault="007C1E81" w:rsidP="007C1E81">
      <w:pPr>
        <w:spacing w:after="0" w:line="240" w:lineRule="auto"/>
      </w:pPr>
      <w:r>
        <w:separator/>
      </w:r>
    </w:p>
  </w:footnote>
  <w:footnote w:type="continuationSeparator" w:id="0">
    <w:p w14:paraId="625FDE15" w14:textId="77777777" w:rsidR="007C1E81" w:rsidRDefault="007C1E81" w:rsidP="007C1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ACEE" w14:textId="094F263F" w:rsidR="002E6613" w:rsidRDefault="007C1E81">
    <w:pPr>
      <w:pStyle w:val="Header"/>
    </w:pPr>
    <w:r>
      <w:rPr>
        <w:noProof/>
      </w:rPr>
      <mc:AlternateContent>
        <mc:Choice Requires="wps">
          <w:drawing>
            <wp:anchor distT="0" distB="0" distL="0" distR="0" simplePos="0" relativeHeight="251663360" behindDoc="0" locked="0" layoutInCell="1" allowOverlap="1" wp14:anchorId="3C7AFDC1" wp14:editId="0B20231F">
              <wp:simplePos x="635" y="635"/>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33E3D" w14:textId="19D777B7"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7AFDC1"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5E33E3D" w14:textId="19D777B7"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v:textbox>
              <w10:wrap type="square"/>
            </v:shape>
          </w:pict>
        </mc:Fallback>
      </mc:AlternateContent>
    </w:r>
    <w:r>
      <w:rPr>
        <w:noProof/>
      </w:rPr>
      <mc:AlternateContent>
        <mc:Choice Requires="wps">
          <w:drawing>
            <wp:anchor distT="0" distB="0" distL="0" distR="0" simplePos="0" relativeHeight="251660288" behindDoc="0" locked="0" layoutInCell="1" allowOverlap="1" wp14:anchorId="208AED06" wp14:editId="0CB3CD8F">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A6EBD" w14:textId="77777777" w:rsidR="002E6613" w:rsidRPr="00F85293" w:rsidRDefault="007C1E81">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08AED06"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9A6EBD" w14:textId="77777777" w:rsidR="002E6613" w:rsidRPr="00F85293" w:rsidRDefault="007C1E81">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F94D" w14:textId="16D7D47D" w:rsidR="002E6613" w:rsidRDefault="007C1E81">
    <w:pPr>
      <w:pStyle w:val="Header"/>
    </w:pPr>
    <w:r>
      <w:rPr>
        <w:noProof/>
      </w:rPr>
      <mc:AlternateContent>
        <mc:Choice Requires="wps">
          <w:drawing>
            <wp:anchor distT="0" distB="0" distL="0" distR="0" simplePos="0" relativeHeight="251664384" behindDoc="0" locked="0" layoutInCell="1" allowOverlap="1" wp14:anchorId="70FF8ADC" wp14:editId="5C27F080">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ED2AA" w14:textId="639478E1"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FF8ADC"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16ED2AA" w14:textId="639478E1"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v:textbox>
              <w10:wrap type="square"/>
            </v:shape>
          </w:pict>
        </mc:Fallback>
      </mc:AlternateContent>
    </w:r>
    <w:r>
      <w:rPr>
        <w:noProof/>
      </w:rPr>
      <mc:AlternateContent>
        <mc:Choice Requires="wps">
          <w:drawing>
            <wp:anchor distT="0" distB="0" distL="0" distR="0" simplePos="0" relativeHeight="251661312" behindDoc="0" locked="0" layoutInCell="1" allowOverlap="1" wp14:anchorId="68E19A46" wp14:editId="31E8598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14166" w14:textId="77777777" w:rsidR="002E6613" w:rsidRPr="00F85293" w:rsidRDefault="007C1E81">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8E19A46" id="Text Box 4"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E014166" w14:textId="77777777" w:rsidR="002E6613" w:rsidRPr="00F85293" w:rsidRDefault="007C1E81">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D506" w14:textId="3D982202" w:rsidR="002E6613" w:rsidRDefault="007C1E81">
    <w:pPr>
      <w:pStyle w:val="Header"/>
    </w:pPr>
    <w:r>
      <w:rPr>
        <w:noProof/>
      </w:rPr>
      <mc:AlternateContent>
        <mc:Choice Requires="wps">
          <w:drawing>
            <wp:anchor distT="0" distB="0" distL="0" distR="0" simplePos="0" relativeHeight="251662336" behindDoc="0" locked="0" layoutInCell="1" allowOverlap="1" wp14:anchorId="105D83A4" wp14:editId="3F43CA38">
              <wp:simplePos x="635" y="635"/>
              <wp:positionH relativeFrom="column">
                <wp:align>center</wp:align>
              </wp:positionH>
              <wp:positionV relativeFrom="paragraph">
                <wp:posOffset>635</wp:posOffset>
              </wp:positionV>
              <wp:extent cx="443865" cy="443865"/>
              <wp:effectExtent l="0" t="0" r="18415" b="139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DDEE4" w14:textId="1DCCD9F3"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5D83A4"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F2DDEE4" w14:textId="1DCCD9F3" w:rsidR="007C1E81" w:rsidRPr="007C1E81" w:rsidRDefault="007C1E81">
                    <w:pPr>
                      <w:rPr>
                        <w:rFonts w:ascii="Arial" w:eastAsia="Arial" w:hAnsi="Arial" w:cs="Arial"/>
                        <w:color w:val="A80000"/>
                        <w:sz w:val="24"/>
                        <w:szCs w:val="24"/>
                      </w:rPr>
                    </w:pPr>
                    <w:r w:rsidRPr="007C1E81">
                      <w:rPr>
                        <w:rFonts w:ascii="Arial" w:eastAsia="Arial" w:hAnsi="Arial" w:cs="Arial"/>
                        <w:color w:val="A80000"/>
                        <w:sz w:val="24"/>
                        <w:szCs w:val="24"/>
                      </w:rPr>
                      <w:t>OFFICIAL</w:t>
                    </w:r>
                  </w:p>
                </w:txbxContent>
              </v:textbox>
              <w10:wrap type="square"/>
            </v:shape>
          </w:pict>
        </mc:Fallback>
      </mc:AlternateContent>
    </w:r>
    <w:r>
      <w:rPr>
        <w:noProof/>
      </w:rPr>
      <mc:AlternateContent>
        <mc:Choice Requires="wps">
          <w:drawing>
            <wp:anchor distT="0" distB="0" distL="0" distR="0" simplePos="0" relativeHeight="251659264" behindDoc="0" locked="0" layoutInCell="1" allowOverlap="1" wp14:anchorId="39BF71AD" wp14:editId="0078C754">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2711E" w14:textId="77777777" w:rsidR="002E6613" w:rsidRPr="00F85293" w:rsidRDefault="007C1E81">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9BF71AD" id="Text Box 2" o:spid="_x0000_s1031"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72711E" w14:textId="77777777" w:rsidR="002E6613" w:rsidRPr="00F85293" w:rsidRDefault="007C1E81">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52B77"/>
    <w:multiLevelType w:val="hybridMultilevel"/>
    <w:tmpl w:val="FDB0CB6E"/>
    <w:lvl w:ilvl="0" w:tplc="BEA69FA6">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1431676">
    <w:abstractNumId w:val="0"/>
  </w:num>
  <w:num w:numId="2" w16cid:durableId="260189069">
    <w:abstractNumId w:val="1"/>
  </w:num>
  <w:num w:numId="3" w16cid:durableId="1558012856">
    <w:abstractNumId w:val="3"/>
  </w:num>
  <w:num w:numId="4" w16cid:durableId="965768765">
    <w:abstractNumId w:val="2"/>
  </w:num>
  <w:num w:numId="5" w16cid:durableId="717902265">
    <w:abstractNumId w:val="6"/>
  </w:num>
  <w:num w:numId="6" w16cid:durableId="900871776">
    <w:abstractNumId w:val="7"/>
  </w:num>
  <w:num w:numId="7" w16cid:durableId="1047729509">
    <w:abstractNumId w:val="4"/>
  </w:num>
  <w:num w:numId="8" w16cid:durableId="1270966002">
    <w:abstractNumId w:val="5"/>
  </w:num>
  <w:num w:numId="9" w16cid:durableId="1208184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81"/>
    <w:rsid w:val="002E6613"/>
    <w:rsid w:val="00320241"/>
    <w:rsid w:val="00520634"/>
    <w:rsid w:val="006804C8"/>
    <w:rsid w:val="007C1E81"/>
    <w:rsid w:val="00CB59EA"/>
    <w:rsid w:val="00F27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2CFB"/>
  <w15:chartTrackingRefBased/>
  <w15:docId w15:val="{D3E5D9EE-3096-4BDA-9609-0B63067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C1E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1E81"/>
  </w:style>
  <w:style w:type="paragraph" w:styleId="Header">
    <w:name w:val="header"/>
    <w:basedOn w:val="Normal"/>
    <w:link w:val="HeaderChar"/>
    <w:uiPriority w:val="99"/>
    <w:semiHidden/>
    <w:unhideWhenUsed/>
    <w:rsid w:val="007C1E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1E81"/>
  </w:style>
  <w:style w:type="table" w:styleId="TableGrid">
    <w:name w:val="Table Grid"/>
    <w:basedOn w:val="TableNormal"/>
    <w:rsid w:val="007C1E81"/>
    <w:pPr>
      <w:spacing w:after="0" w:line="240" w:lineRule="auto"/>
      <w:jc w:val="both"/>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C1E81"/>
    <w:rPr>
      <w:rFonts w:cs="Times New Roman"/>
    </w:rPr>
  </w:style>
  <w:style w:type="character" w:styleId="PlaceholderText">
    <w:name w:val="Placeholder Text"/>
    <w:basedOn w:val="DefaultParagraphFont"/>
    <w:uiPriority w:val="99"/>
    <w:semiHidden/>
    <w:rsid w:val="007C1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6930">
      <w:bodyDiv w:val="1"/>
      <w:marLeft w:val="0"/>
      <w:marRight w:val="0"/>
      <w:marTop w:val="0"/>
      <w:marBottom w:val="0"/>
      <w:divBdr>
        <w:top w:val="none" w:sz="0" w:space="0" w:color="auto"/>
        <w:left w:val="none" w:sz="0" w:space="0" w:color="auto"/>
        <w:bottom w:val="none" w:sz="0" w:space="0" w:color="auto"/>
        <w:right w:val="none" w:sz="0" w:space="0" w:color="auto"/>
      </w:divBdr>
    </w:div>
    <w:div w:id="15743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5E843F0A941779A970EF02E96B24C"/>
        <w:category>
          <w:name w:val="General"/>
          <w:gallery w:val="placeholder"/>
        </w:category>
        <w:types>
          <w:type w:val="bbPlcHdr"/>
        </w:types>
        <w:behaviors>
          <w:behavior w:val="content"/>
        </w:behaviors>
        <w:guid w:val="{FC8748D1-A1C8-4DCD-96FD-721056CDFB43}"/>
      </w:docPartPr>
      <w:docPartBody>
        <w:p w:rsidR="00312786" w:rsidRDefault="00130F29" w:rsidP="00130F29">
          <w:pPr>
            <w:pStyle w:val="D5C5E843F0A941779A970EF02E96B24C"/>
          </w:pPr>
          <w:r w:rsidRPr="007916F4">
            <w:rPr>
              <w:rStyle w:val="PlaceholderText"/>
            </w:rPr>
            <w:t>Choose an item.</w:t>
          </w:r>
        </w:p>
      </w:docPartBody>
    </w:docPart>
    <w:docPart>
      <w:docPartPr>
        <w:name w:val="4046E2EFD4244DF888C274BA999E0EEB"/>
        <w:category>
          <w:name w:val="General"/>
          <w:gallery w:val="placeholder"/>
        </w:category>
        <w:types>
          <w:type w:val="bbPlcHdr"/>
        </w:types>
        <w:behaviors>
          <w:behavior w:val="content"/>
        </w:behaviors>
        <w:guid w:val="{A99483B2-314F-4456-8AD7-8F8E854EC23A}"/>
      </w:docPartPr>
      <w:docPartBody>
        <w:p w:rsidR="00312786" w:rsidRDefault="00130F29" w:rsidP="00130F29">
          <w:pPr>
            <w:pStyle w:val="4046E2EFD4244DF888C274BA999E0EEB"/>
          </w:pPr>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9"/>
    <w:rsid w:val="00130F29"/>
    <w:rsid w:val="00312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F29"/>
    <w:rPr>
      <w:color w:val="808080"/>
    </w:rPr>
  </w:style>
  <w:style w:type="paragraph" w:customStyle="1" w:styleId="D5C5E843F0A941779A970EF02E96B24C">
    <w:name w:val="D5C5E843F0A941779A970EF02E96B24C"/>
    <w:rsid w:val="00130F29"/>
  </w:style>
  <w:style w:type="paragraph" w:customStyle="1" w:styleId="4046E2EFD4244DF888C274BA999E0EEB">
    <w:name w:val="4046E2EFD4244DF888C274BA999E0EEB"/>
    <w:rsid w:val="0013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EFNLHN</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Taia (Health)</dc:creator>
  <cp:keywords/>
  <dc:description/>
  <cp:lastModifiedBy>LOUDOUN, Paula (Health)</cp:lastModifiedBy>
  <cp:revision>5</cp:revision>
  <dcterms:created xsi:type="dcterms:W3CDTF">2023-08-14T00:24:00Z</dcterms:created>
  <dcterms:modified xsi:type="dcterms:W3CDTF">2024-04-30T00:44:00Z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2023-04-19T06:45:34Z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0865ea2e-44d7-486b-9536-46cc94f49d74</vt:lpwstr>
  </property>
  <property fmtid="{D5CDD505-2E9C-101B-9397-08002B2CF9AE}" pid="11" name="MSIP_Label_77274858-3b1d-4431-8679-d878f40e28fd_ContentBits">
    <vt:lpwstr>1</vt:lpwstr>
  </property>
</Properties>
</file>